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39F52855" w:rsidR="006A58B2" w:rsidRDefault="004D107E"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48764F">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21F24E24" w14:textId="77777777" w:rsidR="004D107E" w:rsidRPr="006A58B2" w:rsidRDefault="004D107E" w:rsidP="006A58B2">
      <w:pPr>
        <w:rPr>
          <w:rFonts w:asciiTheme="minorHAnsi" w:hAnsiTheme="minorHAnsi" w:cstheme="minorHAnsi"/>
          <w:sz w:val="22"/>
          <w:szCs w:val="22"/>
        </w:rPr>
      </w:pPr>
    </w:p>
    <w:p w14:paraId="42BACCBD" w14:textId="099260C2"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48764F">
        <w:rPr>
          <w:rFonts w:asciiTheme="minorHAnsi" w:hAnsiTheme="minorHAnsi" w:cstheme="minorHAnsi"/>
          <w:sz w:val="22"/>
          <w:szCs w:val="22"/>
        </w:rPr>
        <w:t xml:space="preserve">MINERAL </w:t>
      </w:r>
      <w:r w:rsidRPr="006A58B2">
        <w:rPr>
          <w:rFonts w:asciiTheme="minorHAnsi" w:hAnsiTheme="minorHAnsi" w:cstheme="minorHAnsi"/>
          <w:sz w:val="22"/>
          <w:szCs w:val="22"/>
        </w:rPr>
        <w:t>COUNTY</w:t>
      </w:r>
      <w:r w:rsidR="00483ACA">
        <w:rPr>
          <w:rFonts w:asciiTheme="minorHAnsi" w:hAnsiTheme="minorHAnsi" w:cstheme="minorHAnsi"/>
          <w:sz w:val="22"/>
          <w:szCs w:val="22"/>
        </w:rPr>
        <w:t xml:space="preserve"> Boundary Stewards</w:t>
      </w:r>
    </w:p>
    <w:p w14:paraId="4F119B8D" w14:textId="26CD9CFB" w:rsidR="00483ACA" w:rsidRDefault="00B90AA4" w:rsidP="00483ACA">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ab/>
      </w:r>
      <w:r w:rsidR="00483ACA">
        <w:rPr>
          <w:rFonts w:asciiTheme="minorHAnsi" w:hAnsiTheme="minorHAnsi" w:cstheme="minorHAnsi"/>
          <w:sz w:val="22"/>
          <w:szCs w:val="22"/>
        </w:rPr>
        <w:t>First Last</w:t>
      </w:r>
      <w:r w:rsidR="007F5163">
        <w:rPr>
          <w:rFonts w:asciiTheme="minorHAnsi" w:hAnsiTheme="minorHAnsi" w:cstheme="minorHAnsi"/>
          <w:sz w:val="22"/>
          <w:szCs w:val="22"/>
        </w:rPr>
        <w:t xml:space="preserve">, </w:t>
      </w:r>
      <w:r w:rsidR="00483ACA">
        <w:rPr>
          <w:rFonts w:asciiTheme="minorHAnsi" w:hAnsiTheme="minorHAnsi" w:cstheme="minorHAnsi"/>
          <w:sz w:val="22"/>
          <w:szCs w:val="22"/>
        </w:rPr>
        <w:t>Title</w:t>
      </w:r>
      <w:r w:rsidR="007F5163">
        <w:rPr>
          <w:rFonts w:asciiTheme="minorHAnsi" w:hAnsiTheme="minorHAnsi" w:cstheme="minorHAnsi"/>
          <w:sz w:val="22"/>
          <w:szCs w:val="22"/>
        </w:rPr>
        <w:t xml:space="preserve"> (</w:t>
      </w:r>
      <w:r w:rsidR="00483ACA">
        <w:rPr>
          <w:rFonts w:asciiTheme="minorHAnsi" w:hAnsiTheme="minorHAnsi" w:cstheme="minorHAnsi"/>
          <w:sz w:val="22"/>
          <w:szCs w:val="22"/>
        </w:rPr>
        <w:t>@</w:t>
      </w:r>
      <w:r w:rsidR="00483ACA" w:rsidRPr="00483ACA">
        <w:rPr>
          <w:rFonts w:asciiTheme="minorHAnsi" w:hAnsiTheme="minorHAnsi" w:cstheme="minorHAnsi"/>
          <w:sz w:val="22"/>
          <w:szCs w:val="22"/>
        </w:rPr>
        <w:t>em</w:t>
      </w:r>
      <w:r w:rsidR="00483ACA">
        <w:rPr>
          <w:rFonts w:asciiTheme="minorHAnsi" w:hAnsiTheme="minorHAnsi" w:cstheme="minorHAnsi"/>
          <w:sz w:val="22"/>
          <w:szCs w:val="22"/>
        </w:rPr>
        <w:t>ail.com)</w:t>
      </w:r>
    </w:p>
    <w:p w14:paraId="5EDC53F5" w14:textId="0E87A0C3" w:rsidR="006A58B2" w:rsidRPr="006A58B2" w:rsidRDefault="006A58B2" w:rsidP="00483ACA">
      <w:pPr>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45A71DBB"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48764F" w:rsidRPr="0048764F">
        <w:rPr>
          <w:rFonts w:asciiTheme="minorHAnsi" w:hAnsiTheme="minorHAnsi" w:cstheme="minorHAnsi"/>
          <w:b/>
          <w:sz w:val="22"/>
          <w:szCs w:val="22"/>
        </w:rPr>
        <w:t xml:space="preserve">Mineral </w:t>
      </w:r>
      <w:r w:rsidRPr="006A58B2">
        <w:rPr>
          <w:rFonts w:asciiTheme="minorHAnsi" w:hAnsiTheme="minorHAnsi" w:cstheme="minorHAnsi"/>
          <w:b/>
          <w:sz w:val="22"/>
          <w:szCs w:val="22"/>
        </w:rPr>
        <w:t>County</w:t>
      </w:r>
      <w:r w:rsidRPr="006A58B2">
        <w:rPr>
          <w:rFonts w:asciiTheme="minorHAnsi" w:hAnsiTheme="minorHAnsi" w:cstheme="minorHAnsi"/>
          <w:sz w:val="22"/>
          <w:szCs w:val="22"/>
        </w:rPr>
        <w:t xml:space="preserve"> </w:t>
      </w:r>
      <w:r w:rsidR="00483ACA">
        <w:rPr>
          <w:rFonts w:asciiTheme="minorHAnsi" w:hAnsiTheme="minorHAnsi" w:cstheme="minorHAnsi"/>
          <w:sz w:val="22"/>
          <w:szCs w:val="22"/>
        </w:rPr>
        <w:t>need to be reviewed with</w:t>
      </w:r>
      <w:r w:rsidRPr="006A58B2">
        <w:rPr>
          <w:rFonts w:asciiTheme="minorHAnsi" w:hAnsiTheme="minorHAnsi" w:cstheme="minorHAnsi"/>
          <w:sz w:val="22"/>
          <w:szCs w:val="22"/>
        </w:rPr>
        <w:t xml:space="preserve">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26C56DC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48764F">
        <w:rPr>
          <w:rFonts w:asciiTheme="minorHAnsi" w:hAnsiTheme="minorHAnsi" w:cstheme="minorHAnsi"/>
          <w:sz w:val="22"/>
          <w:szCs w:val="22"/>
        </w:rPr>
        <w:t xml:space="preserve">Mineral </w:t>
      </w:r>
      <w:r>
        <w:rPr>
          <w:rFonts w:asciiTheme="minorHAnsi" w:hAnsiTheme="minorHAnsi" w:cstheme="minorHAnsi"/>
          <w:sz w:val="22"/>
          <w:szCs w:val="22"/>
        </w:rPr>
        <w:t>County</w:t>
      </w:r>
      <w:r w:rsidR="00483ACA">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6688763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8"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5F63B35B" w:rsidR="006A58B2" w:rsidRPr="0048764F"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9"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w:t>
      </w:r>
      <w:r w:rsidR="0048764F">
        <w:rPr>
          <w:rFonts w:asciiTheme="minorHAnsi" w:hAnsiTheme="minorHAnsi" w:cstheme="minorHAnsi"/>
          <w:color w:val="000000" w:themeColor="text1"/>
          <w:sz w:val="22"/>
          <w:szCs w:val="22"/>
        </w:rPr>
        <w:t>y</w:t>
      </w:r>
      <w:r w:rsidRPr="006A58B2">
        <w:rPr>
          <w:rFonts w:asciiTheme="minorHAnsi" w:hAnsiTheme="minorHAnsi" w:cstheme="minorHAnsi"/>
          <w:color w:val="000000" w:themeColor="text1"/>
          <w:sz w:val="22"/>
          <w:szCs w:val="22"/>
        </w:rPr>
        <w:t xml:space="preserve"> of </w:t>
      </w:r>
      <w:r w:rsidR="0048764F">
        <w:rPr>
          <w:rFonts w:asciiTheme="minorHAnsi" w:hAnsiTheme="minorHAnsi" w:cstheme="minorHAnsi"/>
          <w:b/>
          <w:color w:val="000000" w:themeColor="text1"/>
          <w:sz w:val="22"/>
          <w:szCs w:val="22"/>
        </w:rPr>
        <w:t>Keyser</w:t>
      </w:r>
      <w:r w:rsidRPr="006A58B2">
        <w:rPr>
          <w:rFonts w:asciiTheme="minorHAnsi" w:hAnsiTheme="minorHAnsi" w:cstheme="minorHAnsi"/>
          <w:color w:val="000000" w:themeColor="text1"/>
          <w:sz w:val="22"/>
          <w:szCs w:val="22"/>
        </w:rPr>
        <w:t xml:space="preserve"> </w:t>
      </w:r>
      <w:r w:rsidR="0048764F">
        <w:rPr>
          <w:rFonts w:asciiTheme="minorHAnsi" w:hAnsiTheme="minorHAnsi" w:cstheme="minorHAnsi"/>
          <w:color w:val="000000" w:themeColor="text1"/>
          <w:sz w:val="22"/>
          <w:szCs w:val="22"/>
        </w:rPr>
        <w:t>may need to be updated and submitted to</w:t>
      </w:r>
      <w:r w:rsidRPr="006A58B2">
        <w:rPr>
          <w:rFonts w:asciiTheme="minorHAnsi" w:hAnsiTheme="minorHAnsi" w:cstheme="minorHAnsi"/>
          <w:color w:val="000000" w:themeColor="text1"/>
          <w:sz w:val="22"/>
          <w:szCs w:val="22"/>
        </w:rPr>
        <w:t xml:space="preserve"> Census</w:t>
      </w:r>
      <w:r w:rsidR="0048764F">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bookmarkStart w:id="0" w:name="_GoBack"/>
      <w:bookmarkEnd w:id="0"/>
      <w:r w:rsidRPr="006A58B2">
        <w:rPr>
          <w:rFonts w:asciiTheme="minorHAnsi" w:hAnsiTheme="minorHAnsi" w:cstheme="minorHAnsi"/>
          <w:b/>
          <w:sz w:val="22"/>
          <w:szCs w:val="22"/>
          <w:u w:val="single"/>
        </w:rPr>
        <w:t>Action Step:</w:t>
      </w:r>
    </w:p>
    <w:p w14:paraId="10A85F8C" w14:textId="67067EF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0"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1"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8B45FB">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18EADC7A" w14:textId="77777777" w:rsidR="00FA790B" w:rsidRDefault="006A58B2" w:rsidP="004348D7">
      <w:pPr>
        <w:pStyle w:val="ListParagraph"/>
        <w:numPr>
          <w:ilvl w:val="0"/>
          <w:numId w:val="42"/>
        </w:numPr>
        <w:spacing w:after="0" w:line="259" w:lineRule="auto"/>
        <w:rPr>
          <w:rFonts w:asciiTheme="minorHAnsi" w:hAnsiTheme="minorHAnsi" w:cstheme="minorHAnsi"/>
        </w:rPr>
      </w:pPr>
      <w:r w:rsidRPr="00FA790B">
        <w:rPr>
          <w:rFonts w:asciiTheme="minorHAnsi" w:hAnsiTheme="minorHAnsi" w:cstheme="minorHAnsi"/>
          <w:i/>
        </w:rPr>
        <w:t>Boundary Lines and Tax Parcels:</w:t>
      </w:r>
      <w:r w:rsidRPr="00FA790B">
        <w:rPr>
          <w:rFonts w:asciiTheme="minorHAnsi" w:hAnsiTheme="minorHAnsi" w:cstheme="minorHAnsi"/>
        </w:rPr>
        <w:t xml:space="preserve">  Municipal boundaries may split tax parcels and thus the authoritative documentation of the boundary should be referenced</w:t>
      </w:r>
    </w:p>
    <w:p w14:paraId="051901CD" w14:textId="77777777" w:rsidR="00FA790B" w:rsidRPr="00FA790B" w:rsidRDefault="00FA790B" w:rsidP="00FA790B">
      <w:pPr>
        <w:pStyle w:val="ListParagraph"/>
        <w:rPr>
          <w:rFonts w:asciiTheme="minorHAnsi" w:hAnsiTheme="minorHAnsi" w:cstheme="minorHAnsi"/>
          <w:b/>
        </w:rPr>
      </w:pPr>
    </w:p>
    <w:p w14:paraId="7CB8C7F8" w14:textId="77777777" w:rsidR="00FA790B" w:rsidRPr="00FA790B" w:rsidRDefault="00FA790B" w:rsidP="00FA790B">
      <w:pPr>
        <w:spacing w:line="259" w:lineRule="auto"/>
        <w:rPr>
          <w:rFonts w:asciiTheme="minorHAnsi" w:hAnsiTheme="minorHAnsi" w:cstheme="minorHAnsi"/>
        </w:rPr>
      </w:pPr>
    </w:p>
    <w:p w14:paraId="280D516F" w14:textId="05205CE1" w:rsidR="006A58B2" w:rsidRPr="00FA790B" w:rsidRDefault="006A58B2" w:rsidP="00FA790B">
      <w:pPr>
        <w:spacing w:line="259" w:lineRule="auto"/>
        <w:ind w:left="90"/>
        <w:rPr>
          <w:rFonts w:asciiTheme="minorHAnsi" w:hAnsiTheme="minorHAnsi" w:cstheme="minorHAnsi"/>
        </w:rPr>
      </w:pPr>
      <w:r w:rsidRPr="00FA790B">
        <w:rPr>
          <w:rFonts w:asciiTheme="minorHAnsi" w:hAnsiTheme="minorHAnsi" w:cstheme="minorHAnsi"/>
          <w:b/>
        </w:rPr>
        <w:t>Table 1.</w:t>
      </w:r>
      <w:r w:rsidRPr="00FA790B">
        <w:rPr>
          <w:rFonts w:asciiTheme="minorHAnsi" w:hAnsiTheme="minorHAnsi" w:cstheme="minorHAnsi"/>
        </w:rPr>
        <w:t xml:space="preserve">  Resources for Contacts, Incorporated Places Boundary Review, and Submission</w:t>
      </w:r>
      <w:r w:rsidR="00FA790B">
        <w:rPr>
          <w:rFonts w:asciiTheme="minorHAnsi" w:hAnsiTheme="minorHAnsi" w:cstheme="minorHAnsi"/>
        </w:rPr>
        <w:t xml:space="preserve"> </w:t>
      </w:r>
      <w:r w:rsidRPr="00FA790B">
        <w:rPr>
          <w:rFonts w:asciiTheme="minorHAnsi" w:hAnsiTheme="minorHAnsi" w:cstheme="minorHAnsi"/>
        </w:rPr>
        <w:t>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lastRenderedPageBreak/>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48764F" w:rsidP="00A14CE8">
            <w:pPr>
              <w:rPr>
                <w:rFonts w:asciiTheme="minorHAnsi" w:hAnsiTheme="minorHAnsi" w:cstheme="minorHAnsi"/>
                <w:sz w:val="22"/>
                <w:szCs w:val="22"/>
              </w:rPr>
            </w:pPr>
            <w:hyperlink r:id="rId12"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3"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48764F" w:rsidP="00A14CE8">
            <w:pPr>
              <w:rPr>
                <w:rFonts w:asciiTheme="minorHAnsi" w:hAnsiTheme="minorHAnsi" w:cstheme="minorHAnsi"/>
                <w:sz w:val="22"/>
                <w:szCs w:val="22"/>
              </w:rPr>
            </w:pPr>
            <w:hyperlink r:id="rId14"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48764F" w:rsidP="00A14CE8">
            <w:pPr>
              <w:rPr>
                <w:rFonts w:asciiTheme="minorHAnsi" w:hAnsiTheme="minorHAnsi" w:cstheme="minorHAnsi"/>
                <w:sz w:val="22"/>
                <w:szCs w:val="22"/>
              </w:rPr>
            </w:pPr>
            <w:hyperlink r:id="rId15"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48764F" w:rsidP="00A14CE8">
            <w:pPr>
              <w:rPr>
                <w:rFonts w:asciiTheme="minorHAnsi" w:hAnsiTheme="minorHAnsi" w:cstheme="minorHAnsi"/>
                <w:sz w:val="22"/>
                <w:szCs w:val="22"/>
              </w:rPr>
            </w:pPr>
            <w:hyperlink r:id="rId16"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17"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18"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19"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48764F"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1"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7268735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48764F" w:rsidP="00A14CE8">
            <w:pPr>
              <w:rPr>
                <w:rFonts w:asciiTheme="minorHAnsi" w:hAnsiTheme="minorHAnsi" w:cstheme="minorHAnsi"/>
                <w:sz w:val="20"/>
                <w:szCs w:val="22"/>
              </w:rPr>
            </w:pPr>
            <w:hyperlink r:id="rId22"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3"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48764F" w:rsidP="00A14CE8">
            <w:pPr>
              <w:rPr>
                <w:rFonts w:asciiTheme="minorHAnsi" w:hAnsiTheme="minorHAnsi" w:cstheme="minorHAnsi"/>
                <w:color w:val="0000FF"/>
                <w:sz w:val="22"/>
                <w:szCs w:val="22"/>
              </w:rPr>
            </w:pPr>
            <w:hyperlink r:id="rId24"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48764F" w:rsidP="00A14CE8">
            <w:pPr>
              <w:rPr>
                <w:rFonts w:asciiTheme="minorHAnsi" w:hAnsiTheme="minorHAnsi" w:cstheme="minorHAnsi"/>
                <w:b/>
                <w:color w:val="0000FF"/>
                <w:sz w:val="22"/>
                <w:szCs w:val="22"/>
              </w:rPr>
            </w:pPr>
            <w:hyperlink r:id="rId25"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26"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48764F" w:rsidP="00A14CE8">
            <w:pPr>
              <w:rPr>
                <w:rFonts w:asciiTheme="minorHAnsi" w:hAnsiTheme="minorHAnsi" w:cstheme="minorHAnsi"/>
                <w:sz w:val="22"/>
                <w:szCs w:val="22"/>
              </w:rPr>
            </w:pPr>
            <w:hyperlink r:id="rId27"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48764F" w:rsidP="00A14CE8">
            <w:pPr>
              <w:rPr>
                <w:rFonts w:asciiTheme="minorHAnsi" w:hAnsiTheme="minorHAnsi" w:cstheme="minorHAnsi"/>
                <w:sz w:val="22"/>
                <w:szCs w:val="22"/>
              </w:rPr>
            </w:pPr>
            <w:hyperlink r:id="rId28"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48764F" w:rsidP="00A14CE8">
            <w:pPr>
              <w:rPr>
                <w:rFonts w:asciiTheme="minorHAnsi" w:hAnsiTheme="minorHAnsi" w:cstheme="minorHAnsi"/>
                <w:sz w:val="22"/>
                <w:szCs w:val="22"/>
              </w:rPr>
            </w:pPr>
            <w:hyperlink r:id="rId29"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48764F" w:rsidP="00A14CE8">
            <w:pPr>
              <w:rPr>
                <w:rFonts w:asciiTheme="minorHAnsi" w:hAnsiTheme="minorHAnsi" w:cstheme="minorHAnsi"/>
                <w:sz w:val="22"/>
                <w:szCs w:val="22"/>
              </w:rPr>
            </w:pPr>
            <w:hyperlink r:id="rId30"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48764F" w:rsidP="00A14CE8">
            <w:pPr>
              <w:rPr>
                <w:rFonts w:asciiTheme="minorHAnsi" w:hAnsiTheme="minorHAnsi" w:cstheme="minorHAnsi"/>
                <w:sz w:val="22"/>
                <w:szCs w:val="22"/>
              </w:rPr>
            </w:pPr>
            <w:hyperlink r:id="rId31"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48764F"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48764F"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48764F" w:rsidP="00A14CE8">
            <w:pPr>
              <w:rPr>
                <w:rStyle w:val="Hyperlink"/>
                <w:rFonts w:asciiTheme="minorHAnsi" w:eastAsiaTheme="majorEastAsia" w:hAnsiTheme="minorHAnsi" w:cstheme="minorHAnsi"/>
                <w:bCs/>
                <w:sz w:val="22"/>
                <w:szCs w:val="22"/>
              </w:rPr>
            </w:pPr>
            <w:hyperlink r:id="rId34"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48764F" w:rsidP="00A14CE8">
            <w:pPr>
              <w:rPr>
                <w:rFonts w:asciiTheme="minorHAnsi" w:hAnsiTheme="minorHAnsi" w:cstheme="minorHAnsi"/>
                <w:b/>
                <w:color w:val="0000FF"/>
                <w:sz w:val="22"/>
                <w:szCs w:val="22"/>
              </w:rPr>
            </w:pPr>
            <w:hyperlink r:id="rId35"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48764F"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48764F"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38"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ED19782" w14:textId="77777777" w:rsidR="00FA790B" w:rsidRDefault="00FA790B">
      <w:pPr>
        <w:tabs>
          <w:tab w:val="clear" w:pos="720"/>
          <w:tab w:val="clear" w:pos="1440"/>
          <w:tab w:val="clear" w:pos="6480"/>
        </w:tabs>
        <w:rPr>
          <w:rFonts w:asciiTheme="minorHAnsi" w:hAnsiTheme="minorHAnsi" w:cstheme="minorHAnsi"/>
          <w:sz w:val="22"/>
          <w:szCs w:val="22"/>
        </w:rPr>
      </w:pPr>
      <w:r>
        <w:rPr>
          <w:rFonts w:asciiTheme="minorHAnsi" w:hAnsiTheme="minorHAnsi" w:cstheme="minorHAnsi"/>
          <w:sz w:val="22"/>
          <w:szCs w:val="22"/>
        </w:rPr>
        <w:br w:type="page"/>
      </w:r>
    </w:p>
    <w:p w14:paraId="68B46227" w14:textId="4597E24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70DB17D5"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4D107E">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43B841A"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48764F" w:rsidP="006A58B2">
      <w:pPr>
        <w:rPr>
          <w:rFonts w:asciiTheme="minorHAnsi" w:hAnsiTheme="minorHAnsi" w:cstheme="minorHAnsi"/>
          <w:sz w:val="22"/>
          <w:szCs w:val="22"/>
        </w:rPr>
      </w:pPr>
      <w:hyperlink r:id="rId39"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0"/>
      <w:headerReference w:type="first" r:id="rId41"/>
      <w:footerReference w:type="first" r:id="rId42"/>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48764F">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35E7"/>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F0B74"/>
    <w:rsid w:val="003F1A43"/>
    <w:rsid w:val="003F4399"/>
    <w:rsid w:val="003F477F"/>
    <w:rsid w:val="00402BCA"/>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3ACA"/>
    <w:rsid w:val="00485412"/>
    <w:rsid w:val="0048764F"/>
    <w:rsid w:val="00492FCA"/>
    <w:rsid w:val="0049460D"/>
    <w:rsid w:val="00497370"/>
    <w:rsid w:val="004A11DD"/>
    <w:rsid w:val="004A1FA8"/>
    <w:rsid w:val="004A3D24"/>
    <w:rsid w:val="004A6C94"/>
    <w:rsid w:val="004A7F53"/>
    <w:rsid w:val="004B6686"/>
    <w:rsid w:val="004C54A8"/>
    <w:rsid w:val="004D107E"/>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65696"/>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41A64"/>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5163"/>
    <w:rsid w:val="007F61B6"/>
    <w:rsid w:val="007F67F3"/>
    <w:rsid w:val="00801608"/>
    <w:rsid w:val="00807D13"/>
    <w:rsid w:val="00815CDF"/>
    <w:rsid w:val="00816876"/>
    <w:rsid w:val="00817DFE"/>
    <w:rsid w:val="0082064F"/>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45F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541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A790B"/>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bas.html" TargetMode="External"/><Relationship Id="rId13" Type="http://schemas.openxmlformats.org/officeDocument/2006/relationships/hyperlink" Target="https://www2.census.gov/geo/pdfs/partnerships/bas/TIGERwebforBAS.pdf" TargetMode="External"/><Relationship Id="rId18" Type="http://schemas.openxmlformats.org/officeDocument/2006/relationships/hyperlink" Target="https://data.wvgis.wvu.edu/pub/BAS/IP_Status.pdf" TargetMode="External"/><Relationship Id="rId26" Type="http://schemas.openxmlformats.org/officeDocument/2006/relationships/hyperlink" Target="https://data.wvgis.wvu.edu/pub/BAS/WV_BAS_2010-present_legal-updates.xlsx" TargetMode="External"/><Relationship Id="rId39" Type="http://schemas.openxmlformats.org/officeDocument/2006/relationships/hyperlink" Target="mailto:johnna.murray@mail.wvu.edu" TargetMode="External"/><Relationship Id="rId3" Type="http://schemas.openxmlformats.org/officeDocument/2006/relationships/styles" Target="styles.xml"/><Relationship Id="rId21" Type="http://schemas.openxmlformats.org/officeDocument/2006/relationships/hyperlink" Target="mailto:geo.bas@census.gov" TargetMode="External"/><Relationship Id="rId34" Type="http://schemas.openxmlformats.org/officeDocument/2006/relationships/hyperlink" Target="https://www.census.gov/programs-surveys/bas/information/respondent-guides.htm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igerweb.geo.census.gov/tigerweb/" TargetMode="External"/><Relationship Id="rId17" Type="http://schemas.openxmlformats.org/officeDocument/2006/relationships/hyperlink" Target="https://wvgis.wvu.edu/data/dataset.php?ID=484" TargetMode="External"/><Relationship Id="rId25" Type="http://schemas.openxmlformats.org/officeDocument/2006/relationships/hyperlink" Target="https://www.census.gov/geographies/reference-files/time-series/geo/bas/annex.html" TargetMode="External"/><Relationship Id="rId33" Type="http://schemas.openxmlformats.org/officeDocument/2006/relationships/hyperlink" Target="https://www.census.gov/programs-surveys/bas/information/response-methods.html" TargetMode="External"/><Relationship Id="rId38" Type="http://schemas.openxmlformats.org/officeDocument/2006/relationships/hyperlink" Target="https://www2.census.gov/geo/pdfs/partnerships/bas/BAS-Flyer.pdf" TargetMode="External"/><Relationship Id="rId2" Type="http://schemas.openxmlformats.org/officeDocument/2006/relationships/numbering" Target="numbering.xml"/><Relationship Id="rId16" Type="http://schemas.openxmlformats.org/officeDocument/2006/relationships/hyperlink" Target="https://www.mapwv.gov/BAS" TargetMode="External"/><Relationship Id="rId20" Type="http://schemas.openxmlformats.org/officeDocument/2006/relationships/hyperlink" Target="https://www.census.gov/programs-surveys/bas.html" TargetMode="External"/><Relationship Id="rId29" Type="http://schemas.openxmlformats.org/officeDocument/2006/relationships/hyperlink" Target="https://data.wvgis.wvu.edu/pub/BAS/WV_BAS_contacts.xls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partnerships/bas/" TargetMode="External"/><Relationship Id="rId24" Type="http://schemas.openxmlformats.org/officeDocument/2006/relationships/hyperlink" Target="https://mtgis-portal.geo.census.gov/arcgis/apps/webappviewer/index.html?id=9b225912e96b4e3c816e4fe413e95d49&amp;extent=-9419145.5839%2C4452684.9055%2C-8391831.9238%2C4904580.6167%2C102100" TargetMode="External"/><Relationship Id="rId32" Type="http://schemas.openxmlformats.org/officeDocument/2006/relationships/hyperlink" Target="https://www.census.gov/geo/partnerships/bas/" TargetMode="External"/><Relationship Id="rId37" Type="http://schemas.openxmlformats.org/officeDocument/2006/relationships/hyperlink" Target="https://www.census.gov/programs-surveys/bas/library/bas-videos.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census.gov/geo/pvs/bas/bas23maps/st54_wv/incplace/" TargetMode="External"/><Relationship Id="rId23" Type="http://schemas.openxmlformats.org/officeDocument/2006/relationships/hyperlink" Target="mailto:MGallagher@wvsos.com" TargetMode="External"/><Relationship Id="rId28" Type="http://schemas.openxmlformats.org/officeDocument/2006/relationships/hyperlink" Target="https://www.census.gov/geo/partnerships/bas/" TargetMode="External"/><Relationship Id="rId36" Type="http://schemas.openxmlformats.org/officeDocument/2006/relationships/hyperlink" Target="https://respond.census.gov/swim" TargetMode="External"/><Relationship Id="rId10" Type="http://schemas.openxmlformats.org/officeDocument/2006/relationships/hyperlink" Target="https://www.mapwv.gov/BAS" TargetMode="External"/><Relationship Id="rId19" Type="http://schemas.openxmlformats.org/officeDocument/2006/relationships/hyperlink" Target="https://data.wvgis.wvu.edu/pub/BAS/IP_Audit.xlsx" TargetMode="External"/><Relationship Id="rId31" Type="http://schemas.openxmlformats.org/officeDocument/2006/relationships/hyperlink" Target="https://data.wvgis.wvu.edu/pub/BAS/IP_Audit.xls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BAS/IP_Status.pdf" TargetMode="External"/><Relationship Id="rId14" Type="http://schemas.openxmlformats.org/officeDocument/2006/relationships/hyperlink" Target="https://www.census.gov/geographies/mapping-files/2023/geo/bas/2023-bas-shapefiles.html" TargetMode="External"/><Relationship Id="rId22" Type="http://schemas.openxmlformats.org/officeDocument/2006/relationships/hyperlink" Target="mailto:johnna.murray@mail.wvu.edu" TargetMode="External"/><Relationship Id="rId27" Type="http://schemas.openxmlformats.org/officeDocument/2006/relationships/hyperlink" Target="https://www.census.gov/programs-surveys/bas/technical-documentation/code-lists.html" TargetMode="External"/><Relationship Id="rId30" Type="http://schemas.openxmlformats.org/officeDocument/2006/relationships/hyperlink" Target="https://mtgis-portal.geo.census.gov/arcgis/apps/webappviewer/index.html?id=7b83bfcfa5104aa1aae7475bd00d7631&amp;extent=-9660674.1786%2C4277293.325%2C-7723454.1337%2C5190868.6871%2C102100" TargetMode="External"/><Relationship Id="rId35" Type="http://schemas.openxmlformats.org/officeDocument/2006/relationships/hyperlink" Target="https://www2.census.gov/geo/pdfs/partnerships/bas/BAS_PartnershipToolbox_How-toGuide.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1443-A19A-4D46-A986-F492AC89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22</TotalTime>
  <Pages>3</Pages>
  <Words>810</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8030</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7</cp:revision>
  <cp:lastPrinted>2020-08-11T19:32:00Z</cp:lastPrinted>
  <dcterms:created xsi:type="dcterms:W3CDTF">2023-02-13T21:25:00Z</dcterms:created>
  <dcterms:modified xsi:type="dcterms:W3CDTF">2023-02-14T14:41:00Z</dcterms:modified>
</cp:coreProperties>
</file>