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DC07D9" w14:textId="77777777" w:rsidR="00A43A04" w:rsidRDefault="00A43A04">
      <w:pPr>
        <w:pStyle w:val="BodyText"/>
        <w:kinsoku w:val="0"/>
        <w:overflowPunct w:val="0"/>
        <w:rPr>
          <w:sz w:val="20"/>
          <w:szCs w:val="20"/>
        </w:rPr>
      </w:pPr>
    </w:p>
    <w:p w14:paraId="740901B5" w14:textId="3A5E8B0E" w:rsidR="00A43A04" w:rsidRDefault="00EB4C58">
      <w:pPr>
        <w:pStyle w:val="BodyText"/>
        <w:kinsoku w:val="0"/>
        <w:overflowPunct w:val="0"/>
        <w:ind w:left="600"/>
        <w:rPr>
          <w:sz w:val="20"/>
          <w:szCs w:val="20"/>
        </w:rPr>
      </w:pPr>
      <w:r>
        <w:rPr>
          <w:noProof/>
          <w:sz w:val="20"/>
          <w:szCs w:val="20"/>
        </w:rPr>
        <mc:AlternateContent>
          <mc:Choice Requires="wps">
            <w:drawing>
              <wp:inline distT="0" distB="0" distL="0" distR="0" wp14:anchorId="389B31F8" wp14:editId="50B7E87B">
                <wp:extent cx="5929630" cy="637540"/>
                <wp:effectExtent l="0" t="2540" r="4445" b="0"/>
                <wp:docPr id="117789522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9630" cy="63754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1B9A2C" w14:textId="38A92684" w:rsidR="00A43A04" w:rsidRDefault="00AA25AD" w:rsidP="00AA25AD">
                            <w:pPr>
                              <w:pStyle w:val="BodyText"/>
                              <w:kinsoku w:val="0"/>
                              <w:overflowPunct w:val="0"/>
                              <w:spacing w:before="265"/>
                              <w:ind w:right="1786"/>
                              <w:jc w:val="center"/>
                              <w:rPr>
                                <w:b/>
                                <w:bCs/>
                                <w:color w:val="000000"/>
                                <w:sz w:val="28"/>
                                <w:szCs w:val="28"/>
                              </w:rPr>
                            </w:pPr>
                            <w:r>
                              <w:rPr>
                                <w:b/>
                                <w:bCs/>
                                <w:color w:val="000000"/>
                                <w:sz w:val="28"/>
                                <w:szCs w:val="28"/>
                              </w:rPr>
                              <w:t xml:space="preserve">                       </w:t>
                            </w:r>
                            <w:r w:rsidR="00EB4C58">
                              <w:rPr>
                                <w:b/>
                                <w:bCs/>
                                <w:color w:val="000000"/>
                                <w:sz w:val="28"/>
                                <w:szCs w:val="28"/>
                              </w:rPr>
                              <w:t>Distribution</w:t>
                            </w:r>
                            <w:r w:rsidR="00EB4C58">
                              <w:rPr>
                                <w:b/>
                                <w:bCs/>
                                <w:color w:val="000000"/>
                                <w:spacing w:val="-18"/>
                                <w:sz w:val="28"/>
                                <w:szCs w:val="28"/>
                              </w:rPr>
                              <w:t xml:space="preserve"> </w:t>
                            </w:r>
                            <w:r w:rsidR="00EB4C58">
                              <w:rPr>
                                <w:b/>
                                <w:bCs/>
                                <w:color w:val="000000"/>
                                <w:sz w:val="28"/>
                                <w:szCs w:val="28"/>
                              </w:rPr>
                              <w:t>Management</w:t>
                            </w:r>
                          </w:p>
                        </w:txbxContent>
                      </wps:txbx>
                      <wps:bodyPr rot="0" vert="horz" wrap="square" lIns="0" tIns="0" rIns="0" bIns="0" anchor="t" anchorCtr="0" upright="1">
                        <a:noAutofit/>
                      </wps:bodyPr>
                    </wps:wsp>
                  </a:graphicData>
                </a:graphic>
              </wp:inline>
            </w:drawing>
          </mc:Choice>
          <mc:Fallback>
            <w:pict>
              <v:shapetype w14:anchorId="389B31F8" id="_x0000_t202" coordsize="21600,21600" o:spt="202" path="m,l,21600r21600,l21600,xe">
                <v:stroke joinstyle="miter"/>
                <v:path gradientshapeok="t" o:connecttype="rect"/>
              </v:shapetype>
              <v:shape id="Text Box 8" o:spid="_x0000_s1026" type="#_x0000_t202" style="width:466.9pt;height:5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" fillcolor="#ffc000" stroked="f">
                <v:textbox inset="0,0,0,0">
                  <w:txbxContent>
                    <w:p w14:paraId="661B9A2C" w14:textId="38A92684" w:rsidR="00A43A04" w:rsidRDefault="00AA25AD" w:rsidP="00AA25AD">
                      <w:pPr>
                        <w:pStyle w:val="BodyText"/>
                        <w:kinsoku w:val="0"/>
                        <w:overflowPunct w:val="0"/>
                        <w:spacing w:before="265"/>
                        <w:ind w:right="1786"/>
                        <w:jc w:val="center"/>
                        <w:rPr>
                          <w:b/>
                          <w:bCs/>
                          <w:color w:val="000000"/>
                          <w:sz w:val="28"/>
                          <w:szCs w:val="28"/>
                        </w:rPr>
                      </w:pPr>
                      <w:r>
                        <w:rPr>
                          <w:b/>
                          <w:bCs/>
                          <w:color w:val="000000"/>
                          <w:sz w:val="28"/>
                          <w:szCs w:val="28"/>
                        </w:rPr>
                        <w:t xml:space="preserve">                       </w:t>
                      </w:r>
                      <w:r w:rsidR="00EB4C58">
                        <w:rPr>
                          <w:b/>
                          <w:bCs/>
                          <w:color w:val="000000"/>
                          <w:sz w:val="28"/>
                          <w:szCs w:val="28"/>
                        </w:rPr>
                        <w:t>Distribution</w:t>
                      </w:r>
                      <w:r w:rsidR="00EB4C58">
                        <w:rPr>
                          <w:b/>
                          <w:bCs/>
                          <w:color w:val="000000"/>
                          <w:spacing w:val="-18"/>
                          <w:sz w:val="28"/>
                          <w:szCs w:val="28"/>
                        </w:rPr>
                        <w:t xml:space="preserve"> </w:t>
                      </w:r>
                      <w:r w:rsidR="00EB4C58">
                        <w:rPr>
                          <w:b/>
                          <w:bCs/>
                          <w:color w:val="000000"/>
                          <w:sz w:val="28"/>
                          <w:szCs w:val="28"/>
                        </w:rPr>
                        <w:t>Management</w:t>
                      </w:r>
                    </w:p>
                  </w:txbxContent>
                </v:textbox>
                <w10:anchorlock/>
              </v:shape>
            </w:pict>
          </mc:Fallback>
        </mc:AlternateContent>
      </w:r>
    </w:p>
    <w:p w14:paraId="189372C5" w14:textId="77777777" w:rsidR="00A43A04" w:rsidRDefault="00A43A04">
      <w:pPr>
        <w:pStyle w:val="BodyText"/>
        <w:kinsoku w:val="0"/>
        <w:overflowPunct w:val="0"/>
        <w:rPr>
          <w:sz w:val="20"/>
          <w:szCs w:val="20"/>
        </w:rPr>
      </w:pPr>
    </w:p>
    <w:p w14:paraId="6BA6A656" w14:textId="77777777" w:rsidR="00A43A04" w:rsidRDefault="00A43A04">
      <w:pPr>
        <w:pStyle w:val="BodyText"/>
        <w:kinsoku w:val="0"/>
        <w:overflowPunct w:val="0"/>
        <w:spacing w:before="8"/>
        <w:rPr>
          <w:sz w:val="17"/>
          <w:szCs w:val="17"/>
        </w:rPr>
      </w:pPr>
    </w:p>
    <w:tbl>
      <w:tblPr>
        <w:tblW w:w="0" w:type="auto"/>
        <w:tblInd w:w="852" w:type="dxa"/>
        <w:tblLayout w:type="fixed"/>
        <w:tblCellMar>
          <w:left w:w="0" w:type="dxa"/>
          <w:right w:w="0" w:type="dxa"/>
        </w:tblCellMar>
        <w:tblLook w:val="0000" w:firstRow="0" w:lastRow="0" w:firstColumn="0" w:lastColumn="0" w:noHBand="0" w:noVBand="0"/>
      </w:tblPr>
      <w:tblGrid>
        <w:gridCol w:w="4542"/>
        <w:gridCol w:w="4333"/>
      </w:tblGrid>
      <w:tr w:rsidR="00A43A04" w14:paraId="145657DB" w14:textId="77777777">
        <w:trPr>
          <w:trHeight w:val="1099"/>
        </w:trPr>
        <w:tc>
          <w:tcPr>
            <w:tcW w:w="4542" w:type="dxa"/>
            <w:tcBorders>
              <w:top w:val="none" w:sz="6" w:space="0" w:color="auto"/>
              <w:left w:val="none" w:sz="6" w:space="0" w:color="auto"/>
              <w:bottom w:val="none" w:sz="6" w:space="0" w:color="auto"/>
              <w:right w:val="none" w:sz="6" w:space="0" w:color="auto"/>
            </w:tcBorders>
          </w:tcPr>
          <w:p w14:paraId="734828FA" w14:textId="379F6444" w:rsidR="00A43A04" w:rsidRDefault="0037404D">
            <w:pPr>
              <w:pStyle w:val="TableParagraph"/>
              <w:kinsoku w:val="0"/>
              <w:overflowPunct w:val="0"/>
              <w:spacing w:line="221" w:lineRule="exact"/>
              <w:ind w:left="82" w:right="342"/>
              <w:jc w:val="center"/>
              <w:rPr>
                <w:b/>
                <w:bCs/>
                <w:spacing w:val="-2"/>
                <w:sz w:val="20"/>
                <w:szCs w:val="20"/>
              </w:rPr>
            </w:pPr>
            <w:r>
              <w:rPr>
                <w:b/>
                <w:bCs/>
                <w:sz w:val="20"/>
                <w:szCs w:val="20"/>
              </w:rPr>
              <w:t xml:space="preserve">Lead </w:t>
            </w:r>
            <w:r w:rsidR="00EB4C58">
              <w:rPr>
                <w:b/>
                <w:bCs/>
                <w:spacing w:val="-2"/>
                <w:sz w:val="20"/>
                <w:szCs w:val="20"/>
              </w:rPr>
              <w:t>Agency</w:t>
            </w:r>
          </w:p>
          <w:p w14:paraId="3258E2DA" w14:textId="77777777" w:rsidR="00A43A04" w:rsidRDefault="00A43A04">
            <w:pPr>
              <w:pStyle w:val="TableParagraph"/>
              <w:kinsoku w:val="0"/>
              <w:overflowPunct w:val="0"/>
              <w:spacing w:before="5"/>
              <w:rPr>
                <w:sz w:val="19"/>
                <w:szCs w:val="19"/>
              </w:rPr>
            </w:pPr>
          </w:p>
          <w:p w14:paraId="17038B8E" w14:textId="77777777" w:rsidR="00A43A04" w:rsidRDefault="00EB4C58">
            <w:pPr>
              <w:pStyle w:val="TableParagraph"/>
              <w:kinsoku w:val="0"/>
              <w:overflowPunct w:val="0"/>
              <w:ind w:left="50"/>
              <w:rPr>
                <w:spacing w:val="-2"/>
                <w:sz w:val="20"/>
                <w:szCs w:val="20"/>
              </w:rPr>
            </w:pPr>
            <w:r>
              <w:rPr>
                <w:sz w:val="20"/>
                <w:szCs w:val="20"/>
              </w:rPr>
              <w:t>West</w:t>
            </w:r>
            <w:r>
              <w:rPr>
                <w:spacing w:val="-8"/>
                <w:sz w:val="20"/>
                <w:szCs w:val="20"/>
              </w:rPr>
              <w:t xml:space="preserve"> </w:t>
            </w:r>
            <w:r>
              <w:rPr>
                <w:sz w:val="20"/>
                <w:szCs w:val="20"/>
              </w:rPr>
              <w:t>Virginia</w:t>
            </w:r>
            <w:r>
              <w:rPr>
                <w:spacing w:val="-7"/>
                <w:sz w:val="20"/>
                <w:szCs w:val="20"/>
              </w:rPr>
              <w:t xml:space="preserve"> </w:t>
            </w:r>
            <w:r>
              <w:rPr>
                <w:sz w:val="20"/>
                <w:szCs w:val="20"/>
              </w:rPr>
              <w:t>Emergency</w:t>
            </w:r>
            <w:r>
              <w:rPr>
                <w:spacing w:val="-7"/>
                <w:sz w:val="20"/>
                <w:szCs w:val="20"/>
              </w:rPr>
              <w:t xml:space="preserve"> </w:t>
            </w:r>
            <w:r>
              <w:rPr>
                <w:sz w:val="20"/>
                <w:szCs w:val="20"/>
              </w:rPr>
              <w:t>Management</w:t>
            </w:r>
            <w:r>
              <w:rPr>
                <w:spacing w:val="-7"/>
                <w:sz w:val="20"/>
                <w:szCs w:val="20"/>
              </w:rPr>
              <w:t xml:space="preserve"> </w:t>
            </w:r>
            <w:r>
              <w:rPr>
                <w:spacing w:val="-2"/>
                <w:sz w:val="20"/>
                <w:szCs w:val="20"/>
              </w:rPr>
              <w:t>Division</w:t>
            </w:r>
          </w:p>
          <w:p w14:paraId="7E0D8F90" w14:textId="77777777" w:rsidR="00A43A04" w:rsidRDefault="00EB4C58">
            <w:pPr>
              <w:pStyle w:val="TableParagraph"/>
              <w:kinsoku w:val="0"/>
              <w:overflowPunct w:val="0"/>
              <w:ind w:left="82" w:right="262"/>
              <w:jc w:val="center"/>
              <w:rPr>
                <w:spacing w:val="-2"/>
                <w:sz w:val="20"/>
                <w:szCs w:val="20"/>
              </w:rPr>
            </w:pPr>
            <w:r>
              <w:rPr>
                <w:spacing w:val="-2"/>
                <w:sz w:val="20"/>
                <w:szCs w:val="20"/>
              </w:rPr>
              <w:t>(WVEMD)</w:t>
            </w:r>
          </w:p>
        </w:tc>
        <w:tc>
          <w:tcPr>
            <w:tcW w:w="4333" w:type="dxa"/>
            <w:vMerge w:val="restart"/>
            <w:tcBorders>
              <w:top w:val="none" w:sz="6" w:space="0" w:color="auto"/>
              <w:left w:val="none" w:sz="6" w:space="0" w:color="auto"/>
              <w:bottom w:val="none" w:sz="6" w:space="0" w:color="auto"/>
              <w:right w:val="none" w:sz="6" w:space="0" w:color="auto"/>
            </w:tcBorders>
          </w:tcPr>
          <w:p w14:paraId="6949845E" w14:textId="77777777" w:rsidR="00A43A04" w:rsidRDefault="00A43A04">
            <w:pPr>
              <w:pStyle w:val="TableParagraph"/>
              <w:kinsoku w:val="0"/>
              <w:overflowPunct w:val="0"/>
              <w:spacing w:before="5"/>
              <w:rPr>
                <w:sz w:val="19"/>
                <w:szCs w:val="19"/>
              </w:rPr>
            </w:pPr>
          </w:p>
          <w:p w14:paraId="4467EA22" w14:textId="77777777" w:rsidR="00A43A04" w:rsidRDefault="00EB4C58">
            <w:pPr>
              <w:pStyle w:val="TableParagraph"/>
              <w:kinsoku w:val="0"/>
              <w:overflowPunct w:val="0"/>
              <w:ind w:left="351" w:right="49"/>
              <w:jc w:val="center"/>
              <w:rPr>
                <w:spacing w:val="-2"/>
                <w:sz w:val="20"/>
                <w:szCs w:val="20"/>
              </w:rPr>
            </w:pPr>
            <w:r>
              <w:rPr>
                <w:sz w:val="20"/>
                <w:szCs w:val="20"/>
              </w:rPr>
              <w:t>West</w:t>
            </w:r>
            <w:r>
              <w:rPr>
                <w:spacing w:val="-9"/>
                <w:sz w:val="20"/>
                <w:szCs w:val="20"/>
              </w:rPr>
              <w:t xml:space="preserve"> </w:t>
            </w:r>
            <w:r>
              <w:rPr>
                <w:sz w:val="20"/>
                <w:szCs w:val="20"/>
              </w:rPr>
              <w:t>Virginia</w:t>
            </w:r>
            <w:r>
              <w:rPr>
                <w:spacing w:val="-9"/>
                <w:sz w:val="20"/>
                <w:szCs w:val="20"/>
              </w:rPr>
              <w:t xml:space="preserve"> </w:t>
            </w:r>
            <w:r>
              <w:rPr>
                <w:sz w:val="20"/>
                <w:szCs w:val="20"/>
              </w:rPr>
              <w:t>Department</w:t>
            </w:r>
            <w:r>
              <w:rPr>
                <w:spacing w:val="-9"/>
                <w:sz w:val="20"/>
                <w:szCs w:val="20"/>
              </w:rPr>
              <w:t xml:space="preserve"> </w:t>
            </w:r>
            <w:r>
              <w:rPr>
                <w:sz w:val="20"/>
                <w:szCs w:val="20"/>
              </w:rPr>
              <w:t>of</w:t>
            </w:r>
            <w:r>
              <w:rPr>
                <w:spacing w:val="-10"/>
                <w:sz w:val="20"/>
                <w:szCs w:val="20"/>
              </w:rPr>
              <w:t xml:space="preserve"> </w:t>
            </w:r>
            <w:r>
              <w:rPr>
                <w:sz w:val="20"/>
                <w:szCs w:val="20"/>
              </w:rPr>
              <w:t xml:space="preserve">Transportation/ </w:t>
            </w:r>
            <w:r>
              <w:rPr>
                <w:spacing w:val="-2"/>
                <w:sz w:val="20"/>
                <w:szCs w:val="20"/>
              </w:rPr>
              <w:t>Division</w:t>
            </w:r>
          </w:p>
          <w:p w14:paraId="618DE7FA" w14:textId="77777777" w:rsidR="00A43A04" w:rsidRDefault="00EB4C58">
            <w:pPr>
              <w:pStyle w:val="TableParagraph"/>
              <w:kinsoku w:val="0"/>
              <w:overflowPunct w:val="0"/>
              <w:spacing w:before="1"/>
              <w:ind w:left="1510"/>
              <w:rPr>
                <w:spacing w:val="-2"/>
                <w:sz w:val="20"/>
                <w:szCs w:val="20"/>
              </w:rPr>
            </w:pPr>
            <w:r>
              <w:rPr>
                <w:sz w:val="20"/>
                <w:szCs w:val="20"/>
              </w:rPr>
              <w:t>of</w:t>
            </w:r>
            <w:r>
              <w:rPr>
                <w:spacing w:val="-3"/>
                <w:sz w:val="20"/>
                <w:szCs w:val="20"/>
              </w:rPr>
              <w:t xml:space="preserve"> </w:t>
            </w:r>
            <w:r>
              <w:rPr>
                <w:sz w:val="20"/>
                <w:szCs w:val="20"/>
              </w:rPr>
              <w:t>Highways</w:t>
            </w:r>
            <w:r>
              <w:rPr>
                <w:spacing w:val="-4"/>
                <w:sz w:val="20"/>
                <w:szCs w:val="20"/>
              </w:rPr>
              <w:t xml:space="preserve"> </w:t>
            </w:r>
            <w:r>
              <w:rPr>
                <w:spacing w:val="-2"/>
                <w:sz w:val="20"/>
                <w:szCs w:val="20"/>
              </w:rPr>
              <w:t>(WVDOT)</w:t>
            </w:r>
          </w:p>
          <w:p w14:paraId="1C09428E" w14:textId="77777777" w:rsidR="00A43A04" w:rsidRDefault="00EB4C58">
            <w:pPr>
              <w:pStyle w:val="TableParagraph"/>
              <w:kinsoku w:val="0"/>
              <w:overflowPunct w:val="0"/>
              <w:spacing w:before="118" w:line="364" w:lineRule="auto"/>
              <w:ind w:left="706" w:right="404"/>
              <w:jc w:val="center"/>
              <w:rPr>
                <w:sz w:val="20"/>
                <w:szCs w:val="20"/>
              </w:rPr>
            </w:pPr>
            <w:r>
              <w:rPr>
                <w:sz w:val="20"/>
                <w:szCs w:val="20"/>
              </w:rPr>
              <w:t>West</w:t>
            </w:r>
            <w:r>
              <w:rPr>
                <w:spacing w:val="-10"/>
                <w:sz w:val="20"/>
                <w:szCs w:val="20"/>
              </w:rPr>
              <w:t xml:space="preserve"> </w:t>
            </w:r>
            <w:r>
              <w:rPr>
                <w:sz w:val="20"/>
                <w:szCs w:val="20"/>
              </w:rPr>
              <w:t>Virginia</w:t>
            </w:r>
            <w:r>
              <w:rPr>
                <w:spacing w:val="-10"/>
                <w:sz w:val="20"/>
                <w:szCs w:val="20"/>
              </w:rPr>
              <w:t xml:space="preserve"> </w:t>
            </w:r>
            <w:r>
              <w:rPr>
                <w:sz w:val="20"/>
                <w:szCs w:val="20"/>
              </w:rPr>
              <w:t>National</w:t>
            </w:r>
            <w:r>
              <w:rPr>
                <w:spacing w:val="-10"/>
                <w:sz w:val="20"/>
                <w:szCs w:val="20"/>
              </w:rPr>
              <w:t xml:space="preserve"> </w:t>
            </w:r>
            <w:r>
              <w:rPr>
                <w:sz w:val="20"/>
                <w:szCs w:val="20"/>
              </w:rPr>
              <w:t>Guard</w:t>
            </w:r>
            <w:r>
              <w:rPr>
                <w:spacing w:val="-9"/>
                <w:sz w:val="20"/>
                <w:szCs w:val="20"/>
              </w:rPr>
              <w:t xml:space="preserve"> </w:t>
            </w:r>
            <w:r>
              <w:rPr>
                <w:sz w:val="20"/>
                <w:szCs w:val="20"/>
              </w:rPr>
              <w:t>(WVNG) West Virginia State Police (WVSP) National Veterinary Stockpile (NVS)</w:t>
            </w:r>
          </w:p>
          <w:p w14:paraId="2A4B082C" w14:textId="77777777" w:rsidR="00A43A04" w:rsidRDefault="00EB4C58">
            <w:pPr>
              <w:pStyle w:val="TableParagraph"/>
              <w:kinsoku w:val="0"/>
              <w:overflowPunct w:val="0"/>
              <w:spacing w:before="108"/>
              <w:ind w:left="351" w:right="53"/>
              <w:jc w:val="center"/>
              <w:rPr>
                <w:spacing w:val="-5"/>
                <w:sz w:val="20"/>
                <w:szCs w:val="20"/>
              </w:rPr>
            </w:pPr>
            <w:r>
              <w:rPr>
                <w:sz w:val="20"/>
                <w:szCs w:val="20"/>
              </w:rPr>
              <w:t>Volunteer</w:t>
            </w:r>
            <w:r>
              <w:rPr>
                <w:spacing w:val="-6"/>
                <w:sz w:val="20"/>
                <w:szCs w:val="20"/>
              </w:rPr>
              <w:t xml:space="preserve"> </w:t>
            </w:r>
            <w:r>
              <w:rPr>
                <w:spacing w:val="-5"/>
                <w:sz w:val="20"/>
                <w:szCs w:val="20"/>
              </w:rPr>
              <w:t>WV</w:t>
            </w:r>
          </w:p>
          <w:p w14:paraId="1B853782" w14:textId="77777777" w:rsidR="00A43A04" w:rsidRDefault="00A43A04">
            <w:pPr>
              <w:pStyle w:val="TableParagraph"/>
              <w:kinsoku w:val="0"/>
              <w:overflowPunct w:val="0"/>
              <w:rPr>
                <w:sz w:val="20"/>
                <w:szCs w:val="20"/>
              </w:rPr>
            </w:pPr>
          </w:p>
          <w:p w14:paraId="60AF408E" w14:textId="77777777" w:rsidR="00A43A04" w:rsidRDefault="00EB4C58">
            <w:pPr>
              <w:pStyle w:val="TableParagraph"/>
              <w:kinsoku w:val="0"/>
              <w:overflowPunct w:val="0"/>
              <w:spacing w:before="1"/>
              <w:ind w:left="351" w:right="55"/>
              <w:jc w:val="center"/>
              <w:rPr>
                <w:spacing w:val="-5"/>
                <w:sz w:val="20"/>
                <w:szCs w:val="20"/>
              </w:rPr>
            </w:pPr>
            <w:r>
              <w:rPr>
                <w:sz w:val="20"/>
                <w:szCs w:val="20"/>
              </w:rPr>
              <w:t>West</w:t>
            </w:r>
            <w:r>
              <w:rPr>
                <w:spacing w:val="-9"/>
                <w:sz w:val="20"/>
                <w:szCs w:val="20"/>
              </w:rPr>
              <w:t xml:space="preserve"> </w:t>
            </w:r>
            <w:r>
              <w:rPr>
                <w:sz w:val="20"/>
                <w:szCs w:val="20"/>
              </w:rPr>
              <w:t>Virginia</w:t>
            </w:r>
            <w:r>
              <w:rPr>
                <w:spacing w:val="-8"/>
                <w:sz w:val="20"/>
                <w:szCs w:val="20"/>
              </w:rPr>
              <w:t xml:space="preserve"> </w:t>
            </w:r>
            <w:r>
              <w:rPr>
                <w:sz w:val="20"/>
                <w:szCs w:val="20"/>
              </w:rPr>
              <w:t>Volunteer</w:t>
            </w:r>
            <w:r>
              <w:rPr>
                <w:spacing w:val="-7"/>
                <w:sz w:val="20"/>
                <w:szCs w:val="20"/>
              </w:rPr>
              <w:t xml:space="preserve"> </w:t>
            </w:r>
            <w:r>
              <w:rPr>
                <w:sz w:val="20"/>
                <w:szCs w:val="20"/>
              </w:rPr>
              <w:t>Organizations</w:t>
            </w:r>
            <w:r>
              <w:rPr>
                <w:spacing w:val="-9"/>
                <w:sz w:val="20"/>
                <w:szCs w:val="20"/>
              </w:rPr>
              <w:t xml:space="preserve"> </w:t>
            </w:r>
            <w:r>
              <w:rPr>
                <w:sz w:val="20"/>
                <w:szCs w:val="20"/>
              </w:rPr>
              <w:t>Active</w:t>
            </w:r>
            <w:r>
              <w:rPr>
                <w:spacing w:val="-8"/>
                <w:sz w:val="20"/>
                <w:szCs w:val="20"/>
              </w:rPr>
              <w:t xml:space="preserve"> </w:t>
            </w:r>
            <w:r>
              <w:rPr>
                <w:spacing w:val="-5"/>
                <w:sz w:val="20"/>
                <w:szCs w:val="20"/>
              </w:rPr>
              <w:t>in</w:t>
            </w:r>
          </w:p>
          <w:p w14:paraId="3E4C689E" w14:textId="77777777" w:rsidR="00A43A04" w:rsidRDefault="00EB4C58">
            <w:pPr>
              <w:pStyle w:val="TableParagraph"/>
              <w:kinsoku w:val="0"/>
              <w:overflowPunct w:val="0"/>
              <w:spacing w:line="364" w:lineRule="auto"/>
              <w:ind w:left="1486" w:right="162" w:firstLine="64"/>
              <w:rPr>
                <w:sz w:val="20"/>
                <w:szCs w:val="20"/>
              </w:rPr>
            </w:pPr>
            <w:r>
              <w:rPr>
                <w:sz w:val="20"/>
                <w:szCs w:val="20"/>
              </w:rPr>
              <w:t>Disasters</w:t>
            </w:r>
            <w:r>
              <w:rPr>
                <w:spacing w:val="-13"/>
                <w:sz w:val="20"/>
                <w:szCs w:val="20"/>
              </w:rPr>
              <w:t xml:space="preserve"> </w:t>
            </w:r>
            <w:r>
              <w:rPr>
                <w:sz w:val="20"/>
                <w:szCs w:val="20"/>
              </w:rPr>
              <w:t>(WV</w:t>
            </w:r>
            <w:r>
              <w:rPr>
                <w:spacing w:val="-12"/>
                <w:sz w:val="20"/>
                <w:szCs w:val="20"/>
              </w:rPr>
              <w:t xml:space="preserve"> </w:t>
            </w:r>
            <w:r>
              <w:rPr>
                <w:sz w:val="20"/>
                <w:szCs w:val="20"/>
              </w:rPr>
              <w:t>VOAD) American Red Cross</w:t>
            </w:r>
          </w:p>
        </w:tc>
      </w:tr>
      <w:tr w:rsidR="00A43A04" w14:paraId="43032E91" w14:textId="77777777">
        <w:trPr>
          <w:trHeight w:val="2553"/>
        </w:trPr>
        <w:tc>
          <w:tcPr>
            <w:tcW w:w="4542" w:type="dxa"/>
            <w:tcBorders>
              <w:top w:val="none" w:sz="6" w:space="0" w:color="auto"/>
              <w:left w:val="none" w:sz="6" w:space="0" w:color="auto"/>
              <w:bottom w:val="none" w:sz="6" w:space="0" w:color="auto"/>
              <w:right w:val="none" w:sz="6" w:space="0" w:color="auto"/>
            </w:tcBorders>
          </w:tcPr>
          <w:p w14:paraId="4F7539F5" w14:textId="018CBF9A" w:rsidR="00A43A04" w:rsidRDefault="00EB4C58">
            <w:pPr>
              <w:pStyle w:val="TableParagraph"/>
              <w:kinsoku w:val="0"/>
              <w:overflowPunct w:val="0"/>
              <w:spacing w:before="185"/>
              <w:ind w:left="82" w:right="341"/>
              <w:jc w:val="center"/>
              <w:rPr>
                <w:b/>
                <w:bCs/>
                <w:spacing w:val="-2"/>
                <w:sz w:val="20"/>
                <w:szCs w:val="20"/>
              </w:rPr>
            </w:pPr>
            <w:r>
              <w:rPr>
                <w:b/>
                <w:bCs/>
                <w:sz w:val="20"/>
                <w:szCs w:val="20"/>
              </w:rPr>
              <w:t>Support</w:t>
            </w:r>
            <w:r w:rsidR="0037404D">
              <w:rPr>
                <w:b/>
                <w:bCs/>
                <w:sz w:val="20"/>
                <w:szCs w:val="20"/>
              </w:rPr>
              <w:t>ing</w:t>
            </w:r>
            <w:r>
              <w:rPr>
                <w:b/>
                <w:bCs/>
                <w:spacing w:val="-6"/>
                <w:sz w:val="20"/>
                <w:szCs w:val="20"/>
              </w:rPr>
              <w:t xml:space="preserve"> </w:t>
            </w:r>
            <w:r>
              <w:rPr>
                <w:b/>
                <w:bCs/>
                <w:sz w:val="20"/>
                <w:szCs w:val="20"/>
              </w:rPr>
              <w:t>Agencies</w:t>
            </w:r>
            <w:r>
              <w:rPr>
                <w:b/>
                <w:bCs/>
                <w:spacing w:val="-7"/>
                <w:sz w:val="20"/>
                <w:szCs w:val="20"/>
              </w:rPr>
              <w:t xml:space="preserve"> </w:t>
            </w:r>
            <w:r>
              <w:rPr>
                <w:b/>
                <w:bCs/>
                <w:sz w:val="20"/>
                <w:szCs w:val="20"/>
              </w:rPr>
              <w:t>and</w:t>
            </w:r>
            <w:r>
              <w:rPr>
                <w:b/>
                <w:bCs/>
                <w:spacing w:val="-7"/>
                <w:sz w:val="20"/>
                <w:szCs w:val="20"/>
              </w:rPr>
              <w:t xml:space="preserve"> </w:t>
            </w:r>
            <w:r>
              <w:rPr>
                <w:b/>
                <w:bCs/>
                <w:spacing w:val="-2"/>
                <w:sz w:val="20"/>
                <w:szCs w:val="20"/>
              </w:rPr>
              <w:t>Organization</w:t>
            </w:r>
          </w:p>
          <w:p w14:paraId="5F3D5E31" w14:textId="77777777" w:rsidR="00A43A04" w:rsidRDefault="00EB4C58">
            <w:pPr>
              <w:pStyle w:val="TableParagraph"/>
              <w:kinsoku w:val="0"/>
              <w:overflowPunct w:val="0"/>
              <w:spacing w:before="48" w:line="460" w:lineRule="auto"/>
              <w:ind w:left="82" w:right="342"/>
              <w:jc w:val="center"/>
              <w:rPr>
                <w:sz w:val="20"/>
                <w:szCs w:val="20"/>
              </w:rPr>
            </w:pPr>
            <w:r>
              <w:rPr>
                <w:sz w:val="20"/>
                <w:szCs w:val="20"/>
              </w:rPr>
              <w:t>Federal</w:t>
            </w:r>
            <w:r>
              <w:rPr>
                <w:spacing w:val="-10"/>
                <w:sz w:val="20"/>
                <w:szCs w:val="20"/>
              </w:rPr>
              <w:t xml:space="preserve"> </w:t>
            </w:r>
            <w:r>
              <w:rPr>
                <w:sz w:val="20"/>
                <w:szCs w:val="20"/>
              </w:rPr>
              <w:t>Emergency</w:t>
            </w:r>
            <w:r>
              <w:rPr>
                <w:spacing w:val="-9"/>
                <w:sz w:val="20"/>
                <w:szCs w:val="20"/>
              </w:rPr>
              <w:t xml:space="preserve"> </w:t>
            </w:r>
            <w:r>
              <w:rPr>
                <w:sz w:val="20"/>
                <w:szCs w:val="20"/>
              </w:rPr>
              <w:t>Management</w:t>
            </w:r>
            <w:r>
              <w:rPr>
                <w:spacing w:val="-10"/>
                <w:sz w:val="20"/>
                <w:szCs w:val="20"/>
              </w:rPr>
              <w:t xml:space="preserve"> </w:t>
            </w:r>
            <w:r>
              <w:rPr>
                <w:sz w:val="20"/>
                <w:szCs w:val="20"/>
              </w:rPr>
              <w:t>Agency</w:t>
            </w:r>
            <w:r>
              <w:rPr>
                <w:spacing w:val="-11"/>
                <w:sz w:val="20"/>
                <w:szCs w:val="20"/>
              </w:rPr>
              <w:t xml:space="preserve"> </w:t>
            </w:r>
            <w:r>
              <w:rPr>
                <w:sz w:val="20"/>
                <w:szCs w:val="20"/>
              </w:rPr>
              <w:t>(FEMA) Public Service Commission (PSC)</w:t>
            </w:r>
          </w:p>
          <w:p w14:paraId="5053771C" w14:textId="77777777" w:rsidR="00A43A04" w:rsidRDefault="00EB4C58">
            <w:pPr>
              <w:pStyle w:val="TableParagraph"/>
              <w:kinsoku w:val="0"/>
              <w:overflowPunct w:val="0"/>
              <w:spacing w:before="73" w:line="362" w:lineRule="auto"/>
              <w:ind w:left="82" w:right="344"/>
              <w:jc w:val="center"/>
              <w:rPr>
                <w:sz w:val="20"/>
                <w:szCs w:val="20"/>
              </w:rPr>
            </w:pPr>
            <w:r>
              <w:rPr>
                <w:sz w:val="20"/>
                <w:szCs w:val="20"/>
              </w:rPr>
              <w:t>West</w:t>
            </w:r>
            <w:r>
              <w:rPr>
                <w:spacing w:val="-8"/>
                <w:sz w:val="20"/>
                <w:szCs w:val="20"/>
              </w:rPr>
              <w:t xml:space="preserve"> </w:t>
            </w:r>
            <w:r>
              <w:rPr>
                <w:sz w:val="20"/>
                <w:szCs w:val="20"/>
              </w:rPr>
              <w:t>Virginia</w:t>
            </w:r>
            <w:r>
              <w:rPr>
                <w:spacing w:val="-8"/>
                <w:sz w:val="20"/>
                <w:szCs w:val="20"/>
              </w:rPr>
              <w:t xml:space="preserve"> </w:t>
            </w:r>
            <w:r>
              <w:rPr>
                <w:sz w:val="20"/>
                <w:szCs w:val="20"/>
              </w:rPr>
              <w:t>Department</w:t>
            </w:r>
            <w:r>
              <w:rPr>
                <w:spacing w:val="-8"/>
                <w:sz w:val="20"/>
                <w:szCs w:val="20"/>
              </w:rPr>
              <w:t xml:space="preserve"> </w:t>
            </w:r>
            <w:r>
              <w:rPr>
                <w:sz w:val="20"/>
                <w:szCs w:val="20"/>
              </w:rPr>
              <w:t>of</w:t>
            </w:r>
            <w:r>
              <w:rPr>
                <w:spacing w:val="-9"/>
                <w:sz w:val="20"/>
                <w:szCs w:val="20"/>
              </w:rPr>
              <w:t xml:space="preserve"> </w:t>
            </w:r>
            <w:r>
              <w:rPr>
                <w:sz w:val="20"/>
                <w:szCs w:val="20"/>
              </w:rPr>
              <w:t>Agriculture</w:t>
            </w:r>
            <w:r>
              <w:rPr>
                <w:spacing w:val="-8"/>
                <w:sz w:val="20"/>
                <w:szCs w:val="20"/>
              </w:rPr>
              <w:t xml:space="preserve"> </w:t>
            </w:r>
            <w:r>
              <w:rPr>
                <w:sz w:val="20"/>
                <w:szCs w:val="20"/>
              </w:rPr>
              <w:t>(WVDA) West Virginia Department of Education (WVDE)</w:t>
            </w:r>
          </w:p>
          <w:p w14:paraId="2D0D49EF" w14:textId="77777777" w:rsidR="00A43A04" w:rsidRDefault="00EB4C58">
            <w:pPr>
              <w:pStyle w:val="TableParagraph"/>
              <w:kinsoku w:val="0"/>
              <w:overflowPunct w:val="0"/>
              <w:spacing w:before="3" w:line="218" w:lineRule="exact"/>
              <w:ind w:left="81" w:right="344"/>
              <w:jc w:val="center"/>
              <w:rPr>
                <w:spacing w:val="-4"/>
                <w:sz w:val="20"/>
                <w:szCs w:val="20"/>
              </w:rPr>
            </w:pPr>
            <w:r>
              <w:rPr>
                <w:sz w:val="20"/>
                <w:szCs w:val="20"/>
              </w:rPr>
              <w:t>West</w:t>
            </w:r>
            <w:r>
              <w:rPr>
                <w:spacing w:val="-6"/>
                <w:sz w:val="20"/>
                <w:szCs w:val="20"/>
              </w:rPr>
              <w:t xml:space="preserve"> </w:t>
            </w:r>
            <w:r>
              <w:rPr>
                <w:sz w:val="20"/>
                <w:szCs w:val="20"/>
              </w:rPr>
              <w:t>Virginia</w:t>
            </w:r>
            <w:r>
              <w:rPr>
                <w:spacing w:val="-5"/>
                <w:sz w:val="20"/>
                <w:szCs w:val="20"/>
              </w:rPr>
              <w:t xml:space="preserve"> </w:t>
            </w:r>
            <w:r>
              <w:rPr>
                <w:sz w:val="20"/>
                <w:szCs w:val="20"/>
              </w:rPr>
              <w:t>Department</w:t>
            </w:r>
            <w:r>
              <w:rPr>
                <w:spacing w:val="-5"/>
                <w:sz w:val="20"/>
                <w:szCs w:val="20"/>
              </w:rPr>
              <w:t xml:space="preserve"> </w:t>
            </w:r>
            <w:r>
              <w:rPr>
                <w:sz w:val="20"/>
                <w:szCs w:val="20"/>
              </w:rPr>
              <w:t>of</w:t>
            </w:r>
            <w:r>
              <w:rPr>
                <w:spacing w:val="-7"/>
                <w:sz w:val="20"/>
                <w:szCs w:val="20"/>
              </w:rPr>
              <w:t xml:space="preserve"> </w:t>
            </w:r>
            <w:r>
              <w:rPr>
                <w:sz w:val="20"/>
                <w:szCs w:val="20"/>
              </w:rPr>
              <w:t>Health</w:t>
            </w:r>
            <w:r>
              <w:rPr>
                <w:spacing w:val="-4"/>
                <w:sz w:val="20"/>
                <w:szCs w:val="20"/>
              </w:rPr>
              <w:t xml:space="preserve"> </w:t>
            </w:r>
            <w:r>
              <w:rPr>
                <w:sz w:val="20"/>
                <w:szCs w:val="20"/>
              </w:rPr>
              <w:t>and</w:t>
            </w:r>
            <w:r>
              <w:rPr>
                <w:spacing w:val="-5"/>
                <w:sz w:val="20"/>
                <w:szCs w:val="20"/>
              </w:rPr>
              <w:t xml:space="preserve"> </w:t>
            </w:r>
            <w:r>
              <w:rPr>
                <w:spacing w:val="-4"/>
                <w:sz w:val="20"/>
                <w:szCs w:val="20"/>
              </w:rPr>
              <w:t>Human</w:t>
            </w:r>
          </w:p>
          <w:p w14:paraId="71DA2AB7" w14:textId="77777777" w:rsidR="00A43A04" w:rsidRDefault="00EB4C58">
            <w:pPr>
              <w:pStyle w:val="TableParagraph"/>
              <w:kinsoku w:val="0"/>
              <w:overflowPunct w:val="0"/>
              <w:spacing w:line="198" w:lineRule="exact"/>
              <w:ind w:left="1360"/>
              <w:rPr>
                <w:spacing w:val="-2"/>
                <w:sz w:val="20"/>
                <w:szCs w:val="20"/>
              </w:rPr>
            </w:pPr>
            <w:r>
              <w:rPr>
                <w:sz w:val="20"/>
                <w:szCs w:val="20"/>
              </w:rPr>
              <w:t>Resources</w:t>
            </w:r>
            <w:r>
              <w:rPr>
                <w:spacing w:val="-10"/>
                <w:sz w:val="20"/>
                <w:szCs w:val="20"/>
              </w:rPr>
              <w:t xml:space="preserve"> </w:t>
            </w:r>
            <w:r>
              <w:rPr>
                <w:spacing w:val="-2"/>
                <w:sz w:val="20"/>
                <w:szCs w:val="20"/>
              </w:rPr>
              <w:t>(WVDHHR)</w:t>
            </w:r>
          </w:p>
        </w:tc>
        <w:tc>
          <w:tcPr>
            <w:tcW w:w="4333" w:type="dxa"/>
            <w:vMerge/>
            <w:tcBorders>
              <w:top w:val="nil"/>
              <w:left w:val="none" w:sz="6" w:space="0" w:color="auto"/>
              <w:bottom w:val="none" w:sz="6" w:space="0" w:color="auto"/>
              <w:right w:val="none" w:sz="6" w:space="0" w:color="auto"/>
            </w:tcBorders>
          </w:tcPr>
          <w:p w14:paraId="59A5A6F7" w14:textId="77777777" w:rsidR="00A43A04" w:rsidRDefault="00A43A04">
            <w:pPr>
              <w:pStyle w:val="BodyText"/>
              <w:kinsoku w:val="0"/>
              <w:overflowPunct w:val="0"/>
              <w:spacing w:before="8"/>
              <w:rPr>
                <w:sz w:val="2"/>
                <w:szCs w:val="2"/>
              </w:rPr>
            </w:pPr>
          </w:p>
        </w:tc>
      </w:tr>
    </w:tbl>
    <w:p w14:paraId="6C1E4C89" w14:textId="77777777" w:rsidR="00A43A04" w:rsidRDefault="00A43A04">
      <w:pPr>
        <w:pStyle w:val="BodyText"/>
        <w:kinsoku w:val="0"/>
        <w:overflowPunct w:val="0"/>
        <w:rPr>
          <w:sz w:val="20"/>
          <w:szCs w:val="20"/>
        </w:rPr>
      </w:pPr>
    </w:p>
    <w:p w14:paraId="616B1822" w14:textId="26EE51E3" w:rsidR="00A43A04" w:rsidRDefault="00A43A04">
      <w:pPr>
        <w:pStyle w:val="BodyText"/>
        <w:kinsoku w:val="0"/>
        <w:overflowPunct w:val="0"/>
        <w:rPr>
          <w:sz w:val="20"/>
          <w:szCs w:val="20"/>
        </w:rPr>
      </w:pPr>
    </w:p>
    <w:p w14:paraId="1FC8373A" w14:textId="5EFB63AA" w:rsidR="00AE71FF" w:rsidRDefault="00AE71FF">
      <w:pPr>
        <w:pStyle w:val="BodyText"/>
        <w:kinsoku w:val="0"/>
        <w:overflowPunct w:val="0"/>
        <w:rPr>
          <w:sz w:val="20"/>
          <w:szCs w:val="20"/>
        </w:rPr>
      </w:pPr>
    </w:p>
    <w:p w14:paraId="6D2B686A" w14:textId="3551ADC8" w:rsidR="00AE71FF" w:rsidRDefault="00AE71FF">
      <w:pPr>
        <w:pStyle w:val="BodyText"/>
        <w:kinsoku w:val="0"/>
        <w:overflowPunct w:val="0"/>
        <w:rPr>
          <w:sz w:val="20"/>
          <w:szCs w:val="20"/>
        </w:rPr>
      </w:pPr>
    </w:p>
    <w:p w14:paraId="1984B47D" w14:textId="130CE94B" w:rsidR="00AE71FF" w:rsidRDefault="00AE71FF">
      <w:pPr>
        <w:pStyle w:val="BodyText"/>
        <w:kinsoku w:val="0"/>
        <w:overflowPunct w:val="0"/>
        <w:rPr>
          <w:sz w:val="20"/>
          <w:szCs w:val="20"/>
        </w:rPr>
      </w:pPr>
    </w:p>
    <w:p w14:paraId="715E9977" w14:textId="55326569" w:rsidR="00AE71FF" w:rsidRDefault="00AE71FF">
      <w:pPr>
        <w:pStyle w:val="BodyText"/>
        <w:kinsoku w:val="0"/>
        <w:overflowPunct w:val="0"/>
        <w:rPr>
          <w:sz w:val="20"/>
          <w:szCs w:val="20"/>
        </w:rPr>
      </w:pPr>
    </w:p>
    <w:p w14:paraId="09695EAA" w14:textId="2A615A5A" w:rsidR="00AE71FF" w:rsidRDefault="00AE71FF">
      <w:pPr>
        <w:pStyle w:val="BodyText"/>
        <w:kinsoku w:val="0"/>
        <w:overflowPunct w:val="0"/>
        <w:rPr>
          <w:sz w:val="20"/>
          <w:szCs w:val="20"/>
        </w:rPr>
      </w:pPr>
    </w:p>
    <w:p w14:paraId="73D40A2E" w14:textId="28977E99" w:rsidR="00AE71FF" w:rsidRDefault="00AE71FF">
      <w:pPr>
        <w:pStyle w:val="BodyText"/>
        <w:kinsoku w:val="0"/>
        <w:overflowPunct w:val="0"/>
        <w:rPr>
          <w:sz w:val="20"/>
          <w:szCs w:val="20"/>
        </w:rPr>
      </w:pPr>
    </w:p>
    <w:p w14:paraId="56E07F09" w14:textId="7D7652BC" w:rsidR="00AE71FF" w:rsidRDefault="00AE71FF">
      <w:pPr>
        <w:pStyle w:val="BodyText"/>
        <w:kinsoku w:val="0"/>
        <w:overflowPunct w:val="0"/>
        <w:rPr>
          <w:sz w:val="20"/>
          <w:szCs w:val="20"/>
        </w:rPr>
      </w:pPr>
    </w:p>
    <w:p w14:paraId="3F50E7AA" w14:textId="1DD437DB" w:rsidR="00AE71FF" w:rsidRDefault="00AE71FF">
      <w:pPr>
        <w:pStyle w:val="BodyText"/>
        <w:kinsoku w:val="0"/>
        <w:overflowPunct w:val="0"/>
        <w:rPr>
          <w:sz w:val="20"/>
          <w:szCs w:val="20"/>
        </w:rPr>
      </w:pPr>
    </w:p>
    <w:p w14:paraId="716F90E4" w14:textId="60166DD7" w:rsidR="00AE71FF" w:rsidRDefault="00AE71FF">
      <w:pPr>
        <w:pStyle w:val="BodyText"/>
        <w:kinsoku w:val="0"/>
        <w:overflowPunct w:val="0"/>
        <w:rPr>
          <w:sz w:val="20"/>
          <w:szCs w:val="20"/>
        </w:rPr>
      </w:pPr>
    </w:p>
    <w:p w14:paraId="5780CA6A" w14:textId="02E22146" w:rsidR="00AE71FF" w:rsidRDefault="00AE71FF">
      <w:pPr>
        <w:pStyle w:val="BodyText"/>
        <w:kinsoku w:val="0"/>
        <w:overflowPunct w:val="0"/>
        <w:rPr>
          <w:sz w:val="20"/>
          <w:szCs w:val="20"/>
        </w:rPr>
      </w:pPr>
    </w:p>
    <w:p w14:paraId="382328F6" w14:textId="37E7377E" w:rsidR="00AE71FF" w:rsidRDefault="00AE71FF">
      <w:pPr>
        <w:pStyle w:val="BodyText"/>
        <w:kinsoku w:val="0"/>
        <w:overflowPunct w:val="0"/>
        <w:rPr>
          <w:sz w:val="20"/>
          <w:szCs w:val="20"/>
        </w:rPr>
      </w:pPr>
    </w:p>
    <w:p w14:paraId="3C48AA40" w14:textId="4AB82C0C" w:rsidR="00AE71FF" w:rsidRDefault="00AE71FF">
      <w:pPr>
        <w:pStyle w:val="BodyText"/>
        <w:kinsoku w:val="0"/>
        <w:overflowPunct w:val="0"/>
        <w:rPr>
          <w:sz w:val="20"/>
          <w:szCs w:val="20"/>
        </w:rPr>
      </w:pPr>
    </w:p>
    <w:p w14:paraId="167E9730" w14:textId="117AC337" w:rsidR="00AE71FF" w:rsidRDefault="00AE71FF">
      <w:pPr>
        <w:pStyle w:val="BodyText"/>
        <w:kinsoku w:val="0"/>
        <w:overflowPunct w:val="0"/>
        <w:rPr>
          <w:sz w:val="20"/>
          <w:szCs w:val="20"/>
        </w:rPr>
      </w:pPr>
    </w:p>
    <w:p w14:paraId="2D9FBFFE" w14:textId="649530CA" w:rsidR="00AE71FF" w:rsidRDefault="00AE71FF">
      <w:pPr>
        <w:pStyle w:val="BodyText"/>
        <w:kinsoku w:val="0"/>
        <w:overflowPunct w:val="0"/>
        <w:rPr>
          <w:sz w:val="20"/>
          <w:szCs w:val="20"/>
        </w:rPr>
      </w:pPr>
    </w:p>
    <w:p w14:paraId="4A7D9418" w14:textId="4EA726F9" w:rsidR="00AE71FF" w:rsidRDefault="00AE71FF">
      <w:pPr>
        <w:pStyle w:val="BodyText"/>
        <w:kinsoku w:val="0"/>
        <w:overflowPunct w:val="0"/>
        <w:rPr>
          <w:sz w:val="20"/>
          <w:szCs w:val="20"/>
        </w:rPr>
      </w:pPr>
    </w:p>
    <w:p w14:paraId="7D8EF884" w14:textId="70E0ECE4" w:rsidR="00AE71FF" w:rsidRDefault="00AE71FF">
      <w:pPr>
        <w:pStyle w:val="BodyText"/>
        <w:kinsoku w:val="0"/>
        <w:overflowPunct w:val="0"/>
        <w:rPr>
          <w:sz w:val="20"/>
          <w:szCs w:val="20"/>
        </w:rPr>
      </w:pPr>
    </w:p>
    <w:p w14:paraId="7FECDA4A" w14:textId="3C7F45A4" w:rsidR="00AE71FF" w:rsidRDefault="00AE71FF">
      <w:pPr>
        <w:pStyle w:val="BodyText"/>
        <w:kinsoku w:val="0"/>
        <w:overflowPunct w:val="0"/>
        <w:rPr>
          <w:sz w:val="20"/>
          <w:szCs w:val="20"/>
        </w:rPr>
      </w:pPr>
    </w:p>
    <w:p w14:paraId="799F68AF" w14:textId="7380060B" w:rsidR="00AE71FF" w:rsidRDefault="00AE71FF">
      <w:pPr>
        <w:pStyle w:val="BodyText"/>
        <w:kinsoku w:val="0"/>
        <w:overflowPunct w:val="0"/>
        <w:rPr>
          <w:sz w:val="20"/>
          <w:szCs w:val="20"/>
        </w:rPr>
      </w:pPr>
    </w:p>
    <w:p w14:paraId="1174D999" w14:textId="4ACC70F6" w:rsidR="00AE71FF" w:rsidRDefault="00AE71FF">
      <w:pPr>
        <w:pStyle w:val="BodyText"/>
        <w:kinsoku w:val="0"/>
        <w:overflowPunct w:val="0"/>
        <w:rPr>
          <w:sz w:val="20"/>
          <w:szCs w:val="20"/>
        </w:rPr>
      </w:pPr>
    </w:p>
    <w:p w14:paraId="201677EB" w14:textId="19033117" w:rsidR="00AE71FF" w:rsidRDefault="00AE71FF">
      <w:pPr>
        <w:pStyle w:val="BodyText"/>
        <w:kinsoku w:val="0"/>
        <w:overflowPunct w:val="0"/>
        <w:rPr>
          <w:sz w:val="20"/>
          <w:szCs w:val="20"/>
        </w:rPr>
      </w:pPr>
    </w:p>
    <w:p w14:paraId="2A7EF41B" w14:textId="636784DA" w:rsidR="00AE71FF" w:rsidRDefault="00AE71FF">
      <w:pPr>
        <w:pStyle w:val="BodyText"/>
        <w:kinsoku w:val="0"/>
        <w:overflowPunct w:val="0"/>
        <w:rPr>
          <w:sz w:val="20"/>
          <w:szCs w:val="20"/>
        </w:rPr>
      </w:pPr>
    </w:p>
    <w:p w14:paraId="15607F42" w14:textId="31FEB535" w:rsidR="00AE71FF" w:rsidRDefault="00AE71FF">
      <w:pPr>
        <w:pStyle w:val="BodyText"/>
        <w:kinsoku w:val="0"/>
        <w:overflowPunct w:val="0"/>
        <w:rPr>
          <w:sz w:val="20"/>
          <w:szCs w:val="20"/>
        </w:rPr>
      </w:pPr>
    </w:p>
    <w:p w14:paraId="137A8EDE" w14:textId="5FC7A19B" w:rsidR="00AE71FF" w:rsidRDefault="00AE71FF">
      <w:pPr>
        <w:pStyle w:val="BodyText"/>
        <w:kinsoku w:val="0"/>
        <w:overflowPunct w:val="0"/>
        <w:rPr>
          <w:sz w:val="20"/>
          <w:szCs w:val="20"/>
        </w:rPr>
      </w:pPr>
    </w:p>
    <w:p w14:paraId="088F91AD" w14:textId="06D44F93" w:rsidR="00AE71FF" w:rsidRDefault="00AE71FF">
      <w:pPr>
        <w:pStyle w:val="BodyText"/>
        <w:kinsoku w:val="0"/>
        <w:overflowPunct w:val="0"/>
        <w:rPr>
          <w:sz w:val="20"/>
          <w:szCs w:val="20"/>
        </w:rPr>
      </w:pPr>
    </w:p>
    <w:p w14:paraId="19FD76F2" w14:textId="2BC8F2C3" w:rsidR="00AE71FF" w:rsidRDefault="00AE71FF">
      <w:pPr>
        <w:pStyle w:val="BodyText"/>
        <w:kinsoku w:val="0"/>
        <w:overflowPunct w:val="0"/>
        <w:rPr>
          <w:sz w:val="20"/>
          <w:szCs w:val="20"/>
        </w:rPr>
      </w:pPr>
    </w:p>
    <w:p w14:paraId="5715FC4E" w14:textId="017D1189" w:rsidR="00AE71FF" w:rsidRDefault="00AE71FF">
      <w:pPr>
        <w:pStyle w:val="BodyText"/>
        <w:kinsoku w:val="0"/>
        <w:overflowPunct w:val="0"/>
        <w:rPr>
          <w:sz w:val="20"/>
          <w:szCs w:val="20"/>
        </w:rPr>
      </w:pPr>
    </w:p>
    <w:p w14:paraId="3616560A" w14:textId="11EF89FD" w:rsidR="00AE71FF" w:rsidRDefault="00AE71FF">
      <w:pPr>
        <w:pStyle w:val="BodyText"/>
        <w:kinsoku w:val="0"/>
        <w:overflowPunct w:val="0"/>
        <w:rPr>
          <w:sz w:val="20"/>
          <w:szCs w:val="20"/>
        </w:rPr>
      </w:pPr>
    </w:p>
    <w:p w14:paraId="2D8D715F" w14:textId="264327C6" w:rsidR="00AE71FF" w:rsidRDefault="00AE71FF">
      <w:pPr>
        <w:pStyle w:val="BodyText"/>
        <w:kinsoku w:val="0"/>
        <w:overflowPunct w:val="0"/>
        <w:rPr>
          <w:sz w:val="20"/>
          <w:szCs w:val="20"/>
        </w:rPr>
      </w:pPr>
    </w:p>
    <w:p w14:paraId="79599DBC" w14:textId="7E052815" w:rsidR="00AE71FF" w:rsidRDefault="00AE71FF">
      <w:pPr>
        <w:pStyle w:val="BodyText"/>
        <w:kinsoku w:val="0"/>
        <w:overflowPunct w:val="0"/>
        <w:rPr>
          <w:sz w:val="20"/>
          <w:szCs w:val="20"/>
        </w:rPr>
      </w:pPr>
    </w:p>
    <w:p w14:paraId="26DFB853" w14:textId="6FAF0404" w:rsidR="00AE71FF" w:rsidRDefault="00AE71FF">
      <w:pPr>
        <w:pStyle w:val="BodyText"/>
        <w:kinsoku w:val="0"/>
        <w:overflowPunct w:val="0"/>
        <w:rPr>
          <w:sz w:val="20"/>
          <w:szCs w:val="20"/>
        </w:rPr>
      </w:pPr>
    </w:p>
    <w:p w14:paraId="283A12AD" w14:textId="56EB4F30" w:rsidR="00AE71FF" w:rsidRDefault="00AE71FF">
      <w:pPr>
        <w:pStyle w:val="BodyText"/>
        <w:kinsoku w:val="0"/>
        <w:overflowPunct w:val="0"/>
        <w:rPr>
          <w:sz w:val="20"/>
          <w:szCs w:val="20"/>
        </w:rPr>
      </w:pPr>
    </w:p>
    <w:p w14:paraId="1C49C433" w14:textId="54F8913F" w:rsidR="00AE71FF" w:rsidRDefault="00AE71FF">
      <w:pPr>
        <w:pStyle w:val="BodyText"/>
        <w:kinsoku w:val="0"/>
        <w:overflowPunct w:val="0"/>
        <w:rPr>
          <w:sz w:val="20"/>
          <w:szCs w:val="20"/>
        </w:rPr>
      </w:pPr>
    </w:p>
    <w:p w14:paraId="1C5BCA65" w14:textId="77777777" w:rsidR="00AE71FF" w:rsidRPr="00AE71FF" w:rsidRDefault="00AE71FF" w:rsidP="00AE71FF">
      <w:pPr>
        <w:widowControl/>
        <w:autoSpaceDE/>
        <w:autoSpaceDN/>
        <w:adjustRightInd/>
        <w:rPr>
          <w:rFonts w:eastAsia="Times New Roman"/>
          <w:sz w:val="24"/>
          <w:szCs w:val="24"/>
          <w14:ligatures w14:val="none"/>
        </w:rPr>
      </w:pPr>
      <w:r w:rsidRPr="00AE71FF">
        <w:rPr>
          <w:rFonts w:eastAsia="Times New Roman"/>
          <w:color w:val="000000"/>
          <w:sz w:val="24"/>
          <w:szCs w:val="24"/>
          <w:u w:val="single"/>
          <w14:ligatures w14:val="none"/>
        </w:rPr>
        <w:lastRenderedPageBreak/>
        <w:t>Record of Concurrence</w:t>
      </w:r>
    </w:p>
    <w:p w14:paraId="0870455C" w14:textId="77777777" w:rsidR="00AE71FF" w:rsidRPr="00AE71FF" w:rsidRDefault="00AE71FF" w:rsidP="00AE71FF">
      <w:pPr>
        <w:widowControl/>
        <w:autoSpaceDE/>
        <w:autoSpaceDN/>
        <w:adjustRightInd/>
        <w:rPr>
          <w:rFonts w:eastAsia="Times New Roman"/>
          <w:sz w:val="24"/>
          <w:szCs w:val="24"/>
          <w14:ligatures w14:val="none"/>
        </w:rPr>
      </w:pPr>
      <w:r w:rsidRPr="00AE71FF">
        <w:rPr>
          <w:rFonts w:eastAsia="Times New Roman"/>
          <w:color w:val="000000"/>
          <w:sz w:val="24"/>
          <w:szCs w:val="24"/>
          <w14:ligatures w14:val="none"/>
        </w:rPr>
        <w:t xml:space="preserve">When assistance is requested by West Virginia Emergency Management Division, the following agencies have concurred to provide the role of supporting the response to the State of West Virginia during an emergency where </w:t>
      </w:r>
      <w:r w:rsidRPr="00AE71FF">
        <w:rPr>
          <w:rFonts w:eastAsia="Times New Roman"/>
          <w:color w:val="000000"/>
          <w:sz w:val="24"/>
          <w:szCs w:val="24"/>
          <w:shd w:val="clear" w:color="auto" w:fill="FFFF00"/>
          <w14:ligatures w14:val="none"/>
        </w:rPr>
        <w:t>the Specific Annex #6 Drought Incident</w:t>
      </w:r>
      <w:r w:rsidRPr="00AE71FF">
        <w:rPr>
          <w:rFonts w:eastAsia="Times New Roman"/>
          <w:color w:val="000000"/>
          <w:sz w:val="24"/>
          <w:szCs w:val="24"/>
          <w14:ligatures w14:val="none"/>
        </w:rPr>
        <w:t xml:space="preserve"> is activated. </w:t>
      </w:r>
    </w:p>
    <w:p w14:paraId="56218488" w14:textId="77777777" w:rsidR="00AE71FF" w:rsidRPr="00AE71FF" w:rsidRDefault="00AE71FF" w:rsidP="00AE71FF">
      <w:pPr>
        <w:widowControl/>
        <w:autoSpaceDE/>
        <w:autoSpaceDN/>
        <w:adjustRightInd/>
        <w:rPr>
          <w:rFonts w:eastAsia="Times New Roman"/>
          <w:sz w:val="24"/>
          <w:szCs w:val="24"/>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3505"/>
        <w:gridCol w:w="3870"/>
        <w:gridCol w:w="3378"/>
      </w:tblGrid>
      <w:tr w:rsidR="00AE71FF" w:rsidRPr="00AE71FF" w14:paraId="75078858" w14:textId="77777777" w:rsidTr="00AE71FF">
        <w:trPr>
          <w:trHeight w:val="470"/>
        </w:trPr>
        <w:tc>
          <w:tcPr>
            <w:tcW w:w="3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E63264" w14:textId="77777777" w:rsidR="00AE71FF" w:rsidRPr="00AE71FF" w:rsidRDefault="00AE71FF" w:rsidP="00AE71FF">
            <w:pPr>
              <w:widowControl/>
              <w:autoSpaceDE/>
              <w:autoSpaceDN/>
              <w:adjustRightInd/>
              <w:spacing w:after="240"/>
              <w:rPr>
                <w:rFonts w:eastAsia="Times New Roman"/>
                <w:sz w:val="24"/>
                <w:szCs w:val="24"/>
                <w14:ligatures w14:val="none"/>
              </w:rPr>
            </w:pPr>
            <w:r w:rsidRPr="00AE71FF">
              <w:rPr>
                <w:rFonts w:eastAsia="Times New Roman"/>
                <w:b/>
                <w:bCs/>
                <w:color w:val="000000"/>
                <w:sz w:val="24"/>
                <w:szCs w:val="24"/>
                <w14:ligatures w14:val="none"/>
              </w:rPr>
              <w:t>Support Agency</w:t>
            </w:r>
          </w:p>
        </w:tc>
        <w:tc>
          <w:tcPr>
            <w:tcW w:w="3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281021" w14:textId="77777777" w:rsidR="00AE71FF" w:rsidRPr="00AE71FF" w:rsidRDefault="00AE71FF" w:rsidP="00AE71FF">
            <w:pPr>
              <w:widowControl/>
              <w:autoSpaceDE/>
              <w:autoSpaceDN/>
              <w:adjustRightInd/>
              <w:spacing w:after="240"/>
              <w:rPr>
                <w:rFonts w:eastAsia="Times New Roman"/>
                <w:sz w:val="24"/>
                <w:szCs w:val="24"/>
                <w14:ligatures w14:val="none"/>
              </w:rPr>
            </w:pPr>
            <w:r w:rsidRPr="00AE71FF">
              <w:rPr>
                <w:rFonts w:eastAsia="Times New Roman"/>
                <w:b/>
                <w:bCs/>
                <w:color w:val="000000"/>
                <w:sz w:val="24"/>
                <w:szCs w:val="24"/>
                <w14:ligatures w14:val="none"/>
              </w:rPr>
              <w:t>Authorized Representative</w:t>
            </w:r>
          </w:p>
        </w:tc>
        <w:tc>
          <w:tcPr>
            <w:tcW w:w="3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FF87BF" w14:textId="77777777" w:rsidR="00AE71FF" w:rsidRPr="00AE71FF" w:rsidRDefault="00AE71FF" w:rsidP="00AE71FF">
            <w:pPr>
              <w:widowControl/>
              <w:autoSpaceDE/>
              <w:autoSpaceDN/>
              <w:adjustRightInd/>
              <w:spacing w:after="240"/>
              <w:rPr>
                <w:rFonts w:eastAsia="Times New Roman"/>
                <w:sz w:val="24"/>
                <w:szCs w:val="24"/>
                <w14:ligatures w14:val="none"/>
              </w:rPr>
            </w:pPr>
            <w:r w:rsidRPr="00AE71FF">
              <w:rPr>
                <w:rFonts w:eastAsia="Times New Roman"/>
                <w:b/>
                <w:bCs/>
                <w:color w:val="000000"/>
                <w:sz w:val="24"/>
                <w:szCs w:val="24"/>
                <w14:ligatures w14:val="none"/>
              </w:rPr>
              <w:t>Date of Concurrence</w:t>
            </w:r>
          </w:p>
        </w:tc>
      </w:tr>
      <w:tr w:rsidR="00AE71FF" w:rsidRPr="00AE71FF" w14:paraId="20BF473D" w14:textId="77777777" w:rsidTr="00AE71FF">
        <w:trPr>
          <w:trHeight w:val="611"/>
        </w:trPr>
        <w:tc>
          <w:tcPr>
            <w:tcW w:w="3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068FA1" w14:textId="77777777" w:rsidR="00AE71FF" w:rsidRPr="00AE71FF" w:rsidRDefault="00AE71FF" w:rsidP="00AE71FF">
            <w:pPr>
              <w:widowControl/>
              <w:autoSpaceDE/>
              <w:autoSpaceDN/>
              <w:adjustRightInd/>
              <w:rPr>
                <w:rFonts w:eastAsia="Times New Roman"/>
                <w:sz w:val="24"/>
                <w:szCs w:val="24"/>
                <w14:ligatures w14:val="none"/>
              </w:rPr>
            </w:pPr>
          </w:p>
        </w:tc>
        <w:tc>
          <w:tcPr>
            <w:tcW w:w="3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C0F07A" w14:textId="77777777" w:rsidR="00AE71FF" w:rsidRPr="00AE71FF" w:rsidRDefault="00AE71FF" w:rsidP="00AE71FF">
            <w:pPr>
              <w:widowControl/>
              <w:autoSpaceDE/>
              <w:autoSpaceDN/>
              <w:adjustRightInd/>
              <w:rPr>
                <w:rFonts w:eastAsia="Times New Roman"/>
                <w:sz w:val="24"/>
                <w:szCs w:val="24"/>
                <w14:ligatures w14:val="none"/>
              </w:rPr>
            </w:pPr>
          </w:p>
        </w:tc>
        <w:tc>
          <w:tcPr>
            <w:tcW w:w="3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D63BC1" w14:textId="77777777" w:rsidR="00AE71FF" w:rsidRPr="00AE71FF" w:rsidRDefault="00AE71FF" w:rsidP="00AE71FF">
            <w:pPr>
              <w:widowControl/>
              <w:autoSpaceDE/>
              <w:autoSpaceDN/>
              <w:adjustRightInd/>
              <w:rPr>
                <w:rFonts w:eastAsia="Times New Roman"/>
                <w:sz w:val="24"/>
                <w:szCs w:val="24"/>
                <w14:ligatures w14:val="none"/>
              </w:rPr>
            </w:pPr>
          </w:p>
        </w:tc>
      </w:tr>
      <w:tr w:rsidR="00AE71FF" w:rsidRPr="00AE71FF" w14:paraId="1489FBF0" w14:textId="77777777" w:rsidTr="00AE71FF">
        <w:trPr>
          <w:trHeight w:val="611"/>
        </w:trPr>
        <w:tc>
          <w:tcPr>
            <w:tcW w:w="3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1CA6C1" w14:textId="77777777" w:rsidR="00AE71FF" w:rsidRPr="00AE71FF" w:rsidRDefault="00AE71FF" w:rsidP="00AE71FF">
            <w:pPr>
              <w:widowControl/>
              <w:autoSpaceDE/>
              <w:autoSpaceDN/>
              <w:adjustRightInd/>
              <w:rPr>
                <w:rFonts w:eastAsia="Times New Roman"/>
                <w:sz w:val="24"/>
                <w:szCs w:val="24"/>
                <w14:ligatures w14:val="none"/>
              </w:rPr>
            </w:pPr>
          </w:p>
        </w:tc>
        <w:tc>
          <w:tcPr>
            <w:tcW w:w="3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3631C7" w14:textId="77777777" w:rsidR="00AE71FF" w:rsidRPr="00AE71FF" w:rsidRDefault="00AE71FF" w:rsidP="00AE71FF">
            <w:pPr>
              <w:widowControl/>
              <w:autoSpaceDE/>
              <w:autoSpaceDN/>
              <w:adjustRightInd/>
              <w:rPr>
                <w:rFonts w:eastAsia="Times New Roman"/>
                <w:sz w:val="24"/>
                <w:szCs w:val="24"/>
                <w14:ligatures w14:val="none"/>
              </w:rPr>
            </w:pPr>
          </w:p>
        </w:tc>
        <w:tc>
          <w:tcPr>
            <w:tcW w:w="3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2055D8" w14:textId="77777777" w:rsidR="00AE71FF" w:rsidRPr="00AE71FF" w:rsidRDefault="00AE71FF" w:rsidP="00AE71FF">
            <w:pPr>
              <w:widowControl/>
              <w:autoSpaceDE/>
              <w:autoSpaceDN/>
              <w:adjustRightInd/>
              <w:rPr>
                <w:rFonts w:eastAsia="Times New Roman"/>
                <w:sz w:val="24"/>
                <w:szCs w:val="24"/>
                <w14:ligatures w14:val="none"/>
              </w:rPr>
            </w:pPr>
          </w:p>
        </w:tc>
      </w:tr>
      <w:tr w:rsidR="00AE71FF" w:rsidRPr="00AE71FF" w14:paraId="0857F88D" w14:textId="77777777" w:rsidTr="00AE71FF">
        <w:trPr>
          <w:trHeight w:val="593"/>
        </w:trPr>
        <w:tc>
          <w:tcPr>
            <w:tcW w:w="3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92F012" w14:textId="77777777" w:rsidR="00AE71FF" w:rsidRPr="00AE71FF" w:rsidRDefault="00AE71FF" w:rsidP="00AE71FF">
            <w:pPr>
              <w:widowControl/>
              <w:autoSpaceDE/>
              <w:autoSpaceDN/>
              <w:adjustRightInd/>
              <w:rPr>
                <w:rFonts w:eastAsia="Times New Roman"/>
                <w:sz w:val="24"/>
                <w:szCs w:val="24"/>
                <w14:ligatures w14:val="none"/>
              </w:rPr>
            </w:pPr>
          </w:p>
        </w:tc>
        <w:tc>
          <w:tcPr>
            <w:tcW w:w="3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099C2" w14:textId="77777777" w:rsidR="00AE71FF" w:rsidRPr="00AE71FF" w:rsidRDefault="00AE71FF" w:rsidP="00AE71FF">
            <w:pPr>
              <w:widowControl/>
              <w:autoSpaceDE/>
              <w:autoSpaceDN/>
              <w:adjustRightInd/>
              <w:rPr>
                <w:rFonts w:eastAsia="Times New Roman"/>
                <w:sz w:val="24"/>
                <w:szCs w:val="24"/>
                <w14:ligatures w14:val="none"/>
              </w:rPr>
            </w:pPr>
          </w:p>
        </w:tc>
        <w:tc>
          <w:tcPr>
            <w:tcW w:w="3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E7A2A9" w14:textId="77777777" w:rsidR="00AE71FF" w:rsidRPr="00AE71FF" w:rsidRDefault="00AE71FF" w:rsidP="00AE71FF">
            <w:pPr>
              <w:widowControl/>
              <w:autoSpaceDE/>
              <w:autoSpaceDN/>
              <w:adjustRightInd/>
              <w:rPr>
                <w:rFonts w:eastAsia="Times New Roman"/>
                <w:sz w:val="24"/>
                <w:szCs w:val="24"/>
                <w14:ligatures w14:val="none"/>
              </w:rPr>
            </w:pPr>
          </w:p>
        </w:tc>
      </w:tr>
      <w:tr w:rsidR="00AE71FF" w:rsidRPr="00AE71FF" w14:paraId="6D76765B" w14:textId="77777777" w:rsidTr="00AE71FF">
        <w:trPr>
          <w:trHeight w:val="611"/>
        </w:trPr>
        <w:tc>
          <w:tcPr>
            <w:tcW w:w="3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E6F3D1" w14:textId="77777777" w:rsidR="00AE71FF" w:rsidRPr="00AE71FF" w:rsidRDefault="00AE71FF" w:rsidP="00AE71FF">
            <w:pPr>
              <w:widowControl/>
              <w:autoSpaceDE/>
              <w:autoSpaceDN/>
              <w:adjustRightInd/>
              <w:rPr>
                <w:rFonts w:eastAsia="Times New Roman"/>
                <w:sz w:val="24"/>
                <w:szCs w:val="24"/>
                <w14:ligatures w14:val="none"/>
              </w:rPr>
            </w:pPr>
          </w:p>
        </w:tc>
        <w:tc>
          <w:tcPr>
            <w:tcW w:w="3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24746B" w14:textId="77777777" w:rsidR="00AE71FF" w:rsidRPr="00AE71FF" w:rsidRDefault="00AE71FF" w:rsidP="00AE71FF">
            <w:pPr>
              <w:widowControl/>
              <w:autoSpaceDE/>
              <w:autoSpaceDN/>
              <w:adjustRightInd/>
              <w:rPr>
                <w:rFonts w:eastAsia="Times New Roman"/>
                <w:sz w:val="24"/>
                <w:szCs w:val="24"/>
                <w14:ligatures w14:val="none"/>
              </w:rPr>
            </w:pPr>
          </w:p>
        </w:tc>
        <w:tc>
          <w:tcPr>
            <w:tcW w:w="3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92D809" w14:textId="77777777" w:rsidR="00AE71FF" w:rsidRPr="00AE71FF" w:rsidRDefault="00AE71FF" w:rsidP="00AE71FF">
            <w:pPr>
              <w:widowControl/>
              <w:autoSpaceDE/>
              <w:autoSpaceDN/>
              <w:adjustRightInd/>
              <w:rPr>
                <w:rFonts w:eastAsia="Times New Roman"/>
                <w:sz w:val="24"/>
                <w:szCs w:val="24"/>
                <w14:ligatures w14:val="none"/>
              </w:rPr>
            </w:pPr>
          </w:p>
        </w:tc>
      </w:tr>
      <w:tr w:rsidR="00AE71FF" w:rsidRPr="00AE71FF" w14:paraId="70CDB46F" w14:textId="77777777" w:rsidTr="00AE71FF">
        <w:trPr>
          <w:trHeight w:val="593"/>
        </w:trPr>
        <w:tc>
          <w:tcPr>
            <w:tcW w:w="3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A77DE3" w14:textId="77777777" w:rsidR="00AE71FF" w:rsidRPr="00AE71FF" w:rsidRDefault="00AE71FF" w:rsidP="00AE71FF">
            <w:pPr>
              <w:widowControl/>
              <w:autoSpaceDE/>
              <w:autoSpaceDN/>
              <w:adjustRightInd/>
              <w:rPr>
                <w:rFonts w:eastAsia="Times New Roman"/>
                <w:sz w:val="24"/>
                <w:szCs w:val="24"/>
                <w14:ligatures w14:val="none"/>
              </w:rPr>
            </w:pPr>
          </w:p>
        </w:tc>
        <w:tc>
          <w:tcPr>
            <w:tcW w:w="3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955EFB" w14:textId="77777777" w:rsidR="00AE71FF" w:rsidRPr="00AE71FF" w:rsidRDefault="00AE71FF" w:rsidP="00AE71FF">
            <w:pPr>
              <w:widowControl/>
              <w:autoSpaceDE/>
              <w:autoSpaceDN/>
              <w:adjustRightInd/>
              <w:rPr>
                <w:rFonts w:eastAsia="Times New Roman"/>
                <w:sz w:val="24"/>
                <w:szCs w:val="24"/>
                <w14:ligatures w14:val="none"/>
              </w:rPr>
            </w:pPr>
          </w:p>
        </w:tc>
        <w:tc>
          <w:tcPr>
            <w:tcW w:w="3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69A436" w14:textId="77777777" w:rsidR="00AE71FF" w:rsidRPr="00AE71FF" w:rsidRDefault="00AE71FF" w:rsidP="00AE71FF">
            <w:pPr>
              <w:widowControl/>
              <w:autoSpaceDE/>
              <w:autoSpaceDN/>
              <w:adjustRightInd/>
              <w:rPr>
                <w:rFonts w:eastAsia="Times New Roman"/>
                <w:sz w:val="24"/>
                <w:szCs w:val="24"/>
                <w14:ligatures w14:val="none"/>
              </w:rPr>
            </w:pPr>
          </w:p>
        </w:tc>
      </w:tr>
      <w:tr w:rsidR="00AE71FF" w:rsidRPr="00AE71FF" w14:paraId="7ABEDCDF" w14:textId="77777777" w:rsidTr="00AE71FF">
        <w:trPr>
          <w:trHeight w:val="611"/>
        </w:trPr>
        <w:tc>
          <w:tcPr>
            <w:tcW w:w="3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8FFA3E" w14:textId="77777777" w:rsidR="00AE71FF" w:rsidRPr="00AE71FF" w:rsidRDefault="00AE71FF" w:rsidP="00AE71FF">
            <w:pPr>
              <w:widowControl/>
              <w:autoSpaceDE/>
              <w:autoSpaceDN/>
              <w:adjustRightInd/>
              <w:rPr>
                <w:rFonts w:eastAsia="Times New Roman"/>
                <w:sz w:val="24"/>
                <w:szCs w:val="24"/>
                <w14:ligatures w14:val="none"/>
              </w:rPr>
            </w:pPr>
          </w:p>
        </w:tc>
        <w:tc>
          <w:tcPr>
            <w:tcW w:w="3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7FD001" w14:textId="77777777" w:rsidR="00AE71FF" w:rsidRPr="00AE71FF" w:rsidRDefault="00AE71FF" w:rsidP="00AE71FF">
            <w:pPr>
              <w:widowControl/>
              <w:autoSpaceDE/>
              <w:autoSpaceDN/>
              <w:adjustRightInd/>
              <w:rPr>
                <w:rFonts w:eastAsia="Times New Roman"/>
                <w:sz w:val="24"/>
                <w:szCs w:val="24"/>
                <w14:ligatures w14:val="none"/>
              </w:rPr>
            </w:pPr>
          </w:p>
        </w:tc>
        <w:tc>
          <w:tcPr>
            <w:tcW w:w="3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5B61AD" w14:textId="77777777" w:rsidR="00AE71FF" w:rsidRPr="00AE71FF" w:rsidRDefault="00AE71FF" w:rsidP="00AE71FF">
            <w:pPr>
              <w:widowControl/>
              <w:autoSpaceDE/>
              <w:autoSpaceDN/>
              <w:adjustRightInd/>
              <w:rPr>
                <w:rFonts w:eastAsia="Times New Roman"/>
                <w:sz w:val="24"/>
                <w:szCs w:val="24"/>
                <w14:ligatures w14:val="none"/>
              </w:rPr>
            </w:pPr>
          </w:p>
        </w:tc>
      </w:tr>
      <w:tr w:rsidR="00AE71FF" w:rsidRPr="00AE71FF" w14:paraId="154E5840" w14:textId="77777777" w:rsidTr="00AE71FF">
        <w:trPr>
          <w:trHeight w:val="593"/>
        </w:trPr>
        <w:tc>
          <w:tcPr>
            <w:tcW w:w="3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2C4B9B" w14:textId="77777777" w:rsidR="00AE71FF" w:rsidRPr="00AE71FF" w:rsidRDefault="00AE71FF" w:rsidP="00AE71FF">
            <w:pPr>
              <w:widowControl/>
              <w:autoSpaceDE/>
              <w:autoSpaceDN/>
              <w:adjustRightInd/>
              <w:rPr>
                <w:rFonts w:eastAsia="Times New Roman"/>
                <w:sz w:val="24"/>
                <w:szCs w:val="24"/>
                <w14:ligatures w14:val="none"/>
              </w:rPr>
            </w:pPr>
          </w:p>
        </w:tc>
        <w:tc>
          <w:tcPr>
            <w:tcW w:w="3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5D1EB3" w14:textId="77777777" w:rsidR="00AE71FF" w:rsidRPr="00AE71FF" w:rsidRDefault="00AE71FF" w:rsidP="00AE71FF">
            <w:pPr>
              <w:widowControl/>
              <w:autoSpaceDE/>
              <w:autoSpaceDN/>
              <w:adjustRightInd/>
              <w:rPr>
                <w:rFonts w:eastAsia="Times New Roman"/>
                <w:sz w:val="24"/>
                <w:szCs w:val="24"/>
                <w14:ligatures w14:val="none"/>
              </w:rPr>
            </w:pPr>
          </w:p>
        </w:tc>
        <w:tc>
          <w:tcPr>
            <w:tcW w:w="3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6F8502" w14:textId="77777777" w:rsidR="00AE71FF" w:rsidRPr="00AE71FF" w:rsidRDefault="00AE71FF" w:rsidP="00AE71FF">
            <w:pPr>
              <w:widowControl/>
              <w:autoSpaceDE/>
              <w:autoSpaceDN/>
              <w:adjustRightInd/>
              <w:rPr>
                <w:rFonts w:eastAsia="Times New Roman"/>
                <w:sz w:val="24"/>
                <w:szCs w:val="24"/>
                <w14:ligatures w14:val="none"/>
              </w:rPr>
            </w:pPr>
          </w:p>
        </w:tc>
      </w:tr>
      <w:tr w:rsidR="00AE71FF" w:rsidRPr="00AE71FF" w14:paraId="17827AC9" w14:textId="77777777" w:rsidTr="00AE71FF">
        <w:trPr>
          <w:trHeight w:val="611"/>
        </w:trPr>
        <w:tc>
          <w:tcPr>
            <w:tcW w:w="3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9C3D67" w14:textId="77777777" w:rsidR="00AE71FF" w:rsidRPr="00AE71FF" w:rsidRDefault="00AE71FF" w:rsidP="00AE71FF">
            <w:pPr>
              <w:widowControl/>
              <w:autoSpaceDE/>
              <w:autoSpaceDN/>
              <w:adjustRightInd/>
              <w:rPr>
                <w:rFonts w:eastAsia="Times New Roman"/>
                <w:sz w:val="24"/>
                <w:szCs w:val="24"/>
                <w14:ligatures w14:val="none"/>
              </w:rPr>
            </w:pPr>
          </w:p>
        </w:tc>
        <w:tc>
          <w:tcPr>
            <w:tcW w:w="3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EC946C" w14:textId="77777777" w:rsidR="00AE71FF" w:rsidRPr="00AE71FF" w:rsidRDefault="00AE71FF" w:rsidP="00AE71FF">
            <w:pPr>
              <w:widowControl/>
              <w:autoSpaceDE/>
              <w:autoSpaceDN/>
              <w:adjustRightInd/>
              <w:rPr>
                <w:rFonts w:eastAsia="Times New Roman"/>
                <w:sz w:val="24"/>
                <w:szCs w:val="24"/>
                <w14:ligatures w14:val="none"/>
              </w:rPr>
            </w:pPr>
          </w:p>
        </w:tc>
        <w:tc>
          <w:tcPr>
            <w:tcW w:w="3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06E4C1" w14:textId="77777777" w:rsidR="00AE71FF" w:rsidRPr="00AE71FF" w:rsidRDefault="00AE71FF" w:rsidP="00AE71FF">
            <w:pPr>
              <w:widowControl/>
              <w:autoSpaceDE/>
              <w:autoSpaceDN/>
              <w:adjustRightInd/>
              <w:rPr>
                <w:rFonts w:eastAsia="Times New Roman"/>
                <w:sz w:val="24"/>
                <w:szCs w:val="24"/>
                <w14:ligatures w14:val="none"/>
              </w:rPr>
            </w:pPr>
          </w:p>
        </w:tc>
      </w:tr>
      <w:tr w:rsidR="00AE71FF" w:rsidRPr="00AE71FF" w14:paraId="31073166" w14:textId="77777777" w:rsidTr="00AE71FF">
        <w:trPr>
          <w:trHeight w:val="611"/>
        </w:trPr>
        <w:tc>
          <w:tcPr>
            <w:tcW w:w="3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AD2D1E" w14:textId="77777777" w:rsidR="00AE71FF" w:rsidRPr="00AE71FF" w:rsidRDefault="00AE71FF" w:rsidP="00AE71FF">
            <w:pPr>
              <w:widowControl/>
              <w:autoSpaceDE/>
              <w:autoSpaceDN/>
              <w:adjustRightInd/>
              <w:rPr>
                <w:rFonts w:eastAsia="Times New Roman"/>
                <w:sz w:val="24"/>
                <w:szCs w:val="24"/>
                <w14:ligatures w14:val="none"/>
              </w:rPr>
            </w:pPr>
          </w:p>
        </w:tc>
        <w:tc>
          <w:tcPr>
            <w:tcW w:w="3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A87EF0" w14:textId="77777777" w:rsidR="00AE71FF" w:rsidRPr="00AE71FF" w:rsidRDefault="00AE71FF" w:rsidP="00AE71FF">
            <w:pPr>
              <w:widowControl/>
              <w:autoSpaceDE/>
              <w:autoSpaceDN/>
              <w:adjustRightInd/>
              <w:rPr>
                <w:rFonts w:eastAsia="Times New Roman"/>
                <w:sz w:val="24"/>
                <w:szCs w:val="24"/>
                <w14:ligatures w14:val="none"/>
              </w:rPr>
            </w:pPr>
          </w:p>
        </w:tc>
        <w:tc>
          <w:tcPr>
            <w:tcW w:w="3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1A8904" w14:textId="77777777" w:rsidR="00AE71FF" w:rsidRPr="00AE71FF" w:rsidRDefault="00AE71FF" w:rsidP="00AE71FF">
            <w:pPr>
              <w:widowControl/>
              <w:autoSpaceDE/>
              <w:autoSpaceDN/>
              <w:adjustRightInd/>
              <w:rPr>
                <w:rFonts w:eastAsia="Times New Roman"/>
                <w:sz w:val="24"/>
                <w:szCs w:val="24"/>
                <w14:ligatures w14:val="none"/>
              </w:rPr>
            </w:pPr>
          </w:p>
        </w:tc>
      </w:tr>
      <w:tr w:rsidR="00AE71FF" w:rsidRPr="00AE71FF" w14:paraId="63F4EAED" w14:textId="77777777" w:rsidTr="00AE71FF">
        <w:trPr>
          <w:trHeight w:val="593"/>
        </w:trPr>
        <w:tc>
          <w:tcPr>
            <w:tcW w:w="3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FEF2D0" w14:textId="77777777" w:rsidR="00AE71FF" w:rsidRPr="00AE71FF" w:rsidRDefault="00AE71FF" w:rsidP="00AE71FF">
            <w:pPr>
              <w:widowControl/>
              <w:autoSpaceDE/>
              <w:autoSpaceDN/>
              <w:adjustRightInd/>
              <w:rPr>
                <w:rFonts w:eastAsia="Times New Roman"/>
                <w:sz w:val="24"/>
                <w:szCs w:val="24"/>
                <w14:ligatures w14:val="none"/>
              </w:rPr>
            </w:pPr>
          </w:p>
        </w:tc>
        <w:tc>
          <w:tcPr>
            <w:tcW w:w="3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B610D1" w14:textId="77777777" w:rsidR="00AE71FF" w:rsidRPr="00AE71FF" w:rsidRDefault="00AE71FF" w:rsidP="00AE71FF">
            <w:pPr>
              <w:widowControl/>
              <w:autoSpaceDE/>
              <w:autoSpaceDN/>
              <w:adjustRightInd/>
              <w:rPr>
                <w:rFonts w:eastAsia="Times New Roman"/>
                <w:sz w:val="24"/>
                <w:szCs w:val="24"/>
                <w14:ligatures w14:val="none"/>
              </w:rPr>
            </w:pPr>
          </w:p>
        </w:tc>
        <w:tc>
          <w:tcPr>
            <w:tcW w:w="3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B01A7D" w14:textId="77777777" w:rsidR="00AE71FF" w:rsidRPr="00AE71FF" w:rsidRDefault="00AE71FF" w:rsidP="00AE71FF">
            <w:pPr>
              <w:widowControl/>
              <w:autoSpaceDE/>
              <w:autoSpaceDN/>
              <w:adjustRightInd/>
              <w:rPr>
                <w:rFonts w:eastAsia="Times New Roman"/>
                <w:sz w:val="24"/>
                <w:szCs w:val="24"/>
                <w14:ligatures w14:val="none"/>
              </w:rPr>
            </w:pPr>
          </w:p>
        </w:tc>
      </w:tr>
      <w:tr w:rsidR="00AE71FF" w:rsidRPr="00AE71FF" w14:paraId="0FCBF879" w14:textId="77777777" w:rsidTr="00AE71FF">
        <w:trPr>
          <w:trHeight w:val="593"/>
        </w:trPr>
        <w:tc>
          <w:tcPr>
            <w:tcW w:w="3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E564CF" w14:textId="77777777" w:rsidR="00AE71FF" w:rsidRPr="00AE71FF" w:rsidRDefault="00AE71FF" w:rsidP="00AE71FF">
            <w:pPr>
              <w:widowControl/>
              <w:autoSpaceDE/>
              <w:autoSpaceDN/>
              <w:adjustRightInd/>
              <w:rPr>
                <w:rFonts w:eastAsia="Times New Roman"/>
                <w:sz w:val="24"/>
                <w:szCs w:val="24"/>
                <w14:ligatures w14:val="none"/>
              </w:rPr>
            </w:pPr>
          </w:p>
        </w:tc>
        <w:tc>
          <w:tcPr>
            <w:tcW w:w="3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592375" w14:textId="77777777" w:rsidR="00AE71FF" w:rsidRPr="00AE71FF" w:rsidRDefault="00AE71FF" w:rsidP="00AE71FF">
            <w:pPr>
              <w:widowControl/>
              <w:autoSpaceDE/>
              <w:autoSpaceDN/>
              <w:adjustRightInd/>
              <w:rPr>
                <w:rFonts w:eastAsia="Times New Roman"/>
                <w:sz w:val="24"/>
                <w:szCs w:val="24"/>
                <w14:ligatures w14:val="none"/>
              </w:rPr>
            </w:pPr>
          </w:p>
        </w:tc>
        <w:tc>
          <w:tcPr>
            <w:tcW w:w="3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B1F334" w14:textId="77777777" w:rsidR="00AE71FF" w:rsidRPr="00AE71FF" w:rsidRDefault="00AE71FF" w:rsidP="00AE71FF">
            <w:pPr>
              <w:widowControl/>
              <w:autoSpaceDE/>
              <w:autoSpaceDN/>
              <w:adjustRightInd/>
              <w:rPr>
                <w:rFonts w:eastAsia="Times New Roman"/>
                <w:sz w:val="24"/>
                <w:szCs w:val="24"/>
                <w14:ligatures w14:val="none"/>
              </w:rPr>
            </w:pPr>
          </w:p>
        </w:tc>
      </w:tr>
      <w:tr w:rsidR="00AE71FF" w:rsidRPr="00AE71FF" w14:paraId="55570418" w14:textId="77777777" w:rsidTr="00AE71FF">
        <w:trPr>
          <w:trHeight w:val="593"/>
        </w:trPr>
        <w:tc>
          <w:tcPr>
            <w:tcW w:w="3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07E09F" w14:textId="77777777" w:rsidR="00AE71FF" w:rsidRPr="00AE71FF" w:rsidRDefault="00AE71FF" w:rsidP="00AE71FF">
            <w:pPr>
              <w:widowControl/>
              <w:autoSpaceDE/>
              <w:autoSpaceDN/>
              <w:adjustRightInd/>
              <w:rPr>
                <w:rFonts w:eastAsia="Times New Roman"/>
                <w:sz w:val="24"/>
                <w:szCs w:val="24"/>
                <w14:ligatures w14:val="none"/>
              </w:rPr>
            </w:pPr>
          </w:p>
        </w:tc>
        <w:tc>
          <w:tcPr>
            <w:tcW w:w="3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41031D" w14:textId="77777777" w:rsidR="00AE71FF" w:rsidRPr="00AE71FF" w:rsidRDefault="00AE71FF" w:rsidP="00AE71FF">
            <w:pPr>
              <w:widowControl/>
              <w:autoSpaceDE/>
              <w:autoSpaceDN/>
              <w:adjustRightInd/>
              <w:rPr>
                <w:rFonts w:eastAsia="Times New Roman"/>
                <w:sz w:val="24"/>
                <w:szCs w:val="24"/>
                <w14:ligatures w14:val="none"/>
              </w:rPr>
            </w:pPr>
          </w:p>
        </w:tc>
        <w:tc>
          <w:tcPr>
            <w:tcW w:w="3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2130B9" w14:textId="77777777" w:rsidR="00AE71FF" w:rsidRPr="00AE71FF" w:rsidRDefault="00AE71FF" w:rsidP="00AE71FF">
            <w:pPr>
              <w:widowControl/>
              <w:autoSpaceDE/>
              <w:autoSpaceDN/>
              <w:adjustRightInd/>
              <w:rPr>
                <w:rFonts w:eastAsia="Times New Roman"/>
                <w:sz w:val="24"/>
                <w:szCs w:val="24"/>
                <w14:ligatures w14:val="none"/>
              </w:rPr>
            </w:pPr>
          </w:p>
        </w:tc>
      </w:tr>
      <w:tr w:rsidR="00AE71FF" w:rsidRPr="00AE71FF" w14:paraId="32E366A9" w14:textId="77777777" w:rsidTr="00AE71FF">
        <w:trPr>
          <w:trHeight w:val="611"/>
        </w:trPr>
        <w:tc>
          <w:tcPr>
            <w:tcW w:w="3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44F339" w14:textId="77777777" w:rsidR="00AE71FF" w:rsidRPr="00AE71FF" w:rsidRDefault="00AE71FF" w:rsidP="00AE71FF">
            <w:pPr>
              <w:widowControl/>
              <w:autoSpaceDE/>
              <w:autoSpaceDN/>
              <w:adjustRightInd/>
              <w:rPr>
                <w:rFonts w:eastAsia="Times New Roman"/>
                <w:sz w:val="24"/>
                <w:szCs w:val="24"/>
                <w14:ligatures w14:val="none"/>
              </w:rPr>
            </w:pPr>
          </w:p>
        </w:tc>
        <w:tc>
          <w:tcPr>
            <w:tcW w:w="3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3397C4" w14:textId="77777777" w:rsidR="00AE71FF" w:rsidRPr="00AE71FF" w:rsidRDefault="00AE71FF" w:rsidP="00AE71FF">
            <w:pPr>
              <w:widowControl/>
              <w:autoSpaceDE/>
              <w:autoSpaceDN/>
              <w:adjustRightInd/>
              <w:rPr>
                <w:rFonts w:eastAsia="Times New Roman"/>
                <w:sz w:val="24"/>
                <w:szCs w:val="24"/>
                <w14:ligatures w14:val="none"/>
              </w:rPr>
            </w:pPr>
          </w:p>
        </w:tc>
        <w:tc>
          <w:tcPr>
            <w:tcW w:w="3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520DAC" w14:textId="77777777" w:rsidR="00AE71FF" w:rsidRPr="00AE71FF" w:rsidRDefault="00AE71FF" w:rsidP="00AE71FF">
            <w:pPr>
              <w:widowControl/>
              <w:autoSpaceDE/>
              <w:autoSpaceDN/>
              <w:adjustRightInd/>
              <w:rPr>
                <w:rFonts w:eastAsia="Times New Roman"/>
                <w:sz w:val="24"/>
                <w:szCs w:val="24"/>
                <w14:ligatures w14:val="none"/>
              </w:rPr>
            </w:pPr>
          </w:p>
        </w:tc>
      </w:tr>
      <w:tr w:rsidR="00AE71FF" w:rsidRPr="00AE71FF" w14:paraId="5C966024" w14:textId="77777777" w:rsidTr="00AE71FF">
        <w:trPr>
          <w:trHeight w:val="593"/>
        </w:trPr>
        <w:tc>
          <w:tcPr>
            <w:tcW w:w="3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E63FCE" w14:textId="77777777" w:rsidR="00AE71FF" w:rsidRPr="00AE71FF" w:rsidRDefault="00AE71FF" w:rsidP="00AE71FF">
            <w:pPr>
              <w:widowControl/>
              <w:autoSpaceDE/>
              <w:autoSpaceDN/>
              <w:adjustRightInd/>
              <w:rPr>
                <w:rFonts w:eastAsia="Times New Roman"/>
                <w:sz w:val="24"/>
                <w:szCs w:val="24"/>
                <w14:ligatures w14:val="none"/>
              </w:rPr>
            </w:pPr>
          </w:p>
        </w:tc>
        <w:tc>
          <w:tcPr>
            <w:tcW w:w="3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2A9695" w14:textId="77777777" w:rsidR="00AE71FF" w:rsidRPr="00AE71FF" w:rsidRDefault="00AE71FF" w:rsidP="00AE71FF">
            <w:pPr>
              <w:widowControl/>
              <w:autoSpaceDE/>
              <w:autoSpaceDN/>
              <w:adjustRightInd/>
              <w:rPr>
                <w:rFonts w:eastAsia="Times New Roman"/>
                <w:sz w:val="24"/>
                <w:szCs w:val="24"/>
                <w14:ligatures w14:val="none"/>
              </w:rPr>
            </w:pPr>
          </w:p>
        </w:tc>
        <w:tc>
          <w:tcPr>
            <w:tcW w:w="3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DF9650" w14:textId="77777777" w:rsidR="00AE71FF" w:rsidRPr="00AE71FF" w:rsidRDefault="00AE71FF" w:rsidP="00AE71FF">
            <w:pPr>
              <w:widowControl/>
              <w:autoSpaceDE/>
              <w:autoSpaceDN/>
              <w:adjustRightInd/>
              <w:rPr>
                <w:rFonts w:eastAsia="Times New Roman"/>
                <w:sz w:val="24"/>
                <w:szCs w:val="24"/>
                <w14:ligatures w14:val="none"/>
              </w:rPr>
            </w:pPr>
          </w:p>
        </w:tc>
      </w:tr>
    </w:tbl>
    <w:p w14:paraId="0FF32032" w14:textId="77777777" w:rsidR="00AE71FF" w:rsidRPr="00AE71FF" w:rsidRDefault="00AE71FF" w:rsidP="00AE71FF">
      <w:pPr>
        <w:widowControl/>
        <w:autoSpaceDE/>
        <w:autoSpaceDN/>
        <w:adjustRightInd/>
        <w:rPr>
          <w:rFonts w:eastAsia="Times New Roman"/>
          <w:sz w:val="24"/>
          <w:szCs w:val="24"/>
          <w14:ligatures w14:val="none"/>
        </w:rPr>
      </w:pPr>
    </w:p>
    <w:p w14:paraId="7D26CCD7" w14:textId="77777777" w:rsidR="00AE71FF" w:rsidRPr="00AE71FF" w:rsidRDefault="00AE71FF" w:rsidP="00AE71FF">
      <w:pPr>
        <w:widowControl/>
        <w:autoSpaceDE/>
        <w:autoSpaceDN/>
        <w:adjustRightInd/>
        <w:rPr>
          <w:rFonts w:eastAsia="Times New Roman"/>
          <w:sz w:val="24"/>
          <w:szCs w:val="24"/>
          <w14:ligatures w14:val="none"/>
        </w:rPr>
      </w:pPr>
      <w:r w:rsidRPr="00AE71FF">
        <w:rPr>
          <w:rFonts w:eastAsia="Times New Roman"/>
          <w:color w:val="000000"/>
          <w:sz w:val="24"/>
          <w:szCs w:val="24"/>
          <w:u w:val="single"/>
          <w14:ligatures w14:val="none"/>
        </w:rPr>
        <w:t>Authorization &amp; Concurrence</w:t>
      </w:r>
    </w:p>
    <w:p w14:paraId="548D5A87" w14:textId="77777777" w:rsidR="00AE71FF" w:rsidRPr="00AE71FF" w:rsidRDefault="00AE71FF" w:rsidP="00AE71FF">
      <w:pPr>
        <w:widowControl/>
        <w:autoSpaceDE/>
        <w:autoSpaceDN/>
        <w:adjustRightInd/>
        <w:rPr>
          <w:rFonts w:eastAsia="Times New Roman"/>
          <w:sz w:val="24"/>
          <w:szCs w:val="24"/>
          <w14:ligatures w14:val="none"/>
        </w:rPr>
      </w:pPr>
      <w:r w:rsidRPr="00AE71FF">
        <w:rPr>
          <w:rFonts w:eastAsia="Times New Roman"/>
          <w:color w:val="000000"/>
          <w:sz w:val="24"/>
          <w:szCs w:val="24"/>
          <w14:ligatures w14:val="none"/>
        </w:rPr>
        <w:t>This Plan is considered operational and serves as the logistics guide for responding to Drought Emergencies in West Virginia. It supersedes all previous editions.</w:t>
      </w:r>
    </w:p>
    <w:p w14:paraId="4DD6C1C9" w14:textId="77777777" w:rsidR="00AE71FF" w:rsidRPr="00AE71FF" w:rsidRDefault="00AE71FF" w:rsidP="00AE71FF">
      <w:pPr>
        <w:widowControl/>
        <w:autoSpaceDE/>
        <w:autoSpaceDN/>
        <w:adjustRightInd/>
        <w:spacing w:after="240"/>
        <w:rPr>
          <w:rFonts w:eastAsia="Times New Roman"/>
          <w:sz w:val="24"/>
          <w:szCs w:val="24"/>
          <w14:ligatures w14:val="none"/>
        </w:rPr>
      </w:pPr>
    </w:p>
    <w:p w14:paraId="42D52691" w14:textId="77777777" w:rsidR="00AE71FF" w:rsidRPr="00AE71FF" w:rsidRDefault="00AE71FF" w:rsidP="00AE71FF">
      <w:pPr>
        <w:widowControl/>
        <w:autoSpaceDE/>
        <w:autoSpaceDN/>
        <w:adjustRightInd/>
        <w:rPr>
          <w:rFonts w:eastAsia="Times New Roman"/>
          <w:sz w:val="24"/>
          <w:szCs w:val="24"/>
          <w14:ligatures w14:val="none"/>
        </w:rPr>
      </w:pPr>
      <w:r w:rsidRPr="00AE71FF">
        <w:rPr>
          <w:rFonts w:eastAsia="Times New Roman"/>
          <w:color w:val="000000"/>
          <w:sz w:val="24"/>
          <w:szCs w:val="24"/>
          <w14:ligatures w14:val="none"/>
        </w:rPr>
        <w:t xml:space="preserve">Approved: </w:t>
      </w:r>
      <w:r w:rsidRPr="00AE71FF">
        <w:rPr>
          <w:rFonts w:eastAsia="Times New Roman"/>
          <w:color w:val="000000"/>
          <w:sz w:val="24"/>
          <w:szCs w:val="24"/>
          <w14:ligatures w14:val="none"/>
        </w:rPr>
        <w:tab/>
        <w:t xml:space="preserve">____________________________________________________   </w:t>
      </w:r>
      <w:r w:rsidRPr="00AE71FF">
        <w:rPr>
          <w:rFonts w:eastAsia="Times New Roman"/>
          <w:color w:val="000000"/>
          <w:sz w:val="24"/>
          <w:szCs w:val="24"/>
          <w14:ligatures w14:val="none"/>
        </w:rPr>
        <w:tab/>
        <w:t xml:space="preserve">     Date: ___________</w:t>
      </w:r>
    </w:p>
    <w:p w14:paraId="06356DC2" w14:textId="77777777" w:rsidR="00AE71FF" w:rsidRPr="00AE71FF" w:rsidRDefault="00AE71FF" w:rsidP="00AE71FF">
      <w:pPr>
        <w:widowControl/>
        <w:autoSpaceDE/>
        <w:autoSpaceDN/>
        <w:adjustRightInd/>
        <w:ind w:left="720" w:firstLine="720"/>
        <w:rPr>
          <w:rFonts w:eastAsia="Times New Roman"/>
          <w:sz w:val="24"/>
          <w:szCs w:val="24"/>
          <w14:ligatures w14:val="none"/>
        </w:rPr>
      </w:pPr>
      <w:r w:rsidRPr="00AE71FF">
        <w:rPr>
          <w:rFonts w:eastAsia="Times New Roman"/>
          <w:color w:val="000000"/>
          <w:sz w:val="24"/>
          <w:szCs w:val="24"/>
          <w14:ligatures w14:val="none"/>
        </w:rPr>
        <w:t>Director of West Virginia Emergency Management Division</w:t>
      </w:r>
    </w:p>
    <w:p w14:paraId="6489ADA3" w14:textId="77777777" w:rsidR="00A43A04" w:rsidRDefault="00A43A04">
      <w:pPr>
        <w:pStyle w:val="BodyText"/>
        <w:kinsoku w:val="0"/>
        <w:overflowPunct w:val="0"/>
        <w:spacing w:before="1"/>
        <w:rPr>
          <w:sz w:val="29"/>
          <w:szCs w:val="29"/>
        </w:rPr>
      </w:pPr>
    </w:p>
    <w:p w14:paraId="10D72587" w14:textId="77777777" w:rsidR="00A43A04" w:rsidRDefault="00EB4C58">
      <w:pPr>
        <w:pStyle w:val="Heading1"/>
        <w:numPr>
          <w:ilvl w:val="0"/>
          <w:numId w:val="39"/>
        </w:numPr>
        <w:tabs>
          <w:tab w:val="left" w:pos="960"/>
        </w:tabs>
        <w:kinsoku w:val="0"/>
        <w:overflowPunct w:val="0"/>
        <w:rPr>
          <w:rFonts w:ascii="Arial" w:hAnsi="Arial" w:cs="Arial"/>
          <w:color w:val="000000"/>
          <w:spacing w:val="-2"/>
          <w:sz w:val="24"/>
          <w:szCs w:val="24"/>
        </w:rPr>
      </w:pPr>
      <w:bookmarkStart w:id="0" w:name="1._Purpose"/>
      <w:bookmarkEnd w:id="0"/>
      <w:r>
        <w:rPr>
          <w:spacing w:val="-2"/>
        </w:rPr>
        <w:lastRenderedPageBreak/>
        <w:t>Purpose</w:t>
      </w:r>
    </w:p>
    <w:p w14:paraId="28C76152" w14:textId="77777777" w:rsidR="00A43A04" w:rsidRDefault="00EB4C58">
      <w:pPr>
        <w:pStyle w:val="ListParagraph"/>
        <w:numPr>
          <w:ilvl w:val="1"/>
          <w:numId w:val="39"/>
        </w:numPr>
        <w:tabs>
          <w:tab w:val="left" w:pos="2040"/>
        </w:tabs>
        <w:kinsoku w:val="0"/>
        <w:overflowPunct w:val="0"/>
        <w:spacing w:before="121"/>
        <w:ind w:right="1527" w:hanging="720"/>
        <w:rPr>
          <w:color w:val="000000"/>
        </w:rPr>
      </w:pPr>
      <w:r>
        <w:t>The</w:t>
      </w:r>
      <w:r>
        <w:rPr>
          <w:spacing w:val="-5"/>
        </w:rPr>
        <w:t xml:space="preserve"> </w:t>
      </w:r>
      <w:r>
        <w:t>Distribution</w:t>
      </w:r>
      <w:r>
        <w:rPr>
          <w:spacing w:val="-4"/>
        </w:rPr>
        <w:t xml:space="preserve"> </w:t>
      </w:r>
      <w:r>
        <w:t>Management</w:t>
      </w:r>
      <w:r>
        <w:rPr>
          <w:spacing w:val="-4"/>
        </w:rPr>
        <w:t xml:space="preserve"> </w:t>
      </w:r>
      <w:r>
        <w:t>Support</w:t>
      </w:r>
      <w:r>
        <w:rPr>
          <w:spacing w:val="-4"/>
        </w:rPr>
        <w:t xml:space="preserve"> </w:t>
      </w:r>
      <w:r>
        <w:t>Annex</w:t>
      </w:r>
      <w:r>
        <w:rPr>
          <w:spacing w:val="-4"/>
        </w:rPr>
        <w:t xml:space="preserve"> </w:t>
      </w:r>
      <w:r>
        <w:t>to</w:t>
      </w:r>
      <w:r>
        <w:rPr>
          <w:spacing w:val="-4"/>
        </w:rPr>
        <w:t xml:space="preserve"> </w:t>
      </w:r>
      <w:r>
        <w:t>the</w:t>
      </w:r>
      <w:r>
        <w:rPr>
          <w:spacing w:val="-5"/>
        </w:rPr>
        <w:t xml:space="preserve"> </w:t>
      </w:r>
      <w:r>
        <w:t>West</w:t>
      </w:r>
      <w:r>
        <w:rPr>
          <w:spacing w:val="-4"/>
        </w:rPr>
        <w:t xml:space="preserve"> </w:t>
      </w:r>
      <w:r>
        <w:t>Virginia</w:t>
      </w:r>
      <w:r>
        <w:rPr>
          <w:spacing w:val="-5"/>
        </w:rPr>
        <w:t xml:space="preserve"> </w:t>
      </w:r>
      <w:r>
        <w:t>Emergency Operations Plan (WV EOP) provides guidance to assist in the distribution of commodities to support emergency management activities.</w:t>
      </w:r>
    </w:p>
    <w:p w14:paraId="03ED3FE3" w14:textId="77777777" w:rsidR="00A43A04" w:rsidRDefault="00EB4C58">
      <w:pPr>
        <w:pStyle w:val="ListParagraph"/>
        <w:numPr>
          <w:ilvl w:val="1"/>
          <w:numId w:val="39"/>
        </w:numPr>
        <w:tabs>
          <w:tab w:val="left" w:pos="2040"/>
        </w:tabs>
        <w:kinsoku w:val="0"/>
        <w:overflowPunct w:val="0"/>
        <w:spacing w:before="200"/>
        <w:ind w:right="1520" w:hanging="720"/>
        <w:rPr>
          <w:color w:val="000000"/>
        </w:rPr>
      </w:pPr>
      <w:r>
        <w:t>This annex describes the process for</w:t>
      </w:r>
      <w:r>
        <w:rPr>
          <w:spacing w:val="-1"/>
        </w:rPr>
        <w:t xml:space="preserve"> </w:t>
      </w:r>
      <w:r>
        <w:t>the</w:t>
      </w:r>
      <w:r>
        <w:rPr>
          <w:spacing w:val="-1"/>
        </w:rPr>
        <w:t xml:space="preserve"> </w:t>
      </w:r>
      <w:r>
        <w:t>direction and control of</w:t>
      </w:r>
      <w:r>
        <w:rPr>
          <w:spacing w:val="-1"/>
        </w:rPr>
        <w:t xml:space="preserve"> </w:t>
      </w:r>
      <w:r>
        <w:t>personnel and commodities during an incident. The Distribution Management Plan (DMP) outlines</w:t>
      </w:r>
      <w:r>
        <w:rPr>
          <w:spacing w:val="-4"/>
        </w:rPr>
        <w:t xml:space="preserve"> </w:t>
      </w:r>
      <w:r>
        <w:t>the</w:t>
      </w:r>
      <w:r>
        <w:rPr>
          <w:spacing w:val="-5"/>
        </w:rPr>
        <w:t xml:space="preserve"> </w:t>
      </w:r>
      <w:r>
        <w:t>procedures</w:t>
      </w:r>
      <w:r>
        <w:rPr>
          <w:spacing w:val="-4"/>
        </w:rPr>
        <w:t xml:space="preserve"> </w:t>
      </w:r>
      <w:r>
        <w:t>used</w:t>
      </w:r>
      <w:r>
        <w:rPr>
          <w:spacing w:val="-4"/>
        </w:rPr>
        <w:t xml:space="preserve"> </w:t>
      </w:r>
      <w:r>
        <w:t>by</w:t>
      </w:r>
      <w:r>
        <w:rPr>
          <w:spacing w:val="-4"/>
        </w:rPr>
        <w:t xml:space="preserve"> </w:t>
      </w:r>
      <w:r>
        <w:t>the</w:t>
      </w:r>
      <w:r>
        <w:rPr>
          <w:spacing w:val="-5"/>
        </w:rPr>
        <w:t xml:space="preserve"> </w:t>
      </w:r>
      <w:r>
        <w:t>West</w:t>
      </w:r>
      <w:r>
        <w:rPr>
          <w:spacing w:val="-4"/>
        </w:rPr>
        <w:t xml:space="preserve"> </w:t>
      </w:r>
      <w:r>
        <w:t>Virginia</w:t>
      </w:r>
      <w:r>
        <w:rPr>
          <w:spacing w:val="-3"/>
        </w:rPr>
        <w:t xml:space="preserve"> </w:t>
      </w:r>
      <w:r>
        <w:t>State</w:t>
      </w:r>
      <w:r>
        <w:rPr>
          <w:spacing w:val="-5"/>
        </w:rPr>
        <w:t xml:space="preserve"> </w:t>
      </w:r>
      <w:r>
        <w:t>Emergency</w:t>
      </w:r>
      <w:r>
        <w:rPr>
          <w:spacing w:val="-2"/>
        </w:rPr>
        <w:t xml:space="preserve"> </w:t>
      </w:r>
      <w:r>
        <w:t>Operations Center (SEOC) staff to manage commodities across the life cycle of emergency response.</w:t>
      </w:r>
    </w:p>
    <w:p w14:paraId="3FB8AAAD" w14:textId="72A678FA" w:rsidR="00A43A04" w:rsidRDefault="00EB4C58">
      <w:pPr>
        <w:pStyle w:val="ListParagraph"/>
        <w:numPr>
          <w:ilvl w:val="1"/>
          <w:numId w:val="39"/>
        </w:numPr>
        <w:tabs>
          <w:tab w:val="left" w:pos="2040"/>
        </w:tabs>
        <w:kinsoku w:val="0"/>
        <w:overflowPunct w:val="0"/>
        <w:ind w:right="1198" w:hanging="720"/>
        <w:rPr>
          <w:color w:val="000000"/>
        </w:rPr>
      </w:pPr>
      <w:r>
        <w:t>Distribution management means effective and efficient distribution of critical resources to disaster survivors in the community. Distribution management involves managing a comprehensive supply chain. This includes end-to-end commodity</w:t>
      </w:r>
      <w:r>
        <w:rPr>
          <w:spacing w:val="-5"/>
        </w:rPr>
        <w:t xml:space="preserve"> </w:t>
      </w:r>
      <w:r>
        <w:t>and</w:t>
      </w:r>
      <w:r>
        <w:rPr>
          <w:spacing w:val="-5"/>
        </w:rPr>
        <w:t xml:space="preserve"> </w:t>
      </w:r>
      <w:r>
        <w:t>resource</w:t>
      </w:r>
      <w:r>
        <w:rPr>
          <w:spacing w:val="-4"/>
        </w:rPr>
        <w:t xml:space="preserve"> </w:t>
      </w:r>
      <w:r>
        <w:t>management;</w:t>
      </w:r>
      <w:r>
        <w:rPr>
          <w:spacing w:val="-5"/>
        </w:rPr>
        <w:t xml:space="preserve"> </w:t>
      </w:r>
      <w:r>
        <w:t>warehouse</w:t>
      </w:r>
      <w:r>
        <w:rPr>
          <w:spacing w:val="-4"/>
        </w:rPr>
        <w:t xml:space="preserve"> </w:t>
      </w:r>
      <w:r>
        <w:t>and</w:t>
      </w:r>
      <w:r>
        <w:rPr>
          <w:spacing w:val="-5"/>
        </w:rPr>
        <w:t xml:space="preserve"> </w:t>
      </w:r>
      <w:r>
        <w:t>transportation</w:t>
      </w:r>
      <w:r>
        <w:rPr>
          <w:spacing w:val="-5"/>
        </w:rPr>
        <w:t xml:space="preserve"> </w:t>
      </w:r>
      <w:r>
        <w:t>operations</w:t>
      </w:r>
      <w:r>
        <w:rPr>
          <w:spacing w:val="-5"/>
        </w:rPr>
        <w:t xml:space="preserve"> </w:t>
      </w:r>
      <w:r>
        <w:t>to distribute</w:t>
      </w:r>
      <w:r>
        <w:rPr>
          <w:spacing w:val="-2"/>
        </w:rPr>
        <w:t xml:space="preserve"> </w:t>
      </w:r>
      <w:r>
        <w:t>supplies</w:t>
      </w:r>
      <w:r>
        <w:rPr>
          <w:spacing w:val="-1"/>
        </w:rPr>
        <w:t xml:space="preserve"> </w:t>
      </w:r>
      <w:r>
        <w:t>to</w:t>
      </w:r>
      <w:r>
        <w:rPr>
          <w:spacing w:val="-2"/>
        </w:rPr>
        <w:t xml:space="preserve"> </w:t>
      </w:r>
      <w:r>
        <w:t>distribution</w:t>
      </w:r>
      <w:r>
        <w:rPr>
          <w:spacing w:val="-1"/>
        </w:rPr>
        <w:t xml:space="preserve"> </w:t>
      </w:r>
      <w:r>
        <w:t>points</w:t>
      </w:r>
      <w:r>
        <w:rPr>
          <w:spacing w:val="-1"/>
        </w:rPr>
        <w:t xml:space="preserve"> </w:t>
      </w:r>
      <w:r>
        <w:t>and</w:t>
      </w:r>
      <w:r>
        <w:rPr>
          <w:spacing w:val="-1"/>
        </w:rPr>
        <w:t xml:space="preserve"> </w:t>
      </w:r>
      <w:r>
        <w:t>staging</w:t>
      </w:r>
      <w:r>
        <w:rPr>
          <w:spacing w:val="-1"/>
        </w:rPr>
        <w:t xml:space="preserve"> </w:t>
      </w:r>
      <w:r>
        <w:t>areas;</w:t>
      </w:r>
      <w:r>
        <w:rPr>
          <w:spacing w:val="-1"/>
        </w:rPr>
        <w:t xml:space="preserve"> </w:t>
      </w:r>
      <w:r>
        <w:t>provision</w:t>
      </w:r>
      <w:r>
        <w:rPr>
          <w:spacing w:val="-1"/>
        </w:rPr>
        <w:t xml:space="preserve"> </w:t>
      </w:r>
      <w:r>
        <w:t xml:space="preserve">of equipment and services to support incident requirements; and a mechanism for supplies and commodities to be provided to </w:t>
      </w:r>
      <w:r w:rsidR="00340241">
        <w:t>survivors.</w:t>
      </w:r>
    </w:p>
    <w:p w14:paraId="2A788611" w14:textId="77777777" w:rsidR="00A43A04" w:rsidRDefault="00A43A04">
      <w:pPr>
        <w:pStyle w:val="ListParagraph"/>
        <w:numPr>
          <w:ilvl w:val="1"/>
          <w:numId w:val="39"/>
        </w:numPr>
        <w:tabs>
          <w:tab w:val="left" w:pos="2040"/>
        </w:tabs>
        <w:kinsoku w:val="0"/>
        <w:overflowPunct w:val="0"/>
        <w:ind w:right="1198" w:hanging="720"/>
        <w:rPr>
          <w:color w:val="000000"/>
        </w:rPr>
        <w:sectPr w:rsidR="00A43A04">
          <w:headerReference w:type="default" r:id="rId7"/>
          <w:footerReference w:type="default" r:id="rId8"/>
          <w:pgSz w:w="12240" w:h="15840"/>
          <w:pgMar w:top="980" w:right="240" w:bottom="1520" w:left="840" w:header="720" w:footer="1329" w:gutter="0"/>
          <w:pgNumType w:start="1"/>
          <w:cols w:space="720"/>
          <w:noEndnote/>
        </w:sectPr>
      </w:pPr>
    </w:p>
    <w:p w14:paraId="6CBBFE22" w14:textId="77777777" w:rsidR="00A43A04" w:rsidRDefault="00A43A04">
      <w:pPr>
        <w:pStyle w:val="BodyText"/>
        <w:kinsoku w:val="0"/>
        <w:overflowPunct w:val="0"/>
        <w:rPr>
          <w:sz w:val="20"/>
          <w:szCs w:val="20"/>
        </w:rPr>
      </w:pPr>
    </w:p>
    <w:p w14:paraId="031154E4" w14:textId="77777777" w:rsidR="00A43A04" w:rsidRDefault="00A43A04">
      <w:pPr>
        <w:pStyle w:val="BodyText"/>
        <w:kinsoku w:val="0"/>
        <w:overflowPunct w:val="0"/>
        <w:rPr>
          <w:sz w:val="20"/>
          <w:szCs w:val="20"/>
        </w:rPr>
      </w:pPr>
    </w:p>
    <w:p w14:paraId="4AF27017" w14:textId="77777777" w:rsidR="00A43A04" w:rsidRDefault="00A43A04">
      <w:pPr>
        <w:pStyle w:val="BodyText"/>
        <w:kinsoku w:val="0"/>
        <w:overflowPunct w:val="0"/>
        <w:rPr>
          <w:sz w:val="20"/>
          <w:szCs w:val="20"/>
        </w:rPr>
      </w:pPr>
    </w:p>
    <w:p w14:paraId="51C30437" w14:textId="77777777" w:rsidR="00A43A04" w:rsidRDefault="00EB4C58">
      <w:pPr>
        <w:pStyle w:val="Heading1"/>
        <w:numPr>
          <w:ilvl w:val="0"/>
          <w:numId w:val="39"/>
        </w:numPr>
        <w:tabs>
          <w:tab w:val="left" w:pos="960"/>
        </w:tabs>
        <w:kinsoku w:val="0"/>
        <w:overflowPunct w:val="0"/>
        <w:spacing w:before="240"/>
        <w:rPr>
          <w:rFonts w:ascii="Arial" w:hAnsi="Arial" w:cs="Arial"/>
          <w:color w:val="000000"/>
          <w:spacing w:val="-2"/>
          <w:sz w:val="24"/>
          <w:szCs w:val="24"/>
        </w:rPr>
      </w:pPr>
      <w:bookmarkStart w:id="1" w:name="2._Planning_Assumptions"/>
      <w:bookmarkEnd w:id="1"/>
      <w:r>
        <w:t>Planning</w:t>
      </w:r>
      <w:r>
        <w:rPr>
          <w:spacing w:val="-6"/>
        </w:rPr>
        <w:t xml:space="preserve"> </w:t>
      </w:r>
      <w:r>
        <w:rPr>
          <w:spacing w:val="-2"/>
        </w:rPr>
        <w:t>Assumptions</w:t>
      </w:r>
    </w:p>
    <w:p w14:paraId="41858500" w14:textId="77777777" w:rsidR="00A43A04" w:rsidRDefault="00EB4C58">
      <w:pPr>
        <w:pStyle w:val="ListParagraph"/>
        <w:numPr>
          <w:ilvl w:val="1"/>
          <w:numId w:val="39"/>
        </w:numPr>
        <w:tabs>
          <w:tab w:val="left" w:pos="2040"/>
        </w:tabs>
        <w:kinsoku w:val="0"/>
        <w:overflowPunct w:val="0"/>
        <w:spacing w:before="116"/>
        <w:ind w:right="2368" w:hanging="720"/>
        <w:rPr>
          <w:color w:val="000000"/>
        </w:rPr>
      </w:pPr>
      <w:r>
        <w:t>An</w:t>
      </w:r>
      <w:r>
        <w:rPr>
          <w:spacing w:val="-4"/>
        </w:rPr>
        <w:t xml:space="preserve"> </w:t>
      </w:r>
      <w:r>
        <w:t>incident</w:t>
      </w:r>
      <w:r>
        <w:rPr>
          <w:spacing w:val="-4"/>
        </w:rPr>
        <w:t xml:space="preserve"> </w:t>
      </w:r>
      <w:r>
        <w:t>has</w:t>
      </w:r>
      <w:r>
        <w:rPr>
          <w:spacing w:val="-4"/>
        </w:rPr>
        <w:t xml:space="preserve"> </w:t>
      </w:r>
      <w:r>
        <w:t>occurred</w:t>
      </w:r>
      <w:r>
        <w:rPr>
          <w:spacing w:val="-2"/>
        </w:rPr>
        <w:t xml:space="preserve"> </w:t>
      </w:r>
      <w:r>
        <w:t>requiring</w:t>
      </w:r>
      <w:r>
        <w:rPr>
          <w:spacing w:val="-4"/>
        </w:rPr>
        <w:t xml:space="preserve"> </w:t>
      </w:r>
      <w:r>
        <w:t>the</w:t>
      </w:r>
      <w:r>
        <w:rPr>
          <w:spacing w:val="-5"/>
        </w:rPr>
        <w:t xml:space="preserve"> </w:t>
      </w:r>
      <w:r>
        <w:t>activation</w:t>
      </w:r>
      <w:r>
        <w:rPr>
          <w:spacing w:val="-4"/>
        </w:rPr>
        <w:t xml:space="preserve"> </w:t>
      </w:r>
      <w:r>
        <w:t>of</w:t>
      </w:r>
      <w:r>
        <w:rPr>
          <w:spacing w:val="-5"/>
        </w:rPr>
        <w:t xml:space="preserve"> </w:t>
      </w:r>
      <w:r>
        <w:t>the</w:t>
      </w:r>
      <w:r>
        <w:rPr>
          <w:spacing w:val="-5"/>
        </w:rPr>
        <w:t xml:space="preserve"> </w:t>
      </w:r>
      <w:r>
        <w:t>SEOC</w:t>
      </w:r>
      <w:r>
        <w:rPr>
          <w:spacing w:val="-4"/>
        </w:rPr>
        <w:t xml:space="preserve"> </w:t>
      </w:r>
      <w:r>
        <w:t>and</w:t>
      </w:r>
      <w:r>
        <w:rPr>
          <w:spacing w:val="-4"/>
        </w:rPr>
        <w:t xml:space="preserve"> </w:t>
      </w:r>
      <w:r>
        <w:t>the Distribution Management Program (DMP).</w:t>
      </w:r>
    </w:p>
    <w:p w14:paraId="3A4C34BB" w14:textId="515F357A" w:rsidR="00A43A04" w:rsidRDefault="00EB4C58">
      <w:pPr>
        <w:pStyle w:val="ListParagraph"/>
        <w:numPr>
          <w:ilvl w:val="1"/>
          <w:numId w:val="39"/>
        </w:numPr>
        <w:tabs>
          <w:tab w:val="left" w:pos="2040"/>
        </w:tabs>
        <w:kinsoku w:val="0"/>
        <w:overflowPunct w:val="0"/>
        <w:ind w:right="1553" w:hanging="720"/>
        <w:rPr>
          <w:color w:val="000000"/>
        </w:rPr>
      </w:pPr>
      <w:r>
        <w:t>The</w:t>
      </w:r>
      <w:r>
        <w:rPr>
          <w:spacing w:val="-5"/>
        </w:rPr>
        <w:t xml:space="preserve"> </w:t>
      </w:r>
      <w:r>
        <w:t>ability</w:t>
      </w:r>
      <w:r>
        <w:rPr>
          <w:spacing w:val="-4"/>
        </w:rPr>
        <w:t xml:space="preserve"> </w:t>
      </w:r>
      <w:r>
        <w:t>of</w:t>
      </w:r>
      <w:r>
        <w:rPr>
          <w:spacing w:val="-5"/>
        </w:rPr>
        <w:t xml:space="preserve"> </w:t>
      </w:r>
      <w:r>
        <w:t>local</w:t>
      </w:r>
      <w:r>
        <w:rPr>
          <w:spacing w:val="-4"/>
        </w:rPr>
        <w:t xml:space="preserve"> </w:t>
      </w:r>
      <w:r>
        <w:t>agencies</w:t>
      </w:r>
      <w:r>
        <w:rPr>
          <w:spacing w:val="-4"/>
        </w:rPr>
        <w:t xml:space="preserve"> </w:t>
      </w:r>
      <w:r>
        <w:t>such</w:t>
      </w:r>
      <w:r>
        <w:rPr>
          <w:spacing w:val="-4"/>
        </w:rPr>
        <w:t xml:space="preserve"> </w:t>
      </w:r>
      <w:r>
        <w:t>as</w:t>
      </w:r>
      <w:r>
        <w:rPr>
          <w:spacing w:val="-4"/>
        </w:rPr>
        <w:t xml:space="preserve"> </w:t>
      </w:r>
      <w:r>
        <w:t>Volunteer</w:t>
      </w:r>
      <w:r>
        <w:rPr>
          <w:spacing w:val="-5"/>
        </w:rPr>
        <w:t xml:space="preserve"> </w:t>
      </w:r>
      <w:r>
        <w:t>Organizations, American Red Cross, or other supporting state agencies to provide basic commodities from their own inventories or local sources has been exceeded.</w:t>
      </w:r>
    </w:p>
    <w:p w14:paraId="188FBAB6" w14:textId="77777777" w:rsidR="00A43A04" w:rsidRDefault="00EB4C58">
      <w:pPr>
        <w:pStyle w:val="ListParagraph"/>
        <w:numPr>
          <w:ilvl w:val="1"/>
          <w:numId w:val="39"/>
        </w:numPr>
        <w:tabs>
          <w:tab w:val="left" w:pos="2040"/>
        </w:tabs>
        <w:kinsoku w:val="0"/>
        <w:overflowPunct w:val="0"/>
        <w:spacing w:before="202"/>
        <w:ind w:left="2039" w:right="1307" w:hanging="720"/>
        <w:rPr>
          <w:color w:val="000000"/>
          <w:spacing w:val="-4"/>
        </w:rPr>
      </w:pPr>
      <w:r>
        <w:t xml:space="preserve">Local agencies have developed their own plans for the activation of community points of distribution (CPODs). This includes necessary equipment and trained personnel. WV State Code 15-5-8” Each </w:t>
      </w:r>
      <w:r>
        <w:rPr>
          <w:color w:val="1A1A1A"/>
        </w:rPr>
        <w:t>political subdivision of this state is hereby authorized and directed to establish a local organization for emergency services in accordance with the state plan and program for the provision of emergency</w:t>
      </w:r>
      <w:r>
        <w:rPr>
          <w:color w:val="1A1A1A"/>
          <w:spacing w:val="-3"/>
        </w:rPr>
        <w:t xml:space="preserve"> </w:t>
      </w:r>
      <w:r>
        <w:rPr>
          <w:color w:val="1A1A1A"/>
        </w:rPr>
        <w:t>services.”</w:t>
      </w:r>
      <w:r>
        <w:rPr>
          <w:color w:val="1A1A1A"/>
          <w:spacing w:val="-4"/>
        </w:rPr>
        <w:t xml:space="preserve"> </w:t>
      </w:r>
      <w:r>
        <w:rPr>
          <w:color w:val="1A1A1A"/>
        </w:rPr>
        <w:t>The</w:t>
      </w:r>
      <w:r>
        <w:rPr>
          <w:color w:val="1A1A1A"/>
          <w:spacing w:val="-4"/>
        </w:rPr>
        <w:t xml:space="preserve"> </w:t>
      </w:r>
      <w:r>
        <w:rPr>
          <w:color w:val="1A1A1A"/>
        </w:rPr>
        <w:t>state</w:t>
      </w:r>
      <w:r>
        <w:rPr>
          <w:color w:val="1A1A1A"/>
          <w:spacing w:val="-4"/>
        </w:rPr>
        <w:t xml:space="preserve"> </w:t>
      </w:r>
      <w:r>
        <w:rPr>
          <w:color w:val="1A1A1A"/>
        </w:rPr>
        <w:t>EOP</w:t>
      </w:r>
      <w:r>
        <w:rPr>
          <w:color w:val="1A1A1A"/>
          <w:spacing w:val="-3"/>
        </w:rPr>
        <w:t xml:space="preserve"> </w:t>
      </w:r>
      <w:r>
        <w:rPr>
          <w:color w:val="1A1A1A"/>
        </w:rPr>
        <w:t>is</w:t>
      </w:r>
      <w:r>
        <w:rPr>
          <w:color w:val="1A1A1A"/>
          <w:spacing w:val="-3"/>
        </w:rPr>
        <w:t xml:space="preserve"> </w:t>
      </w:r>
      <w:r>
        <w:rPr>
          <w:color w:val="1A1A1A"/>
        </w:rPr>
        <w:t>the</w:t>
      </w:r>
      <w:r>
        <w:rPr>
          <w:color w:val="1A1A1A"/>
          <w:spacing w:val="-4"/>
        </w:rPr>
        <w:t xml:space="preserve"> </w:t>
      </w:r>
      <w:r>
        <w:rPr>
          <w:color w:val="1A1A1A"/>
        </w:rPr>
        <w:t>referenced</w:t>
      </w:r>
      <w:r>
        <w:rPr>
          <w:color w:val="1A1A1A"/>
          <w:spacing w:val="-3"/>
        </w:rPr>
        <w:t xml:space="preserve"> </w:t>
      </w:r>
      <w:r>
        <w:rPr>
          <w:color w:val="1A1A1A"/>
        </w:rPr>
        <w:t>plan</w:t>
      </w:r>
      <w:r>
        <w:rPr>
          <w:color w:val="1A1A1A"/>
          <w:spacing w:val="-3"/>
        </w:rPr>
        <w:t xml:space="preserve"> </w:t>
      </w:r>
      <w:r>
        <w:rPr>
          <w:color w:val="1A1A1A"/>
        </w:rPr>
        <w:t>in</w:t>
      </w:r>
      <w:r>
        <w:rPr>
          <w:color w:val="1A1A1A"/>
          <w:spacing w:val="-3"/>
        </w:rPr>
        <w:t xml:space="preserve"> </w:t>
      </w:r>
      <w:r>
        <w:rPr>
          <w:color w:val="1A1A1A"/>
        </w:rPr>
        <w:t>WV</w:t>
      </w:r>
      <w:r>
        <w:rPr>
          <w:color w:val="1A1A1A"/>
          <w:spacing w:val="-4"/>
        </w:rPr>
        <w:t xml:space="preserve"> </w:t>
      </w:r>
      <w:r>
        <w:rPr>
          <w:color w:val="1A1A1A"/>
        </w:rPr>
        <w:t>State</w:t>
      </w:r>
      <w:r>
        <w:rPr>
          <w:color w:val="1A1A1A"/>
          <w:spacing w:val="-4"/>
        </w:rPr>
        <w:t xml:space="preserve"> </w:t>
      </w:r>
      <w:r>
        <w:rPr>
          <w:color w:val="1A1A1A"/>
        </w:rPr>
        <w:t>Code</w:t>
      </w:r>
      <w:r>
        <w:rPr>
          <w:color w:val="1A1A1A"/>
          <w:spacing w:val="-4"/>
        </w:rPr>
        <w:t xml:space="preserve"> </w:t>
      </w:r>
      <w:r>
        <w:rPr>
          <w:color w:val="1A1A1A"/>
        </w:rPr>
        <w:t xml:space="preserve">15- </w:t>
      </w:r>
      <w:r>
        <w:rPr>
          <w:color w:val="1A1A1A"/>
          <w:spacing w:val="-4"/>
        </w:rPr>
        <w:t>5-8.</w:t>
      </w:r>
    </w:p>
    <w:p w14:paraId="5CFA8440" w14:textId="5BE4F02A" w:rsidR="00A43A04" w:rsidRPr="00465EC8" w:rsidRDefault="00EB4C58">
      <w:pPr>
        <w:pStyle w:val="ListParagraph"/>
        <w:numPr>
          <w:ilvl w:val="1"/>
          <w:numId w:val="39"/>
        </w:numPr>
        <w:tabs>
          <w:tab w:val="left" w:pos="2040"/>
        </w:tabs>
        <w:kinsoku w:val="0"/>
        <w:overflowPunct w:val="0"/>
        <w:ind w:right="1306" w:hanging="720"/>
        <w:rPr>
          <w:color w:val="000000"/>
        </w:rPr>
      </w:pPr>
      <w:r>
        <w:t>All agencies assigned roles and responsibilities in this annex have developed necessary</w:t>
      </w:r>
      <w:r>
        <w:rPr>
          <w:spacing w:val="-4"/>
        </w:rPr>
        <w:t xml:space="preserve"> </w:t>
      </w:r>
      <w:r w:rsidR="00465EC8">
        <w:rPr>
          <w:spacing w:val="-4"/>
        </w:rPr>
        <w:t xml:space="preserve">supporting </w:t>
      </w:r>
      <w:r>
        <w:t>plans</w:t>
      </w:r>
      <w:r>
        <w:rPr>
          <w:spacing w:val="-4"/>
        </w:rPr>
        <w:t xml:space="preserve"> </w:t>
      </w:r>
      <w:r>
        <w:t>and</w:t>
      </w:r>
      <w:r>
        <w:rPr>
          <w:spacing w:val="-4"/>
        </w:rPr>
        <w:t xml:space="preserve"> </w:t>
      </w:r>
      <w:r>
        <w:t>procedures.</w:t>
      </w:r>
      <w:r>
        <w:rPr>
          <w:spacing w:val="-4"/>
        </w:rPr>
        <w:t xml:space="preserve"> </w:t>
      </w:r>
      <w:r>
        <w:t>The</w:t>
      </w:r>
      <w:r>
        <w:rPr>
          <w:spacing w:val="-3"/>
        </w:rPr>
        <w:t xml:space="preserve"> </w:t>
      </w:r>
      <w:r>
        <w:t>WVEMD</w:t>
      </w:r>
      <w:r>
        <w:rPr>
          <w:spacing w:val="-5"/>
        </w:rPr>
        <w:t xml:space="preserve"> </w:t>
      </w:r>
      <w:r>
        <w:t>has</w:t>
      </w:r>
      <w:r>
        <w:rPr>
          <w:spacing w:val="-4"/>
        </w:rPr>
        <w:t xml:space="preserve"> </w:t>
      </w:r>
      <w:r>
        <w:t>developed</w:t>
      </w:r>
      <w:r>
        <w:rPr>
          <w:spacing w:val="-4"/>
        </w:rPr>
        <w:t xml:space="preserve"> </w:t>
      </w:r>
      <w:r>
        <w:t>a</w:t>
      </w:r>
      <w:r>
        <w:rPr>
          <w:spacing w:val="-5"/>
        </w:rPr>
        <w:t xml:space="preserve"> </w:t>
      </w:r>
      <w:r>
        <w:t>CPOD</w:t>
      </w:r>
      <w:r>
        <w:rPr>
          <w:spacing w:val="-5"/>
        </w:rPr>
        <w:t xml:space="preserve"> </w:t>
      </w:r>
      <w:r>
        <w:t>guide</w:t>
      </w:r>
      <w:r>
        <w:rPr>
          <w:spacing w:val="-5"/>
        </w:rPr>
        <w:t xml:space="preserve"> </w:t>
      </w:r>
      <w:r>
        <w:t>that provides a checklist-based approach to standardize jurisdiction CPOD plans throughout the state. The developed and locally approved plans should be updated and made immediately available to the WVEMD Preparedness section any</w:t>
      </w:r>
      <w:r>
        <w:rPr>
          <w:spacing w:val="-3"/>
        </w:rPr>
        <w:t xml:space="preserve"> </w:t>
      </w:r>
      <w:r>
        <w:t>time</w:t>
      </w:r>
      <w:r>
        <w:rPr>
          <w:spacing w:val="-4"/>
        </w:rPr>
        <w:t xml:space="preserve"> </w:t>
      </w:r>
      <w:r>
        <w:t>a</w:t>
      </w:r>
      <w:r>
        <w:rPr>
          <w:spacing w:val="-4"/>
        </w:rPr>
        <w:t xml:space="preserve"> </w:t>
      </w:r>
      <w:r>
        <w:t>change</w:t>
      </w:r>
      <w:r>
        <w:rPr>
          <w:spacing w:val="-4"/>
        </w:rPr>
        <w:t xml:space="preserve"> </w:t>
      </w:r>
      <w:r>
        <w:t>in</w:t>
      </w:r>
      <w:r>
        <w:rPr>
          <w:spacing w:val="-3"/>
        </w:rPr>
        <w:t xml:space="preserve"> </w:t>
      </w:r>
      <w:r>
        <w:t>management</w:t>
      </w:r>
      <w:r>
        <w:rPr>
          <w:spacing w:val="-3"/>
        </w:rPr>
        <w:t xml:space="preserve"> </w:t>
      </w:r>
      <w:r>
        <w:t>occurs,</w:t>
      </w:r>
      <w:r>
        <w:rPr>
          <w:spacing w:val="-3"/>
        </w:rPr>
        <w:t xml:space="preserve"> </w:t>
      </w:r>
      <w:r>
        <w:t>any</w:t>
      </w:r>
      <w:r>
        <w:rPr>
          <w:spacing w:val="-3"/>
        </w:rPr>
        <w:t xml:space="preserve"> </w:t>
      </w:r>
      <w:r>
        <w:t>major</w:t>
      </w:r>
      <w:r>
        <w:rPr>
          <w:spacing w:val="-4"/>
        </w:rPr>
        <w:t xml:space="preserve"> </w:t>
      </w:r>
      <w:r>
        <w:t>revision</w:t>
      </w:r>
      <w:r>
        <w:rPr>
          <w:spacing w:val="-3"/>
        </w:rPr>
        <w:t xml:space="preserve"> </w:t>
      </w:r>
      <w:r>
        <w:t>to</w:t>
      </w:r>
      <w:r>
        <w:rPr>
          <w:spacing w:val="-3"/>
        </w:rPr>
        <w:t xml:space="preserve"> </w:t>
      </w:r>
      <w:r>
        <w:t>the</w:t>
      </w:r>
      <w:r>
        <w:rPr>
          <w:spacing w:val="-4"/>
        </w:rPr>
        <w:t xml:space="preserve"> </w:t>
      </w:r>
      <w:r>
        <w:t>plan</w:t>
      </w:r>
      <w:r>
        <w:rPr>
          <w:spacing w:val="-3"/>
        </w:rPr>
        <w:t xml:space="preserve"> </w:t>
      </w:r>
      <w:r>
        <w:t>is</w:t>
      </w:r>
      <w:r>
        <w:rPr>
          <w:spacing w:val="-3"/>
        </w:rPr>
        <w:t xml:space="preserve"> </w:t>
      </w:r>
      <w:r>
        <w:t>made, or at a minimum of annually to ensure accuracy and efficacy.</w:t>
      </w:r>
      <w:r w:rsidR="00465EC8">
        <w:t xml:space="preserve">  Plans can be sent to </w:t>
      </w:r>
      <w:hyperlink r:id="rId9" w:history="1">
        <w:r w:rsidR="00465EC8" w:rsidRPr="00FA6319">
          <w:rPr>
            <w:rStyle w:val="Hyperlink"/>
          </w:rPr>
          <w:t>wvemd@wv.gov</w:t>
        </w:r>
      </w:hyperlink>
      <w:r w:rsidR="00465EC8">
        <w:t xml:space="preserve">  ATTN: Planning </w:t>
      </w:r>
      <w:proofErr w:type="gramStart"/>
      <w:r w:rsidR="00465EC8">
        <w:t>section</w:t>
      </w:r>
      <w:proofErr w:type="gramEnd"/>
    </w:p>
    <w:p w14:paraId="7CA52814" w14:textId="77777777" w:rsidR="00465EC8" w:rsidRPr="00465EC8" w:rsidRDefault="00465EC8" w:rsidP="00465EC8">
      <w:pPr>
        <w:tabs>
          <w:tab w:val="left" w:pos="2040"/>
        </w:tabs>
        <w:kinsoku w:val="0"/>
        <w:overflowPunct w:val="0"/>
        <w:ind w:left="1320" w:right="1306"/>
        <w:rPr>
          <w:color w:val="000000"/>
        </w:rPr>
      </w:pPr>
    </w:p>
    <w:p w14:paraId="11B06491" w14:textId="7150A4C9" w:rsidR="00A43A04" w:rsidRDefault="00EB4C58">
      <w:pPr>
        <w:pStyle w:val="ListParagraph"/>
        <w:numPr>
          <w:ilvl w:val="1"/>
          <w:numId w:val="39"/>
        </w:numPr>
        <w:tabs>
          <w:tab w:val="left" w:pos="2040"/>
        </w:tabs>
        <w:kinsoku w:val="0"/>
        <w:overflowPunct w:val="0"/>
        <w:ind w:right="1272" w:hanging="720"/>
        <w:rPr>
          <w:color w:val="000000"/>
        </w:rPr>
      </w:pPr>
      <w:r>
        <w:t>All</w:t>
      </w:r>
      <w:r>
        <w:rPr>
          <w:spacing w:val="-4"/>
        </w:rPr>
        <w:t xml:space="preserve"> </w:t>
      </w:r>
      <w:r>
        <w:t>commodities</w:t>
      </w:r>
      <w:r>
        <w:rPr>
          <w:spacing w:val="-4"/>
        </w:rPr>
        <w:t xml:space="preserve"> </w:t>
      </w:r>
      <w:r>
        <w:t>requested</w:t>
      </w:r>
      <w:r>
        <w:rPr>
          <w:spacing w:val="-4"/>
        </w:rPr>
        <w:t xml:space="preserve"> </w:t>
      </w:r>
      <w:r>
        <w:t>by</w:t>
      </w:r>
      <w:r>
        <w:rPr>
          <w:spacing w:val="-4"/>
        </w:rPr>
        <w:t xml:space="preserve"> </w:t>
      </w:r>
      <w:r>
        <w:t>impacted</w:t>
      </w:r>
      <w:r>
        <w:rPr>
          <w:spacing w:val="-4"/>
        </w:rPr>
        <w:t xml:space="preserve"> </w:t>
      </w:r>
      <w:r>
        <w:t>communities</w:t>
      </w:r>
      <w:r>
        <w:rPr>
          <w:spacing w:val="-4"/>
        </w:rPr>
        <w:t xml:space="preserve"> </w:t>
      </w:r>
      <w:r>
        <w:t>will</w:t>
      </w:r>
      <w:r>
        <w:rPr>
          <w:spacing w:val="-4"/>
        </w:rPr>
        <w:t xml:space="preserve"> </w:t>
      </w:r>
      <w:r>
        <w:t>be</w:t>
      </w:r>
      <w:r>
        <w:rPr>
          <w:spacing w:val="-5"/>
        </w:rPr>
        <w:t xml:space="preserve"> </w:t>
      </w:r>
      <w:r>
        <w:t>coordinated</w:t>
      </w:r>
      <w:r>
        <w:rPr>
          <w:spacing w:val="-4"/>
        </w:rPr>
        <w:t xml:space="preserve"> </w:t>
      </w:r>
      <w:r>
        <w:t>through the SEOC</w:t>
      </w:r>
      <w:r w:rsidR="007153E6">
        <w:t xml:space="preserve"> </w:t>
      </w:r>
      <w:r w:rsidR="000E675C">
        <w:t xml:space="preserve">via </w:t>
      </w:r>
      <w:proofErr w:type="spellStart"/>
      <w:r w:rsidR="000E675C">
        <w:t>WebEOC</w:t>
      </w:r>
      <w:proofErr w:type="spellEnd"/>
      <w:r w:rsidR="000E675C">
        <w:t xml:space="preserve"> primarily</w:t>
      </w:r>
      <w:r>
        <w:t xml:space="preserve"> to avoid duplication.</w:t>
      </w:r>
    </w:p>
    <w:p w14:paraId="370ED5EF" w14:textId="77777777" w:rsidR="00A43A04" w:rsidRDefault="00EB4C58">
      <w:pPr>
        <w:pStyle w:val="ListParagraph"/>
        <w:numPr>
          <w:ilvl w:val="1"/>
          <w:numId w:val="39"/>
        </w:numPr>
        <w:tabs>
          <w:tab w:val="left" w:pos="2040"/>
        </w:tabs>
        <w:kinsoku w:val="0"/>
        <w:overflowPunct w:val="0"/>
        <w:spacing w:before="202"/>
        <w:ind w:right="1320" w:hanging="720"/>
        <w:rPr>
          <w:color w:val="000000"/>
        </w:rPr>
      </w:pPr>
      <w:r>
        <w:t>WVEMD will use existing Memorandums of Understanding (MOUs), rental agreements,</w:t>
      </w:r>
      <w:r>
        <w:rPr>
          <w:spacing w:val="-6"/>
        </w:rPr>
        <w:t xml:space="preserve"> </w:t>
      </w:r>
      <w:r>
        <w:t>and</w:t>
      </w:r>
      <w:r>
        <w:rPr>
          <w:spacing w:val="-6"/>
        </w:rPr>
        <w:t xml:space="preserve"> </w:t>
      </w:r>
      <w:r>
        <w:t>Emergency</w:t>
      </w:r>
      <w:r>
        <w:rPr>
          <w:spacing w:val="-6"/>
        </w:rPr>
        <w:t xml:space="preserve"> </w:t>
      </w:r>
      <w:r>
        <w:t>Management</w:t>
      </w:r>
      <w:r>
        <w:rPr>
          <w:spacing w:val="-6"/>
        </w:rPr>
        <w:t xml:space="preserve"> </w:t>
      </w:r>
      <w:r>
        <w:t>Assistance</w:t>
      </w:r>
      <w:r>
        <w:rPr>
          <w:spacing w:val="-7"/>
        </w:rPr>
        <w:t xml:space="preserve"> </w:t>
      </w:r>
      <w:r>
        <w:t>Compact</w:t>
      </w:r>
      <w:r>
        <w:rPr>
          <w:spacing w:val="-6"/>
        </w:rPr>
        <w:t xml:space="preserve"> </w:t>
      </w:r>
      <w:r>
        <w:t>(EMAC)</w:t>
      </w:r>
      <w:r>
        <w:rPr>
          <w:spacing w:val="-5"/>
        </w:rPr>
        <w:t xml:space="preserve"> </w:t>
      </w:r>
      <w:r>
        <w:t>requests to obtain necessary equipment to support operations.</w:t>
      </w:r>
    </w:p>
    <w:p w14:paraId="4F3201B2" w14:textId="77777777" w:rsidR="00A43A04" w:rsidRDefault="00EB4C58">
      <w:pPr>
        <w:pStyle w:val="ListParagraph"/>
        <w:numPr>
          <w:ilvl w:val="1"/>
          <w:numId w:val="39"/>
        </w:numPr>
        <w:tabs>
          <w:tab w:val="left" w:pos="2040"/>
        </w:tabs>
        <w:kinsoku w:val="0"/>
        <w:overflowPunct w:val="0"/>
        <w:ind w:right="2175" w:hanging="720"/>
        <w:rPr>
          <w:color w:val="000000"/>
          <w:spacing w:val="-2"/>
        </w:rPr>
      </w:pPr>
      <w:r>
        <w:t>WVEMD</w:t>
      </w:r>
      <w:r>
        <w:rPr>
          <w:spacing w:val="-5"/>
        </w:rPr>
        <w:t xml:space="preserve"> </w:t>
      </w:r>
      <w:r>
        <w:t>will</w:t>
      </w:r>
      <w:r>
        <w:rPr>
          <w:spacing w:val="-4"/>
        </w:rPr>
        <w:t xml:space="preserve"> </w:t>
      </w:r>
      <w:r>
        <w:t>use</w:t>
      </w:r>
      <w:r>
        <w:rPr>
          <w:spacing w:val="-5"/>
        </w:rPr>
        <w:t xml:space="preserve"> </w:t>
      </w:r>
      <w:r>
        <w:t>existing</w:t>
      </w:r>
      <w:r>
        <w:rPr>
          <w:spacing w:val="-4"/>
        </w:rPr>
        <w:t xml:space="preserve"> </w:t>
      </w:r>
      <w:r>
        <w:t>inventories,</w:t>
      </w:r>
      <w:r>
        <w:rPr>
          <w:spacing w:val="-4"/>
        </w:rPr>
        <w:t xml:space="preserve"> </w:t>
      </w:r>
      <w:r>
        <w:t>state</w:t>
      </w:r>
      <w:r>
        <w:rPr>
          <w:spacing w:val="-5"/>
        </w:rPr>
        <w:t xml:space="preserve"> </w:t>
      </w:r>
      <w:r>
        <w:t>contracts,</w:t>
      </w:r>
      <w:r>
        <w:rPr>
          <w:spacing w:val="-4"/>
        </w:rPr>
        <w:t xml:space="preserve"> </w:t>
      </w:r>
      <w:r>
        <w:t>or</w:t>
      </w:r>
      <w:r>
        <w:rPr>
          <w:spacing w:val="-5"/>
        </w:rPr>
        <w:t xml:space="preserve"> </w:t>
      </w:r>
      <w:r>
        <w:t>requests</w:t>
      </w:r>
      <w:r>
        <w:rPr>
          <w:spacing w:val="-4"/>
        </w:rPr>
        <w:t xml:space="preserve"> </w:t>
      </w:r>
      <w:r>
        <w:t>to</w:t>
      </w:r>
      <w:r>
        <w:rPr>
          <w:spacing w:val="-4"/>
        </w:rPr>
        <w:t xml:space="preserve"> </w:t>
      </w:r>
      <w:r>
        <w:t xml:space="preserve">the Federal Emergency Management Agency (FEMA) to obtain necessary </w:t>
      </w:r>
      <w:r>
        <w:rPr>
          <w:spacing w:val="-2"/>
        </w:rPr>
        <w:t>commodities.</w:t>
      </w:r>
    </w:p>
    <w:p w14:paraId="4C77FBA1" w14:textId="77777777" w:rsidR="00A43A04" w:rsidRDefault="00EB4C58">
      <w:pPr>
        <w:pStyle w:val="ListParagraph"/>
        <w:numPr>
          <w:ilvl w:val="1"/>
          <w:numId w:val="39"/>
        </w:numPr>
        <w:tabs>
          <w:tab w:val="left" w:pos="2040"/>
        </w:tabs>
        <w:kinsoku w:val="0"/>
        <w:overflowPunct w:val="0"/>
        <w:spacing w:before="200"/>
        <w:ind w:hanging="720"/>
        <w:rPr>
          <w:color w:val="000000"/>
          <w:spacing w:val="-2"/>
        </w:rPr>
      </w:pPr>
      <w:r>
        <w:t>State</w:t>
      </w:r>
      <w:r>
        <w:rPr>
          <w:spacing w:val="-5"/>
        </w:rPr>
        <w:t xml:space="preserve"> </w:t>
      </w:r>
      <w:r>
        <w:t>agency</w:t>
      </w:r>
      <w:r>
        <w:rPr>
          <w:spacing w:val="1"/>
        </w:rPr>
        <w:t xml:space="preserve"> </w:t>
      </w:r>
      <w:r>
        <w:t>assets</w:t>
      </w:r>
      <w:r>
        <w:rPr>
          <w:spacing w:val="-1"/>
        </w:rPr>
        <w:t xml:space="preserve"> </w:t>
      </w:r>
      <w:r>
        <w:t>will</w:t>
      </w:r>
      <w:r>
        <w:rPr>
          <w:spacing w:val="-1"/>
        </w:rPr>
        <w:t xml:space="preserve"> </w:t>
      </w:r>
      <w:r>
        <w:t>be</w:t>
      </w:r>
      <w:r>
        <w:rPr>
          <w:spacing w:val="-2"/>
        </w:rPr>
        <w:t xml:space="preserve"> </w:t>
      </w:r>
      <w:r>
        <w:t>returned</w:t>
      </w:r>
      <w:r>
        <w:rPr>
          <w:spacing w:val="-1"/>
        </w:rPr>
        <w:t xml:space="preserve"> </w:t>
      </w:r>
      <w:r>
        <w:t>to</w:t>
      </w:r>
      <w:r>
        <w:rPr>
          <w:spacing w:val="-2"/>
        </w:rPr>
        <w:t xml:space="preserve"> </w:t>
      </w:r>
      <w:r>
        <w:t>normal</w:t>
      </w:r>
      <w:r>
        <w:rPr>
          <w:spacing w:val="-1"/>
        </w:rPr>
        <w:t xml:space="preserve"> </w:t>
      </w:r>
      <w:r>
        <w:t>operations</w:t>
      </w:r>
      <w:r>
        <w:rPr>
          <w:spacing w:val="-1"/>
        </w:rPr>
        <w:t xml:space="preserve"> </w:t>
      </w:r>
      <w:r>
        <w:t>as</w:t>
      </w:r>
      <w:r>
        <w:rPr>
          <w:spacing w:val="-1"/>
        </w:rPr>
        <w:t xml:space="preserve"> </w:t>
      </w:r>
      <w:r>
        <w:t>soon</w:t>
      </w:r>
      <w:r>
        <w:rPr>
          <w:spacing w:val="-1"/>
        </w:rPr>
        <w:t xml:space="preserve"> </w:t>
      </w:r>
      <w:r>
        <w:t>as</w:t>
      </w:r>
      <w:r>
        <w:rPr>
          <w:spacing w:val="-1"/>
        </w:rPr>
        <w:t xml:space="preserve"> </w:t>
      </w:r>
      <w:r>
        <w:rPr>
          <w:spacing w:val="-2"/>
        </w:rPr>
        <w:t>possible.</w:t>
      </w:r>
    </w:p>
    <w:p w14:paraId="31FD33E5" w14:textId="77777777" w:rsidR="00A43A04" w:rsidRDefault="00EB4C58">
      <w:pPr>
        <w:pStyle w:val="ListParagraph"/>
        <w:numPr>
          <w:ilvl w:val="1"/>
          <w:numId w:val="39"/>
        </w:numPr>
        <w:tabs>
          <w:tab w:val="left" w:pos="2040"/>
        </w:tabs>
        <w:kinsoku w:val="0"/>
        <w:overflowPunct w:val="0"/>
        <w:ind w:right="1252" w:hanging="720"/>
        <w:rPr>
          <w:color w:val="000000"/>
        </w:rPr>
      </w:pPr>
      <w:r>
        <w:t>This plan will be used for state managed response and for federally declared emergencies. Implementation of this plan will occur when an incident or event that occurs within a</w:t>
      </w:r>
      <w:r>
        <w:rPr>
          <w:spacing w:val="-1"/>
        </w:rPr>
        <w:t xml:space="preserve"> </w:t>
      </w:r>
      <w:r>
        <w:t>county exceeds the ability of</w:t>
      </w:r>
      <w:r>
        <w:rPr>
          <w:spacing w:val="-1"/>
        </w:rPr>
        <w:t xml:space="preserve"> </w:t>
      </w:r>
      <w:r>
        <w:t>the</w:t>
      </w:r>
      <w:r>
        <w:rPr>
          <w:spacing w:val="-1"/>
        </w:rPr>
        <w:t xml:space="preserve"> </w:t>
      </w:r>
      <w:r>
        <w:t>county to respond. Requests for large and continuous amounts of commodities will be the first indicator for implementing</w:t>
      </w:r>
      <w:r>
        <w:rPr>
          <w:spacing w:val="-3"/>
        </w:rPr>
        <w:t xml:space="preserve"> </w:t>
      </w:r>
      <w:r>
        <w:t>the</w:t>
      </w:r>
      <w:r>
        <w:rPr>
          <w:spacing w:val="-4"/>
        </w:rPr>
        <w:t xml:space="preserve"> </w:t>
      </w:r>
      <w:r>
        <w:t>DMP.</w:t>
      </w:r>
      <w:r>
        <w:rPr>
          <w:spacing w:val="-6"/>
        </w:rPr>
        <w:t xml:space="preserve"> </w:t>
      </w:r>
      <w:r>
        <w:t>Authority</w:t>
      </w:r>
      <w:r>
        <w:rPr>
          <w:spacing w:val="-3"/>
        </w:rPr>
        <w:t xml:space="preserve"> </w:t>
      </w:r>
      <w:r>
        <w:t>to</w:t>
      </w:r>
      <w:r>
        <w:rPr>
          <w:spacing w:val="-3"/>
        </w:rPr>
        <w:t xml:space="preserve"> </w:t>
      </w:r>
      <w:r>
        <w:t>implement</w:t>
      </w:r>
      <w:r>
        <w:rPr>
          <w:spacing w:val="-3"/>
        </w:rPr>
        <w:t xml:space="preserve"> </w:t>
      </w:r>
      <w:r>
        <w:t>this</w:t>
      </w:r>
      <w:r>
        <w:rPr>
          <w:spacing w:val="-3"/>
        </w:rPr>
        <w:t xml:space="preserve"> </w:t>
      </w:r>
      <w:r>
        <w:t>plan</w:t>
      </w:r>
      <w:r>
        <w:rPr>
          <w:spacing w:val="-4"/>
        </w:rPr>
        <w:t xml:space="preserve"> </w:t>
      </w:r>
      <w:r>
        <w:t>rests</w:t>
      </w:r>
      <w:r>
        <w:rPr>
          <w:spacing w:val="-3"/>
        </w:rPr>
        <w:t xml:space="preserve"> </w:t>
      </w:r>
      <w:r>
        <w:t>with</w:t>
      </w:r>
      <w:r>
        <w:rPr>
          <w:spacing w:val="-3"/>
        </w:rPr>
        <w:t xml:space="preserve"> </w:t>
      </w:r>
      <w:r>
        <w:t>the</w:t>
      </w:r>
      <w:r>
        <w:rPr>
          <w:spacing w:val="-4"/>
        </w:rPr>
        <w:t xml:space="preserve"> </w:t>
      </w:r>
      <w:r>
        <w:t>WVEMD Director or their appointed designee.</w:t>
      </w:r>
    </w:p>
    <w:p w14:paraId="59BC9AF4" w14:textId="77777777" w:rsidR="00A43A04" w:rsidRDefault="00A43A04">
      <w:pPr>
        <w:pStyle w:val="ListParagraph"/>
        <w:numPr>
          <w:ilvl w:val="1"/>
          <w:numId w:val="39"/>
        </w:numPr>
        <w:tabs>
          <w:tab w:val="left" w:pos="2040"/>
        </w:tabs>
        <w:kinsoku w:val="0"/>
        <w:overflowPunct w:val="0"/>
        <w:ind w:right="1252" w:hanging="720"/>
        <w:rPr>
          <w:color w:val="000000"/>
        </w:rPr>
        <w:sectPr w:rsidR="00A43A04">
          <w:pgSz w:w="12240" w:h="15840"/>
          <w:pgMar w:top="980" w:right="240" w:bottom="1560" w:left="840" w:header="720" w:footer="1329" w:gutter="0"/>
          <w:cols w:space="720"/>
          <w:noEndnote/>
        </w:sectPr>
      </w:pPr>
    </w:p>
    <w:p w14:paraId="33915669" w14:textId="77777777" w:rsidR="00A43A04" w:rsidRDefault="00EB4C58">
      <w:pPr>
        <w:pStyle w:val="Heading1"/>
        <w:numPr>
          <w:ilvl w:val="0"/>
          <w:numId w:val="39"/>
        </w:numPr>
        <w:tabs>
          <w:tab w:val="left" w:pos="960"/>
        </w:tabs>
        <w:kinsoku w:val="0"/>
        <w:overflowPunct w:val="0"/>
        <w:spacing w:before="186"/>
        <w:rPr>
          <w:rFonts w:ascii="Arial" w:hAnsi="Arial" w:cs="Arial"/>
          <w:color w:val="000000"/>
          <w:spacing w:val="-2"/>
          <w:sz w:val="24"/>
          <w:szCs w:val="24"/>
        </w:rPr>
      </w:pPr>
      <w:bookmarkStart w:id="2" w:name="3._Scope"/>
      <w:bookmarkEnd w:id="2"/>
      <w:r>
        <w:rPr>
          <w:spacing w:val="-2"/>
        </w:rPr>
        <w:lastRenderedPageBreak/>
        <w:t>Scope</w:t>
      </w:r>
    </w:p>
    <w:p w14:paraId="69ACD6D4" w14:textId="77777777" w:rsidR="00A43A04" w:rsidRDefault="00EB4C58">
      <w:pPr>
        <w:pStyle w:val="ListParagraph"/>
        <w:numPr>
          <w:ilvl w:val="1"/>
          <w:numId w:val="39"/>
        </w:numPr>
        <w:tabs>
          <w:tab w:val="left" w:pos="2040"/>
        </w:tabs>
        <w:kinsoku w:val="0"/>
        <w:overflowPunct w:val="0"/>
        <w:spacing w:before="262"/>
        <w:ind w:right="1448" w:hanging="720"/>
        <w:rPr>
          <w:color w:val="000000"/>
        </w:rPr>
      </w:pPr>
      <w:r>
        <w:t>This</w:t>
      </w:r>
      <w:r>
        <w:rPr>
          <w:spacing w:val="-5"/>
        </w:rPr>
        <w:t xml:space="preserve"> </w:t>
      </w:r>
      <w:r>
        <w:t>annex</w:t>
      </w:r>
      <w:r>
        <w:rPr>
          <w:spacing w:val="-5"/>
        </w:rPr>
        <w:t xml:space="preserve"> </w:t>
      </w:r>
      <w:r>
        <w:t>describes</w:t>
      </w:r>
      <w:r>
        <w:rPr>
          <w:spacing w:val="-5"/>
        </w:rPr>
        <w:t xml:space="preserve"> </w:t>
      </w:r>
      <w:r>
        <w:t>the</w:t>
      </w:r>
      <w:r>
        <w:rPr>
          <w:spacing w:val="-4"/>
        </w:rPr>
        <w:t xml:space="preserve"> </w:t>
      </w:r>
      <w:r>
        <w:t>management</w:t>
      </w:r>
      <w:r>
        <w:rPr>
          <w:spacing w:val="-5"/>
        </w:rPr>
        <w:t xml:space="preserve"> </w:t>
      </w:r>
      <w:r>
        <w:t>and</w:t>
      </w:r>
      <w:r>
        <w:rPr>
          <w:spacing w:val="-5"/>
        </w:rPr>
        <w:t xml:space="preserve"> </w:t>
      </w:r>
      <w:r>
        <w:t>distribution</w:t>
      </w:r>
      <w:r>
        <w:rPr>
          <w:spacing w:val="-5"/>
        </w:rPr>
        <w:t xml:space="preserve"> </w:t>
      </w:r>
      <w:r>
        <w:t>of</w:t>
      </w:r>
      <w:r>
        <w:rPr>
          <w:spacing w:val="-6"/>
        </w:rPr>
        <w:t xml:space="preserve"> </w:t>
      </w:r>
      <w:r>
        <w:t>commodities</w:t>
      </w:r>
      <w:r>
        <w:rPr>
          <w:spacing w:val="-5"/>
        </w:rPr>
        <w:t xml:space="preserve"> </w:t>
      </w:r>
      <w:r>
        <w:t>acquired for the response to, and recovery from disaster situations.</w:t>
      </w:r>
    </w:p>
    <w:p w14:paraId="26BA774E" w14:textId="77777777" w:rsidR="00A43A04" w:rsidRDefault="00EB4C58">
      <w:pPr>
        <w:pStyle w:val="ListParagraph"/>
        <w:numPr>
          <w:ilvl w:val="1"/>
          <w:numId w:val="39"/>
        </w:numPr>
        <w:tabs>
          <w:tab w:val="left" w:pos="2040"/>
        </w:tabs>
        <w:kinsoku w:val="0"/>
        <w:overflowPunct w:val="0"/>
        <w:ind w:right="1922" w:hanging="720"/>
        <w:rPr>
          <w:color w:val="000000"/>
        </w:rPr>
      </w:pPr>
      <w:r>
        <w:t>This</w:t>
      </w:r>
      <w:r>
        <w:rPr>
          <w:spacing w:val="-4"/>
        </w:rPr>
        <w:t xml:space="preserve"> </w:t>
      </w:r>
      <w:r>
        <w:t>annex</w:t>
      </w:r>
      <w:r>
        <w:rPr>
          <w:spacing w:val="-4"/>
        </w:rPr>
        <w:t xml:space="preserve"> </w:t>
      </w:r>
      <w:r>
        <w:t>does</w:t>
      </w:r>
      <w:r>
        <w:rPr>
          <w:spacing w:val="-4"/>
        </w:rPr>
        <w:t xml:space="preserve"> </w:t>
      </w:r>
      <w:r>
        <w:t>not</w:t>
      </w:r>
      <w:r>
        <w:rPr>
          <w:spacing w:val="-4"/>
        </w:rPr>
        <w:t xml:space="preserve"> </w:t>
      </w:r>
      <w:r>
        <w:t>alter</w:t>
      </w:r>
      <w:r>
        <w:rPr>
          <w:spacing w:val="-3"/>
        </w:rPr>
        <w:t xml:space="preserve"> </w:t>
      </w:r>
      <w:r>
        <w:t>the</w:t>
      </w:r>
      <w:r>
        <w:rPr>
          <w:spacing w:val="-5"/>
        </w:rPr>
        <w:t xml:space="preserve"> </w:t>
      </w:r>
      <w:r>
        <w:t>need</w:t>
      </w:r>
      <w:r>
        <w:rPr>
          <w:spacing w:val="-4"/>
        </w:rPr>
        <w:t xml:space="preserve"> </w:t>
      </w:r>
      <w:r>
        <w:t>for</w:t>
      </w:r>
      <w:r>
        <w:rPr>
          <w:spacing w:val="-5"/>
        </w:rPr>
        <w:t xml:space="preserve"> </w:t>
      </w:r>
      <w:r>
        <w:t>private-sector</w:t>
      </w:r>
      <w:r>
        <w:rPr>
          <w:spacing w:val="-5"/>
        </w:rPr>
        <w:t xml:space="preserve"> </w:t>
      </w:r>
      <w:r>
        <w:t>businesses</w:t>
      </w:r>
      <w:r>
        <w:rPr>
          <w:spacing w:val="-4"/>
        </w:rPr>
        <w:t xml:space="preserve"> </w:t>
      </w:r>
      <w:r>
        <w:t>to</w:t>
      </w:r>
      <w:r>
        <w:rPr>
          <w:spacing w:val="-4"/>
        </w:rPr>
        <w:t xml:space="preserve"> </w:t>
      </w:r>
      <w:r>
        <w:t>return</w:t>
      </w:r>
      <w:r>
        <w:rPr>
          <w:spacing w:val="-4"/>
        </w:rPr>
        <w:t xml:space="preserve"> </w:t>
      </w:r>
      <w:r>
        <w:t>to normal operations as soon as possible following a disaster situation.</w:t>
      </w:r>
    </w:p>
    <w:p w14:paraId="5A7FC194" w14:textId="77777777" w:rsidR="00A43A04" w:rsidRDefault="00EB4C58">
      <w:pPr>
        <w:pStyle w:val="ListParagraph"/>
        <w:numPr>
          <w:ilvl w:val="1"/>
          <w:numId w:val="39"/>
        </w:numPr>
        <w:tabs>
          <w:tab w:val="left" w:pos="2040"/>
        </w:tabs>
        <w:kinsoku w:val="0"/>
        <w:overflowPunct w:val="0"/>
        <w:spacing w:before="202"/>
        <w:ind w:right="1246" w:hanging="720"/>
        <w:rPr>
          <w:color w:val="000000"/>
        </w:rPr>
      </w:pPr>
      <w:r>
        <w:t>This annex does not dictate the distribution process from counties to impacted communities. The variables present in an event are too numerous to attempt to</w:t>
      </w:r>
      <w:r>
        <w:rPr>
          <w:spacing w:val="40"/>
        </w:rPr>
        <w:t xml:space="preserve"> </w:t>
      </w:r>
      <w:r>
        <w:t>pre plan for every scenario; instead, the WVEMD Distribution Management Plan will</w:t>
      </w:r>
      <w:r>
        <w:rPr>
          <w:spacing w:val="-4"/>
        </w:rPr>
        <w:t xml:space="preserve"> </w:t>
      </w:r>
      <w:r>
        <w:t>provide</w:t>
      </w:r>
      <w:r>
        <w:rPr>
          <w:spacing w:val="-5"/>
        </w:rPr>
        <w:t xml:space="preserve"> </w:t>
      </w:r>
      <w:r>
        <w:t>a</w:t>
      </w:r>
      <w:r>
        <w:rPr>
          <w:spacing w:val="-5"/>
        </w:rPr>
        <w:t xml:space="preserve"> </w:t>
      </w:r>
      <w:r>
        <w:t>general</w:t>
      </w:r>
      <w:r>
        <w:rPr>
          <w:spacing w:val="-4"/>
        </w:rPr>
        <w:t xml:space="preserve"> </w:t>
      </w:r>
      <w:r>
        <w:t>strategic</w:t>
      </w:r>
      <w:r>
        <w:rPr>
          <w:spacing w:val="-5"/>
        </w:rPr>
        <w:t xml:space="preserve"> </w:t>
      </w:r>
      <w:r>
        <w:t>planning</w:t>
      </w:r>
      <w:r>
        <w:rPr>
          <w:spacing w:val="-4"/>
        </w:rPr>
        <w:t xml:space="preserve"> </w:t>
      </w:r>
      <w:r>
        <w:t>framework</w:t>
      </w:r>
      <w:r>
        <w:rPr>
          <w:spacing w:val="-4"/>
        </w:rPr>
        <w:t xml:space="preserve"> </w:t>
      </w:r>
      <w:r>
        <w:t>for</w:t>
      </w:r>
      <w:r>
        <w:rPr>
          <w:spacing w:val="-5"/>
        </w:rPr>
        <w:t xml:space="preserve"> </w:t>
      </w:r>
      <w:r>
        <w:t>counties</w:t>
      </w:r>
      <w:r>
        <w:rPr>
          <w:spacing w:val="-4"/>
        </w:rPr>
        <w:t xml:space="preserve"> </w:t>
      </w:r>
      <w:r>
        <w:t>to</w:t>
      </w:r>
      <w:r>
        <w:rPr>
          <w:spacing w:val="-4"/>
        </w:rPr>
        <w:t xml:space="preserve"> </w:t>
      </w:r>
      <w:r>
        <w:t>operate</w:t>
      </w:r>
      <w:r>
        <w:rPr>
          <w:spacing w:val="-3"/>
        </w:rPr>
        <w:t xml:space="preserve"> </w:t>
      </w:r>
      <w:r>
        <w:t>within without detriment to scenario driven tactical plans.</w:t>
      </w:r>
    </w:p>
    <w:p w14:paraId="72322739" w14:textId="77777777" w:rsidR="00A43A04" w:rsidRDefault="00EB4C58">
      <w:pPr>
        <w:pStyle w:val="ListParagraph"/>
        <w:numPr>
          <w:ilvl w:val="1"/>
          <w:numId w:val="39"/>
        </w:numPr>
        <w:tabs>
          <w:tab w:val="left" w:pos="2040"/>
        </w:tabs>
        <w:kinsoku w:val="0"/>
        <w:overflowPunct w:val="0"/>
        <w:ind w:right="1306" w:hanging="720"/>
        <w:rPr>
          <w:color w:val="000000"/>
        </w:rPr>
      </w:pPr>
      <w:r>
        <w:t>This</w:t>
      </w:r>
      <w:r>
        <w:rPr>
          <w:spacing w:val="-4"/>
        </w:rPr>
        <w:t xml:space="preserve"> </w:t>
      </w:r>
      <w:r>
        <w:t>annex</w:t>
      </w:r>
      <w:r>
        <w:rPr>
          <w:spacing w:val="-4"/>
        </w:rPr>
        <w:t xml:space="preserve"> </w:t>
      </w:r>
      <w:r>
        <w:t>will</w:t>
      </w:r>
      <w:r>
        <w:rPr>
          <w:spacing w:val="-4"/>
        </w:rPr>
        <w:t xml:space="preserve"> </w:t>
      </w:r>
      <w:r>
        <w:t>describe</w:t>
      </w:r>
      <w:r>
        <w:rPr>
          <w:spacing w:val="-3"/>
        </w:rPr>
        <w:t xml:space="preserve"> </w:t>
      </w:r>
      <w:r>
        <w:t>the</w:t>
      </w:r>
      <w:r>
        <w:rPr>
          <w:spacing w:val="-5"/>
        </w:rPr>
        <w:t xml:space="preserve"> </w:t>
      </w:r>
      <w:r>
        <w:t>distribution</w:t>
      </w:r>
      <w:r>
        <w:rPr>
          <w:spacing w:val="-4"/>
        </w:rPr>
        <w:t xml:space="preserve"> </w:t>
      </w:r>
      <w:r>
        <w:t>process</w:t>
      </w:r>
      <w:r>
        <w:rPr>
          <w:spacing w:val="-4"/>
        </w:rPr>
        <w:t xml:space="preserve"> </w:t>
      </w:r>
      <w:r>
        <w:t>between</w:t>
      </w:r>
      <w:r>
        <w:rPr>
          <w:spacing w:val="-4"/>
        </w:rPr>
        <w:t xml:space="preserve"> </w:t>
      </w:r>
      <w:r>
        <w:t>major</w:t>
      </w:r>
      <w:r>
        <w:rPr>
          <w:spacing w:val="-5"/>
        </w:rPr>
        <w:t xml:space="preserve"> </w:t>
      </w:r>
      <w:r>
        <w:t>distribution</w:t>
      </w:r>
      <w:r>
        <w:rPr>
          <w:spacing w:val="-4"/>
        </w:rPr>
        <w:t xml:space="preserve"> </w:t>
      </w:r>
      <w:r>
        <w:t>hubs controlled by WVEMD and CPODS (Community Points of Distribution) at the county or municipality level.</w:t>
      </w:r>
    </w:p>
    <w:p w14:paraId="0917BB75" w14:textId="77777777" w:rsidR="00A43A04" w:rsidRDefault="00A43A04">
      <w:pPr>
        <w:pStyle w:val="BodyText"/>
        <w:kinsoku w:val="0"/>
        <w:overflowPunct w:val="0"/>
        <w:rPr>
          <w:sz w:val="26"/>
          <w:szCs w:val="26"/>
        </w:rPr>
      </w:pPr>
    </w:p>
    <w:p w14:paraId="6E7F33D2" w14:textId="77777777" w:rsidR="00A43A04" w:rsidRDefault="00A43A04">
      <w:pPr>
        <w:pStyle w:val="BodyText"/>
        <w:kinsoku w:val="0"/>
        <w:overflowPunct w:val="0"/>
        <w:spacing w:before="6"/>
        <w:rPr>
          <w:sz w:val="31"/>
          <w:szCs w:val="31"/>
        </w:rPr>
      </w:pPr>
    </w:p>
    <w:p w14:paraId="20F3E199" w14:textId="77777777" w:rsidR="00A43A04" w:rsidRDefault="00EB4C58">
      <w:pPr>
        <w:pStyle w:val="Heading1"/>
        <w:numPr>
          <w:ilvl w:val="0"/>
          <w:numId w:val="39"/>
        </w:numPr>
        <w:tabs>
          <w:tab w:val="left" w:pos="960"/>
        </w:tabs>
        <w:kinsoku w:val="0"/>
        <w:overflowPunct w:val="0"/>
        <w:spacing w:before="0"/>
        <w:rPr>
          <w:rFonts w:ascii="Arial" w:hAnsi="Arial" w:cs="Arial"/>
          <w:color w:val="000000"/>
          <w:spacing w:val="-2"/>
          <w:sz w:val="24"/>
          <w:szCs w:val="24"/>
        </w:rPr>
      </w:pPr>
      <w:bookmarkStart w:id="3" w:name="4._Policies"/>
      <w:bookmarkEnd w:id="3"/>
      <w:r>
        <w:rPr>
          <w:spacing w:val="-2"/>
        </w:rPr>
        <w:t>Policies</w:t>
      </w:r>
    </w:p>
    <w:p w14:paraId="47226A0C" w14:textId="149F0E16" w:rsidR="00A43A04" w:rsidRDefault="00EB4C58">
      <w:pPr>
        <w:pStyle w:val="ListParagraph"/>
        <w:numPr>
          <w:ilvl w:val="1"/>
          <w:numId w:val="39"/>
        </w:numPr>
        <w:tabs>
          <w:tab w:val="left" w:pos="2040"/>
        </w:tabs>
        <w:kinsoku w:val="0"/>
        <w:overflowPunct w:val="0"/>
        <w:spacing w:before="116"/>
        <w:ind w:right="1298" w:hanging="720"/>
        <w:rPr>
          <w:color w:val="000000"/>
          <w:spacing w:val="-2"/>
        </w:rPr>
      </w:pPr>
      <w:r>
        <w:t xml:space="preserve">This </w:t>
      </w:r>
      <w:r w:rsidR="00101ED9">
        <w:t>plan</w:t>
      </w:r>
      <w:r>
        <w:t xml:space="preserve"> is intended to be consistent with the West Virginia Emergency Operations</w:t>
      </w:r>
      <w:r>
        <w:rPr>
          <w:spacing w:val="-4"/>
        </w:rPr>
        <w:t xml:space="preserve"> </w:t>
      </w:r>
      <w:r>
        <w:t>Plan,</w:t>
      </w:r>
      <w:r>
        <w:rPr>
          <w:spacing w:val="-4"/>
        </w:rPr>
        <w:t xml:space="preserve"> </w:t>
      </w:r>
      <w:r>
        <w:t>the</w:t>
      </w:r>
      <w:r>
        <w:rPr>
          <w:spacing w:val="-5"/>
        </w:rPr>
        <w:t xml:space="preserve"> </w:t>
      </w:r>
      <w:r>
        <w:t>National</w:t>
      </w:r>
      <w:r>
        <w:rPr>
          <w:spacing w:val="-4"/>
        </w:rPr>
        <w:t xml:space="preserve"> </w:t>
      </w:r>
      <w:r>
        <w:t>Response</w:t>
      </w:r>
      <w:r>
        <w:rPr>
          <w:spacing w:val="-5"/>
        </w:rPr>
        <w:t xml:space="preserve"> </w:t>
      </w:r>
      <w:r>
        <w:t>Framework</w:t>
      </w:r>
      <w:r>
        <w:rPr>
          <w:spacing w:val="-4"/>
        </w:rPr>
        <w:t xml:space="preserve"> </w:t>
      </w:r>
      <w:r>
        <w:t>(NRF),</w:t>
      </w:r>
      <w:r>
        <w:rPr>
          <w:spacing w:val="-4"/>
        </w:rPr>
        <w:t xml:space="preserve"> </w:t>
      </w:r>
      <w:r>
        <w:t>the</w:t>
      </w:r>
      <w:r>
        <w:rPr>
          <w:spacing w:val="-4"/>
        </w:rPr>
        <w:t xml:space="preserve"> </w:t>
      </w:r>
      <w:r>
        <w:t>National</w:t>
      </w:r>
      <w:r>
        <w:rPr>
          <w:spacing w:val="-4"/>
        </w:rPr>
        <w:t xml:space="preserve"> </w:t>
      </w:r>
      <w:r>
        <w:t xml:space="preserve">Disaster Recovery Framework (NDRF), and the National Incident Management System </w:t>
      </w:r>
      <w:r>
        <w:rPr>
          <w:spacing w:val="-2"/>
        </w:rPr>
        <w:t>(NIMS).</w:t>
      </w:r>
    </w:p>
    <w:p w14:paraId="0E4B226F" w14:textId="77777777" w:rsidR="00A43A04" w:rsidRDefault="00EB4C58">
      <w:pPr>
        <w:pStyle w:val="ListParagraph"/>
        <w:numPr>
          <w:ilvl w:val="1"/>
          <w:numId w:val="39"/>
        </w:numPr>
        <w:tabs>
          <w:tab w:val="left" w:pos="2040"/>
        </w:tabs>
        <w:kinsoku w:val="0"/>
        <w:overflowPunct w:val="0"/>
        <w:spacing w:before="200"/>
        <w:ind w:right="1782" w:hanging="720"/>
        <w:rPr>
          <w:color w:val="000000"/>
        </w:rPr>
      </w:pPr>
      <w:r>
        <w:t>All</w:t>
      </w:r>
      <w:r>
        <w:rPr>
          <w:spacing w:val="-5"/>
        </w:rPr>
        <w:t xml:space="preserve"> </w:t>
      </w:r>
      <w:r>
        <w:t>departments</w:t>
      </w:r>
      <w:r>
        <w:rPr>
          <w:spacing w:val="-5"/>
        </w:rPr>
        <w:t xml:space="preserve"> </w:t>
      </w:r>
      <w:r>
        <w:t>and</w:t>
      </w:r>
      <w:r>
        <w:rPr>
          <w:spacing w:val="-5"/>
        </w:rPr>
        <w:t xml:space="preserve"> </w:t>
      </w:r>
      <w:r>
        <w:t>agencies</w:t>
      </w:r>
      <w:r>
        <w:rPr>
          <w:spacing w:val="-5"/>
        </w:rPr>
        <w:t xml:space="preserve"> </w:t>
      </w:r>
      <w:r>
        <w:t>assigned</w:t>
      </w:r>
      <w:r>
        <w:rPr>
          <w:spacing w:val="-5"/>
        </w:rPr>
        <w:t xml:space="preserve"> </w:t>
      </w:r>
      <w:r>
        <w:t>responsibility</w:t>
      </w:r>
      <w:r>
        <w:rPr>
          <w:spacing w:val="-5"/>
        </w:rPr>
        <w:t xml:space="preserve"> </w:t>
      </w:r>
      <w:r>
        <w:t>within</w:t>
      </w:r>
      <w:r>
        <w:rPr>
          <w:spacing w:val="-5"/>
        </w:rPr>
        <w:t xml:space="preserve"> </w:t>
      </w:r>
      <w:r>
        <w:t>the</w:t>
      </w:r>
      <w:r>
        <w:rPr>
          <w:spacing w:val="-5"/>
        </w:rPr>
        <w:t xml:space="preserve"> </w:t>
      </w:r>
      <w:r>
        <w:t>Distribution Management Plan will develop and maintain the necessary plans, standard operating procedures, and mutual aid agreements necessary to accomplish assigned tasks.</w:t>
      </w:r>
    </w:p>
    <w:p w14:paraId="7374A828" w14:textId="77777777" w:rsidR="00A43A04" w:rsidRDefault="00EB4C58">
      <w:pPr>
        <w:pStyle w:val="ListParagraph"/>
        <w:numPr>
          <w:ilvl w:val="1"/>
          <w:numId w:val="39"/>
        </w:numPr>
        <w:tabs>
          <w:tab w:val="left" w:pos="2040"/>
        </w:tabs>
        <w:kinsoku w:val="0"/>
        <w:overflowPunct w:val="0"/>
        <w:spacing w:before="201"/>
        <w:ind w:right="1448" w:hanging="720"/>
        <w:rPr>
          <w:color w:val="000000"/>
        </w:rPr>
      </w:pPr>
      <w:r>
        <w:t>WVEMD</w:t>
      </w:r>
      <w:r>
        <w:rPr>
          <w:spacing w:val="-5"/>
        </w:rPr>
        <w:t xml:space="preserve"> </w:t>
      </w:r>
      <w:r>
        <w:t>is</w:t>
      </w:r>
      <w:r>
        <w:rPr>
          <w:spacing w:val="-4"/>
        </w:rPr>
        <w:t xml:space="preserve"> </w:t>
      </w:r>
      <w:r>
        <w:t>responsible</w:t>
      </w:r>
      <w:r>
        <w:rPr>
          <w:spacing w:val="-5"/>
        </w:rPr>
        <w:t xml:space="preserve"> </w:t>
      </w:r>
      <w:r>
        <w:t>for</w:t>
      </w:r>
      <w:r>
        <w:rPr>
          <w:spacing w:val="-5"/>
        </w:rPr>
        <w:t xml:space="preserve"> </w:t>
      </w:r>
      <w:r>
        <w:t>planning,</w:t>
      </w:r>
      <w:r>
        <w:rPr>
          <w:spacing w:val="-4"/>
        </w:rPr>
        <w:t xml:space="preserve"> </w:t>
      </w:r>
      <w:r>
        <w:t>coordinating,</w:t>
      </w:r>
      <w:r>
        <w:rPr>
          <w:spacing w:val="-4"/>
        </w:rPr>
        <w:t xml:space="preserve"> </w:t>
      </w:r>
      <w:r>
        <w:t>and</w:t>
      </w:r>
      <w:r>
        <w:rPr>
          <w:spacing w:val="-4"/>
        </w:rPr>
        <w:t xml:space="preserve"> </w:t>
      </w:r>
      <w:r>
        <w:t>managing</w:t>
      </w:r>
      <w:r>
        <w:rPr>
          <w:spacing w:val="-4"/>
        </w:rPr>
        <w:t xml:space="preserve"> </w:t>
      </w:r>
      <w:r>
        <w:t>the</w:t>
      </w:r>
      <w:r>
        <w:rPr>
          <w:spacing w:val="-5"/>
        </w:rPr>
        <w:t xml:space="preserve"> </w:t>
      </w:r>
      <w:r>
        <w:t>resources needed to support the Distribution Management Plan.</w:t>
      </w:r>
    </w:p>
    <w:p w14:paraId="5D63EA56" w14:textId="77777777" w:rsidR="00A43A04" w:rsidRDefault="00EB4C58">
      <w:pPr>
        <w:pStyle w:val="ListParagraph"/>
        <w:numPr>
          <w:ilvl w:val="1"/>
          <w:numId w:val="39"/>
        </w:numPr>
        <w:tabs>
          <w:tab w:val="left" w:pos="2040"/>
        </w:tabs>
        <w:kinsoku w:val="0"/>
        <w:overflowPunct w:val="0"/>
        <w:spacing w:line="242" w:lineRule="auto"/>
        <w:ind w:right="1669" w:hanging="720"/>
        <w:rPr>
          <w:color w:val="000000"/>
        </w:rPr>
      </w:pPr>
      <w:r>
        <w:t>All</w:t>
      </w:r>
      <w:r>
        <w:rPr>
          <w:spacing w:val="-4"/>
        </w:rPr>
        <w:t xml:space="preserve"> </w:t>
      </w:r>
      <w:r>
        <w:t>records</w:t>
      </w:r>
      <w:r>
        <w:rPr>
          <w:spacing w:val="-4"/>
        </w:rPr>
        <w:t xml:space="preserve"> </w:t>
      </w:r>
      <w:r>
        <w:t>are</w:t>
      </w:r>
      <w:r>
        <w:rPr>
          <w:spacing w:val="-5"/>
        </w:rPr>
        <w:t xml:space="preserve"> </w:t>
      </w:r>
      <w:r>
        <w:t>preserved</w:t>
      </w:r>
      <w:r>
        <w:rPr>
          <w:spacing w:val="-2"/>
        </w:rPr>
        <w:t xml:space="preserve"> </w:t>
      </w:r>
      <w:r>
        <w:t>and</w:t>
      </w:r>
      <w:r>
        <w:rPr>
          <w:spacing w:val="-4"/>
        </w:rPr>
        <w:t xml:space="preserve"> </w:t>
      </w:r>
      <w:r>
        <w:t>kept</w:t>
      </w:r>
      <w:r>
        <w:rPr>
          <w:spacing w:val="-4"/>
        </w:rPr>
        <w:t xml:space="preserve"> </w:t>
      </w:r>
      <w:r>
        <w:t>in</w:t>
      </w:r>
      <w:r>
        <w:rPr>
          <w:spacing w:val="-4"/>
        </w:rPr>
        <w:t xml:space="preserve"> </w:t>
      </w:r>
      <w:r>
        <w:t>accordance</w:t>
      </w:r>
      <w:r>
        <w:rPr>
          <w:spacing w:val="-3"/>
        </w:rPr>
        <w:t xml:space="preserve"> </w:t>
      </w:r>
      <w:r>
        <w:t>with</w:t>
      </w:r>
      <w:r>
        <w:rPr>
          <w:spacing w:val="-4"/>
        </w:rPr>
        <w:t xml:space="preserve"> </w:t>
      </w:r>
      <w:r>
        <w:t>local,</w:t>
      </w:r>
      <w:r>
        <w:rPr>
          <w:spacing w:val="-4"/>
        </w:rPr>
        <w:t xml:space="preserve"> </w:t>
      </w:r>
      <w:r>
        <w:t>state,</w:t>
      </w:r>
      <w:r>
        <w:rPr>
          <w:spacing w:val="-4"/>
        </w:rPr>
        <w:t xml:space="preserve"> </w:t>
      </w:r>
      <w:r>
        <w:t>and</w:t>
      </w:r>
      <w:r>
        <w:rPr>
          <w:spacing w:val="-4"/>
        </w:rPr>
        <w:t xml:space="preserve"> </w:t>
      </w:r>
      <w:r>
        <w:t>federal records retention schedules.</w:t>
      </w:r>
    </w:p>
    <w:p w14:paraId="5D21BCFB" w14:textId="77777777" w:rsidR="00A43A04" w:rsidRDefault="00EB4C58">
      <w:pPr>
        <w:pStyle w:val="ListParagraph"/>
        <w:numPr>
          <w:ilvl w:val="1"/>
          <w:numId w:val="39"/>
        </w:numPr>
        <w:tabs>
          <w:tab w:val="left" w:pos="2040"/>
        </w:tabs>
        <w:kinsoku w:val="0"/>
        <w:overflowPunct w:val="0"/>
        <w:spacing w:before="197"/>
        <w:ind w:right="1313" w:hanging="720"/>
        <w:rPr>
          <w:color w:val="000000"/>
        </w:rPr>
      </w:pPr>
      <w:r>
        <w:t>WVEMD will coordinate with private sector entities to establish a primary and alternate</w:t>
      </w:r>
      <w:r>
        <w:rPr>
          <w:spacing w:val="-5"/>
        </w:rPr>
        <w:t xml:space="preserve"> </w:t>
      </w:r>
      <w:r>
        <w:t>temporary</w:t>
      </w:r>
      <w:r>
        <w:rPr>
          <w:spacing w:val="-4"/>
        </w:rPr>
        <w:t xml:space="preserve"> </w:t>
      </w:r>
      <w:r>
        <w:t>distribution</w:t>
      </w:r>
      <w:r>
        <w:rPr>
          <w:spacing w:val="-4"/>
        </w:rPr>
        <w:t xml:space="preserve"> </w:t>
      </w:r>
      <w:r>
        <w:t>hub</w:t>
      </w:r>
      <w:r>
        <w:rPr>
          <w:spacing w:val="-4"/>
        </w:rPr>
        <w:t xml:space="preserve"> </w:t>
      </w:r>
      <w:r>
        <w:t>within</w:t>
      </w:r>
      <w:r>
        <w:rPr>
          <w:spacing w:val="-4"/>
        </w:rPr>
        <w:t xml:space="preserve"> </w:t>
      </w:r>
      <w:r>
        <w:t>each</w:t>
      </w:r>
      <w:r>
        <w:rPr>
          <w:spacing w:val="-4"/>
        </w:rPr>
        <w:t xml:space="preserve"> </w:t>
      </w:r>
      <w:r>
        <w:t>of</w:t>
      </w:r>
      <w:r>
        <w:rPr>
          <w:spacing w:val="-5"/>
        </w:rPr>
        <w:t xml:space="preserve"> </w:t>
      </w:r>
      <w:r>
        <w:t>the</w:t>
      </w:r>
      <w:r>
        <w:rPr>
          <w:spacing w:val="-5"/>
        </w:rPr>
        <w:t xml:space="preserve"> </w:t>
      </w:r>
      <w:r>
        <w:t>6</w:t>
      </w:r>
      <w:r>
        <w:rPr>
          <w:spacing w:val="-4"/>
        </w:rPr>
        <w:t xml:space="preserve"> </w:t>
      </w:r>
      <w:r>
        <w:t>WV</w:t>
      </w:r>
      <w:r>
        <w:rPr>
          <w:spacing w:val="-5"/>
        </w:rPr>
        <w:t xml:space="preserve"> </w:t>
      </w:r>
      <w:r>
        <w:t>Homeland</w:t>
      </w:r>
      <w:r>
        <w:rPr>
          <w:spacing w:val="-4"/>
        </w:rPr>
        <w:t xml:space="preserve"> </w:t>
      </w:r>
      <w:r>
        <w:t>Security Regions. Coordination will be accomplished using a memorandum of understanding and a graphical depiction of inflow, outflow, and security for the sites. The establishment of regional hubs will innovate the current distribution methods employed by WVEMD and harden WVEMD’s logistic capabilities during large scale or multijurisdictional incidents.</w:t>
      </w:r>
    </w:p>
    <w:p w14:paraId="725BDDEB" w14:textId="77777777" w:rsidR="00A43A04" w:rsidRDefault="00EB4C58">
      <w:pPr>
        <w:pStyle w:val="ListParagraph"/>
        <w:numPr>
          <w:ilvl w:val="1"/>
          <w:numId w:val="39"/>
        </w:numPr>
        <w:tabs>
          <w:tab w:val="left" w:pos="2040"/>
        </w:tabs>
        <w:kinsoku w:val="0"/>
        <w:overflowPunct w:val="0"/>
        <w:spacing w:before="0"/>
        <w:ind w:left="2044" w:right="1282" w:hanging="720"/>
        <w:rPr>
          <w:color w:val="000000"/>
        </w:rPr>
      </w:pPr>
      <w:r>
        <w:t>Local</w:t>
      </w:r>
      <w:r>
        <w:rPr>
          <w:spacing w:val="-4"/>
        </w:rPr>
        <w:t xml:space="preserve"> </w:t>
      </w:r>
      <w:r>
        <w:t>jurisdictions</w:t>
      </w:r>
      <w:r>
        <w:rPr>
          <w:spacing w:val="-4"/>
        </w:rPr>
        <w:t xml:space="preserve"> </w:t>
      </w:r>
      <w:r>
        <w:t>are</w:t>
      </w:r>
      <w:r>
        <w:rPr>
          <w:spacing w:val="-5"/>
        </w:rPr>
        <w:t xml:space="preserve"> </w:t>
      </w:r>
      <w:r>
        <w:t>ultimately</w:t>
      </w:r>
      <w:r>
        <w:rPr>
          <w:spacing w:val="-4"/>
        </w:rPr>
        <w:t xml:space="preserve"> </w:t>
      </w:r>
      <w:r>
        <w:t>responsible</w:t>
      </w:r>
      <w:r>
        <w:rPr>
          <w:spacing w:val="-5"/>
        </w:rPr>
        <w:t xml:space="preserve"> </w:t>
      </w:r>
      <w:r>
        <w:t>for</w:t>
      </w:r>
      <w:r>
        <w:rPr>
          <w:spacing w:val="-5"/>
        </w:rPr>
        <w:t xml:space="preserve"> </w:t>
      </w:r>
      <w:r>
        <w:t>the</w:t>
      </w:r>
      <w:r>
        <w:rPr>
          <w:spacing w:val="-5"/>
        </w:rPr>
        <w:t xml:space="preserve"> </w:t>
      </w:r>
      <w:r>
        <w:t>identification</w:t>
      </w:r>
      <w:r>
        <w:rPr>
          <w:spacing w:val="-4"/>
        </w:rPr>
        <w:t xml:space="preserve"> </w:t>
      </w:r>
      <w:r>
        <w:t>and</w:t>
      </w:r>
      <w:r>
        <w:rPr>
          <w:spacing w:val="-4"/>
        </w:rPr>
        <w:t xml:space="preserve"> </w:t>
      </w:r>
      <w:r>
        <w:t>operations of</w:t>
      </w:r>
      <w:r>
        <w:rPr>
          <w:spacing w:val="-4"/>
        </w:rPr>
        <w:t xml:space="preserve"> </w:t>
      </w:r>
      <w:r>
        <w:t>community</w:t>
      </w:r>
      <w:r>
        <w:rPr>
          <w:spacing w:val="-4"/>
        </w:rPr>
        <w:t xml:space="preserve"> </w:t>
      </w:r>
      <w:r>
        <w:t>points</w:t>
      </w:r>
      <w:r>
        <w:rPr>
          <w:spacing w:val="-4"/>
        </w:rPr>
        <w:t xml:space="preserve"> </w:t>
      </w:r>
      <w:r>
        <w:t>of</w:t>
      </w:r>
      <w:r>
        <w:rPr>
          <w:spacing w:val="-4"/>
        </w:rPr>
        <w:t xml:space="preserve"> </w:t>
      </w:r>
      <w:r>
        <w:t>distribution.</w:t>
      </w:r>
      <w:r>
        <w:rPr>
          <w:spacing w:val="-4"/>
        </w:rPr>
        <w:t xml:space="preserve"> </w:t>
      </w:r>
      <w:r>
        <w:t>Once</w:t>
      </w:r>
      <w:r>
        <w:rPr>
          <w:spacing w:val="-4"/>
        </w:rPr>
        <w:t xml:space="preserve"> </w:t>
      </w:r>
      <w:r>
        <w:t>local</w:t>
      </w:r>
      <w:r>
        <w:rPr>
          <w:spacing w:val="-4"/>
        </w:rPr>
        <w:t xml:space="preserve"> </w:t>
      </w:r>
      <w:r>
        <w:t>CPODs</w:t>
      </w:r>
      <w:r>
        <w:rPr>
          <w:spacing w:val="-4"/>
        </w:rPr>
        <w:t xml:space="preserve"> </w:t>
      </w:r>
      <w:r>
        <w:t>are</w:t>
      </w:r>
      <w:r>
        <w:rPr>
          <w:spacing w:val="-4"/>
        </w:rPr>
        <w:t xml:space="preserve"> </w:t>
      </w:r>
      <w:r>
        <w:t>operational,</w:t>
      </w:r>
      <w:r>
        <w:rPr>
          <w:spacing w:val="-4"/>
        </w:rPr>
        <w:t xml:space="preserve"> </w:t>
      </w:r>
      <w:r>
        <w:t>the</w:t>
      </w:r>
      <w:r>
        <w:rPr>
          <w:spacing w:val="-4"/>
        </w:rPr>
        <w:t xml:space="preserve"> </w:t>
      </w:r>
      <w:r>
        <w:t xml:space="preserve">West Virginia Emergency Management Division through the WV State Emergency Operations Center will provide logistical support to move commodities from WVEMD distribution hubs to CPODs if the counties are unable to do </w:t>
      </w:r>
      <w:proofErr w:type="gramStart"/>
      <w:r>
        <w:t>so</w:t>
      </w:r>
      <w:proofErr w:type="gramEnd"/>
    </w:p>
    <w:p w14:paraId="495D806C" w14:textId="77777777" w:rsidR="00A43A04" w:rsidRDefault="00A43A04">
      <w:pPr>
        <w:pStyle w:val="ListParagraph"/>
        <w:numPr>
          <w:ilvl w:val="1"/>
          <w:numId w:val="39"/>
        </w:numPr>
        <w:tabs>
          <w:tab w:val="left" w:pos="2040"/>
        </w:tabs>
        <w:kinsoku w:val="0"/>
        <w:overflowPunct w:val="0"/>
        <w:spacing w:before="0"/>
        <w:ind w:left="2044" w:right="1282" w:hanging="720"/>
        <w:rPr>
          <w:color w:val="000000"/>
        </w:rPr>
        <w:sectPr w:rsidR="00A43A04">
          <w:pgSz w:w="12240" w:h="15840"/>
          <w:pgMar w:top="980" w:right="240" w:bottom="1560" w:left="840" w:header="720" w:footer="1329" w:gutter="0"/>
          <w:cols w:space="720"/>
          <w:noEndnote/>
        </w:sectPr>
      </w:pPr>
    </w:p>
    <w:p w14:paraId="63894A14" w14:textId="77777777" w:rsidR="00CF378F" w:rsidRDefault="00CF378F">
      <w:pPr>
        <w:pStyle w:val="BodyText"/>
        <w:kinsoku w:val="0"/>
        <w:overflowPunct w:val="0"/>
        <w:ind w:left="2044" w:right="1288"/>
      </w:pPr>
    </w:p>
    <w:p w14:paraId="23149969" w14:textId="07264DF4" w:rsidR="00A43A04" w:rsidRDefault="00EB4C58">
      <w:pPr>
        <w:pStyle w:val="BodyText"/>
        <w:kinsoku w:val="0"/>
        <w:overflowPunct w:val="0"/>
        <w:ind w:left="2044" w:right="1288"/>
      </w:pPr>
      <w:r>
        <w:t>themselves.</w:t>
      </w:r>
      <w:r>
        <w:rPr>
          <w:spacing w:val="-4"/>
        </w:rPr>
        <w:t xml:space="preserve"> </w:t>
      </w:r>
      <w:r>
        <w:t>Local</w:t>
      </w:r>
      <w:r>
        <w:rPr>
          <w:spacing w:val="-4"/>
        </w:rPr>
        <w:t xml:space="preserve"> </w:t>
      </w:r>
      <w:r>
        <w:t>jurisdictions</w:t>
      </w:r>
      <w:r>
        <w:rPr>
          <w:spacing w:val="-4"/>
        </w:rPr>
        <w:t xml:space="preserve"> </w:t>
      </w:r>
      <w:r>
        <w:t>are</w:t>
      </w:r>
      <w:r>
        <w:rPr>
          <w:spacing w:val="-5"/>
        </w:rPr>
        <w:t xml:space="preserve"> </w:t>
      </w:r>
      <w:r>
        <w:t>responsible</w:t>
      </w:r>
      <w:r>
        <w:rPr>
          <w:spacing w:val="-5"/>
        </w:rPr>
        <w:t xml:space="preserve"> </w:t>
      </w:r>
      <w:r>
        <w:t>for</w:t>
      </w:r>
      <w:r>
        <w:rPr>
          <w:spacing w:val="-3"/>
        </w:rPr>
        <w:t xml:space="preserve"> </w:t>
      </w:r>
      <w:r>
        <w:t>generating</w:t>
      </w:r>
      <w:r>
        <w:rPr>
          <w:spacing w:val="-4"/>
        </w:rPr>
        <w:t xml:space="preserve"> </w:t>
      </w:r>
      <w:r>
        <w:t>the</w:t>
      </w:r>
      <w:r>
        <w:rPr>
          <w:spacing w:val="-5"/>
        </w:rPr>
        <w:t xml:space="preserve"> </w:t>
      </w:r>
      <w:r>
        <w:t>CPOD</w:t>
      </w:r>
      <w:r>
        <w:rPr>
          <w:spacing w:val="-5"/>
        </w:rPr>
        <w:t xml:space="preserve"> </w:t>
      </w:r>
      <w:r>
        <w:t>security plan prior to commodities being delivered. The plan must specifically address how</w:t>
      </w:r>
      <w:r>
        <w:rPr>
          <w:spacing w:val="-1"/>
        </w:rPr>
        <w:t xml:space="preserve"> </w:t>
      </w:r>
      <w:r>
        <w:t>continuous physical security of</w:t>
      </w:r>
      <w:r>
        <w:rPr>
          <w:spacing w:val="-1"/>
        </w:rPr>
        <w:t xml:space="preserve"> </w:t>
      </w:r>
      <w:r>
        <w:t>commodities will be</w:t>
      </w:r>
      <w:r>
        <w:rPr>
          <w:spacing w:val="-1"/>
        </w:rPr>
        <w:t xml:space="preserve"> </w:t>
      </w:r>
      <w:r>
        <w:t>implemented to ensure equitable distribution to survivors.</w:t>
      </w:r>
    </w:p>
    <w:p w14:paraId="684E1361" w14:textId="77777777" w:rsidR="00A43A04" w:rsidRDefault="00EB4C58">
      <w:pPr>
        <w:pStyle w:val="ListParagraph"/>
        <w:numPr>
          <w:ilvl w:val="1"/>
          <w:numId w:val="39"/>
        </w:numPr>
        <w:tabs>
          <w:tab w:val="left" w:pos="2040"/>
        </w:tabs>
        <w:kinsoku w:val="0"/>
        <w:overflowPunct w:val="0"/>
        <w:spacing w:before="192"/>
        <w:ind w:right="1200" w:hanging="720"/>
        <w:rPr>
          <w:color w:val="000000"/>
        </w:rPr>
      </w:pPr>
      <w:r>
        <w:t>WVEMD</w:t>
      </w:r>
      <w:r>
        <w:rPr>
          <w:spacing w:val="-2"/>
        </w:rPr>
        <w:t xml:space="preserve"> </w:t>
      </w:r>
      <w:r>
        <w:t>will</w:t>
      </w:r>
      <w:r>
        <w:rPr>
          <w:spacing w:val="-1"/>
        </w:rPr>
        <w:t xml:space="preserve"> </w:t>
      </w:r>
      <w:r>
        <w:t>integrate</w:t>
      </w:r>
      <w:r>
        <w:rPr>
          <w:spacing w:val="-2"/>
        </w:rPr>
        <w:t xml:space="preserve"> </w:t>
      </w:r>
      <w:r>
        <w:t>to</w:t>
      </w:r>
      <w:r>
        <w:rPr>
          <w:spacing w:val="-1"/>
        </w:rPr>
        <w:t xml:space="preserve"> </w:t>
      </w:r>
      <w:r>
        <w:t>the</w:t>
      </w:r>
      <w:r>
        <w:rPr>
          <w:spacing w:val="-2"/>
        </w:rPr>
        <w:t xml:space="preserve"> </w:t>
      </w:r>
      <w:r>
        <w:t>maximum</w:t>
      </w:r>
      <w:r>
        <w:rPr>
          <w:spacing w:val="-1"/>
        </w:rPr>
        <w:t xml:space="preserve"> </w:t>
      </w:r>
      <w:r>
        <w:t>extent</w:t>
      </w:r>
      <w:r>
        <w:rPr>
          <w:spacing w:val="-1"/>
        </w:rPr>
        <w:t xml:space="preserve"> </w:t>
      </w:r>
      <w:r>
        <w:t>possible</w:t>
      </w:r>
      <w:r>
        <w:rPr>
          <w:spacing w:val="-2"/>
        </w:rPr>
        <w:t xml:space="preserve"> </w:t>
      </w:r>
      <w:r>
        <w:t>the</w:t>
      </w:r>
      <w:r>
        <w:rPr>
          <w:spacing w:val="-2"/>
        </w:rPr>
        <w:t xml:space="preserve"> </w:t>
      </w:r>
      <w:r>
        <w:t>private</w:t>
      </w:r>
      <w:r>
        <w:rPr>
          <w:spacing w:val="-2"/>
        </w:rPr>
        <w:t xml:space="preserve"> </w:t>
      </w:r>
      <w:r>
        <w:t>sector</w:t>
      </w:r>
      <w:r>
        <w:rPr>
          <w:spacing w:val="-2"/>
        </w:rPr>
        <w:t xml:space="preserve"> </w:t>
      </w:r>
      <w:r>
        <w:t>into</w:t>
      </w:r>
      <w:r>
        <w:rPr>
          <w:spacing w:val="-1"/>
        </w:rPr>
        <w:t xml:space="preserve"> </w:t>
      </w:r>
      <w:r>
        <w:t>the DMP.</w:t>
      </w:r>
      <w:r>
        <w:rPr>
          <w:spacing w:val="-4"/>
        </w:rPr>
        <w:t xml:space="preserve"> </w:t>
      </w:r>
      <w:r>
        <w:t>Inclusion</w:t>
      </w:r>
      <w:r>
        <w:rPr>
          <w:spacing w:val="-4"/>
        </w:rPr>
        <w:t xml:space="preserve"> </w:t>
      </w:r>
      <w:r>
        <w:t>of</w:t>
      </w:r>
      <w:r>
        <w:rPr>
          <w:spacing w:val="-5"/>
        </w:rPr>
        <w:t xml:space="preserve"> </w:t>
      </w:r>
      <w:r>
        <w:t>private</w:t>
      </w:r>
      <w:r>
        <w:rPr>
          <w:spacing w:val="-5"/>
        </w:rPr>
        <w:t xml:space="preserve"> </w:t>
      </w:r>
      <w:r>
        <w:t>sector</w:t>
      </w:r>
      <w:r>
        <w:rPr>
          <w:spacing w:val="-3"/>
        </w:rPr>
        <w:t xml:space="preserve"> </w:t>
      </w:r>
      <w:r>
        <w:t>especially</w:t>
      </w:r>
      <w:r>
        <w:rPr>
          <w:spacing w:val="-4"/>
        </w:rPr>
        <w:t xml:space="preserve"> </w:t>
      </w:r>
      <w:r>
        <w:t>at</w:t>
      </w:r>
      <w:r>
        <w:rPr>
          <w:spacing w:val="-4"/>
        </w:rPr>
        <w:t xml:space="preserve"> </w:t>
      </w:r>
      <w:r>
        <w:t>the</w:t>
      </w:r>
      <w:r>
        <w:rPr>
          <w:spacing w:val="-3"/>
        </w:rPr>
        <w:t xml:space="preserve"> </w:t>
      </w:r>
      <w:r>
        <w:t>local</w:t>
      </w:r>
      <w:r>
        <w:rPr>
          <w:spacing w:val="-4"/>
        </w:rPr>
        <w:t xml:space="preserve"> </w:t>
      </w:r>
      <w:r>
        <w:t>level</w:t>
      </w:r>
      <w:r>
        <w:rPr>
          <w:spacing w:val="-4"/>
        </w:rPr>
        <w:t xml:space="preserve"> </w:t>
      </w:r>
      <w:r>
        <w:t>enhances</w:t>
      </w:r>
      <w:r>
        <w:rPr>
          <w:spacing w:val="-2"/>
        </w:rPr>
        <w:t xml:space="preserve"> </w:t>
      </w:r>
      <w:r>
        <w:t>WVEMD’s response regarding time and asset flexibility with the added advantage of strengthening local economies during events.</w:t>
      </w:r>
    </w:p>
    <w:p w14:paraId="164A5FF6" w14:textId="77777777" w:rsidR="00A43A04" w:rsidRDefault="00EB4C58">
      <w:pPr>
        <w:pStyle w:val="ListParagraph"/>
        <w:numPr>
          <w:ilvl w:val="1"/>
          <w:numId w:val="39"/>
        </w:numPr>
        <w:tabs>
          <w:tab w:val="left" w:pos="2040"/>
        </w:tabs>
        <w:kinsoku w:val="0"/>
        <w:overflowPunct w:val="0"/>
        <w:spacing w:before="202"/>
        <w:ind w:right="2549" w:hanging="720"/>
        <w:rPr>
          <w:color w:val="000000"/>
        </w:rPr>
      </w:pPr>
      <w:r>
        <w:t>WVEMD</w:t>
      </w:r>
      <w:r>
        <w:rPr>
          <w:spacing w:val="-6"/>
        </w:rPr>
        <w:t xml:space="preserve"> </w:t>
      </w:r>
      <w:r>
        <w:t>will</w:t>
      </w:r>
      <w:r>
        <w:rPr>
          <w:spacing w:val="-5"/>
        </w:rPr>
        <w:t xml:space="preserve"> </w:t>
      </w:r>
      <w:r>
        <w:t>provision</w:t>
      </w:r>
      <w:r>
        <w:rPr>
          <w:spacing w:val="-5"/>
        </w:rPr>
        <w:t xml:space="preserve"> </w:t>
      </w:r>
      <w:r>
        <w:t>all</w:t>
      </w:r>
      <w:r>
        <w:rPr>
          <w:spacing w:val="-5"/>
        </w:rPr>
        <w:t xml:space="preserve"> </w:t>
      </w:r>
      <w:r>
        <w:t>approved</w:t>
      </w:r>
      <w:r>
        <w:rPr>
          <w:spacing w:val="-5"/>
        </w:rPr>
        <w:t xml:space="preserve"> </w:t>
      </w:r>
      <w:r>
        <w:t>resource</w:t>
      </w:r>
      <w:r>
        <w:rPr>
          <w:spacing w:val="-6"/>
        </w:rPr>
        <w:t xml:space="preserve"> </w:t>
      </w:r>
      <w:r>
        <w:t>requests</w:t>
      </w:r>
      <w:r>
        <w:rPr>
          <w:spacing w:val="-5"/>
        </w:rPr>
        <w:t xml:space="preserve"> </w:t>
      </w:r>
      <w:r>
        <w:t>from</w:t>
      </w:r>
      <w:r>
        <w:rPr>
          <w:spacing w:val="-5"/>
        </w:rPr>
        <w:t xml:space="preserve"> </w:t>
      </w:r>
      <w:r>
        <w:t>current stock, existing state contracts, private sector, or federal sources.</w:t>
      </w:r>
    </w:p>
    <w:p w14:paraId="3E500D2D" w14:textId="77777777" w:rsidR="00A43A04" w:rsidRDefault="00EB4C58">
      <w:pPr>
        <w:pStyle w:val="ListParagraph"/>
        <w:numPr>
          <w:ilvl w:val="1"/>
          <w:numId w:val="39"/>
        </w:numPr>
        <w:tabs>
          <w:tab w:val="left" w:pos="2040"/>
        </w:tabs>
        <w:kinsoku w:val="0"/>
        <w:overflowPunct w:val="0"/>
        <w:ind w:right="1300" w:hanging="720"/>
        <w:rPr>
          <w:color w:val="000000"/>
        </w:rPr>
      </w:pPr>
      <w:r>
        <w:t>WVEMD will terminate Distribution Management support at the earliest appropriate</w:t>
      </w:r>
      <w:r>
        <w:rPr>
          <w:spacing w:val="-4"/>
        </w:rPr>
        <w:t xml:space="preserve"> </w:t>
      </w:r>
      <w:r>
        <w:t>time,</w:t>
      </w:r>
      <w:r>
        <w:rPr>
          <w:spacing w:val="-3"/>
        </w:rPr>
        <w:t xml:space="preserve"> </w:t>
      </w:r>
      <w:r>
        <w:t>generally</w:t>
      </w:r>
      <w:r>
        <w:rPr>
          <w:spacing w:val="-3"/>
        </w:rPr>
        <w:t xml:space="preserve"> </w:t>
      </w:r>
      <w:r>
        <w:t>when</w:t>
      </w:r>
      <w:r>
        <w:rPr>
          <w:spacing w:val="-3"/>
        </w:rPr>
        <w:t xml:space="preserve"> </w:t>
      </w:r>
      <w:r>
        <w:t>community</w:t>
      </w:r>
      <w:r>
        <w:rPr>
          <w:spacing w:val="-3"/>
        </w:rPr>
        <w:t xml:space="preserve"> </w:t>
      </w:r>
      <w:r>
        <w:t>lifelines</w:t>
      </w:r>
      <w:r>
        <w:rPr>
          <w:spacing w:val="-3"/>
        </w:rPr>
        <w:t xml:space="preserve"> </w:t>
      </w:r>
      <w:r>
        <w:t>have</w:t>
      </w:r>
      <w:r>
        <w:rPr>
          <w:spacing w:val="-4"/>
        </w:rPr>
        <w:t xml:space="preserve"> </w:t>
      </w:r>
      <w:r>
        <w:t>stabilized</w:t>
      </w:r>
      <w:r>
        <w:rPr>
          <w:spacing w:val="-3"/>
        </w:rPr>
        <w:t xml:space="preserve"> </w:t>
      </w:r>
      <w:r>
        <w:t>to</w:t>
      </w:r>
      <w:r>
        <w:rPr>
          <w:spacing w:val="-3"/>
        </w:rPr>
        <w:t xml:space="preserve"> </w:t>
      </w:r>
      <w:r>
        <w:t>the</w:t>
      </w:r>
      <w:r>
        <w:rPr>
          <w:spacing w:val="-2"/>
        </w:rPr>
        <w:t xml:space="preserve"> </w:t>
      </w:r>
      <w:r>
        <w:t>point that local jurisdictions are no longer seeking external assistance. Prior to termination</w:t>
      </w:r>
      <w:r>
        <w:rPr>
          <w:spacing w:val="-4"/>
        </w:rPr>
        <w:t xml:space="preserve"> </w:t>
      </w:r>
      <w:r>
        <w:t>WVEMD</w:t>
      </w:r>
      <w:r>
        <w:rPr>
          <w:spacing w:val="-5"/>
        </w:rPr>
        <w:t xml:space="preserve"> </w:t>
      </w:r>
      <w:r>
        <w:t>will</w:t>
      </w:r>
      <w:r>
        <w:rPr>
          <w:spacing w:val="-4"/>
        </w:rPr>
        <w:t xml:space="preserve"> </w:t>
      </w:r>
      <w:r>
        <w:t>notify</w:t>
      </w:r>
      <w:r>
        <w:rPr>
          <w:spacing w:val="-4"/>
        </w:rPr>
        <w:t xml:space="preserve"> </w:t>
      </w:r>
      <w:r>
        <w:t>local</w:t>
      </w:r>
      <w:r>
        <w:rPr>
          <w:spacing w:val="-4"/>
        </w:rPr>
        <w:t xml:space="preserve"> </w:t>
      </w:r>
      <w:r>
        <w:t>jurisdictions</w:t>
      </w:r>
      <w:r>
        <w:rPr>
          <w:spacing w:val="-4"/>
        </w:rPr>
        <w:t xml:space="preserve"> </w:t>
      </w:r>
      <w:r>
        <w:t>of</w:t>
      </w:r>
      <w:r>
        <w:rPr>
          <w:spacing w:val="-5"/>
        </w:rPr>
        <w:t xml:space="preserve"> </w:t>
      </w:r>
      <w:r>
        <w:t>their</w:t>
      </w:r>
      <w:r>
        <w:rPr>
          <w:spacing w:val="-5"/>
        </w:rPr>
        <w:t xml:space="preserve"> </w:t>
      </w:r>
      <w:r>
        <w:t>intent</w:t>
      </w:r>
      <w:r>
        <w:rPr>
          <w:spacing w:val="-4"/>
        </w:rPr>
        <w:t xml:space="preserve"> </w:t>
      </w:r>
      <w:r>
        <w:t>to</w:t>
      </w:r>
      <w:r>
        <w:rPr>
          <w:spacing w:val="-4"/>
        </w:rPr>
        <w:t xml:space="preserve"> </w:t>
      </w:r>
      <w:r>
        <w:t>terminate</w:t>
      </w:r>
      <w:r>
        <w:rPr>
          <w:spacing w:val="-5"/>
        </w:rPr>
        <w:t xml:space="preserve"> </w:t>
      </w:r>
      <w:r>
        <w:t>all or portions of the DMP prior to termination.</w:t>
      </w:r>
    </w:p>
    <w:p w14:paraId="201642A7" w14:textId="77777777" w:rsidR="00A43A04" w:rsidRDefault="00EB4C58">
      <w:pPr>
        <w:pStyle w:val="Heading1"/>
        <w:numPr>
          <w:ilvl w:val="0"/>
          <w:numId w:val="39"/>
        </w:numPr>
        <w:tabs>
          <w:tab w:val="left" w:pos="960"/>
        </w:tabs>
        <w:kinsoku w:val="0"/>
        <w:overflowPunct w:val="0"/>
        <w:spacing w:before="203"/>
        <w:rPr>
          <w:rFonts w:ascii="Arial" w:hAnsi="Arial" w:cs="Arial"/>
          <w:color w:val="000000"/>
          <w:spacing w:val="-2"/>
          <w:sz w:val="24"/>
          <w:szCs w:val="24"/>
        </w:rPr>
      </w:pPr>
      <w:bookmarkStart w:id="4" w:name="5._Situation"/>
      <w:bookmarkEnd w:id="4"/>
      <w:r>
        <w:rPr>
          <w:spacing w:val="-2"/>
        </w:rPr>
        <w:t>Situation</w:t>
      </w:r>
    </w:p>
    <w:p w14:paraId="1107C934" w14:textId="77777777" w:rsidR="00A43A04" w:rsidRDefault="00EB4C58">
      <w:pPr>
        <w:pStyle w:val="ListParagraph"/>
        <w:numPr>
          <w:ilvl w:val="1"/>
          <w:numId w:val="39"/>
        </w:numPr>
        <w:tabs>
          <w:tab w:val="left" w:pos="2040"/>
        </w:tabs>
        <w:kinsoku w:val="0"/>
        <w:overflowPunct w:val="0"/>
        <w:spacing w:before="116"/>
        <w:ind w:right="1839" w:hanging="720"/>
        <w:rPr>
          <w:color w:val="000000"/>
          <w:spacing w:val="-2"/>
        </w:rPr>
      </w:pPr>
      <w:r>
        <w:t>An incident or disaster (natural, technological, or intentional) has occurred which limits, denies, degrades, or destroys one or more of the Community Lifelines.</w:t>
      </w:r>
      <w:r>
        <w:rPr>
          <w:spacing w:val="-4"/>
        </w:rPr>
        <w:t xml:space="preserve"> </w:t>
      </w:r>
      <w:r>
        <w:t>The</w:t>
      </w:r>
      <w:r>
        <w:rPr>
          <w:spacing w:val="-5"/>
        </w:rPr>
        <w:t xml:space="preserve"> </w:t>
      </w:r>
      <w:r>
        <w:t>Community</w:t>
      </w:r>
      <w:r>
        <w:rPr>
          <w:spacing w:val="-4"/>
        </w:rPr>
        <w:t xml:space="preserve"> </w:t>
      </w:r>
      <w:r>
        <w:t>Lifeline</w:t>
      </w:r>
      <w:r>
        <w:rPr>
          <w:spacing w:val="-5"/>
        </w:rPr>
        <w:t xml:space="preserve"> </w:t>
      </w:r>
      <w:r>
        <w:t>construct</w:t>
      </w:r>
      <w:r>
        <w:rPr>
          <w:spacing w:val="-3"/>
        </w:rPr>
        <w:t xml:space="preserve"> </w:t>
      </w:r>
      <w:r>
        <w:t>consists</w:t>
      </w:r>
      <w:r>
        <w:rPr>
          <w:spacing w:val="-4"/>
        </w:rPr>
        <w:t xml:space="preserve"> </w:t>
      </w:r>
      <w:r>
        <w:t>of</w:t>
      </w:r>
      <w:r>
        <w:rPr>
          <w:spacing w:val="-5"/>
        </w:rPr>
        <w:t xml:space="preserve"> </w:t>
      </w:r>
      <w:r>
        <w:t>the</w:t>
      </w:r>
      <w:r>
        <w:rPr>
          <w:spacing w:val="-5"/>
        </w:rPr>
        <w:t xml:space="preserve"> </w:t>
      </w:r>
      <w:r>
        <w:t>following</w:t>
      </w:r>
      <w:r>
        <w:rPr>
          <w:spacing w:val="-4"/>
        </w:rPr>
        <w:t xml:space="preserve"> </w:t>
      </w:r>
      <w:r>
        <w:t xml:space="preserve">eight </w:t>
      </w:r>
      <w:r>
        <w:rPr>
          <w:spacing w:val="-2"/>
        </w:rPr>
        <w:t>areas:</w:t>
      </w:r>
    </w:p>
    <w:p w14:paraId="72BE7CC5" w14:textId="77777777" w:rsidR="00A43A04" w:rsidRDefault="00EB4C58">
      <w:pPr>
        <w:pStyle w:val="ListParagraph"/>
        <w:numPr>
          <w:ilvl w:val="2"/>
          <w:numId w:val="39"/>
        </w:numPr>
        <w:tabs>
          <w:tab w:val="left" w:pos="2760"/>
        </w:tabs>
        <w:kinsoku w:val="0"/>
        <w:overflowPunct w:val="0"/>
        <w:spacing w:before="201"/>
        <w:ind w:hanging="900"/>
        <w:rPr>
          <w:spacing w:val="-2"/>
        </w:rPr>
      </w:pPr>
      <w:r>
        <w:t>Safety</w:t>
      </w:r>
      <w:r>
        <w:rPr>
          <w:spacing w:val="-2"/>
        </w:rPr>
        <w:t xml:space="preserve"> </w:t>
      </w:r>
      <w:r>
        <w:t>and</w:t>
      </w:r>
      <w:r>
        <w:rPr>
          <w:spacing w:val="-2"/>
        </w:rPr>
        <w:t xml:space="preserve"> Security</w:t>
      </w:r>
    </w:p>
    <w:p w14:paraId="10C58A34" w14:textId="77777777" w:rsidR="00A43A04" w:rsidRDefault="00EB4C58">
      <w:pPr>
        <w:pStyle w:val="ListParagraph"/>
        <w:numPr>
          <w:ilvl w:val="2"/>
          <w:numId w:val="39"/>
        </w:numPr>
        <w:tabs>
          <w:tab w:val="left" w:pos="2760"/>
        </w:tabs>
        <w:kinsoku w:val="0"/>
        <w:overflowPunct w:val="0"/>
        <w:spacing w:before="200"/>
        <w:ind w:hanging="900"/>
        <w:rPr>
          <w:spacing w:val="-2"/>
        </w:rPr>
      </w:pPr>
      <w:r>
        <w:t>Food,</w:t>
      </w:r>
      <w:r>
        <w:rPr>
          <w:spacing w:val="-4"/>
        </w:rPr>
        <w:t xml:space="preserve"> </w:t>
      </w:r>
      <w:r>
        <w:t>Hydration,</w:t>
      </w:r>
      <w:r>
        <w:rPr>
          <w:spacing w:val="-1"/>
        </w:rPr>
        <w:t xml:space="preserve"> </w:t>
      </w:r>
      <w:r>
        <w:rPr>
          <w:spacing w:val="-2"/>
        </w:rPr>
        <w:t>Sheltering</w:t>
      </w:r>
    </w:p>
    <w:p w14:paraId="0553B174" w14:textId="77777777" w:rsidR="00A43A04" w:rsidRDefault="00EB4C58">
      <w:pPr>
        <w:pStyle w:val="ListParagraph"/>
        <w:numPr>
          <w:ilvl w:val="2"/>
          <w:numId w:val="39"/>
        </w:numPr>
        <w:tabs>
          <w:tab w:val="left" w:pos="2760"/>
        </w:tabs>
        <w:kinsoku w:val="0"/>
        <w:overflowPunct w:val="0"/>
        <w:ind w:hanging="900"/>
        <w:rPr>
          <w:spacing w:val="-2"/>
        </w:rPr>
      </w:pPr>
      <w:r>
        <w:t>Health</w:t>
      </w:r>
      <w:r>
        <w:rPr>
          <w:spacing w:val="-2"/>
        </w:rPr>
        <w:t xml:space="preserve"> </w:t>
      </w:r>
      <w:r>
        <w:t>and</w:t>
      </w:r>
      <w:r>
        <w:rPr>
          <w:spacing w:val="-2"/>
        </w:rPr>
        <w:t xml:space="preserve"> Medical</w:t>
      </w:r>
    </w:p>
    <w:p w14:paraId="76CB6A55" w14:textId="77777777" w:rsidR="00A43A04" w:rsidRDefault="00EB4C58">
      <w:pPr>
        <w:pStyle w:val="ListParagraph"/>
        <w:numPr>
          <w:ilvl w:val="2"/>
          <w:numId w:val="39"/>
        </w:numPr>
        <w:tabs>
          <w:tab w:val="left" w:pos="2760"/>
        </w:tabs>
        <w:kinsoku w:val="0"/>
        <w:overflowPunct w:val="0"/>
        <w:spacing w:before="201"/>
        <w:ind w:hanging="900"/>
        <w:rPr>
          <w:spacing w:val="-2"/>
        </w:rPr>
      </w:pPr>
      <w:r>
        <w:t>Energy</w:t>
      </w:r>
      <w:r>
        <w:rPr>
          <w:spacing w:val="-3"/>
        </w:rPr>
        <w:t xml:space="preserve"> </w:t>
      </w:r>
      <w:r>
        <w:rPr>
          <w:spacing w:val="-2"/>
        </w:rPr>
        <w:t>Power/Fuel</w:t>
      </w:r>
    </w:p>
    <w:p w14:paraId="74BB2BBF" w14:textId="77777777" w:rsidR="00A43A04" w:rsidRDefault="00EB4C58">
      <w:pPr>
        <w:pStyle w:val="ListParagraph"/>
        <w:numPr>
          <w:ilvl w:val="2"/>
          <w:numId w:val="39"/>
        </w:numPr>
        <w:tabs>
          <w:tab w:val="left" w:pos="2760"/>
        </w:tabs>
        <w:kinsoku w:val="0"/>
        <w:overflowPunct w:val="0"/>
        <w:spacing w:before="200"/>
        <w:ind w:hanging="900"/>
        <w:rPr>
          <w:spacing w:val="-2"/>
        </w:rPr>
      </w:pPr>
      <w:r>
        <w:rPr>
          <w:spacing w:val="-2"/>
        </w:rPr>
        <w:t>Communications</w:t>
      </w:r>
    </w:p>
    <w:p w14:paraId="4B8A3BBE" w14:textId="77777777" w:rsidR="00A43A04" w:rsidRDefault="00EB4C58">
      <w:pPr>
        <w:pStyle w:val="ListParagraph"/>
        <w:numPr>
          <w:ilvl w:val="2"/>
          <w:numId w:val="39"/>
        </w:numPr>
        <w:tabs>
          <w:tab w:val="left" w:pos="2760"/>
        </w:tabs>
        <w:kinsoku w:val="0"/>
        <w:overflowPunct w:val="0"/>
        <w:ind w:hanging="900"/>
        <w:rPr>
          <w:spacing w:val="-2"/>
        </w:rPr>
      </w:pPr>
      <w:r>
        <w:rPr>
          <w:spacing w:val="-2"/>
        </w:rPr>
        <w:t>Transportation</w:t>
      </w:r>
    </w:p>
    <w:p w14:paraId="1122BD85" w14:textId="77777777" w:rsidR="00A43A04" w:rsidRDefault="00EB4C58">
      <w:pPr>
        <w:pStyle w:val="ListParagraph"/>
        <w:numPr>
          <w:ilvl w:val="2"/>
          <w:numId w:val="39"/>
        </w:numPr>
        <w:tabs>
          <w:tab w:val="left" w:pos="2760"/>
        </w:tabs>
        <w:kinsoku w:val="0"/>
        <w:overflowPunct w:val="0"/>
        <w:spacing w:before="202"/>
        <w:ind w:hanging="900"/>
        <w:rPr>
          <w:spacing w:val="-2"/>
        </w:rPr>
      </w:pPr>
      <w:r>
        <w:t>Hazardous</w:t>
      </w:r>
      <w:r>
        <w:rPr>
          <w:spacing w:val="-3"/>
        </w:rPr>
        <w:t xml:space="preserve"> </w:t>
      </w:r>
      <w:r>
        <w:rPr>
          <w:spacing w:val="-2"/>
        </w:rPr>
        <w:t>Materials</w:t>
      </w:r>
    </w:p>
    <w:p w14:paraId="7CCD5474" w14:textId="77777777" w:rsidR="00A43A04" w:rsidRDefault="00EB4C58">
      <w:pPr>
        <w:pStyle w:val="ListParagraph"/>
        <w:numPr>
          <w:ilvl w:val="2"/>
          <w:numId w:val="39"/>
        </w:numPr>
        <w:tabs>
          <w:tab w:val="left" w:pos="2760"/>
        </w:tabs>
        <w:kinsoku w:val="0"/>
        <w:overflowPunct w:val="0"/>
        <w:spacing w:before="201"/>
        <w:ind w:hanging="900"/>
        <w:rPr>
          <w:spacing w:val="-2"/>
        </w:rPr>
      </w:pPr>
      <w:r>
        <w:t>Water</w:t>
      </w:r>
      <w:r>
        <w:rPr>
          <w:spacing w:val="-4"/>
        </w:rPr>
        <w:t xml:space="preserve"> </w:t>
      </w:r>
      <w:r>
        <w:rPr>
          <w:spacing w:val="-2"/>
        </w:rPr>
        <w:t>Systems</w:t>
      </w:r>
    </w:p>
    <w:p w14:paraId="6C2DEEBC" w14:textId="77777777" w:rsidR="00A43A04" w:rsidRDefault="00EB4C58">
      <w:pPr>
        <w:pStyle w:val="ListParagraph"/>
        <w:numPr>
          <w:ilvl w:val="1"/>
          <w:numId w:val="39"/>
        </w:numPr>
        <w:tabs>
          <w:tab w:val="left" w:pos="2040"/>
        </w:tabs>
        <w:kinsoku w:val="0"/>
        <w:overflowPunct w:val="0"/>
        <w:ind w:right="1345" w:hanging="720"/>
        <w:rPr>
          <w:color w:val="000000"/>
          <w:spacing w:val="-2"/>
        </w:rPr>
      </w:pPr>
      <w:r>
        <w:t>Disasters have an immediate impact on local and State resources resulting in shortages</w:t>
      </w:r>
      <w:r>
        <w:rPr>
          <w:spacing w:val="-4"/>
        </w:rPr>
        <w:t xml:space="preserve"> </w:t>
      </w:r>
      <w:r>
        <w:t>that</w:t>
      </w:r>
      <w:r>
        <w:rPr>
          <w:spacing w:val="-4"/>
        </w:rPr>
        <w:t xml:space="preserve"> </w:t>
      </w:r>
      <w:r>
        <w:t>may</w:t>
      </w:r>
      <w:r>
        <w:rPr>
          <w:spacing w:val="-4"/>
        </w:rPr>
        <w:t xml:space="preserve"> </w:t>
      </w:r>
      <w:r>
        <w:t>require</w:t>
      </w:r>
      <w:r>
        <w:rPr>
          <w:spacing w:val="-5"/>
        </w:rPr>
        <w:t xml:space="preserve"> </w:t>
      </w:r>
      <w:r>
        <w:t>the</w:t>
      </w:r>
      <w:r>
        <w:rPr>
          <w:spacing w:val="-5"/>
        </w:rPr>
        <w:t xml:space="preserve"> </w:t>
      </w:r>
      <w:r>
        <w:t>unplanned</w:t>
      </w:r>
      <w:r>
        <w:rPr>
          <w:spacing w:val="-2"/>
        </w:rPr>
        <w:t xml:space="preserve"> </w:t>
      </w:r>
      <w:r>
        <w:t>expenditure</w:t>
      </w:r>
      <w:r>
        <w:rPr>
          <w:spacing w:val="-5"/>
        </w:rPr>
        <w:t xml:space="preserve"> </w:t>
      </w:r>
      <w:r>
        <w:t>of</w:t>
      </w:r>
      <w:r>
        <w:rPr>
          <w:spacing w:val="-5"/>
        </w:rPr>
        <w:t xml:space="preserve"> </w:t>
      </w:r>
      <w:r>
        <w:t>funds</w:t>
      </w:r>
      <w:r>
        <w:rPr>
          <w:spacing w:val="-4"/>
        </w:rPr>
        <w:t xml:space="preserve"> </w:t>
      </w:r>
      <w:r>
        <w:t>by</w:t>
      </w:r>
      <w:r>
        <w:rPr>
          <w:spacing w:val="-4"/>
        </w:rPr>
        <w:t xml:space="preserve"> </w:t>
      </w:r>
      <w:r>
        <w:t>State</w:t>
      </w:r>
      <w:r>
        <w:rPr>
          <w:spacing w:val="-3"/>
        </w:rPr>
        <w:t xml:space="preserve"> </w:t>
      </w:r>
      <w:r>
        <w:t>and</w:t>
      </w:r>
      <w:r>
        <w:rPr>
          <w:spacing w:val="-2"/>
        </w:rPr>
        <w:t xml:space="preserve"> </w:t>
      </w:r>
      <w:r>
        <w:t xml:space="preserve">local </w:t>
      </w:r>
      <w:r>
        <w:rPr>
          <w:spacing w:val="-2"/>
        </w:rPr>
        <w:t>governments.</w:t>
      </w:r>
    </w:p>
    <w:p w14:paraId="392C813B" w14:textId="77777777" w:rsidR="00A43A04" w:rsidRDefault="00EB4C58">
      <w:pPr>
        <w:pStyle w:val="ListParagraph"/>
        <w:numPr>
          <w:ilvl w:val="1"/>
          <w:numId w:val="39"/>
        </w:numPr>
        <w:tabs>
          <w:tab w:val="left" w:pos="2040"/>
        </w:tabs>
        <w:kinsoku w:val="0"/>
        <w:overflowPunct w:val="0"/>
        <w:spacing w:before="200"/>
        <w:ind w:right="1414" w:hanging="720"/>
        <w:rPr>
          <w:color w:val="000000"/>
        </w:rPr>
      </w:pPr>
      <w:r>
        <w:t>The</w:t>
      </w:r>
      <w:r>
        <w:rPr>
          <w:spacing w:val="-4"/>
        </w:rPr>
        <w:t xml:space="preserve"> </w:t>
      </w:r>
      <w:r>
        <w:t>incident</w:t>
      </w:r>
      <w:r>
        <w:rPr>
          <w:spacing w:val="-3"/>
        </w:rPr>
        <w:t xml:space="preserve"> </w:t>
      </w:r>
      <w:r>
        <w:t>exceeds</w:t>
      </w:r>
      <w:r>
        <w:rPr>
          <w:spacing w:val="-3"/>
        </w:rPr>
        <w:t xml:space="preserve"> </w:t>
      </w:r>
      <w:r>
        <w:t>the</w:t>
      </w:r>
      <w:r>
        <w:rPr>
          <w:spacing w:val="-2"/>
        </w:rPr>
        <w:t xml:space="preserve"> </w:t>
      </w:r>
      <w:r>
        <w:t>capacity</w:t>
      </w:r>
      <w:r>
        <w:rPr>
          <w:spacing w:val="-3"/>
        </w:rPr>
        <w:t xml:space="preserve"> </w:t>
      </w:r>
      <w:r>
        <w:t>of</w:t>
      </w:r>
      <w:r>
        <w:rPr>
          <w:spacing w:val="-4"/>
        </w:rPr>
        <w:t xml:space="preserve"> </w:t>
      </w:r>
      <w:r>
        <w:t>local</w:t>
      </w:r>
      <w:r>
        <w:rPr>
          <w:spacing w:val="-3"/>
        </w:rPr>
        <w:t xml:space="preserve"> </w:t>
      </w:r>
      <w:r>
        <w:t>response</w:t>
      </w:r>
      <w:r>
        <w:rPr>
          <w:spacing w:val="-4"/>
        </w:rPr>
        <w:t xml:space="preserve"> </w:t>
      </w:r>
      <w:r>
        <w:t>and</w:t>
      </w:r>
      <w:r>
        <w:rPr>
          <w:spacing w:val="-3"/>
        </w:rPr>
        <w:t xml:space="preserve"> </w:t>
      </w:r>
      <w:r>
        <w:t>recovery</w:t>
      </w:r>
      <w:r>
        <w:rPr>
          <w:spacing w:val="-3"/>
        </w:rPr>
        <w:t xml:space="preserve"> </w:t>
      </w:r>
      <w:r>
        <w:t>agencies</w:t>
      </w:r>
      <w:r>
        <w:rPr>
          <w:spacing w:val="-3"/>
        </w:rPr>
        <w:t xml:space="preserve"> </w:t>
      </w:r>
      <w:r>
        <w:t>to</w:t>
      </w:r>
      <w:r>
        <w:rPr>
          <w:spacing w:val="-3"/>
        </w:rPr>
        <w:t xml:space="preserve"> </w:t>
      </w:r>
      <w:r>
        <w:t>fill resource requests.</w:t>
      </w:r>
    </w:p>
    <w:p w14:paraId="7B6693AA" w14:textId="77777777" w:rsidR="00A43A04" w:rsidRDefault="00EB4C58">
      <w:pPr>
        <w:pStyle w:val="ListParagraph"/>
        <w:numPr>
          <w:ilvl w:val="1"/>
          <w:numId w:val="39"/>
        </w:numPr>
        <w:tabs>
          <w:tab w:val="left" w:pos="2040"/>
        </w:tabs>
        <w:kinsoku w:val="0"/>
        <w:overflowPunct w:val="0"/>
        <w:spacing w:before="201"/>
        <w:ind w:hanging="720"/>
        <w:rPr>
          <w:color w:val="000000"/>
          <w:spacing w:val="-2"/>
        </w:rPr>
      </w:pPr>
      <w:r>
        <w:t>The</w:t>
      </w:r>
      <w:r>
        <w:rPr>
          <w:spacing w:val="-5"/>
        </w:rPr>
        <w:t xml:space="preserve"> </w:t>
      </w:r>
      <w:r>
        <w:t>needed</w:t>
      </w:r>
      <w:r>
        <w:rPr>
          <w:spacing w:val="-2"/>
        </w:rPr>
        <w:t xml:space="preserve"> </w:t>
      </w:r>
      <w:r>
        <w:t>commodities</w:t>
      </w:r>
      <w:r>
        <w:rPr>
          <w:spacing w:val="-1"/>
        </w:rPr>
        <w:t xml:space="preserve"> </w:t>
      </w:r>
      <w:r>
        <w:t>are</w:t>
      </w:r>
      <w:r>
        <w:rPr>
          <w:spacing w:val="-3"/>
        </w:rPr>
        <w:t xml:space="preserve"> </w:t>
      </w:r>
      <w:r>
        <w:t>essential</w:t>
      </w:r>
      <w:r>
        <w:rPr>
          <w:spacing w:val="-2"/>
        </w:rPr>
        <w:t xml:space="preserve"> </w:t>
      </w:r>
      <w:r>
        <w:t>to</w:t>
      </w:r>
      <w:r>
        <w:rPr>
          <w:spacing w:val="-1"/>
        </w:rPr>
        <w:t xml:space="preserve"> </w:t>
      </w:r>
      <w:r>
        <w:t>recovery efforts</w:t>
      </w:r>
      <w:r>
        <w:rPr>
          <w:spacing w:val="-2"/>
        </w:rPr>
        <w:t xml:space="preserve"> </w:t>
      </w:r>
      <w:r>
        <w:t>and</w:t>
      </w:r>
      <w:r>
        <w:rPr>
          <w:spacing w:val="-1"/>
        </w:rPr>
        <w:t xml:space="preserve"> </w:t>
      </w:r>
      <w:r>
        <w:rPr>
          <w:spacing w:val="-2"/>
        </w:rPr>
        <w:t>survival.</w:t>
      </w:r>
    </w:p>
    <w:p w14:paraId="293BDBCB" w14:textId="77777777" w:rsidR="00A43A04" w:rsidRDefault="00EB4C58">
      <w:pPr>
        <w:pStyle w:val="ListParagraph"/>
        <w:numPr>
          <w:ilvl w:val="1"/>
          <w:numId w:val="39"/>
        </w:numPr>
        <w:tabs>
          <w:tab w:val="left" w:pos="2040"/>
        </w:tabs>
        <w:kinsoku w:val="0"/>
        <w:overflowPunct w:val="0"/>
        <w:spacing w:before="200"/>
        <w:ind w:hanging="720"/>
        <w:rPr>
          <w:color w:val="000000"/>
          <w:spacing w:val="-5"/>
        </w:rPr>
      </w:pPr>
      <w:r>
        <w:t>The</w:t>
      </w:r>
      <w:r>
        <w:rPr>
          <w:spacing w:val="-5"/>
        </w:rPr>
        <w:t xml:space="preserve"> </w:t>
      </w:r>
      <w:r>
        <w:t>distribution</w:t>
      </w:r>
      <w:r>
        <w:rPr>
          <w:spacing w:val="-1"/>
        </w:rPr>
        <w:t xml:space="preserve"> </w:t>
      </w:r>
      <w:r>
        <w:t>of</w:t>
      </w:r>
      <w:r>
        <w:rPr>
          <w:spacing w:val="-2"/>
        </w:rPr>
        <w:t xml:space="preserve"> </w:t>
      </w:r>
      <w:r>
        <w:t>commodities</w:t>
      </w:r>
      <w:r>
        <w:rPr>
          <w:spacing w:val="-2"/>
        </w:rPr>
        <w:t xml:space="preserve"> </w:t>
      </w:r>
      <w:r>
        <w:t>to</w:t>
      </w:r>
      <w:r>
        <w:rPr>
          <w:spacing w:val="-1"/>
        </w:rPr>
        <w:t xml:space="preserve"> </w:t>
      </w:r>
      <w:r>
        <w:t>impacted</w:t>
      </w:r>
      <w:r>
        <w:rPr>
          <w:spacing w:val="-1"/>
        </w:rPr>
        <w:t xml:space="preserve"> </w:t>
      </w:r>
      <w:r>
        <w:t>populations</w:t>
      </w:r>
      <w:r>
        <w:rPr>
          <w:spacing w:val="-2"/>
        </w:rPr>
        <w:t xml:space="preserve"> </w:t>
      </w:r>
      <w:r>
        <w:t>is</w:t>
      </w:r>
      <w:r>
        <w:rPr>
          <w:spacing w:val="-1"/>
        </w:rPr>
        <w:t xml:space="preserve"> </w:t>
      </w:r>
      <w:r>
        <w:t>best</w:t>
      </w:r>
      <w:r>
        <w:rPr>
          <w:spacing w:val="-1"/>
        </w:rPr>
        <w:t xml:space="preserve"> </w:t>
      </w:r>
      <w:r>
        <w:t>accomplished</w:t>
      </w:r>
      <w:r>
        <w:rPr>
          <w:spacing w:val="-1"/>
        </w:rPr>
        <w:t xml:space="preserve"> </w:t>
      </w:r>
      <w:r>
        <w:rPr>
          <w:spacing w:val="-5"/>
        </w:rPr>
        <w:t>in</w:t>
      </w:r>
    </w:p>
    <w:p w14:paraId="786BB81C" w14:textId="77777777" w:rsidR="00A43A04" w:rsidRDefault="00A43A04">
      <w:pPr>
        <w:pStyle w:val="ListParagraph"/>
        <w:numPr>
          <w:ilvl w:val="1"/>
          <w:numId w:val="39"/>
        </w:numPr>
        <w:tabs>
          <w:tab w:val="left" w:pos="2040"/>
        </w:tabs>
        <w:kinsoku w:val="0"/>
        <w:overflowPunct w:val="0"/>
        <w:spacing w:before="200"/>
        <w:ind w:hanging="720"/>
        <w:rPr>
          <w:color w:val="000000"/>
          <w:spacing w:val="-5"/>
        </w:rPr>
        <w:sectPr w:rsidR="00A43A04" w:rsidSect="00C114BB">
          <w:pgSz w:w="12240" w:h="15840"/>
          <w:pgMar w:top="980" w:right="240" w:bottom="1560" w:left="840" w:header="720" w:footer="0" w:gutter="0"/>
          <w:cols w:space="720"/>
          <w:noEndnote/>
          <w:docGrid w:linePitch="299"/>
        </w:sectPr>
      </w:pPr>
    </w:p>
    <w:p w14:paraId="09C28AAA" w14:textId="77777777" w:rsidR="00C114BB" w:rsidRDefault="00C114BB">
      <w:pPr>
        <w:pStyle w:val="BodyText"/>
        <w:kinsoku w:val="0"/>
        <w:overflowPunct w:val="0"/>
        <w:spacing w:line="269" w:lineRule="exact"/>
        <w:ind w:left="2040"/>
      </w:pPr>
    </w:p>
    <w:p w14:paraId="5783014F" w14:textId="77AB82B6" w:rsidR="00A43A04" w:rsidRDefault="00EB4C58">
      <w:pPr>
        <w:pStyle w:val="BodyText"/>
        <w:kinsoku w:val="0"/>
        <w:overflowPunct w:val="0"/>
        <w:spacing w:line="269" w:lineRule="exact"/>
        <w:ind w:left="2040"/>
        <w:rPr>
          <w:spacing w:val="-2"/>
        </w:rPr>
      </w:pPr>
      <w:r>
        <w:t>a</w:t>
      </w:r>
      <w:r>
        <w:rPr>
          <w:spacing w:val="-3"/>
        </w:rPr>
        <w:t xml:space="preserve"> </w:t>
      </w:r>
      <w:r>
        <w:t>systematic,</w:t>
      </w:r>
      <w:r>
        <w:rPr>
          <w:spacing w:val="-2"/>
        </w:rPr>
        <w:t xml:space="preserve"> </w:t>
      </w:r>
      <w:r>
        <w:t>organized</w:t>
      </w:r>
      <w:r>
        <w:rPr>
          <w:spacing w:val="1"/>
        </w:rPr>
        <w:t xml:space="preserve"> </w:t>
      </w:r>
      <w:r>
        <w:rPr>
          <w:spacing w:val="-2"/>
        </w:rPr>
        <w:t>manner.</w:t>
      </w:r>
    </w:p>
    <w:p w14:paraId="57D60658" w14:textId="77777777" w:rsidR="00A43A04" w:rsidRDefault="00EB4C58">
      <w:pPr>
        <w:pStyle w:val="BodyText"/>
        <w:tabs>
          <w:tab w:val="left" w:pos="2039"/>
        </w:tabs>
        <w:kinsoku w:val="0"/>
        <w:overflowPunct w:val="0"/>
        <w:spacing w:before="2" w:line="242" w:lineRule="auto"/>
        <w:ind w:left="2040" w:right="1201" w:hanging="720"/>
      </w:pPr>
      <w:r>
        <w:rPr>
          <w:spacing w:val="-4"/>
          <w:sz w:val="15"/>
          <w:szCs w:val="15"/>
        </w:rPr>
        <w:t>5.6.</w:t>
      </w:r>
      <w:r>
        <w:rPr>
          <w:sz w:val="15"/>
          <w:szCs w:val="15"/>
        </w:rPr>
        <w:tab/>
      </w:r>
      <w:r>
        <w:t>Suitable</w:t>
      </w:r>
      <w:r>
        <w:rPr>
          <w:spacing w:val="-6"/>
        </w:rPr>
        <w:t xml:space="preserve"> </w:t>
      </w:r>
      <w:r>
        <w:t>facilities,</w:t>
      </w:r>
      <w:r>
        <w:rPr>
          <w:spacing w:val="-5"/>
        </w:rPr>
        <w:t xml:space="preserve"> </w:t>
      </w:r>
      <w:r>
        <w:t>equipment,</w:t>
      </w:r>
      <w:r>
        <w:rPr>
          <w:spacing w:val="-5"/>
        </w:rPr>
        <w:t xml:space="preserve"> </w:t>
      </w:r>
      <w:r>
        <w:t>personnel,</w:t>
      </w:r>
      <w:r>
        <w:rPr>
          <w:spacing w:val="-5"/>
        </w:rPr>
        <w:t xml:space="preserve"> </w:t>
      </w:r>
      <w:r>
        <w:t>and</w:t>
      </w:r>
      <w:r>
        <w:rPr>
          <w:spacing w:val="-5"/>
        </w:rPr>
        <w:t xml:space="preserve"> </w:t>
      </w:r>
      <w:r>
        <w:t>physical</w:t>
      </w:r>
      <w:r>
        <w:rPr>
          <w:spacing w:val="-5"/>
        </w:rPr>
        <w:t xml:space="preserve"> </w:t>
      </w:r>
      <w:r>
        <w:t>security</w:t>
      </w:r>
      <w:r>
        <w:rPr>
          <w:spacing w:val="-5"/>
        </w:rPr>
        <w:t xml:space="preserve"> </w:t>
      </w:r>
      <w:r>
        <w:t>of</w:t>
      </w:r>
      <w:r>
        <w:rPr>
          <w:spacing w:val="-4"/>
        </w:rPr>
        <w:t xml:space="preserve"> </w:t>
      </w:r>
      <w:r>
        <w:t>commodities</w:t>
      </w:r>
      <w:r>
        <w:rPr>
          <w:spacing w:val="-5"/>
        </w:rPr>
        <w:t xml:space="preserve"> </w:t>
      </w:r>
      <w:r>
        <w:t>are needed for the management of commodities.</w:t>
      </w:r>
    </w:p>
    <w:p w14:paraId="48BE4538" w14:textId="77777777" w:rsidR="00A43A04" w:rsidRDefault="00EB4C58">
      <w:pPr>
        <w:pStyle w:val="Heading1"/>
        <w:numPr>
          <w:ilvl w:val="0"/>
          <w:numId w:val="39"/>
        </w:numPr>
        <w:tabs>
          <w:tab w:val="left" w:pos="660"/>
        </w:tabs>
        <w:kinsoku w:val="0"/>
        <w:overflowPunct w:val="0"/>
        <w:spacing w:before="87"/>
        <w:ind w:left="660"/>
        <w:rPr>
          <w:rFonts w:ascii="Arial" w:hAnsi="Arial" w:cs="Arial"/>
          <w:color w:val="000000"/>
          <w:spacing w:val="-2"/>
          <w:sz w:val="24"/>
          <w:szCs w:val="24"/>
        </w:rPr>
      </w:pPr>
      <w:bookmarkStart w:id="5" w:name="6._Organizational_Structure"/>
      <w:bookmarkStart w:id="6" w:name="6.1._Local_Government"/>
      <w:bookmarkEnd w:id="5"/>
      <w:bookmarkEnd w:id="6"/>
      <w:r>
        <w:t>Organizational</w:t>
      </w:r>
      <w:r>
        <w:rPr>
          <w:spacing w:val="-9"/>
        </w:rPr>
        <w:t xml:space="preserve"> </w:t>
      </w:r>
      <w:r>
        <w:rPr>
          <w:spacing w:val="-2"/>
        </w:rPr>
        <w:t>Structure</w:t>
      </w:r>
    </w:p>
    <w:p w14:paraId="46725AB9" w14:textId="77777777" w:rsidR="00A43A04" w:rsidRDefault="00EB4C58">
      <w:pPr>
        <w:pStyle w:val="Heading2"/>
        <w:numPr>
          <w:ilvl w:val="1"/>
          <w:numId w:val="39"/>
        </w:numPr>
        <w:tabs>
          <w:tab w:val="left" w:pos="2045"/>
        </w:tabs>
        <w:kinsoku w:val="0"/>
        <w:overflowPunct w:val="0"/>
        <w:spacing w:before="116"/>
        <w:ind w:left="2044" w:hanging="721"/>
        <w:rPr>
          <w:color w:val="000000"/>
          <w:u w:val="none"/>
        </w:rPr>
      </w:pPr>
      <w:r>
        <w:t>Local</w:t>
      </w:r>
      <w:r>
        <w:rPr>
          <w:spacing w:val="-1"/>
        </w:rPr>
        <w:t xml:space="preserve"> </w:t>
      </w:r>
      <w:r>
        <w:rPr>
          <w:spacing w:val="-2"/>
        </w:rPr>
        <w:t>Government</w:t>
      </w:r>
    </w:p>
    <w:p w14:paraId="2C0F3BD5" w14:textId="77777777" w:rsidR="00A43A04" w:rsidRDefault="00EB4C58">
      <w:pPr>
        <w:pStyle w:val="ListParagraph"/>
        <w:numPr>
          <w:ilvl w:val="2"/>
          <w:numId w:val="39"/>
        </w:numPr>
        <w:tabs>
          <w:tab w:val="left" w:pos="2760"/>
        </w:tabs>
        <w:kinsoku w:val="0"/>
        <w:overflowPunct w:val="0"/>
        <w:ind w:right="1947" w:hanging="900"/>
      </w:pPr>
      <w:r>
        <w:t>A</w:t>
      </w:r>
      <w:r>
        <w:rPr>
          <w:spacing w:val="-5"/>
        </w:rPr>
        <w:t xml:space="preserve"> </w:t>
      </w:r>
      <w:r>
        <w:t>designated</w:t>
      </w:r>
      <w:r>
        <w:rPr>
          <w:spacing w:val="-4"/>
        </w:rPr>
        <w:t xml:space="preserve"> </w:t>
      </w:r>
      <w:r>
        <w:t>person</w:t>
      </w:r>
      <w:r>
        <w:rPr>
          <w:spacing w:val="-4"/>
        </w:rPr>
        <w:t xml:space="preserve"> </w:t>
      </w:r>
      <w:r>
        <w:t>or</w:t>
      </w:r>
      <w:r>
        <w:rPr>
          <w:spacing w:val="-5"/>
        </w:rPr>
        <w:t xml:space="preserve"> </w:t>
      </w:r>
      <w:r>
        <w:t>organization</w:t>
      </w:r>
      <w:r>
        <w:rPr>
          <w:spacing w:val="-4"/>
        </w:rPr>
        <w:t xml:space="preserve"> </w:t>
      </w:r>
      <w:r>
        <w:t>is</w:t>
      </w:r>
      <w:r>
        <w:rPr>
          <w:spacing w:val="-4"/>
        </w:rPr>
        <w:t xml:space="preserve"> </w:t>
      </w:r>
      <w:r>
        <w:t>identified</w:t>
      </w:r>
      <w:r>
        <w:rPr>
          <w:spacing w:val="-4"/>
        </w:rPr>
        <w:t xml:space="preserve"> </w:t>
      </w:r>
      <w:r>
        <w:t>to</w:t>
      </w:r>
      <w:r>
        <w:rPr>
          <w:spacing w:val="-4"/>
        </w:rPr>
        <w:t xml:space="preserve"> </w:t>
      </w:r>
      <w:r>
        <w:t>serve</w:t>
      </w:r>
      <w:r>
        <w:rPr>
          <w:spacing w:val="-5"/>
        </w:rPr>
        <w:t xml:space="preserve"> </w:t>
      </w:r>
      <w:r>
        <w:t>as</w:t>
      </w:r>
      <w:r>
        <w:rPr>
          <w:spacing w:val="-4"/>
        </w:rPr>
        <w:t xml:space="preserve"> </w:t>
      </w:r>
      <w:r>
        <w:t>liaison between the local jurisdiction and the state.</w:t>
      </w:r>
    </w:p>
    <w:p w14:paraId="5F771EF0" w14:textId="77777777" w:rsidR="00A43A04" w:rsidRDefault="00EB4C58">
      <w:pPr>
        <w:pStyle w:val="ListParagraph"/>
        <w:numPr>
          <w:ilvl w:val="2"/>
          <w:numId w:val="39"/>
        </w:numPr>
        <w:tabs>
          <w:tab w:val="left" w:pos="2760"/>
        </w:tabs>
        <w:kinsoku w:val="0"/>
        <w:overflowPunct w:val="0"/>
        <w:spacing w:before="202"/>
        <w:ind w:right="1790" w:hanging="900"/>
      </w:pPr>
      <w:r>
        <w:t>Local</w:t>
      </w:r>
      <w:r>
        <w:rPr>
          <w:spacing w:val="-4"/>
        </w:rPr>
        <w:t xml:space="preserve"> </w:t>
      </w:r>
      <w:r>
        <w:t>agencies</w:t>
      </w:r>
      <w:r>
        <w:rPr>
          <w:spacing w:val="-4"/>
        </w:rPr>
        <w:t xml:space="preserve"> </w:t>
      </w:r>
      <w:r>
        <w:t>are</w:t>
      </w:r>
      <w:r>
        <w:rPr>
          <w:spacing w:val="-5"/>
        </w:rPr>
        <w:t xml:space="preserve"> </w:t>
      </w:r>
      <w:r>
        <w:t>responsible</w:t>
      </w:r>
      <w:r>
        <w:rPr>
          <w:spacing w:val="-5"/>
        </w:rPr>
        <w:t xml:space="preserve"> </w:t>
      </w:r>
      <w:r>
        <w:t>for</w:t>
      </w:r>
      <w:r>
        <w:rPr>
          <w:spacing w:val="-5"/>
        </w:rPr>
        <w:t xml:space="preserve"> </w:t>
      </w:r>
      <w:r>
        <w:t>the</w:t>
      </w:r>
      <w:r>
        <w:rPr>
          <w:spacing w:val="-5"/>
        </w:rPr>
        <w:t xml:space="preserve"> </w:t>
      </w:r>
      <w:r>
        <w:t>distribution</w:t>
      </w:r>
      <w:r>
        <w:rPr>
          <w:spacing w:val="-4"/>
        </w:rPr>
        <w:t xml:space="preserve"> </w:t>
      </w:r>
      <w:r>
        <w:t>of</w:t>
      </w:r>
      <w:r>
        <w:rPr>
          <w:spacing w:val="-5"/>
        </w:rPr>
        <w:t xml:space="preserve"> </w:t>
      </w:r>
      <w:r>
        <w:t>commodities</w:t>
      </w:r>
      <w:r>
        <w:rPr>
          <w:spacing w:val="-4"/>
        </w:rPr>
        <w:t xml:space="preserve"> </w:t>
      </w:r>
      <w:r>
        <w:t>to impacted communities.</w:t>
      </w:r>
    </w:p>
    <w:p w14:paraId="77EABEBE" w14:textId="77777777" w:rsidR="00A43A04" w:rsidRDefault="00EB4C58">
      <w:pPr>
        <w:pStyle w:val="ListParagraph"/>
        <w:numPr>
          <w:ilvl w:val="2"/>
          <w:numId w:val="39"/>
        </w:numPr>
        <w:tabs>
          <w:tab w:val="left" w:pos="2760"/>
        </w:tabs>
        <w:kinsoku w:val="0"/>
        <w:overflowPunct w:val="0"/>
        <w:ind w:right="1890" w:hanging="900"/>
      </w:pPr>
      <w:r>
        <w:t>Local</w:t>
      </w:r>
      <w:r>
        <w:rPr>
          <w:spacing w:val="-4"/>
        </w:rPr>
        <w:t xml:space="preserve"> </w:t>
      </w:r>
      <w:r>
        <w:t>agencies</w:t>
      </w:r>
      <w:r>
        <w:rPr>
          <w:spacing w:val="-4"/>
        </w:rPr>
        <w:t xml:space="preserve"> </w:t>
      </w:r>
      <w:r>
        <w:t>will</w:t>
      </w:r>
      <w:r>
        <w:rPr>
          <w:spacing w:val="-4"/>
        </w:rPr>
        <w:t xml:space="preserve"> </w:t>
      </w:r>
      <w:r>
        <w:t>submit</w:t>
      </w:r>
      <w:r>
        <w:rPr>
          <w:spacing w:val="-4"/>
        </w:rPr>
        <w:t xml:space="preserve"> </w:t>
      </w:r>
      <w:r>
        <w:t>resource</w:t>
      </w:r>
      <w:r>
        <w:rPr>
          <w:spacing w:val="-3"/>
        </w:rPr>
        <w:t xml:space="preserve"> </w:t>
      </w:r>
      <w:r>
        <w:t>requests</w:t>
      </w:r>
      <w:r>
        <w:rPr>
          <w:spacing w:val="-4"/>
        </w:rPr>
        <w:t xml:space="preserve"> </w:t>
      </w:r>
      <w:r>
        <w:t>to</w:t>
      </w:r>
      <w:r>
        <w:rPr>
          <w:spacing w:val="-4"/>
        </w:rPr>
        <w:t xml:space="preserve"> </w:t>
      </w:r>
      <w:r>
        <w:t>the</w:t>
      </w:r>
      <w:r>
        <w:rPr>
          <w:spacing w:val="-3"/>
        </w:rPr>
        <w:t xml:space="preserve"> </w:t>
      </w:r>
      <w:r>
        <w:t>SEOC</w:t>
      </w:r>
      <w:r>
        <w:rPr>
          <w:spacing w:val="-4"/>
        </w:rPr>
        <w:t xml:space="preserve"> </w:t>
      </w:r>
      <w:r>
        <w:t>using</w:t>
      </w:r>
      <w:r>
        <w:rPr>
          <w:spacing w:val="-4"/>
        </w:rPr>
        <w:t xml:space="preserve"> </w:t>
      </w:r>
      <w:r>
        <w:t>the official state emergency management information system.</w:t>
      </w:r>
    </w:p>
    <w:p w14:paraId="03A46BE6" w14:textId="77777777" w:rsidR="00A43A04" w:rsidRDefault="00EB4C58">
      <w:pPr>
        <w:pStyle w:val="ListParagraph"/>
        <w:numPr>
          <w:ilvl w:val="2"/>
          <w:numId w:val="39"/>
        </w:numPr>
        <w:tabs>
          <w:tab w:val="left" w:pos="2760"/>
        </w:tabs>
        <w:kinsoku w:val="0"/>
        <w:overflowPunct w:val="0"/>
        <w:ind w:right="1292" w:hanging="900"/>
      </w:pPr>
      <w:r>
        <w:t>Local agencies will maintain a list of potential locations to serve as CPODs.</w:t>
      </w:r>
      <w:r>
        <w:rPr>
          <w:spacing w:val="-4"/>
        </w:rPr>
        <w:t xml:space="preserve"> </w:t>
      </w:r>
      <w:r>
        <w:t>Local</w:t>
      </w:r>
      <w:r>
        <w:rPr>
          <w:spacing w:val="-4"/>
        </w:rPr>
        <w:t xml:space="preserve"> </w:t>
      </w:r>
      <w:r>
        <w:t>agencies</w:t>
      </w:r>
      <w:r>
        <w:rPr>
          <w:spacing w:val="-4"/>
        </w:rPr>
        <w:t xml:space="preserve"> </w:t>
      </w:r>
      <w:r>
        <w:t>are</w:t>
      </w:r>
      <w:r>
        <w:rPr>
          <w:spacing w:val="-5"/>
        </w:rPr>
        <w:t xml:space="preserve"> </w:t>
      </w:r>
      <w:r>
        <w:t>responsible</w:t>
      </w:r>
      <w:r>
        <w:rPr>
          <w:spacing w:val="-3"/>
        </w:rPr>
        <w:t xml:space="preserve"> </w:t>
      </w:r>
      <w:r>
        <w:t>for</w:t>
      </w:r>
      <w:r>
        <w:rPr>
          <w:spacing w:val="-5"/>
        </w:rPr>
        <w:t xml:space="preserve"> </w:t>
      </w:r>
      <w:r>
        <w:t>leases</w:t>
      </w:r>
      <w:r>
        <w:rPr>
          <w:spacing w:val="-2"/>
        </w:rPr>
        <w:t xml:space="preserve"> </w:t>
      </w:r>
      <w:r>
        <w:t>or</w:t>
      </w:r>
      <w:r>
        <w:rPr>
          <w:spacing w:val="-5"/>
        </w:rPr>
        <w:t xml:space="preserve"> </w:t>
      </w:r>
      <w:r>
        <w:t>rental</w:t>
      </w:r>
      <w:r>
        <w:rPr>
          <w:spacing w:val="-4"/>
        </w:rPr>
        <w:t xml:space="preserve"> </w:t>
      </w:r>
      <w:r>
        <w:t>agreements,</w:t>
      </w:r>
      <w:r>
        <w:rPr>
          <w:spacing w:val="-4"/>
        </w:rPr>
        <w:t xml:space="preserve"> </w:t>
      </w:r>
      <w:r>
        <w:t>or MOUs necessary for acquiring space for CPOD operations.</w:t>
      </w:r>
    </w:p>
    <w:p w14:paraId="55CC072F" w14:textId="77777777" w:rsidR="00A43A04" w:rsidRDefault="00EB4C58">
      <w:pPr>
        <w:pStyle w:val="ListParagraph"/>
        <w:numPr>
          <w:ilvl w:val="2"/>
          <w:numId w:val="39"/>
        </w:numPr>
        <w:tabs>
          <w:tab w:val="left" w:pos="2760"/>
        </w:tabs>
        <w:kinsoku w:val="0"/>
        <w:overflowPunct w:val="0"/>
        <w:spacing w:before="202"/>
        <w:ind w:right="1200" w:hanging="900"/>
      </w:pPr>
      <w:r>
        <w:t>Local agencies will maintain necessary equipment and personnel to operate the CPODs. Local agencies will be responsible for the acquisition, lease,</w:t>
      </w:r>
      <w:r>
        <w:rPr>
          <w:spacing w:val="-4"/>
        </w:rPr>
        <w:t xml:space="preserve"> </w:t>
      </w:r>
      <w:r>
        <w:t>rent,</w:t>
      </w:r>
      <w:r>
        <w:rPr>
          <w:spacing w:val="-4"/>
        </w:rPr>
        <w:t xml:space="preserve"> </w:t>
      </w:r>
      <w:r>
        <w:t>or</w:t>
      </w:r>
      <w:r>
        <w:rPr>
          <w:spacing w:val="-5"/>
        </w:rPr>
        <w:t xml:space="preserve"> </w:t>
      </w:r>
      <w:r>
        <w:t>MOUs</w:t>
      </w:r>
      <w:r>
        <w:rPr>
          <w:spacing w:val="-4"/>
        </w:rPr>
        <w:t xml:space="preserve"> </w:t>
      </w:r>
      <w:r>
        <w:t>to</w:t>
      </w:r>
      <w:r>
        <w:rPr>
          <w:spacing w:val="-4"/>
        </w:rPr>
        <w:t xml:space="preserve"> </w:t>
      </w:r>
      <w:r>
        <w:t>obtain</w:t>
      </w:r>
      <w:r>
        <w:rPr>
          <w:spacing w:val="-4"/>
        </w:rPr>
        <w:t xml:space="preserve"> </w:t>
      </w:r>
      <w:r>
        <w:t>necessary</w:t>
      </w:r>
      <w:r>
        <w:rPr>
          <w:spacing w:val="-4"/>
        </w:rPr>
        <w:t xml:space="preserve"> </w:t>
      </w:r>
      <w:r>
        <w:t>equipment</w:t>
      </w:r>
      <w:r>
        <w:rPr>
          <w:spacing w:val="-4"/>
        </w:rPr>
        <w:t xml:space="preserve"> </w:t>
      </w:r>
      <w:r>
        <w:t>to</w:t>
      </w:r>
      <w:r>
        <w:rPr>
          <w:spacing w:val="-4"/>
        </w:rPr>
        <w:t xml:space="preserve"> </w:t>
      </w:r>
      <w:r>
        <w:t>operate</w:t>
      </w:r>
      <w:r>
        <w:rPr>
          <w:spacing w:val="-5"/>
        </w:rPr>
        <w:t xml:space="preserve"> </w:t>
      </w:r>
      <w:r>
        <w:t>the</w:t>
      </w:r>
      <w:r>
        <w:rPr>
          <w:spacing w:val="-5"/>
        </w:rPr>
        <w:t xml:space="preserve"> </w:t>
      </w:r>
      <w:r>
        <w:t>CPODs.</w:t>
      </w:r>
    </w:p>
    <w:p w14:paraId="0F3C6B7F" w14:textId="77777777" w:rsidR="00A43A04" w:rsidRDefault="00EB4C58">
      <w:pPr>
        <w:pStyle w:val="ListParagraph"/>
        <w:numPr>
          <w:ilvl w:val="2"/>
          <w:numId w:val="39"/>
        </w:numPr>
        <w:tabs>
          <w:tab w:val="left" w:pos="2760"/>
        </w:tabs>
        <w:kinsoku w:val="0"/>
        <w:overflowPunct w:val="0"/>
        <w:ind w:right="1261" w:hanging="900"/>
        <w:rPr>
          <w:spacing w:val="-2"/>
        </w:rPr>
      </w:pPr>
      <w:r>
        <w:t>Local</w:t>
      </w:r>
      <w:r>
        <w:rPr>
          <w:spacing w:val="-4"/>
        </w:rPr>
        <w:t xml:space="preserve"> </w:t>
      </w:r>
      <w:r>
        <w:t>agencies</w:t>
      </w:r>
      <w:r>
        <w:rPr>
          <w:spacing w:val="-4"/>
        </w:rPr>
        <w:t xml:space="preserve"> </w:t>
      </w:r>
      <w:r>
        <w:t>will</w:t>
      </w:r>
      <w:r>
        <w:rPr>
          <w:spacing w:val="-4"/>
        </w:rPr>
        <w:t xml:space="preserve"> </w:t>
      </w:r>
      <w:r>
        <w:t>be</w:t>
      </w:r>
      <w:r>
        <w:rPr>
          <w:spacing w:val="-5"/>
        </w:rPr>
        <w:t xml:space="preserve"> </w:t>
      </w:r>
      <w:r>
        <w:t>responsible</w:t>
      </w:r>
      <w:r>
        <w:rPr>
          <w:spacing w:val="-5"/>
        </w:rPr>
        <w:t xml:space="preserve"> </w:t>
      </w:r>
      <w:r>
        <w:t>for</w:t>
      </w:r>
      <w:r>
        <w:rPr>
          <w:spacing w:val="-5"/>
        </w:rPr>
        <w:t xml:space="preserve"> </w:t>
      </w:r>
      <w:r>
        <w:t>staffing</w:t>
      </w:r>
      <w:r>
        <w:rPr>
          <w:spacing w:val="-4"/>
        </w:rPr>
        <w:t xml:space="preserve"> </w:t>
      </w:r>
      <w:r>
        <w:t>the</w:t>
      </w:r>
      <w:r>
        <w:rPr>
          <w:spacing w:val="-3"/>
        </w:rPr>
        <w:t xml:space="preserve"> </w:t>
      </w:r>
      <w:r>
        <w:t>CPODs.</w:t>
      </w:r>
      <w:r>
        <w:rPr>
          <w:spacing w:val="-4"/>
        </w:rPr>
        <w:t xml:space="preserve"> </w:t>
      </w:r>
      <w:r>
        <w:t>Local</w:t>
      </w:r>
      <w:r>
        <w:rPr>
          <w:spacing w:val="-4"/>
        </w:rPr>
        <w:t xml:space="preserve"> </w:t>
      </w:r>
      <w:r>
        <w:t xml:space="preserve">agencies will be responsible for ensuring that all CPOD personnel are properly </w:t>
      </w:r>
      <w:r>
        <w:rPr>
          <w:spacing w:val="-2"/>
        </w:rPr>
        <w:t>trained.</w:t>
      </w:r>
    </w:p>
    <w:p w14:paraId="1BF49D50" w14:textId="77777777" w:rsidR="00A43A04" w:rsidRDefault="00EB4C58">
      <w:pPr>
        <w:pStyle w:val="ListParagraph"/>
        <w:numPr>
          <w:ilvl w:val="2"/>
          <w:numId w:val="39"/>
        </w:numPr>
        <w:tabs>
          <w:tab w:val="left" w:pos="2760"/>
        </w:tabs>
        <w:kinsoku w:val="0"/>
        <w:overflowPunct w:val="0"/>
        <w:spacing w:before="200"/>
        <w:ind w:right="1239" w:hanging="900"/>
      </w:pPr>
      <w:r>
        <w:t>Local agencies will notify the SEOC of the location and hours of</w:t>
      </w:r>
      <w:r>
        <w:rPr>
          <w:spacing w:val="40"/>
        </w:rPr>
        <w:t xml:space="preserve"> </w:t>
      </w:r>
      <w:r>
        <w:t>operation</w:t>
      </w:r>
      <w:r>
        <w:rPr>
          <w:spacing w:val="-4"/>
        </w:rPr>
        <w:t xml:space="preserve"> </w:t>
      </w:r>
      <w:r>
        <w:t>for</w:t>
      </w:r>
      <w:r>
        <w:rPr>
          <w:spacing w:val="-3"/>
        </w:rPr>
        <w:t xml:space="preserve"> </w:t>
      </w:r>
      <w:r>
        <w:t>all</w:t>
      </w:r>
      <w:r>
        <w:rPr>
          <w:spacing w:val="-4"/>
        </w:rPr>
        <w:t xml:space="preserve"> </w:t>
      </w:r>
      <w:r>
        <w:t>CPODs.</w:t>
      </w:r>
      <w:r>
        <w:rPr>
          <w:spacing w:val="-4"/>
        </w:rPr>
        <w:t xml:space="preserve"> </w:t>
      </w:r>
      <w:r>
        <w:t>This</w:t>
      </w:r>
      <w:r>
        <w:rPr>
          <w:spacing w:val="-4"/>
        </w:rPr>
        <w:t xml:space="preserve"> </w:t>
      </w:r>
      <w:r>
        <w:t>information</w:t>
      </w:r>
      <w:r>
        <w:rPr>
          <w:spacing w:val="-4"/>
        </w:rPr>
        <w:t xml:space="preserve"> </w:t>
      </w:r>
      <w:r>
        <w:t>should</w:t>
      </w:r>
      <w:r>
        <w:rPr>
          <w:spacing w:val="-4"/>
        </w:rPr>
        <w:t xml:space="preserve"> </w:t>
      </w:r>
      <w:r>
        <w:t>be</w:t>
      </w:r>
      <w:r>
        <w:rPr>
          <w:spacing w:val="-5"/>
        </w:rPr>
        <w:t xml:space="preserve"> </w:t>
      </w:r>
      <w:r>
        <w:t>updated</w:t>
      </w:r>
      <w:r>
        <w:rPr>
          <w:spacing w:val="-4"/>
        </w:rPr>
        <w:t xml:space="preserve"> </w:t>
      </w:r>
      <w:r>
        <w:t>at</w:t>
      </w:r>
      <w:r>
        <w:rPr>
          <w:spacing w:val="-4"/>
        </w:rPr>
        <w:t xml:space="preserve"> </w:t>
      </w:r>
      <w:r>
        <w:t>least</w:t>
      </w:r>
      <w:r>
        <w:rPr>
          <w:spacing w:val="-4"/>
        </w:rPr>
        <w:t xml:space="preserve"> </w:t>
      </w:r>
      <w:r>
        <w:t xml:space="preserve">daily </w:t>
      </w:r>
      <w:bookmarkStart w:id="7" w:name="6.2._State_Government"/>
      <w:bookmarkEnd w:id="7"/>
      <w:r>
        <w:t>or as information changes.</w:t>
      </w:r>
    </w:p>
    <w:p w14:paraId="1243C60E" w14:textId="77777777" w:rsidR="00A43A04" w:rsidRDefault="00EB4C58">
      <w:pPr>
        <w:pStyle w:val="Heading2"/>
        <w:numPr>
          <w:ilvl w:val="1"/>
          <w:numId w:val="39"/>
        </w:numPr>
        <w:tabs>
          <w:tab w:val="left" w:pos="2040"/>
        </w:tabs>
        <w:kinsoku w:val="0"/>
        <w:overflowPunct w:val="0"/>
        <w:spacing w:before="201"/>
        <w:ind w:hanging="720"/>
        <w:rPr>
          <w:b w:val="0"/>
          <w:bCs w:val="0"/>
          <w:color w:val="000000"/>
          <w:u w:val="none"/>
        </w:rPr>
      </w:pPr>
      <w:r>
        <w:t>State</w:t>
      </w:r>
      <w:r>
        <w:rPr>
          <w:spacing w:val="-3"/>
        </w:rPr>
        <w:t xml:space="preserve"> </w:t>
      </w:r>
      <w:r>
        <w:rPr>
          <w:spacing w:val="-2"/>
        </w:rPr>
        <w:t>Government</w:t>
      </w:r>
    </w:p>
    <w:p w14:paraId="4D11BF35" w14:textId="77777777" w:rsidR="00A43A04" w:rsidRDefault="00EB4C58">
      <w:pPr>
        <w:pStyle w:val="ListParagraph"/>
        <w:numPr>
          <w:ilvl w:val="2"/>
          <w:numId w:val="39"/>
        </w:numPr>
        <w:tabs>
          <w:tab w:val="left" w:pos="2760"/>
        </w:tabs>
        <w:kinsoku w:val="0"/>
        <w:overflowPunct w:val="0"/>
        <w:spacing w:before="120"/>
        <w:ind w:right="1595" w:hanging="900"/>
        <w:rPr>
          <w:spacing w:val="-2"/>
        </w:rPr>
      </w:pPr>
      <w:r>
        <w:t>WVEMD is the coordinating agency for the State of West Virginia in times of emergencies. In the event an emergency may require the activation of the WV EOP and the SEOC, WVEMD will verify the emergency,</w:t>
      </w:r>
      <w:r>
        <w:rPr>
          <w:spacing w:val="-4"/>
        </w:rPr>
        <w:t xml:space="preserve"> </w:t>
      </w:r>
      <w:r>
        <w:t>and</w:t>
      </w:r>
      <w:r>
        <w:rPr>
          <w:spacing w:val="-4"/>
        </w:rPr>
        <w:t xml:space="preserve"> </w:t>
      </w:r>
      <w:r>
        <w:t>notify</w:t>
      </w:r>
      <w:r>
        <w:rPr>
          <w:spacing w:val="-4"/>
        </w:rPr>
        <w:t xml:space="preserve"> </w:t>
      </w:r>
      <w:r>
        <w:t>and</w:t>
      </w:r>
      <w:r>
        <w:rPr>
          <w:spacing w:val="-4"/>
        </w:rPr>
        <w:t xml:space="preserve"> </w:t>
      </w:r>
      <w:r>
        <w:t>coordinate</w:t>
      </w:r>
      <w:r>
        <w:rPr>
          <w:spacing w:val="-5"/>
        </w:rPr>
        <w:t xml:space="preserve"> </w:t>
      </w:r>
      <w:r>
        <w:t>with</w:t>
      </w:r>
      <w:r>
        <w:rPr>
          <w:spacing w:val="-4"/>
        </w:rPr>
        <w:t xml:space="preserve"> </w:t>
      </w:r>
      <w:r>
        <w:t>all</w:t>
      </w:r>
      <w:r>
        <w:rPr>
          <w:spacing w:val="-4"/>
        </w:rPr>
        <w:t xml:space="preserve"> </w:t>
      </w:r>
      <w:r>
        <w:t>State</w:t>
      </w:r>
      <w:r>
        <w:rPr>
          <w:spacing w:val="-5"/>
        </w:rPr>
        <w:t xml:space="preserve"> </w:t>
      </w:r>
      <w:r>
        <w:t>agencies</w:t>
      </w:r>
      <w:r>
        <w:rPr>
          <w:spacing w:val="-4"/>
        </w:rPr>
        <w:t xml:space="preserve"> </w:t>
      </w:r>
      <w:r>
        <w:t>and</w:t>
      </w:r>
      <w:r>
        <w:rPr>
          <w:spacing w:val="-4"/>
        </w:rPr>
        <w:t xml:space="preserve"> </w:t>
      </w:r>
      <w:r>
        <w:t xml:space="preserve">other </w:t>
      </w:r>
      <w:r>
        <w:rPr>
          <w:spacing w:val="-2"/>
        </w:rPr>
        <w:t>stakeholders.</w:t>
      </w:r>
    </w:p>
    <w:p w14:paraId="3CE12FF7" w14:textId="77777777" w:rsidR="00A43A04" w:rsidRDefault="00A43A04">
      <w:pPr>
        <w:pStyle w:val="BodyText"/>
        <w:kinsoku w:val="0"/>
        <w:overflowPunct w:val="0"/>
        <w:spacing w:before="10"/>
        <w:rPr>
          <w:sz w:val="20"/>
          <w:szCs w:val="20"/>
        </w:rPr>
      </w:pPr>
    </w:p>
    <w:p w14:paraId="25F9FD29" w14:textId="77777777" w:rsidR="00A43A04" w:rsidRDefault="00EB4C58">
      <w:pPr>
        <w:pStyle w:val="ListParagraph"/>
        <w:numPr>
          <w:ilvl w:val="2"/>
          <w:numId w:val="39"/>
        </w:numPr>
        <w:tabs>
          <w:tab w:val="left" w:pos="2760"/>
        </w:tabs>
        <w:kinsoku w:val="0"/>
        <w:overflowPunct w:val="0"/>
        <w:spacing w:before="0"/>
        <w:ind w:right="1536" w:hanging="900"/>
      </w:pPr>
      <w:r>
        <w:t>State</w:t>
      </w:r>
      <w:r>
        <w:rPr>
          <w:spacing w:val="-5"/>
        </w:rPr>
        <w:t xml:space="preserve"> </w:t>
      </w:r>
      <w:r>
        <w:t>resources</w:t>
      </w:r>
      <w:r>
        <w:rPr>
          <w:spacing w:val="-4"/>
        </w:rPr>
        <w:t xml:space="preserve"> </w:t>
      </w:r>
      <w:r>
        <w:t>will</w:t>
      </w:r>
      <w:r>
        <w:rPr>
          <w:spacing w:val="-4"/>
        </w:rPr>
        <w:t xml:space="preserve"> </w:t>
      </w:r>
      <w:r>
        <w:t>be</w:t>
      </w:r>
      <w:r>
        <w:rPr>
          <w:spacing w:val="-5"/>
        </w:rPr>
        <w:t xml:space="preserve"> </w:t>
      </w:r>
      <w:r>
        <w:t>utilized</w:t>
      </w:r>
      <w:r>
        <w:rPr>
          <w:spacing w:val="-4"/>
        </w:rPr>
        <w:t xml:space="preserve"> </w:t>
      </w:r>
      <w:r>
        <w:t>in</w:t>
      </w:r>
      <w:r>
        <w:rPr>
          <w:spacing w:val="-4"/>
        </w:rPr>
        <w:t xml:space="preserve"> </w:t>
      </w:r>
      <w:r>
        <w:t>accordance</w:t>
      </w:r>
      <w:r>
        <w:rPr>
          <w:spacing w:val="-5"/>
        </w:rPr>
        <w:t xml:space="preserve"> </w:t>
      </w:r>
      <w:r>
        <w:t>with</w:t>
      </w:r>
      <w:r>
        <w:rPr>
          <w:spacing w:val="-4"/>
        </w:rPr>
        <w:t xml:space="preserve"> </w:t>
      </w:r>
      <w:r>
        <w:t>the</w:t>
      </w:r>
      <w:r>
        <w:rPr>
          <w:spacing w:val="-5"/>
        </w:rPr>
        <w:t xml:space="preserve"> </w:t>
      </w:r>
      <w:r>
        <w:t>WV</w:t>
      </w:r>
      <w:r>
        <w:rPr>
          <w:spacing w:val="-5"/>
        </w:rPr>
        <w:t xml:space="preserve"> </w:t>
      </w:r>
      <w:r>
        <w:t>EOP,</w:t>
      </w:r>
      <w:r>
        <w:rPr>
          <w:spacing w:val="-4"/>
        </w:rPr>
        <w:t xml:space="preserve"> </w:t>
      </w:r>
      <w:r>
        <w:t>unless otherwise directed by the Governor or the WVEMD Director.</w:t>
      </w:r>
    </w:p>
    <w:p w14:paraId="0271CCFD" w14:textId="77777777" w:rsidR="00A43A04" w:rsidRDefault="00A43A04">
      <w:pPr>
        <w:pStyle w:val="BodyText"/>
        <w:kinsoku w:val="0"/>
        <w:overflowPunct w:val="0"/>
        <w:spacing w:before="10"/>
        <w:rPr>
          <w:sz w:val="20"/>
          <w:szCs w:val="20"/>
        </w:rPr>
      </w:pPr>
    </w:p>
    <w:p w14:paraId="62D1B723" w14:textId="64C763A8" w:rsidR="00A43A04" w:rsidRDefault="00EB4C58">
      <w:pPr>
        <w:pStyle w:val="ListParagraph"/>
        <w:numPr>
          <w:ilvl w:val="2"/>
          <w:numId w:val="39"/>
        </w:numPr>
        <w:tabs>
          <w:tab w:val="left" w:pos="2760"/>
        </w:tabs>
        <w:kinsoku w:val="0"/>
        <w:overflowPunct w:val="0"/>
        <w:spacing w:before="1"/>
        <w:ind w:right="1898" w:hanging="900"/>
      </w:pPr>
      <w:r>
        <w:t>The</w:t>
      </w:r>
      <w:r>
        <w:rPr>
          <w:spacing w:val="-5"/>
        </w:rPr>
        <w:t xml:space="preserve"> </w:t>
      </w:r>
      <w:r>
        <w:t>State</w:t>
      </w:r>
      <w:r>
        <w:rPr>
          <w:spacing w:val="-5"/>
        </w:rPr>
        <w:t xml:space="preserve"> </w:t>
      </w:r>
      <w:r>
        <w:t>organization</w:t>
      </w:r>
      <w:r>
        <w:rPr>
          <w:spacing w:val="-4"/>
        </w:rPr>
        <w:t xml:space="preserve"> </w:t>
      </w:r>
      <w:r>
        <w:t>for</w:t>
      </w:r>
      <w:r>
        <w:rPr>
          <w:spacing w:val="-5"/>
        </w:rPr>
        <w:t xml:space="preserve"> </w:t>
      </w:r>
      <w:r>
        <w:t>response</w:t>
      </w:r>
      <w:r>
        <w:rPr>
          <w:spacing w:val="-5"/>
        </w:rPr>
        <w:t xml:space="preserve"> </w:t>
      </w:r>
      <w:r>
        <w:t>to</w:t>
      </w:r>
      <w:r>
        <w:rPr>
          <w:spacing w:val="-4"/>
        </w:rPr>
        <w:t xml:space="preserve"> </w:t>
      </w:r>
      <w:r>
        <w:t>activation</w:t>
      </w:r>
      <w:r>
        <w:rPr>
          <w:spacing w:val="-4"/>
        </w:rPr>
        <w:t xml:space="preserve"> </w:t>
      </w:r>
      <w:r>
        <w:t>of</w:t>
      </w:r>
      <w:r>
        <w:rPr>
          <w:spacing w:val="-5"/>
        </w:rPr>
        <w:t xml:space="preserve"> </w:t>
      </w:r>
      <w:r>
        <w:t>the</w:t>
      </w:r>
      <w:r>
        <w:rPr>
          <w:spacing w:val="-5"/>
        </w:rPr>
        <w:t xml:space="preserve"> </w:t>
      </w:r>
      <w:r>
        <w:t xml:space="preserve">Distribution Management Support </w:t>
      </w:r>
      <w:r w:rsidR="00CC2A33">
        <w:t>Plan</w:t>
      </w:r>
      <w:r>
        <w:t xml:space="preserve"> is determined by the SEOC.</w:t>
      </w:r>
    </w:p>
    <w:p w14:paraId="226BA085" w14:textId="77777777" w:rsidR="00A43A04" w:rsidRDefault="00A43A04">
      <w:pPr>
        <w:pStyle w:val="BodyText"/>
        <w:kinsoku w:val="0"/>
        <w:overflowPunct w:val="0"/>
        <w:spacing w:before="9"/>
        <w:rPr>
          <w:sz w:val="20"/>
          <w:szCs w:val="20"/>
        </w:rPr>
      </w:pPr>
    </w:p>
    <w:p w14:paraId="15F9E0E4" w14:textId="77777777" w:rsidR="00A43A04" w:rsidRDefault="00EB4C58">
      <w:pPr>
        <w:pStyle w:val="ListParagraph"/>
        <w:numPr>
          <w:ilvl w:val="2"/>
          <w:numId w:val="39"/>
        </w:numPr>
        <w:tabs>
          <w:tab w:val="left" w:pos="2760"/>
        </w:tabs>
        <w:kinsoku w:val="0"/>
        <w:overflowPunct w:val="0"/>
        <w:spacing w:before="1"/>
        <w:ind w:right="1407" w:hanging="900"/>
      </w:pPr>
      <w:r>
        <w:t>WVEMD</w:t>
      </w:r>
      <w:r>
        <w:rPr>
          <w:spacing w:val="-5"/>
        </w:rPr>
        <w:t xml:space="preserve"> </w:t>
      </w:r>
      <w:r>
        <w:t>should</w:t>
      </w:r>
      <w:r>
        <w:rPr>
          <w:spacing w:val="-4"/>
        </w:rPr>
        <w:t xml:space="preserve"> </w:t>
      </w:r>
      <w:r>
        <w:t>consolidate</w:t>
      </w:r>
      <w:r>
        <w:rPr>
          <w:spacing w:val="-5"/>
        </w:rPr>
        <w:t xml:space="preserve"> </w:t>
      </w:r>
      <w:r>
        <w:t>local</w:t>
      </w:r>
      <w:r>
        <w:rPr>
          <w:spacing w:val="-4"/>
        </w:rPr>
        <w:t xml:space="preserve"> </w:t>
      </w:r>
      <w:r>
        <w:t>CPOD</w:t>
      </w:r>
      <w:r>
        <w:rPr>
          <w:spacing w:val="-5"/>
        </w:rPr>
        <w:t xml:space="preserve"> </w:t>
      </w:r>
      <w:r>
        <w:t>information</w:t>
      </w:r>
      <w:r>
        <w:rPr>
          <w:spacing w:val="-4"/>
        </w:rPr>
        <w:t xml:space="preserve"> </w:t>
      </w:r>
      <w:r>
        <w:t>into</w:t>
      </w:r>
      <w:r>
        <w:rPr>
          <w:spacing w:val="-4"/>
        </w:rPr>
        <w:t xml:space="preserve"> </w:t>
      </w:r>
      <w:r>
        <w:t>a</w:t>
      </w:r>
      <w:r>
        <w:rPr>
          <w:spacing w:val="-5"/>
        </w:rPr>
        <w:t xml:space="preserve"> </w:t>
      </w:r>
      <w:r>
        <w:t>single</w:t>
      </w:r>
      <w:r>
        <w:rPr>
          <w:spacing w:val="-5"/>
        </w:rPr>
        <w:t xml:space="preserve"> </w:t>
      </w:r>
      <w:r>
        <w:t>press release and maintain information in the SEOC.</w:t>
      </w:r>
    </w:p>
    <w:p w14:paraId="2E3544C0" w14:textId="77777777" w:rsidR="00A43A04" w:rsidRDefault="00A43A04">
      <w:pPr>
        <w:pStyle w:val="BodyText"/>
        <w:kinsoku w:val="0"/>
        <w:overflowPunct w:val="0"/>
        <w:spacing w:before="9"/>
        <w:rPr>
          <w:sz w:val="20"/>
          <w:szCs w:val="20"/>
        </w:rPr>
      </w:pPr>
    </w:p>
    <w:p w14:paraId="616DCC0A" w14:textId="77777777" w:rsidR="00C114BB" w:rsidRDefault="00EB4C58">
      <w:pPr>
        <w:pStyle w:val="ListParagraph"/>
        <w:numPr>
          <w:ilvl w:val="2"/>
          <w:numId w:val="39"/>
        </w:numPr>
        <w:tabs>
          <w:tab w:val="left" w:pos="2760"/>
        </w:tabs>
        <w:kinsoku w:val="0"/>
        <w:overflowPunct w:val="0"/>
        <w:spacing w:before="1"/>
        <w:ind w:right="1910" w:hanging="900"/>
      </w:pPr>
      <w:r>
        <w:t>WVEMD</w:t>
      </w:r>
      <w:r>
        <w:rPr>
          <w:spacing w:val="-5"/>
        </w:rPr>
        <w:t xml:space="preserve"> </w:t>
      </w:r>
      <w:r>
        <w:t>will</w:t>
      </w:r>
      <w:r>
        <w:rPr>
          <w:spacing w:val="-4"/>
        </w:rPr>
        <w:t xml:space="preserve"> </w:t>
      </w:r>
      <w:r>
        <w:t>provide</w:t>
      </w:r>
      <w:r>
        <w:rPr>
          <w:spacing w:val="-5"/>
        </w:rPr>
        <w:t xml:space="preserve"> </w:t>
      </w:r>
      <w:r>
        <w:t>technical</w:t>
      </w:r>
      <w:r>
        <w:rPr>
          <w:spacing w:val="-4"/>
        </w:rPr>
        <w:t xml:space="preserve"> </w:t>
      </w:r>
      <w:r>
        <w:t>support</w:t>
      </w:r>
      <w:r>
        <w:rPr>
          <w:spacing w:val="-4"/>
        </w:rPr>
        <w:t xml:space="preserve"> </w:t>
      </w:r>
      <w:r>
        <w:t>to</w:t>
      </w:r>
      <w:r>
        <w:rPr>
          <w:spacing w:val="-4"/>
        </w:rPr>
        <w:t xml:space="preserve"> </w:t>
      </w:r>
      <w:r>
        <w:t>local</w:t>
      </w:r>
      <w:r>
        <w:rPr>
          <w:spacing w:val="-4"/>
        </w:rPr>
        <w:t xml:space="preserve"> </w:t>
      </w:r>
      <w:r>
        <w:t>jurisdictions</w:t>
      </w:r>
      <w:r>
        <w:rPr>
          <w:spacing w:val="-4"/>
        </w:rPr>
        <w:t xml:space="preserve"> </w:t>
      </w:r>
      <w:r>
        <w:t>in</w:t>
      </w:r>
      <w:r>
        <w:rPr>
          <w:spacing w:val="-4"/>
        </w:rPr>
        <w:t xml:space="preserve"> </w:t>
      </w:r>
      <w:r>
        <w:t xml:space="preserve">the </w:t>
      </w:r>
    </w:p>
    <w:p w14:paraId="4C397313" w14:textId="77777777" w:rsidR="00C114BB" w:rsidRDefault="00C114BB" w:rsidP="00C114BB">
      <w:pPr>
        <w:pStyle w:val="ListParagraph"/>
      </w:pPr>
    </w:p>
    <w:p w14:paraId="4C9B3CE3" w14:textId="074E49B1" w:rsidR="00A43A04" w:rsidRDefault="00EB4C58" w:rsidP="00C114BB">
      <w:pPr>
        <w:pStyle w:val="ListParagraph"/>
        <w:tabs>
          <w:tab w:val="left" w:pos="2760"/>
        </w:tabs>
        <w:kinsoku w:val="0"/>
        <w:overflowPunct w:val="0"/>
        <w:spacing w:before="1"/>
        <w:ind w:right="1910" w:firstLine="0"/>
      </w:pPr>
      <w:r>
        <w:t>development of CPODs and the training of staff.</w:t>
      </w:r>
    </w:p>
    <w:p w14:paraId="1129EB20" w14:textId="77777777" w:rsidR="00B1573C" w:rsidRDefault="00B1573C">
      <w:pPr>
        <w:pStyle w:val="BodyText"/>
        <w:tabs>
          <w:tab w:val="left" w:pos="2039"/>
        </w:tabs>
        <w:kinsoku w:val="0"/>
        <w:overflowPunct w:val="0"/>
        <w:spacing w:line="269" w:lineRule="exact"/>
        <w:ind w:left="1320"/>
        <w:rPr>
          <w:b/>
          <w:bCs/>
          <w:spacing w:val="-4"/>
          <w:sz w:val="15"/>
          <w:szCs w:val="15"/>
        </w:rPr>
      </w:pPr>
      <w:bookmarkStart w:id="8" w:name="6.3._Federal_Government"/>
      <w:bookmarkEnd w:id="8"/>
    </w:p>
    <w:p w14:paraId="73D1548F" w14:textId="6ECEDE0F" w:rsidR="00A43A04" w:rsidRDefault="00EB4C58">
      <w:pPr>
        <w:pStyle w:val="BodyText"/>
        <w:tabs>
          <w:tab w:val="left" w:pos="2039"/>
        </w:tabs>
        <w:kinsoku w:val="0"/>
        <w:overflowPunct w:val="0"/>
        <w:spacing w:line="269" w:lineRule="exact"/>
        <w:ind w:left="1320"/>
        <w:rPr>
          <w:b/>
          <w:bCs/>
        </w:rPr>
      </w:pPr>
      <w:r w:rsidRPr="00B1573C">
        <w:rPr>
          <w:spacing w:val="-4"/>
        </w:rPr>
        <w:t>6.3.</w:t>
      </w:r>
      <w:r>
        <w:rPr>
          <w:b/>
          <w:bCs/>
          <w:sz w:val="15"/>
          <w:szCs w:val="15"/>
        </w:rPr>
        <w:tab/>
      </w:r>
      <w:r>
        <w:rPr>
          <w:b/>
          <w:bCs/>
          <w:u w:val="single"/>
        </w:rPr>
        <w:t>Federal</w:t>
      </w:r>
      <w:r>
        <w:rPr>
          <w:b/>
          <w:bCs/>
          <w:spacing w:val="-3"/>
          <w:u w:val="single"/>
        </w:rPr>
        <w:t xml:space="preserve"> </w:t>
      </w:r>
      <w:r>
        <w:rPr>
          <w:b/>
          <w:bCs/>
          <w:spacing w:val="-2"/>
          <w:u w:val="single"/>
        </w:rPr>
        <w:t>Government</w:t>
      </w:r>
    </w:p>
    <w:p w14:paraId="40A5E843" w14:textId="77777777" w:rsidR="00A43A04" w:rsidRDefault="00EB4C58">
      <w:pPr>
        <w:pStyle w:val="ListParagraph"/>
        <w:numPr>
          <w:ilvl w:val="2"/>
          <w:numId w:val="38"/>
        </w:numPr>
        <w:tabs>
          <w:tab w:val="left" w:pos="2760"/>
        </w:tabs>
        <w:kinsoku w:val="0"/>
        <w:overflowPunct w:val="0"/>
        <w:spacing w:before="89" w:line="242" w:lineRule="auto"/>
        <w:ind w:right="1522"/>
      </w:pPr>
      <w:r>
        <w:t>Provides</w:t>
      </w:r>
      <w:r>
        <w:rPr>
          <w:spacing w:val="-5"/>
        </w:rPr>
        <w:t xml:space="preserve"> </w:t>
      </w:r>
      <w:r>
        <w:t>support</w:t>
      </w:r>
      <w:r>
        <w:rPr>
          <w:spacing w:val="-5"/>
        </w:rPr>
        <w:t xml:space="preserve"> </w:t>
      </w:r>
      <w:r>
        <w:t>for</w:t>
      </w:r>
      <w:r>
        <w:rPr>
          <w:spacing w:val="-6"/>
        </w:rPr>
        <w:t xml:space="preserve"> </w:t>
      </w:r>
      <w:r>
        <w:t>distribution</w:t>
      </w:r>
      <w:r>
        <w:rPr>
          <w:spacing w:val="-5"/>
        </w:rPr>
        <w:t xml:space="preserve"> </w:t>
      </w:r>
      <w:r>
        <w:t>management</w:t>
      </w:r>
      <w:r>
        <w:rPr>
          <w:spacing w:val="-5"/>
        </w:rPr>
        <w:t xml:space="preserve"> </w:t>
      </w:r>
      <w:r>
        <w:t>activities</w:t>
      </w:r>
      <w:r>
        <w:rPr>
          <w:spacing w:val="-5"/>
        </w:rPr>
        <w:t xml:space="preserve"> </w:t>
      </w:r>
      <w:r>
        <w:t>as</w:t>
      </w:r>
      <w:r>
        <w:rPr>
          <w:spacing w:val="-5"/>
        </w:rPr>
        <w:t xml:space="preserve"> </w:t>
      </w:r>
      <w:r>
        <w:t>requested</w:t>
      </w:r>
      <w:r>
        <w:rPr>
          <w:spacing w:val="-5"/>
        </w:rPr>
        <w:t xml:space="preserve"> </w:t>
      </w:r>
      <w:r>
        <w:t>by WVEMD only in the event of a federal declaration.</w:t>
      </w:r>
    </w:p>
    <w:p w14:paraId="37CC24FD" w14:textId="77777777" w:rsidR="00A43A04" w:rsidRDefault="00EB4C58">
      <w:pPr>
        <w:pStyle w:val="ListParagraph"/>
        <w:numPr>
          <w:ilvl w:val="2"/>
          <w:numId w:val="38"/>
        </w:numPr>
        <w:tabs>
          <w:tab w:val="left" w:pos="2760"/>
        </w:tabs>
        <w:kinsoku w:val="0"/>
        <w:overflowPunct w:val="0"/>
        <w:spacing w:before="196"/>
        <w:ind w:right="1466"/>
      </w:pPr>
      <w:r>
        <w:t>Provides</w:t>
      </w:r>
      <w:r>
        <w:rPr>
          <w:spacing w:val="-5"/>
        </w:rPr>
        <w:t xml:space="preserve"> </w:t>
      </w:r>
      <w:r>
        <w:t>necessary</w:t>
      </w:r>
      <w:r>
        <w:rPr>
          <w:spacing w:val="-5"/>
        </w:rPr>
        <w:t xml:space="preserve"> </w:t>
      </w:r>
      <w:r>
        <w:t>training</w:t>
      </w:r>
      <w:r>
        <w:rPr>
          <w:spacing w:val="-5"/>
        </w:rPr>
        <w:t xml:space="preserve"> </w:t>
      </w:r>
      <w:r>
        <w:t>and</w:t>
      </w:r>
      <w:r>
        <w:rPr>
          <w:spacing w:val="-5"/>
        </w:rPr>
        <w:t xml:space="preserve"> </w:t>
      </w:r>
      <w:r>
        <w:t>technical</w:t>
      </w:r>
      <w:r>
        <w:rPr>
          <w:spacing w:val="-5"/>
        </w:rPr>
        <w:t xml:space="preserve"> </w:t>
      </w:r>
      <w:r>
        <w:t>support</w:t>
      </w:r>
      <w:r>
        <w:rPr>
          <w:spacing w:val="-5"/>
        </w:rPr>
        <w:t xml:space="preserve"> </w:t>
      </w:r>
      <w:r>
        <w:t>related</w:t>
      </w:r>
      <w:r>
        <w:rPr>
          <w:spacing w:val="-5"/>
        </w:rPr>
        <w:t xml:space="preserve"> </w:t>
      </w:r>
      <w:r>
        <w:t>to</w:t>
      </w:r>
      <w:r>
        <w:rPr>
          <w:spacing w:val="-5"/>
        </w:rPr>
        <w:t xml:space="preserve"> </w:t>
      </w:r>
      <w:r>
        <w:t xml:space="preserve">Distribution </w:t>
      </w:r>
      <w:bookmarkStart w:id="9" w:name="6.4._Private_Sector"/>
      <w:bookmarkEnd w:id="9"/>
      <w:r>
        <w:t>Management planning, exercising, training, and operations.</w:t>
      </w:r>
    </w:p>
    <w:p w14:paraId="2DB3BECD" w14:textId="77777777" w:rsidR="00A43A04" w:rsidRDefault="00EB4C58">
      <w:pPr>
        <w:pStyle w:val="Heading2"/>
        <w:numPr>
          <w:ilvl w:val="1"/>
          <w:numId w:val="37"/>
        </w:numPr>
        <w:tabs>
          <w:tab w:val="left" w:pos="2040"/>
        </w:tabs>
        <w:kinsoku w:val="0"/>
        <w:overflowPunct w:val="0"/>
        <w:spacing w:before="201"/>
        <w:rPr>
          <w:u w:val="none"/>
        </w:rPr>
      </w:pPr>
      <w:r>
        <w:t>Private</w:t>
      </w:r>
      <w:r>
        <w:rPr>
          <w:spacing w:val="-4"/>
        </w:rPr>
        <w:t xml:space="preserve"> </w:t>
      </w:r>
      <w:r>
        <w:rPr>
          <w:spacing w:val="-2"/>
        </w:rPr>
        <w:t>Sector</w:t>
      </w:r>
    </w:p>
    <w:p w14:paraId="63AB7D7C" w14:textId="77777777" w:rsidR="00A43A04" w:rsidRDefault="00EB4C58">
      <w:pPr>
        <w:pStyle w:val="ListParagraph"/>
        <w:numPr>
          <w:ilvl w:val="2"/>
          <w:numId w:val="37"/>
        </w:numPr>
        <w:tabs>
          <w:tab w:val="left" w:pos="2760"/>
        </w:tabs>
        <w:kinsoku w:val="0"/>
        <w:overflowPunct w:val="0"/>
        <w:spacing w:before="200"/>
        <w:ind w:right="1289"/>
      </w:pPr>
      <w:r>
        <w:t>Activities</w:t>
      </w:r>
      <w:r>
        <w:rPr>
          <w:spacing w:val="-4"/>
        </w:rPr>
        <w:t xml:space="preserve"> </w:t>
      </w:r>
      <w:r>
        <w:t>should</w:t>
      </w:r>
      <w:r>
        <w:rPr>
          <w:spacing w:val="-4"/>
        </w:rPr>
        <w:t xml:space="preserve"> </w:t>
      </w:r>
      <w:r>
        <w:t>be</w:t>
      </w:r>
      <w:r>
        <w:rPr>
          <w:spacing w:val="-5"/>
        </w:rPr>
        <w:t xml:space="preserve"> </w:t>
      </w:r>
      <w:r>
        <w:t>performed</w:t>
      </w:r>
      <w:r>
        <w:rPr>
          <w:spacing w:val="-4"/>
        </w:rPr>
        <w:t xml:space="preserve"> </w:t>
      </w:r>
      <w:r>
        <w:t>to</w:t>
      </w:r>
      <w:r>
        <w:rPr>
          <w:spacing w:val="-4"/>
        </w:rPr>
        <w:t xml:space="preserve"> </w:t>
      </w:r>
      <w:r>
        <w:t>encourage</w:t>
      </w:r>
      <w:r>
        <w:rPr>
          <w:spacing w:val="-5"/>
        </w:rPr>
        <w:t xml:space="preserve"> </w:t>
      </w:r>
      <w:r>
        <w:t>the</w:t>
      </w:r>
      <w:r>
        <w:rPr>
          <w:spacing w:val="-5"/>
        </w:rPr>
        <w:t xml:space="preserve"> </w:t>
      </w:r>
      <w:r>
        <w:t>private</w:t>
      </w:r>
      <w:r>
        <w:rPr>
          <w:spacing w:val="-5"/>
        </w:rPr>
        <w:t xml:space="preserve"> </w:t>
      </w:r>
      <w:r>
        <w:t>sector</w:t>
      </w:r>
      <w:r>
        <w:rPr>
          <w:spacing w:val="-5"/>
        </w:rPr>
        <w:t xml:space="preserve"> </w:t>
      </w:r>
      <w:r>
        <w:t>to</w:t>
      </w:r>
      <w:r>
        <w:rPr>
          <w:spacing w:val="-2"/>
        </w:rPr>
        <w:t xml:space="preserve"> </w:t>
      </w:r>
      <w:r>
        <w:t>return</w:t>
      </w:r>
      <w:r>
        <w:rPr>
          <w:spacing w:val="-4"/>
        </w:rPr>
        <w:t xml:space="preserve"> </w:t>
      </w:r>
      <w:r>
        <w:t>to normal operations as soon as possible or incorporate the private sector as much as possible into response and recovery efforts.</w:t>
      </w:r>
    </w:p>
    <w:p w14:paraId="44F9F508" w14:textId="3496FA8F" w:rsidR="00A43A04" w:rsidRDefault="00EB4C58">
      <w:pPr>
        <w:pStyle w:val="ListParagraph"/>
        <w:numPr>
          <w:ilvl w:val="2"/>
          <w:numId w:val="37"/>
        </w:numPr>
        <w:tabs>
          <w:tab w:val="left" w:pos="2760"/>
        </w:tabs>
        <w:kinsoku w:val="0"/>
        <w:overflowPunct w:val="0"/>
        <w:ind w:left="2759" w:right="1356"/>
      </w:pPr>
      <w:r>
        <w:t>WVEMD</w:t>
      </w:r>
      <w:r>
        <w:rPr>
          <w:spacing w:val="-5"/>
        </w:rPr>
        <w:t xml:space="preserve"> </w:t>
      </w:r>
      <w:r>
        <w:t>has</w:t>
      </w:r>
      <w:r>
        <w:rPr>
          <w:spacing w:val="-4"/>
        </w:rPr>
        <w:t xml:space="preserve"> </w:t>
      </w:r>
      <w:r>
        <w:t>generated</w:t>
      </w:r>
      <w:r>
        <w:rPr>
          <w:spacing w:val="-2"/>
        </w:rPr>
        <w:t xml:space="preserve"> </w:t>
      </w:r>
      <w:r>
        <w:t>a</w:t>
      </w:r>
      <w:r>
        <w:rPr>
          <w:spacing w:val="-5"/>
        </w:rPr>
        <w:t xml:space="preserve"> </w:t>
      </w:r>
      <w:r>
        <w:t>blanket</w:t>
      </w:r>
      <w:r>
        <w:rPr>
          <w:spacing w:val="-4"/>
        </w:rPr>
        <w:t xml:space="preserve"> </w:t>
      </w:r>
      <w:r>
        <w:t>MOU</w:t>
      </w:r>
      <w:r>
        <w:rPr>
          <w:spacing w:val="-5"/>
        </w:rPr>
        <w:t xml:space="preserve"> </w:t>
      </w:r>
      <w:r>
        <w:t>for each county to distribute to private sector entities in their jurisdictions. The purpose is to generate a comprehensive list of private sector assets that are available to assist during events. Each county EM will be responsible for maintaining these MOUs for their jurisdiction.</w:t>
      </w:r>
    </w:p>
    <w:p w14:paraId="443A1ED4" w14:textId="77777777" w:rsidR="00A43A04" w:rsidRDefault="00EB4C58">
      <w:pPr>
        <w:pStyle w:val="ListParagraph"/>
        <w:numPr>
          <w:ilvl w:val="2"/>
          <w:numId w:val="37"/>
        </w:numPr>
        <w:tabs>
          <w:tab w:val="left" w:pos="2760"/>
        </w:tabs>
        <w:kinsoku w:val="0"/>
        <w:overflowPunct w:val="0"/>
        <w:spacing w:before="202"/>
        <w:ind w:left="2759" w:right="1215"/>
      </w:pPr>
      <w:r>
        <w:t>WVEMD will generate a private sector asset layer in the Geographic Information System (GIS) platform to graphically depict resource types and locations throughout the state. This layer will reference by form number</w:t>
      </w:r>
      <w:r>
        <w:rPr>
          <w:spacing w:val="-4"/>
        </w:rPr>
        <w:t xml:space="preserve"> </w:t>
      </w:r>
      <w:r>
        <w:t>and</w:t>
      </w:r>
      <w:r>
        <w:rPr>
          <w:spacing w:val="-3"/>
        </w:rPr>
        <w:t xml:space="preserve"> </w:t>
      </w:r>
      <w:r>
        <w:t>file</w:t>
      </w:r>
      <w:r>
        <w:rPr>
          <w:spacing w:val="-4"/>
        </w:rPr>
        <w:t xml:space="preserve"> </w:t>
      </w:r>
      <w:r>
        <w:t>location</w:t>
      </w:r>
      <w:r>
        <w:rPr>
          <w:spacing w:val="-3"/>
        </w:rPr>
        <w:t xml:space="preserve"> </w:t>
      </w:r>
      <w:r>
        <w:t>the</w:t>
      </w:r>
      <w:r>
        <w:rPr>
          <w:spacing w:val="-4"/>
        </w:rPr>
        <w:t xml:space="preserve"> </w:t>
      </w:r>
      <w:r>
        <w:t>MOU</w:t>
      </w:r>
      <w:r>
        <w:rPr>
          <w:spacing w:val="-4"/>
        </w:rPr>
        <w:t xml:space="preserve"> </w:t>
      </w:r>
      <w:r>
        <w:t>that</w:t>
      </w:r>
      <w:r>
        <w:rPr>
          <w:spacing w:val="-3"/>
        </w:rPr>
        <w:t xml:space="preserve"> </w:t>
      </w:r>
      <w:r>
        <w:t>corresponds</w:t>
      </w:r>
      <w:r>
        <w:rPr>
          <w:spacing w:val="-3"/>
        </w:rPr>
        <w:t xml:space="preserve"> </w:t>
      </w:r>
      <w:r>
        <w:t>to</w:t>
      </w:r>
      <w:r>
        <w:rPr>
          <w:spacing w:val="-3"/>
        </w:rPr>
        <w:t xml:space="preserve"> </w:t>
      </w:r>
      <w:r>
        <w:t>the</w:t>
      </w:r>
      <w:r>
        <w:rPr>
          <w:spacing w:val="-4"/>
        </w:rPr>
        <w:t xml:space="preserve"> </w:t>
      </w:r>
      <w:r>
        <w:t>icon</w:t>
      </w:r>
      <w:r>
        <w:rPr>
          <w:spacing w:val="-3"/>
        </w:rPr>
        <w:t xml:space="preserve"> </w:t>
      </w:r>
      <w:r>
        <w:t>depicted</w:t>
      </w:r>
      <w:r>
        <w:rPr>
          <w:spacing w:val="-3"/>
        </w:rPr>
        <w:t xml:space="preserve"> </w:t>
      </w:r>
      <w:r>
        <w:t>so that the user can quickly pull up the MOU for detailed information or any caveats for the private sector asset being sourced. The addition of this layer will greatly expedite the preparedness and response phases of management by increasing the SEOC’s visibility of assets.</w:t>
      </w:r>
    </w:p>
    <w:p w14:paraId="04BD8C94" w14:textId="77777777" w:rsidR="00A43A04" w:rsidRDefault="00EB4C58">
      <w:pPr>
        <w:pStyle w:val="ListParagraph"/>
        <w:numPr>
          <w:ilvl w:val="2"/>
          <w:numId w:val="37"/>
        </w:numPr>
        <w:tabs>
          <w:tab w:val="left" w:pos="2760"/>
        </w:tabs>
        <w:kinsoku w:val="0"/>
        <w:overflowPunct w:val="0"/>
        <w:ind w:left="2759" w:right="1298"/>
      </w:pPr>
      <w:r>
        <w:t>The</w:t>
      </w:r>
      <w:r>
        <w:rPr>
          <w:spacing w:val="-4"/>
        </w:rPr>
        <w:t xml:space="preserve"> </w:t>
      </w:r>
      <w:r>
        <w:t>Private</w:t>
      </w:r>
      <w:r>
        <w:rPr>
          <w:spacing w:val="-4"/>
        </w:rPr>
        <w:t xml:space="preserve"> </w:t>
      </w:r>
      <w:r>
        <w:t>Sector</w:t>
      </w:r>
      <w:r>
        <w:rPr>
          <w:spacing w:val="-4"/>
        </w:rPr>
        <w:t xml:space="preserve"> </w:t>
      </w:r>
      <w:r>
        <w:t>will</w:t>
      </w:r>
      <w:r>
        <w:rPr>
          <w:spacing w:val="-3"/>
        </w:rPr>
        <w:t xml:space="preserve"> </w:t>
      </w:r>
      <w:r>
        <w:t>be</w:t>
      </w:r>
      <w:r>
        <w:rPr>
          <w:spacing w:val="-4"/>
        </w:rPr>
        <w:t xml:space="preserve"> </w:t>
      </w:r>
      <w:r>
        <w:t>utilized</w:t>
      </w:r>
      <w:r>
        <w:rPr>
          <w:spacing w:val="-3"/>
        </w:rPr>
        <w:t xml:space="preserve"> </w:t>
      </w:r>
      <w:r>
        <w:t>to</w:t>
      </w:r>
      <w:r>
        <w:rPr>
          <w:spacing w:val="-3"/>
        </w:rPr>
        <w:t xml:space="preserve"> </w:t>
      </w:r>
      <w:r>
        <w:t>the</w:t>
      </w:r>
      <w:r>
        <w:rPr>
          <w:spacing w:val="-4"/>
        </w:rPr>
        <w:t xml:space="preserve"> </w:t>
      </w:r>
      <w:r>
        <w:t>maximum</w:t>
      </w:r>
      <w:r>
        <w:rPr>
          <w:spacing w:val="-3"/>
        </w:rPr>
        <w:t xml:space="preserve"> </w:t>
      </w:r>
      <w:r>
        <w:t>extent</w:t>
      </w:r>
      <w:r>
        <w:rPr>
          <w:spacing w:val="-3"/>
        </w:rPr>
        <w:t xml:space="preserve"> </w:t>
      </w:r>
      <w:r>
        <w:t>possible</w:t>
      </w:r>
      <w:r>
        <w:rPr>
          <w:spacing w:val="-4"/>
        </w:rPr>
        <w:t xml:space="preserve"> </w:t>
      </w:r>
      <w:r>
        <w:t>during response and recovery phases not only for the procurement of commodities but also to assist in transportation operations. Utilization of local private sector helps to stabilize community lifelines, stimulate affected economies, decreases response times, and fosters trust with communities as the private sector asset is usually familiar to them.</w:t>
      </w:r>
    </w:p>
    <w:p w14:paraId="76C6A9E8" w14:textId="77777777" w:rsidR="00A43A04" w:rsidRDefault="00EB4C58">
      <w:pPr>
        <w:pStyle w:val="Heading1"/>
        <w:numPr>
          <w:ilvl w:val="0"/>
          <w:numId w:val="39"/>
        </w:numPr>
        <w:tabs>
          <w:tab w:val="left" w:pos="960"/>
        </w:tabs>
        <w:kinsoku w:val="0"/>
        <w:overflowPunct w:val="0"/>
        <w:spacing w:before="200"/>
        <w:rPr>
          <w:rFonts w:ascii="Arial" w:hAnsi="Arial" w:cs="Arial"/>
          <w:color w:val="000000"/>
          <w:spacing w:val="-2"/>
          <w:sz w:val="24"/>
          <w:szCs w:val="24"/>
        </w:rPr>
      </w:pPr>
      <w:bookmarkStart w:id="10" w:name="7._Concept_of_Operations"/>
      <w:bookmarkEnd w:id="10"/>
      <w:r>
        <w:t>Concept</w:t>
      </w:r>
      <w:r>
        <w:rPr>
          <w:spacing w:val="-4"/>
        </w:rPr>
        <w:t xml:space="preserve"> </w:t>
      </w:r>
      <w:r>
        <w:t>of</w:t>
      </w:r>
      <w:r>
        <w:rPr>
          <w:spacing w:val="-2"/>
        </w:rPr>
        <w:t xml:space="preserve"> Operations</w:t>
      </w:r>
    </w:p>
    <w:p w14:paraId="3E712690" w14:textId="77777777" w:rsidR="00A43A04" w:rsidRDefault="00EB4C58">
      <w:pPr>
        <w:pStyle w:val="ListParagraph"/>
        <w:numPr>
          <w:ilvl w:val="1"/>
          <w:numId w:val="36"/>
        </w:numPr>
        <w:tabs>
          <w:tab w:val="left" w:pos="2760"/>
        </w:tabs>
        <w:kinsoku w:val="0"/>
        <w:overflowPunct w:val="0"/>
        <w:spacing w:before="198"/>
        <w:ind w:right="1334"/>
      </w:pPr>
      <w:r>
        <w:t>WVEMD</w:t>
      </w:r>
      <w:r>
        <w:rPr>
          <w:spacing w:val="-5"/>
        </w:rPr>
        <w:t xml:space="preserve"> </w:t>
      </w:r>
      <w:r>
        <w:t>is</w:t>
      </w:r>
      <w:r>
        <w:rPr>
          <w:spacing w:val="-4"/>
        </w:rPr>
        <w:t xml:space="preserve"> </w:t>
      </w:r>
      <w:r>
        <w:t>responsible</w:t>
      </w:r>
      <w:r>
        <w:rPr>
          <w:spacing w:val="-5"/>
        </w:rPr>
        <w:t xml:space="preserve"> </w:t>
      </w:r>
      <w:r>
        <w:t>for</w:t>
      </w:r>
      <w:r>
        <w:rPr>
          <w:spacing w:val="-5"/>
        </w:rPr>
        <w:t xml:space="preserve"> </w:t>
      </w:r>
      <w:r>
        <w:t>the</w:t>
      </w:r>
      <w:r>
        <w:rPr>
          <w:spacing w:val="-5"/>
        </w:rPr>
        <w:t xml:space="preserve"> </w:t>
      </w:r>
      <w:r>
        <w:t>coordination</w:t>
      </w:r>
      <w:r>
        <w:rPr>
          <w:spacing w:val="-4"/>
        </w:rPr>
        <w:t xml:space="preserve"> </w:t>
      </w:r>
      <w:r>
        <w:t>of</w:t>
      </w:r>
      <w:r>
        <w:rPr>
          <w:spacing w:val="-3"/>
        </w:rPr>
        <w:t xml:space="preserve"> </w:t>
      </w:r>
      <w:r>
        <w:t>all</w:t>
      </w:r>
      <w:r>
        <w:rPr>
          <w:spacing w:val="-4"/>
        </w:rPr>
        <w:t xml:space="preserve"> </w:t>
      </w:r>
      <w:r>
        <w:t>aspects</w:t>
      </w:r>
      <w:r>
        <w:rPr>
          <w:spacing w:val="-4"/>
        </w:rPr>
        <w:t xml:space="preserve"> </w:t>
      </w:r>
      <w:r>
        <w:t>of</w:t>
      </w:r>
      <w:r>
        <w:rPr>
          <w:spacing w:val="-5"/>
        </w:rPr>
        <w:t xml:space="preserve"> </w:t>
      </w:r>
      <w:r>
        <w:t>Distribution Management, including administrative, management, planning, preparedness, response, and recovery activities.</w:t>
      </w:r>
    </w:p>
    <w:p w14:paraId="15E130C4" w14:textId="77777777" w:rsidR="00A43A04" w:rsidRDefault="00EB4C58">
      <w:pPr>
        <w:pStyle w:val="ListParagraph"/>
        <w:numPr>
          <w:ilvl w:val="1"/>
          <w:numId w:val="36"/>
        </w:numPr>
        <w:tabs>
          <w:tab w:val="left" w:pos="2760"/>
        </w:tabs>
        <w:kinsoku w:val="0"/>
        <w:overflowPunct w:val="0"/>
        <w:spacing w:before="202"/>
        <w:ind w:right="1266"/>
      </w:pPr>
      <w:r>
        <w:t>WVEMD</w:t>
      </w:r>
      <w:r>
        <w:rPr>
          <w:spacing w:val="-6"/>
        </w:rPr>
        <w:t xml:space="preserve"> </w:t>
      </w:r>
      <w:r>
        <w:t>is</w:t>
      </w:r>
      <w:r>
        <w:rPr>
          <w:spacing w:val="-5"/>
        </w:rPr>
        <w:t xml:space="preserve"> </w:t>
      </w:r>
      <w:r>
        <w:t>responsible</w:t>
      </w:r>
      <w:r>
        <w:rPr>
          <w:spacing w:val="-6"/>
        </w:rPr>
        <w:t xml:space="preserve"> </w:t>
      </w:r>
      <w:r>
        <w:t>for</w:t>
      </w:r>
      <w:r>
        <w:rPr>
          <w:spacing w:val="-6"/>
        </w:rPr>
        <w:t xml:space="preserve"> </w:t>
      </w:r>
      <w:r>
        <w:t>developing,</w:t>
      </w:r>
      <w:r>
        <w:rPr>
          <w:spacing w:val="-5"/>
        </w:rPr>
        <w:t xml:space="preserve"> </w:t>
      </w:r>
      <w:r>
        <w:t>coordinating,</w:t>
      </w:r>
      <w:r>
        <w:rPr>
          <w:spacing w:val="-5"/>
        </w:rPr>
        <w:t xml:space="preserve"> </w:t>
      </w:r>
      <w:r>
        <w:t>and</w:t>
      </w:r>
      <w:r>
        <w:rPr>
          <w:spacing w:val="-5"/>
        </w:rPr>
        <w:t xml:space="preserve"> </w:t>
      </w:r>
      <w:r>
        <w:t>maintaining</w:t>
      </w:r>
      <w:r>
        <w:rPr>
          <w:spacing w:val="-5"/>
        </w:rPr>
        <w:t xml:space="preserve"> </w:t>
      </w:r>
      <w:r>
        <w:t>the overall Distribution Management Plan (DMP) and the designation of a Distribution Management Team.</w:t>
      </w:r>
    </w:p>
    <w:p w14:paraId="1A3823DA" w14:textId="77777777" w:rsidR="0083566C" w:rsidRDefault="00EB4C58">
      <w:pPr>
        <w:pStyle w:val="ListParagraph"/>
        <w:numPr>
          <w:ilvl w:val="1"/>
          <w:numId w:val="36"/>
        </w:numPr>
        <w:tabs>
          <w:tab w:val="left" w:pos="2760"/>
        </w:tabs>
        <w:kinsoku w:val="0"/>
        <w:overflowPunct w:val="0"/>
        <w:spacing w:before="0"/>
        <w:ind w:right="1217"/>
      </w:pPr>
      <w:r>
        <w:t>The Distribution Management Team composition will be mainly volunteers provided through Volunteer Organization</w:t>
      </w:r>
      <w:r w:rsidR="00A22198">
        <w:t>s</w:t>
      </w:r>
      <w:r>
        <w:t xml:space="preserve"> with</w:t>
      </w:r>
      <w:r>
        <w:rPr>
          <w:spacing w:val="-4"/>
        </w:rPr>
        <w:t xml:space="preserve"> </w:t>
      </w:r>
      <w:r>
        <w:t>supervision</w:t>
      </w:r>
      <w:r>
        <w:rPr>
          <w:spacing w:val="-4"/>
        </w:rPr>
        <w:t xml:space="preserve"> </w:t>
      </w:r>
      <w:r>
        <w:t>provided</w:t>
      </w:r>
      <w:r>
        <w:rPr>
          <w:spacing w:val="-4"/>
        </w:rPr>
        <w:t xml:space="preserve"> </w:t>
      </w:r>
      <w:r>
        <w:t>mainly</w:t>
      </w:r>
      <w:r>
        <w:rPr>
          <w:spacing w:val="-4"/>
        </w:rPr>
        <w:t xml:space="preserve"> </w:t>
      </w:r>
      <w:r>
        <w:t>by</w:t>
      </w:r>
      <w:r>
        <w:rPr>
          <w:spacing w:val="-4"/>
        </w:rPr>
        <w:t xml:space="preserve"> </w:t>
      </w:r>
      <w:r>
        <w:t>local</w:t>
      </w:r>
      <w:r>
        <w:rPr>
          <w:spacing w:val="-4"/>
        </w:rPr>
        <w:t xml:space="preserve"> </w:t>
      </w:r>
      <w:r>
        <w:t xml:space="preserve">jurisdiction Emergency Managers (EMs) or </w:t>
      </w:r>
    </w:p>
    <w:p w14:paraId="6F095AFA" w14:textId="77777777" w:rsidR="0083566C" w:rsidRDefault="0083566C" w:rsidP="0083566C">
      <w:pPr>
        <w:pStyle w:val="ListParagraph"/>
        <w:tabs>
          <w:tab w:val="left" w:pos="2760"/>
        </w:tabs>
        <w:kinsoku w:val="0"/>
        <w:overflowPunct w:val="0"/>
        <w:spacing w:before="0"/>
        <w:ind w:right="1217" w:firstLine="0"/>
      </w:pPr>
    </w:p>
    <w:p w14:paraId="7B18897E" w14:textId="56A6F223" w:rsidR="00A43A04" w:rsidRDefault="00EB4C58" w:rsidP="0083566C">
      <w:pPr>
        <w:pStyle w:val="ListParagraph"/>
        <w:tabs>
          <w:tab w:val="left" w:pos="2760"/>
        </w:tabs>
        <w:kinsoku w:val="0"/>
        <w:overflowPunct w:val="0"/>
        <w:spacing w:before="0"/>
        <w:ind w:right="1217" w:firstLine="0"/>
      </w:pPr>
      <w:r>
        <w:t xml:space="preserve">personnel from WVEMD if needed. Distribution Management Teams will comply with </w:t>
      </w:r>
      <w:r w:rsidR="0083566C">
        <w:t xml:space="preserve">the </w:t>
      </w:r>
      <w:r>
        <w:t>state developed NQS training standards.</w:t>
      </w:r>
    </w:p>
    <w:p w14:paraId="2D67419E" w14:textId="77777777" w:rsidR="00A43A04" w:rsidRDefault="00EB4C58">
      <w:pPr>
        <w:pStyle w:val="ListParagraph"/>
        <w:numPr>
          <w:ilvl w:val="1"/>
          <w:numId w:val="36"/>
        </w:numPr>
        <w:tabs>
          <w:tab w:val="left" w:pos="2760"/>
        </w:tabs>
        <w:kinsoku w:val="0"/>
        <w:overflowPunct w:val="0"/>
        <w:spacing w:before="0"/>
        <w:ind w:right="1237"/>
      </w:pPr>
      <w:r>
        <w:t>All</w:t>
      </w:r>
      <w:r>
        <w:rPr>
          <w:spacing w:val="-4"/>
        </w:rPr>
        <w:t xml:space="preserve"> </w:t>
      </w:r>
      <w:r>
        <w:t>personnel</w:t>
      </w:r>
      <w:r>
        <w:rPr>
          <w:spacing w:val="-4"/>
        </w:rPr>
        <w:t xml:space="preserve"> </w:t>
      </w:r>
      <w:r>
        <w:t>designated</w:t>
      </w:r>
      <w:r>
        <w:rPr>
          <w:spacing w:val="-2"/>
        </w:rPr>
        <w:t xml:space="preserve"> </w:t>
      </w:r>
      <w:r>
        <w:t>to</w:t>
      </w:r>
      <w:r>
        <w:rPr>
          <w:spacing w:val="-4"/>
        </w:rPr>
        <w:t xml:space="preserve"> </w:t>
      </w:r>
      <w:r>
        <w:t>support</w:t>
      </w:r>
      <w:r>
        <w:rPr>
          <w:spacing w:val="-4"/>
        </w:rPr>
        <w:t xml:space="preserve"> </w:t>
      </w:r>
      <w:r>
        <w:t>distribution</w:t>
      </w:r>
      <w:r>
        <w:rPr>
          <w:spacing w:val="-4"/>
        </w:rPr>
        <w:t xml:space="preserve"> </w:t>
      </w:r>
      <w:r>
        <w:t>management</w:t>
      </w:r>
      <w:r>
        <w:rPr>
          <w:spacing w:val="-2"/>
        </w:rPr>
        <w:t xml:space="preserve"> </w:t>
      </w:r>
      <w:r>
        <w:t>activities</w:t>
      </w:r>
      <w:r>
        <w:rPr>
          <w:spacing w:val="-4"/>
        </w:rPr>
        <w:t xml:space="preserve"> </w:t>
      </w:r>
      <w:r>
        <w:t>are to</w:t>
      </w:r>
      <w:r>
        <w:rPr>
          <w:spacing w:val="-3"/>
        </w:rPr>
        <w:t xml:space="preserve"> </w:t>
      </w:r>
      <w:r>
        <w:t>be</w:t>
      </w:r>
      <w:r>
        <w:rPr>
          <w:spacing w:val="-4"/>
        </w:rPr>
        <w:t xml:space="preserve"> </w:t>
      </w:r>
      <w:r>
        <w:t>trained</w:t>
      </w:r>
      <w:r>
        <w:rPr>
          <w:spacing w:val="-3"/>
        </w:rPr>
        <w:t xml:space="preserve"> </w:t>
      </w:r>
      <w:r>
        <w:t>in</w:t>
      </w:r>
      <w:r>
        <w:rPr>
          <w:spacing w:val="-3"/>
        </w:rPr>
        <w:t xml:space="preserve"> </w:t>
      </w:r>
      <w:r>
        <w:t>the</w:t>
      </w:r>
      <w:r>
        <w:rPr>
          <w:spacing w:val="-4"/>
        </w:rPr>
        <w:t xml:space="preserve"> </w:t>
      </w:r>
      <w:r>
        <w:t>principles</w:t>
      </w:r>
      <w:r>
        <w:rPr>
          <w:spacing w:val="-3"/>
        </w:rPr>
        <w:t xml:space="preserve"> </w:t>
      </w:r>
      <w:r>
        <w:t>of</w:t>
      </w:r>
      <w:r>
        <w:rPr>
          <w:spacing w:val="-4"/>
        </w:rPr>
        <w:t xml:space="preserve"> </w:t>
      </w:r>
      <w:r>
        <w:t>NIMS</w:t>
      </w:r>
      <w:r>
        <w:rPr>
          <w:spacing w:val="-3"/>
        </w:rPr>
        <w:t xml:space="preserve"> </w:t>
      </w:r>
      <w:r>
        <w:t>and</w:t>
      </w:r>
      <w:r>
        <w:rPr>
          <w:spacing w:val="-3"/>
        </w:rPr>
        <w:t xml:space="preserve"> </w:t>
      </w:r>
      <w:r>
        <w:t>the</w:t>
      </w:r>
      <w:r>
        <w:rPr>
          <w:spacing w:val="-2"/>
        </w:rPr>
        <w:t xml:space="preserve"> </w:t>
      </w:r>
      <w:r>
        <w:t>Incident</w:t>
      </w:r>
      <w:r>
        <w:rPr>
          <w:spacing w:val="-3"/>
        </w:rPr>
        <w:t xml:space="preserve"> </w:t>
      </w:r>
      <w:r>
        <w:t>Command</w:t>
      </w:r>
      <w:r>
        <w:rPr>
          <w:spacing w:val="-3"/>
        </w:rPr>
        <w:t xml:space="preserve"> </w:t>
      </w:r>
      <w:r>
        <w:t>System (ICS). These principles are integrated into Distribution Management planning and response activities via the Integrated Preparedness Plan (IPP). The IPP is derived from multiple Integrated Preparedness Plan Workshops (IPPW) that will take place annually within each of the WVDHS security regions. Input from each of the regions will facilitate a comprehensive statewide preparedness plan.</w:t>
      </w:r>
    </w:p>
    <w:p w14:paraId="6D4D1B65" w14:textId="77777777" w:rsidR="00A43A04" w:rsidRDefault="00A43A04">
      <w:pPr>
        <w:pStyle w:val="BodyText"/>
        <w:kinsoku w:val="0"/>
        <w:overflowPunct w:val="0"/>
        <w:spacing w:before="6"/>
        <w:rPr>
          <w:sz w:val="25"/>
          <w:szCs w:val="25"/>
        </w:rPr>
      </w:pPr>
    </w:p>
    <w:p w14:paraId="4220D918" w14:textId="77777777" w:rsidR="00A43A04" w:rsidRDefault="00EB4C58">
      <w:pPr>
        <w:pStyle w:val="Heading1"/>
        <w:numPr>
          <w:ilvl w:val="0"/>
          <w:numId w:val="39"/>
        </w:numPr>
        <w:tabs>
          <w:tab w:val="left" w:pos="960"/>
        </w:tabs>
        <w:kinsoku w:val="0"/>
        <w:overflowPunct w:val="0"/>
        <w:spacing w:before="0"/>
        <w:rPr>
          <w:rFonts w:ascii="Arial" w:hAnsi="Arial" w:cs="Arial"/>
          <w:color w:val="000000"/>
          <w:spacing w:val="-2"/>
          <w:sz w:val="24"/>
          <w:szCs w:val="24"/>
        </w:rPr>
      </w:pPr>
      <w:bookmarkStart w:id="11" w:name="8._Training_(NIMS/NQS_BASED)"/>
      <w:bookmarkEnd w:id="11"/>
      <w:r>
        <w:t>Training</w:t>
      </w:r>
      <w:r>
        <w:rPr>
          <w:spacing w:val="-8"/>
        </w:rPr>
        <w:t xml:space="preserve"> </w:t>
      </w:r>
      <w:r>
        <w:t>(NIMS/NQS</w:t>
      </w:r>
      <w:r>
        <w:rPr>
          <w:spacing w:val="-8"/>
        </w:rPr>
        <w:t xml:space="preserve"> </w:t>
      </w:r>
      <w:r>
        <w:rPr>
          <w:spacing w:val="-2"/>
        </w:rPr>
        <w:t>BASED)</w:t>
      </w:r>
    </w:p>
    <w:p w14:paraId="01353AAD" w14:textId="1B646251" w:rsidR="00A43A04" w:rsidRDefault="00EB4C58">
      <w:pPr>
        <w:pStyle w:val="ListParagraph"/>
        <w:numPr>
          <w:ilvl w:val="1"/>
          <w:numId w:val="35"/>
        </w:numPr>
        <w:tabs>
          <w:tab w:val="left" w:pos="1680"/>
        </w:tabs>
        <w:kinsoku w:val="0"/>
        <w:overflowPunct w:val="0"/>
        <w:spacing w:before="196"/>
        <w:ind w:left="1679" w:right="1257"/>
      </w:pPr>
      <w:r>
        <w:t xml:space="preserve">Volunteer </w:t>
      </w:r>
      <w:r w:rsidR="007303D9">
        <w:t>Organizations</w:t>
      </w:r>
      <w:r>
        <w:t xml:space="preserve"> and other NGOs will assist in sourcing the volunteers necessary to establish a distribution management team and conduct semi-annual reviews</w:t>
      </w:r>
      <w:r>
        <w:rPr>
          <w:spacing w:val="-3"/>
        </w:rPr>
        <w:t xml:space="preserve"> </w:t>
      </w:r>
      <w:r>
        <w:t>of</w:t>
      </w:r>
      <w:r>
        <w:rPr>
          <w:spacing w:val="-4"/>
        </w:rPr>
        <w:t xml:space="preserve"> </w:t>
      </w:r>
      <w:r>
        <w:t>that</w:t>
      </w:r>
      <w:r>
        <w:rPr>
          <w:spacing w:val="-3"/>
        </w:rPr>
        <w:t xml:space="preserve"> </w:t>
      </w:r>
      <w:r>
        <w:t>list</w:t>
      </w:r>
      <w:r>
        <w:rPr>
          <w:spacing w:val="-3"/>
        </w:rPr>
        <w:t xml:space="preserve"> </w:t>
      </w:r>
      <w:r>
        <w:t>to</w:t>
      </w:r>
      <w:r>
        <w:rPr>
          <w:spacing w:val="-3"/>
        </w:rPr>
        <w:t xml:space="preserve"> </w:t>
      </w:r>
      <w:r>
        <w:t>ensure</w:t>
      </w:r>
      <w:r>
        <w:rPr>
          <w:spacing w:val="-4"/>
        </w:rPr>
        <w:t xml:space="preserve"> </w:t>
      </w:r>
      <w:r>
        <w:t>that</w:t>
      </w:r>
      <w:r>
        <w:rPr>
          <w:spacing w:val="-3"/>
        </w:rPr>
        <w:t xml:space="preserve"> </w:t>
      </w:r>
      <w:r>
        <w:t>there</w:t>
      </w:r>
      <w:r>
        <w:rPr>
          <w:spacing w:val="-4"/>
        </w:rPr>
        <w:t xml:space="preserve"> </w:t>
      </w:r>
      <w:r>
        <w:t>are</w:t>
      </w:r>
      <w:r>
        <w:rPr>
          <w:spacing w:val="-4"/>
        </w:rPr>
        <w:t xml:space="preserve"> </w:t>
      </w:r>
      <w:r>
        <w:t>individuals</w:t>
      </w:r>
      <w:r>
        <w:rPr>
          <w:spacing w:val="-3"/>
        </w:rPr>
        <w:t xml:space="preserve"> </w:t>
      </w:r>
      <w:r>
        <w:t>who</w:t>
      </w:r>
      <w:r>
        <w:rPr>
          <w:spacing w:val="-3"/>
        </w:rPr>
        <w:t xml:space="preserve"> </w:t>
      </w:r>
      <w:r>
        <w:t>are</w:t>
      </w:r>
      <w:r>
        <w:rPr>
          <w:spacing w:val="-2"/>
        </w:rPr>
        <w:t xml:space="preserve"> </w:t>
      </w:r>
      <w:r>
        <w:t>always</w:t>
      </w:r>
      <w:r>
        <w:rPr>
          <w:spacing w:val="-1"/>
        </w:rPr>
        <w:t xml:space="preserve"> </w:t>
      </w:r>
      <w:r>
        <w:t>available</w:t>
      </w:r>
      <w:r>
        <w:rPr>
          <w:spacing w:val="-4"/>
        </w:rPr>
        <w:t xml:space="preserve"> </w:t>
      </w:r>
      <w:r>
        <w:t>to</w:t>
      </w:r>
      <w:r>
        <w:rPr>
          <w:spacing w:val="-3"/>
        </w:rPr>
        <w:t xml:space="preserve"> </w:t>
      </w:r>
      <w:r>
        <w:t>fill this</w:t>
      </w:r>
      <w:r>
        <w:rPr>
          <w:spacing w:val="-1"/>
        </w:rPr>
        <w:t xml:space="preserve"> </w:t>
      </w:r>
      <w:r>
        <w:t>critical</w:t>
      </w:r>
      <w:r>
        <w:rPr>
          <w:spacing w:val="-1"/>
        </w:rPr>
        <w:t xml:space="preserve"> </w:t>
      </w:r>
      <w:r>
        <w:t>role.</w:t>
      </w:r>
      <w:r>
        <w:rPr>
          <w:spacing w:val="-1"/>
        </w:rPr>
        <w:t xml:space="preserve"> </w:t>
      </w:r>
      <w:r>
        <w:t>Volunteers</w:t>
      </w:r>
      <w:r>
        <w:rPr>
          <w:spacing w:val="-1"/>
        </w:rPr>
        <w:t xml:space="preserve"> </w:t>
      </w:r>
      <w:r>
        <w:t>that</w:t>
      </w:r>
      <w:r>
        <w:rPr>
          <w:spacing w:val="-1"/>
        </w:rPr>
        <w:t xml:space="preserve"> </w:t>
      </w:r>
      <w:r>
        <w:t>comprise</w:t>
      </w:r>
      <w:r>
        <w:rPr>
          <w:spacing w:val="-2"/>
        </w:rPr>
        <w:t xml:space="preserve"> </w:t>
      </w:r>
      <w:r>
        <w:t>the</w:t>
      </w:r>
      <w:r>
        <w:rPr>
          <w:spacing w:val="-2"/>
        </w:rPr>
        <w:t xml:space="preserve"> </w:t>
      </w:r>
      <w:r>
        <w:t>management</w:t>
      </w:r>
      <w:r>
        <w:rPr>
          <w:spacing w:val="-1"/>
        </w:rPr>
        <w:t xml:space="preserve"> </w:t>
      </w:r>
      <w:r>
        <w:t>structure</w:t>
      </w:r>
      <w:r>
        <w:rPr>
          <w:spacing w:val="-2"/>
        </w:rPr>
        <w:t xml:space="preserve"> </w:t>
      </w:r>
      <w:r>
        <w:t>will</w:t>
      </w:r>
      <w:r>
        <w:rPr>
          <w:spacing w:val="-1"/>
        </w:rPr>
        <w:t xml:space="preserve"> </w:t>
      </w:r>
      <w:r>
        <w:t>be</w:t>
      </w:r>
      <w:r>
        <w:rPr>
          <w:spacing w:val="-2"/>
        </w:rPr>
        <w:t xml:space="preserve"> </w:t>
      </w:r>
      <w:r>
        <w:t>vetted</w:t>
      </w:r>
      <w:r>
        <w:rPr>
          <w:spacing w:val="-1"/>
        </w:rPr>
        <w:t xml:space="preserve"> </w:t>
      </w:r>
      <w:r>
        <w:t>to determine their suitability and that they understand their role and duties before training commences. Volunteer management will fall directly under the supervision and direction of WVEMD. WVEMD will be responsible for training volunteers using the following guidelines. The WVEMD has created a Community Points of Distribution (CPOD) Guide designed to address planning, training, management, and operation of CPODs within a jurisdiction to standardize CPOD operations throughout the state.</w:t>
      </w:r>
    </w:p>
    <w:p w14:paraId="7218A0DD" w14:textId="77777777" w:rsidR="00A43A04" w:rsidRDefault="00A43A04">
      <w:pPr>
        <w:pStyle w:val="BodyText"/>
        <w:kinsoku w:val="0"/>
        <w:overflowPunct w:val="0"/>
      </w:pPr>
    </w:p>
    <w:p w14:paraId="35E029F6" w14:textId="77777777" w:rsidR="00A43A04" w:rsidRDefault="00EB4C58">
      <w:pPr>
        <w:pStyle w:val="ListParagraph"/>
        <w:numPr>
          <w:ilvl w:val="1"/>
          <w:numId w:val="35"/>
        </w:numPr>
        <w:tabs>
          <w:tab w:val="left" w:pos="1680"/>
        </w:tabs>
        <w:kinsoku w:val="0"/>
        <w:overflowPunct w:val="0"/>
        <w:spacing w:before="0"/>
        <w:ind w:left="1679" w:right="1363"/>
      </w:pPr>
      <w:r>
        <w:t>The following is a breakdown of a distribution management team. This is the minimum</w:t>
      </w:r>
      <w:r>
        <w:rPr>
          <w:spacing w:val="-4"/>
        </w:rPr>
        <w:t xml:space="preserve"> </w:t>
      </w:r>
      <w:r>
        <w:t>required</w:t>
      </w:r>
      <w:r>
        <w:rPr>
          <w:spacing w:val="-4"/>
        </w:rPr>
        <w:t xml:space="preserve"> </w:t>
      </w:r>
      <w:r>
        <w:t>personnel</w:t>
      </w:r>
      <w:r>
        <w:rPr>
          <w:spacing w:val="-4"/>
        </w:rPr>
        <w:t xml:space="preserve"> </w:t>
      </w:r>
      <w:r>
        <w:t>by</w:t>
      </w:r>
      <w:r>
        <w:rPr>
          <w:spacing w:val="-4"/>
        </w:rPr>
        <w:t xml:space="preserve"> </w:t>
      </w:r>
      <w:r>
        <w:t>position</w:t>
      </w:r>
      <w:r>
        <w:rPr>
          <w:spacing w:val="-4"/>
        </w:rPr>
        <w:t xml:space="preserve"> </w:t>
      </w:r>
      <w:r>
        <w:t>for</w:t>
      </w:r>
      <w:r>
        <w:rPr>
          <w:spacing w:val="-5"/>
        </w:rPr>
        <w:t xml:space="preserve"> </w:t>
      </w:r>
      <w:r>
        <w:t>an</w:t>
      </w:r>
      <w:r>
        <w:rPr>
          <w:spacing w:val="-4"/>
        </w:rPr>
        <w:t xml:space="preserve"> </w:t>
      </w:r>
      <w:r>
        <w:t>effective</w:t>
      </w:r>
      <w:r>
        <w:rPr>
          <w:spacing w:val="-5"/>
        </w:rPr>
        <w:t xml:space="preserve"> </w:t>
      </w:r>
      <w:r>
        <w:t>team.</w:t>
      </w:r>
      <w:r>
        <w:rPr>
          <w:spacing w:val="-4"/>
        </w:rPr>
        <w:t xml:space="preserve"> </w:t>
      </w:r>
      <w:r>
        <w:t>Training</w:t>
      </w:r>
      <w:r>
        <w:rPr>
          <w:spacing w:val="-4"/>
        </w:rPr>
        <w:t xml:space="preserve"> </w:t>
      </w:r>
      <w:r>
        <w:t>required</w:t>
      </w:r>
      <w:r>
        <w:rPr>
          <w:spacing w:val="-4"/>
        </w:rPr>
        <w:t xml:space="preserve"> </w:t>
      </w:r>
      <w:r>
        <w:t xml:space="preserve">for </w:t>
      </w:r>
      <w:bookmarkStart w:id="12" w:name="8.2.1_Mobile_Distribution_Team_(Single_T"/>
      <w:bookmarkEnd w:id="12"/>
      <w:r>
        <w:t>each position will be in accordance with the state approved NQS standards.</w:t>
      </w:r>
    </w:p>
    <w:p w14:paraId="73B68221" w14:textId="77777777" w:rsidR="00A43A04" w:rsidRDefault="00EB4C58">
      <w:pPr>
        <w:pStyle w:val="Heading2"/>
        <w:numPr>
          <w:ilvl w:val="2"/>
          <w:numId w:val="35"/>
        </w:numPr>
        <w:tabs>
          <w:tab w:val="left" w:pos="2760"/>
        </w:tabs>
        <w:kinsoku w:val="0"/>
        <w:overflowPunct w:val="0"/>
        <w:spacing w:before="202"/>
        <w:rPr>
          <w:u w:val="none"/>
        </w:rPr>
      </w:pPr>
      <w:r>
        <w:t>Mobile</w:t>
      </w:r>
      <w:r>
        <w:rPr>
          <w:spacing w:val="-4"/>
        </w:rPr>
        <w:t xml:space="preserve"> </w:t>
      </w:r>
      <w:r>
        <w:t>Distribution</w:t>
      </w:r>
      <w:r>
        <w:rPr>
          <w:spacing w:val="-2"/>
        </w:rPr>
        <w:t xml:space="preserve"> </w:t>
      </w:r>
      <w:r>
        <w:t>Team</w:t>
      </w:r>
      <w:r>
        <w:rPr>
          <w:spacing w:val="-1"/>
        </w:rPr>
        <w:t xml:space="preserve"> </w:t>
      </w:r>
      <w:r>
        <w:t>(Single</w:t>
      </w:r>
      <w:r>
        <w:rPr>
          <w:spacing w:val="-3"/>
        </w:rPr>
        <w:t xml:space="preserve"> </w:t>
      </w:r>
      <w:r>
        <w:t>Type)</w:t>
      </w:r>
      <w:r>
        <w:rPr>
          <w:spacing w:val="-3"/>
        </w:rPr>
        <w:t xml:space="preserve"> </w:t>
      </w:r>
      <w:r>
        <w:t>+</w:t>
      </w:r>
      <w:r>
        <w:rPr>
          <w:spacing w:val="-2"/>
        </w:rPr>
        <w:t xml:space="preserve"> Support</w:t>
      </w:r>
    </w:p>
    <w:p w14:paraId="3BAB1BEF" w14:textId="77777777" w:rsidR="00A43A04" w:rsidRDefault="00EB4C58">
      <w:pPr>
        <w:pStyle w:val="ListParagraph"/>
        <w:numPr>
          <w:ilvl w:val="3"/>
          <w:numId w:val="35"/>
        </w:numPr>
        <w:tabs>
          <w:tab w:val="left" w:pos="3480"/>
        </w:tabs>
        <w:kinsoku w:val="0"/>
        <w:overflowPunct w:val="0"/>
        <w:rPr>
          <w:spacing w:val="-2"/>
        </w:rPr>
      </w:pPr>
      <w:r>
        <w:t>NIMS</w:t>
      </w:r>
      <w:r>
        <w:rPr>
          <w:spacing w:val="-2"/>
        </w:rPr>
        <w:t xml:space="preserve"> </w:t>
      </w:r>
      <w:r>
        <w:t>Type</w:t>
      </w:r>
      <w:r>
        <w:rPr>
          <w:spacing w:val="-2"/>
        </w:rPr>
        <w:t xml:space="preserve"> </w:t>
      </w:r>
      <w:r>
        <w:t>3</w:t>
      </w:r>
      <w:r>
        <w:rPr>
          <w:spacing w:val="-2"/>
        </w:rPr>
        <w:t xml:space="preserve"> </w:t>
      </w:r>
      <w:r>
        <w:t>Planning</w:t>
      </w:r>
      <w:r>
        <w:rPr>
          <w:spacing w:val="-1"/>
        </w:rPr>
        <w:t xml:space="preserve"> </w:t>
      </w:r>
      <w:r>
        <w:t>Section</w:t>
      </w:r>
      <w:r>
        <w:rPr>
          <w:spacing w:val="-1"/>
        </w:rPr>
        <w:t xml:space="preserve"> </w:t>
      </w:r>
      <w:r>
        <w:rPr>
          <w:spacing w:val="-2"/>
        </w:rPr>
        <w:t>Chief</w:t>
      </w:r>
    </w:p>
    <w:p w14:paraId="2E5B61B0" w14:textId="5A3CE43F" w:rsidR="00A43A04" w:rsidRDefault="00EB4C58">
      <w:pPr>
        <w:pStyle w:val="ListParagraph"/>
        <w:numPr>
          <w:ilvl w:val="3"/>
          <w:numId w:val="35"/>
        </w:numPr>
        <w:tabs>
          <w:tab w:val="left" w:pos="3480"/>
        </w:tabs>
        <w:kinsoku w:val="0"/>
        <w:overflowPunct w:val="0"/>
        <w:spacing w:before="201"/>
        <w:rPr>
          <w:spacing w:val="-2"/>
        </w:rPr>
      </w:pPr>
      <w:r>
        <w:t>NIMS</w:t>
      </w:r>
      <w:r>
        <w:rPr>
          <w:spacing w:val="-2"/>
        </w:rPr>
        <w:t xml:space="preserve"> </w:t>
      </w:r>
      <w:r>
        <w:t>Type</w:t>
      </w:r>
      <w:r>
        <w:rPr>
          <w:spacing w:val="-2"/>
        </w:rPr>
        <w:t xml:space="preserve"> </w:t>
      </w:r>
      <w:r w:rsidR="00E94981">
        <w:rPr>
          <w:spacing w:val="-2"/>
        </w:rPr>
        <w:t>3</w:t>
      </w:r>
      <w:r>
        <w:rPr>
          <w:spacing w:val="-2"/>
        </w:rPr>
        <w:t xml:space="preserve"> </w:t>
      </w:r>
      <w:r>
        <w:t>Resources</w:t>
      </w:r>
      <w:r>
        <w:rPr>
          <w:spacing w:val="1"/>
        </w:rPr>
        <w:t xml:space="preserve"> </w:t>
      </w:r>
      <w:r>
        <w:t>Unit</w:t>
      </w:r>
      <w:r>
        <w:rPr>
          <w:spacing w:val="-1"/>
        </w:rPr>
        <w:t xml:space="preserve"> </w:t>
      </w:r>
      <w:r>
        <w:rPr>
          <w:spacing w:val="-2"/>
        </w:rPr>
        <w:t>Leader</w:t>
      </w:r>
    </w:p>
    <w:p w14:paraId="02BF69D1" w14:textId="2C43AD07" w:rsidR="00A43A04" w:rsidRDefault="00EB4C58">
      <w:pPr>
        <w:pStyle w:val="ListParagraph"/>
        <w:numPr>
          <w:ilvl w:val="3"/>
          <w:numId w:val="35"/>
        </w:numPr>
        <w:tabs>
          <w:tab w:val="left" w:pos="3480"/>
        </w:tabs>
        <w:kinsoku w:val="0"/>
        <w:overflowPunct w:val="0"/>
        <w:spacing w:before="200"/>
        <w:rPr>
          <w:spacing w:val="-2"/>
        </w:rPr>
      </w:pPr>
      <w:r>
        <w:t>NIMS</w:t>
      </w:r>
      <w:r>
        <w:rPr>
          <w:spacing w:val="-1"/>
        </w:rPr>
        <w:t xml:space="preserve"> </w:t>
      </w:r>
      <w:r>
        <w:t>Type</w:t>
      </w:r>
      <w:r>
        <w:rPr>
          <w:spacing w:val="-2"/>
        </w:rPr>
        <w:t xml:space="preserve"> </w:t>
      </w:r>
      <w:r w:rsidR="00E94981">
        <w:rPr>
          <w:spacing w:val="-2"/>
        </w:rPr>
        <w:t>3</w:t>
      </w:r>
      <w:r>
        <w:rPr>
          <w:spacing w:val="-1"/>
        </w:rPr>
        <w:t xml:space="preserve"> </w:t>
      </w:r>
      <w:r>
        <w:t>Supply</w:t>
      </w:r>
      <w:r>
        <w:rPr>
          <w:spacing w:val="-1"/>
        </w:rPr>
        <w:t xml:space="preserve"> </w:t>
      </w:r>
      <w:r>
        <w:t>Unit</w:t>
      </w:r>
      <w:r>
        <w:rPr>
          <w:spacing w:val="-1"/>
        </w:rPr>
        <w:t xml:space="preserve"> </w:t>
      </w:r>
      <w:r>
        <w:rPr>
          <w:spacing w:val="-2"/>
        </w:rPr>
        <w:t>Leader</w:t>
      </w:r>
    </w:p>
    <w:p w14:paraId="044B3858" w14:textId="77777777" w:rsidR="00A43A04" w:rsidRDefault="00EB4C58">
      <w:pPr>
        <w:pStyle w:val="Heading2"/>
        <w:numPr>
          <w:ilvl w:val="2"/>
          <w:numId w:val="35"/>
        </w:numPr>
        <w:tabs>
          <w:tab w:val="left" w:pos="2760"/>
        </w:tabs>
        <w:kinsoku w:val="0"/>
        <w:overflowPunct w:val="0"/>
        <w:rPr>
          <w:u w:val="none"/>
        </w:rPr>
      </w:pPr>
      <w:bookmarkStart w:id="13" w:name="8.2.2_Distribution_of_Emergency_Supplies"/>
      <w:bookmarkEnd w:id="13"/>
      <w:r>
        <w:t>Distribution</w:t>
      </w:r>
      <w:r>
        <w:rPr>
          <w:spacing w:val="-2"/>
        </w:rPr>
        <w:t xml:space="preserve"> </w:t>
      </w:r>
      <w:r>
        <w:t>of</w:t>
      </w:r>
      <w:r>
        <w:rPr>
          <w:spacing w:val="-3"/>
        </w:rPr>
        <w:t xml:space="preserve"> </w:t>
      </w:r>
      <w:r>
        <w:t>Emergency</w:t>
      </w:r>
      <w:r>
        <w:rPr>
          <w:spacing w:val="-2"/>
        </w:rPr>
        <w:t xml:space="preserve"> </w:t>
      </w:r>
      <w:r>
        <w:t>Supplies</w:t>
      </w:r>
      <w:r>
        <w:rPr>
          <w:spacing w:val="-2"/>
        </w:rPr>
        <w:t xml:space="preserve"> </w:t>
      </w:r>
      <w:r>
        <w:t>Task</w:t>
      </w:r>
      <w:r>
        <w:rPr>
          <w:spacing w:val="-2"/>
        </w:rPr>
        <w:t xml:space="preserve"> </w:t>
      </w:r>
      <w:r>
        <w:rPr>
          <w:spacing w:val="-4"/>
        </w:rPr>
        <w:t>Force</w:t>
      </w:r>
    </w:p>
    <w:p w14:paraId="54BD2B09" w14:textId="474DC51F" w:rsidR="00A43A04" w:rsidRDefault="00EB4C58">
      <w:pPr>
        <w:pStyle w:val="ListParagraph"/>
        <w:numPr>
          <w:ilvl w:val="3"/>
          <w:numId w:val="35"/>
        </w:numPr>
        <w:tabs>
          <w:tab w:val="left" w:pos="3480"/>
        </w:tabs>
        <w:kinsoku w:val="0"/>
        <w:overflowPunct w:val="0"/>
        <w:spacing w:before="202"/>
        <w:rPr>
          <w:spacing w:val="-2"/>
        </w:rPr>
      </w:pPr>
      <w:r>
        <w:t>NIMS</w:t>
      </w:r>
      <w:r>
        <w:rPr>
          <w:spacing w:val="-2"/>
        </w:rPr>
        <w:t xml:space="preserve"> </w:t>
      </w:r>
      <w:r>
        <w:t>Type</w:t>
      </w:r>
      <w:r>
        <w:rPr>
          <w:spacing w:val="-3"/>
        </w:rPr>
        <w:t xml:space="preserve"> </w:t>
      </w:r>
      <w:r w:rsidR="00E94981">
        <w:rPr>
          <w:spacing w:val="-3"/>
        </w:rPr>
        <w:t>3</w:t>
      </w:r>
      <w:r>
        <w:rPr>
          <w:spacing w:val="-1"/>
        </w:rPr>
        <w:t xml:space="preserve"> </w:t>
      </w:r>
      <w:r>
        <w:t>DES</w:t>
      </w:r>
      <w:r>
        <w:rPr>
          <w:spacing w:val="-2"/>
        </w:rPr>
        <w:t xml:space="preserve"> </w:t>
      </w:r>
      <w:r>
        <w:t>Task Force</w:t>
      </w:r>
      <w:r>
        <w:rPr>
          <w:spacing w:val="-2"/>
        </w:rPr>
        <w:t xml:space="preserve"> Leader</w:t>
      </w:r>
    </w:p>
    <w:p w14:paraId="7828E966" w14:textId="6C58F502" w:rsidR="00A43A04" w:rsidRDefault="00EB4C58">
      <w:pPr>
        <w:pStyle w:val="ListParagraph"/>
        <w:numPr>
          <w:ilvl w:val="3"/>
          <w:numId w:val="35"/>
        </w:numPr>
        <w:tabs>
          <w:tab w:val="left" w:pos="3480"/>
        </w:tabs>
        <w:kinsoku w:val="0"/>
        <w:overflowPunct w:val="0"/>
        <w:spacing w:before="201"/>
        <w:ind w:hanging="721"/>
        <w:rPr>
          <w:spacing w:val="-2"/>
        </w:rPr>
      </w:pPr>
      <w:r>
        <w:t>NIMS</w:t>
      </w:r>
      <w:r>
        <w:rPr>
          <w:spacing w:val="-2"/>
        </w:rPr>
        <w:t xml:space="preserve"> </w:t>
      </w:r>
      <w:r>
        <w:t>Type</w:t>
      </w:r>
      <w:r>
        <w:rPr>
          <w:spacing w:val="-2"/>
        </w:rPr>
        <w:t xml:space="preserve"> </w:t>
      </w:r>
      <w:r w:rsidR="00E94981">
        <w:rPr>
          <w:spacing w:val="-2"/>
        </w:rPr>
        <w:t>3</w:t>
      </w:r>
      <w:r>
        <w:rPr>
          <w:spacing w:val="-2"/>
        </w:rPr>
        <w:t xml:space="preserve"> </w:t>
      </w:r>
      <w:r>
        <w:t>Mass</w:t>
      </w:r>
      <w:r>
        <w:rPr>
          <w:spacing w:val="-1"/>
        </w:rPr>
        <w:t xml:space="preserve"> </w:t>
      </w:r>
      <w:r>
        <w:t xml:space="preserve">Care </w:t>
      </w:r>
      <w:r>
        <w:rPr>
          <w:spacing w:val="-2"/>
        </w:rPr>
        <w:t>Specialist</w:t>
      </w:r>
    </w:p>
    <w:p w14:paraId="548EE99C" w14:textId="6F6B56AA" w:rsidR="00A43A04" w:rsidRDefault="00D06AB4">
      <w:pPr>
        <w:pStyle w:val="ListParagraph"/>
        <w:numPr>
          <w:ilvl w:val="3"/>
          <w:numId w:val="35"/>
        </w:numPr>
        <w:tabs>
          <w:tab w:val="left" w:pos="3480"/>
        </w:tabs>
        <w:kinsoku w:val="0"/>
        <w:overflowPunct w:val="0"/>
        <w:ind w:hanging="721"/>
        <w:rPr>
          <w:spacing w:val="-4"/>
        </w:rPr>
      </w:pPr>
      <w:r>
        <w:t xml:space="preserve">NIMS Type 3 </w:t>
      </w:r>
      <w:r w:rsidR="00EB4C58">
        <w:t>Logistics</w:t>
      </w:r>
      <w:r w:rsidR="00EB4C58">
        <w:rPr>
          <w:spacing w:val="-2"/>
        </w:rPr>
        <w:t xml:space="preserve"> </w:t>
      </w:r>
      <w:r w:rsidR="00EB4C58">
        <w:t>Section</w:t>
      </w:r>
      <w:r w:rsidR="00EB4C58">
        <w:rPr>
          <w:spacing w:val="-2"/>
        </w:rPr>
        <w:t xml:space="preserve"> </w:t>
      </w:r>
      <w:r w:rsidR="00EB4C58">
        <w:t>Chief</w:t>
      </w:r>
      <w:r w:rsidR="00EB4C58">
        <w:rPr>
          <w:spacing w:val="-2"/>
        </w:rPr>
        <w:t xml:space="preserve"> </w:t>
      </w:r>
      <w:r w:rsidR="00EB4C58">
        <w:rPr>
          <w:spacing w:val="-4"/>
        </w:rPr>
        <w:t>(NQS)</w:t>
      </w:r>
    </w:p>
    <w:p w14:paraId="09A4F3BF" w14:textId="77777777" w:rsidR="00A43A04" w:rsidRDefault="00EB4C58">
      <w:pPr>
        <w:pStyle w:val="Heading2"/>
        <w:numPr>
          <w:ilvl w:val="2"/>
          <w:numId w:val="35"/>
        </w:numPr>
        <w:tabs>
          <w:tab w:val="left" w:pos="2760"/>
        </w:tabs>
        <w:kinsoku w:val="0"/>
        <w:overflowPunct w:val="0"/>
        <w:spacing w:before="200"/>
        <w:rPr>
          <w:u w:val="none"/>
        </w:rPr>
      </w:pPr>
      <w:bookmarkStart w:id="14" w:name="8.2.3_Distribution_Support_Team"/>
      <w:bookmarkEnd w:id="14"/>
      <w:r>
        <w:t>Distribution</w:t>
      </w:r>
      <w:r>
        <w:rPr>
          <w:spacing w:val="-5"/>
        </w:rPr>
        <w:t xml:space="preserve"> </w:t>
      </w:r>
      <w:r>
        <w:t>Support</w:t>
      </w:r>
      <w:r>
        <w:rPr>
          <w:spacing w:val="-4"/>
        </w:rPr>
        <w:t xml:space="preserve"> Team</w:t>
      </w:r>
    </w:p>
    <w:p w14:paraId="18279359" w14:textId="77777777" w:rsidR="00A43A04" w:rsidRDefault="00EB4C58">
      <w:pPr>
        <w:pStyle w:val="ListParagraph"/>
        <w:numPr>
          <w:ilvl w:val="3"/>
          <w:numId w:val="35"/>
        </w:numPr>
        <w:tabs>
          <w:tab w:val="left" w:pos="3480"/>
        </w:tabs>
        <w:kinsoku w:val="0"/>
        <w:overflowPunct w:val="0"/>
        <w:spacing w:before="201"/>
        <w:rPr>
          <w:spacing w:val="-2"/>
        </w:rPr>
      </w:pPr>
      <w:r>
        <w:t>NIMS</w:t>
      </w:r>
      <w:r>
        <w:rPr>
          <w:spacing w:val="-2"/>
        </w:rPr>
        <w:t xml:space="preserve"> </w:t>
      </w:r>
      <w:r>
        <w:t>Type</w:t>
      </w:r>
      <w:r>
        <w:rPr>
          <w:spacing w:val="-2"/>
        </w:rPr>
        <w:t xml:space="preserve"> </w:t>
      </w:r>
      <w:r>
        <w:t>3</w:t>
      </w:r>
      <w:r>
        <w:rPr>
          <w:spacing w:val="-2"/>
        </w:rPr>
        <w:t xml:space="preserve"> </w:t>
      </w:r>
      <w:r>
        <w:t>Planning</w:t>
      </w:r>
      <w:r>
        <w:rPr>
          <w:spacing w:val="-1"/>
        </w:rPr>
        <w:t xml:space="preserve"> </w:t>
      </w:r>
      <w:r>
        <w:t>Section</w:t>
      </w:r>
      <w:r>
        <w:rPr>
          <w:spacing w:val="-1"/>
        </w:rPr>
        <w:t xml:space="preserve"> </w:t>
      </w:r>
      <w:r>
        <w:rPr>
          <w:spacing w:val="-2"/>
        </w:rPr>
        <w:t>Chief</w:t>
      </w:r>
    </w:p>
    <w:p w14:paraId="414C7035" w14:textId="0DBE99F8" w:rsidR="00A43A04" w:rsidRDefault="00EB4C58">
      <w:pPr>
        <w:pStyle w:val="ListParagraph"/>
        <w:numPr>
          <w:ilvl w:val="3"/>
          <w:numId w:val="35"/>
        </w:numPr>
        <w:tabs>
          <w:tab w:val="left" w:pos="3480"/>
        </w:tabs>
        <w:kinsoku w:val="0"/>
        <w:overflowPunct w:val="0"/>
        <w:rPr>
          <w:spacing w:val="-2"/>
        </w:rPr>
      </w:pPr>
      <w:r>
        <w:t>NIMS</w:t>
      </w:r>
      <w:r>
        <w:rPr>
          <w:spacing w:val="-2"/>
        </w:rPr>
        <w:t xml:space="preserve"> </w:t>
      </w:r>
      <w:r>
        <w:t>Type</w:t>
      </w:r>
      <w:r>
        <w:rPr>
          <w:spacing w:val="-2"/>
        </w:rPr>
        <w:t xml:space="preserve"> </w:t>
      </w:r>
      <w:r w:rsidR="00D06AB4">
        <w:rPr>
          <w:spacing w:val="-2"/>
        </w:rPr>
        <w:t>3</w:t>
      </w:r>
      <w:r>
        <w:rPr>
          <w:spacing w:val="-2"/>
        </w:rPr>
        <w:t xml:space="preserve"> </w:t>
      </w:r>
      <w:r>
        <w:t>Resources</w:t>
      </w:r>
      <w:r>
        <w:rPr>
          <w:spacing w:val="1"/>
        </w:rPr>
        <w:t xml:space="preserve"> </w:t>
      </w:r>
      <w:r>
        <w:t>Unit</w:t>
      </w:r>
      <w:r>
        <w:rPr>
          <w:spacing w:val="-1"/>
        </w:rPr>
        <w:t xml:space="preserve"> </w:t>
      </w:r>
      <w:r>
        <w:rPr>
          <w:spacing w:val="-2"/>
        </w:rPr>
        <w:t>Leader</w:t>
      </w:r>
    </w:p>
    <w:p w14:paraId="2C7987E8" w14:textId="77777777" w:rsidR="00A43A04" w:rsidRDefault="00A43A04">
      <w:pPr>
        <w:pStyle w:val="ListParagraph"/>
        <w:numPr>
          <w:ilvl w:val="3"/>
          <w:numId w:val="35"/>
        </w:numPr>
        <w:tabs>
          <w:tab w:val="left" w:pos="3480"/>
        </w:tabs>
        <w:kinsoku w:val="0"/>
        <w:overflowPunct w:val="0"/>
        <w:rPr>
          <w:spacing w:val="-2"/>
        </w:rPr>
        <w:sectPr w:rsidR="00A43A04">
          <w:pgSz w:w="12240" w:h="15840"/>
          <w:pgMar w:top="980" w:right="240" w:bottom="1560" w:left="840" w:header="720" w:footer="1329" w:gutter="0"/>
          <w:cols w:space="720"/>
          <w:noEndnote/>
        </w:sectPr>
      </w:pPr>
    </w:p>
    <w:p w14:paraId="4D5FA346" w14:textId="77777777" w:rsidR="00A43A04" w:rsidRDefault="00A43A04">
      <w:pPr>
        <w:pStyle w:val="BodyText"/>
        <w:kinsoku w:val="0"/>
        <w:overflowPunct w:val="0"/>
        <w:spacing w:before="6"/>
        <w:rPr>
          <w:sz w:val="14"/>
          <w:szCs w:val="14"/>
        </w:rPr>
      </w:pPr>
    </w:p>
    <w:p w14:paraId="6907A605" w14:textId="0B2D8247" w:rsidR="00A43A04" w:rsidRDefault="00EB4C58">
      <w:pPr>
        <w:pStyle w:val="ListParagraph"/>
        <w:numPr>
          <w:ilvl w:val="3"/>
          <w:numId w:val="35"/>
        </w:numPr>
        <w:tabs>
          <w:tab w:val="left" w:pos="3480"/>
        </w:tabs>
        <w:kinsoku w:val="0"/>
        <w:overflowPunct w:val="0"/>
        <w:spacing w:before="90"/>
        <w:rPr>
          <w:spacing w:val="-2"/>
        </w:rPr>
      </w:pPr>
      <w:r>
        <w:t>NIMS</w:t>
      </w:r>
      <w:r>
        <w:rPr>
          <w:spacing w:val="-2"/>
        </w:rPr>
        <w:t xml:space="preserve"> </w:t>
      </w:r>
      <w:r>
        <w:t>Type</w:t>
      </w:r>
      <w:r>
        <w:rPr>
          <w:spacing w:val="-2"/>
        </w:rPr>
        <w:t xml:space="preserve"> </w:t>
      </w:r>
      <w:r w:rsidR="00D06AB4">
        <w:rPr>
          <w:spacing w:val="-2"/>
        </w:rPr>
        <w:t>3</w:t>
      </w:r>
      <w:r>
        <w:rPr>
          <w:spacing w:val="-1"/>
        </w:rPr>
        <w:t xml:space="preserve"> </w:t>
      </w:r>
      <w:r>
        <w:t>Situation</w:t>
      </w:r>
      <w:r>
        <w:rPr>
          <w:spacing w:val="-1"/>
        </w:rPr>
        <w:t xml:space="preserve"> </w:t>
      </w:r>
      <w:r>
        <w:t>Unit</w:t>
      </w:r>
      <w:r>
        <w:rPr>
          <w:spacing w:val="-1"/>
        </w:rPr>
        <w:t xml:space="preserve"> </w:t>
      </w:r>
      <w:r>
        <w:rPr>
          <w:spacing w:val="-2"/>
        </w:rPr>
        <w:t>Leader</w:t>
      </w:r>
    </w:p>
    <w:p w14:paraId="6578F5BD" w14:textId="44EF0FBC" w:rsidR="00A43A04" w:rsidRDefault="00EB4C58">
      <w:pPr>
        <w:pStyle w:val="ListParagraph"/>
        <w:numPr>
          <w:ilvl w:val="3"/>
          <w:numId w:val="35"/>
        </w:numPr>
        <w:tabs>
          <w:tab w:val="left" w:pos="3480"/>
        </w:tabs>
        <w:kinsoku w:val="0"/>
        <w:overflowPunct w:val="0"/>
        <w:rPr>
          <w:spacing w:val="-2"/>
        </w:rPr>
      </w:pPr>
      <w:r>
        <w:t>NIMS</w:t>
      </w:r>
      <w:r>
        <w:rPr>
          <w:spacing w:val="-1"/>
        </w:rPr>
        <w:t xml:space="preserve"> </w:t>
      </w:r>
      <w:r>
        <w:t>Type</w:t>
      </w:r>
      <w:r>
        <w:rPr>
          <w:spacing w:val="-2"/>
        </w:rPr>
        <w:t xml:space="preserve"> </w:t>
      </w:r>
      <w:r w:rsidR="00D06AB4">
        <w:rPr>
          <w:spacing w:val="-2"/>
        </w:rPr>
        <w:t>3</w:t>
      </w:r>
      <w:r>
        <w:rPr>
          <w:spacing w:val="-1"/>
        </w:rPr>
        <w:t xml:space="preserve"> </w:t>
      </w:r>
      <w:r>
        <w:t>Supply</w:t>
      </w:r>
      <w:r>
        <w:rPr>
          <w:spacing w:val="-1"/>
        </w:rPr>
        <w:t xml:space="preserve"> </w:t>
      </w:r>
      <w:r>
        <w:t>Unit</w:t>
      </w:r>
      <w:r>
        <w:rPr>
          <w:spacing w:val="-1"/>
        </w:rPr>
        <w:t xml:space="preserve"> </w:t>
      </w:r>
      <w:r>
        <w:rPr>
          <w:spacing w:val="-2"/>
        </w:rPr>
        <w:t>Leader</w:t>
      </w:r>
    </w:p>
    <w:p w14:paraId="6C785163" w14:textId="77777777" w:rsidR="00A43A04" w:rsidRDefault="00EB4C58">
      <w:pPr>
        <w:pStyle w:val="Heading2"/>
        <w:numPr>
          <w:ilvl w:val="2"/>
          <w:numId w:val="35"/>
        </w:numPr>
        <w:tabs>
          <w:tab w:val="left" w:pos="2760"/>
        </w:tabs>
        <w:kinsoku w:val="0"/>
        <w:overflowPunct w:val="0"/>
        <w:spacing w:before="201"/>
        <w:rPr>
          <w:u w:val="none"/>
        </w:rPr>
      </w:pPr>
      <w:bookmarkStart w:id="15" w:name="8.2.4_Mobile_Distribution_Team_(Single_T"/>
      <w:bookmarkEnd w:id="15"/>
      <w:r>
        <w:t>Mobile</w:t>
      </w:r>
      <w:r>
        <w:rPr>
          <w:spacing w:val="-4"/>
        </w:rPr>
        <w:t xml:space="preserve"> </w:t>
      </w:r>
      <w:r>
        <w:t>Distribution</w:t>
      </w:r>
      <w:r>
        <w:rPr>
          <w:spacing w:val="-2"/>
        </w:rPr>
        <w:t xml:space="preserve"> </w:t>
      </w:r>
      <w:r>
        <w:t>Team</w:t>
      </w:r>
      <w:r>
        <w:rPr>
          <w:spacing w:val="-2"/>
        </w:rPr>
        <w:t xml:space="preserve"> </w:t>
      </w:r>
      <w:r>
        <w:t>(Single</w:t>
      </w:r>
      <w:r>
        <w:rPr>
          <w:spacing w:val="-3"/>
        </w:rPr>
        <w:t xml:space="preserve"> </w:t>
      </w:r>
      <w:r>
        <w:t>Type)</w:t>
      </w:r>
      <w:r>
        <w:rPr>
          <w:spacing w:val="-3"/>
        </w:rPr>
        <w:t xml:space="preserve"> </w:t>
      </w:r>
      <w:r>
        <w:t>+</w:t>
      </w:r>
      <w:r>
        <w:rPr>
          <w:spacing w:val="-2"/>
        </w:rPr>
        <w:t xml:space="preserve"> Support</w:t>
      </w:r>
    </w:p>
    <w:p w14:paraId="5ED73B39" w14:textId="77777777" w:rsidR="00A43A04" w:rsidRDefault="00EB4C58" w:rsidP="00D06AB4">
      <w:pPr>
        <w:pStyle w:val="ListParagraph"/>
        <w:numPr>
          <w:ilvl w:val="3"/>
          <w:numId w:val="35"/>
        </w:numPr>
        <w:tabs>
          <w:tab w:val="left" w:pos="2430"/>
        </w:tabs>
        <w:kinsoku w:val="0"/>
        <w:overflowPunct w:val="0"/>
        <w:spacing w:before="200"/>
        <w:ind w:left="2790" w:hanging="810"/>
        <w:rPr>
          <w:spacing w:val="-2"/>
        </w:rPr>
      </w:pPr>
      <w:r>
        <w:t>NIMS</w:t>
      </w:r>
      <w:r>
        <w:rPr>
          <w:spacing w:val="-2"/>
        </w:rPr>
        <w:t xml:space="preserve"> </w:t>
      </w:r>
      <w:r>
        <w:t>Type</w:t>
      </w:r>
      <w:r>
        <w:rPr>
          <w:spacing w:val="-2"/>
        </w:rPr>
        <w:t xml:space="preserve"> </w:t>
      </w:r>
      <w:r>
        <w:t>3</w:t>
      </w:r>
      <w:r>
        <w:rPr>
          <w:spacing w:val="-2"/>
        </w:rPr>
        <w:t xml:space="preserve"> </w:t>
      </w:r>
      <w:r>
        <w:t>Planning</w:t>
      </w:r>
      <w:r>
        <w:rPr>
          <w:spacing w:val="-1"/>
        </w:rPr>
        <w:t xml:space="preserve"> </w:t>
      </w:r>
      <w:r>
        <w:t>Section</w:t>
      </w:r>
      <w:r>
        <w:rPr>
          <w:spacing w:val="-1"/>
        </w:rPr>
        <w:t xml:space="preserve"> </w:t>
      </w:r>
      <w:r>
        <w:rPr>
          <w:spacing w:val="-2"/>
        </w:rPr>
        <w:t>Chief</w:t>
      </w:r>
    </w:p>
    <w:p w14:paraId="0207E815" w14:textId="7976D5A3" w:rsidR="00A43A04" w:rsidRDefault="00EB4C58">
      <w:pPr>
        <w:pStyle w:val="ListParagraph"/>
        <w:numPr>
          <w:ilvl w:val="3"/>
          <w:numId w:val="35"/>
        </w:numPr>
        <w:tabs>
          <w:tab w:val="left" w:pos="2760"/>
        </w:tabs>
        <w:kinsoku w:val="0"/>
        <w:overflowPunct w:val="0"/>
        <w:ind w:left="2760" w:hanging="809"/>
        <w:rPr>
          <w:spacing w:val="-2"/>
        </w:rPr>
      </w:pPr>
      <w:r>
        <w:t>NIMS</w:t>
      </w:r>
      <w:r>
        <w:rPr>
          <w:spacing w:val="-2"/>
        </w:rPr>
        <w:t xml:space="preserve"> </w:t>
      </w:r>
      <w:r>
        <w:t>Type</w:t>
      </w:r>
      <w:r>
        <w:rPr>
          <w:spacing w:val="-2"/>
        </w:rPr>
        <w:t xml:space="preserve"> </w:t>
      </w:r>
      <w:r w:rsidR="00D06AB4">
        <w:rPr>
          <w:spacing w:val="-2"/>
        </w:rPr>
        <w:t>3</w:t>
      </w:r>
      <w:r>
        <w:rPr>
          <w:spacing w:val="-2"/>
        </w:rPr>
        <w:t xml:space="preserve"> </w:t>
      </w:r>
      <w:r>
        <w:t>Resources</w:t>
      </w:r>
      <w:r>
        <w:rPr>
          <w:spacing w:val="1"/>
        </w:rPr>
        <w:t xml:space="preserve"> </w:t>
      </w:r>
      <w:r>
        <w:t>Unit</w:t>
      </w:r>
      <w:r>
        <w:rPr>
          <w:spacing w:val="-1"/>
        </w:rPr>
        <w:t xml:space="preserve"> </w:t>
      </w:r>
      <w:r>
        <w:rPr>
          <w:spacing w:val="-2"/>
        </w:rPr>
        <w:t>Leader</w:t>
      </w:r>
    </w:p>
    <w:p w14:paraId="045F101A" w14:textId="07A5F0E6" w:rsidR="00A43A04" w:rsidRDefault="00EB4C58">
      <w:pPr>
        <w:pStyle w:val="ListParagraph"/>
        <w:numPr>
          <w:ilvl w:val="3"/>
          <w:numId w:val="35"/>
        </w:numPr>
        <w:tabs>
          <w:tab w:val="left" w:pos="2760"/>
        </w:tabs>
        <w:kinsoku w:val="0"/>
        <w:overflowPunct w:val="0"/>
        <w:spacing w:before="201"/>
        <w:ind w:left="2760" w:hanging="809"/>
        <w:rPr>
          <w:spacing w:val="-2"/>
        </w:rPr>
      </w:pPr>
      <w:r>
        <w:t>NIMS</w:t>
      </w:r>
      <w:r>
        <w:rPr>
          <w:spacing w:val="-1"/>
        </w:rPr>
        <w:t xml:space="preserve"> </w:t>
      </w:r>
      <w:r>
        <w:t>Type</w:t>
      </w:r>
      <w:r>
        <w:rPr>
          <w:spacing w:val="-2"/>
        </w:rPr>
        <w:t xml:space="preserve"> </w:t>
      </w:r>
      <w:r w:rsidR="00D06AB4">
        <w:rPr>
          <w:spacing w:val="-2"/>
        </w:rPr>
        <w:t>3</w:t>
      </w:r>
      <w:r>
        <w:rPr>
          <w:spacing w:val="-1"/>
        </w:rPr>
        <w:t xml:space="preserve"> </w:t>
      </w:r>
      <w:r>
        <w:t>Supply</w:t>
      </w:r>
      <w:r>
        <w:rPr>
          <w:spacing w:val="-1"/>
        </w:rPr>
        <w:t xml:space="preserve"> </w:t>
      </w:r>
      <w:r>
        <w:t>Unit</w:t>
      </w:r>
      <w:r>
        <w:rPr>
          <w:spacing w:val="-1"/>
        </w:rPr>
        <w:t xml:space="preserve"> </w:t>
      </w:r>
      <w:r>
        <w:rPr>
          <w:spacing w:val="-2"/>
        </w:rPr>
        <w:t>Leader</w:t>
      </w:r>
    </w:p>
    <w:p w14:paraId="4DF957D7" w14:textId="77777777" w:rsidR="00A43A04" w:rsidRDefault="00EB4C58">
      <w:pPr>
        <w:pStyle w:val="ListParagraph"/>
        <w:numPr>
          <w:ilvl w:val="1"/>
          <w:numId w:val="35"/>
        </w:numPr>
        <w:tabs>
          <w:tab w:val="left" w:pos="2220"/>
        </w:tabs>
        <w:kinsoku w:val="0"/>
        <w:overflowPunct w:val="0"/>
        <w:spacing w:before="200"/>
        <w:ind w:left="2220" w:right="1668" w:hanging="629"/>
      </w:pPr>
      <w:r>
        <w:t>The</w:t>
      </w:r>
      <w:r>
        <w:rPr>
          <w:spacing w:val="-6"/>
        </w:rPr>
        <w:t xml:space="preserve"> </w:t>
      </w:r>
      <w:r>
        <w:t>following</w:t>
      </w:r>
      <w:r>
        <w:rPr>
          <w:spacing w:val="-5"/>
        </w:rPr>
        <w:t xml:space="preserve"> </w:t>
      </w:r>
      <w:r>
        <w:t>guidelines</w:t>
      </w:r>
      <w:r>
        <w:rPr>
          <w:spacing w:val="-5"/>
        </w:rPr>
        <w:t xml:space="preserve"> </w:t>
      </w:r>
      <w:r>
        <w:t>represent</w:t>
      </w:r>
      <w:r>
        <w:rPr>
          <w:spacing w:val="-5"/>
        </w:rPr>
        <w:t xml:space="preserve"> </w:t>
      </w:r>
      <w:r>
        <w:t>the</w:t>
      </w:r>
      <w:r>
        <w:rPr>
          <w:spacing w:val="-6"/>
        </w:rPr>
        <w:t xml:space="preserve"> </w:t>
      </w:r>
      <w:r>
        <w:t>minimum</w:t>
      </w:r>
      <w:r>
        <w:rPr>
          <w:spacing w:val="-5"/>
        </w:rPr>
        <w:t xml:space="preserve"> </w:t>
      </w:r>
      <w:r>
        <w:t>required</w:t>
      </w:r>
      <w:r>
        <w:rPr>
          <w:spacing w:val="-5"/>
        </w:rPr>
        <w:t xml:space="preserve"> </w:t>
      </w:r>
      <w:r>
        <w:t>training</w:t>
      </w:r>
      <w:r>
        <w:rPr>
          <w:spacing w:val="-5"/>
        </w:rPr>
        <w:t xml:space="preserve"> </w:t>
      </w:r>
      <w:r>
        <w:t>based</w:t>
      </w:r>
      <w:r>
        <w:rPr>
          <w:spacing w:val="-5"/>
        </w:rPr>
        <w:t xml:space="preserve"> </w:t>
      </w:r>
      <w:r>
        <w:t>on location or transportation mode.</w:t>
      </w:r>
    </w:p>
    <w:p w14:paraId="71ABABE2" w14:textId="1444BE1E" w:rsidR="00A43A04" w:rsidRDefault="00EB4C58">
      <w:pPr>
        <w:pStyle w:val="Heading2"/>
        <w:numPr>
          <w:ilvl w:val="2"/>
          <w:numId w:val="35"/>
        </w:numPr>
        <w:tabs>
          <w:tab w:val="left" w:pos="2760"/>
        </w:tabs>
        <w:kinsoku w:val="0"/>
        <w:overflowPunct w:val="0"/>
        <w:rPr>
          <w:u w:val="none"/>
        </w:rPr>
      </w:pPr>
      <w:bookmarkStart w:id="16" w:name="8.3.1_Airfield_operations"/>
      <w:bookmarkEnd w:id="16"/>
      <w:r>
        <w:t>Airfield</w:t>
      </w:r>
      <w:r>
        <w:rPr>
          <w:spacing w:val="-4"/>
        </w:rPr>
        <w:t xml:space="preserve"> </w:t>
      </w:r>
      <w:r>
        <w:rPr>
          <w:spacing w:val="-2"/>
        </w:rPr>
        <w:t>operations</w:t>
      </w:r>
      <w:r w:rsidR="00465EC8">
        <w:rPr>
          <w:spacing w:val="-2"/>
        </w:rPr>
        <w:t xml:space="preserve">  </w:t>
      </w:r>
      <w:hyperlink r:id="rId10" w:history="1">
        <w:r w:rsidR="00465EC8" w:rsidRPr="00FA6319">
          <w:rPr>
            <w:rStyle w:val="Hyperlink"/>
            <w:spacing w:val="-2"/>
          </w:rPr>
          <w:t>https://www.emsics.com/training</w:t>
        </w:r>
      </w:hyperlink>
    </w:p>
    <w:p w14:paraId="61EDF762" w14:textId="77777777" w:rsidR="00A43A04" w:rsidRDefault="00EB4C58">
      <w:pPr>
        <w:pStyle w:val="BodyText"/>
        <w:kinsoku w:val="0"/>
        <w:overflowPunct w:val="0"/>
        <w:spacing w:before="202"/>
        <w:ind w:left="2220" w:right="1288"/>
      </w:pPr>
      <w:r>
        <w:t>Designated</w:t>
      </w:r>
      <w:r>
        <w:rPr>
          <w:spacing w:val="-5"/>
        </w:rPr>
        <w:t xml:space="preserve"> </w:t>
      </w:r>
      <w:r>
        <w:t>personnel</w:t>
      </w:r>
      <w:r>
        <w:rPr>
          <w:spacing w:val="-5"/>
        </w:rPr>
        <w:t xml:space="preserve"> </w:t>
      </w:r>
      <w:r>
        <w:t>participating</w:t>
      </w:r>
      <w:r>
        <w:rPr>
          <w:spacing w:val="-5"/>
        </w:rPr>
        <w:t xml:space="preserve"> </w:t>
      </w:r>
      <w:r>
        <w:t>in</w:t>
      </w:r>
      <w:r>
        <w:rPr>
          <w:spacing w:val="-5"/>
        </w:rPr>
        <w:t xml:space="preserve"> </w:t>
      </w:r>
      <w:r>
        <w:t>Airfield</w:t>
      </w:r>
      <w:r>
        <w:rPr>
          <w:spacing w:val="-5"/>
        </w:rPr>
        <w:t xml:space="preserve"> </w:t>
      </w:r>
      <w:r>
        <w:t>operations</w:t>
      </w:r>
      <w:r>
        <w:rPr>
          <w:spacing w:val="-5"/>
        </w:rPr>
        <w:t xml:space="preserve"> </w:t>
      </w:r>
      <w:r>
        <w:t>will</w:t>
      </w:r>
      <w:r>
        <w:rPr>
          <w:spacing w:val="-5"/>
        </w:rPr>
        <w:t xml:space="preserve"> </w:t>
      </w:r>
      <w:r>
        <w:t>be</w:t>
      </w:r>
      <w:r>
        <w:rPr>
          <w:spacing w:val="-6"/>
        </w:rPr>
        <w:t xml:space="preserve"> </w:t>
      </w:r>
      <w:r>
        <w:t>required</w:t>
      </w:r>
      <w:r>
        <w:rPr>
          <w:spacing w:val="-5"/>
        </w:rPr>
        <w:t xml:space="preserve"> </w:t>
      </w:r>
      <w:r>
        <w:t>to meet following:</w:t>
      </w:r>
    </w:p>
    <w:p w14:paraId="2A886F08" w14:textId="2D08E61C" w:rsidR="00465EC8" w:rsidRPr="00465EC8" w:rsidRDefault="00000000" w:rsidP="00465EC8">
      <w:pPr>
        <w:pStyle w:val="ListParagraph"/>
        <w:numPr>
          <w:ilvl w:val="3"/>
          <w:numId w:val="35"/>
        </w:numPr>
        <w:tabs>
          <w:tab w:val="left" w:pos="2760"/>
        </w:tabs>
        <w:kinsoku w:val="0"/>
        <w:overflowPunct w:val="0"/>
        <w:ind w:left="2760" w:hanging="809"/>
        <w:rPr>
          <w:spacing w:val="-2"/>
        </w:rPr>
      </w:pPr>
      <w:hyperlink r:id="rId11" w:history="1">
        <w:r w:rsidR="00EB4C58">
          <w:t>E/L</w:t>
        </w:r>
        <w:r w:rsidR="00EB4C58" w:rsidRPr="00465EC8">
          <w:rPr>
            <w:spacing w:val="-3"/>
          </w:rPr>
          <w:t xml:space="preserve"> </w:t>
        </w:r>
        <w:r w:rsidR="00EB4C58">
          <w:t>987:</w:t>
        </w:r>
        <w:r w:rsidR="00EB4C58" w:rsidRPr="00465EC8">
          <w:rPr>
            <w:spacing w:val="-1"/>
          </w:rPr>
          <w:t xml:space="preserve"> </w:t>
        </w:r>
        <w:r w:rsidR="00EB4C58">
          <w:t>Introduction</w:t>
        </w:r>
        <w:r w:rsidR="00EB4C58" w:rsidRPr="00465EC8">
          <w:rPr>
            <w:spacing w:val="-1"/>
          </w:rPr>
          <w:t xml:space="preserve"> </w:t>
        </w:r>
        <w:r w:rsidR="00EB4C58">
          <w:t>to</w:t>
        </w:r>
        <w:r w:rsidR="00EB4C58" w:rsidRPr="00465EC8">
          <w:rPr>
            <w:spacing w:val="-1"/>
          </w:rPr>
          <w:t xml:space="preserve"> </w:t>
        </w:r>
        <w:r w:rsidR="00EB4C58">
          <w:t>Air</w:t>
        </w:r>
        <w:r w:rsidR="00EB4C58" w:rsidRPr="00465EC8">
          <w:rPr>
            <w:spacing w:val="-2"/>
          </w:rPr>
          <w:t xml:space="preserve"> Operations</w:t>
        </w:r>
      </w:hyperlink>
      <w:r w:rsidR="00465EC8" w:rsidRPr="00465EC8">
        <w:rPr>
          <w:spacing w:val="-2"/>
        </w:rPr>
        <w:t xml:space="preserve">.  </w:t>
      </w:r>
    </w:p>
    <w:p w14:paraId="692A57C0" w14:textId="77777777" w:rsidR="00A43A04" w:rsidRDefault="00EB4C58">
      <w:pPr>
        <w:pStyle w:val="ListParagraph"/>
        <w:numPr>
          <w:ilvl w:val="3"/>
          <w:numId w:val="35"/>
        </w:numPr>
        <w:tabs>
          <w:tab w:val="left" w:pos="2760"/>
        </w:tabs>
        <w:kinsoku w:val="0"/>
        <w:overflowPunct w:val="0"/>
        <w:ind w:left="2760" w:hanging="809"/>
        <w:rPr>
          <w:spacing w:val="-2"/>
        </w:rPr>
      </w:pPr>
      <w:r>
        <w:t>TSA</w:t>
      </w:r>
      <w:r>
        <w:rPr>
          <w:spacing w:val="-3"/>
        </w:rPr>
        <w:t xml:space="preserve"> </w:t>
      </w:r>
      <w:r>
        <w:t>-</w:t>
      </w:r>
      <w:r>
        <w:rPr>
          <w:spacing w:val="-2"/>
        </w:rPr>
        <w:t xml:space="preserve"> </w:t>
      </w:r>
      <w:r>
        <w:t>Security</w:t>
      </w:r>
      <w:r>
        <w:rPr>
          <w:spacing w:val="-1"/>
        </w:rPr>
        <w:t xml:space="preserve"> </w:t>
      </w:r>
      <w:r>
        <w:t>compliance</w:t>
      </w:r>
      <w:r>
        <w:rPr>
          <w:spacing w:val="-2"/>
        </w:rPr>
        <w:t xml:space="preserve"> </w:t>
      </w:r>
      <w:r>
        <w:t>training</w:t>
      </w:r>
      <w:r>
        <w:rPr>
          <w:spacing w:val="-1"/>
        </w:rPr>
        <w:t xml:space="preserve"> </w:t>
      </w:r>
      <w:r>
        <w:t>(as</w:t>
      </w:r>
      <w:r>
        <w:rPr>
          <w:spacing w:val="-1"/>
        </w:rPr>
        <w:t xml:space="preserve"> </w:t>
      </w:r>
      <w:r>
        <w:rPr>
          <w:spacing w:val="-2"/>
        </w:rPr>
        <w:t>required)</w:t>
      </w:r>
    </w:p>
    <w:p w14:paraId="18755E1C" w14:textId="77777777" w:rsidR="00A43A04" w:rsidRDefault="00EB4C58">
      <w:pPr>
        <w:pStyle w:val="ListParagraph"/>
        <w:numPr>
          <w:ilvl w:val="3"/>
          <w:numId w:val="35"/>
        </w:numPr>
        <w:tabs>
          <w:tab w:val="left" w:pos="2760"/>
        </w:tabs>
        <w:kinsoku w:val="0"/>
        <w:overflowPunct w:val="0"/>
        <w:spacing w:before="202"/>
        <w:ind w:left="2760" w:hanging="809"/>
        <w:rPr>
          <w:spacing w:val="-2"/>
        </w:rPr>
      </w:pPr>
      <w:r>
        <w:t>FAA</w:t>
      </w:r>
      <w:r>
        <w:rPr>
          <w:spacing w:val="-5"/>
        </w:rPr>
        <w:t xml:space="preserve"> </w:t>
      </w:r>
      <w:r>
        <w:t>-</w:t>
      </w:r>
      <w:r>
        <w:rPr>
          <w:spacing w:val="-2"/>
        </w:rPr>
        <w:t xml:space="preserve"> </w:t>
      </w:r>
      <w:r>
        <w:t>Controlled</w:t>
      </w:r>
      <w:r>
        <w:rPr>
          <w:spacing w:val="-2"/>
        </w:rPr>
        <w:t xml:space="preserve"> </w:t>
      </w:r>
      <w:r>
        <w:t>movement</w:t>
      </w:r>
      <w:r>
        <w:rPr>
          <w:spacing w:val="-1"/>
        </w:rPr>
        <w:t xml:space="preserve"> </w:t>
      </w:r>
      <w:r>
        <w:t>area</w:t>
      </w:r>
      <w:r>
        <w:rPr>
          <w:spacing w:val="-2"/>
        </w:rPr>
        <w:t xml:space="preserve"> </w:t>
      </w:r>
      <w:r>
        <w:t>training</w:t>
      </w:r>
      <w:r>
        <w:rPr>
          <w:spacing w:val="-2"/>
        </w:rPr>
        <w:t xml:space="preserve"> </w:t>
      </w:r>
      <w:r>
        <w:t>and</w:t>
      </w:r>
      <w:r>
        <w:rPr>
          <w:spacing w:val="-1"/>
        </w:rPr>
        <w:t xml:space="preserve"> </w:t>
      </w:r>
      <w:r>
        <w:t>airfield</w:t>
      </w:r>
      <w:r>
        <w:rPr>
          <w:spacing w:val="-1"/>
        </w:rPr>
        <w:t xml:space="preserve"> </w:t>
      </w:r>
      <w:r>
        <w:rPr>
          <w:spacing w:val="-2"/>
        </w:rPr>
        <w:t>procedures</w:t>
      </w:r>
    </w:p>
    <w:p w14:paraId="69A812B0" w14:textId="77777777" w:rsidR="00A43A04" w:rsidRDefault="00EB4C58">
      <w:pPr>
        <w:pStyle w:val="ListParagraph"/>
        <w:numPr>
          <w:ilvl w:val="3"/>
          <w:numId w:val="35"/>
        </w:numPr>
        <w:tabs>
          <w:tab w:val="left" w:pos="2760"/>
        </w:tabs>
        <w:kinsoku w:val="0"/>
        <w:overflowPunct w:val="0"/>
        <w:ind w:left="2760" w:hanging="809"/>
        <w:rPr>
          <w:spacing w:val="-2"/>
        </w:rPr>
      </w:pPr>
      <w:bookmarkStart w:id="17" w:name="8.3.2_Railyard_Operations"/>
      <w:bookmarkEnd w:id="17"/>
      <w:r>
        <w:t>Fire</w:t>
      </w:r>
      <w:r>
        <w:rPr>
          <w:spacing w:val="-5"/>
        </w:rPr>
        <w:t xml:space="preserve"> </w:t>
      </w:r>
      <w:r>
        <w:t>Prevention</w:t>
      </w:r>
      <w:r>
        <w:rPr>
          <w:spacing w:val="-1"/>
        </w:rPr>
        <w:t xml:space="preserve"> </w:t>
      </w:r>
      <w:r>
        <w:t>and</w:t>
      </w:r>
      <w:r>
        <w:rPr>
          <w:spacing w:val="-1"/>
        </w:rPr>
        <w:t xml:space="preserve"> </w:t>
      </w:r>
      <w:r>
        <w:t>extinguisher</w:t>
      </w:r>
      <w:r>
        <w:rPr>
          <w:spacing w:val="-2"/>
        </w:rPr>
        <w:t xml:space="preserve"> training</w:t>
      </w:r>
    </w:p>
    <w:p w14:paraId="6FE1E4D1" w14:textId="77777777" w:rsidR="00A43A04" w:rsidRDefault="00EB4C58">
      <w:pPr>
        <w:pStyle w:val="Heading2"/>
        <w:numPr>
          <w:ilvl w:val="2"/>
          <w:numId w:val="35"/>
        </w:numPr>
        <w:tabs>
          <w:tab w:val="left" w:pos="2760"/>
        </w:tabs>
        <w:kinsoku w:val="0"/>
        <w:overflowPunct w:val="0"/>
        <w:rPr>
          <w:u w:val="none"/>
        </w:rPr>
      </w:pPr>
      <w:r>
        <w:t>Railyard</w:t>
      </w:r>
      <w:r>
        <w:rPr>
          <w:spacing w:val="-2"/>
        </w:rPr>
        <w:t xml:space="preserve"> Operations</w:t>
      </w:r>
    </w:p>
    <w:p w14:paraId="481421EF" w14:textId="77777777" w:rsidR="00A43A04" w:rsidRDefault="00EB4C58">
      <w:pPr>
        <w:pStyle w:val="BodyText"/>
        <w:kinsoku w:val="0"/>
        <w:overflowPunct w:val="0"/>
        <w:spacing w:before="202"/>
        <w:ind w:left="2131" w:right="1288"/>
      </w:pPr>
      <w:r>
        <w:t>Designated</w:t>
      </w:r>
      <w:r>
        <w:rPr>
          <w:spacing w:val="-4"/>
        </w:rPr>
        <w:t xml:space="preserve"> </w:t>
      </w:r>
      <w:r>
        <w:t>personnel</w:t>
      </w:r>
      <w:r>
        <w:rPr>
          <w:spacing w:val="-4"/>
        </w:rPr>
        <w:t xml:space="preserve"> </w:t>
      </w:r>
      <w:r>
        <w:t>participating</w:t>
      </w:r>
      <w:r>
        <w:rPr>
          <w:spacing w:val="-4"/>
        </w:rPr>
        <w:t xml:space="preserve"> </w:t>
      </w:r>
      <w:r>
        <w:t>in</w:t>
      </w:r>
      <w:r>
        <w:rPr>
          <w:spacing w:val="-4"/>
        </w:rPr>
        <w:t xml:space="preserve"> </w:t>
      </w:r>
      <w:r>
        <w:t>rail</w:t>
      </w:r>
      <w:r>
        <w:rPr>
          <w:spacing w:val="-4"/>
        </w:rPr>
        <w:t xml:space="preserve"> </w:t>
      </w:r>
      <w:r>
        <w:t>yard</w:t>
      </w:r>
      <w:r>
        <w:rPr>
          <w:spacing w:val="-4"/>
        </w:rPr>
        <w:t xml:space="preserve"> </w:t>
      </w:r>
      <w:r>
        <w:t>operations</w:t>
      </w:r>
      <w:r>
        <w:rPr>
          <w:spacing w:val="-4"/>
        </w:rPr>
        <w:t xml:space="preserve"> </w:t>
      </w:r>
      <w:r>
        <w:t>will</w:t>
      </w:r>
      <w:r>
        <w:rPr>
          <w:spacing w:val="-4"/>
        </w:rPr>
        <w:t xml:space="preserve"> </w:t>
      </w:r>
      <w:r>
        <w:t>be</w:t>
      </w:r>
      <w:r>
        <w:rPr>
          <w:spacing w:val="-5"/>
        </w:rPr>
        <w:t xml:space="preserve"> </w:t>
      </w:r>
      <w:r>
        <w:t>required</w:t>
      </w:r>
      <w:r>
        <w:rPr>
          <w:spacing w:val="-4"/>
        </w:rPr>
        <w:t xml:space="preserve"> </w:t>
      </w:r>
      <w:r>
        <w:t>to meet following:</w:t>
      </w:r>
    </w:p>
    <w:p w14:paraId="476698FA" w14:textId="77777777" w:rsidR="00A43A04" w:rsidRDefault="00EB4C58">
      <w:pPr>
        <w:pStyle w:val="ListParagraph"/>
        <w:numPr>
          <w:ilvl w:val="3"/>
          <w:numId w:val="35"/>
        </w:numPr>
        <w:tabs>
          <w:tab w:val="left" w:pos="2760"/>
        </w:tabs>
        <w:kinsoku w:val="0"/>
        <w:overflowPunct w:val="0"/>
        <w:ind w:left="2760" w:right="2153" w:hanging="809"/>
      </w:pPr>
      <w:r>
        <w:t>Federal</w:t>
      </w:r>
      <w:r>
        <w:rPr>
          <w:spacing w:val="-6"/>
        </w:rPr>
        <w:t xml:space="preserve"> </w:t>
      </w:r>
      <w:r>
        <w:t>Railroad</w:t>
      </w:r>
      <w:r>
        <w:rPr>
          <w:spacing w:val="-6"/>
        </w:rPr>
        <w:t xml:space="preserve"> </w:t>
      </w:r>
      <w:r>
        <w:t>Administration</w:t>
      </w:r>
      <w:r>
        <w:rPr>
          <w:spacing w:val="-6"/>
        </w:rPr>
        <w:t xml:space="preserve"> </w:t>
      </w:r>
      <w:r>
        <w:t>(FRA)</w:t>
      </w:r>
      <w:r>
        <w:rPr>
          <w:spacing w:val="-7"/>
        </w:rPr>
        <w:t xml:space="preserve"> </w:t>
      </w:r>
      <w:r>
        <w:t>Basic</w:t>
      </w:r>
      <w:r>
        <w:rPr>
          <w:spacing w:val="-7"/>
        </w:rPr>
        <w:t xml:space="preserve"> </w:t>
      </w:r>
      <w:r>
        <w:t>safety</w:t>
      </w:r>
      <w:r>
        <w:rPr>
          <w:spacing w:val="-6"/>
        </w:rPr>
        <w:t xml:space="preserve"> </w:t>
      </w:r>
      <w:r>
        <w:t>training</w:t>
      </w:r>
      <w:r>
        <w:rPr>
          <w:spacing w:val="-6"/>
        </w:rPr>
        <w:t xml:space="preserve"> </w:t>
      </w:r>
      <w:r>
        <w:t>and awareness program</w:t>
      </w:r>
    </w:p>
    <w:p w14:paraId="46078FC7" w14:textId="77777777" w:rsidR="00A43A04" w:rsidRDefault="00EB4C58">
      <w:pPr>
        <w:pStyle w:val="ListParagraph"/>
        <w:numPr>
          <w:ilvl w:val="3"/>
          <w:numId w:val="35"/>
        </w:numPr>
        <w:tabs>
          <w:tab w:val="left" w:pos="2760"/>
        </w:tabs>
        <w:kinsoku w:val="0"/>
        <w:overflowPunct w:val="0"/>
        <w:ind w:left="2760" w:hanging="809"/>
        <w:rPr>
          <w:spacing w:val="-2"/>
        </w:rPr>
      </w:pPr>
      <w:r>
        <w:t>Fire</w:t>
      </w:r>
      <w:r>
        <w:rPr>
          <w:spacing w:val="-5"/>
        </w:rPr>
        <w:t xml:space="preserve"> </w:t>
      </w:r>
      <w:r>
        <w:t>Prevention</w:t>
      </w:r>
      <w:r>
        <w:rPr>
          <w:spacing w:val="-1"/>
        </w:rPr>
        <w:t xml:space="preserve"> </w:t>
      </w:r>
      <w:r>
        <w:t>and</w:t>
      </w:r>
      <w:r>
        <w:rPr>
          <w:spacing w:val="-1"/>
        </w:rPr>
        <w:t xml:space="preserve"> </w:t>
      </w:r>
      <w:r>
        <w:t>extinguisher</w:t>
      </w:r>
      <w:r>
        <w:rPr>
          <w:spacing w:val="-2"/>
        </w:rPr>
        <w:t xml:space="preserve"> training</w:t>
      </w:r>
    </w:p>
    <w:p w14:paraId="2B23A0C8" w14:textId="77777777" w:rsidR="00A43A04" w:rsidRDefault="00EB4C58">
      <w:pPr>
        <w:pStyle w:val="Heading2"/>
        <w:numPr>
          <w:ilvl w:val="2"/>
          <w:numId w:val="35"/>
        </w:numPr>
        <w:tabs>
          <w:tab w:val="left" w:pos="2760"/>
        </w:tabs>
        <w:kinsoku w:val="0"/>
        <w:overflowPunct w:val="0"/>
        <w:rPr>
          <w:u w:val="none"/>
        </w:rPr>
      </w:pPr>
      <w:bookmarkStart w:id="18" w:name="8.3.3_Maritime_Port_Operations"/>
      <w:bookmarkEnd w:id="18"/>
      <w:r>
        <w:t>Maritime</w:t>
      </w:r>
      <w:r>
        <w:rPr>
          <w:spacing w:val="-3"/>
        </w:rPr>
        <w:t xml:space="preserve"> </w:t>
      </w:r>
      <w:r>
        <w:t>Port</w:t>
      </w:r>
      <w:r>
        <w:rPr>
          <w:spacing w:val="-3"/>
        </w:rPr>
        <w:t xml:space="preserve"> </w:t>
      </w:r>
      <w:r>
        <w:rPr>
          <w:spacing w:val="-2"/>
        </w:rPr>
        <w:t>Operations</w:t>
      </w:r>
    </w:p>
    <w:p w14:paraId="10DBEA2E" w14:textId="77777777" w:rsidR="00A43A04" w:rsidRDefault="00EB4C58">
      <w:pPr>
        <w:pStyle w:val="ListParagraph"/>
        <w:numPr>
          <w:ilvl w:val="3"/>
          <w:numId w:val="35"/>
        </w:numPr>
        <w:tabs>
          <w:tab w:val="left" w:pos="2760"/>
        </w:tabs>
        <w:kinsoku w:val="0"/>
        <w:overflowPunct w:val="0"/>
        <w:spacing w:before="202"/>
        <w:ind w:left="2760" w:hanging="809"/>
        <w:rPr>
          <w:spacing w:val="-2"/>
        </w:rPr>
      </w:pPr>
      <w:r>
        <w:t>US</w:t>
      </w:r>
      <w:r>
        <w:rPr>
          <w:spacing w:val="-2"/>
        </w:rPr>
        <w:t xml:space="preserve"> </w:t>
      </w:r>
      <w:r>
        <w:t>Coast</w:t>
      </w:r>
      <w:r>
        <w:rPr>
          <w:spacing w:val="-1"/>
        </w:rPr>
        <w:t xml:space="preserve"> </w:t>
      </w:r>
      <w:r>
        <w:t>Guard</w:t>
      </w:r>
      <w:r>
        <w:rPr>
          <w:spacing w:val="-1"/>
        </w:rPr>
        <w:t xml:space="preserve"> </w:t>
      </w:r>
      <w:r>
        <w:t>Basic</w:t>
      </w:r>
      <w:r>
        <w:rPr>
          <w:spacing w:val="-3"/>
        </w:rPr>
        <w:t xml:space="preserve"> </w:t>
      </w:r>
      <w:r>
        <w:t>Water</w:t>
      </w:r>
      <w:r>
        <w:rPr>
          <w:spacing w:val="-2"/>
        </w:rPr>
        <w:t xml:space="preserve"> </w:t>
      </w:r>
      <w:r>
        <w:t>Safety</w:t>
      </w:r>
      <w:r>
        <w:rPr>
          <w:spacing w:val="1"/>
        </w:rPr>
        <w:t xml:space="preserve"> </w:t>
      </w:r>
      <w:r>
        <w:rPr>
          <w:spacing w:val="-2"/>
        </w:rPr>
        <w:t>Instruction</w:t>
      </w:r>
    </w:p>
    <w:p w14:paraId="5FB3B22A" w14:textId="77777777" w:rsidR="00A43A04" w:rsidRDefault="00EB4C58">
      <w:pPr>
        <w:pStyle w:val="Heading2"/>
        <w:numPr>
          <w:ilvl w:val="2"/>
          <w:numId w:val="35"/>
        </w:numPr>
        <w:tabs>
          <w:tab w:val="left" w:pos="2760"/>
        </w:tabs>
        <w:kinsoku w:val="0"/>
        <w:overflowPunct w:val="0"/>
        <w:rPr>
          <w:u w:val="none"/>
        </w:rPr>
      </w:pPr>
      <w:bookmarkStart w:id="19" w:name="8.3.4_Warehouse_Operations"/>
      <w:bookmarkEnd w:id="19"/>
      <w:r>
        <w:t>Warehouse</w:t>
      </w:r>
      <w:r>
        <w:rPr>
          <w:spacing w:val="-2"/>
        </w:rPr>
        <w:t xml:space="preserve"> Operations</w:t>
      </w:r>
    </w:p>
    <w:p w14:paraId="0BC6CBBB" w14:textId="77777777" w:rsidR="00A43A04" w:rsidRDefault="00EB4C58">
      <w:pPr>
        <w:pStyle w:val="BodyText"/>
        <w:kinsoku w:val="0"/>
        <w:overflowPunct w:val="0"/>
        <w:spacing w:before="199"/>
        <w:ind w:left="2040" w:right="1288"/>
      </w:pPr>
      <w:r>
        <w:t>Designated</w:t>
      </w:r>
      <w:r>
        <w:rPr>
          <w:spacing w:val="-4"/>
        </w:rPr>
        <w:t xml:space="preserve"> </w:t>
      </w:r>
      <w:r>
        <w:t>personnel</w:t>
      </w:r>
      <w:r>
        <w:rPr>
          <w:spacing w:val="-4"/>
        </w:rPr>
        <w:t xml:space="preserve"> </w:t>
      </w:r>
      <w:r>
        <w:t>participating</w:t>
      </w:r>
      <w:r>
        <w:rPr>
          <w:spacing w:val="-4"/>
        </w:rPr>
        <w:t xml:space="preserve"> </w:t>
      </w:r>
      <w:r>
        <w:t>in</w:t>
      </w:r>
      <w:r>
        <w:rPr>
          <w:spacing w:val="-4"/>
        </w:rPr>
        <w:t xml:space="preserve"> </w:t>
      </w:r>
      <w:r>
        <w:t>warehouse</w:t>
      </w:r>
      <w:r>
        <w:rPr>
          <w:spacing w:val="-5"/>
        </w:rPr>
        <w:t xml:space="preserve"> </w:t>
      </w:r>
      <w:r>
        <w:t>operations</w:t>
      </w:r>
      <w:r>
        <w:rPr>
          <w:spacing w:val="-4"/>
        </w:rPr>
        <w:t xml:space="preserve"> </w:t>
      </w:r>
      <w:r>
        <w:t>will</w:t>
      </w:r>
      <w:r>
        <w:rPr>
          <w:spacing w:val="-4"/>
        </w:rPr>
        <w:t xml:space="preserve"> </w:t>
      </w:r>
      <w:r>
        <w:t>be</w:t>
      </w:r>
      <w:r>
        <w:rPr>
          <w:spacing w:val="-5"/>
        </w:rPr>
        <w:t xml:space="preserve"> </w:t>
      </w:r>
      <w:r>
        <w:t>required</w:t>
      </w:r>
      <w:r>
        <w:rPr>
          <w:spacing w:val="-4"/>
        </w:rPr>
        <w:t xml:space="preserve"> </w:t>
      </w:r>
      <w:r>
        <w:t>to meet following:</w:t>
      </w:r>
    </w:p>
    <w:p w14:paraId="64826992" w14:textId="77777777" w:rsidR="00A43A04" w:rsidRDefault="00EB4C58">
      <w:pPr>
        <w:pStyle w:val="ListParagraph"/>
        <w:numPr>
          <w:ilvl w:val="3"/>
          <w:numId w:val="35"/>
        </w:numPr>
        <w:tabs>
          <w:tab w:val="left" w:pos="2760"/>
        </w:tabs>
        <w:kinsoku w:val="0"/>
        <w:overflowPunct w:val="0"/>
        <w:spacing w:before="202"/>
        <w:ind w:left="2760" w:hanging="809"/>
        <w:rPr>
          <w:spacing w:val="-2"/>
        </w:rPr>
      </w:pPr>
      <w:r>
        <w:t>Forklift</w:t>
      </w:r>
      <w:r>
        <w:rPr>
          <w:spacing w:val="-3"/>
        </w:rPr>
        <w:t xml:space="preserve"> </w:t>
      </w:r>
      <w:r>
        <w:t>operator,</w:t>
      </w:r>
      <w:r>
        <w:rPr>
          <w:spacing w:val="-2"/>
        </w:rPr>
        <w:t xml:space="preserve"> </w:t>
      </w:r>
      <w:r>
        <w:t>Pallet</w:t>
      </w:r>
      <w:r>
        <w:rPr>
          <w:spacing w:val="-3"/>
        </w:rPr>
        <w:t xml:space="preserve"> </w:t>
      </w:r>
      <w:r>
        <w:t>Jack</w:t>
      </w:r>
      <w:r>
        <w:rPr>
          <w:spacing w:val="-2"/>
        </w:rPr>
        <w:t xml:space="preserve"> operation</w:t>
      </w:r>
    </w:p>
    <w:p w14:paraId="7A18FF6B" w14:textId="77777777" w:rsidR="00A43A04" w:rsidRDefault="00EB4C58">
      <w:pPr>
        <w:pStyle w:val="ListParagraph"/>
        <w:numPr>
          <w:ilvl w:val="3"/>
          <w:numId w:val="35"/>
        </w:numPr>
        <w:tabs>
          <w:tab w:val="left" w:pos="2760"/>
        </w:tabs>
        <w:kinsoku w:val="0"/>
        <w:overflowPunct w:val="0"/>
        <w:ind w:left="2760" w:hanging="809"/>
        <w:rPr>
          <w:spacing w:val="-2"/>
        </w:rPr>
      </w:pPr>
      <w:r>
        <w:t>Fire</w:t>
      </w:r>
      <w:r>
        <w:rPr>
          <w:spacing w:val="-5"/>
        </w:rPr>
        <w:t xml:space="preserve"> </w:t>
      </w:r>
      <w:r>
        <w:t>Prevention</w:t>
      </w:r>
      <w:r>
        <w:rPr>
          <w:spacing w:val="-1"/>
        </w:rPr>
        <w:t xml:space="preserve"> </w:t>
      </w:r>
      <w:r>
        <w:t>and</w:t>
      </w:r>
      <w:r>
        <w:rPr>
          <w:spacing w:val="-1"/>
        </w:rPr>
        <w:t xml:space="preserve"> </w:t>
      </w:r>
      <w:r>
        <w:t>extinguisher</w:t>
      </w:r>
      <w:r>
        <w:rPr>
          <w:spacing w:val="-2"/>
        </w:rPr>
        <w:t xml:space="preserve"> training</w:t>
      </w:r>
    </w:p>
    <w:p w14:paraId="2C0BB5F7" w14:textId="77777777" w:rsidR="00A43A04" w:rsidRDefault="00A43A04">
      <w:pPr>
        <w:pStyle w:val="ListParagraph"/>
        <w:numPr>
          <w:ilvl w:val="3"/>
          <w:numId w:val="35"/>
        </w:numPr>
        <w:tabs>
          <w:tab w:val="left" w:pos="2760"/>
        </w:tabs>
        <w:kinsoku w:val="0"/>
        <w:overflowPunct w:val="0"/>
        <w:ind w:left="2760" w:hanging="809"/>
        <w:rPr>
          <w:spacing w:val="-2"/>
        </w:rPr>
        <w:sectPr w:rsidR="00A43A04">
          <w:pgSz w:w="12240" w:h="15840"/>
          <w:pgMar w:top="980" w:right="240" w:bottom="1560" w:left="840" w:header="720" w:footer="1329" w:gutter="0"/>
          <w:cols w:space="720"/>
          <w:noEndnote/>
        </w:sectPr>
      </w:pPr>
    </w:p>
    <w:p w14:paraId="58509594" w14:textId="77777777" w:rsidR="00A43A04" w:rsidRDefault="00A43A04">
      <w:pPr>
        <w:pStyle w:val="BodyText"/>
        <w:kinsoku w:val="0"/>
        <w:overflowPunct w:val="0"/>
        <w:spacing w:before="7"/>
        <w:rPr>
          <w:sz w:val="16"/>
          <w:szCs w:val="16"/>
        </w:rPr>
      </w:pPr>
    </w:p>
    <w:p w14:paraId="2687283B" w14:textId="77777777" w:rsidR="00A43A04" w:rsidRDefault="00EB4C58">
      <w:pPr>
        <w:pStyle w:val="Heading1"/>
        <w:numPr>
          <w:ilvl w:val="0"/>
          <w:numId w:val="39"/>
        </w:numPr>
        <w:tabs>
          <w:tab w:val="left" w:pos="960"/>
        </w:tabs>
        <w:kinsoku w:val="0"/>
        <w:overflowPunct w:val="0"/>
        <w:spacing w:before="92"/>
        <w:ind w:left="959" w:hanging="593"/>
        <w:rPr>
          <w:rFonts w:ascii="Arial" w:hAnsi="Arial" w:cs="Arial"/>
          <w:color w:val="000000"/>
          <w:spacing w:val="-2"/>
        </w:rPr>
      </w:pPr>
      <w:bookmarkStart w:id="20" w:name="9._Direction_and_Control"/>
      <w:bookmarkEnd w:id="20"/>
      <w:r>
        <w:t>Direction</w:t>
      </w:r>
      <w:r>
        <w:rPr>
          <w:spacing w:val="-4"/>
        </w:rPr>
        <w:t xml:space="preserve"> </w:t>
      </w:r>
      <w:r>
        <w:t>and</w:t>
      </w:r>
      <w:r>
        <w:rPr>
          <w:spacing w:val="-5"/>
        </w:rPr>
        <w:t xml:space="preserve"> </w:t>
      </w:r>
      <w:r>
        <w:rPr>
          <w:spacing w:val="-2"/>
        </w:rPr>
        <w:t>Control</w:t>
      </w:r>
    </w:p>
    <w:p w14:paraId="2A1F34A1" w14:textId="77777777" w:rsidR="00A43A04" w:rsidRDefault="00EB4C58">
      <w:pPr>
        <w:pStyle w:val="ListParagraph"/>
        <w:numPr>
          <w:ilvl w:val="1"/>
          <w:numId w:val="39"/>
        </w:numPr>
        <w:tabs>
          <w:tab w:val="left" w:pos="2040"/>
        </w:tabs>
        <w:kinsoku w:val="0"/>
        <w:overflowPunct w:val="0"/>
        <w:spacing w:before="260" w:line="242" w:lineRule="auto"/>
        <w:ind w:right="1333" w:hanging="720"/>
        <w:rPr>
          <w:color w:val="000000"/>
        </w:rPr>
      </w:pPr>
      <w:r>
        <w:t>Local</w:t>
      </w:r>
      <w:r>
        <w:rPr>
          <w:spacing w:val="-3"/>
        </w:rPr>
        <w:t xml:space="preserve"> </w:t>
      </w:r>
      <w:r>
        <w:t>and</w:t>
      </w:r>
      <w:r>
        <w:rPr>
          <w:spacing w:val="-3"/>
        </w:rPr>
        <w:t xml:space="preserve"> </w:t>
      </w:r>
      <w:r>
        <w:t>State</w:t>
      </w:r>
      <w:r>
        <w:rPr>
          <w:spacing w:val="-4"/>
        </w:rPr>
        <w:t xml:space="preserve"> </w:t>
      </w:r>
      <w:r>
        <w:t>authorities</w:t>
      </w:r>
      <w:r>
        <w:rPr>
          <w:spacing w:val="-3"/>
        </w:rPr>
        <w:t xml:space="preserve"> </w:t>
      </w:r>
      <w:r>
        <w:t>should</w:t>
      </w:r>
      <w:r>
        <w:rPr>
          <w:spacing w:val="-3"/>
        </w:rPr>
        <w:t xml:space="preserve"> </w:t>
      </w:r>
      <w:r>
        <w:t>utilize</w:t>
      </w:r>
      <w:r>
        <w:rPr>
          <w:spacing w:val="-4"/>
        </w:rPr>
        <w:t xml:space="preserve"> </w:t>
      </w:r>
      <w:r>
        <w:t>NIMS</w:t>
      </w:r>
      <w:r>
        <w:rPr>
          <w:spacing w:val="-3"/>
        </w:rPr>
        <w:t xml:space="preserve"> </w:t>
      </w:r>
      <w:r>
        <w:t>and</w:t>
      </w:r>
      <w:r>
        <w:rPr>
          <w:spacing w:val="-3"/>
        </w:rPr>
        <w:t xml:space="preserve"> </w:t>
      </w:r>
      <w:r>
        <w:t>the</w:t>
      </w:r>
      <w:r>
        <w:rPr>
          <w:spacing w:val="-4"/>
        </w:rPr>
        <w:t xml:space="preserve"> </w:t>
      </w:r>
      <w:r>
        <w:t>ICS</w:t>
      </w:r>
      <w:r>
        <w:rPr>
          <w:spacing w:val="-3"/>
        </w:rPr>
        <w:t xml:space="preserve"> </w:t>
      </w:r>
      <w:r>
        <w:t>structure</w:t>
      </w:r>
      <w:r>
        <w:rPr>
          <w:spacing w:val="-4"/>
        </w:rPr>
        <w:t xml:space="preserve"> </w:t>
      </w:r>
      <w:r>
        <w:t>through</w:t>
      </w:r>
      <w:r>
        <w:rPr>
          <w:spacing w:val="-3"/>
        </w:rPr>
        <w:t xml:space="preserve"> </w:t>
      </w:r>
      <w:r>
        <w:t>all phases of emergency operations.</w:t>
      </w:r>
    </w:p>
    <w:p w14:paraId="0A32CC20" w14:textId="77777777" w:rsidR="00A43A04" w:rsidRDefault="00EB4C58">
      <w:pPr>
        <w:pStyle w:val="ListParagraph"/>
        <w:numPr>
          <w:ilvl w:val="1"/>
          <w:numId w:val="39"/>
        </w:numPr>
        <w:tabs>
          <w:tab w:val="left" w:pos="2040"/>
        </w:tabs>
        <w:kinsoku w:val="0"/>
        <w:overflowPunct w:val="0"/>
        <w:spacing w:before="194"/>
        <w:ind w:right="1413" w:hanging="720"/>
        <w:rPr>
          <w:color w:val="000000"/>
        </w:rPr>
      </w:pPr>
      <w:r>
        <w:t>It is imperative that Local EMs, CPOD Managers, and Distribution Team Managers notify WVEMD via the SEOC of the quantity and movement of all commodities</w:t>
      </w:r>
      <w:r>
        <w:rPr>
          <w:spacing w:val="-3"/>
        </w:rPr>
        <w:t xml:space="preserve"> </w:t>
      </w:r>
      <w:r>
        <w:t>and</w:t>
      </w:r>
      <w:r>
        <w:rPr>
          <w:spacing w:val="-3"/>
        </w:rPr>
        <w:t xml:space="preserve"> </w:t>
      </w:r>
      <w:r>
        <w:t>assets.</w:t>
      </w:r>
      <w:r>
        <w:rPr>
          <w:spacing w:val="-3"/>
        </w:rPr>
        <w:t xml:space="preserve"> </w:t>
      </w:r>
      <w:r>
        <w:t>The</w:t>
      </w:r>
      <w:r>
        <w:rPr>
          <w:spacing w:val="-4"/>
        </w:rPr>
        <w:t xml:space="preserve"> </w:t>
      </w:r>
      <w:r>
        <w:t>continuous</w:t>
      </w:r>
      <w:r>
        <w:rPr>
          <w:spacing w:val="-3"/>
        </w:rPr>
        <w:t xml:space="preserve"> </w:t>
      </w:r>
      <w:r>
        <w:t>communication</w:t>
      </w:r>
      <w:r>
        <w:rPr>
          <w:spacing w:val="-3"/>
        </w:rPr>
        <w:t xml:space="preserve"> </w:t>
      </w:r>
      <w:r>
        <w:t>between</w:t>
      </w:r>
      <w:r>
        <w:rPr>
          <w:spacing w:val="-3"/>
        </w:rPr>
        <w:t xml:space="preserve"> </w:t>
      </w:r>
      <w:r>
        <w:t>WVEMD</w:t>
      </w:r>
      <w:r>
        <w:rPr>
          <w:spacing w:val="-2"/>
        </w:rPr>
        <w:t xml:space="preserve"> </w:t>
      </w:r>
      <w:r>
        <w:t>and EMs,</w:t>
      </w:r>
      <w:r>
        <w:rPr>
          <w:spacing w:val="-4"/>
        </w:rPr>
        <w:t xml:space="preserve"> </w:t>
      </w:r>
      <w:r>
        <w:t>CPOD</w:t>
      </w:r>
      <w:r>
        <w:rPr>
          <w:spacing w:val="-5"/>
        </w:rPr>
        <w:t xml:space="preserve"> </w:t>
      </w:r>
      <w:r>
        <w:t>Managers,</w:t>
      </w:r>
      <w:r>
        <w:rPr>
          <w:spacing w:val="-4"/>
        </w:rPr>
        <w:t xml:space="preserve"> </w:t>
      </w:r>
      <w:r>
        <w:t>and</w:t>
      </w:r>
      <w:r>
        <w:rPr>
          <w:spacing w:val="-4"/>
        </w:rPr>
        <w:t xml:space="preserve"> </w:t>
      </w:r>
      <w:r>
        <w:t>Distribution</w:t>
      </w:r>
      <w:r>
        <w:rPr>
          <w:spacing w:val="-4"/>
        </w:rPr>
        <w:t xml:space="preserve"> </w:t>
      </w:r>
      <w:r>
        <w:t>Team</w:t>
      </w:r>
      <w:r>
        <w:rPr>
          <w:spacing w:val="-4"/>
        </w:rPr>
        <w:t xml:space="preserve"> </w:t>
      </w:r>
      <w:r>
        <w:t>Managers</w:t>
      </w:r>
      <w:r>
        <w:rPr>
          <w:spacing w:val="-4"/>
        </w:rPr>
        <w:t xml:space="preserve"> </w:t>
      </w:r>
      <w:r>
        <w:t>is</w:t>
      </w:r>
      <w:r>
        <w:rPr>
          <w:spacing w:val="-4"/>
        </w:rPr>
        <w:t xml:space="preserve"> </w:t>
      </w:r>
      <w:r>
        <w:t>critical</w:t>
      </w:r>
      <w:r>
        <w:rPr>
          <w:spacing w:val="-4"/>
        </w:rPr>
        <w:t xml:space="preserve"> </w:t>
      </w:r>
      <w:r>
        <w:t>for</w:t>
      </w:r>
      <w:r>
        <w:rPr>
          <w:spacing w:val="-5"/>
        </w:rPr>
        <w:t xml:space="preserve"> </w:t>
      </w:r>
      <w:r>
        <w:t>effective distribution management.</w:t>
      </w:r>
    </w:p>
    <w:p w14:paraId="59CD8D9D" w14:textId="77777777" w:rsidR="00A43A04" w:rsidRDefault="00EB4C58">
      <w:pPr>
        <w:pStyle w:val="ListParagraph"/>
        <w:numPr>
          <w:ilvl w:val="1"/>
          <w:numId w:val="39"/>
        </w:numPr>
        <w:tabs>
          <w:tab w:val="left" w:pos="2040"/>
        </w:tabs>
        <w:kinsoku w:val="0"/>
        <w:overflowPunct w:val="0"/>
        <w:spacing w:before="201"/>
        <w:ind w:right="1567" w:hanging="720"/>
        <w:rPr>
          <w:color w:val="000000"/>
        </w:rPr>
      </w:pPr>
      <w:r>
        <w:t>Community Points of Distribution are the primary distribution centers for impacted</w:t>
      </w:r>
      <w:r>
        <w:rPr>
          <w:spacing w:val="-4"/>
        </w:rPr>
        <w:t xml:space="preserve"> </w:t>
      </w:r>
      <w:r>
        <w:t>communities.</w:t>
      </w:r>
      <w:r>
        <w:rPr>
          <w:spacing w:val="-4"/>
        </w:rPr>
        <w:t xml:space="preserve"> </w:t>
      </w:r>
      <w:r>
        <w:t>These</w:t>
      </w:r>
      <w:r>
        <w:rPr>
          <w:spacing w:val="-5"/>
        </w:rPr>
        <w:t xml:space="preserve"> </w:t>
      </w:r>
      <w:r>
        <w:t>CPODs</w:t>
      </w:r>
      <w:r>
        <w:rPr>
          <w:spacing w:val="-4"/>
        </w:rPr>
        <w:t xml:space="preserve"> </w:t>
      </w:r>
      <w:r>
        <w:t>will</w:t>
      </w:r>
      <w:r>
        <w:rPr>
          <w:spacing w:val="-4"/>
        </w:rPr>
        <w:t xml:space="preserve"> </w:t>
      </w:r>
      <w:r>
        <w:t>be</w:t>
      </w:r>
      <w:r>
        <w:rPr>
          <w:spacing w:val="-5"/>
        </w:rPr>
        <w:t xml:space="preserve"> </w:t>
      </w:r>
      <w:r>
        <w:t>operated</w:t>
      </w:r>
      <w:r>
        <w:rPr>
          <w:spacing w:val="-4"/>
        </w:rPr>
        <w:t xml:space="preserve"> </w:t>
      </w:r>
      <w:r>
        <w:t>under</w:t>
      </w:r>
      <w:r>
        <w:rPr>
          <w:spacing w:val="-5"/>
        </w:rPr>
        <w:t xml:space="preserve"> </w:t>
      </w:r>
      <w:r>
        <w:t>the</w:t>
      </w:r>
      <w:r>
        <w:rPr>
          <w:spacing w:val="-5"/>
        </w:rPr>
        <w:t xml:space="preserve"> </w:t>
      </w:r>
      <w:r>
        <w:t>direction</w:t>
      </w:r>
      <w:r>
        <w:rPr>
          <w:spacing w:val="-4"/>
        </w:rPr>
        <w:t xml:space="preserve"> </w:t>
      </w:r>
      <w:r>
        <w:t>and control of local jurisdictions. The WVEMD CPOD Guide specifically addresses the type and frequency of communications between the CPOD and the SEOC.</w:t>
      </w:r>
    </w:p>
    <w:p w14:paraId="3DBE9D65" w14:textId="77777777" w:rsidR="00A43A04" w:rsidRDefault="00EB4C58">
      <w:pPr>
        <w:pStyle w:val="ListParagraph"/>
        <w:numPr>
          <w:ilvl w:val="1"/>
          <w:numId w:val="39"/>
        </w:numPr>
        <w:tabs>
          <w:tab w:val="left" w:pos="2040"/>
        </w:tabs>
        <w:kinsoku w:val="0"/>
        <w:overflowPunct w:val="0"/>
        <w:spacing w:before="202"/>
        <w:ind w:hanging="720"/>
        <w:rPr>
          <w:color w:val="000000"/>
          <w:spacing w:val="-2"/>
        </w:rPr>
      </w:pPr>
      <w:r>
        <w:t>Transportation</w:t>
      </w:r>
      <w:r>
        <w:rPr>
          <w:spacing w:val="-4"/>
        </w:rPr>
        <w:t xml:space="preserve"> </w:t>
      </w:r>
      <w:r>
        <w:t>assets</w:t>
      </w:r>
      <w:r>
        <w:rPr>
          <w:spacing w:val="-2"/>
        </w:rPr>
        <w:t xml:space="preserve"> </w:t>
      </w:r>
      <w:r>
        <w:t>will</w:t>
      </w:r>
      <w:r>
        <w:rPr>
          <w:spacing w:val="-2"/>
        </w:rPr>
        <w:t xml:space="preserve"> </w:t>
      </w:r>
      <w:r>
        <w:t>be</w:t>
      </w:r>
      <w:r>
        <w:rPr>
          <w:spacing w:val="-2"/>
        </w:rPr>
        <w:t xml:space="preserve"> </w:t>
      </w:r>
      <w:r>
        <w:t>utilized</w:t>
      </w:r>
      <w:r>
        <w:rPr>
          <w:spacing w:val="-2"/>
        </w:rPr>
        <w:t xml:space="preserve"> </w:t>
      </w:r>
      <w:r>
        <w:t>in</w:t>
      </w:r>
      <w:r>
        <w:rPr>
          <w:spacing w:val="-1"/>
        </w:rPr>
        <w:t xml:space="preserve"> </w:t>
      </w:r>
      <w:r>
        <w:t>accordance</w:t>
      </w:r>
      <w:r>
        <w:rPr>
          <w:spacing w:val="-3"/>
        </w:rPr>
        <w:t xml:space="preserve"> </w:t>
      </w:r>
      <w:r>
        <w:t>with</w:t>
      </w:r>
      <w:r>
        <w:rPr>
          <w:spacing w:val="-2"/>
        </w:rPr>
        <w:t xml:space="preserve"> </w:t>
      </w:r>
      <w:r>
        <w:t>ESF-1:</w:t>
      </w:r>
      <w:r>
        <w:rPr>
          <w:spacing w:val="-1"/>
        </w:rPr>
        <w:t xml:space="preserve"> </w:t>
      </w:r>
      <w:r>
        <w:rPr>
          <w:spacing w:val="-2"/>
        </w:rPr>
        <w:t>Transportation.</w:t>
      </w:r>
    </w:p>
    <w:p w14:paraId="54A911F8" w14:textId="77777777" w:rsidR="00A43A04" w:rsidRDefault="00A43A04">
      <w:pPr>
        <w:pStyle w:val="BodyText"/>
        <w:kinsoku w:val="0"/>
        <w:overflowPunct w:val="0"/>
        <w:rPr>
          <w:sz w:val="20"/>
          <w:szCs w:val="20"/>
        </w:rPr>
      </w:pPr>
    </w:p>
    <w:p w14:paraId="75232E9B" w14:textId="77777777" w:rsidR="00A43A04" w:rsidRDefault="00A43A04">
      <w:pPr>
        <w:pStyle w:val="BodyText"/>
        <w:kinsoku w:val="0"/>
        <w:overflowPunct w:val="0"/>
        <w:rPr>
          <w:sz w:val="20"/>
          <w:szCs w:val="20"/>
        </w:rPr>
      </w:pPr>
    </w:p>
    <w:p w14:paraId="61BFF681" w14:textId="5449710A" w:rsidR="00A43A04" w:rsidRDefault="00EB4C58">
      <w:pPr>
        <w:pStyle w:val="BodyText"/>
        <w:kinsoku w:val="0"/>
        <w:overflowPunct w:val="0"/>
        <w:spacing w:before="1"/>
      </w:pPr>
      <w:r>
        <w:rPr>
          <w:noProof/>
        </w:rPr>
        <mc:AlternateContent>
          <mc:Choice Requires="wps">
            <w:drawing>
              <wp:anchor distT="0" distB="0" distL="0" distR="0" simplePos="0" relativeHeight="251658240" behindDoc="0" locked="0" layoutInCell="0" allowOverlap="1" wp14:anchorId="7C7DF65F" wp14:editId="2F2C5F1C">
                <wp:simplePos x="0" y="0"/>
                <wp:positionH relativeFrom="page">
                  <wp:posOffset>1105535</wp:posOffset>
                </wp:positionH>
                <wp:positionV relativeFrom="paragraph">
                  <wp:posOffset>191770</wp:posOffset>
                </wp:positionV>
                <wp:extent cx="5753100" cy="3810000"/>
                <wp:effectExtent l="0" t="0" r="0" b="0"/>
                <wp:wrapTopAndBottom/>
                <wp:docPr id="150225405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381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C01C3" w14:textId="36ADCBB2" w:rsidR="00A43A04" w:rsidRDefault="00EB4C58">
                            <w:pPr>
                              <w:widowControl/>
                              <w:autoSpaceDE/>
                              <w:autoSpaceDN/>
                              <w:adjustRightInd/>
                              <w:spacing w:line="6000" w:lineRule="atLeast"/>
                              <w:rPr>
                                <w:sz w:val="24"/>
                                <w:szCs w:val="24"/>
                              </w:rPr>
                            </w:pPr>
                            <w:r>
                              <w:rPr>
                                <w:noProof/>
                              </w:rPr>
                              <w:drawing>
                                <wp:inline distT="0" distB="0" distL="0" distR="0" wp14:anchorId="6A89C277" wp14:editId="0A9FFCB1">
                                  <wp:extent cx="5740400" cy="3810000"/>
                                  <wp:effectExtent l="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0400" cy="3810000"/>
                                          </a:xfrm>
                                          <a:prstGeom prst="rect">
                                            <a:avLst/>
                                          </a:prstGeom>
                                          <a:noFill/>
                                          <a:ln>
                                            <a:noFill/>
                                          </a:ln>
                                        </pic:spPr>
                                      </pic:pic>
                                    </a:graphicData>
                                  </a:graphic>
                                </wp:inline>
                              </w:drawing>
                            </w:r>
                          </w:p>
                          <w:p w14:paraId="013C7DD8" w14:textId="77777777" w:rsidR="00A43A04" w:rsidRDefault="00A43A04">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7DF65F" id="Rectangle 9" o:spid="_x0000_s1027" style="position:absolute;margin-left:87.05pt;margin-top:15.1pt;width:453pt;height:300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" o:allowincell="f" filled="f" stroked="f">
                <v:textbox inset="0,0,0,0">
                  <w:txbxContent>
                    <w:p w14:paraId="46DC01C3" w14:textId="36ADCBB2" w:rsidR="00A43A04" w:rsidRDefault="00EB4C58">
                      <w:pPr>
                        <w:widowControl/>
                        <w:autoSpaceDE/>
                        <w:autoSpaceDN/>
                        <w:adjustRightInd/>
                        <w:spacing w:line="6000" w:lineRule="atLeast"/>
                        <w:rPr>
                          <w:sz w:val="24"/>
                          <w:szCs w:val="24"/>
                        </w:rPr>
                      </w:pPr>
                      <w:r>
                        <w:rPr>
                          <w:noProof/>
                        </w:rPr>
                        <w:drawing>
                          <wp:inline distT="0" distB="0" distL="0" distR="0" wp14:anchorId="6A89C277" wp14:editId="0A9FFCB1">
                            <wp:extent cx="5740400" cy="3810000"/>
                            <wp:effectExtent l="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0400" cy="3810000"/>
                                    </a:xfrm>
                                    <a:prstGeom prst="rect">
                                      <a:avLst/>
                                    </a:prstGeom>
                                    <a:noFill/>
                                    <a:ln>
                                      <a:noFill/>
                                    </a:ln>
                                  </pic:spPr>
                                </pic:pic>
                              </a:graphicData>
                            </a:graphic>
                          </wp:inline>
                        </w:drawing>
                      </w:r>
                    </w:p>
                    <w:p w14:paraId="013C7DD8" w14:textId="77777777" w:rsidR="00A43A04" w:rsidRDefault="00A43A04">
                      <w:pPr>
                        <w:rPr>
                          <w:sz w:val="24"/>
                          <w:szCs w:val="24"/>
                        </w:rPr>
                      </w:pPr>
                    </w:p>
                  </w:txbxContent>
                </v:textbox>
                <w10:wrap type="topAndBottom" anchorx="page"/>
              </v:rect>
            </w:pict>
          </mc:Fallback>
        </mc:AlternateContent>
      </w:r>
    </w:p>
    <w:p w14:paraId="1C6098FE" w14:textId="77777777" w:rsidR="00A43A04" w:rsidRDefault="00A43A04">
      <w:pPr>
        <w:pStyle w:val="BodyText"/>
        <w:kinsoku w:val="0"/>
        <w:overflowPunct w:val="0"/>
        <w:spacing w:before="2"/>
        <w:rPr>
          <w:sz w:val="34"/>
          <w:szCs w:val="34"/>
        </w:rPr>
      </w:pPr>
    </w:p>
    <w:p w14:paraId="40DA11DA" w14:textId="77777777" w:rsidR="00A43A04" w:rsidRDefault="00EB4C58">
      <w:pPr>
        <w:pStyle w:val="BodyText"/>
        <w:kinsoku w:val="0"/>
        <w:overflowPunct w:val="0"/>
        <w:ind w:left="1282" w:right="1876"/>
        <w:jc w:val="center"/>
        <w:rPr>
          <w:i/>
          <w:iCs/>
          <w:color w:val="44526A"/>
          <w:spacing w:val="-10"/>
          <w:sz w:val="18"/>
          <w:szCs w:val="18"/>
        </w:rPr>
      </w:pPr>
      <w:bookmarkStart w:id="21" w:name="Logistics_Relationship_Graphic"/>
      <w:bookmarkEnd w:id="21"/>
      <w:r>
        <w:rPr>
          <w:i/>
          <w:iCs/>
          <w:color w:val="44526A"/>
          <w:sz w:val="18"/>
          <w:szCs w:val="18"/>
        </w:rPr>
        <w:t>Figure</w:t>
      </w:r>
      <w:r>
        <w:rPr>
          <w:i/>
          <w:iCs/>
          <w:color w:val="44526A"/>
          <w:spacing w:val="-1"/>
          <w:sz w:val="18"/>
          <w:szCs w:val="18"/>
        </w:rPr>
        <w:t xml:space="preserve"> </w:t>
      </w:r>
      <w:r>
        <w:rPr>
          <w:i/>
          <w:iCs/>
          <w:color w:val="44526A"/>
          <w:sz w:val="18"/>
          <w:szCs w:val="18"/>
        </w:rPr>
        <w:t>1-</w:t>
      </w:r>
      <w:r>
        <w:rPr>
          <w:i/>
          <w:iCs/>
          <w:color w:val="44526A"/>
          <w:spacing w:val="-10"/>
          <w:sz w:val="18"/>
          <w:szCs w:val="18"/>
        </w:rPr>
        <w:t>1</w:t>
      </w:r>
    </w:p>
    <w:p w14:paraId="08EBC046" w14:textId="77777777" w:rsidR="00A43A04" w:rsidRDefault="00EB4C58">
      <w:pPr>
        <w:pStyle w:val="Heading2"/>
        <w:kinsoku w:val="0"/>
        <w:overflowPunct w:val="0"/>
        <w:spacing w:before="118"/>
        <w:ind w:left="1282" w:right="1818" w:firstLine="0"/>
        <w:jc w:val="center"/>
        <w:rPr>
          <w:spacing w:val="-2"/>
          <w:u w:val="none"/>
        </w:rPr>
      </w:pPr>
      <w:r>
        <w:rPr>
          <w:u w:val="none"/>
        </w:rPr>
        <w:t>Logistics</w:t>
      </w:r>
      <w:r>
        <w:rPr>
          <w:spacing w:val="-3"/>
          <w:u w:val="none"/>
        </w:rPr>
        <w:t xml:space="preserve"> </w:t>
      </w:r>
      <w:r>
        <w:rPr>
          <w:u w:val="none"/>
        </w:rPr>
        <w:t>Relationship</w:t>
      </w:r>
      <w:r>
        <w:rPr>
          <w:spacing w:val="-4"/>
          <w:u w:val="none"/>
        </w:rPr>
        <w:t xml:space="preserve"> </w:t>
      </w:r>
      <w:r>
        <w:rPr>
          <w:spacing w:val="-2"/>
          <w:u w:val="none"/>
        </w:rPr>
        <w:t>Graphic</w:t>
      </w:r>
    </w:p>
    <w:p w14:paraId="573BFC5E" w14:textId="77777777" w:rsidR="00A43A04" w:rsidRDefault="00A43A04">
      <w:pPr>
        <w:pStyle w:val="Heading2"/>
        <w:kinsoku w:val="0"/>
        <w:overflowPunct w:val="0"/>
        <w:spacing w:before="118"/>
        <w:ind w:left="1282" w:right="1818" w:firstLine="0"/>
        <w:jc w:val="center"/>
        <w:rPr>
          <w:spacing w:val="-2"/>
          <w:u w:val="none"/>
        </w:rPr>
        <w:sectPr w:rsidR="00A43A04">
          <w:pgSz w:w="12240" w:h="15840"/>
          <w:pgMar w:top="980" w:right="240" w:bottom="1560" w:left="840" w:header="720" w:footer="1329" w:gutter="0"/>
          <w:cols w:space="720"/>
          <w:noEndnote/>
        </w:sectPr>
      </w:pPr>
    </w:p>
    <w:p w14:paraId="334D922B" w14:textId="77777777" w:rsidR="00A43A04" w:rsidRDefault="00A43A04">
      <w:pPr>
        <w:pStyle w:val="BodyText"/>
        <w:kinsoku w:val="0"/>
        <w:overflowPunct w:val="0"/>
        <w:spacing w:before="6"/>
        <w:rPr>
          <w:b/>
          <w:bCs/>
          <w:sz w:val="14"/>
          <w:szCs w:val="14"/>
        </w:rPr>
      </w:pPr>
    </w:p>
    <w:p w14:paraId="41ED444D" w14:textId="676FFCD0" w:rsidR="00A43A04" w:rsidRDefault="00EB4C58">
      <w:pPr>
        <w:pStyle w:val="ListParagraph"/>
        <w:numPr>
          <w:ilvl w:val="1"/>
          <w:numId w:val="34"/>
        </w:numPr>
        <w:tabs>
          <w:tab w:val="left" w:pos="2040"/>
        </w:tabs>
        <w:kinsoku w:val="0"/>
        <w:overflowPunct w:val="0"/>
        <w:spacing w:before="90"/>
        <w:ind w:right="1253"/>
      </w:pPr>
      <w:r>
        <w:t>Commodities and equipment will flow from Federal Aid, Other State Agencies, Private</w:t>
      </w:r>
      <w:r>
        <w:rPr>
          <w:spacing w:val="-6"/>
        </w:rPr>
        <w:t xml:space="preserve"> </w:t>
      </w:r>
      <w:r>
        <w:t>Sector,</w:t>
      </w:r>
      <w:r>
        <w:rPr>
          <w:spacing w:val="-5"/>
        </w:rPr>
        <w:t xml:space="preserve"> </w:t>
      </w:r>
      <w:r>
        <w:t>and</w:t>
      </w:r>
      <w:r>
        <w:rPr>
          <w:spacing w:val="-5"/>
        </w:rPr>
        <w:t xml:space="preserve"> </w:t>
      </w:r>
      <w:r>
        <w:t>Public</w:t>
      </w:r>
      <w:r>
        <w:rPr>
          <w:spacing w:val="-6"/>
        </w:rPr>
        <w:t xml:space="preserve"> </w:t>
      </w:r>
      <w:r>
        <w:t>Donations</w:t>
      </w:r>
      <w:r>
        <w:rPr>
          <w:spacing w:val="-5"/>
        </w:rPr>
        <w:t xml:space="preserve"> </w:t>
      </w:r>
      <w:r>
        <w:t>into</w:t>
      </w:r>
      <w:r>
        <w:rPr>
          <w:spacing w:val="-5"/>
        </w:rPr>
        <w:t xml:space="preserve"> </w:t>
      </w:r>
      <w:r>
        <w:t>WVEMD</w:t>
      </w:r>
      <w:r>
        <w:rPr>
          <w:spacing w:val="-6"/>
        </w:rPr>
        <w:t xml:space="preserve"> </w:t>
      </w:r>
      <w:r>
        <w:t>permanent</w:t>
      </w:r>
      <w:r>
        <w:rPr>
          <w:spacing w:val="-3"/>
        </w:rPr>
        <w:t xml:space="preserve"> </w:t>
      </w:r>
      <w:r>
        <w:t>warehouses</w:t>
      </w:r>
      <w:r>
        <w:rPr>
          <w:spacing w:val="-3"/>
        </w:rPr>
        <w:t xml:space="preserve"> </w:t>
      </w:r>
      <w:r>
        <w:t>which serve as the primary distribution hubs. WVEMD and partners will receive, sort, inventory, and coordinate transportation of commodities and assets to individual CPODS. WVEMD will coordinate and track all cross leveling of commodities from CPOD to CPOD to decrease time and transportation costs. CPOD managers will coordinate with WVEMD to return unused commodities for redistribution or storage. Utilization of WVEMD Form# DMP-208 “Demobilization Checklist” can assist CPOD</w:t>
      </w:r>
      <w:r>
        <w:rPr>
          <w:spacing w:val="-1"/>
        </w:rPr>
        <w:t xml:space="preserve"> </w:t>
      </w:r>
      <w:r>
        <w:t>managers in the</w:t>
      </w:r>
      <w:r>
        <w:rPr>
          <w:spacing w:val="-1"/>
        </w:rPr>
        <w:t xml:space="preserve"> </w:t>
      </w:r>
      <w:r>
        <w:t>return or redistribution of commodities by detailing the coordination required. CPOD managers must coordinate all return or redistribution activities with the WV SEOC prior to starting activities.</w:t>
      </w:r>
    </w:p>
    <w:p w14:paraId="46621F28" w14:textId="77777777" w:rsidR="00A43A04" w:rsidRDefault="00EB4C58">
      <w:pPr>
        <w:pStyle w:val="ListParagraph"/>
        <w:numPr>
          <w:ilvl w:val="1"/>
          <w:numId w:val="34"/>
        </w:numPr>
        <w:tabs>
          <w:tab w:val="left" w:pos="2040"/>
        </w:tabs>
        <w:kinsoku w:val="0"/>
        <w:overflowPunct w:val="0"/>
        <w:spacing w:line="259" w:lineRule="auto"/>
        <w:ind w:right="1253"/>
      </w:pPr>
      <w:r>
        <w:t>The WV National Guard maintains several Supply Support Activities (SSAs) throughout</w:t>
      </w:r>
      <w:r>
        <w:rPr>
          <w:spacing w:val="-4"/>
        </w:rPr>
        <w:t xml:space="preserve"> </w:t>
      </w:r>
      <w:r>
        <w:t>the</w:t>
      </w:r>
      <w:r>
        <w:rPr>
          <w:spacing w:val="-5"/>
        </w:rPr>
        <w:t xml:space="preserve"> </w:t>
      </w:r>
      <w:r>
        <w:t>state</w:t>
      </w:r>
      <w:r>
        <w:rPr>
          <w:spacing w:val="-5"/>
        </w:rPr>
        <w:t xml:space="preserve"> </w:t>
      </w:r>
      <w:r>
        <w:t>that</w:t>
      </w:r>
      <w:r>
        <w:rPr>
          <w:spacing w:val="-4"/>
        </w:rPr>
        <w:t xml:space="preserve"> </w:t>
      </w:r>
      <w:r>
        <w:t>serve</w:t>
      </w:r>
      <w:r>
        <w:rPr>
          <w:spacing w:val="-5"/>
        </w:rPr>
        <w:t xml:space="preserve"> </w:t>
      </w:r>
      <w:r>
        <w:t>as</w:t>
      </w:r>
      <w:r>
        <w:rPr>
          <w:spacing w:val="-2"/>
        </w:rPr>
        <w:t xml:space="preserve"> </w:t>
      </w:r>
      <w:r>
        <w:t>additional</w:t>
      </w:r>
      <w:r>
        <w:rPr>
          <w:spacing w:val="-4"/>
        </w:rPr>
        <w:t xml:space="preserve"> </w:t>
      </w:r>
      <w:r>
        <w:t>supply</w:t>
      </w:r>
      <w:r>
        <w:rPr>
          <w:spacing w:val="-4"/>
        </w:rPr>
        <w:t xml:space="preserve"> </w:t>
      </w:r>
      <w:r>
        <w:t>hubs</w:t>
      </w:r>
      <w:r>
        <w:rPr>
          <w:spacing w:val="-4"/>
        </w:rPr>
        <w:t xml:space="preserve"> </w:t>
      </w:r>
      <w:r>
        <w:t>during</w:t>
      </w:r>
      <w:r>
        <w:rPr>
          <w:spacing w:val="-4"/>
        </w:rPr>
        <w:t xml:space="preserve"> </w:t>
      </w:r>
      <w:r>
        <w:t>incident</w:t>
      </w:r>
      <w:r>
        <w:rPr>
          <w:spacing w:val="-4"/>
        </w:rPr>
        <w:t xml:space="preserve"> </w:t>
      </w:r>
      <w:r>
        <w:t>response.</w:t>
      </w:r>
    </w:p>
    <w:p w14:paraId="3D520B90" w14:textId="77777777" w:rsidR="00A43A04" w:rsidRDefault="00EB4C58">
      <w:pPr>
        <w:pStyle w:val="ListParagraph"/>
        <w:numPr>
          <w:ilvl w:val="1"/>
          <w:numId w:val="34"/>
        </w:numPr>
        <w:tabs>
          <w:tab w:val="left" w:pos="2040"/>
        </w:tabs>
        <w:kinsoku w:val="0"/>
        <w:overflowPunct w:val="0"/>
        <w:spacing w:before="201" w:line="259" w:lineRule="auto"/>
        <w:ind w:right="1579"/>
      </w:pPr>
      <w:r>
        <w:t>There</w:t>
      </w:r>
      <w:r>
        <w:rPr>
          <w:spacing w:val="-3"/>
        </w:rPr>
        <w:t xml:space="preserve"> </w:t>
      </w:r>
      <w:r>
        <w:t>are</w:t>
      </w:r>
      <w:r>
        <w:rPr>
          <w:spacing w:val="-5"/>
        </w:rPr>
        <w:t xml:space="preserve"> </w:t>
      </w:r>
      <w:r>
        <w:t>times</w:t>
      </w:r>
      <w:r>
        <w:rPr>
          <w:spacing w:val="-4"/>
        </w:rPr>
        <w:t xml:space="preserve"> </w:t>
      </w:r>
      <w:r>
        <w:t>when</w:t>
      </w:r>
      <w:r>
        <w:rPr>
          <w:spacing w:val="-4"/>
        </w:rPr>
        <w:t xml:space="preserve"> </w:t>
      </w:r>
      <w:r>
        <w:t>commodities</w:t>
      </w:r>
      <w:r>
        <w:rPr>
          <w:spacing w:val="-4"/>
        </w:rPr>
        <w:t xml:space="preserve"> </w:t>
      </w:r>
      <w:r>
        <w:t>and</w:t>
      </w:r>
      <w:r>
        <w:rPr>
          <w:spacing w:val="-4"/>
        </w:rPr>
        <w:t xml:space="preserve"> </w:t>
      </w:r>
      <w:r>
        <w:t>assets</w:t>
      </w:r>
      <w:r>
        <w:rPr>
          <w:spacing w:val="-4"/>
        </w:rPr>
        <w:t xml:space="preserve"> </w:t>
      </w:r>
      <w:r>
        <w:t>will</w:t>
      </w:r>
      <w:r>
        <w:rPr>
          <w:spacing w:val="-4"/>
        </w:rPr>
        <w:t xml:space="preserve"> </w:t>
      </w:r>
      <w:r>
        <w:t>bypass</w:t>
      </w:r>
      <w:r>
        <w:rPr>
          <w:spacing w:val="-4"/>
        </w:rPr>
        <w:t xml:space="preserve"> </w:t>
      </w:r>
      <w:r>
        <w:t>WVEMD</w:t>
      </w:r>
      <w:r>
        <w:rPr>
          <w:spacing w:val="-5"/>
        </w:rPr>
        <w:t xml:space="preserve"> </w:t>
      </w:r>
      <w:r>
        <w:t>or</w:t>
      </w:r>
      <w:r>
        <w:rPr>
          <w:spacing w:val="-5"/>
        </w:rPr>
        <w:t xml:space="preserve"> </w:t>
      </w:r>
      <w:r>
        <w:t>partner warehouses and enter the CPOD logistic chain directly to decrease time and transportation costs. WVEMD</w:t>
      </w:r>
      <w:r>
        <w:rPr>
          <w:spacing w:val="-1"/>
        </w:rPr>
        <w:t xml:space="preserve"> </w:t>
      </w:r>
      <w:r>
        <w:t>will still track and maintain inventory of</w:t>
      </w:r>
      <w:r>
        <w:rPr>
          <w:spacing w:val="-1"/>
        </w:rPr>
        <w:t xml:space="preserve"> </w:t>
      </w:r>
      <w:r>
        <w:t>goods that</w:t>
      </w:r>
      <w:r>
        <w:rPr>
          <w:spacing w:val="-1"/>
        </w:rPr>
        <w:t xml:space="preserve"> </w:t>
      </w:r>
      <w:r>
        <w:t>enter</w:t>
      </w:r>
      <w:r>
        <w:rPr>
          <w:spacing w:val="-2"/>
        </w:rPr>
        <w:t xml:space="preserve"> </w:t>
      </w:r>
      <w:r>
        <w:t>the</w:t>
      </w:r>
      <w:r>
        <w:rPr>
          <w:spacing w:val="-2"/>
        </w:rPr>
        <w:t xml:space="preserve"> </w:t>
      </w:r>
      <w:r>
        <w:t>CPOD</w:t>
      </w:r>
      <w:r>
        <w:rPr>
          <w:spacing w:val="-2"/>
        </w:rPr>
        <w:t xml:space="preserve"> </w:t>
      </w:r>
      <w:r>
        <w:t>chain</w:t>
      </w:r>
      <w:r>
        <w:rPr>
          <w:spacing w:val="-1"/>
        </w:rPr>
        <w:t xml:space="preserve"> </w:t>
      </w:r>
      <w:r>
        <w:t>directly</w:t>
      </w:r>
      <w:r>
        <w:rPr>
          <w:spacing w:val="-1"/>
        </w:rPr>
        <w:t xml:space="preserve"> </w:t>
      </w:r>
      <w:r>
        <w:t>to</w:t>
      </w:r>
      <w:r>
        <w:rPr>
          <w:spacing w:val="-1"/>
        </w:rPr>
        <w:t xml:space="preserve"> </w:t>
      </w:r>
      <w:r>
        <w:t>ensure equity</w:t>
      </w:r>
      <w:r>
        <w:rPr>
          <w:spacing w:val="-1"/>
        </w:rPr>
        <w:t xml:space="preserve"> </w:t>
      </w:r>
      <w:r>
        <w:t>and</w:t>
      </w:r>
      <w:r>
        <w:rPr>
          <w:spacing w:val="-1"/>
        </w:rPr>
        <w:t xml:space="preserve"> </w:t>
      </w:r>
      <w:r>
        <w:t>track consumption</w:t>
      </w:r>
      <w:r>
        <w:rPr>
          <w:spacing w:val="-1"/>
        </w:rPr>
        <w:t xml:space="preserve"> </w:t>
      </w:r>
      <w:r>
        <w:t>for resource ordering.</w:t>
      </w:r>
    </w:p>
    <w:p w14:paraId="0F925879" w14:textId="77777777" w:rsidR="00A43A04" w:rsidRDefault="00EB4C58">
      <w:pPr>
        <w:pStyle w:val="ListParagraph"/>
        <w:numPr>
          <w:ilvl w:val="1"/>
          <w:numId w:val="34"/>
        </w:numPr>
        <w:tabs>
          <w:tab w:val="left" w:pos="2040"/>
        </w:tabs>
        <w:kinsoku w:val="0"/>
        <w:overflowPunct w:val="0"/>
        <w:spacing w:before="197" w:line="259" w:lineRule="auto"/>
        <w:ind w:right="1764"/>
        <w:jc w:val="both"/>
        <w:rPr>
          <w:spacing w:val="-2"/>
        </w:rPr>
      </w:pPr>
      <w:r>
        <w:t>County</w:t>
      </w:r>
      <w:r>
        <w:rPr>
          <w:spacing w:val="-4"/>
        </w:rPr>
        <w:t xml:space="preserve"> </w:t>
      </w:r>
      <w:r>
        <w:t>EMs</w:t>
      </w:r>
      <w:r>
        <w:rPr>
          <w:spacing w:val="-4"/>
        </w:rPr>
        <w:t xml:space="preserve"> </w:t>
      </w:r>
      <w:r>
        <w:t>and</w:t>
      </w:r>
      <w:r>
        <w:rPr>
          <w:spacing w:val="-4"/>
        </w:rPr>
        <w:t xml:space="preserve"> </w:t>
      </w:r>
      <w:r>
        <w:t>CPOD</w:t>
      </w:r>
      <w:r>
        <w:rPr>
          <w:spacing w:val="-5"/>
        </w:rPr>
        <w:t xml:space="preserve"> </w:t>
      </w:r>
      <w:r>
        <w:t>Managers</w:t>
      </w:r>
      <w:r>
        <w:rPr>
          <w:spacing w:val="-2"/>
        </w:rPr>
        <w:t xml:space="preserve"> </w:t>
      </w:r>
      <w:r>
        <w:t>will</w:t>
      </w:r>
      <w:r>
        <w:rPr>
          <w:spacing w:val="-4"/>
        </w:rPr>
        <w:t xml:space="preserve"> </w:t>
      </w:r>
      <w:r>
        <w:t>immediately</w:t>
      </w:r>
      <w:r>
        <w:rPr>
          <w:spacing w:val="-4"/>
        </w:rPr>
        <w:t xml:space="preserve"> </w:t>
      </w:r>
      <w:r>
        <w:t>notify</w:t>
      </w:r>
      <w:r>
        <w:rPr>
          <w:spacing w:val="-4"/>
        </w:rPr>
        <w:t xml:space="preserve"> </w:t>
      </w:r>
      <w:r>
        <w:t>the</w:t>
      </w:r>
      <w:r>
        <w:rPr>
          <w:spacing w:val="-5"/>
        </w:rPr>
        <w:t xml:space="preserve"> </w:t>
      </w:r>
      <w:r>
        <w:t>SEOC</w:t>
      </w:r>
      <w:r>
        <w:rPr>
          <w:spacing w:val="-4"/>
        </w:rPr>
        <w:t xml:space="preserve"> </w:t>
      </w:r>
      <w:r>
        <w:t>of</w:t>
      </w:r>
      <w:r>
        <w:rPr>
          <w:spacing w:val="-5"/>
        </w:rPr>
        <w:t xml:space="preserve"> </w:t>
      </w:r>
      <w:r>
        <w:t xml:space="preserve">any commodities or assets that enter the CPOD chain directly without WVEMD </w:t>
      </w:r>
      <w:r>
        <w:rPr>
          <w:spacing w:val="-2"/>
        </w:rPr>
        <w:t>knowledge.</w:t>
      </w:r>
    </w:p>
    <w:p w14:paraId="7C58E688" w14:textId="77777777" w:rsidR="00A43A04" w:rsidRDefault="00EB4C58">
      <w:pPr>
        <w:pStyle w:val="Heading1"/>
        <w:numPr>
          <w:ilvl w:val="0"/>
          <w:numId w:val="39"/>
        </w:numPr>
        <w:tabs>
          <w:tab w:val="left" w:pos="960"/>
        </w:tabs>
        <w:kinsoku w:val="0"/>
        <w:overflowPunct w:val="0"/>
        <w:spacing w:before="201"/>
        <w:ind w:hanging="694"/>
        <w:rPr>
          <w:rFonts w:ascii="Arial" w:hAnsi="Arial" w:cs="Arial"/>
          <w:color w:val="000000"/>
          <w:spacing w:val="-2"/>
          <w:sz w:val="24"/>
          <w:szCs w:val="24"/>
        </w:rPr>
      </w:pPr>
      <w:bookmarkStart w:id="22" w:name="10._Phases_of_Management"/>
      <w:bookmarkEnd w:id="22"/>
      <w:r>
        <w:t>Phases</w:t>
      </w:r>
      <w:r>
        <w:rPr>
          <w:spacing w:val="-3"/>
        </w:rPr>
        <w:t xml:space="preserve"> </w:t>
      </w:r>
      <w:r>
        <w:t>of</w:t>
      </w:r>
      <w:r>
        <w:rPr>
          <w:spacing w:val="-3"/>
        </w:rPr>
        <w:t xml:space="preserve"> </w:t>
      </w:r>
      <w:r>
        <w:rPr>
          <w:spacing w:val="-2"/>
        </w:rPr>
        <w:t>Management</w:t>
      </w:r>
    </w:p>
    <w:p w14:paraId="7990E1AB" w14:textId="77777777" w:rsidR="00A43A04" w:rsidRDefault="00EB4C58">
      <w:pPr>
        <w:pStyle w:val="Heading2"/>
        <w:numPr>
          <w:ilvl w:val="1"/>
          <w:numId w:val="39"/>
        </w:numPr>
        <w:tabs>
          <w:tab w:val="left" w:pos="2040"/>
        </w:tabs>
        <w:kinsoku w:val="0"/>
        <w:overflowPunct w:val="0"/>
        <w:spacing w:before="222"/>
        <w:ind w:hanging="1109"/>
        <w:rPr>
          <w:b w:val="0"/>
          <w:bCs w:val="0"/>
          <w:color w:val="000000"/>
          <w:spacing w:val="-2"/>
          <w:u w:val="none"/>
        </w:rPr>
      </w:pPr>
      <w:bookmarkStart w:id="23" w:name="10.1._Mitigation"/>
      <w:bookmarkEnd w:id="23"/>
      <w:r>
        <w:rPr>
          <w:spacing w:val="-2"/>
        </w:rPr>
        <w:t>Mitigation</w:t>
      </w:r>
    </w:p>
    <w:p w14:paraId="462E5D79" w14:textId="77777777" w:rsidR="00A43A04" w:rsidRDefault="00EB4C58">
      <w:pPr>
        <w:pStyle w:val="ListParagraph"/>
        <w:numPr>
          <w:ilvl w:val="2"/>
          <w:numId w:val="39"/>
        </w:numPr>
        <w:tabs>
          <w:tab w:val="left" w:pos="2492"/>
        </w:tabs>
        <w:kinsoku w:val="0"/>
        <w:overflowPunct w:val="0"/>
        <w:spacing w:before="223"/>
        <w:ind w:left="2491" w:hanging="1112"/>
        <w:rPr>
          <w:spacing w:val="-2"/>
        </w:rPr>
      </w:pPr>
      <w:r>
        <w:t>Ensure</w:t>
      </w:r>
      <w:r>
        <w:rPr>
          <w:spacing w:val="-5"/>
        </w:rPr>
        <w:t xml:space="preserve"> </w:t>
      </w:r>
      <w:r>
        <w:t>that</w:t>
      </w:r>
      <w:r>
        <w:rPr>
          <w:spacing w:val="-1"/>
        </w:rPr>
        <w:t xml:space="preserve"> </w:t>
      </w:r>
      <w:r>
        <w:t>stored</w:t>
      </w:r>
      <w:r>
        <w:rPr>
          <w:spacing w:val="-1"/>
        </w:rPr>
        <w:t xml:space="preserve"> </w:t>
      </w:r>
      <w:r>
        <w:t>commodities</w:t>
      </w:r>
      <w:r>
        <w:rPr>
          <w:spacing w:val="-2"/>
        </w:rPr>
        <w:t xml:space="preserve"> </w:t>
      </w:r>
      <w:r>
        <w:t>are</w:t>
      </w:r>
      <w:r>
        <w:rPr>
          <w:spacing w:val="-2"/>
        </w:rPr>
        <w:t xml:space="preserve"> </w:t>
      </w:r>
      <w:r>
        <w:t>properly</w:t>
      </w:r>
      <w:r>
        <w:rPr>
          <w:spacing w:val="-1"/>
        </w:rPr>
        <w:t xml:space="preserve"> </w:t>
      </w:r>
      <w:r>
        <w:rPr>
          <w:spacing w:val="-2"/>
        </w:rPr>
        <w:t>inventoried.</w:t>
      </w:r>
    </w:p>
    <w:p w14:paraId="7BC4CAA3" w14:textId="77777777" w:rsidR="00A43A04" w:rsidRDefault="00EB4C58">
      <w:pPr>
        <w:pStyle w:val="ListParagraph"/>
        <w:numPr>
          <w:ilvl w:val="2"/>
          <w:numId w:val="39"/>
        </w:numPr>
        <w:tabs>
          <w:tab w:val="left" w:pos="2492"/>
        </w:tabs>
        <w:kinsoku w:val="0"/>
        <w:overflowPunct w:val="0"/>
        <w:spacing w:before="221"/>
        <w:ind w:left="2491" w:hanging="1112"/>
        <w:rPr>
          <w:spacing w:val="-2"/>
        </w:rPr>
      </w:pPr>
      <w:r>
        <w:t>Ensure</w:t>
      </w:r>
      <w:r>
        <w:rPr>
          <w:spacing w:val="-5"/>
        </w:rPr>
        <w:t xml:space="preserve"> </w:t>
      </w:r>
      <w:r>
        <w:t>that</w:t>
      </w:r>
      <w:r>
        <w:rPr>
          <w:spacing w:val="-2"/>
        </w:rPr>
        <w:t xml:space="preserve"> </w:t>
      </w:r>
      <w:r>
        <w:t>commodities</w:t>
      </w:r>
      <w:r>
        <w:rPr>
          <w:spacing w:val="-1"/>
        </w:rPr>
        <w:t xml:space="preserve"> </w:t>
      </w:r>
      <w:r>
        <w:t>are</w:t>
      </w:r>
      <w:r>
        <w:rPr>
          <w:spacing w:val="-3"/>
        </w:rPr>
        <w:t xml:space="preserve"> </w:t>
      </w:r>
      <w:r>
        <w:t>properly</w:t>
      </w:r>
      <w:r>
        <w:rPr>
          <w:spacing w:val="-2"/>
        </w:rPr>
        <w:t xml:space="preserve"> </w:t>
      </w:r>
      <w:r>
        <w:t>stored</w:t>
      </w:r>
      <w:r>
        <w:rPr>
          <w:spacing w:val="1"/>
        </w:rPr>
        <w:t xml:space="preserve"> </w:t>
      </w:r>
      <w:r>
        <w:t>from any</w:t>
      </w:r>
      <w:r>
        <w:rPr>
          <w:spacing w:val="-2"/>
        </w:rPr>
        <w:t xml:space="preserve"> </w:t>
      </w:r>
      <w:r>
        <w:t>potential</w:t>
      </w:r>
      <w:r>
        <w:rPr>
          <w:spacing w:val="-1"/>
        </w:rPr>
        <w:t xml:space="preserve"> </w:t>
      </w:r>
      <w:r>
        <w:rPr>
          <w:spacing w:val="-2"/>
        </w:rPr>
        <w:t>damage.</w:t>
      </w:r>
    </w:p>
    <w:p w14:paraId="479ECDB2" w14:textId="77777777" w:rsidR="00A43A04" w:rsidRDefault="00EB4C58">
      <w:pPr>
        <w:pStyle w:val="ListParagraph"/>
        <w:numPr>
          <w:ilvl w:val="2"/>
          <w:numId w:val="39"/>
        </w:numPr>
        <w:tabs>
          <w:tab w:val="left" w:pos="2492"/>
        </w:tabs>
        <w:kinsoku w:val="0"/>
        <w:overflowPunct w:val="0"/>
        <w:spacing w:before="223"/>
        <w:ind w:left="2491" w:hanging="1112"/>
        <w:rPr>
          <w:spacing w:val="-2"/>
        </w:rPr>
      </w:pPr>
      <w:bookmarkStart w:id="24" w:name="10.2._Preparedness"/>
      <w:bookmarkEnd w:id="24"/>
      <w:r>
        <w:t>Ensure</w:t>
      </w:r>
      <w:r>
        <w:rPr>
          <w:spacing w:val="-5"/>
        </w:rPr>
        <w:t xml:space="preserve"> </w:t>
      </w:r>
      <w:r>
        <w:t>that</w:t>
      </w:r>
      <w:r>
        <w:rPr>
          <w:spacing w:val="-1"/>
        </w:rPr>
        <w:t xml:space="preserve"> </w:t>
      </w:r>
      <w:r>
        <w:t>commodities</w:t>
      </w:r>
      <w:r>
        <w:rPr>
          <w:spacing w:val="-2"/>
        </w:rPr>
        <w:t xml:space="preserve"> </w:t>
      </w:r>
      <w:r>
        <w:t>are</w:t>
      </w:r>
      <w:r>
        <w:rPr>
          <w:spacing w:val="-2"/>
        </w:rPr>
        <w:t xml:space="preserve"> </w:t>
      </w:r>
      <w:r>
        <w:t>secured from</w:t>
      </w:r>
      <w:r>
        <w:rPr>
          <w:spacing w:val="-1"/>
        </w:rPr>
        <w:t xml:space="preserve"> </w:t>
      </w:r>
      <w:r>
        <w:t>theft and</w:t>
      </w:r>
      <w:r>
        <w:rPr>
          <w:spacing w:val="-1"/>
        </w:rPr>
        <w:t xml:space="preserve"> </w:t>
      </w:r>
      <w:r>
        <w:rPr>
          <w:spacing w:val="-2"/>
        </w:rPr>
        <w:t>misappropriation.</w:t>
      </w:r>
    </w:p>
    <w:p w14:paraId="3245F085" w14:textId="77777777" w:rsidR="00A43A04" w:rsidRDefault="00EB4C58">
      <w:pPr>
        <w:pStyle w:val="Heading2"/>
        <w:numPr>
          <w:ilvl w:val="1"/>
          <w:numId w:val="39"/>
        </w:numPr>
        <w:tabs>
          <w:tab w:val="left" w:pos="2040"/>
        </w:tabs>
        <w:kinsoku w:val="0"/>
        <w:overflowPunct w:val="0"/>
        <w:spacing w:before="221"/>
        <w:ind w:hanging="1109"/>
        <w:rPr>
          <w:b w:val="0"/>
          <w:bCs w:val="0"/>
          <w:color w:val="000000"/>
          <w:spacing w:val="-2"/>
          <w:u w:val="none"/>
        </w:rPr>
      </w:pPr>
      <w:r>
        <w:rPr>
          <w:spacing w:val="-2"/>
        </w:rPr>
        <w:t>Preparedness</w:t>
      </w:r>
    </w:p>
    <w:p w14:paraId="4028E367" w14:textId="5F591D19" w:rsidR="00A43A04" w:rsidRDefault="00EB4C58">
      <w:pPr>
        <w:pStyle w:val="ListParagraph"/>
        <w:numPr>
          <w:ilvl w:val="2"/>
          <w:numId w:val="39"/>
        </w:numPr>
        <w:tabs>
          <w:tab w:val="left" w:pos="2492"/>
        </w:tabs>
        <w:kinsoku w:val="0"/>
        <w:overflowPunct w:val="0"/>
        <w:spacing w:before="221" w:line="259" w:lineRule="auto"/>
        <w:ind w:left="2491" w:right="1313" w:hanging="1112"/>
      </w:pPr>
      <w:r>
        <w:t>Establish a Distribution Management Team. The Distribution Management Team</w:t>
      </w:r>
      <w:r>
        <w:rPr>
          <w:spacing w:val="-4"/>
        </w:rPr>
        <w:t xml:space="preserve"> </w:t>
      </w:r>
      <w:r>
        <w:t>is</w:t>
      </w:r>
      <w:r>
        <w:rPr>
          <w:spacing w:val="-4"/>
        </w:rPr>
        <w:t xml:space="preserve"> </w:t>
      </w:r>
      <w:r>
        <w:t>responsible</w:t>
      </w:r>
      <w:r>
        <w:rPr>
          <w:spacing w:val="-5"/>
        </w:rPr>
        <w:t xml:space="preserve"> </w:t>
      </w:r>
      <w:r>
        <w:t>for</w:t>
      </w:r>
      <w:r>
        <w:rPr>
          <w:spacing w:val="-3"/>
        </w:rPr>
        <w:t xml:space="preserve"> </w:t>
      </w:r>
      <w:r>
        <w:t>activation</w:t>
      </w:r>
      <w:r>
        <w:rPr>
          <w:spacing w:val="-4"/>
        </w:rPr>
        <w:t xml:space="preserve"> </w:t>
      </w:r>
      <w:r>
        <w:t>and</w:t>
      </w:r>
      <w:r>
        <w:rPr>
          <w:spacing w:val="-4"/>
        </w:rPr>
        <w:t xml:space="preserve"> </w:t>
      </w:r>
      <w:r>
        <w:t>operation</w:t>
      </w:r>
      <w:r>
        <w:rPr>
          <w:spacing w:val="-4"/>
        </w:rPr>
        <w:t xml:space="preserve"> </w:t>
      </w:r>
      <w:r>
        <w:t>of</w:t>
      </w:r>
      <w:r>
        <w:rPr>
          <w:spacing w:val="-5"/>
        </w:rPr>
        <w:t xml:space="preserve"> </w:t>
      </w:r>
      <w:r>
        <w:t>distribution</w:t>
      </w:r>
      <w:r>
        <w:rPr>
          <w:spacing w:val="-4"/>
        </w:rPr>
        <w:t xml:space="preserve"> </w:t>
      </w:r>
      <w:r>
        <w:t xml:space="preserve">management programs. While WVEMD is the coordinating agency, representatives of support agencies such as </w:t>
      </w:r>
      <w:r w:rsidR="00695DCC">
        <w:t>Non-Governmental Organizations (NGO)</w:t>
      </w:r>
      <w:r>
        <w:t xml:space="preserve"> and other volunteers will make up the Distribution Management Team.</w:t>
      </w:r>
    </w:p>
    <w:p w14:paraId="7BA8AC06" w14:textId="77777777" w:rsidR="00A43A04" w:rsidRDefault="00EB4C58">
      <w:pPr>
        <w:pStyle w:val="ListParagraph"/>
        <w:numPr>
          <w:ilvl w:val="2"/>
          <w:numId w:val="39"/>
        </w:numPr>
        <w:tabs>
          <w:tab w:val="left" w:pos="2492"/>
        </w:tabs>
        <w:kinsoku w:val="0"/>
        <w:overflowPunct w:val="0"/>
        <w:spacing w:line="259" w:lineRule="auto"/>
        <w:ind w:left="2491" w:right="1360" w:hanging="1112"/>
        <w:rPr>
          <w:i/>
          <w:iCs/>
        </w:rPr>
      </w:pPr>
      <w:r>
        <w:t>Ensure</w:t>
      </w:r>
      <w:r>
        <w:rPr>
          <w:spacing w:val="-5"/>
        </w:rPr>
        <w:t xml:space="preserve"> </w:t>
      </w:r>
      <w:r>
        <w:t>that</w:t>
      </w:r>
      <w:r>
        <w:rPr>
          <w:spacing w:val="-4"/>
        </w:rPr>
        <w:t xml:space="preserve"> </w:t>
      </w:r>
      <w:r>
        <w:t>all</w:t>
      </w:r>
      <w:r>
        <w:rPr>
          <w:spacing w:val="-4"/>
        </w:rPr>
        <w:t xml:space="preserve"> </w:t>
      </w:r>
      <w:r>
        <w:t>Distribution</w:t>
      </w:r>
      <w:r>
        <w:rPr>
          <w:spacing w:val="-4"/>
        </w:rPr>
        <w:t xml:space="preserve"> </w:t>
      </w:r>
      <w:r>
        <w:t>Management</w:t>
      </w:r>
      <w:r>
        <w:rPr>
          <w:spacing w:val="-4"/>
        </w:rPr>
        <w:t xml:space="preserve"> </w:t>
      </w:r>
      <w:r>
        <w:t>Team</w:t>
      </w:r>
      <w:r>
        <w:rPr>
          <w:spacing w:val="-4"/>
        </w:rPr>
        <w:t xml:space="preserve"> </w:t>
      </w:r>
      <w:r>
        <w:t>members</w:t>
      </w:r>
      <w:r>
        <w:rPr>
          <w:spacing w:val="-4"/>
        </w:rPr>
        <w:t xml:space="preserve"> </w:t>
      </w:r>
      <w:r>
        <w:t>are</w:t>
      </w:r>
      <w:r>
        <w:rPr>
          <w:spacing w:val="-5"/>
        </w:rPr>
        <w:t xml:space="preserve"> </w:t>
      </w:r>
      <w:r>
        <w:t>fully</w:t>
      </w:r>
      <w:r>
        <w:rPr>
          <w:spacing w:val="-4"/>
        </w:rPr>
        <w:t xml:space="preserve"> </w:t>
      </w:r>
      <w:r>
        <w:t>trained</w:t>
      </w:r>
      <w:r>
        <w:rPr>
          <w:spacing w:val="-4"/>
        </w:rPr>
        <w:t xml:space="preserve"> </w:t>
      </w:r>
      <w:r>
        <w:t>in distribution</w:t>
      </w:r>
      <w:r>
        <w:rPr>
          <w:spacing w:val="-1"/>
        </w:rPr>
        <w:t xml:space="preserve"> </w:t>
      </w:r>
      <w:r>
        <w:t>management</w:t>
      </w:r>
      <w:r>
        <w:rPr>
          <w:spacing w:val="-1"/>
        </w:rPr>
        <w:t xml:space="preserve"> </w:t>
      </w:r>
      <w:r>
        <w:t>activities,</w:t>
      </w:r>
      <w:r>
        <w:rPr>
          <w:spacing w:val="-1"/>
        </w:rPr>
        <w:t xml:space="preserve"> </w:t>
      </w:r>
      <w:r>
        <w:t>NIMS,</w:t>
      </w:r>
      <w:r>
        <w:rPr>
          <w:spacing w:val="-1"/>
        </w:rPr>
        <w:t xml:space="preserve"> </w:t>
      </w:r>
      <w:r>
        <w:t>and</w:t>
      </w:r>
      <w:r>
        <w:rPr>
          <w:spacing w:val="-1"/>
        </w:rPr>
        <w:t xml:space="preserve"> </w:t>
      </w:r>
      <w:r>
        <w:t>other</w:t>
      </w:r>
      <w:r>
        <w:rPr>
          <w:spacing w:val="-2"/>
        </w:rPr>
        <w:t xml:space="preserve"> </w:t>
      </w:r>
      <w:r>
        <w:t>required</w:t>
      </w:r>
      <w:r>
        <w:rPr>
          <w:spacing w:val="-1"/>
        </w:rPr>
        <w:t xml:space="preserve"> </w:t>
      </w:r>
      <w:r>
        <w:t>training.</w:t>
      </w:r>
      <w:r>
        <w:rPr>
          <w:spacing w:val="-1"/>
        </w:rPr>
        <w:t xml:space="preserve"> </w:t>
      </w:r>
      <w:r>
        <w:t>This training is based upon standards set forth in the NQS standards. All personnel will be trained to the most current NQS standards except for “</w:t>
      </w:r>
      <w:r>
        <w:rPr>
          <w:i/>
          <w:iCs/>
        </w:rPr>
        <w:t>in</w:t>
      </w:r>
    </w:p>
    <w:p w14:paraId="10DC5892" w14:textId="77777777" w:rsidR="00A43A04" w:rsidRDefault="00A43A04">
      <w:pPr>
        <w:pStyle w:val="ListParagraph"/>
        <w:numPr>
          <w:ilvl w:val="2"/>
          <w:numId w:val="39"/>
        </w:numPr>
        <w:tabs>
          <w:tab w:val="left" w:pos="2492"/>
        </w:tabs>
        <w:kinsoku w:val="0"/>
        <w:overflowPunct w:val="0"/>
        <w:spacing w:line="259" w:lineRule="auto"/>
        <w:ind w:left="2491" w:right="1360" w:hanging="1112"/>
        <w:rPr>
          <w:i/>
          <w:iCs/>
        </w:rPr>
        <w:sectPr w:rsidR="00A43A04">
          <w:pgSz w:w="12240" w:h="15840"/>
          <w:pgMar w:top="980" w:right="240" w:bottom="1520" w:left="840" w:header="720" w:footer="1329" w:gutter="0"/>
          <w:cols w:space="720"/>
          <w:noEndnote/>
        </w:sectPr>
      </w:pPr>
    </w:p>
    <w:p w14:paraId="703E8C36" w14:textId="77777777" w:rsidR="00A43A04" w:rsidRDefault="00A43A04">
      <w:pPr>
        <w:pStyle w:val="BodyText"/>
        <w:kinsoku w:val="0"/>
        <w:overflowPunct w:val="0"/>
        <w:spacing w:before="8"/>
        <w:rPr>
          <w:i/>
          <w:iCs/>
          <w:sz w:val="14"/>
          <w:szCs w:val="14"/>
        </w:rPr>
      </w:pPr>
    </w:p>
    <w:p w14:paraId="5610AD1A" w14:textId="25029847" w:rsidR="00A43A04" w:rsidRDefault="00EB4C58" w:rsidP="00AD1BEF">
      <w:pPr>
        <w:pStyle w:val="BodyText"/>
        <w:kinsoku w:val="0"/>
        <w:overflowPunct w:val="0"/>
        <w:spacing w:before="90" w:line="259" w:lineRule="auto"/>
        <w:ind w:left="2491" w:right="1288"/>
      </w:pPr>
      <w:r>
        <w:rPr>
          <w:i/>
          <w:iCs/>
        </w:rPr>
        <w:t>extremis</w:t>
      </w:r>
      <w:r>
        <w:t>” cases such as a lack of personnel. WVEMD will make every attempt to cross-level trained individuals so that every critical area has an adequate amount of trained personnel with emphasis on critical functions. Develop</w:t>
      </w:r>
      <w:r>
        <w:rPr>
          <w:spacing w:val="-5"/>
        </w:rPr>
        <w:t xml:space="preserve"> </w:t>
      </w:r>
      <w:r>
        <w:t>a</w:t>
      </w:r>
      <w:r>
        <w:rPr>
          <w:spacing w:val="-6"/>
        </w:rPr>
        <w:t xml:space="preserve"> </w:t>
      </w:r>
      <w:r>
        <w:t>standardized</w:t>
      </w:r>
      <w:r>
        <w:rPr>
          <w:spacing w:val="-5"/>
        </w:rPr>
        <w:t xml:space="preserve"> </w:t>
      </w:r>
      <w:r>
        <w:t>checklist</w:t>
      </w:r>
      <w:r>
        <w:rPr>
          <w:spacing w:val="-5"/>
        </w:rPr>
        <w:t xml:space="preserve"> </w:t>
      </w:r>
      <w:r>
        <w:t>to</w:t>
      </w:r>
      <w:r>
        <w:rPr>
          <w:spacing w:val="-5"/>
        </w:rPr>
        <w:t xml:space="preserve"> </w:t>
      </w:r>
      <w:r>
        <w:t>evaluate</w:t>
      </w:r>
      <w:r>
        <w:rPr>
          <w:spacing w:val="-6"/>
        </w:rPr>
        <w:t xml:space="preserve"> </w:t>
      </w:r>
      <w:r>
        <w:t>potential</w:t>
      </w:r>
      <w:r>
        <w:rPr>
          <w:spacing w:val="-5"/>
        </w:rPr>
        <w:t xml:space="preserve"> </w:t>
      </w:r>
      <w:r>
        <w:t>distribution management staging areas.</w:t>
      </w:r>
    </w:p>
    <w:p w14:paraId="58CD991B" w14:textId="77777777" w:rsidR="00A43A04" w:rsidRDefault="00EB4C58">
      <w:pPr>
        <w:pStyle w:val="ListParagraph"/>
        <w:numPr>
          <w:ilvl w:val="2"/>
          <w:numId w:val="39"/>
        </w:numPr>
        <w:tabs>
          <w:tab w:val="left" w:pos="2492"/>
        </w:tabs>
        <w:kinsoku w:val="0"/>
        <w:overflowPunct w:val="0"/>
        <w:spacing w:line="256" w:lineRule="auto"/>
        <w:ind w:left="2491" w:right="1680" w:hanging="1020"/>
        <w:jc w:val="both"/>
      </w:pPr>
      <w:r>
        <w:t>Identify</w:t>
      </w:r>
      <w:r>
        <w:rPr>
          <w:spacing w:val="-4"/>
        </w:rPr>
        <w:t xml:space="preserve"> </w:t>
      </w:r>
      <w:r>
        <w:t>potential</w:t>
      </w:r>
      <w:r>
        <w:rPr>
          <w:spacing w:val="-4"/>
        </w:rPr>
        <w:t xml:space="preserve"> </w:t>
      </w:r>
      <w:r>
        <w:t>sites</w:t>
      </w:r>
      <w:r>
        <w:rPr>
          <w:spacing w:val="-4"/>
        </w:rPr>
        <w:t xml:space="preserve"> </w:t>
      </w:r>
      <w:r>
        <w:t>to</w:t>
      </w:r>
      <w:r>
        <w:rPr>
          <w:spacing w:val="-2"/>
        </w:rPr>
        <w:t xml:space="preserve"> </w:t>
      </w:r>
      <w:r>
        <w:t>collect,</w:t>
      </w:r>
      <w:r>
        <w:rPr>
          <w:spacing w:val="-4"/>
        </w:rPr>
        <w:t xml:space="preserve"> </w:t>
      </w:r>
      <w:r>
        <w:t>stage,</w:t>
      </w:r>
      <w:r>
        <w:rPr>
          <w:spacing w:val="-2"/>
        </w:rPr>
        <w:t xml:space="preserve"> </w:t>
      </w:r>
      <w:r>
        <w:t>sort,</w:t>
      </w:r>
      <w:r>
        <w:rPr>
          <w:spacing w:val="-4"/>
        </w:rPr>
        <w:t xml:space="preserve"> </w:t>
      </w:r>
      <w:r>
        <w:t>and</w:t>
      </w:r>
      <w:r>
        <w:rPr>
          <w:spacing w:val="-2"/>
        </w:rPr>
        <w:t xml:space="preserve"> </w:t>
      </w:r>
      <w:r>
        <w:t>distribute</w:t>
      </w:r>
      <w:r>
        <w:rPr>
          <w:spacing w:val="-5"/>
        </w:rPr>
        <w:t xml:space="preserve"> </w:t>
      </w:r>
      <w:r>
        <w:t>commodities. Secure</w:t>
      </w:r>
      <w:r>
        <w:rPr>
          <w:spacing w:val="-7"/>
        </w:rPr>
        <w:t xml:space="preserve"> </w:t>
      </w:r>
      <w:r>
        <w:t>memorandums</w:t>
      </w:r>
      <w:r>
        <w:rPr>
          <w:spacing w:val="-6"/>
        </w:rPr>
        <w:t xml:space="preserve"> </w:t>
      </w:r>
      <w:r>
        <w:t>of</w:t>
      </w:r>
      <w:r>
        <w:rPr>
          <w:spacing w:val="-5"/>
        </w:rPr>
        <w:t xml:space="preserve"> </w:t>
      </w:r>
      <w:r>
        <w:t>understanding</w:t>
      </w:r>
      <w:r>
        <w:rPr>
          <w:spacing w:val="-6"/>
        </w:rPr>
        <w:t xml:space="preserve"> </w:t>
      </w:r>
      <w:r>
        <w:t>(MOUs),</w:t>
      </w:r>
      <w:r>
        <w:rPr>
          <w:spacing w:val="-4"/>
        </w:rPr>
        <w:t xml:space="preserve"> </w:t>
      </w:r>
      <w:r>
        <w:t>mutual</w:t>
      </w:r>
      <w:r>
        <w:rPr>
          <w:spacing w:val="-6"/>
        </w:rPr>
        <w:t xml:space="preserve"> </w:t>
      </w:r>
      <w:r>
        <w:t>aid</w:t>
      </w:r>
      <w:r>
        <w:rPr>
          <w:spacing w:val="-6"/>
        </w:rPr>
        <w:t xml:space="preserve"> </w:t>
      </w:r>
      <w:r>
        <w:t>agreements (MAA), or other agreements necessary to use these locations.</w:t>
      </w:r>
    </w:p>
    <w:p w14:paraId="627798C4" w14:textId="77777777" w:rsidR="00A43A04" w:rsidRDefault="00A43A04">
      <w:pPr>
        <w:pStyle w:val="BodyText"/>
        <w:kinsoku w:val="0"/>
        <w:overflowPunct w:val="0"/>
        <w:spacing w:before="4"/>
        <w:rPr>
          <w:sz w:val="23"/>
          <w:szCs w:val="23"/>
        </w:rPr>
      </w:pPr>
    </w:p>
    <w:p w14:paraId="212C8FFD" w14:textId="77777777" w:rsidR="00A43A04" w:rsidRDefault="00EB4C58">
      <w:pPr>
        <w:pStyle w:val="ListParagraph"/>
        <w:numPr>
          <w:ilvl w:val="2"/>
          <w:numId w:val="39"/>
        </w:numPr>
        <w:tabs>
          <w:tab w:val="left" w:pos="2760"/>
        </w:tabs>
        <w:kinsoku w:val="0"/>
        <w:overflowPunct w:val="0"/>
        <w:spacing w:before="0"/>
        <w:ind w:right="1233" w:hanging="1220"/>
      </w:pPr>
      <w:r>
        <w:t>Develop</w:t>
      </w:r>
      <w:r>
        <w:rPr>
          <w:spacing w:val="-4"/>
        </w:rPr>
        <w:t xml:space="preserve"> </w:t>
      </w:r>
      <w:r>
        <w:t>appropriate</w:t>
      </w:r>
      <w:r>
        <w:rPr>
          <w:spacing w:val="-5"/>
        </w:rPr>
        <w:t xml:space="preserve"> </w:t>
      </w:r>
      <w:r>
        <w:t>Distribution</w:t>
      </w:r>
      <w:r>
        <w:rPr>
          <w:spacing w:val="-4"/>
        </w:rPr>
        <w:t xml:space="preserve"> </w:t>
      </w:r>
      <w:r>
        <w:t>Management</w:t>
      </w:r>
      <w:r>
        <w:rPr>
          <w:spacing w:val="-4"/>
        </w:rPr>
        <w:t xml:space="preserve"> </w:t>
      </w:r>
      <w:r>
        <w:t>SOGs</w:t>
      </w:r>
      <w:r>
        <w:rPr>
          <w:spacing w:val="-4"/>
        </w:rPr>
        <w:t xml:space="preserve"> </w:t>
      </w:r>
      <w:r>
        <w:t>that</w:t>
      </w:r>
      <w:r>
        <w:rPr>
          <w:spacing w:val="-4"/>
        </w:rPr>
        <w:t xml:space="preserve"> </w:t>
      </w:r>
      <w:r>
        <w:t>make</w:t>
      </w:r>
      <w:r>
        <w:rPr>
          <w:spacing w:val="-5"/>
        </w:rPr>
        <w:t xml:space="preserve"> </w:t>
      </w:r>
      <w:r>
        <w:t>full</w:t>
      </w:r>
      <w:r>
        <w:rPr>
          <w:spacing w:val="-4"/>
        </w:rPr>
        <w:t xml:space="preserve"> </w:t>
      </w:r>
      <w:r>
        <w:t>use</w:t>
      </w:r>
      <w:r>
        <w:rPr>
          <w:spacing w:val="-5"/>
        </w:rPr>
        <w:t xml:space="preserve"> </w:t>
      </w:r>
      <w:r>
        <w:t>of all available resources, including those from government, non-profit organizations, and the private sector.</w:t>
      </w:r>
    </w:p>
    <w:p w14:paraId="459CAF42" w14:textId="77777777" w:rsidR="00A43A04" w:rsidRDefault="00EB4C58">
      <w:pPr>
        <w:pStyle w:val="ListParagraph"/>
        <w:numPr>
          <w:ilvl w:val="2"/>
          <w:numId w:val="39"/>
        </w:numPr>
        <w:tabs>
          <w:tab w:val="left" w:pos="2760"/>
        </w:tabs>
        <w:kinsoku w:val="0"/>
        <w:overflowPunct w:val="0"/>
        <w:ind w:right="1393" w:hanging="1220"/>
      </w:pPr>
      <w:r>
        <w:t>Identify and acquire equipment and supplies necessary for distribution management activation. This would include computers, printers, and material</w:t>
      </w:r>
      <w:r>
        <w:rPr>
          <w:spacing w:val="-6"/>
        </w:rPr>
        <w:t xml:space="preserve"> </w:t>
      </w:r>
      <w:r>
        <w:t>handling</w:t>
      </w:r>
      <w:r>
        <w:rPr>
          <w:spacing w:val="-6"/>
        </w:rPr>
        <w:t xml:space="preserve"> </w:t>
      </w:r>
      <w:r>
        <w:t>equipment.</w:t>
      </w:r>
      <w:r>
        <w:rPr>
          <w:spacing w:val="-6"/>
        </w:rPr>
        <w:t xml:space="preserve"> </w:t>
      </w:r>
      <w:r>
        <w:t>(Reference</w:t>
      </w:r>
      <w:r>
        <w:rPr>
          <w:spacing w:val="-7"/>
        </w:rPr>
        <w:t xml:space="preserve"> </w:t>
      </w:r>
      <w:r>
        <w:t>section</w:t>
      </w:r>
      <w:r>
        <w:rPr>
          <w:spacing w:val="-4"/>
        </w:rPr>
        <w:t xml:space="preserve"> </w:t>
      </w:r>
      <w:r>
        <w:t>22.8</w:t>
      </w:r>
      <w:r>
        <w:rPr>
          <w:spacing w:val="-6"/>
        </w:rPr>
        <w:t xml:space="preserve"> </w:t>
      </w:r>
      <w:r>
        <w:t>for</w:t>
      </w:r>
      <w:r>
        <w:rPr>
          <w:spacing w:val="-7"/>
        </w:rPr>
        <w:t xml:space="preserve"> </w:t>
      </w:r>
      <w:r>
        <w:t>comprehensive list of required materials)</w:t>
      </w:r>
    </w:p>
    <w:p w14:paraId="26FC425B" w14:textId="77777777" w:rsidR="00A43A04" w:rsidRDefault="00EB4C58">
      <w:pPr>
        <w:pStyle w:val="ListParagraph"/>
        <w:numPr>
          <w:ilvl w:val="2"/>
          <w:numId w:val="39"/>
        </w:numPr>
        <w:tabs>
          <w:tab w:val="left" w:pos="2760"/>
        </w:tabs>
        <w:kinsoku w:val="0"/>
        <w:overflowPunct w:val="0"/>
        <w:spacing w:before="202"/>
        <w:ind w:left="2759" w:right="1420" w:hanging="1220"/>
        <w:rPr>
          <w:spacing w:val="-2"/>
        </w:rPr>
      </w:pPr>
      <w:r>
        <w:t>Establish mutual aid agreements and/or contingency contracts in accordance</w:t>
      </w:r>
      <w:r>
        <w:rPr>
          <w:spacing w:val="-4"/>
        </w:rPr>
        <w:t xml:space="preserve"> </w:t>
      </w:r>
      <w:r>
        <w:t>with</w:t>
      </w:r>
      <w:r>
        <w:rPr>
          <w:spacing w:val="-3"/>
        </w:rPr>
        <w:t xml:space="preserve"> </w:t>
      </w:r>
      <w:r>
        <w:t>WV</w:t>
      </w:r>
      <w:r>
        <w:rPr>
          <w:spacing w:val="-4"/>
        </w:rPr>
        <w:t xml:space="preserve"> </w:t>
      </w:r>
      <w:r>
        <w:t>Code</w:t>
      </w:r>
      <w:r>
        <w:rPr>
          <w:spacing w:val="-4"/>
        </w:rPr>
        <w:t xml:space="preserve"> </w:t>
      </w:r>
      <w:r>
        <w:t>15-5-28</w:t>
      </w:r>
      <w:r>
        <w:rPr>
          <w:spacing w:val="-3"/>
        </w:rPr>
        <w:t xml:space="preserve"> </w:t>
      </w:r>
      <w:r>
        <w:t>that</w:t>
      </w:r>
      <w:r>
        <w:rPr>
          <w:spacing w:val="-4"/>
        </w:rPr>
        <w:t xml:space="preserve"> </w:t>
      </w:r>
      <w:r>
        <w:t>allow</w:t>
      </w:r>
      <w:r>
        <w:rPr>
          <w:spacing w:val="-4"/>
        </w:rPr>
        <w:t xml:space="preserve"> </w:t>
      </w:r>
      <w:r>
        <w:t>for</w:t>
      </w:r>
      <w:r>
        <w:rPr>
          <w:spacing w:val="-3"/>
        </w:rPr>
        <w:t xml:space="preserve"> </w:t>
      </w:r>
      <w:r>
        <w:t>the</w:t>
      </w:r>
      <w:r>
        <w:rPr>
          <w:spacing w:val="-4"/>
        </w:rPr>
        <w:t xml:space="preserve"> </w:t>
      </w:r>
      <w:r>
        <w:t>prompt</w:t>
      </w:r>
      <w:r>
        <w:rPr>
          <w:spacing w:val="-3"/>
        </w:rPr>
        <w:t xml:space="preserve"> </w:t>
      </w:r>
      <w:r>
        <w:t>delivery</w:t>
      </w:r>
      <w:r>
        <w:rPr>
          <w:spacing w:val="-4"/>
        </w:rPr>
        <w:t xml:space="preserve"> </w:t>
      </w:r>
      <w:r>
        <w:t xml:space="preserve">of </w:t>
      </w:r>
      <w:r>
        <w:rPr>
          <w:spacing w:val="-2"/>
        </w:rPr>
        <w:t>resources.</w:t>
      </w:r>
    </w:p>
    <w:p w14:paraId="368A6C8F" w14:textId="77777777" w:rsidR="00A43A04" w:rsidRDefault="00EB4C58">
      <w:pPr>
        <w:pStyle w:val="ListParagraph"/>
        <w:numPr>
          <w:ilvl w:val="2"/>
          <w:numId w:val="39"/>
        </w:numPr>
        <w:tabs>
          <w:tab w:val="left" w:pos="2760"/>
        </w:tabs>
        <w:kinsoku w:val="0"/>
        <w:overflowPunct w:val="0"/>
        <w:ind w:left="2759" w:right="1378" w:hanging="1220"/>
      </w:pPr>
      <w:r>
        <w:t>Establish a computerized database inventory system to track all commodities. This system should be capable of reporting current inventories,</w:t>
      </w:r>
      <w:r>
        <w:rPr>
          <w:spacing w:val="-5"/>
        </w:rPr>
        <w:t xml:space="preserve"> </w:t>
      </w:r>
      <w:r>
        <w:t>goods</w:t>
      </w:r>
      <w:r>
        <w:rPr>
          <w:spacing w:val="-5"/>
        </w:rPr>
        <w:t xml:space="preserve"> </w:t>
      </w:r>
      <w:r>
        <w:t>delivered,</w:t>
      </w:r>
      <w:r>
        <w:rPr>
          <w:spacing w:val="-5"/>
        </w:rPr>
        <w:t xml:space="preserve"> </w:t>
      </w:r>
      <w:r>
        <w:t>and</w:t>
      </w:r>
      <w:r>
        <w:rPr>
          <w:spacing w:val="-5"/>
        </w:rPr>
        <w:t xml:space="preserve"> </w:t>
      </w:r>
      <w:r>
        <w:t>commodities</w:t>
      </w:r>
      <w:r>
        <w:rPr>
          <w:spacing w:val="-5"/>
        </w:rPr>
        <w:t xml:space="preserve"> </w:t>
      </w:r>
      <w:r>
        <w:t>in</w:t>
      </w:r>
      <w:r>
        <w:rPr>
          <w:spacing w:val="-5"/>
        </w:rPr>
        <w:t xml:space="preserve"> </w:t>
      </w:r>
      <w:r>
        <w:t>transit.</w:t>
      </w:r>
      <w:r>
        <w:rPr>
          <w:spacing w:val="-5"/>
        </w:rPr>
        <w:t xml:space="preserve"> </w:t>
      </w:r>
      <w:r>
        <w:t>In</w:t>
      </w:r>
      <w:r>
        <w:rPr>
          <w:spacing w:val="-3"/>
        </w:rPr>
        <w:t xml:space="preserve"> </w:t>
      </w:r>
      <w:r>
        <w:t>addition,</w:t>
      </w:r>
      <w:r>
        <w:rPr>
          <w:spacing w:val="-5"/>
        </w:rPr>
        <w:t xml:space="preserve"> </w:t>
      </w:r>
      <w:r>
        <w:t>this system should be able to provide all necessary reports.</w:t>
      </w:r>
    </w:p>
    <w:p w14:paraId="77737912" w14:textId="77777777" w:rsidR="00A43A04" w:rsidRDefault="00EB4C58">
      <w:pPr>
        <w:pStyle w:val="ListParagraph"/>
        <w:numPr>
          <w:ilvl w:val="2"/>
          <w:numId w:val="39"/>
        </w:numPr>
        <w:tabs>
          <w:tab w:val="left" w:pos="2760"/>
        </w:tabs>
        <w:kinsoku w:val="0"/>
        <w:overflowPunct w:val="0"/>
        <w:spacing w:line="242" w:lineRule="auto"/>
        <w:ind w:left="2759" w:right="1707" w:hanging="1220"/>
      </w:pPr>
      <w:r>
        <w:t>Maintain</w:t>
      </w:r>
      <w:r>
        <w:rPr>
          <w:spacing w:val="-5"/>
        </w:rPr>
        <w:t xml:space="preserve"> </w:t>
      </w:r>
      <w:r>
        <w:t>accurate</w:t>
      </w:r>
      <w:r>
        <w:rPr>
          <w:spacing w:val="-6"/>
        </w:rPr>
        <w:t xml:space="preserve"> </w:t>
      </w:r>
      <w:r>
        <w:t>inventory</w:t>
      </w:r>
      <w:r>
        <w:rPr>
          <w:spacing w:val="-5"/>
        </w:rPr>
        <w:t xml:space="preserve"> </w:t>
      </w:r>
      <w:r>
        <w:t>lists</w:t>
      </w:r>
      <w:r>
        <w:rPr>
          <w:spacing w:val="-5"/>
        </w:rPr>
        <w:t xml:space="preserve"> </w:t>
      </w:r>
      <w:r>
        <w:t>of</w:t>
      </w:r>
      <w:r>
        <w:rPr>
          <w:spacing w:val="-6"/>
        </w:rPr>
        <w:t xml:space="preserve"> </w:t>
      </w:r>
      <w:r>
        <w:t>state</w:t>
      </w:r>
      <w:r>
        <w:rPr>
          <w:spacing w:val="-6"/>
        </w:rPr>
        <w:t xml:space="preserve"> </w:t>
      </w:r>
      <w:r>
        <w:t>agency</w:t>
      </w:r>
      <w:r>
        <w:rPr>
          <w:spacing w:val="-5"/>
        </w:rPr>
        <w:t xml:space="preserve"> </w:t>
      </w:r>
      <w:r>
        <w:t>supplies,</w:t>
      </w:r>
      <w:r>
        <w:rPr>
          <w:spacing w:val="-5"/>
        </w:rPr>
        <w:t xml:space="preserve"> </w:t>
      </w:r>
      <w:r>
        <w:t>equipment, vehicles, and trained personnel.</w:t>
      </w:r>
    </w:p>
    <w:p w14:paraId="23F8A08D" w14:textId="77777777" w:rsidR="00A43A04" w:rsidRDefault="00EB4C58">
      <w:pPr>
        <w:pStyle w:val="ListParagraph"/>
        <w:numPr>
          <w:ilvl w:val="2"/>
          <w:numId w:val="39"/>
        </w:numPr>
        <w:tabs>
          <w:tab w:val="left" w:pos="2760"/>
        </w:tabs>
        <w:kinsoku w:val="0"/>
        <w:overflowPunct w:val="0"/>
        <w:spacing w:before="196"/>
        <w:ind w:left="2759" w:right="1648" w:hanging="1140"/>
      </w:pPr>
      <w:r>
        <w:t>Train</w:t>
      </w:r>
      <w:r>
        <w:rPr>
          <w:spacing w:val="-5"/>
        </w:rPr>
        <w:t xml:space="preserve"> </w:t>
      </w:r>
      <w:r>
        <w:t>personnel</w:t>
      </w:r>
      <w:r>
        <w:rPr>
          <w:spacing w:val="-5"/>
        </w:rPr>
        <w:t xml:space="preserve"> </w:t>
      </w:r>
      <w:r>
        <w:t>who</w:t>
      </w:r>
      <w:r>
        <w:rPr>
          <w:spacing w:val="-5"/>
        </w:rPr>
        <w:t xml:space="preserve"> </w:t>
      </w:r>
      <w:r>
        <w:t>will</w:t>
      </w:r>
      <w:r>
        <w:rPr>
          <w:spacing w:val="-5"/>
        </w:rPr>
        <w:t xml:space="preserve"> </w:t>
      </w:r>
      <w:r>
        <w:t>be</w:t>
      </w:r>
      <w:r>
        <w:rPr>
          <w:spacing w:val="-6"/>
        </w:rPr>
        <w:t xml:space="preserve"> </w:t>
      </w:r>
      <w:r>
        <w:t>managing</w:t>
      </w:r>
      <w:r>
        <w:rPr>
          <w:spacing w:val="-5"/>
        </w:rPr>
        <w:t xml:space="preserve"> </w:t>
      </w:r>
      <w:r>
        <w:t>resources</w:t>
      </w:r>
      <w:r>
        <w:rPr>
          <w:spacing w:val="-5"/>
        </w:rPr>
        <w:t xml:space="preserve"> </w:t>
      </w:r>
      <w:r>
        <w:t>in</w:t>
      </w:r>
      <w:r>
        <w:rPr>
          <w:spacing w:val="-5"/>
        </w:rPr>
        <w:t xml:space="preserve"> </w:t>
      </w:r>
      <w:r>
        <w:t>NIMS</w:t>
      </w:r>
      <w:r>
        <w:rPr>
          <w:spacing w:val="-5"/>
        </w:rPr>
        <w:t xml:space="preserve"> </w:t>
      </w:r>
      <w:r>
        <w:t>compliance and the NIMS resource typing and management system.</w:t>
      </w:r>
    </w:p>
    <w:p w14:paraId="14340230" w14:textId="77777777" w:rsidR="00A43A04" w:rsidRDefault="00EB4C58">
      <w:pPr>
        <w:pStyle w:val="ListParagraph"/>
        <w:numPr>
          <w:ilvl w:val="2"/>
          <w:numId w:val="39"/>
        </w:numPr>
        <w:tabs>
          <w:tab w:val="left" w:pos="2760"/>
        </w:tabs>
        <w:kinsoku w:val="0"/>
        <w:overflowPunct w:val="0"/>
        <w:spacing w:before="200"/>
        <w:ind w:left="2759" w:right="1230" w:hanging="1140"/>
      </w:pPr>
      <w:r>
        <w:t>Test</w:t>
      </w:r>
      <w:r>
        <w:rPr>
          <w:spacing w:val="-6"/>
        </w:rPr>
        <w:t xml:space="preserve"> </w:t>
      </w:r>
      <w:r>
        <w:t>plans</w:t>
      </w:r>
      <w:r>
        <w:rPr>
          <w:spacing w:val="-6"/>
        </w:rPr>
        <w:t xml:space="preserve"> </w:t>
      </w:r>
      <w:r>
        <w:t>through</w:t>
      </w:r>
      <w:r>
        <w:rPr>
          <w:spacing w:val="-6"/>
        </w:rPr>
        <w:t xml:space="preserve"> </w:t>
      </w:r>
      <w:r>
        <w:t>exercises</w:t>
      </w:r>
      <w:r>
        <w:rPr>
          <w:spacing w:val="-6"/>
        </w:rPr>
        <w:t xml:space="preserve"> </w:t>
      </w:r>
      <w:r>
        <w:t>(table-top,</w:t>
      </w:r>
      <w:r>
        <w:rPr>
          <w:spacing w:val="-6"/>
        </w:rPr>
        <w:t xml:space="preserve"> </w:t>
      </w:r>
      <w:r>
        <w:t>functional,</w:t>
      </w:r>
      <w:r>
        <w:rPr>
          <w:spacing w:val="-6"/>
        </w:rPr>
        <w:t xml:space="preserve"> </w:t>
      </w:r>
      <w:r>
        <w:t>and</w:t>
      </w:r>
      <w:r>
        <w:rPr>
          <w:spacing w:val="-6"/>
        </w:rPr>
        <w:t xml:space="preserve"> </w:t>
      </w:r>
      <w:r>
        <w:t>full-scale</w:t>
      </w:r>
      <w:r>
        <w:rPr>
          <w:spacing w:val="-5"/>
        </w:rPr>
        <w:t xml:space="preserve"> </w:t>
      </w:r>
      <w:r>
        <w:t>exercises developed</w:t>
      </w:r>
      <w:r>
        <w:rPr>
          <w:spacing w:val="-4"/>
        </w:rPr>
        <w:t xml:space="preserve"> </w:t>
      </w:r>
      <w:r>
        <w:t>consistent</w:t>
      </w:r>
      <w:r>
        <w:rPr>
          <w:spacing w:val="-4"/>
        </w:rPr>
        <w:t xml:space="preserve"> </w:t>
      </w:r>
      <w:r>
        <w:t>with</w:t>
      </w:r>
      <w:r>
        <w:rPr>
          <w:spacing w:val="-4"/>
        </w:rPr>
        <w:t xml:space="preserve"> </w:t>
      </w:r>
      <w:r>
        <w:t>the</w:t>
      </w:r>
      <w:r>
        <w:rPr>
          <w:spacing w:val="-5"/>
        </w:rPr>
        <w:t xml:space="preserve"> </w:t>
      </w:r>
      <w:r>
        <w:t>Homeland</w:t>
      </w:r>
      <w:r>
        <w:rPr>
          <w:spacing w:val="-4"/>
        </w:rPr>
        <w:t xml:space="preserve"> </w:t>
      </w:r>
      <w:r>
        <w:t>Security</w:t>
      </w:r>
      <w:r>
        <w:rPr>
          <w:spacing w:val="-2"/>
        </w:rPr>
        <w:t xml:space="preserve"> </w:t>
      </w:r>
      <w:r>
        <w:t>Exercise</w:t>
      </w:r>
      <w:r>
        <w:rPr>
          <w:spacing w:val="-3"/>
        </w:rPr>
        <w:t xml:space="preserve"> </w:t>
      </w:r>
      <w:r>
        <w:t>and</w:t>
      </w:r>
      <w:r>
        <w:rPr>
          <w:spacing w:val="-4"/>
        </w:rPr>
        <w:t xml:space="preserve"> </w:t>
      </w:r>
      <w:r>
        <w:t>Evaluation Program (HSEEP) to assure that all personnel know how to request, transfer, track, utilize, demobilize, return, and account for resources.</w:t>
      </w:r>
    </w:p>
    <w:p w14:paraId="2A44B16C" w14:textId="77777777" w:rsidR="00A43A04" w:rsidRDefault="00EB4C58">
      <w:pPr>
        <w:pStyle w:val="ListParagraph"/>
        <w:numPr>
          <w:ilvl w:val="2"/>
          <w:numId w:val="39"/>
        </w:numPr>
        <w:tabs>
          <w:tab w:val="left" w:pos="2760"/>
        </w:tabs>
        <w:kinsoku w:val="0"/>
        <w:overflowPunct w:val="0"/>
        <w:ind w:left="2759" w:right="1326" w:hanging="1140"/>
        <w:rPr>
          <w:spacing w:val="-2"/>
        </w:rPr>
      </w:pPr>
      <w:r>
        <w:t>WVEMD</w:t>
      </w:r>
      <w:r>
        <w:rPr>
          <w:spacing w:val="-7"/>
        </w:rPr>
        <w:t xml:space="preserve"> </w:t>
      </w:r>
      <w:r>
        <w:t>Finance/Administration</w:t>
      </w:r>
      <w:r>
        <w:rPr>
          <w:spacing w:val="-6"/>
        </w:rPr>
        <w:t xml:space="preserve"> </w:t>
      </w:r>
      <w:r>
        <w:t>Section</w:t>
      </w:r>
      <w:r>
        <w:rPr>
          <w:spacing w:val="-6"/>
        </w:rPr>
        <w:t xml:space="preserve"> </w:t>
      </w:r>
      <w:r>
        <w:t>will</w:t>
      </w:r>
      <w:r>
        <w:rPr>
          <w:spacing w:val="-6"/>
        </w:rPr>
        <w:t xml:space="preserve"> </w:t>
      </w:r>
      <w:r>
        <w:t>maintain</w:t>
      </w:r>
      <w:r>
        <w:rPr>
          <w:spacing w:val="-6"/>
        </w:rPr>
        <w:t xml:space="preserve"> </w:t>
      </w:r>
      <w:r>
        <w:t>ability</w:t>
      </w:r>
      <w:r>
        <w:rPr>
          <w:spacing w:val="-6"/>
        </w:rPr>
        <w:t xml:space="preserve"> </w:t>
      </w:r>
      <w:r>
        <w:t>to</w:t>
      </w:r>
      <w:r>
        <w:rPr>
          <w:spacing w:val="-6"/>
        </w:rPr>
        <w:t xml:space="preserve"> </w:t>
      </w:r>
      <w:r>
        <w:t xml:space="preserve">acquire commodities utilizing existing state contract and emergency purchase </w:t>
      </w:r>
      <w:r>
        <w:rPr>
          <w:spacing w:val="-2"/>
        </w:rPr>
        <w:t>authorities.</w:t>
      </w:r>
    </w:p>
    <w:p w14:paraId="0DFD4ED0" w14:textId="77777777" w:rsidR="00A322D1" w:rsidRDefault="00A322D1" w:rsidP="00A322D1">
      <w:pPr>
        <w:tabs>
          <w:tab w:val="left" w:pos="2760"/>
        </w:tabs>
        <w:kinsoku w:val="0"/>
        <w:overflowPunct w:val="0"/>
        <w:ind w:right="1326"/>
        <w:rPr>
          <w:spacing w:val="-2"/>
        </w:rPr>
      </w:pPr>
    </w:p>
    <w:p w14:paraId="2FB8797A" w14:textId="77777777" w:rsidR="00A322D1" w:rsidRDefault="00A322D1" w:rsidP="00A322D1">
      <w:pPr>
        <w:tabs>
          <w:tab w:val="left" w:pos="2760"/>
        </w:tabs>
        <w:kinsoku w:val="0"/>
        <w:overflowPunct w:val="0"/>
        <w:ind w:right="1326"/>
        <w:rPr>
          <w:spacing w:val="-2"/>
        </w:rPr>
      </w:pPr>
    </w:p>
    <w:p w14:paraId="00F13BBB" w14:textId="77777777" w:rsidR="00A322D1" w:rsidRDefault="00A322D1" w:rsidP="00A322D1">
      <w:pPr>
        <w:tabs>
          <w:tab w:val="left" w:pos="2760"/>
        </w:tabs>
        <w:kinsoku w:val="0"/>
        <w:overflowPunct w:val="0"/>
        <w:ind w:right="1326"/>
        <w:rPr>
          <w:spacing w:val="-2"/>
        </w:rPr>
      </w:pPr>
    </w:p>
    <w:p w14:paraId="378E3F98" w14:textId="77777777" w:rsidR="00A43A04" w:rsidRDefault="00EB4C58">
      <w:pPr>
        <w:pStyle w:val="Heading2"/>
        <w:numPr>
          <w:ilvl w:val="1"/>
          <w:numId w:val="39"/>
        </w:numPr>
        <w:tabs>
          <w:tab w:val="left" w:pos="2040"/>
        </w:tabs>
        <w:kinsoku w:val="0"/>
        <w:overflowPunct w:val="0"/>
        <w:spacing w:before="0" w:line="269" w:lineRule="exact"/>
        <w:ind w:hanging="840"/>
        <w:rPr>
          <w:color w:val="000000"/>
          <w:spacing w:val="-2"/>
          <w:u w:val="none"/>
        </w:rPr>
      </w:pPr>
      <w:bookmarkStart w:id="25" w:name="10.3._Response"/>
      <w:bookmarkEnd w:id="25"/>
      <w:r>
        <w:rPr>
          <w:spacing w:val="-2"/>
        </w:rPr>
        <w:t>Response</w:t>
      </w:r>
    </w:p>
    <w:p w14:paraId="672A8840" w14:textId="77777777" w:rsidR="00A43A04" w:rsidRDefault="00EB4C58">
      <w:pPr>
        <w:pStyle w:val="ListParagraph"/>
        <w:numPr>
          <w:ilvl w:val="2"/>
          <w:numId w:val="39"/>
        </w:numPr>
        <w:tabs>
          <w:tab w:val="left" w:pos="2760"/>
        </w:tabs>
        <w:kinsoku w:val="0"/>
        <w:overflowPunct w:val="0"/>
        <w:spacing w:before="201"/>
        <w:ind w:right="1673" w:hanging="1020"/>
      </w:pPr>
      <w:r>
        <w:t>Alert</w:t>
      </w:r>
      <w:r>
        <w:rPr>
          <w:spacing w:val="-6"/>
        </w:rPr>
        <w:t xml:space="preserve"> </w:t>
      </w:r>
      <w:r>
        <w:t>Distribution</w:t>
      </w:r>
      <w:r>
        <w:rPr>
          <w:spacing w:val="-6"/>
        </w:rPr>
        <w:t xml:space="preserve"> </w:t>
      </w:r>
      <w:r>
        <w:t>Management</w:t>
      </w:r>
      <w:r>
        <w:rPr>
          <w:spacing w:val="-6"/>
        </w:rPr>
        <w:t xml:space="preserve"> </w:t>
      </w:r>
      <w:r>
        <w:t>Team</w:t>
      </w:r>
      <w:r>
        <w:rPr>
          <w:spacing w:val="-6"/>
        </w:rPr>
        <w:t xml:space="preserve"> </w:t>
      </w:r>
      <w:r>
        <w:t>following</w:t>
      </w:r>
      <w:r>
        <w:rPr>
          <w:spacing w:val="-6"/>
        </w:rPr>
        <w:t xml:space="preserve"> </w:t>
      </w:r>
      <w:r>
        <w:t>an</w:t>
      </w:r>
      <w:r>
        <w:rPr>
          <w:spacing w:val="-6"/>
        </w:rPr>
        <w:t xml:space="preserve"> </w:t>
      </w:r>
      <w:r>
        <w:t>incident</w:t>
      </w:r>
      <w:r>
        <w:rPr>
          <w:spacing w:val="-6"/>
        </w:rPr>
        <w:t xml:space="preserve"> </w:t>
      </w:r>
      <w:r>
        <w:t>regarding potential activation.</w:t>
      </w:r>
    </w:p>
    <w:p w14:paraId="5414FB74" w14:textId="77777777" w:rsidR="007C4E24" w:rsidRDefault="007C4E24" w:rsidP="007C4E24">
      <w:pPr>
        <w:pStyle w:val="ListParagraph"/>
        <w:tabs>
          <w:tab w:val="left" w:pos="2760"/>
        </w:tabs>
        <w:kinsoku w:val="0"/>
        <w:overflowPunct w:val="0"/>
        <w:spacing w:before="201"/>
        <w:ind w:right="1673" w:firstLine="0"/>
      </w:pPr>
    </w:p>
    <w:p w14:paraId="65B9FDE0" w14:textId="77777777" w:rsidR="00A43A04" w:rsidRDefault="00EB4C58">
      <w:pPr>
        <w:pStyle w:val="ListParagraph"/>
        <w:numPr>
          <w:ilvl w:val="2"/>
          <w:numId w:val="39"/>
        </w:numPr>
        <w:tabs>
          <w:tab w:val="left" w:pos="2760"/>
        </w:tabs>
        <w:kinsoku w:val="0"/>
        <w:overflowPunct w:val="0"/>
        <w:spacing w:before="200"/>
        <w:ind w:hanging="1021"/>
        <w:rPr>
          <w:spacing w:val="-2"/>
        </w:rPr>
      </w:pPr>
      <w:r>
        <w:t>Determining</w:t>
      </w:r>
      <w:r>
        <w:rPr>
          <w:spacing w:val="-2"/>
        </w:rPr>
        <w:t xml:space="preserve"> </w:t>
      </w:r>
      <w:r>
        <w:t>what</w:t>
      </w:r>
      <w:r>
        <w:rPr>
          <w:spacing w:val="-3"/>
        </w:rPr>
        <w:t xml:space="preserve"> </w:t>
      </w:r>
      <w:r>
        <w:t>commodities</w:t>
      </w:r>
      <w:r>
        <w:rPr>
          <w:spacing w:val="-2"/>
        </w:rPr>
        <w:t xml:space="preserve"> </w:t>
      </w:r>
      <w:r>
        <w:t>are</w:t>
      </w:r>
      <w:r>
        <w:rPr>
          <w:spacing w:val="-2"/>
        </w:rPr>
        <w:t xml:space="preserve"> needed:</w:t>
      </w:r>
    </w:p>
    <w:p w14:paraId="2B4D7988" w14:textId="77777777" w:rsidR="00A43A04" w:rsidRDefault="00EB4C58">
      <w:pPr>
        <w:pStyle w:val="ListParagraph"/>
        <w:numPr>
          <w:ilvl w:val="4"/>
          <w:numId w:val="33"/>
        </w:numPr>
        <w:tabs>
          <w:tab w:val="left" w:pos="4200"/>
        </w:tabs>
        <w:kinsoku w:val="0"/>
        <w:overflowPunct w:val="0"/>
        <w:ind w:right="1897"/>
      </w:pPr>
      <w:r>
        <w:t>When</w:t>
      </w:r>
      <w:r>
        <w:rPr>
          <w:spacing w:val="-6"/>
        </w:rPr>
        <w:t xml:space="preserve"> </w:t>
      </w:r>
      <w:r>
        <w:t>available,</w:t>
      </w:r>
      <w:r>
        <w:rPr>
          <w:spacing w:val="-6"/>
        </w:rPr>
        <w:t xml:space="preserve"> </w:t>
      </w:r>
      <w:r>
        <w:t>use</w:t>
      </w:r>
      <w:r>
        <w:rPr>
          <w:spacing w:val="-7"/>
        </w:rPr>
        <w:t xml:space="preserve"> </w:t>
      </w:r>
      <w:r>
        <w:t>similar</w:t>
      </w:r>
      <w:r>
        <w:rPr>
          <w:spacing w:val="-7"/>
        </w:rPr>
        <w:t xml:space="preserve"> </w:t>
      </w:r>
      <w:r>
        <w:t>historical</w:t>
      </w:r>
      <w:r>
        <w:rPr>
          <w:spacing w:val="-6"/>
        </w:rPr>
        <w:t xml:space="preserve"> </w:t>
      </w:r>
      <w:r>
        <w:t>information</w:t>
      </w:r>
      <w:r>
        <w:rPr>
          <w:spacing w:val="-4"/>
        </w:rPr>
        <w:t xml:space="preserve"> </w:t>
      </w:r>
      <w:r>
        <w:t>to determine commodities to request.</w:t>
      </w:r>
    </w:p>
    <w:p w14:paraId="563C133F" w14:textId="77777777" w:rsidR="00A43A04" w:rsidRDefault="00EB4C58">
      <w:pPr>
        <w:pStyle w:val="ListParagraph"/>
        <w:numPr>
          <w:ilvl w:val="4"/>
          <w:numId w:val="33"/>
        </w:numPr>
        <w:tabs>
          <w:tab w:val="left" w:pos="4200"/>
        </w:tabs>
        <w:kinsoku w:val="0"/>
        <w:overflowPunct w:val="0"/>
        <w:spacing w:before="201"/>
        <w:ind w:right="1265"/>
      </w:pPr>
      <w:r>
        <w:t>Incident</w:t>
      </w:r>
      <w:r>
        <w:rPr>
          <w:spacing w:val="-5"/>
        </w:rPr>
        <w:t xml:space="preserve"> </w:t>
      </w:r>
      <w:r>
        <w:t>specific</w:t>
      </w:r>
      <w:r>
        <w:rPr>
          <w:spacing w:val="-6"/>
        </w:rPr>
        <w:t xml:space="preserve"> </w:t>
      </w:r>
      <w:r>
        <w:t>considerations</w:t>
      </w:r>
      <w:r>
        <w:rPr>
          <w:spacing w:val="-5"/>
        </w:rPr>
        <w:t xml:space="preserve"> </w:t>
      </w:r>
      <w:r>
        <w:t>include,</w:t>
      </w:r>
      <w:r>
        <w:rPr>
          <w:spacing w:val="-5"/>
        </w:rPr>
        <w:t xml:space="preserve"> </w:t>
      </w:r>
      <w:r>
        <w:t>but</w:t>
      </w:r>
      <w:r>
        <w:rPr>
          <w:spacing w:val="-5"/>
        </w:rPr>
        <w:t xml:space="preserve"> </w:t>
      </w:r>
      <w:r>
        <w:t>are</w:t>
      </w:r>
      <w:r>
        <w:rPr>
          <w:spacing w:val="-6"/>
        </w:rPr>
        <w:t xml:space="preserve"> </w:t>
      </w:r>
      <w:r>
        <w:t>not</w:t>
      </w:r>
      <w:r>
        <w:rPr>
          <w:spacing w:val="-5"/>
        </w:rPr>
        <w:t xml:space="preserve"> </w:t>
      </w:r>
      <w:r>
        <w:t>limited to, the</w:t>
      </w:r>
      <w:r>
        <w:rPr>
          <w:spacing w:val="-1"/>
        </w:rPr>
        <w:t xml:space="preserve"> </w:t>
      </w:r>
      <w:r>
        <w:t>following: type</w:t>
      </w:r>
      <w:r>
        <w:rPr>
          <w:spacing w:val="-1"/>
        </w:rPr>
        <w:t xml:space="preserve"> </w:t>
      </w:r>
      <w:r>
        <w:t>of</w:t>
      </w:r>
      <w:r>
        <w:rPr>
          <w:spacing w:val="-1"/>
        </w:rPr>
        <w:t xml:space="preserve"> </w:t>
      </w:r>
      <w:r>
        <w:t>incident, time</w:t>
      </w:r>
      <w:r>
        <w:rPr>
          <w:spacing w:val="-1"/>
        </w:rPr>
        <w:t xml:space="preserve"> </w:t>
      </w:r>
      <w:r>
        <w:t>of</w:t>
      </w:r>
      <w:r>
        <w:rPr>
          <w:spacing w:val="-1"/>
        </w:rPr>
        <w:t xml:space="preserve"> </w:t>
      </w:r>
      <w:r>
        <w:t>year, population affected, expected duration of incident, expected recovery time, power outages, location, and terrain.</w:t>
      </w:r>
    </w:p>
    <w:p w14:paraId="59BB449B" w14:textId="77777777" w:rsidR="00A43A04" w:rsidRDefault="00EB4C58">
      <w:pPr>
        <w:pStyle w:val="ListParagraph"/>
        <w:numPr>
          <w:ilvl w:val="4"/>
          <w:numId w:val="33"/>
        </w:numPr>
        <w:tabs>
          <w:tab w:val="left" w:pos="4200"/>
        </w:tabs>
        <w:kinsoku w:val="0"/>
        <w:overflowPunct w:val="0"/>
        <w:spacing w:before="200"/>
        <w:ind w:right="1272"/>
        <w:jc w:val="both"/>
      </w:pPr>
      <w:r>
        <w:t>The SEOC Director and key stakeholders will evaluate the current</w:t>
      </w:r>
      <w:r>
        <w:rPr>
          <w:spacing w:val="-6"/>
        </w:rPr>
        <w:t xml:space="preserve"> </w:t>
      </w:r>
      <w:r>
        <w:t>situational</w:t>
      </w:r>
      <w:r>
        <w:rPr>
          <w:spacing w:val="-5"/>
        </w:rPr>
        <w:t xml:space="preserve"> </w:t>
      </w:r>
      <w:r>
        <w:t>reports</w:t>
      </w:r>
      <w:r>
        <w:rPr>
          <w:spacing w:val="-6"/>
        </w:rPr>
        <w:t xml:space="preserve"> </w:t>
      </w:r>
      <w:r>
        <w:t>to</w:t>
      </w:r>
      <w:r>
        <w:rPr>
          <w:spacing w:val="-6"/>
        </w:rPr>
        <w:t xml:space="preserve"> </w:t>
      </w:r>
      <w:r>
        <w:t>determine</w:t>
      </w:r>
      <w:r>
        <w:rPr>
          <w:spacing w:val="-5"/>
        </w:rPr>
        <w:t xml:space="preserve"> </w:t>
      </w:r>
      <w:r>
        <w:t>which</w:t>
      </w:r>
      <w:r>
        <w:rPr>
          <w:spacing w:val="-5"/>
        </w:rPr>
        <w:t xml:space="preserve"> </w:t>
      </w:r>
      <w:r>
        <w:t>commodities are needed.</w:t>
      </w:r>
    </w:p>
    <w:p w14:paraId="0043DDA8" w14:textId="77777777" w:rsidR="00A43A04" w:rsidRDefault="00A43A04">
      <w:pPr>
        <w:pStyle w:val="BodyText"/>
        <w:kinsoku w:val="0"/>
        <w:overflowPunct w:val="0"/>
        <w:spacing w:before="11"/>
        <w:rPr>
          <w:sz w:val="22"/>
          <w:szCs w:val="22"/>
        </w:rPr>
      </w:pPr>
    </w:p>
    <w:p w14:paraId="469B265C" w14:textId="77777777" w:rsidR="00A43A04" w:rsidRDefault="00EB4C58">
      <w:pPr>
        <w:pStyle w:val="ListParagraph"/>
        <w:numPr>
          <w:ilvl w:val="4"/>
          <w:numId w:val="33"/>
        </w:numPr>
        <w:tabs>
          <w:tab w:val="left" w:pos="4200"/>
        </w:tabs>
        <w:kinsoku w:val="0"/>
        <w:overflowPunct w:val="0"/>
        <w:spacing w:before="0"/>
        <w:ind w:right="1211"/>
        <w:jc w:val="both"/>
      </w:pPr>
      <w:r>
        <w:t>Solicit</w:t>
      </w:r>
      <w:r>
        <w:rPr>
          <w:spacing w:val="-7"/>
        </w:rPr>
        <w:t xml:space="preserve"> </w:t>
      </w:r>
      <w:r>
        <w:t>information</w:t>
      </w:r>
      <w:r>
        <w:rPr>
          <w:spacing w:val="-7"/>
        </w:rPr>
        <w:t xml:space="preserve"> </w:t>
      </w:r>
      <w:r>
        <w:t>from</w:t>
      </w:r>
      <w:r>
        <w:rPr>
          <w:spacing w:val="-7"/>
        </w:rPr>
        <w:t xml:space="preserve"> </w:t>
      </w:r>
      <w:r>
        <w:t>impacted</w:t>
      </w:r>
      <w:r>
        <w:rPr>
          <w:spacing w:val="-7"/>
        </w:rPr>
        <w:t xml:space="preserve"> </w:t>
      </w:r>
      <w:r>
        <w:t>communities</w:t>
      </w:r>
      <w:r>
        <w:rPr>
          <w:spacing w:val="-7"/>
        </w:rPr>
        <w:t xml:space="preserve"> </w:t>
      </w:r>
      <w:r>
        <w:t>through</w:t>
      </w:r>
      <w:r>
        <w:rPr>
          <w:spacing w:val="-7"/>
        </w:rPr>
        <w:t xml:space="preserve"> </w:t>
      </w:r>
      <w:r>
        <w:t>the WVEMD Area Liaisons.</w:t>
      </w:r>
    </w:p>
    <w:p w14:paraId="491B7755" w14:textId="77777777" w:rsidR="00A43A04" w:rsidRDefault="00EB4C58">
      <w:pPr>
        <w:pStyle w:val="ListParagraph"/>
        <w:numPr>
          <w:ilvl w:val="4"/>
          <w:numId w:val="33"/>
        </w:numPr>
        <w:tabs>
          <w:tab w:val="left" w:pos="4200"/>
        </w:tabs>
        <w:kinsoku w:val="0"/>
        <w:overflowPunct w:val="0"/>
        <w:ind w:left="4199" w:right="1667"/>
        <w:rPr>
          <w:spacing w:val="-2"/>
        </w:rPr>
      </w:pPr>
      <w:r>
        <w:t>Conduct</w:t>
      </w:r>
      <w:r>
        <w:rPr>
          <w:spacing w:val="-7"/>
        </w:rPr>
        <w:t xml:space="preserve"> </w:t>
      </w:r>
      <w:r>
        <w:t>generic</w:t>
      </w:r>
      <w:r>
        <w:rPr>
          <w:spacing w:val="-8"/>
        </w:rPr>
        <w:t xml:space="preserve"> </w:t>
      </w:r>
      <w:r>
        <w:t>modeling</w:t>
      </w:r>
      <w:r>
        <w:rPr>
          <w:spacing w:val="-7"/>
        </w:rPr>
        <w:t xml:space="preserve"> </w:t>
      </w:r>
      <w:r>
        <w:t>to</w:t>
      </w:r>
      <w:r>
        <w:rPr>
          <w:spacing w:val="-7"/>
        </w:rPr>
        <w:t xml:space="preserve"> </w:t>
      </w:r>
      <w:r>
        <w:t>predict</w:t>
      </w:r>
      <w:r>
        <w:rPr>
          <w:spacing w:val="-7"/>
        </w:rPr>
        <w:t xml:space="preserve"> </w:t>
      </w:r>
      <w:r>
        <w:t>potential</w:t>
      </w:r>
      <w:r>
        <w:rPr>
          <w:spacing w:val="-7"/>
        </w:rPr>
        <w:t xml:space="preserve"> </w:t>
      </w:r>
      <w:r>
        <w:t xml:space="preserve">resource </w:t>
      </w:r>
      <w:r>
        <w:rPr>
          <w:spacing w:val="-2"/>
        </w:rPr>
        <w:t>requests.</w:t>
      </w:r>
    </w:p>
    <w:p w14:paraId="3DBDCCEC" w14:textId="77777777" w:rsidR="00A43A04" w:rsidRDefault="00EB4C58">
      <w:pPr>
        <w:pStyle w:val="ListParagraph"/>
        <w:numPr>
          <w:ilvl w:val="2"/>
          <w:numId w:val="39"/>
        </w:numPr>
        <w:tabs>
          <w:tab w:val="left" w:pos="2760"/>
        </w:tabs>
        <w:kinsoku w:val="0"/>
        <w:overflowPunct w:val="0"/>
        <w:spacing w:before="202" w:line="259" w:lineRule="auto"/>
        <w:ind w:left="2759" w:right="1246" w:hanging="1020"/>
      </w:pPr>
      <w:r>
        <w:t>Commodity</w:t>
      </w:r>
      <w:r>
        <w:rPr>
          <w:spacing w:val="-4"/>
        </w:rPr>
        <w:t xml:space="preserve"> </w:t>
      </w:r>
      <w:r>
        <w:t>burn</w:t>
      </w:r>
      <w:r>
        <w:rPr>
          <w:spacing w:val="-4"/>
        </w:rPr>
        <w:t xml:space="preserve"> </w:t>
      </w:r>
      <w:r>
        <w:t>rates</w:t>
      </w:r>
      <w:r>
        <w:rPr>
          <w:spacing w:val="-4"/>
        </w:rPr>
        <w:t xml:space="preserve"> </w:t>
      </w:r>
      <w:r>
        <w:t>are</w:t>
      </w:r>
      <w:r>
        <w:rPr>
          <w:spacing w:val="-4"/>
        </w:rPr>
        <w:t xml:space="preserve"> </w:t>
      </w:r>
      <w:r>
        <w:t>a</w:t>
      </w:r>
      <w:r>
        <w:rPr>
          <w:spacing w:val="-4"/>
        </w:rPr>
        <w:t xml:space="preserve"> </w:t>
      </w:r>
      <w:r>
        <w:t>necessary</w:t>
      </w:r>
      <w:r>
        <w:rPr>
          <w:spacing w:val="-4"/>
        </w:rPr>
        <w:t xml:space="preserve"> </w:t>
      </w:r>
      <w:r>
        <w:t>tool</w:t>
      </w:r>
      <w:r>
        <w:rPr>
          <w:spacing w:val="-4"/>
        </w:rPr>
        <w:t xml:space="preserve"> </w:t>
      </w:r>
      <w:r>
        <w:t>for</w:t>
      </w:r>
      <w:r>
        <w:rPr>
          <w:spacing w:val="-4"/>
        </w:rPr>
        <w:t xml:space="preserve"> </w:t>
      </w:r>
      <w:r>
        <w:t>ensuring</w:t>
      </w:r>
      <w:r>
        <w:rPr>
          <w:spacing w:val="-4"/>
        </w:rPr>
        <w:t xml:space="preserve"> </w:t>
      </w:r>
      <w:r>
        <w:t>the</w:t>
      </w:r>
      <w:r>
        <w:rPr>
          <w:spacing w:val="-4"/>
        </w:rPr>
        <w:t xml:space="preserve"> </w:t>
      </w:r>
      <w:r>
        <w:t>proper</w:t>
      </w:r>
      <w:r>
        <w:rPr>
          <w:spacing w:val="-3"/>
        </w:rPr>
        <w:t xml:space="preserve"> </w:t>
      </w:r>
      <w:r>
        <w:t>amount of commodities reach an impacted area’s survivors. Burn rate is the title given to the formula used to calculate anticipated consumption of commodities such as water, food, fuel, etc., in an impacted area. Burn rates are not rigid, as variables change in the impact area and survivor needs change through the evolution of an event or disaster so must the burn rate.</w:t>
      </w:r>
    </w:p>
    <w:p w14:paraId="356B59CB" w14:textId="77777777" w:rsidR="00A43A04" w:rsidRDefault="00EB4C58">
      <w:pPr>
        <w:pStyle w:val="ListParagraph"/>
        <w:numPr>
          <w:ilvl w:val="2"/>
          <w:numId w:val="39"/>
        </w:numPr>
        <w:tabs>
          <w:tab w:val="left" w:pos="2760"/>
        </w:tabs>
        <w:kinsoku w:val="0"/>
        <w:overflowPunct w:val="0"/>
        <w:spacing w:before="198" w:line="259" w:lineRule="auto"/>
        <w:ind w:left="2759" w:right="1303" w:hanging="1020"/>
      </w:pPr>
      <w:r>
        <w:t>Local EMs with assistance of CPOD managers will determine the initial burn rate per capita based on the number of survivors and report it to the SEOC when known. Local EMs and/or CPOD managers will notify the SEOC</w:t>
      </w:r>
      <w:r>
        <w:rPr>
          <w:spacing w:val="-3"/>
        </w:rPr>
        <w:t xml:space="preserve"> </w:t>
      </w:r>
      <w:r>
        <w:t>any</w:t>
      </w:r>
      <w:r>
        <w:rPr>
          <w:spacing w:val="-3"/>
        </w:rPr>
        <w:t xml:space="preserve"> </w:t>
      </w:r>
      <w:r>
        <w:t>time</w:t>
      </w:r>
      <w:r>
        <w:rPr>
          <w:spacing w:val="-4"/>
        </w:rPr>
        <w:t xml:space="preserve"> </w:t>
      </w:r>
      <w:r>
        <w:t>the</w:t>
      </w:r>
      <w:r>
        <w:rPr>
          <w:spacing w:val="-4"/>
        </w:rPr>
        <w:t xml:space="preserve"> </w:t>
      </w:r>
      <w:r>
        <w:t>rate</w:t>
      </w:r>
      <w:r>
        <w:rPr>
          <w:spacing w:val="-4"/>
        </w:rPr>
        <w:t xml:space="preserve"> </w:t>
      </w:r>
      <w:r>
        <w:t>changes.</w:t>
      </w:r>
      <w:r>
        <w:rPr>
          <w:spacing w:val="-3"/>
        </w:rPr>
        <w:t xml:space="preserve"> </w:t>
      </w:r>
      <w:r>
        <w:t>The</w:t>
      </w:r>
      <w:r>
        <w:rPr>
          <w:spacing w:val="-4"/>
        </w:rPr>
        <w:t xml:space="preserve"> </w:t>
      </w:r>
      <w:r>
        <w:t>following</w:t>
      </w:r>
      <w:r>
        <w:rPr>
          <w:spacing w:val="-3"/>
        </w:rPr>
        <w:t xml:space="preserve"> </w:t>
      </w:r>
      <w:r>
        <w:t>will</w:t>
      </w:r>
      <w:r>
        <w:rPr>
          <w:spacing w:val="-3"/>
        </w:rPr>
        <w:t xml:space="preserve"> </w:t>
      </w:r>
      <w:r>
        <w:t>help</w:t>
      </w:r>
      <w:r>
        <w:rPr>
          <w:spacing w:val="-3"/>
        </w:rPr>
        <w:t xml:space="preserve"> </w:t>
      </w:r>
      <w:r>
        <w:t>distribution</w:t>
      </w:r>
      <w:r>
        <w:rPr>
          <w:spacing w:val="-3"/>
        </w:rPr>
        <w:t xml:space="preserve"> </w:t>
      </w:r>
      <w:r>
        <w:t>hub managers and CPOD managers with determining an initial burn rate.</w:t>
      </w:r>
    </w:p>
    <w:p w14:paraId="72609556" w14:textId="77777777" w:rsidR="00A43A04" w:rsidRDefault="00EB4C58">
      <w:pPr>
        <w:pStyle w:val="ListParagraph"/>
        <w:numPr>
          <w:ilvl w:val="2"/>
          <w:numId w:val="39"/>
        </w:numPr>
        <w:tabs>
          <w:tab w:val="left" w:pos="2760"/>
        </w:tabs>
        <w:kinsoku w:val="0"/>
        <w:overflowPunct w:val="0"/>
        <w:spacing w:before="195"/>
        <w:ind w:hanging="1020"/>
        <w:rPr>
          <w:spacing w:val="-2"/>
        </w:rPr>
      </w:pPr>
      <w:r>
        <w:t>Water</w:t>
      </w:r>
      <w:r>
        <w:rPr>
          <w:spacing w:val="-1"/>
        </w:rPr>
        <w:t xml:space="preserve"> </w:t>
      </w:r>
      <w:r>
        <w:t>(Used</w:t>
      </w:r>
      <w:r>
        <w:rPr>
          <w:spacing w:val="-1"/>
        </w:rPr>
        <w:t xml:space="preserve"> </w:t>
      </w:r>
      <w:r>
        <w:t>for</w:t>
      </w:r>
      <w:r>
        <w:rPr>
          <w:spacing w:val="-1"/>
        </w:rPr>
        <w:t xml:space="preserve"> </w:t>
      </w:r>
      <w:r>
        <w:t>consumption</w:t>
      </w:r>
      <w:r>
        <w:rPr>
          <w:spacing w:val="-1"/>
        </w:rPr>
        <w:t xml:space="preserve"> </w:t>
      </w:r>
      <w:r>
        <w:t>and</w:t>
      </w:r>
      <w:r>
        <w:rPr>
          <w:spacing w:val="-1"/>
        </w:rPr>
        <w:t xml:space="preserve"> </w:t>
      </w:r>
      <w:r>
        <w:rPr>
          <w:spacing w:val="-2"/>
        </w:rPr>
        <w:t>hygiene)</w:t>
      </w:r>
    </w:p>
    <w:p w14:paraId="7E4E0737" w14:textId="77777777" w:rsidR="00A43A04" w:rsidRDefault="00EB4C58">
      <w:pPr>
        <w:pStyle w:val="ListParagraph"/>
        <w:numPr>
          <w:ilvl w:val="3"/>
          <w:numId w:val="39"/>
        </w:numPr>
        <w:tabs>
          <w:tab w:val="left" w:pos="3480"/>
        </w:tabs>
        <w:kinsoku w:val="0"/>
        <w:overflowPunct w:val="0"/>
        <w:spacing w:before="223"/>
        <w:ind w:hanging="1200"/>
        <w:rPr>
          <w:spacing w:val="-5"/>
        </w:rPr>
      </w:pPr>
      <w:r>
        <w:t>Bulk</w:t>
      </w:r>
      <w:r>
        <w:rPr>
          <w:spacing w:val="-1"/>
        </w:rPr>
        <w:t xml:space="preserve"> </w:t>
      </w:r>
      <w:r>
        <w:t>Water</w:t>
      </w:r>
      <w:r>
        <w:rPr>
          <w:spacing w:val="-2"/>
        </w:rPr>
        <w:t xml:space="preserve"> </w:t>
      </w:r>
      <w:r>
        <w:t>3.7</w:t>
      </w:r>
      <w:r>
        <w:rPr>
          <w:spacing w:val="-1"/>
        </w:rPr>
        <w:t xml:space="preserve"> </w:t>
      </w:r>
      <w:r>
        <w:t>Liters</w:t>
      </w:r>
      <w:r>
        <w:rPr>
          <w:spacing w:val="-1"/>
        </w:rPr>
        <w:t xml:space="preserve"> </w:t>
      </w:r>
      <w:r>
        <w:t>per</w:t>
      </w:r>
      <w:r>
        <w:rPr>
          <w:spacing w:val="-2"/>
        </w:rPr>
        <w:t xml:space="preserve"> </w:t>
      </w:r>
      <w:r>
        <w:t>person</w:t>
      </w:r>
      <w:r>
        <w:rPr>
          <w:spacing w:val="-1"/>
        </w:rPr>
        <w:t xml:space="preserve"> </w:t>
      </w:r>
      <w:r>
        <w:t>per</w:t>
      </w:r>
      <w:r>
        <w:rPr>
          <w:spacing w:val="-1"/>
        </w:rPr>
        <w:t xml:space="preserve"> </w:t>
      </w:r>
      <w:r>
        <w:rPr>
          <w:spacing w:val="-5"/>
        </w:rPr>
        <w:t>day</w:t>
      </w:r>
    </w:p>
    <w:p w14:paraId="1277B64E" w14:textId="77777777" w:rsidR="00A43A04" w:rsidRDefault="00EB4C58">
      <w:pPr>
        <w:pStyle w:val="ListParagraph"/>
        <w:numPr>
          <w:ilvl w:val="3"/>
          <w:numId w:val="39"/>
        </w:numPr>
        <w:tabs>
          <w:tab w:val="left" w:pos="3480"/>
        </w:tabs>
        <w:kinsoku w:val="0"/>
        <w:overflowPunct w:val="0"/>
        <w:spacing w:before="221" w:line="259" w:lineRule="auto"/>
        <w:ind w:right="1841" w:hanging="1200"/>
      </w:pPr>
      <w:r>
        <w:t>Individual</w:t>
      </w:r>
      <w:r>
        <w:rPr>
          <w:spacing w:val="-6"/>
        </w:rPr>
        <w:t xml:space="preserve"> </w:t>
      </w:r>
      <w:r>
        <w:t>bottled</w:t>
      </w:r>
      <w:r>
        <w:rPr>
          <w:spacing w:val="-6"/>
        </w:rPr>
        <w:t xml:space="preserve"> </w:t>
      </w:r>
      <w:r>
        <w:t>water</w:t>
      </w:r>
      <w:r>
        <w:rPr>
          <w:spacing w:val="-7"/>
        </w:rPr>
        <w:t xml:space="preserve"> </w:t>
      </w:r>
      <w:r>
        <w:t>(using</w:t>
      </w:r>
      <w:r>
        <w:rPr>
          <w:spacing w:val="-6"/>
        </w:rPr>
        <w:t xml:space="preserve"> </w:t>
      </w:r>
      <w:r>
        <w:t>standard</w:t>
      </w:r>
      <w:r>
        <w:rPr>
          <w:spacing w:val="-6"/>
        </w:rPr>
        <w:t xml:space="preserve"> </w:t>
      </w:r>
      <w:r>
        <w:t>16.9-ounce</w:t>
      </w:r>
      <w:r>
        <w:rPr>
          <w:spacing w:val="-7"/>
        </w:rPr>
        <w:t xml:space="preserve"> </w:t>
      </w:r>
      <w:r>
        <w:t>bottle)</w:t>
      </w:r>
      <w:r>
        <w:rPr>
          <w:spacing w:val="-7"/>
        </w:rPr>
        <w:t xml:space="preserve"> </w:t>
      </w:r>
      <w:r>
        <w:t xml:space="preserve">8 bottles per person per </w:t>
      </w:r>
      <w:proofErr w:type="gramStart"/>
      <w:r>
        <w:t>day</w:t>
      </w:r>
      <w:proofErr w:type="gramEnd"/>
    </w:p>
    <w:p w14:paraId="1599826A" w14:textId="77777777" w:rsidR="00A43A04" w:rsidRDefault="00EB4C58">
      <w:pPr>
        <w:pStyle w:val="ListParagraph"/>
        <w:numPr>
          <w:ilvl w:val="2"/>
          <w:numId w:val="39"/>
        </w:numPr>
        <w:tabs>
          <w:tab w:val="left" w:pos="2760"/>
        </w:tabs>
        <w:kinsoku w:val="0"/>
        <w:overflowPunct w:val="0"/>
        <w:spacing w:before="198"/>
        <w:ind w:hanging="1020"/>
        <w:rPr>
          <w:spacing w:val="-2"/>
        </w:rPr>
      </w:pPr>
      <w:r>
        <w:t>Food</w:t>
      </w:r>
      <w:r>
        <w:rPr>
          <w:spacing w:val="-3"/>
        </w:rPr>
        <w:t xml:space="preserve"> </w:t>
      </w:r>
      <w:r>
        <w:t>should be</w:t>
      </w:r>
      <w:r>
        <w:rPr>
          <w:spacing w:val="-2"/>
        </w:rPr>
        <w:t xml:space="preserve"> </w:t>
      </w:r>
      <w:r>
        <w:t>part of</w:t>
      </w:r>
      <w:r>
        <w:rPr>
          <w:spacing w:val="-1"/>
        </w:rPr>
        <w:t xml:space="preserve"> </w:t>
      </w:r>
      <w:r>
        <w:t>the</w:t>
      </w:r>
      <w:r>
        <w:rPr>
          <w:spacing w:val="-2"/>
        </w:rPr>
        <w:t xml:space="preserve"> </w:t>
      </w:r>
      <w:r>
        <w:t>food pattern</w:t>
      </w:r>
      <w:r>
        <w:rPr>
          <w:spacing w:val="-1"/>
        </w:rPr>
        <w:t xml:space="preserve"> </w:t>
      </w:r>
      <w:r>
        <w:t>of</w:t>
      </w:r>
      <w:r>
        <w:rPr>
          <w:spacing w:val="-1"/>
        </w:rPr>
        <w:t xml:space="preserve"> </w:t>
      </w:r>
      <w:r>
        <w:t>the</w:t>
      </w:r>
      <w:r>
        <w:rPr>
          <w:spacing w:val="-1"/>
        </w:rPr>
        <w:t xml:space="preserve"> </w:t>
      </w:r>
      <w:r>
        <w:rPr>
          <w:spacing w:val="-2"/>
        </w:rPr>
        <w:t>population.</w:t>
      </w:r>
    </w:p>
    <w:p w14:paraId="3D2CD933" w14:textId="77777777" w:rsidR="00A43A04" w:rsidRDefault="00EB4C58">
      <w:pPr>
        <w:pStyle w:val="ListParagraph"/>
        <w:numPr>
          <w:ilvl w:val="3"/>
          <w:numId w:val="39"/>
        </w:numPr>
        <w:tabs>
          <w:tab w:val="left" w:pos="3480"/>
        </w:tabs>
        <w:kinsoku w:val="0"/>
        <w:overflowPunct w:val="0"/>
        <w:spacing w:before="223" w:line="259" w:lineRule="auto"/>
        <w:ind w:right="1394" w:hanging="1200"/>
      </w:pPr>
      <w:r>
        <w:t>The</w:t>
      </w:r>
      <w:r>
        <w:rPr>
          <w:spacing w:val="-4"/>
        </w:rPr>
        <w:t xml:space="preserve"> </w:t>
      </w:r>
      <w:r>
        <w:t>quantity</w:t>
      </w:r>
      <w:r>
        <w:rPr>
          <w:spacing w:val="-3"/>
        </w:rPr>
        <w:t xml:space="preserve"> </w:t>
      </w:r>
      <w:r>
        <w:t>of</w:t>
      </w:r>
      <w:r>
        <w:rPr>
          <w:spacing w:val="-4"/>
        </w:rPr>
        <w:t xml:space="preserve"> </w:t>
      </w:r>
      <w:r>
        <w:t>food</w:t>
      </w:r>
      <w:r>
        <w:rPr>
          <w:spacing w:val="-3"/>
        </w:rPr>
        <w:t xml:space="preserve"> </w:t>
      </w:r>
      <w:r>
        <w:t>in</w:t>
      </w:r>
      <w:r>
        <w:rPr>
          <w:spacing w:val="-3"/>
        </w:rPr>
        <w:t xml:space="preserve"> </w:t>
      </w:r>
      <w:r>
        <w:t>a</w:t>
      </w:r>
      <w:r>
        <w:rPr>
          <w:spacing w:val="-2"/>
        </w:rPr>
        <w:t xml:space="preserve"> </w:t>
      </w:r>
      <w:r>
        <w:t>ration</w:t>
      </w:r>
      <w:r>
        <w:rPr>
          <w:spacing w:val="-3"/>
        </w:rPr>
        <w:t xml:space="preserve"> </w:t>
      </w:r>
      <w:r>
        <w:t>should</w:t>
      </w:r>
      <w:r>
        <w:rPr>
          <w:spacing w:val="-3"/>
        </w:rPr>
        <w:t xml:space="preserve"> </w:t>
      </w:r>
      <w:r>
        <w:t>depend</w:t>
      </w:r>
      <w:r>
        <w:rPr>
          <w:spacing w:val="-3"/>
        </w:rPr>
        <w:t xml:space="preserve"> </w:t>
      </w:r>
      <w:r>
        <w:t>on</w:t>
      </w:r>
      <w:r>
        <w:rPr>
          <w:spacing w:val="-3"/>
        </w:rPr>
        <w:t xml:space="preserve"> </w:t>
      </w:r>
      <w:r>
        <w:t>the</w:t>
      </w:r>
      <w:r>
        <w:rPr>
          <w:spacing w:val="-4"/>
        </w:rPr>
        <w:t xml:space="preserve"> </w:t>
      </w:r>
      <w:r>
        <w:t>stage</w:t>
      </w:r>
      <w:r>
        <w:rPr>
          <w:spacing w:val="-4"/>
        </w:rPr>
        <w:t xml:space="preserve"> </w:t>
      </w:r>
      <w:r>
        <w:t>of</w:t>
      </w:r>
      <w:r>
        <w:rPr>
          <w:spacing w:val="-4"/>
        </w:rPr>
        <w:t xml:space="preserve"> </w:t>
      </w:r>
      <w:r>
        <w:t>the crisis and on available resources.</w:t>
      </w:r>
    </w:p>
    <w:p w14:paraId="5CB201FD" w14:textId="77777777" w:rsidR="00626430" w:rsidRDefault="00EB4C58">
      <w:pPr>
        <w:pStyle w:val="ListParagraph"/>
        <w:numPr>
          <w:ilvl w:val="3"/>
          <w:numId w:val="39"/>
        </w:numPr>
        <w:tabs>
          <w:tab w:val="left" w:pos="3480"/>
        </w:tabs>
        <w:kinsoku w:val="0"/>
        <w:overflowPunct w:val="0"/>
        <w:spacing w:before="0" w:line="259" w:lineRule="auto"/>
        <w:ind w:right="1355" w:hanging="1200"/>
      </w:pPr>
      <w:r>
        <w:t xml:space="preserve">For a period of weeks or even months, and while the victims depend exclusively or almost exclusively on food aid, </w:t>
      </w:r>
      <w:proofErr w:type="gramStart"/>
      <w:r>
        <w:t>rations</w:t>
      </w:r>
      <w:proofErr w:type="gramEnd"/>
      <w:r>
        <w:t xml:space="preserve"> </w:t>
      </w:r>
    </w:p>
    <w:p w14:paraId="77513451" w14:textId="77777777" w:rsidR="00626430" w:rsidRDefault="00626430" w:rsidP="00626430">
      <w:pPr>
        <w:pStyle w:val="ListParagraph"/>
        <w:tabs>
          <w:tab w:val="left" w:pos="3480"/>
        </w:tabs>
        <w:kinsoku w:val="0"/>
        <w:overflowPunct w:val="0"/>
        <w:spacing w:before="0" w:line="259" w:lineRule="auto"/>
        <w:ind w:left="3480" w:right="1355" w:firstLine="0"/>
      </w:pPr>
    </w:p>
    <w:p w14:paraId="0869C64A" w14:textId="3403228C" w:rsidR="00A43A04" w:rsidRDefault="00EB4C58" w:rsidP="00626430">
      <w:pPr>
        <w:pStyle w:val="ListParagraph"/>
        <w:tabs>
          <w:tab w:val="left" w:pos="3480"/>
        </w:tabs>
        <w:kinsoku w:val="0"/>
        <w:overflowPunct w:val="0"/>
        <w:spacing w:before="0" w:line="259" w:lineRule="auto"/>
        <w:ind w:left="3480" w:right="1355" w:firstLine="0"/>
      </w:pPr>
      <w:r>
        <w:t>should aim to provide 1700 to 2000 Kcal per person/day (Caloric calculation</w:t>
      </w:r>
      <w:r>
        <w:rPr>
          <w:spacing w:val="-6"/>
        </w:rPr>
        <w:t xml:space="preserve"> </w:t>
      </w:r>
      <w:r>
        <w:t>based</w:t>
      </w:r>
      <w:r>
        <w:rPr>
          <w:spacing w:val="-6"/>
        </w:rPr>
        <w:t xml:space="preserve"> </w:t>
      </w:r>
      <w:r>
        <w:t>on</w:t>
      </w:r>
      <w:r>
        <w:rPr>
          <w:spacing w:val="-6"/>
        </w:rPr>
        <w:t xml:space="preserve"> </w:t>
      </w:r>
      <w:r>
        <w:t>Pan</w:t>
      </w:r>
      <w:r>
        <w:rPr>
          <w:spacing w:val="-5"/>
        </w:rPr>
        <w:t xml:space="preserve"> </w:t>
      </w:r>
      <w:r>
        <w:t>American</w:t>
      </w:r>
      <w:r>
        <w:rPr>
          <w:spacing w:val="-6"/>
        </w:rPr>
        <w:t xml:space="preserve"> </w:t>
      </w:r>
      <w:r>
        <w:t>Health</w:t>
      </w:r>
      <w:r>
        <w:rPr>
          <w:spacing w:val="-6"/>
        </w:rPr>
        <w:t xml:space="preserve"> </w:t>
      </w:r>
      <w:r>
        <w:t>Organization</w:t>
      </w:r>
      <w:r>
        <w:rPr>
          <w:spacing w:val="-6"/>
        </w:rPr>
        <w:t xml:space="preserve"> </w:t>
      </w:r>
      <w:r>
        <w:t>“PAHO” Food and Nutrition in disasters guidelines)</w:t>
      </w:r>
    </w:p>
    <w:p w14:paraId="5CE8B476" w14:textId="77777777" w:rsidR="00A43A04" w:rsidRDefault="00EB4C58">
      <w:pPr>
        <w:pStyle w:val="ListParagraph"/>
        <w:numPr>
          <w:ilvl w:val="3"/>
          <w:numId w:val="39"/>
        </w:numPr>
        <w:tabs>
          <w:tab w:val="left" w:pos="3480"/>
        </w:tabs>
        <w:kinsoku w:val="0"/>
        <w:overflowPunct w:val="0"/>
        <w:spacing w:before="192" w:line="259" w:lineRule="auto"/>
        <w:ind w:right="1210" w:hanging="1200"/>
      </w:pPr>
      <w:r>
        <w:t>Local EMs and CPOD managers must determine how many specialties dietary needs are in the survivor population such as infants</w:t>
      </w:r>
      <w:r>
        <w:rPr>
          <w:spacing w:val="-4"/>
        </w:rPr>
        <w:t xml:space="preserve"> </w:t>
      </w:r>
      <w:r>
        <w:t>who</w:t>
      </w:r>
      <w:r>
        <w:rPr>
          <w:spacing w:val="-4"/>
        </w:rPr>
        <w:t xml:space="preserve"> </w:t>
      </w:r>
      <w:r>
        <w:t>may</w:t>
      </w:r>
      <w:r>
        <w:rPr>
          <w:spacing w:val="-4"/>
        </w:rPr>
        <w:t xml:space="preserve"> </w:t>
      </w:r>
      <w:r>
        <w:t>require</w:t>
      </w:r>
      <w:r>
        <w:rPr>
          <w:spacing w:val="-3"/>
        </w:rPr>
        <w:t xml:space="preserve"> </w:t>
      </w:r>
      <w:r>
        <w:t>formula</w:t>
      </w:r>
      <w:r>
        <w:rPr>
          <w:spacing w:val="-5"/>
        </w:rPr>
        <w:t xml:space="preserve"> </w:t>
      </w:r>
      <w:r>
        <w:t>or</w:t>
      </w:r>
      <w:r>
        <w:rPr>
          <w:spacing w:val="-5"/>
        </w:rPr>
        <w:t xml:space="preserve"> </w:t>
      </w:r>
      <w:r>
        <w:t>baby</w:t>
      </w:r>
      <w:r>
        <w:rPr>
          <w:spacing w:val="-2"/>
        </w:rPr>
        <w:t xml:space="preserve"> </w:t>
      </w:r>
      <w:r>
        <w:t>food</w:t>
      </w:r>
      <w:r>
        <w:rPr>
          <w:spacing w:val="-4"/>
        </w:rPr>
        <w:t xml:space="preserve"> </w:t>
      </w:r>
      <w:r>
        <w:t>and</w:t>
      </w:r>
      <w:r>
        <w:rPr>
          <w:spacing w:val="-2"/>
        </w:rPr>
        <w:t xml:space="preserve"> </w:t>
      </w:r>
      <w:r>
        <w:t>individuals</w:t>
      </w:r>
      <w:r>
        <w:rPr>
          <w:spacing w:val="-4"/>
        </w:rPr>
        <w:t xml:space="preserve"> </w:t>
      </w:r>
      <w:r>
        <w:t>with food allergies that have specific diets.</w:t>
      </w:r>
    </w:p>
    <w:p w14:paraId="665FF9D1" w14:textId="77777777" w:rsidR="00A43A04" w:rsidRDefault="00EB4C58">
      <w:pPr>
        <w:pStyle w:val="ListParagraph"/>
        <w:numPr>
          <w:ilvl w:val="3"/>
          <w:numId w:val="39"/>
        </w:numPr>
        <w:tabs>
          <w:tab w:val="left" w:pos="3480"/>
        </w:tabs>
        <w:kinsoku w:val="0"/>
        <w:overflowPunct w:val="0"/>
        <w:spacing w:before="195" w:line="259" w:lineRule="auto"/>
        <w:ind w:right="1198" w:hanging="1200"/>
      </w:pPr>
      <w:r>
        <w:t>Pet</w:t>
      </w:r>
      <w:r>
        <w:rPr>
          <w:spacing w:val="-3"/>
        </w:rPr>
        <w:t xml:space="preserve"> </w:t>
      </w:r>
      <w:r>
        <w:t>food</w:t>
      </w:r>
      <w:r>
        <w:rPr>
          <w:spacing w:val="-3"/>
        </w:rPr>
        <w:t xml:space="preserve"> </w:t>
      </w:r>
      <w:r>
        <w:t>does</w:t>
      </w:r>
      <w:r>
        <w:rPr>
          <w:spacing w:val="-3"/>
        </w:rPr>
        <w:t xml:space="preserve"> </w:t>
      </w:r>
      <w:r>
        <w:t>not</w:t>
      </w:r>
      <w:r>
        <w:rPr>
          <w:spacing w:val="-3"/>
        </w:rPr>
        <w:t xml:space="preserve"> </w:t>
      </w:r>
      <w:r>
        <w:t>exist</w:t>
      </w:r>
      <w:r>
        <w:rPr>
          <w:spacing w:val="-3"/>
        </w:rPr>
        <w:t xml:space="preserve"> </w:t>
      </w:r>
      <w:r>
        <w:t>in</w:t>
      </w:r>
      <w:r>
        <w:rPr>
          <w:spacing w:val="-3"/>
        </w:rPr>
        <w:t xml:space="preserve"> </w:t>
      </w:r>
      <w:r>
        <w:t>Federal</w:t>
      </w:r>
      <w:r>
        <w:rPr>
          <w:spacing w:val="-3"/>
        </w:rPr>
        <w:t xml:space="preserve"> </w:t>
      </w:r>
      <w:r>
        <w:t>or</w:t>
      </w:r>
      <w:r>
        <w:rPr>
          <w:spacing w:val="-4"/>
        </w:rPr>
        <w:t xml:space="preserve"> </w:t>
      </w:r>
      <w:r>
        <w:t>State</w:t>
      </w:r>
      <w:r>
        <w:rPr>
          <w:spacing w:val="-4"/>
        </w:rPr>
        <w:t xml:space="preserve"> </w:t>
      </w:r>
      <w:r>
        <w:t>inventories</w:t>
      </w:r>
      <w:r>
        <w:rPr>
          <w:spacing w:val="-3"/>
        </w:rPr>
        <w:t xml:space="preserve"> </w:t>
      </w:r>
      <w:r>
        <w:t>but</w:t>
      </w:r>
      <w:r>
        <w:rPr>
          <w:spacing w:val="-3"/>
        </w:rPr>
        <w:t xml:space="preserve"> </w:t>
      </w:r>
      <w:r>
        <w:t>is</w:t>
      </w:r>
      <w:r>
        <w:rPr>
          <w:spacing w:val="-3"/>
        </w:rPr>
        <w:t xml:space="preserve"> </w:t>
      </w:r>
      <w:r>
        <w:t>usually resourced via donations primarily and in certain cases through private sector purchases. SEOC will attempt to source pet food requests, however survivor needs will always be prioritized first.</w:t>
      </w:r>
    </w:p>
    <w:p w14:paraId="0AFFB6CC" w14:textId="77777777" w:rsidR="00A43A04" w:rsidRDefault="00A43A04">
      <w:pPr>
        <w:pStyle w:val="BodyText"/>
        <w:kinsoku w:val="0"/>
        <w:overflowPunct w:val="0"/>
        <w:rPr>
          <w:sz w:val="23"/>
          <w:szCs w:val="23"/>
        </w:rPr>
      </w:pPr>
    </w:p>
    <w:p w14:paraId="0F146ADB" w14:textId="77777777" w:rsidR="00A43A04" w:rsidRDefault="00EB4C58">
      <w:pPr>
        <w:pStyle w:val="ListParagraph"/>
        <w:numPr>
          <w:ilvl w:val="2"/>
          <w:numId w:val="39"/>
        </w:numPr>
        <w:tabs>
          <w:tab w:val="left" w:pos="2760"/>
        </w:tabs>
        <w:kinsoku w:val="0"/>
        <w:overflowPunct w:val="0"/>
        <w:spacing w:before="0" w:line="256" w:lineRule="auto"/>
        <w:ind w:right="2285" w:hanging="1020"/>
      </w:pPr>
      <w:r>
        <w:t>Fuel</w:t>
      </w:r>
      <w:r>
        <w:rPr>
          <w:spacing w:val="-5"/>
        </w:rPr>
        <w:t xml:space="preserve"> </w:t>
      </w:r>
      <w:r>
        <w:t>consumption</w:t>
      </w:r>
      <w:r>
        <w:rPr>
          <w:spacing w:val="-5"/>
        </w:rPr>
        <w:t xml:space="preserve"> </w:t>
      </w:r>
      <w:r>
        <w:t>is</w:t>
      </w:r>
      <w:r>
        <w:rPr>
          <w:spacing w:val="-5"/>
        </w:rPr>
        <w:t xml:space="preserve"> </w:t>
      </w:r>
      <w:r>
        <w:t>often</w:t>
      </w:r>
      <w:r>
        <w:rPr>
          <w:spacing w:val="-5"/>
        </w:rPr>
        <w:t xml:space="preserve"> </w:t>
      </w:r>
      <w:r>
        <w:t>difficult</w:t>
      </w:r>
      <w:r>
        <w:rPr>
          <w:spacing w:val="-5"/>
        </w:rPr>
        <w:t xml:space="preserve"> </w:t>
      </w:r>
      <w:r>
        <w:t>to</w:t>
      </w:r>
      <w:r>
        <w:rPr>
          <w:spacing w:val="-5"/>
        </w:rPr>
        <w:t xml:space="preserve"> </w:t>
      </w:r>
      <w:r>
        <w:t>calculate</w:t>
      </w:r>
      <w:r>
        <w:rPr>
          <w:spacing w:val="-5"/>
        </w:rPr>
        <w:t xml:space="preserve"> </w:t>
      </w:r>
      <w:r>
        <w:t>so</w:t>
      </w:r>
      <w:r>
        <w:rPr>
          <w:spacing w:val="-3"/>
        </w:rPr>
        <w:t xml:space="preserve"> </w:t>
      </w:r>
      <w:r>
        <w:t>the</w:t>
      </w:r>
      <w:r>
        <w:rPr>
          <w:spacing w:val="-5"/>
        </w:rPr>
        <w:t xml:space="preserve"> </w:t>
      </w:r>
      <w:r>
        <w:t>following considerations will assist in determining need.</w:t>
      </w:r>
    </w:p>
    <w:p w14:paraId="1D54169F" w14:textId="77777777" w:rsidR="00A43A04" w:rsidRDefault="00EB4C58">
      <w:pPr>
        <w:pStyle w:val="ListParagraph"/>
        <w:numPr>
          <w:ilvl w:val="3"/>
          <w:numId w:val="39"/>
        </w:numPr>
        <w:tabs>
          <w:tab w:val="left" w:pos="3480"/>
        </w:tabs>
        <w:kinsoku w:val="0"/>
        <w:overflowPunct w:val="0"/>
        <w:spacing w:before="206" w:line="259" w:lineRule="auto"/>
        <w:ind w:right="1205" w:hanging="1200"/>
      </w:pPr>
      <w:r>
        <w:t>Fuel type is critical e.g., Ordering bulk gasoline for a diesel generator will cause a lack of generator power at your site since you don’t have the right fuel type and can create a situation at a similar</w:t>
      </w:r>
      <w:r>
        <w:rPr>
          <w:spacing w:val="-5"/>
        </w:rPr>
        <w:t xml:space="preserve"> </w:t>
      </w:r>
      <w:r>
        <w:t>site</w:t>
      </w:r>
      <w:r>
        <w:rPr>
          <w:spacing w:val="-5"/>
        </w:rPr>
        <w:t xml:space="preserve"> </w:t>
      </w:r>
      <w:r>
        <w:t>that’s</w:t>
      </w:r>
      <w:r>
        <w:rPr>
          <w:spacing w:val="-4"/>
        </w:rPr>
        <w:t xml:space="preserve"> </w:t>
      </w:r>
      <w:r>
        <w:t>using</w:t>
      </w:r>
      <w:r>
        <w:rPr>
          <w:spacing w:val="-4"/>
        </w:rPr>
        <w:t xml:space="preserve"> </w:t>
      </w:r>
      <w:r>
        <w:t>gasoline</w:t>
      </w:r>
      <w:r>
        <w:rPr>
          <w:spacing w:val="-5"/>
        </w:rPr>
        <w:t xml:space="preserve"> </w:t>
      </w:r>
      <w:r>
        <w:t>generators</w:t>
      </w:r>
      <w:r>
        <w:rPr>
          <w:spacing w:val="-4"/>
        </w:rPr>
        <w:t xml:space="preserve"> </w:t>
      </w:r>
      <w:r>
        <w:t>but</w:t>
      </w:r>
      <w:r>
        <w:rPr>
          <w:spacing w:val="-4"/>
        </w:rPr>
        <w:t xml:space="preserve"> </w:t>
      </w:r>
      <w:r>
        <w:t>now</w:t>
      </w:r>
      <w:r>
        <w:rPr>
          <w:spacing w:val="-5"/>
        </w:rPr>
        <w:t xml:space="preserve"> </w:t>
      </w:r>
      <w:r>
        <w:t>their</w:t>
      </w:r>
      <w:r>
        <w:rPr>
          <w:spacing w:val="-5"/>
        </w:rPr>
        <w:t xml:space="preserve"> </w:t>
      </w:r>
      <w:r>
        <w:t>requested fuel</w:t>
      </w:r>
      <w:r>
        <w:rPr>
          <w:spacing w:val="-2"/>
        </w:rPr>
        <w:t xml:space="preserve"> </w:t>
      </w:r>
      <w:r>
        <w:t>is</w:t>
      </w:r>
      <w:r>
        <w:rPr>
          <w:spacing w:val="-2"/>
        </w:rPr>
        <w:t xml:space="preserve"> </w:t>
      </w:r>
      <w:r>
        <w:t>at</w:t>
      </w:r>
      <w:r>
        <w:rPr>
          <w:spacing w:val="-2"/>
        </w:rPr>
        <w:t xml:space="preserve"> </w:t>
      </w:r>
      <w:r>
        <w:t>your</w:t>
      </w:r>
      <w:r>
        <w:rPr>
          <w:spacing w:val="-3"/>
        </w:rPr>
        <w:t xml:space="preserve"> </w:t>
      </w:r>
      <w:r>
        <w:t>site.</w:t>
      </w:r>
      <w:r>
        <w:rPr>
          <w:spacing w:val="-2"/>
        </w:rPr>
        <w:t xml:space="preserve"> </w:t>
      </w:r>
      <w:r>
        <w:t>Local EMs</w:t>
      </w:r>
      <w:r>
        <w:rPr>
          <w:spacing w:val="-2"/>
        </w:rPr>
        <w:t xml:space="preserve"> </w:t>
      </w:r>
      <w:r>
        <w:t>and</w:t>
      </w:r>
      <w:r>
        <w:rPr>
          <w:spacing w:val="-2"/>
        </w:rPr>
        <w:t xml:space="preserve"> </w:t>
      </w:r>
      <w:r>
        <w:t>CPOD</w:t>
      </w:r>
      <w:r>
        <w:rPr>
          <w:spacing w:val="-3"/>
        </w:rPr>
        <w:t xml:space="preserve"> </w:t>
      </w:r>
      <w:r>
        <w:t>Managers</w:t>
      </w:r>
      <w:r>
        <w:rPr>
          <w:spacing w:val="-2"/>
        </w:rPr>
        <w:t xml:space="preserve"> </w:t>
      </w:r>
      <w:r>
        <w:t>must</w:t>
      </w:r>
      <w:r>
        <w:rPr>
          <w:spacing w:val="-2"/>
        </w:rPr>
        <w:t xml:space="preserve"> </w:t>
      </w:r>
      <w:r>
        <w:t>correctly determine and identify fuel types in resource requests.</w:t>
      </w:r>
    </w:p>
    <w:p w14:paraId="3DF49B0B" w14:textId="77777777" w:rsidR="00A43A04" w:rsidRDefault="00EB4C58">
      <w:pPr>
        <w:pStyle w:val="ListParagraph"/>
        <w:numPr>
          <w:ilvl w:val="3"/>
          <w:numId w:val="39"/>
        </w:numPr>
        <w:tabs>
          <w:tab w:val="left" w:pos="3480"/>
        </w:tabs>
        <w:kinsoku w:val="0"/>
        <w:overflowPunct w:val="0"/>
        <w:spacing w:before="194" w:line="259" w:lineRule="auto"/>
        <w:ind w:right="1375" w:hanging="1200"/>
      </w:pPr>
      <w:r>
        <w:t>Most</w:t>
      </w:r>
      <w:r>
        <w:rPr>
          <w:spacing w:val="-1"/>
        </w:rPr>
        <w:t xml:space="preserve"> </w:t>
      </w:r>
      <w:r>
        <w:t>equipment,</w:t>
      </w:r>
      <w:r>
        <w:rPr>
          <w:spacing w:val="-1"/>
        </w:rPr>
        <w:t xml:space="preserve"> </w:t>
      </w:r>
      <w:r>
        <w:t>especially</w:t>
      </w:r>
      <w:r>
        <w:rPr>
          <w:spacing w:val="-1"/>
        </w:rPr>
        <w:t xml:space="preserve"> </w:t>
      </w:r>
      <w:r>
        <w:t>generators</w:t>
      </w:r>
      <w:r>
        <w:rPr>
          <w:spacing w:val="-1"/>
        </w:rPr>
        <w:t xml:space="preserve"> </w:t>
      </w:r>
      <w:r>
        <w:t>have</w:t>
      </w:r>
      <w:r>
        <w:rPr>
          <w:spacing w:val="-2"/>
        </w:rPr>
        <w:t xml:space="preserve"> </w:t>
      </w:r>
      <w:r>
        <w:t>fuel</w:t>
      </w:r>
      <w:r>
        <w:rPr>
          <w:spacing w:val="-1"/>
        </w:rPr>
        <w:t xml:space="preserve"> </w:t>
      </w:r>
      <w:r>
        <w:t>burn</w:t>
      </w:r>
      <w:r>
        <w:rPr>
          <w:spacing w:val="-1"/>
        </w:rPr>
        <w:t xml:space="preserve"> </w:t>
      </w:r>
      <w:r>
        <w:t>rates</w:t>
      </w:r>
      <w:r>
        <w:rPr>
          <w:spacing w:val="-1"/>
        </w:rPr>
        <w:t xml:space="preserve"> </w:t>
      </w:r>
      <w:r>
        <w:t>based on hours of operation and under what load they’re operated. Check</w:t>
      </w:r>
      <w:r>
        <w:rPr>
          <w:spacing w:val="-4"/>
        </w:rPr>
        <w:t xml:space="preserve"> </w:t>
      </w:r>
      <w:r>
        <w:t>equipment</w:t>
      </w:r>
      <w:r>
        <w:rPr>
          <w:spacing w:val="-4"/>
        </w:rPr>
        <w:t xml:space="preserve"> </w:t>
      </w:r>
      <w:r>
        <w:t>manuals</w:t>
      </w:r>
      <w:r>
        <w:rPr>
          <w:spacing w:val="-4"/>
        </w:rPr>
        <w:t xml:space="preserve"> </w:t>
      </w:r>
      <w:r>
        <w:t>to</w:t>
      </w:r>
      <w:r>
        <w:rPr>
          <w:spacing w:val="-4"/>
        </w:rPr>
        <w:t xml:space="preserve"> </w:t>
      </w:r>
      <w:r>
        <w:t>determine</w:t>
      </w:r>
      <w:r>
        <w:rPr>
          <w:spacing w:val="-5"/>
        </w:rPr>
        <w:t xml:space="preserve"> </w:t>
      </w:r>
      <w:r>
        <w:t>type</w:t>
      </w:r>
      <w:r>
        <w:rPr>
          <w:spacing w:val="-5"/>
        </w:rPr>
        <w:t xml:space="preserve"> </w:t>
      </w:r>
      <w:r>
        <w:t>and</w:t>
      </w:r>
      <w:r>
        <w:rPr>
          <w:spacing w:val="-2"/>
        </w:rPr>
        <w:t xml:space="preserve"> </w:t>
      </w:r>
      <w:r>
        <w:t>assist</w:t>
      </w:r>
      <w:r>
        <w:rPr>
          <w:spacing w:val="-4"/>
        </w:rPr>
        <w:t xml:space="preserve"> </w:t>
      </w:r>
      <w:r>
        <w:t>in</w:t>
      </w:r>
      <w:r>
        <w:rPr>
          <w:spacing w:val="-4"/>
        </w:rPr>
        <w:t xml:space="preserve"> </w:t>
      </w:r>
      <w:r>
        <w:t>making your burn rate projections for fuel consumption.</w:t>
      </w:r>
    </w:p>
    <w:p w14:paraId="6BECC132" w14:textId="77777777" w:rsidR="00A43A04" w:rsidRDefault="00EB4C58">
      <w:pPr>
        <w:pStyle w:val="ListParagraph"/>
        <w:numPr>
          <w:ilvl w:val="2"/>
          <w:numId w:val="39"/>
        </w:numPr>
        <w:tabs>
          <w:tab w:val="left" w:pos="2760"/>
        </w:tabs>
        <w:kinsoku w:val="0"/>
        <w:overflowPunct w:val="0"/>
        <w:spacing w:before="198" w:line="259" w:lineRule="auto"/>
        <w:ind w:right="1464" w:hanging="1020"/>
      </w:pPr>
      <w:r>
        <w:t>Other</w:t>
      </w:r>
      <w:r>
        <w:rPr>
          <w:spacing w:val="-5"/>
        </w:rPr>
        <w:t xml:space="preserve"> </w:t>
      </w:r>
      <w:r>
        <w:t>Commodity</w:t>
      </w:r>
      <w:r>
        <w:rPr>
          <w:spacing w:val="-4"/>
        </w:rPr>
        <w:t xml:space="preserve"> </w:t>
      </w:r>
      <w:r>
        <w:t>types:</w:t>
      </w:r>
      <w:r>
        <w:rPr>
          <w:spacing w:val="-6"/>
        </w:rPr>
        <w:t xml:space="preserve"> </w:t>
      </w:r>
      <w:r>
        <w:t>There</w:t>
      </w:r>
      <w:r>
        <w:rPr>
          <w:spacing w:val="-3"/>
        </w:rPr>
        <w:t xml:space="preserve"> </w:t>
      </w:r>
      <w:r>
        <w:t>are</w:t>
      </w:r>
      <w:r>
        <w:rPr>
          <w:spacing w:val="-5"/>
        </w:rPr>
        <w:t xml:space="preserve"> </w:t>
      </w:r>
      <w:r>
        <w:t>many</w:t>
      </w:r>
      <w:r>
        <w:rPr>
          <w:spacing w:val="-4"/>
        </w:rPr>
        <w:t xml:space="preserve"> </w:t>
      </w:r>
      <w:r>
        <w:t>types</w:t>
      </w:r>
      <w:r>
        <w:rPr>
          <w:spacing w:val="-4"/>
        </w:rPr>
        <w:t xml:space="preserve"> </w:t>
      </w:r>
      <w:r>
        <w:t>of</w:t>
      </w:r>
      <w:r>
        <w:rPr>
          <w:spacing w:val="-3"/>
        </w:rPr>
        <w:t xml:space="preserve"> </w:t>
      </w:r>
      <w:r>
        <w:t>commodities</w:t>
      </w:r>
      <w:r>
        <w:rPr>
          <w:spacing w:val="-4"/>
        </w:rPr>
        <w:t xml:space="preserve"> </w:t>
      </w:r>
      <w:r>
        <w:t>that</w:t>
      </w:r>
      <w:r>
        <w:rPr>
          <w:spacing w:val="-4"/>
        </w:rPr>
        <w:t xml:space="preserve"> </w:t>
      </w:r>
      <w:r>
        <w:t>will be required based on the type of event or disaster, the impacted community lifelines, and the needs of the individual survivors. It is imperative that those needs are communicated to the SEOC in an accurate and timely manner to ensure that what you need is when and where you need it.</w:t>
      </w:r>
    </w:p>
    <w:p w14:paraId="74BC90F3" w14:textId="77777777" w:rsidR="00A43A04" w:rsidRDefault="00EB4C58">
      <w:pPr>
        <w:pStyle w:val="ListParagraph"/>
        <w:numPr>
          <w:ilvl w:val="2"/>
          <w:numId w:val="39"/>
        </w:numPr>
        <w:tabs>
          <w:tab w:val="left" w:pos="2760"/>
        </w:tabs>
        <w:kinsoku w:val="0"/>
        <w:overflowPunct w:val="0"/>
        <w:spacing w:before="198" w:line="259" w:lineRule="auto"/>
        <w:ind w:right="1548" w:hanging="1020"/>
        <w:rPr>
          <w:spacing w:val="-2"/>
        </w:rPr>
      </w:pPr>
      <w:r>
        <w:t>Based</w:t>
      </w:r>
      <w:r>
        <w:rPr>
          <w:spacing w:val="-6"/>
        </w:rPr>
        <w:t xml:space="preserve"> </w:t>
      </w:r>
      <w:r>
        <w:t>upon</w:t>
      </w:r>
      <w:r>
        <w:rPr>
          <w:spacing w:val="-6"/>
        </w:rPr>
        <w:t xml:space="preserve"> </w:t>
      </w:r>
      <w:r>
        <w:t>recommendations,</w:t>
      </w:r>
      <w:r>
        <w:rPr>
          <w:spacing w:val="-6"/>
        </w:rPr>
        <w:t xml:space="preserve"> </w:t>
      </w:r>
      <w:r>
        <w:t>the</w:t>
      </w:r>
      <w:r>
        <w:rPr>
          <w:spacing w:val="-7"/>
        </w:rPr>
        <w:t xml:space="preserve"> </w:t>
      </w:r>
      <w:r>
        <w:t>Distribution</w:t>
      </w:r>
      <w:r>
        <w:rPr>
          <w:spacing w:val="-6"/>
        </w:rPr>
        <w:t xml:space="preserve"> </w:t>
      </w:r>
      <w:r>
        <w:t>Management</w:t>
      </w:r>
      <w:r>
        <w:rPr>
          <w:spacing w:val="-6"/>
        </w:rPr>
        <w:t xml:space="preserve"> </w:t>
      </w:r>
      <w:r>
        <w:t>Team</w:t>
      </w:r>
      <w:r>
        <w:rPr>
          <w:spacing w:val="-6"/>
        </w:rPr>
        <w:t xml:space="preserve"> </w:t>
      </w:r>
      <w:r>
        <w:t xml:space="preserve">and SEOC Procurement Unit will work to determine availability of commodities. The following sources will be used (in order of </w:t>
      </w:r>
      <w:r>
        <w:rPr>
          <w:spacing w:val="-2"/>
        </w:rPr>
        <w:t>preference):</w:t>
      </w:r>
    </w:p>
    <w:p w14:paraId="0111A8CD" w14:textId="77777777" w:rsidR="00A43A04" w:rsidRDefault="00EB4C58">
      <w:pPr>
        <w:pStyle w:val="ListParagraph"/>
        <w:numPr>
          <w:ilvl w:val="3"/>
          <w:numId w:val="39"/>
        </w:numPr>
        <w:tabs>
          <w:tab w:val="left" w:pos="3480"/>
        </w:tabs>
        <w:kinsoku w:val="0"/>
        <w:overflowPunct w:val="0"/>
        <w:spacing w:before="198"/>
        <w:ind w:hanging="1200"/>
        <w:rPr>
          <w:spacing w:val="-2"/>
        </w:rPr>
      </w:pPr>
      <w:r>
        <w:t>Existing</w:t>
      </w:r>
      <w:r>
        <w:rPr>
          <w:spacing w:val="-2"/>
        </w:rPr>
        <w:t xml:space="preserve"> </w:t>
      </w:r>
      <w:r>
        <w:t>agency</w:t>
      </w:r>
      <w:r>
        <w:rPr>
          <w:spacing w:val="-2"/>
        </w:rPr>
        <w:t xml:space="preserve"> inventories</w:t>
      </w:r>
    </w:p>
    <w:p w14:paraId="1D8570F4" w14:textId="77777777" w:rsidR="00A43A04" w:rsidRDefault="00EB4C58">
      <w:pPr>
        <w:pStyle w:val="ListParagraph"/>
        <w:numPr>
          <w:ilvl w:val="3"/>
          <w:numId w:val="39"/>
        </w:numPr>
        <w:tabs>
          <w:tab w:val="left" w:pos="3480"/>
        </w:tabs>
        <w:kinsoku w:val="0"/>
        <w:overflowPunct w:val="0"/>
        <w:ind w:hanging="1200"/>
        <w:rPr>
          <w:spacing w:val="-2"/>
        </w:rPr>
      </w:pPr>
      <w:r>
        <w:t>Other</w:t>
      </w:r>
      <w:r>
        <w:rPr>
          <w:spacing w:val="-3"/>
        </w:rPr>
        <w:t xml:space="preserve"> </w:t>
      </w:r>
      <w:r>
        <w:t>State</w:t>
      </w:r>
      <w:r>
        <w:rPr>
          <w:spacing w:val="-2"/>
        </w:rPr>
        <w:t xml:space="preserve"> </w:t>
      </w:r>
      <w:r>
        <w:t>Agency</w:t>
      </w:r>
      <w:r>
        <w:rPr>
          <w:spacing w:val="-1"/>
        </w:rPr>
        <w:t xml:space="preserve"> </w:t>
      </w:r>
      <w:r>
        <w:rPr>
          <w:spacing w:val="-2"/>
        </w:rPr>
        <w:t>Warehouses</w:t>
      </w:r>
    </w:p>
    <w:p w14:paraId="234B0820" w14:textId="77777777" w:rsidR="00A43A04" w:rsidRDefault="00A43A04" w:rsidP="002A0CBF">
      <w:pPr>
        <w:pStyle w:val="ListParagraph"/>
        <w:numPr>
          <w:ilvl w:val="0"/>
          <w:numId w:val="39"/>
        </w:numPr>
        <w:tabs>
          <w:tab w:val="left" w:pos="3480"/>
        </w:tabs>
        <w:kinsoku w:val="0"/>
        <w:overflowPunct w:val="0"/>
        <w:rPr>
          <w:spacing w:val="-2"/>
        </w:rPr>
        <w:sectPr w:rsidR="00A43A04">
          <w:pgSz w:w="12240" w:h="15840"/>
          <w:pgMar w:top="980" w:right="240" w:bottom="1560" w:left="840" w:header="720" w:footer="1329" w:gutter="0"/>
          <w:cols w:space="720"/>
          <w:noEndnote/>
        </w:sectPr>
      </w:pPr>
    </w:p>
    <w:p w14:paraId="3AC810FF" w14:textId="77777777" w:rsidR="002A0CBF" w:rsidRPr="002A0CBF" w:rsidRDefault="002A0CBF" w:rsidP="002A0CBF">
      <w:pPr>
        <w:pStyle w:val="ListParagraph"/>
        <w:tabs>
          <w:tab w:val="left" w:pos="3480"/>
        </w:tabs>
        <w:kinsoku w:val="0"/>
        <w:overflowPunct w:val="0"/>
        <w:spacing w:before="0" w:line="269" w:lineRule="exact"/>
        <w:ind w:left="3480" w:firstLine="0"/>
        <w:rPr>
          <w:spacing w:val="-2"/>
        </w:rPr>
      </w:pPr>
    </w:p>
    <w:p w14:paraId="2840CAC0" w14:textId="77777777" w:rsidR="002A0CBF" w:rsidRDefault="002A0CBF" w:rsidP="002A0CBF">
      <w:pPr>
        <w:pStyle w:val="ListParagraph"/>
      </w:pPr>
    </w:p>
    <w:p w14:paraId="10837D8C" w14:textId="1249F852" w:rsidR="00A43A04" w:rsidRPr="00E30D89" w:rsidRDefault="00EB4C58" w:rsidP="00E30D89">
      <w:pPr>
        <w:pStyle w:val="ListParagraph"/>
        <w:numPr>
          <w:ilvl w:val="3"/>
          <w:numId w:val="39"/>
        </w:numPr>
        <w:tabs>
          <w:tab w:val="left" w:pos="3480"/>
        </w:tabs>
        <w:kinsoku w:val="0"/>
        <w:overflowPunct w:val="0"/>
        <w:spacing w:before="0" w:line="269" w:lineRule="exact"/>
        <w:ind w:hanging="1200"/>
        <w:rPr>
          <w:spacing w:val="-2"/>
        </w:rPr>
      </w:pPr>
      <w:r>
        <w:t>Private</w:t>
      </w:r>
      <w:r w:rsidRPr="00E30D89">
        <w:rPr>
          <w:spacing w:val="-3"/>
        </w:rPr>
        <w:t xml:space="preserve"> </w:t>
      </w:r>
      <w:r>
        <w:t>sector</w:t>
      </w:r>
      <w:r w:rsidRPr="00E30D89">
        <w:rPr>
          <w:spacing w:val="-3"/>
        </w:rPr>
        <w:t xml:space="preserve"> </w:t>
      </w:r>
      <w:r w:rsidRPr="00E30D89">
        <w:rPr>
          <w:spacing w:val="-2"/>
        </w:rPr>
        <w:t>contracts</w:t>
      </w:r>
    </w:p>
    <w:p w14:paraId="1F740B63" w14:textId="77777777" w:rsidR="00A43A04" w:rsidRDefault="00EB4C58">
      <w:pPr>
        <w:pStyle w:val="ListParagraph"/>
        <w:numPr>
          <w:ilvl w:val="3"/>
          <w:numId w:val="39"/>
        </w:numPr>
        <w:tabs>
          <w:tab w:val="left" w:pos="3480"/>
        </w:tabs>
        <w:kinsoku w:val="0"/>
        <w:overflowPunct w:val="0"/>
        <w:spacing w:before="201"/>
        <w:ind w:hanging="1200"/>
        <w:rPr>
          <w:spacing w:val="-4"/>
        </w:rPr>
      </w:pPr>
      <w:r>
        <w:rPr>
          <w:spacing w:val="-4"/>
        </w:rPr>
        <w:t>FEMA</w:t>
      </w:r>
    </w:p>
    <w:p w14:paraId="41E5948B" w14:textId="77777777" w:rsidR="00A43A04" w:rsidRDefault="00EB4C58">
      <w:pPr>
        <w:pStyle w:val="ListParagraph"/>
        <w:numPr>
          <w:ilvl w:val="3"/>
          <w:numId w:val="39"/>
        </w:numPr>
        <w:tabs>
          <w:tab w:val="left" w:pos="3480"/>
        </w:tabs>
        <w:kinsoku w:val="0"/>
        <w:overflowPunct w:val="0"/>
        <w:spacing w:before="200"/>
        <w:ind w:hanging="1200"/>
        <w:rPr>
          <w:spacing w:val="-2"/>
        </w:rPr>
      </w:pPr>
      <w:r>
        <w:t>Donated</w:t>
      </w:r>
      <w:r>
        <w:rPr>
          <w:spacing w:val="-2"/>
        </w:rPr>
        <w:t xml:space="preserve"> </w:t>
      </w:r>
      <w:r>
        <w:t>goods</w:t>
      </w:r>
      <w:r>
        <w:rPr>
          <w:spacing w:val="-2"/>
        </w:rPr>
        <w:t xml:space="preserve"> </w:t>
      </w:r>
      <w:r>
        <w:t>from</w:t>
      </w:r>
      <w:r>
        <w:rPr>
          <w:spacing w:val="-1"/>
        </w:rPr>
        <w:t xml:space="preserve"> </w:t>
      </w:r>
      <w:r>
        <w:rPr>
          <w:spacing w:val="-2"/>
        </w:rPr>
        <w:t>public</w:t>
      </w:r>
    </w:p>
    <w:p w14:paraId="1F8063D7" w14:textId="77777777" w:rsidR="00A43A04" w:rsidRDefault="00EB4C58">
      <w:pPr>
        <w:pStyle w:val="ListParagraph"/>
        <w:numPr>
          <w:ilvl w:val="2"/>
          <w:numId w:val="39"/>
        </w:numPr>
        <w:tabs>
          <w:tab w:val="left" w:pos="2760"/>
        </w:tabs>
        <w:kinsoku w:val="0"/>
        <w:overflowPunct w:val="0"/>
        <w:ind w:right="1387" w:hanging="1140"/>
      </w:pPr>
      <w:r>
        <w:t>Local agencies activate CPODs. County representatives provide SEOC with</w:t>
      </w:r>
      <w:r>
        <w:rPr>
          <w:spacing w:val="-4"/>
        </w:rPr>
        <w:t xml:space="preserve"> </w:t>
      </w:r>
      <w:r>
        <w:t>the</w:t>
      </w:r>
      <w:r>
        <w:rPr>
          <w:spacing w:val="-5"/>
        </w:rPr>
        <w:t xml:space="preserve"> </w:t>
      </w:r>
      <w:r>
        <w:t>location,</w:t>
      </w:r>
      <w:r>
        <w:rPr>
          <w:spacing w:val="-4"/>
        </w:rPr>
        <w:t xml:space="preserve"> </w:t>
      </w:r>
      <w:r>
        <w:t>hours</w:t>
      </w:r>
      <w:r>
        <w:rPr>
          <w:spacing w:val="-4"/>
        </w:rPr>
        <w:t xml:space="preserve"> </w:t>
      </w:r>
      <w:r>
        <w:t>of</w:t>
      </w:r>
      <w:r>
        <w:rPr>
          <w:spacing w:val="-5"/>
        </w:rPr>
        <w:t xml:space="preserve"> </w:t>
      </w:r>
      <w:r>
        <w:t>operations,</w:t>
      </w:r>
      <w:r>
        <w:rPr>
          <w:spacing w:val="-4"/>
        </w:rPr>
        <w:t xml:space="preserve"> </w:t>
      </w:r>
      <w:r>
        <w:t>special</w:t>
      </w:r>
      <w:r>
        <w:rPr>
          <w:spacing w:val="-4"/>
        </w:rPr>
        <w:t xml:space="preserve"> </w:t>
      </w:r>
      <w:r>
        <w:t>directions,</w:t>
      </w:r>
      <w:r>
        <w:rPr>
          <w:spacing w:val="-4"/>
        </w:rPr>
        <w:t xml:space="preserve"> </w:t>
      </w:r>
      <w:r>
        <w:t>and</w:t>
      </w:r>
      <w:r>
        <w:rPr>
          <w:spacing w:val="-4"/>
        </w:rPr>
        <w:t xml:space="preserve"> </w:t>
      </w:r>
      <w:r>
        <w:t>the</w:t>
      </w:r>
      <w:r>
        <w:rPr>
          <w:spacing w:val="-5"/>
        </w:rPr>
        <w:t xml:space="preserve"> </w:t>
      </w:r>
      <w:r>
        <w:t>point</w:t>
      </w:r>
      <w:r>
        <w:rPr>
          <w:spacing w:val="-4"/>
        </w:rPr>
        <w:t xml:space="preserve"> </w:t>
      </w:r>
      <w:r>
        <w:t>of contact for each CPOD.</w:t>
      </w:r>
    </w:p>
    <w:p w14:paraId="1B82E7E7" w14:textId="77777777" w:rsidR="00A43A04" w:rsidRDefault="00EB4C58">
      <w:pPr>
        <w:pStyle w:val="ListParagraph"/>
        <w:numPr>
          <w:ilvl w:val="2"/>
          <w:numId w:val="39"/>
        </w:numPr>
        <w:tabs>
          <w:tab w:val="left" w:pos="2760"/>
        </w:tabs>
        <w:kinsoku w:val="0"/>
        <w:overflowPunct w:val="0"/>
        <w:spacing w:before="201"/>
        <w:ind w:right="1639" w:hanging="1140"/>
      </w:pPr>
      <w:r>
        <w:t>The Distribution Management Team will prepare for receiving commodities.</w:t>
      </w:r>
      <w:r>
        <w:rPr>
          <w:spacing w:val="-5"/>
        </w:rPr>
        <w:t xml:space="preserve"> </w:t>
      </w:r>
      <w:r>
        <w:t>This</w:t>
      </w:r>
      <w:r>
        <w:rPr>
          <w:spacing w:val="-5"/>
        </w:rPr>
        <w:t xml:space="preserve"> </w:t>
      </w:r>
      <w:r>
        <w:t>will</w:t>
      </w:r>
      <w:r>
        <w:rPr>
          <w:spacing w:val="-5"/>
        </w:rPr>
        <w:t xml:space="preserve"> </w:t>
      </w:r>
      <w:r>
        <w:t>include</w:t>
      </w:r>
      <w:r>
        <w:rPr>
          <w:spacing w:val="-6"/>
        </w:rPr>
        <w:t xml:space="preserve"> </w:t>
      </w:r>
      <w:r>
        <w:t>sorting</w:t>
      </w:r>
      <w:r>
        <w:rPr>
          <w:spacing w:val="-5"/>
        </w:rPr>
        <w:t xml:space="preserve"> </w:t>
      </w:r>
      <w:r>
        <w:t>and</w:t>
      </w:r>
      <w:r>
        <w:rPr>
          <w:spacing w:val="-5"/>
        </w:rPr>
        <w:t xml:space="preserve"> </w:t>
      </w:r>
      <w:r>
        <w:t>organizing</w:t>
      </w:r>
      <w:r>
        <w:rPr>
          <w:spacing w:val="-5"/>
        </w:rPr>
        <w:t xml:space="preserve"> </w:t>
      </w:r>
      <w:r>
        <w:t>staging</w:t>
      </w:r>
      <w:r>
        <w:rPr>
          <w:spacing w:val="-5"/>
        </w:rPr>
        <w:t xml:space="preserve"> </w:t>
      </w:r>
      <w:r>
        <w:t>areas</w:t>
      </w:r>
      <w:r>
        <w:rPr>
          <w:spacing w:val="-5"/>
        </w:rPr>
        <w:t xml:space="preserve"> </w:t>
      </w:r>
      <w:r>
        <w:t>to ensure efficient operations.</w:t>
      </w:r>
    </w:p>
    <w:p w14:paraId="0807569F" w14:textId="77777777" w:rsidR="00A43A04" w:rsidRDefault="00EB4C58">
      <w:pPr>
        <w:pStyle w:val="ListParagraph"/>
        <w:numPr>
          <w:ilvl w:val="2"/>
          <w:numId w:val="39"/>
        </w:numPr>
        <w:tabs>
          <w:tab w:val="left" w:pos="2760"/>
        </w:tabs>
        <w:kinsoku w:val="0"/>
        <w:overflowPunct w:val="0"/>
        <w:spacing w:before="200"/>
        <w:ind w:right="1707" w:hanging="1140"/>
        <w:rPr>
          <w:spacing w:val="-2"/>
        </w:rPr>
      </w:pPr>
      <w:r>
        <w:t>WVEMD</w:t>
      </w:r>
      <w:r>
        <w:rPr>
          <w:spacing w:val="-7"/>
        </w:rPr>
        <w:t xml:space="preserve"> </w:t>
      </w:r>
      <w:r>
        <w:t>provides</w:t>
      </w:r>
      <w:r>
        <w:rPr>
          <w:spacing w:val="-6"/>
        </w:rPr>
        <w:t xml:space="preserve"> </w:t>
      </w:r>
      <w:r>
        <w:t>notification</w:t>
      </w:r>
      <w:r>
        <w:rPr>
          <w:spacing w:val="-6"/>
        </w:rPr>
        <w:t xml:space="preserve"> </w:t>
      </w:r>
      <w:r>
        <w:t>when</w:t>
      </w:r>
      <w:r>
        <w:rPr>
          <w:spacing w:val="-6"/>
        </w:rPr>
        <w:t xml:space="preserve"> </w:t>
      </w:r>
      <w:r>
        <w:t>commodities</w:t>
      </w:r>
      <w:r>
        <w:rPr>
          <w:spacing w:val="-6"/>
        </w:rPr>
        <w:t xml:space="preserve"> </w:t>
      </w:r>
      <w:r>
        <w:t>are</w:t>
      </w:r>
      <w:r>
        <w:rPr>
          <w:spacing w:val="-7"/>
        </w:rPr>
        <w:t xml:space="preserve"> </w:t>
      </w:r>
      <w:r>
        <w:t>available.</w:t>
      </w:r>
      <w:r>
        <w:rPr>
          <w:spacing w:val="-6"/>
        </w:rPr>
        <w:t xml:space="preserve"> </w:t>
      </w:r>
      <w:r>
        <w:t xml:space="preserve">This should include information related to ordering quantities and special </w:t>
      </w:r>
      <w:r>
        <w:rPr>
          <w:spacing w:val="-2"/>
        </w:rPr>
        <w:t>instructions.</w:t>
      </w:r>
    </w:p>
    <w:p w14:paraId="1C92D31A" w14:textId="77777777" w:rsidR="00A43A04" w:rsidRDefault="00A43A04">
      <w:pPr>
        <w:pStyle w:val="BodyText"/>
        <w:kinsoku w:val="0"/>
        <w:overflowPunct w:val="0"/>
        <w:spacing w:before="11"/>
        <w:rPr>
          <w:sz w:val="22"/>
          <w:szCs w:val="22"/>
        </w:rPr>
      </w:pPr>
    </w:p>
    <w:p w14:paraId="47B94EE8" w14:textId="77777777" w:rsidR="00A43A04" w:rsidRDefault="00EB4C58">
      <w:pPr>
        <w:pStyle w:val="ListParagraph"/>
        <w:numPr>
          <w:ilvl w:val="2"/>
          <w:numId w:val="39"/>
        </w:numPr>
        <w:tabs>
          <w:tab w:val="left" w:pos="2760"/>
        </w:tabs>
        <w:kinsoku w:val="0"/>
        <w:overflowPunct w:val="0"/>
        <w:spacing w:before="0"/>
        <w:ind w:right="1259" w:hanging="1140"/>
      </w:pPr>
      <w:r>
        <w:t>WVEMD</w:t>
      </w:r>
      <w:r>
        <w:rPr>
          <w:spacing w:val="-4"/>
        </w:rPr>
        <w:t xml:space="preserve"> </w:t>
      </w:r>
      <w:r>
        <w:t>will</w:t>
      </w:r>
      <w:r>
        <w:rPr>
          <w:spacing w:val="-3"/>
        </w:rPr>
        <w:t xml:space="preserve"> </w:t>
      </w:r>
      <w:r>
        <w:t>ensure</w:t>
      </w:r>
      <w:r>
        <w:rPr>
          <w:spacing w:val="-4"/>
        </w:rPr>
        <w:t xml:space="preserve"> </w:t>
      </w:r>
      <w:r>
        <w:t>that</w:t>
      </w:r>
      <w:r>
        <w:rPr>
          <w:spacing w:val="-3"/>
        </w:rPr>
        <w:t xml:space="preserve"> </w:t>
      </w:r>
      <w:r>
        <w:t>all</w:t>
      </w:r>
      <w:r>
        <w:rPr>
          <w:spacing w:val="-3"/>
        </w:rPr>
        <w:t xml:space="preserve"> </w:t>
      </w:r>
      <w:r>
        <w:t>commodities</w:t>
      </w:r>
      <w:r>
        <w:rPr>
          <w:spacing w:val="-3"/>
        </w:rPr>
        <w:t xml:space="preserve"> </w:t>
      </w:r>
      <w:r>
        <w:t>will</w:t>
      </w:r>
      <w:r>
        <w:rPr>
          <w:spacing w:val="-3"/>
        </w:rPr>
        <w:t xml:space="preserve"> </w:t>
      </w:r>
      <w:r>
        <w:t>be</w:t>
      </w:r>
      <w:r>
        <w:rPr>
          <w:spacing w:val="-7"/>
        </w:rPr>
        <w:t xml:space="preserve"> </w:t>
      </w:r>
      <w:r>
        <w:t>tracked</w:t>
      </w:r>
      <w:r>
        <w:rPr>
          <w:spacing w:val="-3"/>
        </w:rPr>
        <w:t xml:space="preserve"> </w:t>
      </w:r>
      <w:r>
        <w:t>in</w:t>
      </w:r>
      <w:r>
        <w:rPr>
          <w:spacing w:val="-3"/>
        </w:rPr>
        <w:t xml:space="preserve"> </w:t>
      </w:r>
      <w:r>
        <w:t>the</w:t>
      </w:r>
      <w:r>
        <w:rPr>
          <w:spacing w:val="-4"/>
        </w:rPr>
        <w:t xml:space="preserve"> </w:t>
      </w:r>
      <w:r>
        <w:t>inventory tracking system.</w:t>
      </w:r>
    </w:p>
    <w:p w14:paraId="2B14F88B" w14:textId="77777777" w:rsidR="00A43A04" w:rsidRDefault="00EB4C58">
      <w:pPr>
        <w:pStyle w:val="ListParagraph"/>
        <w:numPr>
          <w:ilvl w:val="2"/>
          <w:numId w:val="39"/>
        </w:numPr>
        <w:tabs>
          <w:tab w:val="left" w:pos="2760"/>
        </w:tabs>
        <w:kinsoku w:val="0"/>
        <w:overflowPunct w:val="0"/>
        <w:ind w:right="1408" w:hanging="1140"/>
        <w:rPr>
          <w:spacing w:val="-2"/>
        </w:rPr>
      </w:pPr>
      <w:r>
        <w:t>WVEMD,</w:t>
      </w:r>
      <w:r>
        <w:rPr>
          <w:spacing w:val="-4"/>
        </w:rPr>
        <w:t xml:space="preserve"> </w:t>
      </w:r>
      <w:r>
        <w:t>through</w:t>
      </w:r>
      <w:r>
        <w:rPr>
          <w:spacing w:val="-4"/>
        </w:rPr>
        <w:t xml:space="preserve"> </w:t>
      </w:r>
      <w:r>
        <w:t>the</w:t>
      </w:r>
      <w:r>
        <w:rPr>
          <w:spacing w:val="-5"/>
        </w:rPr>
        <w:t xml:space="preserve"> </w:t>
      </w:r>
      <w:r>
        <w:t>SEOC,</w:t>
      </w:r>
      <w:r>
        <w:rPr>
          <w:spacing w:val="-4"/>
        </w:rPr>
        <w:t xml:space="preserve"> </w:t>
      </w:r>
      <w:r>
        <w:t>will</w:t>
      </w:r>
      <w:r>
        <w:rPr>
          <w:spacing w:val="-4"/>
        </w:rPr>
        <w:t xml:space="preserve"> </w:t>
      </w:r>
      <w:r>
        <w:t>review</w:t>
      </w:r>
      <w:r>
        <w:rPr>
          <w:spacing w:val="-5"/>
        </w:rPr>
        <w:t xml:space="preserve"> </w:t>
      </w:r>
      <w:r>
        <w:t>all</w:t>
      </w:r>
      <w:r>
        <w:rPr>
          <w:spacing w:val="-4"/>
        </w:rPr>
        <w:t xml:space="preserve"> </w:t>
      </w:r>
      <w:r>
        <w:t>requests</w:t>
      </w:r>
      <w:r>
        <w:rPr>
          <w:spacing w:val="-4"/>
        </w:rPr>
        <w:t xml:space="preserve"> </w:t>
      </w:r>
      <w:r>
        <w:t>for</w:t>
      </w:r>
      <w:r>
        <w:rPr>
          <w:spacing w:val="-5"/>
        </w:rPr>
        <w:t xml:space="preserve"> </w:t>
      </w:r>
      <w:r>
        <w:t>support.</w:t>
      </w:r>
      <w:r>
        <w:rPr>
          <w:spacing w:val="-4"/>
        </w:rPr>
        <w:t xml:space="preserve"> </w:t>
      </w:r>
      <w:r>
        <w:t xml:space="preserve">These requests will be verified using a variety of real-time data collections </w:t>
      </w:r>
      <w:r>
        <w:rPr>
          <w:spacing w:val="-2"/>
        </w:rPr>
        <w:t>methods.</w:t>
      </w:r>
    </w:p>
    <w:p w14:paraId="5E8FB34D" w14:textId="77777777" w:rsidR="00A43A04" w:rsidRDefault="00EB4C58">
      <w:pPr>
        <w:pStyle w:val="ListParagraph"/>
        <w:numPr>
          <w:ilvl w:val="2"/>
          <w:numId w:val="39"/>
        </w:numPr>
        <w:tabs>
          <w:tab w:val="left" w:pos="2760"/>
        </w:tabs>
        <w:kinsoku w:val="0"/>
        <w:overflowPunct w:val="0"/>
        <w:spacing w:before="202"/>
        <w:ind w:right="2357" w:hanging="1140"/>
      </w:pPr>
      <w:r>
        <w:t>Approved</w:t>
      </w:r>
      <w:r>
        <w:rPr>
          <w:spacing w:val="-5"/>
        </w:rPr>
        <w:t xml:space="preserve"> </w:t>
      </w:r>
      <w:r>
        <w:t>resource</w:t>
      </w:r>
      <w:r>
        <w:rPr>
          <w:spacing w:val="-6"/>
        </w:rPr>
        <w:t xml:space="preserve"> </w:t>
      </w:r>
      <w:r>
        <w:t>requests</w:t>
      </w:r>
      <w:r>
        <w:rPr>
          <w:spacing w:val="-5"/>
        </w:rPr>
        <w:t xml:space="preserve"> </w:t>
      </w:r>
      <w:r>
        <w:t>will</w:t>
      </w:r>
      <w:r>
        <w:rPr>
          <w:spacing w:val="-5"/>
        </w:rPr>
        <w:t xml:space="preserve"> </w:t>
      </w:r>
      <w:r>
        <w:t>be</w:t>
      </w:r>
      <w:r>
        <w:rPr>
          <w:spacing w:val="-6"/>
        </w:rPr>
        <w:t xml:space="preserve"> </w:t>
      </w:r>
      <w:r>
        <w:t>forward</w:t>
      </w:r>
      <w:r>
        <w:rPr>
          <w:spacing w:val="-5"/>
        </w:rPr>
        <w:t xml:space="preserve"> </w:t>
      </w:r>
      <w:r>
        <w:t>to</w:t>
      </w:r>
      <w:r>
        <w:rPr>
          <w:spacing w:val="-5"/>
        </w:rPr>
        <w:t xml:space="preserve"> </w:t>
      </w:r>
      <w:r>
        <w:t>the</w:t>
      </w:r>
      <w:r>
        <w:rPr>
          <w:spacing w:val="-4"/>
        </w:rPr>
        <w:t xml:space="preserve"> </w:t>
      </w:r>
      <w:r>
        <w:t>Distribution Management Team for processing.</w:t>
      </w:r>
    </w:p>
    <w:p w14:paraId="49DE83C3" w14:textId="77777777" w:rsidR="00A43A04" w:rsidRDefault="00EB4C58">
      <w:pPr>
        <w:pStyle w:val="ListParagraph"/>
        <w:numPr>
          <w:ilvl w:val="2"/>
          <w:numId w:val="39"/>
        </w:numPr>
        <w:tabs>
          <w:tab w:val="left" w:pos="2760"/>
        </w:tabs>
        <w:kinsoku w:val="0"/>
        <w:overflowPunct w:val="0"/>
        <w:ind w:right="1368" w:hanging="1140"/>
      </w:pPr>
      <w:r>
        <w:t>If the Distribution Management Team can fill the resource request, the Distribution</w:t>
      </w:r>
      <w:r>
        <w:rPr>
          <w:spacing w:val="-5"/>
        </w:rPr>
        <w:t xml:space="preserve"> </w:t>
      </w:r>
      <w:r>
        <w:t>Management</w:t>
      </w:r>
      <w:r>
        <w:rPr>
          <w:spacing w:val="-5"/>
        </w:rPr>
        <w:t xml:space="preserve"> </w:t>
      </w:r>
      <w:r>
        <w:t>Team</w:t>
      </w:r>
      <w:r>
        <w:rPr>
          <w:spacing w:val="-5"/>
        </w:rPr>
        <w:t xml:space="preserve"> </w:t>
      </w:r>
      <w:r>
        <w:t>will</w:t>
      </w:r>
      <w:r>
        <w:rPr>
          <w:spacing w:val="-5"/>
        </w:rPr>
        <w:t xml:space="preserve"> </w:t>
      </w:r>
      <w:r>
        <w:t>update</w:t>
      </w:r>
      <w:r>
        <w:rPr>
          <w:spacing w:val="-5"/>
        </w:rPr>
        <w:t xml:space="preserve"> </w:t>
      </w:r>
      <w:r>
        <w:t>the</w:t>
      </w:r>
      <w:r>
        <w:rPr>
          <w:spacing w:val="-5"/>
        </w:rPr>
        <w:t xml:space="preserve"> </w:t>
      </w:r>
      <w:r>
        <w:t>request</w:t>
      </w:r>
      <w:r>
        <w:rPr>
          <w:spacing w:val="-5"/>
        </w:rPr>
        <w:t xml:space="preserve"> </w:t>
      </w:r>
      <w:r>
        <w:t>in</w:t>
      </w:r>
      <w:r>
        <w:rPr>
          <w:spacing w:val="-5"/>
        </w:rPr>
        <w:t xml:space="preserve"> </w:t>
      </w:r>
      <w:r>
        <w:t>the</w:t>
      </w:r>
      <w:r>
        <w:rPr>
          <w:spacing w:val="-5"/>
        </w:rPr>
        <w:t xml:space="preserve"> </w:t>
      </w:r>
      <w:r>
        <w:t>emergency management information system.</w:t>
      </w:r>
    </w:p>
    <w:p w14:paraId="7871B42A" w14:textId="77777777" w:rsidR="00A43A04" w:rsidRDefault="00EB4C58">
      <w:pPr>
        <w:pStyle w:val="ListParagraph"/>
        <w:numPr>
          <w:ilvl w:val="2"/>
          <w:numId w:val="39"/>
        </w:numPr>
        <w:tabs>
          <w:tab w:val="left" w:pos="2760"/>
        </w:tabs>
        <w:kinsoku w:val="0"/>
        <w:overflowPunct w:val="0"/>
        <w:ind w:right="1233" w:hanging="1140"/>
      </w:pPr>
      <w:r>
        <w:t>The</w:t>
      </w:r>
      <w:r>
        <w:rPr>
          <w:spacing w:val="-5"/>
        </w:rPr>
        <w:t xml:space="preserve"> </w:t>
      </w:r>
      <w:r>
        <w:t>Distribution</w:t>
      </w:r>
      <w:r>
        <w:rPr>
          <w:spacing w:val="-5"/>
        </w:rPr>
        <w:t xml:space="preserve"> </w:t>
      </w:r>
      <w:r>
        <w:t>Management</w:t>
      </w:r>
      <w:r>
        <w:rPr>
          <w:spacing w:val="-5"/>
        </w:rPr>
        <w:t xml:space="preserve"> </w:t>
      </w:r>
      <w:r>
        <w:t>Team</w:t>
      </w:r>
      <w:r>
        <w:rPr>
          <w:spacing w:val="-5"/>
        </w:rPr>
        <w:t xml:space="preserve"> </w:t>
      </w:r>
      <w:r>
        <w:t>will</w:t>
      </w:r>
      <w:r>
        <w:rPr>
          <w:spacing w:val="-5"/>
        </w:rPr>
        <w:t xml:space="preserve"> </w:t>
      </w:r>
      <w:r>
        <w:t>provide</w:t>
      </w:r>
      <w:r>
        <w:rPr>
          <w:spacing w:val="-4"/>
        </w:rPr>
        <w:t xml:space="preserve"> </w:t>
      </w:r>
      <w:r>
        <w:t>a</w:t>
      </w:r>
      <w:r>
        <w:rPr>
          <w:spacing w:val="-5"/>
        </w:rPr>
        <w:t xml:space="preserve"> </w:t>
      </w:r>
      <w:r>
        <w:t>detailed</w:t>
      </w:r>
      <w:r>
        <w:rPr>
          <w:spacing w:val="-5"/>
        </w:rPr>
        <w:t xml:space="preserve"> </w:t>
      </w:r>
      <w:r>
        <w:t>mission</w:t>
      </w:r>
      <w:r>
        <w:rPr>
          <w:spacing w:val="-5"/>
        </w:rPr>
        <w:t xml:space="preserve"> </w:t>
      </w:r>
      <w:r>
        <w:t>report to each transportation asset prior to dispatching. This will include a mission tasking order with the following information:</w:t>
      </w:r>
    </w:p>
    <w:p w14:paraId="3D19B7C7" w14:textId="77777777" w:rsidR="00A43A04" w:rsidRDefault="00EB4C58">
      <w:pPr>
        <w:pStyle w:val="ListParagraph"/>
        <w:numPr>
          <w:ilvl w:val="3"/>
          <w:numId w:val="39"/>
        </w:numPr>
        <w:tabs>
          <w:tab w:val="left" w:pos="3480"/>
        </w:tabs>
        <w:kinsoku w:val="0"/>
        <w:overflowPunct w:val="0"/>
        <w:spacing w:before="202"/>
        <w:ind w:hanging="1320"/>
        <w:rPr>
          <w:spacing w:val="-2"/>
        </w:rPr>
      </w:pPr>
      <w:r>
        <w:t>Delivery</w:t>
      </w:r>
      <w:r>
        <w:rPr>
          <w:spacing w:val="-6"/>
        </w:rPr>
        <w:t xml:space="preserve"> </w:t>
      </w:r>
      <w:r>
        <w:rPr>
          <w:spacing w:val="-2"/>
        </w:rPr>
        <w:t>location</w:t>
      </w:r>
    </w:p>
    <w:p w14:paraId="1EAC2556" w14:textId="77777777" w:rsidR="00A43A04" w:rsidRDefault="00EB4C58">
      <w:pPr>
        <w:pStyle w:val="ListParagraph"/>
        <w:numPr>
          <w:ilvl w:val="3"/>
          <w:numId w:val="39"/>
        </w:numPr>
        <w:tabs>
          <w:tab w:val="left" w:pos="3480"/>
        </w:tabs>
        <w:kinsoku w:val="0"/>
        <w:overflowPunct w:val="0"/>
        <w:ind w:hanging="1321"/>
        <w:rPr>
          <w:spacing w:val="-2"/>
        </w:rPr>
      </w:pPr>
      <w:r>
        <w:t>Point of</w:t>
      </w:r>
      <w:r>
        <w:rPr>
          <w:spacing w:val="-1"/>
        </w:rPr>
        <w:t xml:space="preserve"> </w:t>
      </w:r>
      <w:r>
        <w:rPr>
          <w:spacing w:val="-2"/>
        </w:rPr>
        <w:t>contact</w:t>
      </w:r>
    </w:p>
    <w:p w14:paraId="4D211820" w14:textId="77777777" w:rsidR="00A43A04" w:rsidRDefault="00EB4C58">
      <w:pPr>
        <w:pStyle w:val="ListParagraph"/>
        <w:numPr>
          <w:ilvl w:val="3"/>
          <w:numId w:val="39"/>
        </w:numPr>
        <w:tabs>
          <w:tab w:val="left" w:pos="3480"/>
        </w:tabs>
        <w:kinsoku w:val="0"/>
        <w:overflowPunct w:val="0"/>
        <w:ind w:hanging="1321"/>
        <w:rPr>
          <w:spacing w:val="-2"/>
        </w:rPr>
      </w:pPr>
      <w:r>
        <w:t>Resources</w:t>
      </w:r>
      <w:r>
        <w:rPr>
          <w:spacing w:val="-2"/>
        </w:rPr>
        <w:t xml:space="preserve"> </w:t>
      </w:r>
      <w:r>
        <w:t>delivered</w:t>
      </w:r>
      <w:r>
        <w:rPr>
          <w:spacing w:val="-2"/>
        </w:rPr>
        <w:t xml:space="preserve"> </w:t>
      </w:r>
      <w:r>
        <w:t>(items</w:t>
      </w:r>
      <w:r>
        <w:rPr>
          <w:spacing w:val="-2"/>
        </w:rPr>
        <w:t xml:space="preserve"> </w:t>
      </w:r>
      <w:r>
        <w:t>and</w:t>
      </w:r>
      <w:r>
        <w:rPr>
          <w:spacing w:val="-1"/>
        </w:rPr>
        <w:t xml:space="preserve"> </w:t>
      </w:r>
      <w:r>
        <w:rPr>
          <w:spacing w:val="-2"/>
        </w:rPr>
        <w:t>quantities)</w:t>
      </w:r>
    </w:p>
    <w:p w14:paraId="09A77332" w14:textId="77777777" w:rsidR="00A43A04" w:rsidRDefault="00EB4C58">
      <w:pPr>
        <w:pStyle w:val="ListParagraph"/>
        <w:numPr>
          <w:ilvl w:val="3"/>
          <w:numId w:val="39"/>
        </w:numPr>
        <w:tabs>
          <w:tab w:val="left" w:pos="3480"/>
        </w:tabs>
        <w:kinsoku w:val="0"/>
        <w:overflowPunct w:val="0"/>
        <w:spacing w:before="202"/>
        <w:ind w:hanging="1320"/>
        <w:rPr>
          <w:spacing w:val="-2"/>
        </w:rPr>
      </w:pPr>
      <w:r>
        <w:t>Including</w:t>
      </w:r>
      <w:r>
        <w:rPr>
          <w:spacing w:val="-2"/>
        </w:rPr>
        <w:t xml:space="preserve"> </w:t>
      </w:r>
      <w:r>
        <w:t>any</w:t>
      </w:r>
      <w:r>
        <w:rPr>
          <w:spacing w:val="-2"/>
        </w:rPr>
        <w:t xml:space="preserve"> </w:t>
      </w:r>
      <w:r>
        <w:t>other</w:t>
      </w:r>
      <w:r>
        <w:rPr>
          <w:spacing w:val="-2"/>
        </w:rPr>
        <w:t xml:space="preserve"> </w:t>
      </w:r>
      <w:r>
        <w:t>pertinent</w:t>
      </w:r>
      <w:r>
        <w:rPr>
          <w:spacing w:val="-1"/>
        </w:rPr>
        <w:t xml:space="preserve"> </w:t>
      </w:r>
      <w:r>
        <w:rPr>
          <w:spacing w:val="-2"/>
        </w:rPr>
        <w:t>information</w:t>
      </w:r>
    </w:p>
    <w:p w14:paraId="77FB0A65" w14:textId="77777777" w:rsidR="00A43A04" w:rsidRDefault="00EB4C58">
      <w:pPr>
        <w:pStyle w:val="ListParagraph"/>
        <w:numPr>
          <w:ilvl w:val="2"/>
          <w:numId w:val="39"/>
        </w:numPr>
        <w:tabs>
          <w:tab w:val="left" w:pos="2760"/>
        </w:tabs>
        <w:kinsoku w:val="0"/>
        <w:overflowPunct w:val="0"/>
        <w:ind w:right="1266" w:hanging="1140"/>
      </w:pPr>
      <w:r>
        <w:t>When placing orders, it is imperative that the quantity is accurately conveyed.</w:t>
      </w:r>
      <w:r>
        <w:rPr>
          <w:spacing w:val="-1"/>
        </w:rPr>
        <w:t xml:space="preserve"> </w:t>
      </w:r>
      <w:r>
        <w:t>Water</w:t>
      </w:r>
      <w:r>
        <w:rPr>
          <w:spacing w:val="-2"/>
        </w:rPr>
        <w:t xml:space="preserve"> </w:t>
      </w:r>
      <w:r>
        <w:t>as</w:t>
      </w:r>
      <w:r>
        <w:rPr>
          <w:spacing w:val="-3"/>
        </w:rPr>
        <w:t xml:space="preserve"> </w:t>
      </w:r>
      <w:r>
        <w:t>an</w:t>
      </w:r>
      <w:r>
        <w:rPr>
          <w:spacing w:val="-1"/>
        </w:rPr>
        <w:t xml:space="preserve"> </w:t>
      </w:r>
      <w:r>
        <w:t>example</w:t>
      </w:r>
      <w:r>
        <w:rPr>
          <w:spacing w:val="-4"/>
        </w:rPr>
        <w:t xml:space="preserve"> </w:t>
      </w:r>
      <w:r>
        <w:t>can</w:t>
      </w:r>
      <w:r>
        <w:rPr>
          <w:spacing w:val="-4"/>
        </w:rPr>
        <w:t xml:space="preserve"> </w:t>
      </w:r>
      <w:r>
        <w:t>be</w:t>
      </w:r>
      <w:r>
        <w:rPr>
          <w:spacing w:val="-4"/>
        </w:rPr>
        <w:t xml:space="preserve"> </w:t>
      </w:r>
      <w:r>
        <w:t>ordered</w:t>
      </w:r>
      <w:r>
        <w:rPr>
          <w:spacing w:val="-3"/>
        </w:rPr>
        <w:t xml:space="preserve"> </w:t>
      </w:r>
      <w:r>
        <w:t>by</w:t>
      </w:r>
      <w:r>
        <w:rPr>
          <w:spacing w:val="-3"/>
        </w:rPr>
        <w:t xml:space="preserve"> </w:t>
      </w:r>
      <w:r>
        <w:t>the</w:t>
      </w:r>
      <w:r>
        <w:rPr>
          <w:spacing w:val="-4"/>
        </w:rPr>
        <w:t xml:space="preserve"> </w:t>
      </w:r>
      <w:r>
        <w:t>liter,</w:t>
      </w:r>
      <w:r>
        <w:rPr>
          <w:spacing w:val="-3"/>
        </w:rPr>
        <w:t xml:space="preserve"> </w:t>
      </w:r>
      <w:r>
        <w:t>gallon,</w:t>
      </w:r>
      <w:r>
        <w:rPr>
          <w:spacing w:val="-3"/>
        </w:rPr>
        <w:t xml:space="preserve"> </w:t>
      </w:r>
      <w:r>
        <w:t>case</w:t>
      </w:r>
      <w:r>
        <w:rPr>
          <w:spacing w:val="-4"/>
        </w:rPr>
        <w:t xml:space="preserve"> </w:t>
      </w:r>
      <w:r>
        <w:t>of individual bottles, pallet of individual cases, etc. Since there are so many metrics for quantity WVEMD will utilize the following:</w:t>
      </w:r>
    </w:p>
    <w:p w14:paraId="336C8FC8" w14:textId="77777777" w:rsidR="002A0CBF" w:rsidRPr="002A0CBF" w:rsidRDefault="002A0CBF" w:rsidP="002A0CBF">
      <w:pPr>
        <w:pStyle w:val="ListParagraph"/>
        <w:tabs>
          <w:tab w:val="left" w:pos="3480"/>
        </w:tabs>
        <w:kinsoku w:val="0"/>
        <w:overflowPunct w:val="0"/>
        <w:ind w:left="3480" w:firstLine="0"/>
        <w:rPr>
          <w:spacing w:val="-2"/>
        </w:rPr>
      </w:pPr>
    </w:p>
    <w:p w14:paraId="74CABE99" w14:textId="6BC659B6" w:rsidR="00A43A04" w:rsidRDefault="00EB4C58" w:rsidP="002A0CBF">
      <w:pPr>
        <w:pStyle w:val="ListParagraph"/>
        <w:tabs>
          <w:tab w:val="left" w:pos="3480"/>
        </w:tabs>
        <w:kinsoku w:val="0"/>
        <w:overflowPunct w:val="0"/>
        <w:ind w:left="3480" w:firstLine="0"/>
        <w:rPr>
          <w:spacing w:val="-2"/>
        </w:rPr>
      </w:pPr>
      <w:r>
        <w:t>Liter</w:t>
      </w:r>
      <w:r>
        <w:rPr>
          <w:spacing w:val="-4"/>
        </w:rPr>
        <w:t xml:space="preserve"> </w:t>
      </w:r>
      <w:r>
        <w:t>will</w:t>
      </w:r>
      <w:r>
        <w:rPr>
          <w:spacing w:val="-1"/>
        </w:rPr>
        <w:t xml:space="preserve"> </w:t>
      </w:r>
      <w:r>
        <w:t>be</w:t>
      </w:r>
      <w:r>
        <w:rPr>
          <w:spacing w:val="-2"/>
        </w:rPr>
        <w:t xml:space="preserve"> </w:t>
      </w:r>
      <w:r>
        <w:t>used</w:t>
      </w:r>
      <w:r>
        <w:rPr>
          <w:spacing w:val="-1"/>
        </w:rPr>
        <w:t xml:space="preserve"> </w:t>
      </w:r>
      <w:r>
        <w:t>when</w:t>
      </w:r>
      <w:r>
        <w:rPr>
          <w:spacing w:val="-1"/>
        </w:rPr>
        <w:t xml:space="preserve"> </w:t>
      </w:r>
      <w:r>
        <w:t>ordering</w:t>
      </w:r>
      <w:r>
        <w:rPr>
          <w:spacing w:val="-1"/>
        </w:rPr>
        <w:t xml:space="preserve"> </w:t>
      </w:r>
      <w:r>
        <w:t>bulk</w:t>
      </w:r>
      <w:r>
        <w:rPr>
          <w:spacing w:val="-1"/>
        </w:rPr>
        <w:t xml:space="preserve"> </w:t>
      </w:r>
      <w:r>
        <w:t>water</w:t>
      </w:r>
      <w:r>
        <w:rPr>
          <w:spacing w:val="-2"/>
        </w:rPr>
        <w:t xml:space="preserve"> </w:t>
      </w:r>
      <w:r>
        <w:t>(FEMA</w:t>
      </w:r>
      <w:r>
        <w:rPr>
          <w:spacing w:val="-1"/>
        </w:rPr>
        <w:t xml:space="preserve"> </w:t>
      </w:r>
      <w:r>
        <w:rPr>
          <w:spacing w:val="-2"/>
        </w:rPr>
        <w:t>Standard)</w:t>
      </w:r>
    </w:p>
    <w:p w14:paraId="44251C0B" w14:textId="2BB31C17" w:rsidR="006848C7" w:rsidRDefault="00EB4C58" w:rsidP="002A0CBF">
      <w:pPr>
        <w:pStyle w:val="ListParagraph"/>
        <w:numPr>
          <w:ilvl w:val="3"/>
          <w:numId w:val="39"/>
        </w:numPr>
        <w:tabs>
          <w:tab w:val="left" w:pos="3480"/>
        </w:tabs>
        <w:kinsoku w:val="0"/>
        <w:overflowPunct w:val="0"/>
        <w:spacing w:before="200" w:line="269" w:lineRule="exact"/>
        <w:ind w:hanging="1320"/>
      </w:pPr>
      <w:r>
        <w:t>When</w:t>
      </w:r>
      <w:r w:rsidRPr="002A0CBF">
        <w:rPr>
          <w:spacing w:val="-3"/>
        </w:rPr>
        <w:t xml:space="preserve"> </w:t>
      </w:r>
      <w:r>
        <w:t>ordering</w:t>
      </w:r>
      <w:r w:rsidRPr="002A0CBF">
        <w:rPr>
          <w:spacing w:val="-1"/>
        </w:rPr>
        <w:t xml:space="preserve"> </w:t>
      </w:r>
      <w:r>
        <w:t>items</w:t>
      </w:r>
      <w:r w:rsidRPr="002A0CBF">
        <w:rPr>
          <w:spacing w:val="-1"/>
        </w:rPr>
        <w:t xml:space="preserve"> </w:t>
      </w:r>
      <w:r>
        <w:t>by</w:t>
      </w:r>
      <w:r w:rsidRPr="002A0CBF">
        <w:rPr>
          <w:spacing w:val="-1"/>
        </w:rPr>
        <w:t xml:space="preserve"> </w:t>
      </w:r>
      <w:r>
        <w:t>the</w:t>
      </w:r>
      <w:r w:rsidRPr="002A0CBF">
        <w:rPr>
          <w:spacing w:val="-2"/>
        </w:rPr>
        <w:t xml:space="preserve"> </w:t>
      </w:r>
      <w:r>
        <w:t>pallet;</w:t>
      </w:r>
      <w:r w:rsidRPr="002A0CBF">
        <w:rPr>
          <w:spacing w:val="-1"/>
        </w:rPr>
        <w:t xml:space="preserve"> </w:t>
      </w:r>
      <w:r>
        <w:t>pallet</w:t>
      </w:r>
      <w:r w:rsidRPr="002A0CBF">
        <w:rPr>
          <w:spacing w:val="-1"/>
        </w:rPr>
        <w:t xml:space="preserve"> </w:t>
      </w:r>
      <w:r>
        <w:t>will</w:t>
      </w:r>
      <w:r w:rsidRPr="002A0CBF">
        <w:rPr>
          <w:spacing w:val="-1"/>
        </w:rPr>
        <w:t xml:space="preserve"> </w:t>
      </w:r>
      <w:r>
        <w:t>mean</w:t>
      </w:r>
      <w:r w:rsidRPr="002A0CBF">
        <w:rPr>
          <w:spacing w:val="-1"/>
        </w:rPr>
        <w:t xml:space="preserve"> </w:t>
      </w:r>
      <w:r>
        <w:t>a</w:t>
      </w:r>
      <w:r w:rsidRPr="002A0CBF">
        <w:rPr>
          <w:spacing w:val="-1"/>
        </w:rPr>
        <w:t xml:space="preserve"> </w:t>
      </w:r>
      <w:proofErr w:type="gramStart"/>
      <w:r w:rsidRPr="002A0CBF">
        <w:rPr>
          <w:spacing w:val="-2"/>
        </w:rPr>
        <w:t>standard</w:t>
      </w:r>
      <w:proofErr w:type="gramEnd"/>
    </w:p>
    <w:p w14:paraId="65F3F4CD" w14:textId="5EFDA80E" w:rsidR="00A43A04" w:rsidRDefault="00EB4C58">
      <w:pPr>
        <w:pStyle w:val="BodyText"/>
        <w:kinsoku w:val="0"/>
        <w:overflowPunct w:val="0"/>
        <w:spacing w:line="269" w:lineRule="exact"/>
        <w:ind w:left="3480"/>
        <w:rPr>
          <w:spacing w:val="-2"/>
        </w:rPr>
      </w:pPr>
      <w:r>
        <w:t>warehouse</w:t>
      </w:r>
      <w:r>
        <w:rPr>
          <w:spacing w:val="-3"/>
        </w:rPr>
        <w:t xml:space="preserve"> </w:t>
      </w:r>
      <w:r>
        <w:rPr>
          <w:spacing w:val="-2"/>
        </w:rPr>
        <w:t>pallet</w:t>
      </w:r>
    </w:p>
    <w:p w14:paraId="5B033FE7" w14:textId="77777777" w:rsidR="00A43A04" w:rsidRDefault="00EB4C58">
      <w:pPr>
        <w:pStyle w:val="ListParagraph"/>
        <w:numPr>
          <w:ilvl w:val="3"/>
          <w:numId w:val="39"/>
        </w:numPr>
        <w:tabs>
          <w:tab w:val="left" w:pos="3480"/>
        </w:tabs>
        <w:kinsoku w:val="0"/>
        <w:overflowPunct w:val="0"/>
        <w:spacing w:before="201"/>
        <w:ind w:right="1272" w:hanging="1320"/>
      </w:pPr>
      <w:r>
        <w:t>When</w:t>
      </w:r>
      <w:r>
        <w:rPr>
          <w:spacing w:val="-4"/>
        </w:rPr>
        <w:t xml:space="preserve"> </w:t>
      </w:r>
      <w:r>
        <w:t>requesting</w:t>
      </w:r>
      <w:r>
        <w:rPr>
          <w:spacing w:val="-4"/>
        </w:rPr>
        <w:t xml:space="preserve"> </w:t>
      </w:r>
      <w:r>
        <w:t>a</w:t>
      </w:r>
      <w:r>
        <w:rPr>
          <w:spacing w:val="-5"/>
        </w:rPr>
        <w:t xml:space="preserve"> </w:t>
      </w:r>
      <w:r>
        <w:t>truck</w:t>
      </w:r>
      <w:r>
        <w:rPr>
          <w:spacing w:val="-2"/>
        </w:rPr>
        <w:t xml:space="preserve"> </w:t>
      </w:r>
      <w:r>
        <w:t>load</w:t>
      </w:r>
      <w:r>
        <w:rPr>
          <w:spacing w:val="-4"/>
        </w:rPr>
        <w:t xml:space="preserve"> </w:t>
      </w:r>
      <w:r>
        <w:t>of</w:t>
      </w:r>
      <w:r>
        <w:rPr>
          <w:spacing w:val="-5"/>
        </w:rPr>
        <w:t xml:space="preserve"> </w:t>
      </w:r>
      <w:r>
        <w:t>a</w:t>
      </w:r>
      <w:r>
        <w:rPr>
          <w:spacing w:val="-5"/>
        </w:rPr>
        <w:t xml:space="preserve"> </w:t>
      </w:r>
      <w:r>
        <w:t>commodity</w:t>
      </w:r>
      <w:r>
        <w:rPr>
          <w:spacing w:val="-4"/>
        </w:rPr>
        <w:t xml:space="preserve"> </w:t>
      </w:r>
      <w:r>
        <w:t>specify</w:t>
      </w:r>
      <w:r>
        <w:rPr>
          <w:spacing w:val="-4"/>
        </w:rPr>
        <w:t xml:space="preserve"> </w:t>
      </w:r>
      <w:r>
        <w:t>whether</w:t>
      </w:r>
      <w:r>
        <w:rPr>
          <w:spacing w:val="-5"/>
        </w:rPr>
        <w:t xml:space="preserve"> </w:t>
      </w:r>
      <w:r>
        <w:t>it</w:t>
      </w:r>
      <w:r>
        <w:rPr>
          <w:spacing w:val="-4"/>
        </w:rPr>
        <w:t xml:space="preserve"> </w:t>
      </w:r>
      <w:r>
        <w:t>is a standard tractor trailer, box moving truck, dump truck, etc.</w:t>
      </w:r>
    </w:p>
    <w:p w14:paraId="26B75C2F" w14:textId="1DE93418" w:rsidR="00A43A04" w:rsidRDefault="00EB4C58">
      <w:pPr>
        <w:pStyle w:val="ListParagraph"/>
        <w:numPr>
          <w:ilvl w:val="3"/>
          <w:numId w:val="39"/>
        </w:numPr>
        <w:tabs>
          <w:tab w:val="left" w:pos="3480"/>
        </w:tabs>
        <w:kinsoku w:val="0"/>
        <w:overflowPunct w:val="0"/>
        <w:spacing w:before="200"/>
        <w:ind w:right="1202" w:hanging="1320"/>
      </w:pPr>
      <w:r>
        <w:t xml:space="preserve">When ordering meals specify the total number of individual meals </w:t>
      </w:r>
      <w:r w:rsidR="002A0CBF">
        <w:t>requested</w:t>
      </w:r>
      <w:r>
        <w:t xml:space="preserve"> i.e., </w:t>
      </w:r>
      <w:r w:rsidR="00184BB8">
        <w:t>3</w:t>
      </w:r>
      <w:r>
        <w:t xml:space="preserve"> meal</w:t>
      </w:r>
      <w:r w:rsidR="00D37D77">
        <w:t>s</w:t>
      </w:r>
      <w:r>
        <w:t xml:space="preserve"> for 1 person for 1 day. Example:</w:t>
      </w:r>
      <w:r>
        <w:rPr>
          <w:spacing w:val="40"/>
        </w:rPr>
        <w:t xml:space="preserve"> </w:t>
      </w:r>
      <w:r>
        <w:t>you’re</w:t>
      </w:r>
      <w:r>
        <w:rPr>
          <w:spacing w:val="-5"/>
        </w:rPr>
        <w:t xml:space="preserve"> </w:t>
      </w:r>
      <w:r>
        <w:t>ordering</w:t>
      </w:r>
      <w:r>
        <w:rPr>
          <w:spacing w:val="-4"/>
        </w:rPr>
        <w:t xml:space="preserve"> </w:t>
      </w:r>
      <w:r>
        <w:t>enough</w:t>
      </w:r>
      <w:r>
        <w:rPr>
          <w:spacing w:val="-2"/>
        </w:rPr>
        <w:t xml:space="preserve"> </w:t>
      </w:r>
      <w:r>
        <w:t>meals</w:t>
      </w:r>
      <w:r>
        <w:rPr>
          <w:spacing w:val="-4"/>
        </w:rPr>
        <w:t xml:space="preserve"> </w:t>
      </w:r>
      <w:r>
        <w:t>for</w:t>
      </w:r>
      <w:r>
        <w:rPr>
          <w:spacing w:val="-5"/>
        </w:rPr>
        <w:t xml:space="preserve"> </w:t>
      </w:r>
      <w:r>
        <w:t>100</w:t>
      </w:r>
      <w:r>
        <w:rPr>
          <w:spacing w:val="-4"/>
        </w:rPr>
        <w:t xml:space="preserve"> </w:t>
      </w:r>
      <w:r>
        <w:t>people</w:t>
      </w:r>
      <w:r>
        <w:rPr>
          <w:spacing w:val="-5"/>
        </w:rPr>
        <w:t xml:space="preserve"> </w:t>
      </w:r>
      <w:r>
        <w:t>to</w:t>
      </w:r>
      <w:r>
        <w:rPr>
          <w:spacing w:val="-4"/>
        </w:rPr>
        <w:t xml:space="preserve"> </w:t>
      </w:r>
      <w:r>
        <w:t>have</w:t>
      </w:r>
      <w:r>
        <w:rPr>
          <w:spacing w:val="-5"/>
        </w:rPr>
        <w:t xml:space="preserve"> </w:t>
      </w:r>
      <w:r>
        <w:t>3</w:t>
      </w:r>
      <w:r>
        <w:rPr>
          <w:spacing w:val="-4"/>
        </w:rPr>
        <w:t xml:space="preserve"> </w:t>
      </w:r>
      <w:r>
        <w:t>meals</w:t>
      </w:r>
      <w:r>
        <w:rPr>
          <w:spacing w:val="-4"/>
        </w:rPr>
        <w:t xml:space="preserve"> </w:t>
      </w:r>
      <w:r>
        <w:t>a</w:t>
      </w:r>
      <w:r>
        <w:rPr>
          <w:spacing w:val="-5"/>
        </w:rPr>
        <w:t xml:space="preserve"> </w:t>
      </w:r>
      <w:r>
        <w:t>day for a 5-day period. You will multiply the number of people by the number of meals per day by the numbers of days required (100x3x5=1500 meals total) The individual responsible for sourcing or purchasing those meals will find the best quantity type to meet the request without generating excess, whether that's a pallet of MREs or individual cases.</w:t>
      </w:r>
    </w:p>
    <w:p w14:paraId="635833B0" w14:textId="77777777" w:rsidR="00A43A04" w:rsidRDefault="00A43A04">
      <w:pPr>
        <w:pStyle w:val="BodyText"/>
        <w:kinsoku w:val="0"/>
        <w:overflowPunct w:val="0"/>
        <w:spacing w:before="11"/>
        <w:rPr>
          <w:sz w:val="22"/>
          <w:szCs w:val="22"/>
        </w:rPr>
      </w:pPr>
    </w:p>
    <w:p w14:paraId="49C3E51E" w14:textId="77777777" w:rsidR="00A43A04" w:rsidRDefault="00EB4C58">
      <w:pPr>
        <w:pStyle w:val="ListParagraph"/>
        <w:numPr>
          <w:ilvl w:val="2"/>
          <w:numId w:val="39"/>
        </w:numPr>
        <w:tabs>
          <w:tab w:val="left" w:pos="2760"/>
        </w:tabs>
        <w:kinsoku w:val="0"/>
        <w:overflowPunct w:val="0"/>
        <w:spacing w:before="0"/>
        <w:ind w:right="1197" w:hanging="1140"/>
      </w:pPr>
      <w:r>
        <w:t>The Distribution Management Team should update the emergency management</w:t>
      </w:r>
      <w:r>
        <w:rPr>
          <w:spacing w:val="-5"/>
        </w:rPr>
        <w:t xml:space="preserve"> </w:t>
      </w:r>
      <w:r>
        <w:t>information</w:t>
      </w:r>
      <w:r>
        <w:rPr>
          <w:spacing w:val="-5"/>
        </w:rPr>
        <w:t xml:space="preserve"> </w:t>
      </w:r>
      <w:r>
        <w:t>system</w:t>
      </w:r>
      <w:r>
        <w:rPr>
          <w:spacing w:val="-5"/>
        </w:rPr>
        <w:t xml:space="preserve"> </w:t>
      </w:r>
      <w:r>
        <w:t>with</w:t>
      </w:r>
      <w:r>
        <w:rPr>
          <w:spacing w:val="-5"/>
        </w:rPr>
        <w:t xml:space="preserve"> </w:t>
      </w:r>
      <w:r>
        <w:t>information</w:t>
      </w:r>
      <w:r>
        <w:rPr>
          <w:spacing w:val="-5"/>
        </w:rPr>
        <w:t xml:space="preserve"> </w:t>
      </w:r>
      <w:r>
        <w:t>related</w:t>
      </w:r>
      <w:r>
        <w:rPr>
          <w:spacing w:val="-6"/>
        </w:rPr>
        <w:t xml:space="preserve"> </w:t>
      </w:r>
      <w:r>
        <w:t>to</w:t>
      </w:r>
      <w:r>
        <w:rPr>
          <w:spacing w:val="-5"/>
        </w:rPr>
        <w:t xml:space="preserve"> </w:t>
      </w:r>
      <w:r>
        <w:t>mission</w:t>
      </w:r>
      <w:r>
        <w:rPr>
          <w:spacing w:val="-5"/>
        </w:rPr>
        <w:t xml:space="preserve"> </w:t>
      </w:r>
      <w:r>
        <w:t>status as benchmarks are met.</w:t>
      </w:r>
    </w:p>
    <w:p w14:paraId="7B39853D" w14:textId="77777777" w:rsidR="00A43A04" w:rsidRDefault="00EB4C58">
      <w:pPr>
        <w:pStyle w:val="ListParagraph"/>
        <w:numPr>
          <w:ilvl w:val="2"/>
          <w:numId w:val="39"/>
        </w:numPr>
        <w:tabs>
          <w:tab w:val="left" w:pos="2760"/>
        </w:tabs>
        <w:kinsoku w:val="0"/>
        <w:overflowPunct w:val="0"/>
        <w:ind w:right="1340" w:hanging="1140"/>
      </w:pPr>
      <w:r>
        <w:t>Local</w:t>
      </w:r>
      <w:r>
        <w:rPr>
          <w:spacing w:val="-4"/>
        </w:rPr>
        <w:t xml:space="preserve"> </w:t>
      </w:r>
      <w:r>
        <w:t>agencies</w:t>
      </w:r>
      <w:r>
        <w:rPr>
          <w:spacing w:val="-4"/>
        </w:rPr>
        <w:t xml:space="preserve"> </w:t>
      </w:r>
      <w:r>
        <w:t>will</w:t>
      </w:r>
      <w:r>
        <w:rPr>
          <w:spacing w:val="-4"/>
        </w:rPr>
        <w:t xml:space="preserve"> </w:t>
      </w:r>
      <w:r>
        <w:t>prepare</w:t>
      </w:r>
      <w:r>
        <w:rPr>
          <w:spacing w:val="-5"/>
        </w:rPr>
        <w:t xml:space="preserve"> </w:t>
      </w:r>
      <w:r>
        <w:t>for</w:t>
      </w:r>
      <w:r>
        <w:rPr>
          <w:spacing w:val="-5"/>
        </w:rPr>
        <w:t xml:space="preserve"> </w:t>
      </w:r>
      <w:r>
        <w:t>the</w:t>
      </w:r>
      <w:r>
        <w:rPr>
          <w:spacing w:val="-5"/>
        </w:rPr>
        <w:t xml:space="preserve"> </w:t>
      </w:r>
      <w:r>
        <w:t>arrival</w:t>
      </w:r>
      <w:r>
        <w:rPr>
          <w:spacing w:val="-4"/>
        </w:rPr>
        <w:t xml:space="preserve"> </w:t>
      </w:r>
      <w:r>
        <w:t>of</w:t>
      </w:r>
      <w:r>
        <w:rPr>
          <w:spacing w:val="-5"/>
        </w:rPr>
        <w:t xml:space="preserve"> </w:t>
      </w:r>
      <w:r>
        <w:t>requested</w:t>
      </w:r>
      <w:r>
        <w:rPr>
          <w:spacing w:val="-4"/>
        </w:rPr>
        <w:t xml:space="preserve"> </w:t>
      </w:r>
      <w:r>
        <w:t>commodities.</w:t>
      </w:r>
      <w:r>
        <w:rPr>
          <w:spacing w:val="-4"/>
        </w:rPr>
        <w:t xml:space="preserve"> </w:t>
      </w:r>
      <w:r>
        <w:t>The local jurisdiction coordinates the response and recovery actions of local volunteer organizations involved in the operation of CPODs.</w:t>
      </w:r>
    </w:p>
    <w:p w14:paraId="68B97117" w14:textId="77777777" w:rsidR="00A43A04" w:rsidRDefault="00EB4C58">
      <w:pPr>
        <w:pStyle w:val="ListParagraph"/>
        <w:numPr>
          <w:ilvl w:val="2"/>
          <w:numId w:val="39"/>
        </w:numPr>
        <w:tabs>
          <w:tab w:val="left" w:pos="2760"/>
        </w:tabs>
        <w:kinsoku w:val="0"/>
        <w:overflowPunct w:val="0"/>
        <w:spacing w:before="202"/>
        <w:ind w:right="1280" w:hanging="1140"/>
      </w:pPr>
      <w:r>
        <w:t>State Distribution Management Staging Area(s) should be established to operate 24/7. Normal distribution will occur between 0800 and 1700. Receiving</w:t>
      </w:r>
      <w:r>
        <w:rPr>
          <w:spacing w:val="-5"/>
        </w:rPr>
        <w:t xml:space="preserve"> </w:t>
      </w:r>
      <w:r>
        <w:t>commodities</w:t>
      </w:r>
      <w:r>
        <w:rPr>
          <w:spacing w:val="-5"/>
        </w:rPr>
        <w:t xml:space="preserve"> </w:t>
      </w:r>
      <w:r>
        <w:t>should</w:t>
      </w:r>
      <w:r>
        <w:rPr>
          <w:spacing w:val="-5"/>
        </w:rPr>
        <w:t xml:space="preserve"> </w:t>
      </w:r>
      <w:r>
        <w:t>take</w:t>
      </w:r>
      <w:r>
        <w:rPr>
          <w:spacing w:val="-6"/>
        </w:rPr>
        <w:t xml:space="preserve"> </w:t>
      </w:r>
      <w:r>
        <w:t>place</w:t>
      </w:r>
      <w:r>
        <w:rPr>
          <w:spacing w:val="-6"/>
        </w:rPr>
        <w:t xml:space="preserve"> </w:t>
      </w:r>
      <w:r>
        <w:t>between</w:t>
      </w:r>
      <w:r>
        <w:rPr>
          <w:spacing w:val="-3"/>
        </w:rPr>
        <w:t xml:space="preserve"> </w:t>
      </w:r>
      <w:r>
        <w:t>0600</w:t>
      </w:r>
      <w:r>
        <w:rPr>
          <w:spacing w:val="-5"/>
        </w:rPr>
        <w:t xml:space="preserve"> </w:t>
      </w:r>
      <w:r>
        <w:t>and</w:t>
      </w:r>
      <w:r>
        <w:rPr>
          <w:spacing w:val="-5"/>
        </w:rPr>
        <w:t xml:space="preserve"> </w:t>
      </w:r>
      <w:r>
        <w:t>1800.</w:t>
      </w:r>
      <w:r>
        <w:rPr>
          <w:spacing w:val="-5"/>
        </w:rPr>
        <w:t xml:space="preserve"> </w:t>
      </w:r>
      <w:r>
        <w:t>Orders will be processed 24/7. Limited emergency distribution capability should be available 24/7.</w:t>
      </w:r>
    </w:p>
    <w:p w14:paraId="2D3469FB" w14:textId="77777777" w:rsidR="00A43A04" w:rsidRDefault="00EB4C58">
      <w:pPr>
        <w:pStyle w:val="ListParagraph"/>
        <w:numPr>
          <w:ilvl w:val="2"/>
          <w:numId w:val="39"/>
        </w:numPr>
        <w:tabs>
          <w:tab w:val="left" w:pos="2760"/>
        </w:tabs>
        <w:kinsoku w:val="0"/>
        <w:overflowPunct w:val="0"/>
        <w:ind w:right="1656" w:hanging="1140"/>
      </w:pPr>
      <w:r>
        <w:t>County EMs will work with CPOD managers to determine hours of operation.</w:t>
      </w:r>
      <w:r>
        <w:rPr>
          <w:spacing w:val="-2"/>
        </w:rPr>
        <w:t xml:space="preserve"> </w:t>
      </w:r>
      <w:r>
        <w:t>If</w:t>
      </w:r>
      <w:r>
        <w:rPr>
          <w:spacing w:val="-5"/>
        </w:rPr>
        <w:t xml:space="preserve"> </w:t>
      </w:r>
      <w:r>
        <w:t>the</w:t>
      </w:r>
      <w:r>
        <w:rPr>
          <w:spacing w:val="-5"/>
        </w:rPr>
        <w:t xml:space="preserve"> </w:t>
      </w:r>
      <w:r>
        <w:t>CPOD</w:t>
      </w:r>
      <w:r>
        <w:rPr>
          <w:spacing w:val="-3"/>
        </w:rPr>
        <w:t xml:space="preserve"> </w:t>
      </w:r>
      <w:r>
        <w:t>will</w:t>
      </w:r>
      <w:r>
        <w:rPr>
          <w:spacing w:val="-4"/>
        </w:rPr>
        <w:t xml:space="preserve"> </w:t>
      </w:r>
      <w:r>
        <w:t>be</w:t>
      </w:r>
      <w:r>
        <w:rPr>
          <w:spacing w:val="-5"/>
        </w:rPr>
        <w:t xml:space="preserve"> </w:t>
      </w:r>
      <w:r>
        <w:t>open</w:t>
      </w:r>
      <w:r>
        <w:rPr>
          <w:spacing w:val="-4"/>
        </w:rPr>
        <w:t xml:space="preserve"> </w:t>
      </w:r>
      <w:r>
        <w:t>for</w:t>
      </w:r>
      <w:r>
        <w:rPr>
          <w:spacing w:val="-5"/>
        </w:rPr>
        <w:t xml:space="preserve"> </w:t>
      </w:r>
      <w:r>
        <w:t>greater</w:t>
      </w:r>
      <w:r>
        <w:rPr>
          <w:spacing w:val="-5"/>
        </w:rPr>
        <w:t xml:space="preserve"> </w:t>
      </w:r>
      <w:r>
        <w:t>than</w:t>
      </w:r>
      <w:r>
        <w:rPr>
          <w:spacing w:val="-4"/>
        </w:rPr>
        <w:t xml:space="preserve"> </w:t>
      </w:r>
      <w:r>
        <w:t>an</w:t>
      </w:r>
      <w:r>
        <w:rPr>
          <w:spacing w:val="-4"/>
        </w:rPr>
        <w:t xml:space="preserve"> </w:t>
      </w:r>
      <w:r>
        <w:t>8-hour</w:t>
      </w:r>
      <w:r>
        <w:rPr>
          <w:spacing w:val="-5"/>
        </w:rPr>
        <w:t xml:space="preserve"> </w:t>
      </w:r>
      <w:r>
        <w:t>period, CPOD managers should consider how best to divide volunteers amongst shifts to avoid fatigue and to ensure the effectiveness of the CPOD. CPOD</w:t>
      </w:r>
      <w:r>
        <w:rPr>
          <w:spacing w:val="-1"/>
        </w:rPr>
        <w:t xml:space="preserve"> </w:t>
      </w:r>
      <w:r>
        <w:t>security will be</w:t>
      </w:r>
      <w:r>
        <w:rPr>
          <w:spacing w:val="-1"/>
        </w:rPr>
        <w:t xml:space="preserve"> </w:t>
      </w:r>
      <w:r>
        <w:t>maintained 24/7 regardless of</w:t>
      </w:r>
      <w:r>
        <w:rPr>
          <w:spacing w:val="-1"/>
        </w:rPr>
        <w:t xml:space="preserve"> </w:t>
      </w:r>
      <w:r>
        <w:t>hours of operation until CPOD is demobilized. County EMs will inform the SEOC of the hours of each CPOD in their jurisdictions and the best time for each CPOD to receive commodities to prevent bottlenecking during transportation.</w:t>
      </w:r>
    </w:p>
    <w:p w14:paraId="4ED287DE" w14:textId="77777777" w:rsidR="00A43A04" w:rsidRDefault="00A43A04">
      <w:pPr>
        <w:pStyle w:val="BodyText"/>
        <w:kinsoku w:val="0"/>
        <w:overflowPunct w:val="0"/>
        <w:spacing w:before="10"/>
        <w:rPr>
          <w:sz w:val="20"/>
          <w:szCs w:val="20"/>
        </w:rPr>
      </w:pPr>
    </w:p>
    <w:p w14:paraId="7DB326A3" w14:textId="77777777" w:rsidR="00A43A04" w:rsidRDefault="00EB4C58">
      <w:pPr>
        <w:pStyle w:val="Heading2"/>
        <w:numPr>
          <w:ilvl w:val="1"/>
          <w:numId w:val="39"/>
        </w:numPr>
        <w:tabs>
          <w:tab w:val="left" w:pos="2040"/>
        </w:tabs>
        <w:kinsoku w:val="0"/>
        <w:overflowPunct w:val="0"/>
        <w:spacing w:before="0"/>
        <w:ind w:hanging="840"/>
        <w:rPr>
          <w:b w:val="0"/>
          <w:bCs w:val="0"/>
          <w:color w:val="000000"/>
          <w:spacing w:val="-2"/>
          <w:u w:val="none"/>
        </w:rPr>
      </w:pPr>
      <w:bookmarkStart w:id="26" w:name="10.4._Recovery"/>
      <w:bookmarkEnd w:id="26"/>
      <w:r>
        <w:rPr>
          <w:spacing w:val="-2"/>
        </w:rPr>
        <w:t>Recovery</w:t>
      </w:r>
    </w:p>
    <w:p w14:paraId="5CDE36FF" w14:textId="77777777" w:rsidR="00A43A04" w:rsidRDefault="00EB4C58">
      <w:pPr>
        <w:pStyle w:val="ListParagraph"/>
        <w:numPr>
          <w:ilvl w:val="2"/>
          <w:numId w:val="39"/>
        </w:numPr>
        <w:tabs>
          <w:tab w:val="left" w:pos="2760"/>
        </w:tabs>
        <w:kinsoku w:val="0"/>
        <w:overflowPunct w:val="0"/>
        <w:spacing w:before="120"/>
        <w:ind w:right="1733" w:hanging="1020"/>
      </w:pPr>
      <w:r>
        <w:t>Distribution</w:t>
      </w:r>
      <w:r>
        <w:rPr>
          <w:spacing w:val="-5"/>
        </w:rPr>
        <w:t xml:space="preserve"> </w:t>
      </w:r>
      <w:r>
        <w:t>Management</w:t>
      </w:r>
      <w:r>
        <w:rPr>
          <w:spacing w:val="-5"/>
        </w:rPr>
        <w:t xml:space="preserve"> </w:t>
      </w:r>
      <w:r>
        <w:t>activities</w:t>
      </w:r>
      <w:r>
        <w:rPr>
          <w:spacing w:val="-5"/>
        </w:rPr>
        <w:t xml:space="preserve"> </w:t>
      </w:r>
      <w:r>
        <w:t>should</w:t>
      </w:r>
      <w:r>
        <w:rPr>
          <w:spacing w:val="-5"/>
        </w:rPr>
        <w:t xml:space="preserve"> </w:t>
      </w:r>
      <w:r>
        <w:t>be</w:t>
      </w:r>
      <w:r>
        <w:rPr>
          <w:spacing w:val="-6"/>
        </w:rPr>
        <w:t xml:space="preserve"> </w:t>
      </w:r>
      <w:r>
        <w:t>demobilized</w:t>
      </w:r>
      <w:r>
        <w:rPr>
          <w:spacing w:val="-5"/>
        </w:rPr>
        <w:t xml:space="preserve"> </w:t>
      </w:r>
      <w:r>
        <w:t>as</w:t>
      </w:r>
      <w:r>
        <w:rPr>
          <w:spacing w:val="-5"/>
        </w:rPr>
        <w:t xml:space="preserve"> </w:t>
      </w:r>
      <w:r>
        <w:t>soon</w:t>
      </w:r>
      <w:r>
        <w:rPr>
          <w:spacing w:val="-5"/>
        </w:rPr>
        <w:t xml:space="preserve"> </w:t>
      </w:r>
      <w:r>
        <w:t>as supply chains return to normal operations.</w:t>
      </w:r>
    </w:p>
    <w:p w14:paraId="65ACFEF3" w14:textId="77777777" w:rsidR="00D37D77" w:rsidRPr="00D37D77" w:rsidRDefault="00EB4C58">
      <w:pPr>
        <w:pStyle w:val="ListParagraph"/>
        <w:numPr>
          <w:ilvl w:val="2"/>
          <w:numId w:val="39"/>
        </w:numPr>
        <w:tabs>
          <w:tab w:val="left" w:pos="2760"/>
        </w:tabs>
        <w:kinsoku w:val="0"/>
        <w:overflowPunct w:val="0"/>
        <w:spacing w:before="200"/>
        <w:ind w:right="1527" w:hanging="1020"/>
        <w:rPr>
          <w:spacing w:val="-2"/>
        </w:rPr>
      </w:pPr>
      <w:r>
        <w:t>The SEOC should monitor conditions and the status of normal supply chains</w:t>
      </w:r>
      <w:r>
        <w:rPr>
          <w:spacing w:val="-6"/>
        </w:rPr>
        <w:t xml:space="preserve"> </w:t>
      </w:r>
      <w:r>
        <w:t>and</w:t>
      </w:r>
      <w:r>
        <w:rPr>
          <w:spacing w:val="-6"/>
        </w:rPr>
        <w:t xml:space="preserve"> </w:t>
      </w:r>
      <w:r>
        <w:t>make</w:t>
      </w:r>
      <w:r>
        <w:rPr>
          <w:spacing w:val="-5"/>
        </w:rPr>
        <w:t xml:space="preserve"> </w:t>
      </w:r>
      <w:r>
        <w:t>recommendations</w:t>
      </w:r>
      <w:r>
        <w:rPr>
          <w:spacing w:val="-6"/>
        </w:rPr>
        <w:t xml:space="preserve"> </w:t>
      </w:r>
      <w:r>
        <w:t>for</w:t>
      </w:r>
      <w:r>
        <w:rPr>
          <w:spacing w:val="-7"/>
        </w:rPr>
        <w:t xml:space="preserve"> </w:t>
      </w:r>
      <w:r>
        <w:t>ending</w:t>
      </w:r>
      <w:r>
        <w:rPr>
          <w:spacing w:val="-6"/>
        </w:rPr>
        <w:t xml:space="preserve"> </w:t>
      </w:r>
      <w:r>
        <w:t>distribution</w:t>
      </w:r>
      <w:r>
        <w:rPr>
          <w:spacing w:val="-6"/>
        </w:rPr>
        <w:t xml:space="preserve"> </w:t>
      </w:r>
      <w:proofErr w:type="gramStart"/>
      <w:r>
        <w:t>management</w:t>
      </w:r>
      <w:proofErr w:type="gramEnd"/>
      <w:r>
        <w:t xml:space="preserve"> </w:t>
      </w:r>
    </w:p>
    <w:p w14:paraId="5ED21FBE" w14:textId="77777777" w:rsidR="00D37D77" w:rsidRPr="00D37D77" w:rsidRDefault="00D37D77" w:rsidP="00D37D77">
      <w:pPr>
        <w:pStyle w:val="ListParagraph"/>
        <w:tabs>
          <w:tab w:val="left" w:pos="2760"/>
        </w:tabs>
        <w:kinsoku w:val="0"/>
        <w:overflowPunct w:val="0"/>
        <w:spacing w:before="200"/>
        <w:ind w:right="1527" w:firstLine="0"/>
        <w:rPr>
          <w:spacing w:val="-2"/>
        </w:rPr>
      </w:pPr>
    </w:p>
    <w:p w14:paraId="53F0B12C" w14:textId="38BDA790" w:rsidR="00A43A04" w:rsidRDefault="00EB4C58" w:rsidP="00D37D77">
      <w:pPr>
        <w:pStyle w:val="ListParagraph"/>
        <w:tabs>
          <w:tab w:val="left" w:pos="2760"/>
        </w:tabs>
        <w:kinsoku w:val="0"/>
        <w:overflowPunct w:val="0"/>
        <w:spacing w:before="200"/>
        <w:ind w:right="1527" w:firstLine="0"/>
        <w:rPr>
          <w:spacing w:val="-2"/>
        </w:rPr>
      </w:pPr>
      <w:r>
        <w:rPr>
          <w:spacing w:val="-2"/>
        </w:rPr>
        <w:t>activities.</w:t>
      </w:r>
    </w:p>
    <w:p w14:paraId="7F793B47" w14:textId="232C070A" w:rsidR="00A43A04" w:rsidRPr="00D37D77" w:rsidRDefault="00EB4C58" w:rsidP="00F22C7F">
      <w:pPr>
        <w:pStyle w:val="ListParagraph"/>
        <w:numPr>
          <w:ilvl w:val="2"/>
          <w:numId w:val="39"/>
        </w:numPr>
        <w:tabs>
          <w:tab w:val="left" w:pos="2760"/>
        </w:tabs>
        <w:kinsoku w:val="0"/>
        <w:overflowPunct w:val="0"/>
        <w:spacing w:line="259" w:lineRule="auto"/>
        <w:ind w:right="1680" w:firstLine="0"/>
        <w:rPr>
          <w:spacing w:val="-2"/>
        </w:rPr>
      </w:pPr>
      <w:r>
        <w:t xml:space="preserve">CPOD Managers should be given the order to demobilize via </w:t>
      </w:r>
      <w:proofErr w:type="spellStart"/>
      <w:r>
        <w:t>thejurisdiction</w:t>
      </w:r>
      <w:proofErr w:type="spellEnd"/>
      <w:r w:rsidRPr="00D37D77">
        <w:rPr>
          <w:spacing w:val="-4"/>
        </w:rPr>
        <w:t xml:space="preserve"> </w:t>
      </w:r>
      <w:r>
        <w:t>EM</w:t>
      </w:r>
      <w:r w:rsidRPr="00D37D77">
        <w:rPr>
          <w:spacing w:val="-4"/>
        </w:rPr>
        <w:t xml:space="preserve"> </w:t>
      </w:r>
      <w:r>
        <w:t>after</w:t>
      </w:r>
      <w:r w:rsidRPr="00D37D77">
        <w:rPr>
          <w:spacing w:val="-5"/>
        </w:rPr>
        <w:t xml:space="preserve"> </w:t>
      </w:r>
      <w:r>
        <w:t>the</w:t>
      </w:r>
      <w:r w:rsidRPr="00D37D77">
        <w:rPr>
          <w:spacing w:val="-3"/>
        </w:rPr>
        <w:t xml:space="preserve"> </w:t>
      </w:r>
      <w:r>
        <w:t>appropriate</w:t>
      </w:r>
      <w:r w:rsidRPr="00D37D77">
        <w:rPr>
          <w:spacing w:val="-5"/>
        </w:rPr>
        <w:t xml:space="preserve"> </w:t>
      </w:r>
      <w:r>
        <w:t>EM</w:t>
      </w:r>
      <w:r w:rsidRPr="00D37D77">
        <w:rPr>
          <w:spacing w:val="-4"/>
        </w:rPr>
        <w:t xml:space="preserve"> </w:t>
      </w:r>
      <w:r>
        <w:t>has</w:t>
      </w:r>
      <w:r w:rsidRPr="00D37D77">
        <w:rPr>
          <w:spacing w:val="-4"/>
        </w:rPr>
        <w:t xml:space="preserve"> </w:t>
      </w:r>
      <w:r>
        <w:t>coordinated</w:t>
      </w:r>
      <w:r w:rsidRPr="00D37D77">
        <w:rPr>
          <w:spacing w:val="-4"/>
        </w:rPr>
        <w:t xml:space="preserve"> </w:t>
      </w:r>
      <w:r>
        <w:t>the</w:t>
      </w:r>
      <w:r w:rsidRPr="00D37D77">
        <w:rPr>
          <w:spacing w:val="-5"/>
        </w:rPr>
        <w:t xml:space="preserve"> </w:t>
      </w:r>
      <w:r>
        <w:t>intent</w:t>
      </w:r>
      <w:r w:rsidRPr="00D37D77">
        <w:rPr>
          <w:spacing w:val="-4"/>
        </w:rPr>
        <w:t xml:space="preserve"> </w:t>
      </w:r>
      <w:r>
        <w:t>to</w:t>
      </w:r>
      <w:r w:rsidR="00F22C7F">
        <w:t xml:space="preserve"> </w:t>
      </w:r>
      <w:r>
        <w:t>demobilize with the SEOC. Once an order to demobilize has been received CPOD managers will complete the WVEMD Form# DMP-208 Demobilization Checklist which should be available as printed forms contained</w:t>
      </w:r>
      <w:r w:rsidRPr="00D37D77">
        <w:rPr>
          <w:spacing w:val="-3"/>
        </w:rPr>
        <w:t xml:space="preserve"> </w:t>
      </w:r>
      <w:r>
        <w:t>within</w:t>
      </w:r>
      <w:r w:rsidRPr="00D37D77">
        <w:rPr>
          <w:spacing w:val="-3"/>
        </w:rPr>
        <w:t xml:space="preserve"> </w:t>
      </w:r>
      <w:r>
        <w:t>the</w:t>
      </w:r>
      <w:r w:rsidRPr="00D37D77">
        <w:rPr>
          <w:spacing w:val="-4"/>
        </w:rPr>
        <w:t xml:space="preserve"> </w:t>
      </w:r>
      <w:r>
        <w:t>CPOD</w:t>
      </w:r>
      <w:r w:rsidRPr="00D37D77">
        <w:rPr>
          <w:spacing w:val="-4"/>
        </w:rPr>
        <w:t xml:space="preserve"> </w:t>
      </w:r>
      <w:r>
        <w:t>kit</w:t>
      </w:r>
      <w:r w:rsidRPr="00D37D77">
        <w:rPr>
          <w:spacing w:val="-3"/>
        </w:rPr>
        <w:t xml:space="preserve"> </w:t>
      </w:r>
      <w:r>
        <w:t>and</w:t>
      </w:r>
      <w:r w:rsidRPr="00D37D77">
        <w:rPr>
          <w:spacing w:val="-3"/>
        </w:rPr>
        <w:t xml:space="preserve"> </w:t>
      </w:r>
      <w:r>
        <w:t>is</w:t>
      </w:r>
      <w:r w:rsidRPr="00D37D77">
        <w:rPr>
          <w:spacing w:val="-3"/>
        </w:rPr>
        <w:t xml:space="preserve"> </w:t>
      </w:r>
      <w:r>
        <w:t>also</w:t>
      </w:r>
      <w:r w:rsidRPr="00D37D77">
        <w:rPr>
          <w:spacing w:val="-3"/>
        </w:rPr>
        <w:t xml:space="preserve"> </w:t>
      </w:r>
      <w:r>
        <w:t>available</w:t>
      </w:r>
      <w:r w:rsidRPr="00D37D77">
        <w:rPr>
          <w:spacing w:val="-4"/>
        </w:rPr>
        <w:t xml:space="preserve"> </w:t>
      </w:r>
      <w:r>
        <w:t>within</w:t>
      </w:r>
      <w:r w:rsidRPr="00D37D77">
        <w:rPr>
          <w:spacing w:val="-3"/>
        </w:rPr>
        <w:t xml:space="preserve"> </w:t>
      </w:r>
      <w:r>
        <w:t>the</w:t>
      </w:r>
      <w:r w:rsidRPr="00D37D77">
        <w:rPr>
          <w:spacing w:val="-4"/>
        </w:rPr>
        <w:t xml:space="preserve"> </w:t>
      </w:r>
      <w:r>
        <w:t>WVEMD CPOD Guide given to each CPOD manager. Immediately upon completion the</w:t>
      </w:r>
      <w:r w:rsidRPr="00D37D77">
        <w:rPr>
          <w:spacing w:val="-1"/>
        </w:rPr>
        <w:t xml:space="preserve"> </w:t>
      </w:r>
      <w:r>
        <w:t>DMP-208 will be</w:t>
      </w:r>
      <w:r w:rsidRPr="00D37D77">
        <w:rPr>
          <w:spacing w:val="-1"/>
        </w:rPr>
        <w:t xml:space="preserve"> </w:t>
      </w:r>
      <w:r>
        <w:t>forwarded to the SEOC for</w:t>
      </w:r>
      <w:r w:rsidRPr="00D37D77">
        <w:rPr>
          <w:spacing w:val="-1"/>
        </w:rPr>
        <w:t xml:space="preserve"> </w:t>
      </w:r>
      <w:r>
        <w:t xml:space="preserve">review and </w:t>
      </w:r>
      <w:r w:rsidRPr="00D37D77">
        <w:rPr>
          <w:spacing w:val="-2"/>
        </w:rPr>
        <w:t>acceptance.</w:t>
      </w:r>
    </w:p>
    <w:p w14:paraId="68E41F95" w14:textId="77777777" w:rsidR="00A43A04" w:rsidRDefault="00EB4C58">
      <w:pPr>
        <w:pStyle w:val="Heading2"/>
        <w:numPr>
          <w:ilvl w:val="1"/>
          <w:numId w:val="39"/>
        </w:numPr>
        <w:tabs>
          <w:tab w:val="left" w:pos="2040"/>
        </w:tabs>
        <w:kinsoku w:val="0"/>
        <w:overflowPunct w:val="0"/>
        <w:spacing w:before="191"/>
        <w:ind w:hanging="841"/>
        <w:rPr>
          <w:b w:val="0"/>
          <w:bCs w:val="0"/>
          <w:color w:val="000000"/>
          <w:u w:val="none"/>
        </w:rPr>
      </w:pPr>
      <w:bookmarkStart w:id="27" w:name="10.5._Resource_Ordering"/>
      <w:bookmarkEnd w:id="27"/>
      <w:r>
        <w:t>Resource</w:t>
      </w:r>
      <w:r>
        <w:rPr>
          <w:spacing w:val="-5"/>
        </w:rPr>
        <w:t xml:space="preserve"> </w:t>
      </w:r>
      <w:r>
        <w:rPr>
          <w:spacing w:val="-2"/>
        </w:rPr>
        <w:t>Ordering</w:t>
      </w:r>
    </w:p>
    <w:p w14:paraId="129C7CA9" w14:textId="77777777" w:rsidR="00A43A04" w:rsidRDefault="00A43A04">
      <w:pPr>
        <w:pStyle w:val="BodyText"/>
        <w:kinsoku w:val="0"/>
        <w:overflowPunct w:val="0"/>
        <w:spacing w:before="1"/>
        <w:rPr>
          <w:b/>
          <w:bCs/>
          <w:sz w:val="15"/>
          <w:szCs w:val="15"/>
        </w:rPr>
      </w:pPr>
    </w:p>
    <w:p w14:paraId="18671798" w14:textId="77777777" w:rsidR="00A43A04" w:rsidRDefault="00EB4C58">
      <w:pPr>
        <w:pStyle w:val="ListParagraph"/>
        <w:numPr>
          <w:ilvl w:val="2"/>
          <w:numId w:val="39"/>
        </w:numPr>
        <w:tabs>
          <w:tab w:val="left" w:pos="2760"/>
        </w:tabs>
        <w:kinsoku w:val="0"/>
        <w:overflowPunct w:val="0"/>
        <w:spacing w:before="90"/>
        <w:ind w:right="1541" w:hanging="1020"/>
        <w:rPr>
          <w:spacing w:val="-2"/>
        </w:rPr>
      </w:pPr>
      <w:r>
        <w:t>WVEMD will maintain an electronic inventory of existing inventories. WVEMD</w:t>
      </w:r>
      <w:r>
        <w:rPr>
          <w:spacing w:val="-6"/>
        </w:rPr>
        <w:t xml:space="preserve"> </w:t>
      </w:r>
      <w:r>
        <w:t>currently</w:t>
      </w:r>
      <w:r>
        <w:rPr>
          <w:spacing w:val="-5"/>
        </w:rPr>
        <w:t xml:space="preserve"> </w:t>
      </w:r>
      <w:r>
        <w:t>uses</w:t>
      </w:r>
      <w:r>
        <w:rPr>
          <w:spacing w:val="-3"/>
        </w:rPr>
        <w:t xml:space="preserve"> </w:t>
      </w:r>
      <w:r>
        <w:t>“Inventory</w:t>
      </w:r>
      <w:r>
        <w:rPr>
          <w:spacing w:val="-5"/>
        </w:rPr>
        <w:t xml:space="preserve"> </w:t>
      </w:r>
      <w:r>
        <w:t>Cloud”</w:t>
      </w:r>
      <w:r>
        <w:rPr>
          <w:spacing w:val="-6"/>
        </w:rPr>
        <w:t xml:space="preserve"> </w:t>
      </w:r>
      <w:r>
        <w:t>from</w:t>
      </w:r>
      <w:r>
        <w:rPr>
          <w:spacing w:val="-5"/>
        </w:rPr>
        <w:t xml:space="preserve"> </w:t>
      </w:r>
      <w:r>
        <w:t>the</w:t>
      </w:r>
      <w:r>
        <w:rPr>
          <w:spacing w:val="-6"/>
        </w:rPr>
        <w:t xml:space="preserve"> </w:t>
      </w:r>
      <w:r>
        <w:t>Wasp</w:t>
      </w:r>
      <w:r>
        <w:rPr>
          <w:spacing w:val="-5"/>
        </w:rPr>
        <w:t xml:space="preserve"> </w:t>
      </w:r>
      <w:r>
        <w:t>company</w:t>
      </w:r>
      <w:r>
        <w:rPr>
          <w:spacing w:val="-5"/>
        </w:rPr>
        <w:t xml:space="preserve"> </w:t>
      </w:r>
      <w:r>
        <w:t xml:space="preserve">to achieve inventory control. Inventory reports should be maintained and verified monthly to ensure efficient control of equipment and </w:t>
      </w:r>
      <w:r>
        <w:rPr>
          <w:spacing w:val="-2"/>
        </w:rPr>
        <w:t>commodities.</w:t>
      </w:r>
    </w:p>
    <w:p w14:paraId="4600DE89" w14:textId="77777777" w:rsidR="00A43A04" w:rsidRDefault="00EB4C58">
      <w:pPr>
        <w:pStyle w:val="ListParagraph"/>
        <w:numPr>
          <w:ilvl w:val="2"/>
          <w:numId w:val="39"/>
        </w:numPr>
        <w:tabs>
          <w:tab w:val="left" w:pos="2760"/>
        </w:tabs>
        <w:kinsoku w:val="0"/>
        <w:overflowPunct w:val="0"/>
        <w:spacing w:before="200"/>
        <w:ind w:hanging="1020"/>
        <w:rPr>
          <w:spacing w:val="-2"/>
        </w:rPr>
      </w:pPr>
      <w:r>
        <w:t>When</w:t>
      </w:r>
      <w:r>
        <w:rPr>
          <w:spacing w:val="-3"/>
        </w:rPr>
        <w:t xml:space="preserve"> </w:t>
      </w:r>
      <w:r>
        <w:t>possible,</w:t>
      </w:r>
      <w:r>
        <w:rPr>
          <w:spacing w:val="-1"/>
        </w:rPr>
        <w:t xml:space="preserve"> </w:t>
      </w:r>
      <w:r>
        <w:t>resources should</w:t>
      </w:r>
      <w:r>
        <w:rPr>
          <w:spacing w:val="-1"/>
        </w:rPr>
        <w:t xml:space="preserve"> </w:t>
      </w:r>
      <w:r>
        <w:t>be</w:t>
      </w:r>
      <w:r>
        <w:rPr>
          <w:spacing w:val="-1"/>
        </w:rPr>
        <w:t xml:space="preserve"> </w:t>
      </w:r>
      <w:r>
        <w:t>pulled</w:t>
      </w:r>
      <w:r>
        <w:rPr>
          <w:spacing w:val="-1"/>
        </w:rPr>
        <w:t xml:space="preserve"> </w:t>
      </w:r>
      <w:r>
        <w:t>from</w:t>
      </w:r>
      <w:r>
        <w:rPr>
          <w:spacing w:val="-1"/>
        </w:rPr>
        <w:t xml:space="preserve"> </w:t>
      </w:r>
      <w:r>
        <w:t>existing</w:t>
      </w:r>
      <w:r>
        <w:rPr>
          <w:spacing w:val="-1"/>
        </w:rPr>
        <w:t xml:space="preserve"> </w:t>
      </w:r>
      <w:r>
        <w:rPr>
          <w:spacing w:val="-2"/>
        </w:rPr>
        <w:t>inventories.</w:t>
      </w:r>
    </w:p>
    <w:p w14:paraId="2A661014" w14:textId="77777777" w:rsidR="00A43A04" w:rsidRDefault="00EB4C58">
      <w:pPr>
        <w:pStyle w:val="ListParagraph"/>
        <w:numPr>
          <w:ilvl w:val="2"/>
          <w:numId w:val="39"/>
        </w:numPr>
        <w:tabs>
          <w:tab w:val="left" w:pos="2760"/>
        </w:tabs>
        <w:kinsoku w:val="0"/>
        <w:overflowPunct w:val="0"/>
        <w:spacing w:before="201"/>
        <w:ind w:right="1334" w:hanging="1020"/>
      </w:pPr>
      <w:r>
        <w:t>Commodities remaining after an incident should be maintained in the inventory for future incidents. These commodities should be stored in a safe and secure location. CPOD managers should make every attempt to redistribute</w:t>
      </w:r>
      <w:r>
        <w:rPr>
          <w:spacing w:val="-6"/>
        </w:rPr>
        <w:t xml:space="preserve"> </w:t>
      </w:r>
      <w:r>
        <w:t>excess</w:t>
      </w:r>
      <w:r>
        <w:rPr>
          <w:spacing w:val="-5"/>
        </w:rPr>
        <w:t xml:space="preserve"> </w:t>
      </w:r>
      <w:r>
        <w:t>commodities</w:t>
      </w:r>
      <w:r>
        <w:rPr>
          <w:spacing w:val="-5"/>
        </w:rPr>
        <w:t xml:space="preserve"> </w:t>
      </w:r>
      <w:r>
        <w:t>by</w:t>
      </w:r>
      <w:r>
        <w:rPr>
          <w:spacing w:val="-5"/>
        </w:rPr>
        <w:t xml:space="preserve"> </w:t>
      </w:r>
      <w:r>
        <w:t>communicating</w:t>
      </w:r>
      <w:r>
        <w:rPr>
          <w:spacing w:val="-5"/>
        </w:rPr>
        <w:t xml:space="preserve"> </w:t>
      </w:r>
      <w:r>
        <w:t>the</w:t>
      </w:r>
      <w:r>
        <w:rPr>
          <w:spacing w:val="-6"/>
        </w:rPr>
        <w:t xml:space="preserve"> </w:t>
      </w:r>
      <w:r>
        <w:t>excess</w:t>
      </w:r>
      <w:r>
        <w:rPr>
          <w:spacing w:val="-5"/>
        </w:rPr>
        <w:t xml:space="preserve"> </w:t>
      </w:r>
      <w:r>
        <w:t>in</w:t>
      </w:r>
      <w:r>
        <w:rPr>
          <w:spacing w:val="-5"/>
        </w:rPr>
        <w:t xml:space="preserve"> </w:t>
      </w:r>
      <w:r>
        <w:t>advance to the SEOC to prevent waste and fiscal burden to the state.</w:t>
      </w:r>
    </w:p>
    <w:p w14:paraId="28838EBB" w14:textId="77777777" w:rsidR="00A43A04" w:rsidRDefault="00EB4C58">
      <w:pPr>
        <w:pStyle w:val="ListParagraph"/>
        <w:numPr>
          <w:ilvl w:val="2"/>
          <w:numId w:val="39"/>
        </w:numPr>
        <w:tabs>
          <w:tab w:val="left" w:pos="2760"/>
        </w:tabs>
        <w:kinsoku w:val="0"/>
        <w:overflowPunct w:val="0"/>
        <w:spacing w:before="200"/>
        <w:ind w:left="2759" w:right="1254" w:hanging="1020"/>
      </w:pPr>
      <w:r>
        <w:t>Commodities</w:t>
      </w:r>
      <w:r>
        <w:rPr>
          <w:spacing w:val="-4"/>
        </w:rPr>
        <w:t xml:space="preserve"> </w:t>
      </w:r>
      <w:r>
        <w:t>with</w:t>
      </w:r>
      <w:r>
        <w:rPr>
          <w:spacing w:val="-4"/>
        </w:rPr>
        <w:t xml:space="preserve"> </w:t>
      </w:r>
      <w:r>
        <w:t>limited</w:t>
      </w:r>
      <w:r>
        <w:rPr>
          <w:spacing w:val="-4"/>
        </w:rPr>
        <w:t xml:space="preserve"> </w:t>
      </w:r>
      <w:r>
        <w:t>shelf-life</w:t>
      </w:r>
      <w:r>
        <w:rPr>
          <w:spacing w:val="-5"/>
        </w:rPr>
        <w:t xml:space="preserve"> </w:t>
      </w:r>
      <w:r>
        <w:t>should</w:t>
      </w:r>
      <w:r>
        <w:rPr>
          <w:spacing w:val="-4"/>
        </w:rPr>
        <w:t xml:space="preserve"> </w:t>
      </w:r>
      <w:r>
        <w:t>be</w:t>
      </w:r>
      <w:r>
        <w:rPr>
          <w:spacing w:val="-5"/>
        </w:rPr>
        <w:t xml:space="preserve"> </w:t>
      </w:r>
      <w:r>
        <w:t>rotated</w:t>
      </w:r>
      <w:r>
        <w:rPr>
          <w:spacing w:val="-4"/>
        </w:rPr>
        <w:t xml:space="preserve"> </w:t>
      </w:r>
      <w:r>
        <w:t>to</w:t>
      </w:r>
      <w:r>
        <w:rPr>
          <w:spacing w:val="-4"/>
        </w:rPr>
        <w:t xml:space="preserve"> </w:t>
      </w:r>
      <w:r>
        <w:t>ensure</w:t>
      </w:r>
      <w:r>
        <w:rPr>
          <w:spacing w:val="-5"/>
        </w:rPr>
        <w:t xml:space="preserve"> </w:t>
      </w:r>
      <w:r>
        <w:t>use</w:t>
      </w:r>
      <w:r>
        <w:rPr>
          <w:spacing w:val="-5"/>
        </w:rPr>
        <w:t xml:space="preserve"> </w:t>
      </w:r>
      <w:r>
        <w:t>before expiration date. Commodities near the end of their shelf-life should be used for training, exercises, or donated to other agencies prior to expiration to reduce waste.\</w:t>
      </w:r>
    </w:p>
    <w:p w14:paraId="5A077000" w14:textId="77777777" w:rsidR="00A43A04" w:rsidRDefault="00EB4C58">
      <w:pPr>
        <w:pStyle w:val="ListParagraph"/>
        <w:numPr>
          <w:ilvl w:val="2"/>
          <w:numId w:val="39"/>
        </w:numPr>
        <w:tabs>
          <w:tab w:val="left" w:pos="2760"/>
        </w:tabs>
        <w:kinsoku w:val="0"/>
        <w:overflowPunct w:val="0"/>
        <w:spacing w:line="259" w:lineRule="auto"/>
        <w:ind w:right="1540" w:hanging="1020"/>
      </w:pPr>
      <w:r>
        <w:t>Where possible the WVEMD should utilize Vendor Managed Inventory (VMI) to reduce the storage space required to store commodities and to ensure the highest quality control standards for shelf-life items. Using VMI also reduces the burden of commodity rotation by reducing the staffing and man-hour requirements for those activities. The single greatest benefit to VMI is that a prescribed quantity of a commodity is always available and any commodities that are near end-of-life can be given to other customers for immediate use in</w:t>
      </w:r>
      <w:r>
        <w:rPr>
          <w:spacing w:val="-4"/>
        </w:rPr>
        <w:t xml:space="preserve"> </w:t>
      </w:r>
      <w:r>
        <w:t>an</w:t>
      </w:r>
      <w:r>
        <w:rPr>
          <w:spacing w:val="-4"/>
        </w:rPr>
        <w:t xml:space="preserve"> </w:t>
      </w:r>
      <w:r>
        <w:t>incident</w:t>
      </w:r>
      <w:r>
        <w:rPr>
          <w:spacing w:val="-4"/>
        </w:rPr>
        <w:t xml:space="preserve"> </w:t>
      </w:r>
      <w:r>
        <w:t>and</w:t>
      </w:r>
      <w:r>
        <w:rPr>
          <w:spacing w:val="-4"/>
        </w:rPr>
        <w:t xml:space="preserve"> </w:t>
      </w:r>
      <w:r>
        <w:t>the</w:t>
      </w:r>
      <w:r>
        <w:rPr>
          <w:spacing w:val="-5"/>
        </w:rPr>
        <w:t xml:space="preserve"> </w:t>
      </w:r>
      <w:r>
        <w:t>used</w:t>
      </w:r>
      <w:r>
        <w:rPr>
          <w:spacing w:val="-4"/>
        </w:rPr>
        <w:t xml:space="preserve"> </w:t>
      </w:r>
      <w:r>
        <w:t>quantity</w:t>
      </w:r>
      <w:r>
        <w:rPr>
          <w:spacing w:val="-4"/>
        </w:rPr>
        <w:t xml:space="preserve"> </w:t>
      </w:r>
      <w:r>
        <w:t>replaced</w:t>
      </w:r>
      <w:r>
        <w:rPr>
          <w:spacing w:val="-2"/>
        </w:rPr>
        <w:t xml:space="preserve"> </w:t>
      </w:r>
      <w:r>
        <w:t>at</w:t>
      </w:r>
      <w:r>
        <w:rPr>
          <w:spacing w:val="-4"/>
        </w:rPr>
        <w:t xml:space="preserve"> </w:t>
      </w:r>
      <w:r>
        <w:t>no</w:t>
      </w:r>
      <w:r>
        <w:rPr>
          <w:spacing w:val="-2"/>
        </w:rPr>
        <w:t xml:space="preserve"> </w:t>
      </w:r>
      <w:r>
        <w:t>cost</w:t>
      </w:r>
      <w:r>
        <w:rPr>
          <w:spacing w:val="-4"/>
        </w:rPr>
        <w:t xml:space="preserve"> </w:t>
      </w:r>
      <w:r>
        <w:t>to</w:t>
      </w:r>
      <w:r>
        <w:rPr>
          <w:spacing w:val="-4"/>
        </w:rPr>
        <w:t xml:space="preserve"> </w:t>
      </w:r>
      <w:r>
        <w:t>the</w:t>
      </w:r>
      <w:r>
        <w:rPr>
          <w:spacing w:val="-5"/>
        </w:rPr>
        <w:t xml:space="preserve"> </w:t>
      </w:r>
      <w:r>
        <w:t>WVEMD with fresh shelf-life dates.</w:t>
      </w:r>
    </w:p>
    <w:p w14:paraId="6A60A88F" w14:textId="77777777" w:rsidR="00A43A04" w:rsidRDefault="00EB4C58">
      <w:pPr>
        <w:pStyle w:val="ListParagraph"/>
        <w:numPr>
          <w:ilvl w:val="2"/>
          <w:numId w:val="39"/>
        </w:numPr>
        <w:tabs>
          <w:tab w:val="left" w:pos="2760"/>
        </w:tabs>
        <w:kinsoku w:val="0"/>
        <w:overflowPunct w:val="0"/>
        <w:spacing w:before="195"/>
        <w:ind w:left="2759" w:right="2054" w:hanging="1020"/>
      </w:pPr>
      <w:r>
        <w:t>Equipment</w:t>
      </w:r>
      <w:r>
        <w:rPr>
          <w:spacing w:val="-5"/>
        </w:rPr>
        <w:t xml:space="preserve"> </w:t>
      </w:r>
      <w:r>
        <w:t>inventories</w:t>
      </w:r>
      <w:r>
        <w:rPr>
          <w:spacing w:val="-5"/>
        </w:rPr>
        <w:t xml:space="preserve"> </w:t>
      </w:r>
      <w:r>
        <w:t>should</w:t>
      </w:r>
      <w:r>
        <w:rPr>
          <w:spacing w:val="-5"/>
        </w:rPr>
        <w:t xml:space="preserve"> </w:t>
      </w:r>
      <w:r>
        <w:t>be</w:t>
      </w:r>
      <w:r>
        <w:rPr>
          <w:spacing w:val="-6"/>
        </w:rPr>
        <w:t xml:space="preserve"> </w:t>
      </w:r>
      <w:r>
        <w:t>maintained</w:t>
      </w:r>
      <w:r>
        <w:rPr>
          <w:spacing w:val="-5"/>
        </w:rPr>
        <w:t xml:space="preserve"> </w:t>
      </w:r>
      <w:r>
        <w:t>using</w:t>
      </w:r>
      <w:r>
        <w:rPr>
          <w:spacing w:val="-5"/>
        </w:rPr>
        <w:t xml:space="preserve"> </w:t>
      </w:r>
      <w:r>
        <w:t>the</w:t>
      </w:r>
      <w:r>
        <w:rPr>
          <w:spacing w:val="-6"/>
        </w:rPr>
        <w:t xml:space="preserve"> </w:t>
      </w:r>
      <w:r>
        <w:t>NIMS</w:t>
      </w:r>
      <w:r>
        <w:rPr>
          <w:spacing w:val="-5"/>
        </w:rPr>
        <w:t xml:space="preserve"> </w:t>
      </w:r>
      <w:r>
        <w:t>Tier and Typing system.</w:t>
      </w:r>
    </w:p>
    <w:p w14:paraId="06F13E5A" w14:textId="77777777" w:rsidR="00D37D77" w:rsidRDefault="00D37D77" w:rsidP="00416A67">
      <w:pPr>
        <w:pStyle w:val="ListParagraph"/>
        <w:tabs>
          <w:tab w:val="left" w:pos="2760"/>
        </w:tabs>
        <w:kinsoku w:val="0"/>
        <w:overflowPunct w:val="0"/>
        <w:spacing w:before="195"/>
        <w:ind w:left="2759" w:right="2054" w:firstLine="0"/>
      </w:pPr>
    </w:p>
    <w:p w14:paraId="192F59C2" w14:textId="77777777" w:rsidR="00A43A04" w:rsidRDefault="00EB4C58">
      <w:pPr>
        <w:pStyle w:val="Heading2"/>
        <w:numPr>
          <w:ilvl w:val="1"/>
          <w:numId w:val="39"/>
        </w:numPr>
        <w:tabs>
          <w:tab w:val="left" w:pos="2040"/>
        </w:tabs>
        <w:kinsoku w:val="0"/>
        <w:overflowPunct w:val="0"/>
        <w:spacing w:before="201"/>
        <w:ind w:hanging="841"/>
        <w:rPr>
          <w:color w:val="000000"/>
          <w:spacing w:val="-2"/>
          <w:u w:val="none"/>
        </w:rPr>
      </w:pPr>
      <w:bookmarkStart w:id="28" w:name="10.6._Inventory_Management"/>
      <w:bookmarkEnd w:id="28"/>
      <w:r>
        <w:rPr>
          <w:u w:val="none"/>
        </w:rPr>
        <w:t>Inventory</w:t>
      </w:r>
      <w:r>
        <w:rPr>
          <w:spacing w:val="-3"/>
          <w:u w:val="none"/>
        </w:rPr>
        <w:t xml:space="preserve"> </w:t>
      </w:r>
      <w:r>
        <w:rPr>
          <w:spacing w:val="-2"/>
          <w:u w:val="none"/>
        </w:rPr>
        <w:t>Management</w:t>
      </w:r>
    </w:p>
    <w:p w14:paraId="3C934584" w14:textId="29B4A973" w:rsidR="00A43A04" w:rsidRPr="00416A67" w:rsidRDefault="00EB4C58" w:rsidP="00245BE9">
      <w:pPr>
        <w:pStyle w:val="ListParagraph"/>
        <w:numPr>
          <w:ilvl w:val="2"/>
          <w:numId w:val="39"/>
        </w:numPr>
        <w:tabs>
          <w:tab w:val="left" w:pos="2760"/>
        </w:tabs>
        <w:kinsoku w:val="0"/>
        <w:overflowPunct w:val="0"/>
        <w:spacing w:before="200"/>
        <w:ind w:left="2759" w:right="1322" w:firstLine="0"/>
        <w:rPr>
          <w:spacing w:val="-2"/>
        </w:rPr>
      </w:pPr>
      <w:r>
        <w:t>Inventory Management should be accomplished using software or</w:t>
      </w:r>
      <w:r w:rsidR="00416A67">
        <w:t xml:space="preserve"> </w:t>
      </w:r>
      <w:r>
        <w:t>technologies that afford remote operability and multi-location flexibility. Any</w:t>
      </w:r>
      <w:r w:rsidRPr="00416A67">
        <w:rPr>
          <w:spacing w:val="-4"/>
        </w:rPr>
        <w:t xml:space="preserve"> </w:t>
      </w:r>
      <w:r>
        <w:t>software</w:t>
      </w:r>
      <w:r w:rsidRPr="00416A67">
        <w:rPr>
          <w:spacing w:val="-5"/>
        </w:rPr>
        <w:t xml:space="preserve"> </w:t>
      </w:r>
      <w:r>
        <w:t>utilized</w:t>
      </w:r>
      <w:r w:rsidRPr="00416A67">
        <w:rPr>
          <w:spacing w:val="-4"/>
        </w:rPr>
        <w:t xml:space="preserve"> </w:t>
      </w:r>
      <w:r>
        <w:t>for</w:t>
      </w:r>
      <w:r w:rsidRPr="00416A67">
        <w:rPr>
          <w:spacing w:val="-3"/>
        </w:rPr>
        <w:t xml:space="preserve"> </w:t>
      </w:r>
      <w:r>
        <w:t>inventory</w:t>
      </w:r>
      <w:r w:rsidRPr="00416A67">
        <w:rPr>
          <w:spacing w:val="-4"/>
        </w:rPr>
        <w:t xml:space="preserve"> </w:t>
      </w:r>
      <w:r>
        <w:t>management</w:t>
      </w:r>
      <w:r w:rsidRPr="00416A67">
        <w:rPr>
          <w:spacing w:val="-4"/>
        </w:rPr>
        <w:t xml:space="preserve"> </w:t>
      </w:r>
      <w:r>
        <w:t>should</w:t>
      </w:r>
      <w:r w:rsidRPr="00416A67">
        <w:rPr>
          <w:spacing w:val="-4"/>
        </w:rPr>
        <w:t xml:space="preserve"> </w:t>
      </w:r>
      <w:r>
        <w:t>be</w:t>
      </w:r>
      <w:r w:rsidRPr="00416A67">
        <w:rPr>
          <w:spacing w:val="-5"/>
        </w:rPr>
        <w:t xml:space="preserve"> </w:t>
      </w:r>
      <w:r>
        <w:t>capable</w:t>
      </w:r>
      <w:r w:rsidRPr="00416A67">
        <w:rPr>
          <w:spacing w:val="-5"/>
        </w:rPr>
        <w:t xml:space="preserve"> </w:t>
      </w:r>
      <w:r>
        <w:t>of</w:t>
      </w:r>
      <w:r w:rsidRPr="00416A67">
        <w:rPr>
          <w:spacing w:val="-5"/>
        </w:rPr>
        <w:t xml:space="preserve"> </w:t>
      </w:r>
      <w:r>
        <w:t>the</w:t>
      </w:r>
      <w:r w:rsidR="00245BE9">
        <w:t xml:space="preserve"> </w:t>
      </w:r>
      <w:r w:rsidRPr="00416A67">
        <w:rPr>
          <w:spacing w:val="-2"/>
        </w:rPr>
        <w:t>following:</w:t>
      </w:r>
    </w:p>
    <w:p w14:paraId="78DE9CAF" w14:textId="77777777" w:rsidR="00A43A04" w:rsidRDefault="00EB4C58">
      <w:pPr>
        <w:pStyle w:val="ListParagraph"/>
        <w:numPr>
          <w:ilvl w:val="4"/>
          <w:numId w:val="32"/>
        </w:numPr>
        <w:tabs>
          <w:tab w:val="left" w:pos="4200"/>
        </w:tabs>
        <w:kinsoku w:val="0"/>
        <w:overflowPunct w:val="0"/>
        <w:ind w:right="1287"/>
      </w:pPr>
      <w:r>
        <w:t>Reorder</w:t>
      </w:r>
      <w:r>
        <w:rPr>
          <w:spacing w:val="-6"/>
        </w:rPr>
        <w:t xml:space="preserve"> </w:t>
      </w:r>
      <w:r>
        <w:t>point.</w:t>
      </w:r>
      <w:r>
        <w:rPr>
          <w:spacing w:val="-6"/>
        </w:rPr>
        <w:t xml:space="preserve"> </w:t>
      </w:r>
      <w:r>
        <w:t>Should</w:t>
      </w:r>
      <w:r>
        <w:rPr>
          <w:spacing w:val="-6"/>
        </w:rPr>
        <w:t xml:space="preserve"> </w:t>
      </w:r>
      <w:r>
        <w:t>inventory</w:t>
      </w:r>
      <w:r>
        <w:rPr>
          <w:spacing w:val="-6"/>
        </w:rPr>
        <w:t xml:space="preserve"> </w:t>
      </w:r>
      <w:r>
        <w:t>reach</w:t>
      </w:r>
      <w:r>
        <w:rPr>
          <w:spacing w:val="-6"/>
        </w:rPr>
        <w:t xml:space="preserve"> </w:t>
      </w:r>
      <w:r>
        <w:t>a</w:t>
      </w:r>
      <w:r>
        <w:rPr>
          <w:spacing w:val="-6"/>
        </w:rPr>
        <w:t xml:space="preserve"> </w:t>
      </w:r>
      <w:r>
        <w:t>specific</w:t>
      </w:r>
      <w:r>
        <w:rPr>
          <w:spacing w:val="-6"/>
        </w:rPr>
        <w:t xml:space="preserve"> </w:t>
      </w:r>
      <w:r>
        <w:t xml:space="preserve">threshold, a company's inventory management system can be programmed to tell managers to reorder that </w:t>
      </w:r>
      <w:proofErr w:type="gramStart"/>
      <w:r>
        <w:t>product</w:t>
      </w:r>
      <w:proofErr w:type="gramEnd"/>
    </w:p>
    <w:p w14:paraId="0F2DED93" w14:textId="77777777" w:rsidR="00A43A04" w:rsidRDefault="00EB4C58">
      <w:pPr>
        <w:pStyle w:val="ListParagraph"/>
        <w:numPr>
          <w:ilvl w:val="4"/>
          <w:numId w:val="32"/>
        </w:numPr>
        <w:tabs>
          <w:tab w:val="left" w:pos="4200"/>
        </w:tabs>
        <w:kinsoku w:val="0"/>
        <w:overflowPunct w:val="0"/>
        <w:spacing w:before="202"/>
        <w:rPr>
          <w:spacing w:val="-2"/>
        </w:rPr>
      </w:pPr>
      <w:r>
        <w:t>Asset</w:t>
      </w:r>
      <w:r>
        <w:rPr>
          <w:spacing w:val="-2"/>
        </w:rPr>
        <w:t xml:space="preserve"> tracking</w:t>
      </w:r>
    </w:p>
    <w:p w14:paraId="6FFFC796" w14:textId="77777777" w:rsidR="00A43A04" w:rsidRDefault="00EB4C58">
      <w:pPr>
        <w:pStyle w:val="ListParagraph"/>
        <w:numPr>
          <w:ilvl w:val="4"/>
          <w:numId w:val="32"/>
        </w:numPr>
        <w:tabs>
          <w:tab w:val="left" w:pos="4200"/>
        </w:tabs>
        <w:kinsoku w:val="0"/>
        <w:overflowPunct w:val="0"/>
        <w:rPr>
          <w:spacing w:val="-2"/>
        </w:rPr>
      </w:pPr>
      <w:r>
        <w:t>Service</w:t>
      </w:r>
      <w:r>
        <w:rPr>
          <w:spacing w:val="-4"/>
        </w:rPr>
        <w:t xml:space="preserve"> </w:t>
      </w:r>
      <w:r>
        <w:rPr>
          <w:spacing w:val="-2"/>
        </w:rPr>
        <w:t>management</w:t>
      </w:r>
    </w:p>
    <w:p w14:paraId="4298C59F" w14:textId="77777777" w:rsidR="00A43A04" w:rsidRDefault="00EB4C58">
      <w:pPr>
        <w:pStyle w:val="ListParagraph"/>
        <w:numPr>
          <w:ilvl w:val="4"/>
          <w:numId w:val="32"/>
        </w:numPr>
        <w:tabs>
          <w:tab w:val="left" w:pos="4200"/>
        </w:tabs>
        <w:kinsoku w:val="0"/>
        <w:overflowPunct w:val="0"/>
        <w:rPr>
          <w:spacing w:val="-2"/>
        </w:rPr>
      </w:pPr>
      <w:r>
        <w:t>Product</w:t>
      </w:r>
      <w:r>
        <w:rPr>
          <w:spacing w:val="-2"/>
        </w:rPr>
        <w:t xml:space="preserve"> identification</w:t>
      </w:r>
    </w:p>
    <w:p w14:paraId="79E22F9D" w14:textId="77777777" w:rsidR="00A43A04" w:rsidRDefault="00EB4C58">
      <w:pPr>
        <w:pStyle w:val="ListParagraph"/>
        <w:numPr>
          <w:ilvl w:val="4"/>
          <w:numId w:val="32"/>
        </w:numPr>
        <w:tabs>
          <w:tab w:val="left" w:pos="4200"/>
        </w:tabs>
        <w:kinsoku w:val="0"/>
        <w:overflowPunct w:val="0"/>
        <w:spacing w:before="202"/>
        <w:ind w:hanging="1381"/>
        <w:rPr>
          <w:spacing w:val="-2"/>
        </w:rPr>
      </w:pPr>
      <w:r>
        <w:t>Inventory</w:t>
      </w:r>
      <w:r>
        <w:rPr>
          <w:spacing w:val="-2"/>
        </w:rPr>
        <w:t xml:space="preserve"> </w:t>
      </w:r>
      <w:r>
        <w:t>optimization</w:t>
      </w:r>
      <w:r>
        <w:rPr>
          <w:spacing w:val="-2"/>
        </w:rPr>
        <w:t xml:space="preserve"> </w:t>
      </w:r>
      <w:r>
        <w:t>and</w:t>
      </w:r>
      <w:r>
        <w:rPr>
          <w:spacing w:val="-1"/>
        </w:rPr>
        <w:t xml:space="preserve"> </w:t>
      </w:r>
      <w:r>
        <w:rPr>
          <w:spacing w:val="-2"/>
        </w:rPr>
        <w:t>visibility</w:t>
      </w:r>
    </w:p>
    <w:p w14:paraId="7549857B" w14:textId="77777777" w:rsidR="00A43A04" w:rsidRDefault="00A43A04">
      <w:pPr>
        <w:pStyle w:val="BodyText"/>
        <w:kinsoku w:val="0"/>
        <w:overflowPunct w:val="0"/>
        <w:spacing w:before="1"/>
        <w:rPr>
          <w:sz w:val="23"/>
          <w:szCs w:val="23"/>
        </w:rPr>
      </w:pPr>
    </w:p>
    <w:p w14:paraId="2092ABCF" w14:textId="77777777" w:rsidR="00A43A04" w:rsidRDefault="00EB4C58">
      <w:pPr>
        <w:pStyle w:val="ListParagraph"/>
        <w:numPr>
          <w:ilvl w:val="4"/>
          <w:numId w:val="32"/>
        </w:numPr>
        <w:tabs>
          <w:tab w:val="left" w:pos="4200"/>
        </w:tabs>
        <w:kinsoku w:val="0"/>
        <w:overflowPunct w:val="0"/>
        <w:spacing w:before="1" w:line="410" w:lineRule="auto"/>
        <w:ind w:left="2820" w:right="4437" w:firstLine="0"/>
      </w:pPr>
      <w:r>
        <w:t>Product</w:t>
      </w:r>
      <w:r>
        <w:rPr>
          <w:spacing w:val="-17"/>
        </w:rPr>
        <w:t xml:space="preserve"> </w:t>
      </w:r>
      <w:r>
        <w:t>shelf-life</w:t>
      </w:r>
      <w:r>
        <w:rPr>
          <w:spacing w:val="-15"/>
        </w:rPr>
        <w:t xml:space="preserve"> </w:t>
      </w:r>
      <w:r>
        <w:t xml:space="preserve">tracking </w:t>
      </w:r>
      <w:r>
        <w:rPr>
          <w:spacing w:val="-2"/>
        </w:rPr>
        <w:t>10.6.1.1.7.</w:t>
      </w:r>
      <w:r>
        <w:tab/>
        <w:t>Increased efficiency</w:t>
      </w:r>
    </w:p>
    <w:p w14:paraId="35D5DBDF" w14:textId="77777777" w:rsidR="00A43A04" w:rsidRDefault="00EB4C58">
      <w:pPr>
        <w:pStyle w:val="ListParagraph"/>
        <w:numPr>
          <w:ilvl w:val="4"/>
          <w:numId w:val="31"/>
        </w:numPr>
        <w:tabs>
          <w:tab w:val="left" w:pos="4200"/>
        </w:tabs>
        <w:kinsoku w:val="0"/>
        <w:overflowPunct w:val="0"/>
        <w:spacing w:before="6"/>
        <w:rPr>
          <w:spacing w:val="-2"/>
        </w:rPr>
      </w:pPr>
      <w:r>
        <w:t>Warehouse</w:t>
      </w:r>
      <w:r>
        <w:rPr>
          <w:spacing w:val="-3"/>
        </w:rPr>
        <w:t xml:space="preserve"> </w:t>
      </w:r>
      <w:r>
        <w:rPr>
          <w:spacing w:val="-2"/>
        </w:rPr>
        <w:t>organization</w:t>
      </w:r>
    </w:p>
    <w:p w14:paraId="6860D246" w14:textId="77777777" w:rsidR="00A43A04" w:rsidRDefault="00EB4C58">
      <w:pPr>
        <w:pStyle w:val="ListParagraph"/>
        <w:numPr>
          <w:ilvl w:val="4"/>
          <w:numId w:val="31"/>
        </w:numPr>
        <w:tabs>
          <w:tab w:val="left" w:pos="4200"/>
        </w:tabs>
        <w:kinsoku w:val="0"/>
        <w:overflowPunct w:val="0"/>
        <w:spacing w:before="197"/>
        <w:rPr>
          <w:spacing w:val="-2"/>
        </w:rPr>
      </w:pPr>
      <w:r>
        <w:t>Remote</w:t>
      </w:r>
      <w:r>
        <w:rPr>
          <w:spacing w:val="-2"/>
        </w:rPr>
        <w:t xml:space="preserve"> operations</w:t>
      </w:r>
    </w:p>
    <w:p w14:paraId="656FC695" w14:textId="77777777" w:rsidR="00A43A04" w:rsidRDefault="00EB4C58">
      <w:pPr>
        <w:pStyle w:val="ListParagraph"/>
        <w:numPr>
          <w:ilvl w:val="4"/>
          <w:numId w:val="31"/>
        </w:numPr>
        <w:tabs>
          <w:tab w:val="left" w:pos="4200"/>
        </w:tabs>
        <w:kinsoku w:val="0"/>
        <w:overflowPunct w:val="0"/>
        <w:spacing w:line="415" w:lineRule="auto"/>
        <w:ind w:left="2700" w:right="4239" w:firstLine="0"/>
      </w:pPr>
      <w:r>
        <w:t xml:space="preserve">Multi-Site operations </w:t>
      </w:r>
      <w:r>
        <w:rPr>
          <w:spacing w:val="-2"/>
        </w:rPr>
        <w:t>10.6.1.1.11.</w:t>
      </w:r>
      <w:r>
        <w:tab/>
        <w:t>User</w:t>
      </w:r>
      <w:r>
        <w:rPr>
          <w:spacing w:val="-15"/>
        </w:rPr>
        <w:t xml:space="preserve"> </w:t>
      </w:r>
      <w:r>
        <w:t>role-based</w:t>
      </w:r>
      <w:r>
        <w:rPr>
          <w:spacing w:val="-15"/>
        </w:rPr>
        <w:t xml:space="preserve"> </w:t>
      </w:r>
      <w:r>
        <w:t>permissions</w:t>
      </w:r>
    </w:p>
    <w:p w14:paraId="0C222556" w14:textId="77777777" w:rsidR="00A43A04" w:rsidRDefault="00EB4C58">
      <w:pPr>
        <w:pStyle w:val="Heading1"/>
        <w:numPr>
          <w:ilvl w:val="0"/>
          <w:numId w:val="39"/>
        </w:numPr>
        <w:tabs>
          <w:tab w:val="left" w:pos="961"/>
        </w:tabs>
        <w:kinsoku w:val="0"/>
        <w:overflowPunct w:val="0"/>
        <w:spacing w:before="41"/>
        <w:ind w:hanging="750"/>
        <w:rPr>
          <w:rFonts w:ascii="Arial" w:hAnsi="Arial" w:cs="Arial"/>
          <w:color w:val="000000"/>
          <w:spacing w:val="-2"/>
        </w:rPr>
      </w:pPr>
      <w:bookmarkStart w:id="29" w:name="11._State_Contracts_and_Purchasing"/>
      <w:bookmarkEnd w:id="29"/>
      <w:r>
        <w:t>State</w:t>
      </w:r>
      <w:r>
        <w:rPr>
          <w:spacing w:val="-6"/>
        </w:rPr>
        <w:t xml:space="preserve"> </w:t>
      </w:r>
      <w:r>
        <w:t>Contracts</w:t>
      </w:r>
      <w:r>
        <w:rPr>
          <w:spacing w:val="-2"/>
        </w:rPr>
        <w:t xml:space="preserve"> </w:t>
      </w:r>
      <w:r>
        <w:t>and</w:t>
      </w:r>
      <w:r>
        <w:rPr>
          <w:spacing w:val="-6"/>
        </w:rPr>
        <w:t xml:space="preserve"> </w:t>
      </w:r>
      <w:r>
        <w:rPr>
          <w:spacing w:val="-2"/>
        </w:rPr>
        <w:t>Purchasing</w:t>
      </w:r>
    </w:p>
    <w:p w14:paraId="14FF1A9A" w14:textId="77777777" w:rsidR="00A43A04" w:rsidRDefault="00EB4C58">
      <w:pPr>
        <w:pStyle w:val="ListParagraph"/>
        <w:numPr>
          <w:ilvl w:val="1"/>
          <w:numId w:val="39"/>
        </w:numPr>
        <w:tabs>
          <w:tab w:val="left" w:pos="2040"/>
        </w:tabs>
        <w:kinsoku w:val="0"/>
        <w:overflowPunct w:val="0"/>
        <w:spacing w:before="116"/>
        <w:ind w:right="1207" w:hanging="840"/>
        <w:rPr>
          <w:color w:val="000000"/>
          <w:spacing w:val="-2"/>
        </w:rPr>
      </w:pPr>
      <w:r>
        <w:t>WVEMD</w:t>
      </w:r>
      <w:r>
        <w:rPr>
          <w:spacing w:val="-6"/>
        </w:rPr>
        <w:t xml:space="preserve"> </w:t>
      </w:r>
      <w:r>
        <w:t>Finance/Administration</w:t>
      </w:r>
      <w:r>
        <w:rPr>
          <w:spacing w:val="-6"/>
        </w:rPr>
        <w:t xml:space="preserve"> </w:t>
      </w:r>
      <w:r>
        <w:t>should</w:t>
      </w:r>
      <w:r>
        <w:rPr>
          <w:spacing w:val="-6"/>
        </w:rPr>
        <w:t xml:space="preserve"> </w:t>
      </w:r>
      <w:r>
        <w:t>maintain</w:t>
      </w:r>
      <w:r>
        <w:rPr>
          <w:spacing w:val="-6"/>
        </w:rPr>
        <w:t xml:space="preserve"> </w:t>
      </w:r>
      <w:r>
        <w:t>multiple</w:t>
      </w:r>
      <w:r>
        <w:rPr>
          <w:spacing w:val="-6"/>
        </w:rPr>
        <w:t xml:space="preserve"> </w:t>
      </w:r>
      <w:r>
        <w:t>methods</w:t>
      </w:r>
      <w:r>
        <w:rPr>
          <w:spacing w:val="-6"/>
        </w:rPr>
        <w:t xml:space="preserve"> </w:t>
      </w:r>
      <w:r>
        <w:t>for</w:t>
      </w:r>
      <w:r>
        <w:rPr>
          <w:spacing w:val="-6"/>
        </w:rPr>
        <w:t xml:space="preserve"> </w:t>
      </w:r>
      <w:r>
        <w:t xml:space="preserve">acquiring </w:t>
      </w:r>
      <w:r>
        <w:rPr>
          <w:spacing w:val="-2"/>
        </w:rPr>
        <w:t>commodities.</w:t>
      </w:r>
    </w:p>
    <w:p w14:paraId="19AC4EEE" w14:textId="77777777" w:rsidR="00A43A04" w:rsidRDefault="00EB4C58">
      <w:pPr>
        <w:pStyle w:val="ListParagraph"/>
        <w:numPr>
          <w:ilvl w:val="1"/>
          <w:numId w:val="39"/>
        </w:numPr>
        <w:tabs>
          <w:tab w:val="left" w:pos="2040"/>
        </w:tabs>
        <w:kinsoku w:val="0"/>
        <w:overflowPunct w:val="0"/>
        <w:spacing w:before="202"/>
        <w:ind w:right="1282" w:hanging="840"/>
        <w:rPr>
          <w:color w:val="000000"/>
        </w:rPr>
      </w:pPr>
      <w:r>
        <w:t>WVEMD</w:t>
      </w:r>
      <w:r>
        <w:rPr>
          <w:spacing w:val="-6"/>
        </w:rPr>
        <w:t xml:space="preserve"> </w:t>
      </w:r>
      <w:r>
        <w:t>Finance/Administration</w:t>
      </w:r>
      <w:r>
        <w:rPr>
          <w:spacing w:val="-5"/>
        </w:rPr>
        <w:t xml:space="preserve"> </w:t>
      </w:r>
      <w:r>
        <w:t>should</w:t>
      </w:r>
      <w:r>
        <w:rPr>
          <w:spacing w:val="-5"/>
        </w:rPr>
        <w:t xml:space="preserve"> </w:t>
      </w:r>
      <w:r>
        <w:t>maintain</w:t>
      </w:r>
      <w:r>
        <w:rPr>
          <w:spacing w:val="-5"/>
        </w:rPr>
        <w:t xml:space="preserve"> </w:t>
      </w:r>
      <w:r>
        <w:t>the</w:t>
      </w:r>
      <w:r>
        <w:rPr>
          <w:spacing w:val="-6"/>
        </w:rPr>
        <w:t xml:space="preserve"> </w:t>
      </w:r>
      <w:r>
        <w:t>ability</w:t>
      </w:r>
      <w:r>
        <w:rPr>
          <w:spacing w:val="-5"/>
        </w:rPr>
        <w:t xml:space="preserve"> </w:t>
      </w:r>
      <w:r>
        <w:t>to</w:t>
      </w:r>
      <w:r>
        <w:rPr>
          <w:spacing w:val="-5"/>
        </w:rPr>
        <w:t xml:space="preserve"> </w:t>
      </w:r>
      <w:r>
        <w:t>make</w:t>
      </w:r>
      <w:r>
        <w:rPr>
          <w:spacing w:val="-6"/>
        </w:rPr>
        <w:t xml:space="preserve"> </w:t>
      </w:r>
      <w:r>
        <w:t>emergency purchases using state contracts and other purchasing procedures.</w:t>
      </w:r>
    </w:p>
    <w:p w14:paraId="025CB0CB" w14:textId="77777777" w:rsidR="00A43A04" w:rsidRDefault="00EB4C58">
      <w:pPr>
        <w:pStyle w:val="ListParagraph"/>
        <w:numPr>
          <w:ilvl w:val="1"/>
          <w:numId w:val="39"/>
        </w:numPr>
        <w:tabs>
          <w:tab w:val="left" w:pos="2040"/>
        </w:tabs>
        <w:kinsoku w:val="0"/>
        <w:overflowPunct w:val="0"/>
        <w:ind w:right="2061" w:hanging="840"/>
        <w:rPr>
          <w:color w:val="000000"/>
        </w:rPr>
      </w:pPr>
      <w:r>
        <w:t>WVEMD</w:t>
      </w:r>
      <w:r>
        <w:rPr>
          <w:spacing w:val="-7"/>
        </w:rPr>
        <w:t xml:space="preserve"> </w:t>
      </w:r>
      <w:r>
        <w:t>Finance/Administration</w:t>
      </w:r>
      <w:r>
        <w:rPr>
          <w:spacing w:val="-6"/>
        </w:rPr>
        <w:t xml:space="preserve"> </w:t>
      </w:r>
      <w:r>
        <w:t>should</w:t>
      </w:r>
      <w:r>
        <w:rPr>
          <w:spacing w:val="-6"/>
        </w:rPr>
        <w:t xml:space="preserve"> </w:t>
      </w:r>
      <w:r>
        <w:t>maintain</w:t>
      </w:r>
      <w:r>
        <w:rPr>
          <w:spacing w:val="-6"/>
        </w:rPr>
        <w:t xml:space="preserve"> </w:t>
      </w:r>
      <w:r>
        <w:t>the</w:t>
      </w:r>
      <w:r>
        <w:rPr>
          <w:spacing w:val="-7"/>
        </w:rPr>
        <w:t xml:space="preserve"> </w:t>
      </w:r>
      <w:r>
        <w:t>ability</w:t>
      </w:r>
      <w:r>
        <w:rPr>
          <w:spacing w:val="-6"/>
        </w:rPr>
        <w:t xml:space="preserve"> </w:t>
      </w:r>
      <w:r>
        <w:t>to</w:t>
      </w:r>
      <w:r>
        <w:rPr>
          <w:spacing w:val="-6"/>
        </w:rPr>
        <w:t xml:space="preserve"> </w:t>
      </w:r>
      <w:r>
        <w:t>purchase commodities using state purchasing credit cards (i.e., P-cards).</w:t>
      </w:r>
    </w:p>
    <w:p w14:paraId="38F7154B" w14:textId="77777777" w:rsidR="00A43A04" w:rsidRDefault="00EB4C58">
      <w:pPr>
        <w:pStyle w:val="ListParagraph"/>
        <w:numPr>
          <w:ilvl w:val="1"/>
          <w:numId w:val="39"/>
        </w:numPr>
        <w:tabs>
          <w:tab w:val="left" w:pos="2040"/>
        </w:tabs>
        <w:kinsoku w:val="0"/>
        <w:overflowPunct w:val="0"/>
        <w:ind w:left="2039" w:right="1421" w:hanging="840"/>
        <w:rPr>
          <w:color w:val="000000"/>
        </w:rPr>
      </w:pPr>
      <w:r>
        <w:t>WVEMD</w:t>
      </w:r>
      <w:r>
        <w:rPr>
          <w:spacing w:val="-7"/>
        </w:rPr>
        <w:t xml:space="preserve"> </w:t>
      </w:r>
      <w:r>
        <w:t>Finance/Administration</w:t>
      </w:r>
      <w:r>
        <w:rPr>
          <w:spacing w:val="-6"/>
        </w:rPr>
        <w:t xml:space="preserve"> </w:t>
      </w:r>
      <w:r>
        <w:t>should</w:t>
      </w:r>
      <w:r>
        <w:rPr>
          <w:spacing w:val="-6"/>
        </w:rPr>
        <w:t xml:space="preserve"> </w:t>
      </w:r>
      <w:r>
        <w:t>track</w:t>
      </w:r>
      <w:r>
        <w:rPr>
          <w:spacing w:val="-6"/>
        </w:rPr>
        <w:t xml:space="preserve"> </w:t>
      </w:r>
      <w:r>
        <w:t>all</w:t>
      </w:r>
      <w:r>
        <w:rPr>
          <w:spacing w:val="-6"/>
        </w:rPr>
        <w:t xml:space="preserve"> </w:t>
      </w:r>
      <w:r>
        <w:t>relevant</w:t>
      </w:r>
      <w:r>
        <w:rPr>
          <w:spacing w:val="-6"/>
        </w:rPr>
        <w:t xml:space="preserve"> </w:t>
      </w:r>
      <w:r>
        <w:t>purchases</w:t>
      </w:r>
      <w:r>
        <w:rPr>
          <w:spacing w:val="-4"/>
        </w:rPr>
        <w:t xml:space="preserve"> </w:t>
      </w:r>
      <w:r>
        <w:t>associated with an incident for potential reimbursement.</w:t>
      </w:r>
    </w:p>
    <w:p w14:paraId="79F8A4E7" w14:textId="77777777" w:rsidR="00A43A04" w:rsidRDefault="00EB4C58">
      <w:pPr>
        <w:pStyle w:val="Heading2"/>
        <w:numPr>
          <w:ilvl w:val="1"/>
          <w:numId w:val="39"/>
        </w:numPr>
        <w:tabs>
          <w:tab w:val="left" w:pos="2040"/>
        </w:tabs>
        <w:kinsoku w:val="0"/>
        <w:overflowPunct w:val="0"/>
        <w:spacing w:before="202"/>
        <w:ind w:hanging="841"/>
        <w:rPr>
          <w:color w:val="000000"/>
          <w:spacing w:val="-2"/>
          <w:u w:val="none"/>
        </w:rPr>
      </w:pPr>
      <w:bookmarkStart w:id="30" w:name="11.5._Thresholds"/>
      <w:bookmarkEnd w:id="30"/>
      <w:r>
        <w:rPr>
          <w:spacing w:val="-2"/>
          <w:u w:val="none"/>
        </w:rPr>
        <w:t>Thresholds</w:t>
      </w:r>
    </w:p>
    <w:p w14:paraId="52DB2DC6" w14:textId="77777777" w:rsidR="00A43A04" w:rsidRDefault="00EB4C58">
      <w:pPr>
        <w:pStyle w:val="ListParagraph"/>
        <w:numPr>
          <w:ilvl w:val="2"/>
          <w:numId w:val="39"/>
        </w:numPr>
        <w:tabs>
          <w:tab w:val="left" w:pos="2760"/>
        </w:tabs>
        <w:kinsoku w:val="0"/>
        <w:overflowPunct w:val="0"/>
        <w:ind w:hanging="1021"/>
        <w:rPr>
          <w:b/>
          <w:bCs/>
        </w:rPr>
      </w:pPr>
      <w:r>
        <w:rPr>
          <w:b/>
          <w:bCs/>
          <w:u w:val="single"/>
        </w:rPr>
        <w:t>Non-Emergency</w:t>
      </w:r>
      <w:r>
        <w:rPr>
          <w:b/>
          <w:bCs/>
          <w:spacing w:val="-6"/>
          <w:u w:val="single"/>
        </w:rPr>
        <w:t xml:space="preserve"> </w:t>
      </w:r>
      <w:r>
        <w:rPr>
          <w:b/>
          <w:bCs/>
          <w:spacing w:val="-2"/>
          <w:u w:val="single"/>
        </w:rPr>
        <w:t>Spending</w:t>
      </w:r>
    </w:p>
    <w:p w14:paraId="3D77E883" w14:textId="77777777" w:rsidR="00A43A04" w:rsidRDefault="00EB4C58">
      <w:pPr>
        <w:pStyle w:val="ListParagraph"/>
        <w:numPr>
          <w:ilvl w:val="3"/>
          <w:numId w:val="39"/>
        </w:numPr>
        <w:tabs>
          <w:tab w:val="left" w:pos="3480"/>
        </w:tabs>
        <w:kinsoku w:val="0"/>
        <w:overflowPunct w:val="0"/>
        <w:spacing w:before="120"/>
        <w:ind w:hanging="1200"/>
        <w:rPr>
          <w:spacing w:val="-2"/>
        </w:rPr>
      </w:pPr>
      <w:r>
        <w:t>Purchases</w:t>
      </w:r>
      <w:r>
        <w:rPr>
          <w:spacing w:val="-3"/>
        </w:rPr>
        <w:t xml:space="preserve"> </w:t>
      </w:r>
      <w:r>
        <w:t>of</w:t>
      </w:r>
      <w:r>
        <w:rPr>
          <w:spacing w:val="-1"/>
        </w:rPr>
        <w:t xml:space="preserve"> </w:t>
      </w:r>
      <w:r w:rsidRPr="00E30D89">
        <w:rPr>
          <w:highlight w:val="yellow"/>
        </w:rPr>
        <w:t>$2,500</w:t>
      </w:r>
      <w:r>
        <w:t xml:space="preserve"> or</w:t>
      </w:r>
      <w:r>
        <w:rPr>
          <w:spacing w:val="-2"/>
        </w:rPr>
        <w:t xml:space="preserve"> </w:t>
      </w:r>
      <w:r>
        <w:t>less: competitive</w:t>
      </w:r>
      <w:r>
        <w:rPr>
          <w:spacing w:val="-1"/>
        </w:rPr>
        <w:t xml:space="preserve"> </w:t>
      </w:r>
      <w:r>
        <w:t>bids</w:t>
      </w:r>
      <w:r>
        <w:rPr>
          <w:spacing w:val="-1"/>
        </w:rPr>
        <w:t xml:space="preserve"> </w:t>
      </w:r>
      <w:r>
        <w:t>are</w:t>
      </w:r>
      <w:r>
        <w:rPr>
          <w:spacing w:val="-1"/>
        </w:rPr>
        <w:t xml:space="preserve"> </w:t>
      </w:r>
      <w:r>
        <w:t xml:space="preserve">not </w:t>
      </w:r>
      <w:r>
        <w:rPr>
          <w:spacing w:val="-2"/>
        </w:rPr>
        <w:t>required.</w:t>
      </w:r>
    </w:p>
    <w:p w14:paraId="1E3905D6" w14:textId="77777777" w:rsidR="00416A67" w:rsidRDefault="00EB4C58">
      <w:pPr>
        <w:pStyle w:val="ListParagraph"/>
        <w:numPr>
          <w:ilvl w:val="3"/>
          <w:numId w:val="39"/>
        </w:numPr>
        <w:tabs>
          <w:tab w:val="left" w:pos="3480"/>
        </w:tabs>
        <w:kinsoku w:val="0"/>
        <w:overflowPunct w:val="0"/>
        <w:spacing w:before="120"/>
        <w:ind w:left="3479" w:right="1432" w:hanging="1200"/>
      </w:pPr>
      <w:r>
        <w:t>Purchases</w:t>
      </w:r>
      <w:r>
        <w:rPr>
          <w:spacing w:val="-4"/>
        </w:rPr>
        <w:t xml:space="preserve"> </w:t>
      </w:r>
      <w:r>
        <w:t>of</w:t>
      </w:r>
      <w:r>
        <w:rPr>
          <w:spacing w:val="-5"/>
        </w:rPr>
        <w:t xml:space="preserve"> </w:t>
      </w:r>
      <w:r w:rsidRPr="00E30D89">
        <w:rPr>
          <w:highlight w:val="yellow"/>
        </w:rPr>
        <w:t>$2,500.01</w:t>
      </w:r>
      <w:r w:rsidRPr="00E30D89">
        <w:rPr>
          <w:spacing w:val="-4"/>
          <w:highlight w:val="yellow"/>
        </w:rPr>
        <w:t xml:space="preserve"> </w:t>
      </w:r>
      <w:r w:rsidRPr="00E30D89">
        <w:rPr>
          <w:highlight w:val="yellow"/>
        </w:rPr>
        <w:t>to</w:t>
      </w:r>
      <w:r w:rsidRPr="00E30D89">
        <w:rPr>
          <w:spacing w:val="-4"/>
          <w:highlight w:val="yellow"/>
        </w:rPr>
        <w:t xml:space="preserve"> </w:t>
      </w:r>
      <w:r w:rsidRPr="00E30D89">
        <w:rPr>
          <w:highlight w:val="yellow"/>
        </w:rPr>
        <w:t>$5,000</w:t>
      </w:r>
      <w:r>
        <w:rPr>
          <w:spacing w:val="-4"/>
        </w:rPr>
        <w:t xml:space="preserve"> </w:t>
      </w:r>
      <w:r>
        <w:t>require</w:t>
      </w:r>
      <w:r>
        <w:rPr>
          <w:spacing w:val="-3"/>
        </w:rPr>
        <w:t xml:space="preserve"> </w:t>
      </w:r>
      <w:r>
        <w:t>a</w:t>
      </w:r>
      <w:r>
        <w:rPr>
          <w:spacing w:val="-5"/>
        </w:rPr>
        <w:t xml:space="preserve"> </w:t>
      </w:r>
      <w:r>
        <w:t>minimum</w:t>
      </w:r>
      <w:r>
        <w:rPr>
          <w:spacing w:val="-4"/>
        </w:rPr>
        <w:t xml:space="preserve"> </w:t>
      </w:r>
      <w:r>
        <w:t>of</w:t>
      </w:r>
      <w:r>
        <w:rPr>
          <w:spacing w:val="-5"/>
        </w:rPr>
        <w:t xml:space="preserve"> </w:t>
      </w:r>
      <w:r>
        <w:t>three</w:t>
      </w:r>
      <w:r>
        <w:rPr>
          <w:spacing w:val="-5"/>
        </w:rPr>
        <w:t xml:space="preserve"> </w:t>
      </w:r>
      <w:r>
        <w:t>(3)</w:t>
      </w:r>
    </w:p>
    <w:p w14:paraId="32BE3DF5" w14:textId="77777777" w:rsidR="00416A67" w:rsidRDefault="00416A67" w:rsidP="00416A67">
      <w:pPr>
        <w:pStyle w:val="ListParagraph"/>
        <w:tabs>
          <w:tab w:val="left" w:pos="3480"/>
        </w:tabs>
        <w:kinsoku w:val="0"/>
        <w:overflowPunct w:val="0"/>
        <w:spacing w:before="120"/>
        <w:ind w:left="3479" w:right="1432" w:firstLine="0"/>
      </w:pPr>
    </w:p>
    <w:p w14:paraId="3C1FAC6D" w14:textId="475BBD24" w:rsidR="00A43A04" w:rsidRDefault="00EB4C58" w:rsidP="00416A67">
      <w:pPr>
        <w:pStyle w:val="ListParagraph"/>
        <w:tabs>
          <w:tab w:val="left" w:pos="3480"/>
        </w:tabs>
        <w:kinsoku w:val="0"/>
        <w:overflowPunct w:val="0"/>
        <w:spacing w:before="120"/>
        <w:ind w:left="3479" w:right="1432" w:firstLine="0"/>
      </w:pPr>
      <w:r>
        <w:t>verbal bids and the lowest bid meeting specifications must be awarded the purchase order/contract.</w:t>
      </w:r>
    </w:p>
    <w:p w14:paraId="2626AC56" w14:textId="77777777" w:rsidR="00A43A04" w:rsidRDefault="00EB4C58">
      <w:pPr>
        <w:pStyle w:val="ListParagraph"/>
        <w:numPr>
          <w:ilvl w:val="3"/>
          <w:numId w:val="39"/>
        </w:numPr>
        <w:tabs>
          <w:tab w:val="left" w:pos="3480"/>
        </w:tabs>
        <w:kinsoku w:val="0"/>
        <w:overflowPunct w:val="0"/>
        <w:spacing w:before="120"/>
        <w:ind w:left="3479" w:right="1315" w:hanging="1200"/>
      </w:pPr>
      <w:r>
        <w:t>Purchases</w:t>
      </w:r>
      <w:r>
        <w:rPr>
          <w:spacing w:val="-4"/>
        </w:rPr>
        <w:t xml:space="preserve"> </w:t>
      </w:r>
      <w:r>
        <w:t>of</w:t>
      </w:r>
      <w:r>
        <w:rPr>
          <w:spacing w:val="-5"/>
        </w:rPr>
        <w:t xml:space="preserve"> </w:t>
      </w:r>
      <w:r w:rsidRPr="00E30D89">
        <w:rPr>
          <w:highlight w:val="yellow"/>
        </w:rPr>
        <w:t>$5,000.01</w:t>
      </w:r>
      <w:r w:rsidRPr="00E30D89">
        <w:rPr>
          <w:spacing w:val="-4"/>
          <w:highlight w:val="yellow"/>
        </w:rPr>
        <w:t xml:space="preserve"> </w:t>
      </w:r>
      <w:r w:rsidRPr="00E30D89">
        <w:rPr>
          <w:highlight w:val="yellow"/>
        </w:rPr>
        <w:t>to</w:t>
      </w:r>
      <w:r w:rsidRPr="00E30D89">
        <w:rPr>
          <w:spacing w:val="-4"/>
          <w:highlight w:val="yellow"/>
        </w:rPr>
        <w:t xml:space="preserve"> </w:t>
      </w:r>
      <w:r w:rsidRPr="00E30D89">
        <w:rPr>
          <w:highlight w:val="yellow"/>
        </w:rPr>
        <w:t>$25,000</w:t>
      </w:r>
      <w:r>
        <w:rPr>
          <w:spacing w:val="-4"/>
        </w:rPr>
        <w:t xml:space="preserve"> </w:t>
      </w:r>
      <w:r>
        <w:t>require</w:t>
      </w:r>
      <w:r>
        <w:rPr>
          <w:spacing w:val="-3"/>
        </w:rPr>
        <w:t xml:space="preserve"> </w:t>
      </w:r>
      <w:r>
        <w:t>a</w:t>
      </w:r>
      <w:r>
        <w:rPr>
          <w:spacing w:val="-5"/>
        </w:rPr>
        <w:t xml:space="preserve"> </w:t>
      </w:r>
      <w:r>
        <w:t>minimum</w:t>
      </w:r>
      <w:r>
        <w:rPr>
          <w:spacing w:val="-4"/>
        </w:rPr>
        <w:t xml:space="preserve"> </w:t>
      </w:r>
      <w:r>
        <w:t>of</w:t>
      </w:r>
      <w:r>
        <w:rPr>
          <w:spacing w:val="-5"/>
        </w:rPr>
        <w:t xml:space="preserve"> </w:t>
      </w:r>
      <w:r>
        <w:t>three</w:t>
      </w:r>
      <w:r>
        <w:rPr>
          <w:spacing w:val="-5"/>
        </w:rPr>
        <w:t xml:space="preserve"> </w:t>
      </w:r>
      <w:r>
        <w:t>(3) written bids and the lowest bid meeting specifications must be awarded the purchase order/contract.</w:t>
      </w:r>
    </w:p>
    <w:p w14:paraId="1A9FCE80" w14:textId="77777777" w:rsidR="00A43A04" w:rsidRDefault="00A43A04">
      <w:pPr>
        <w:pStyle w:val="BodyText"/>
        <w:kinsoku w:val="0"/>
        <w:overflowPunct w:val="0"/>
        <w:rPr>
          <w:sz w:val="26"/>
          <w:szCs w:val="26"/>
        </w:rPr>
      </w:pPr>
    </w:p>
    <w:p w14:paraId="7FC1D738" w14:textId="77777777" w:rsidR="00A43A04" w:rsidRDefault="00EB4C58">
      <w:pPr>
        <w:pStyle w:val="Heading2"/>
        <w:numPr>
          <w:ilvl w:val="2"/>
          <w:numId w:val="39"/>
        </w:numPr>
        <w:tabs>
          <w:tab w:val="left" w:pos="2760"/>
        </w:tabs>
        <w:kinsoku w:val="0"/>
        <w:overflowPunct w:val="0"/>
        <w:spacing w:before="90"/>
        <w:ind w:hanging="1020"/>
        <w:rPr>
          <w:u w:val="none"/>
        </w:rPr>
      </w:pPr>
      <w:bookmarkStart w:id="31" w:name="11.5.2._Purchasing_Process_and_Authoriti"/>
      <w:bookmarkEnd w:id="31"/>
      <w:r>
        <w:t>Purchasing</w:t>
      </w:r>
      <w:r>
        <w:rPr>
          <w:spacing w:val="-2"/>
        </w:rPr>
        <w:t xml:space="preserve"> </w:t>
      </w:r>
      <w:r>
        <w:t>Process</w:t>
      </w:r>
      <w:r>
        <w:rPr>
          <w:spacing w:val="-2"/>
        </w:rPr>
        <w:t xml:space="preserve"> </w:t>
      </w:r>
      <w:r>
        <w:t>and</w:t>
      </w:r>
      <w:r>
        <w:rPr>
          <w:spacing w:val="-2"/>
        </w:rPr>
        <w:t xml:space="preserve"> Authorities</w:t>
      </w:r>
    </w:p>
    <w:p w14:paraId="4A6A6D90" w14:textId="77777777" w:rsidR="00A43A04" w:rsidRDefault="00EB4C58">
      <w:pPr>
        <w:pStyle w:val="ListParagraph"/>
        <w:numPr>
          <w:ilvl w:val="3"/>
          <w:numId w:val="39"/>
        </w:numPr>
        <w:tabs>
          <w:tab w:val="left" w:pos="3480"/>
        </w:tabs>
        <w:kinsoku w:val="0"/>
        <w:overflowPunct w:val="0"/>
        <w:spacing w:before="0"/>
        <w:ind w:hanging="1200"/>
        <w:rPr>
          <w:spacing w:val="-2"/>
        </w:rPr>
      </w:pPr>
      <w:r>
        <w:t>Once</w:t>
      </w:r>
      <w:r>
        <w:rPr>
          <w:spacing w:val="-4"/>
        </w:rPr>
        <w:t xml:space="preserve"> </w:t>
      </w:r>
      <w:r>
        <w:t>resource</w:t>
      </w:r>
      <w:r>
        <w:rPr>
          <w:spacing w:val="-2"/>
        </w:rPr>
        <w:t xml:space="preserve"> </w:t>
      </w:r>
      <w:r>
        <w:t>requests</w:t>
      </w:r>
      <w:r>
        <w:rPr>
          <w:spacing w:val="-1"/>
        </w:rPr>
        <w:t xml:space="preserve"> </w:t>
      </w:r>
      <w:r>
        <w:t>are</w:t>
      </w:r>
      <w:r>
        <w:rPr>
          <w:spacing w:val="-2"/>
        </w:rPr>
        <w:t xml:space="preserve"> </w:t>
      </w:r>
      <w:r>
        <w:t>received</w:t>
      </w:r>
      <w:r>
        <w:rPr>
          <w:spacing w:val="-1"/>
        </w:rPr>
        <w:t xml:space="preserve"> </w:t>
      </w:r>
      <w:r>
        <w:t>the</w:t>
      </w:r>
      <w:r>
        <w:rPr>
          <w:spacing w:val="-2"/>
        </w:rPr>
        <w:t xml:space="preserve"> </w:t>
      </w:r>
      <w:r>
        <w:t>following</w:t>
      </w:r>
      <w:r>
        <w:rPr>
          <w:spacing w:val="-1"/>
        </w:rPr>
        <w:t xml:space="preserve"> </w:t>
      </w:r>
      <w:r>
        <w:t>steps</w:t>
      </w:r>
      <w:r>
        <w:rPr>
          <w:spacing w:val="-1"/>
        </w:rPr>
        <w:t xml:space="preserve"> </w:t>
      </w:r>
      <w:r>
        <w:t>are</w:t>
      </w:r>
      <w:r>
        <w:rPr>
          <w:spacing w:val="-2"/>
        </w:rPr>
        <w:t xml:space="preserve"> taken:</w:t>
      </w:r>
    </w:p>
    <w:p w14:paraId="6FFA0EA4" w14:textId="77777777" w:rsidR="00A43A04" w:rsidRDefault="00EB4C58">
      <w:pPr>
        <w:pStyle w:val="ListParagraph"/>
        <w:numPr>
          <w:ilvl w:val="0"/>
          <w:numId w:val="30"/>
        </w:numPr>
        <w:tabs>
          <w:tab w:val="left" w:pos="3840"/>
        </w:tabs>
        <w:kinsoku w:val="0"/>
        <w:overflowPunct w:val="0"/>
        <w:spacing w:before="120"/>
        <w:rPr>
          <w:spacing w:val="-2"/>
        </w:rPr>
      </w:pPr>
      <w:r>
        <w:t>A</w:t>
      </w:r>
      <w:r>
        <w:rPr>
          <w:spacing w:val="-2"/>
        </w:rPr>
        <w:t xml:space="preserve"> </w:t>
      </w:r>
      <w:r>
        <w:t>purchase</w:t>
      </w:r>
      <w:r>
        <w:rPr>
          <w:spacing w:val="-1"/>
        </w:rPr>
        <w:t xml:space="preserve"> </w:t>
      </w:r>
      <w:r>
        <w:t>request</w:t>
      </w:r>
      <w:r>
        <w:rPr>
          <w:spacing w:val="-1"/>
        </w:rPr>
        <w:t xml:space="preserve"> </w:t>
      </w:r>
      <w:r>
        <w:t xml:space="preserve">is </w:t>
      </w:r>
      <w:proofErr w:type="gramStart"/>
      <w:r>
        <w:rPr>
          <w:spacing w:val="-2"/>
        </w:rPr>
        <w:t>completed</w:t>
      </w:r>
      <w:proofErr w:type="gramEnd"/>
    </w:p>
    <w:p w14:paraId="6710A7E8" w14:textId="77777777" w:rsidR="00A43A04" w:rsidRDefault="00EB4C58">
      <w:pPr>
        <w:pStyle w:val="ListParagraph"/>
        <w:numPr>
          <w:ilvl w:val="0"/>
          <w:numId w:val="30"/>
        </w:numPr>
        <w:tabs>
          <w:tab w:val="left" w:pos="3840"/>
        </w:tabs>
        <w:kinsoku w:val="0"/>
        <w:overflowPunct w:val="0"/>
        <w:spacing w:before="0"/>
        <w:rPr>
          <w:spacing w:val="-2"/>
        </w:rPr>
      </w:pPr>
      <w:r>
        <w:t>The</w:t>
      </w:r>
      <w:r>
        <w:rPr>
          <w:spacing w:val="-5"/>
        </w:rPr>
        <w:t xml:space="preserve"> </w:t>
      </w:r>
      <w:r>
        <w:t>following</w:t>
      </w:r>
      <w:r>
        <w:rPr>
          <w:spacing w:val="-1"/>
        </w:rPr>
        <w:t xml:space="preserve"> </w:t>
      </w:r>
      <w:r>
        <w:t>signatures are</w:t>
      </w:r>
      <w:r>
        <w:rPr>
          <w:spacing w:val="-2"/>
        </w:rPr>
        <w:t xml:space="preserve"> </w:t>
      </w:r>
      <w:r>
        <w:t>required</w:t>
      </w:r>
      <w:r>
        <w:rPr>
          <w:spacing w:val="-2"/>
        </w:rPr>
        <w:t xml:space="preserve"> </w:t>
      </w:r>
      <w:r>
        <w:t>on all</w:t>
      </w:r>
      <w:r>
        <w:rPr>
          <w:spacing w:val="-1"/>
        </w:rPr>
        <w:t xml:space="preserve"> </w:t>
      </w:r>
      <w:r>
        <w:t>purchase</w:t>
      </w:r>
      <w:r>
        <w:rPr>
          <w:spacing w:val="-2"/>
        </w:rPr>
        <w:t xml:space="preserve"> </w:t>
      </w:r>
      <w:proofErr w:type="gramStart"/>
      <w:r>
        <w:rPr>
          <w:spacing w:val="-2"/>
        </w:rPr>
        <w:t>requests</w:t>
      </w:r>
      <w:proofErr w:type="gramEnd"/>
    </w:p>
    <w:p w14:paraId="050652B7" w14:textId="77777777" w:rsidR="00A43A04" w:rsidRDefault="00EB4C58">
      <w:pPr>
        <w:pStyle w:val="ListParagraph"/>
        <w:numPr>
          <w:ilvl w:val="3"/>
          <w:numId w:val="39"/>
        </w:numPr>
        <w:tabs>
          <w:tab w:val="left" w:pos="3480"/>
        </w:tabs>
        <w:kinsoku w:val="0"/>
        <w:overflowPunct w:val="0"/>
        <w:spacing w:before="122"/>
        <w:ind w:hanging="1201"/>
        <w:rPr>
          <w:spacing w:val="-2"/>
        </w:rPr>
      </w:pPr>
      <w:r>
        <w:rPr>
          <w:spacing w:val="-2"/>
        </w:rPr>
        <w:t>Requestor:</w:t>
      </w:r>
    </w:p>
    <w:p w14:paraId="5E9FEB61" w14:textId="25BF3020" w:rsidR="00A43A04" w:rsidRDefault="00EB4C58">
      <w:pPr>
        <w:pStyle w:val="BodyText"/>
        <w:tabs>
          <w:tab w:val="left" w:pos="3479"/>
        </w:tabs>
        <w:kinsoku w:val="0"/>
        <w:overflowPunct w:val="0"/>
        <w:ind w:left="3484" w:right="1272" w:hanging="1200"/>
      </w:pPr>
      <w:r>
        <w:rPr>
          <w:spacing w:val="-2"/>
          <w:sz w:val="15"/>
          <w:szCs w:val="15"/>
        </w:rPr>
        <w:t>11.5.2.3.</w:t>
      </w:r>
      <w:r>
        <w:rPr>
          <w:sz w:val="15"/>
          <w:szCs w:val="15"/>
        </w:rPr>
        <w:tab/>
      </w:r>
      <w:r>
        <w:t>Authorized</w:t>
      </w:r>
      <w:r>
        <w:rPr>
          <w:spacing w:val="-1"/>
        </w:rPr>
        <w:t xml:space="preserve"> </w:t>
      </w:r>
      <w:r>
        <w:t>Signer</w:t>
      </w:r>
      <w:r>
        <w:rPr>
          <w:spacing w:val="-2"/>
        </w:rPr>
        <w:t xml:space="preserve"> </w:t>
      </w:r>
      <w:r>
        <w:t>–</w:t>
      </w:r>
      <w:r>
        <w:rPr>
          <w:spacing w:val="-1"/>
        </w:rPr>
        <w:t xml:space="preserve"> </w:t>
      </w:r>
      <w:r>
        <w:t>The Director</w:t>
      </w:r>
      <w:r>
        <w:rPr>
          <w:spacing w:val="-2"/>
        </w:rPr>
        <w:t xml:space="preserve"> </w:t>
      </w:r>
      <w:r>
        <w:t>has</w:t>
      </w:r>
      <w:r>
        <w:rPr>
          <w:spacing w:val="-1"/>
        </w:rPr>
        <w:t xml:space="preserve"> </w:t>
      </w:r>
      <w:r>
        <w:t>assigned</w:t>
      </w:r>
      <w:r>
        <w:rPr>
          <w:spacing w:val="-1"/>
        </w:rPr>
        <w:t xml:space="preserve"> </w:t>
      </w:r>
      <w:r>
        <w:t>signature</w:t>
      </w:r>
      <w:r>
        <w:rPr>
          <w:spacing w:val="-2"/>
        </w:rPr>
        <w:t xml:space="preserve"> </w:t>
      </w:r>
      <w:r>
        <w:t>authority to 10 personnel by Memo dated August 2, 2021. When the SEOC is in a non-active state (blue sky) the WVEMD Director, Deputy Director, Section Chiefs, and Assistant Section Chiefs are authorized</w:t>
      </w:r>
      <w:r>
        <w:rPr>
          <w:spacing w:val="-5"/>
        </w:rPr>
        <w:t xml:space="preserve"> </w:t>
      </w:r>
      <w:r>
        <w:t>signatories</w:t>
      </w:r>
      <w:r>
        <w:rPr>
          <w:spacing w:val="-3"/>
        </w:rPr>
        <w:t xml:space="preserve"> </w:t>
      </w:r>
      <w:r>
        <w:t>for</w:t>
      </w:r>
      <w:r>
        <w:rPr>
          <w:spacing w:val="-4"/>
        </w:rPr>
        <w:t xml:space="preserve"> </w:t>
      </w:r>
      <w:r>
        <w:t>purchase</w:t>
      </w:r>
      <w:r>
        <w:rPr>
          <w:spacing w:val="-4"/>
        </w:rPr>
        <w:t xml:space="preserve"> </w:t>
      </w:r>
      <w:r>
        <w:t>requests.</w:t>
      </w:r>
      <w:r>
        <w:rPr>
          <w:spacing w:val="-3"/>
        </w:rPr>
        <w:t xml:space="preserve"> </w:t>
      </w:r>
      <w:r>
        <w:t>When</w:t>
      </w:r>
      <w:r>
        <w:rPr>
          <w:spacing w:val="-3"/>
        </w:rPr>
        <w:t xml:space="preserve"> </w:t>
      </w:r>
      <w:r>
        <w:t>the</w:t>
      </w:r>
      <w:r>
        <w:rPr>
          <w:spacing w:val="-6"/>
        </w:rPr>
        <w:t xml:space="preserve"> </w:t>
      </w:r>
      <w:r>
        <w:t>SEOC</w:t>
      </w:r>
      <w:r>
        <w:rPr>
          <w:spacing w:val="-5"/>
        </w:rPr>
        <w:t xml:space="preserve"> </w:t>
      </w:r>
      <w:r>
        <w:t>is</w:t>
      </w:r>
      <w:r>
        <w:rPr>
          <w:spacing w:val="-5"/>
        </w:rPr>
        <w:t xml:space="preserve"> </w:t>
      </w:r>
      <w:r>
        <w:t xml:space="preserve">in a fully activated status (gray sky) the WVEMD Director may designate additional signatories such as the WVEMD SEOC </w:t>
      </w:r>
      <w:r w:rsidR="006F3BA3">
        <w:t xml:space="preserve">Director </w:t>
      </w:r>
      <w:r>
        <w:t>to authorize purchase requests.</w:t>
      </w:r>
    </w:p>
    <w:p w14:paraId="3815CB38" w14:textId="77777777" w:rsidR="00A43A04" w:rsidRDefault="00EB4C58">
      <w:pPr>
        <w:pStyle w:val="ListParagraph"/>
        <w:numPr>
          <w:ilvl w:val="4"/>
          <w:numId w:val="29"/>
        </w:numPr>
        <w:tabs>
          <w:tab w:val="left" w:pos="4200"/>
        </w:tabs>
        <w:kinsoku w:val="0"/>
        <w:overflowPunct w:val="0"/>
        <w:ind w:right="1507"/>
      </w:pPr>
      <w:r>
        <w:t>For</w:t>
      </w:r>
      <w:r>
        <w:rPr>
          <w:spacing w:val="-6"/>
        </w:rPr>
        <w:t xml:space="preserve"> </w:t>
      </w:r>
      <w:r>
        <w:t>purchases</w:t>
      </w:r>
      <w:r>
        <w:rPr>
          <w:spacing w:val="-5"/>
        </w:rPr>
        <w:t xml:space="preserve"> </w:t>
      </w:r>
      <w:r>
        <w:t>up</w:t>
      </w:r>
      <w:r>
        <w:rPr>
          <w:spacing w:val="-5"/>
        </w:rPr>
        <w:t xml:space="preserve"> </w:t>
      </w:r>
      <w:r>
        <w:t>to</w:t>
      </w:r>
      <w:r>
        <w:rPr>
          <w:spacing w:val="-5"/>
        </w:rPr>
        <w:t xml:space="preserve"> </w:t>
      </w:r>
      <w:r w:rsidRPr="00E93B7A">
        <w:rPr>
          <w:highlight w:val="yellow"/>
        </w:rPr>
        <w:t>$25,000.00</w:t>
      </w:r>
      <w:r>
        <w:rPr>
          <w:spacing w:val="-5"/>
        </w:rPr>
        <w:t xml:space="preserve"> </w:t>
      </w:r>
      <w:r>
        <w:t>one</w:t>
      </w:r>
      <w:r>
        <w:rPr>
          <w:spacing w:val="-6"/>
        </w:rPr>
        <w:t xml:space="preserve"> </w:t>
      </w:r>
      <w:r>
        <w:t>signature</w:t>
      </w:r>
      <w:r>
        <w:rPr>
          <w:spacing w:val="-6"/>
        </w:rPr>
        <w:t xml:space="preserve"> </w:t>
      </w:r>
      <w:r>
        <w:t>is</w:t>
      </w:r>
      <w:r>
        <w:rPr>
          <w:spacing w:val="-5"/>
        </w:rPr>
        <w:t xml:space="preserve"> </w:t>
      </w:r>
      <w:r>
        <w:t>required from this list</w:t>
      </w:r>
    </w:p>
    <w:p w14:paraId="3721FB29" w14:textId="77777777" w:rsidR="00A43A04" w:rsidRDefault="00EB4C58">
      <w:pPr>
        <w:pStyle w:val="ListParagraph"/>
        <w:numPr>
          <w:ilvl w:val="4"/>
          <w:numId w:val="29"/>
        </w:numPr>
        <w:tabs>
          <w:tab w:val="left" w:pos="4200"/>
        </w:tabs>
        <w:kinsoku w:val="0"/>
        <w:overflowPunct w:val="0"/>
        <w:spacing w:before="1"/>
        <w:ind w:right="1994"/>
        <w:rPr>
          <w:spacing w:val="-2"/>
        </w:rPr>
      </w:pPr>
      <w:r>
        <w:t>Purchases</w:t>
      </w:r>
      <w:r>
        <w:rPr>
          <w:spacing w:val="-6"/>
        </w:rPr>
        <w:t xml:space="preserve"> </w:t>
      </w:r>
      <w:r w:rsidRPr="00E93B7A">
        <w:rPr>
          <w:highlight w:val="yellow"/>
        </w:rPr>
        <w:t>$25,000.00</w:t>
      </w:r>
      <w:r>
        <w:rPr>
          <w:spacing w:val="-6"/>
        </w:rPr>
        <w:t xml:space="preserve"> </w:t>
      </w:r>
      <w:r>
        <w:t>and</w:t>
      </w:r>
      <w:r>
        <w:rPr>
          <w:spacing w:val="-6"/>
        </w:rPr>
        <w:t xml:space="preserve"> </w:t>
      </w:r>
      <w:r>
        <w:t>over</w:t>
      </w:r>
      <w:r>
        <w:rPr>
          <w:spacing w:val="-7"/>
        </w:rPr>
        <w:t xml:space="preserve"> </w:t>
      </w:r>
      <w:r>
        <w:t>require</w:t>
      </w:r>
      <w:r>
        <w:rPr>
          <w:spacing w:val="-7"/>
        </w:rPr>
        <w:t xml:space="preserve"> </w:t>
      </w:r>
      <w:r>
        <w:t>two</w:t>
      </w:r>
      <w:r>
        <w:rPr>
          <w:spacing w:val="-6"/>
        </w:rPr>
        <w:t xml:space="preserve"> </w:t>
      </w:r>
      <w:r>
        <w:t>of</w:t>
      </w:r>
      <w:r>
        <w:rPr>
          <w:spacing w:val="-7"/>
        </w:rPr>
        <w:t xml:space="preserve"> </w:t>
      </w:r>
      <w:r>
        <w:t xml:space="preserve">these </w:t>
      </w:r>
      <w:r>
        <w:rPr>
          <w:spacing w:val="-2"/>
        </w:rPr>
        <w:t>signatures.</w:t>
      </w:r>
    </w:p>
    <w:p w14:paraId="2DAD293D" w14:textId="77777777" w:rsidR="00A43A04" w:rsidRDefault="00A43A04">
      <w:pPr>
        <w:pStyle w:val="BodyText"/>
        <w:kinsoku w:val="0"/>
        <w:overflowPunct w:val="0"/>
        <w:spacing w:before="2"/>
        <w:rPr>
          <w:sz w:val="34"/>
          <w:szCs w:val="34"/>
        </w:rPr>
      </w:pPr>
    </w:p>
    <w:p w14:paraId="6713DEBA" w14:textId="77777777" w:rsidR="00A43A04" w:rsidRDefault="00EB4C58">
      <w:pPr>
        <w:pStyle w:val="Heading2"/>
        <w:numPr>
          <w:ilvl w:val="3"/>
          <w:numId w:val="28"/>
        </w:numPr>
        <w:tabs>
          <w:tab w:val="left" w:pos="3480"/>
        </w:tabs>
        <w:kinsoku w:val="0"/>
        <w:overflowPunct w:val="0"/>
        <w:spacing w:before="0"/>
        <w:rPr>
          <w:color w:val="000000"/>
          <w:spacing w:val="-2"/>
          <w:u w:val="none"/>
        </w:rPr>
      </w:pPr>
      <w:bookmarkStart w:id="32" w:name="11.5.2.4._Asset_Manager:"/>
      <w:bookmarkEnd w:id="32"/>
      <w:r>
        <w:rPr>
          <w:u w:val="none"/>
        </w:rPr>
        <w:t>Asset</w:t>
      </w:r>
      <w:r>
        <w:rPr>
          <w:spacing w:val="-5"/>
          <w:u w:val="none"/>
        </w:rPr>
        <w:t xml:space="preserve"> </w:t>
      </w:r>
      <w:r>
        <w:rPr>
          <w:spacing w:val="-2"/>
          <w:u w:val="none"/>
        </w:rPr>
        <w:t>Manager:</w:t>
      </w:r>
    </w:p>
    <w:p w14:paraId="0054700C" w14:textId="77777777" w:rsidR="00A43A04" w:rsidRDefault="00EB4C58">
      <w:pPr>
        <w:pStyle w:val="BodyText"/>
        <w:kinsoku w:val="0"/>
        <w:overflowPunct w:val="0"/>
        <w:spacing w:before="123"/>
        <w:ind w:left="2040" w:right="1201"/>
      </w:pPr>
      <w:r>
        <w:t>Must</w:t>
      </w:r>
      <w:r>
        <w:rPr>
          <w:spacing w:val="-3"/>
        </w:rPr>
        <w:t xml:space="preserve"> </w:t>
      </w:r>
      <w:r>
        <w:t>sign</w:t>
      </w:r>
      <w:r>
        <w:rPr>
          <w:spacing w:val="-3"/>
        </w:rPr>
        <w:t xml:space="preserve"> </w:t>
      </w:r>
      <w:r>
        <w:t>for</w:t>
      </w:r>
      <w:r>
        <w:rPr>
          <w:spacing w:val="-4"/>
        </w:rPr>
        <w:t xml:space="preserve"> </w:t>
      </w:r>
      <w:r>
        <w:t>all</w:t>
      </w:r>
      <w:r>
        <w:rPr>
          <w:spacing w:val="-3"/>
        </w:rPr>
        <w:t xml:space="preserve"> </w:t>
      </w:r>
      <w:r>
        <w:t>purchases</w:t>
      </w:r>
      <w:r>
        <w:rPr>
          <w:spacing w:val="-3"/>
        </w:rPr>
        <w:t xml:space="preserve"> </w:t>
      </w:r>
      <w:r>
        <w:t>over</w:t>
      </w:r>
      <w:r>
        <w:rPr>
          <w:spacing w:val="-4"/>
        </w:rPr>
        <w:t xml:space="preserve"> </w:t>
      </w:r>
      <w:r w:rsidRPr="00E93B7A">
        <w:rPr>
          <w:highlight w:val="yellow"/>
        </w:rPr>
        <w:t>$500.00</w:t>
      </w:r>
      <w:r>
        <w:rPr>
          <w:spacing w:val="-3"/>
        </w:rPr>
        <w:t xml:space="preserve"> </w:t>
      </w:r>
      <w:r>
        <w:t>–</w:t>
      </w:r>
      <w:r>
        <w:rPr>
          <w:spacing w:val="-3"/>
        </w:rPr>
        <w:t xml:space="preserve"> </w:t>
      </w:r>
      <w:r>
        <w:t>The</w:t>
      </w:r>
      <w:r>
        <w:rPr>
          <w:spacing w:val="-4"/>
        </w:rPr>
        <w:t xml:space="preserve"> </w:t>
      </w:r>
      <w:r>
        <w:t>only</w:t>
      </w:r>
      <w:r>
        <w:rPr>
          <w:spacing w:val="-3"/>
        </w:rPr>
        <w:t xml:space="preserve"> </w:t>
      </w:r>
      <w:r>
        <w:t>exceptions</w:t>
      </w:r>
      <w:r>
        <w:rPr>
          <w:spacing w:val="-3"/>
        </w:rPr>
        <w:t xml:space="preserve"> </w:t>
      </w:r>
      <w:r>
        <w:t>to</w:t>
      </w:r>
      <w:r>
        <w:rPr>
          <w:spacing w:val="-3"/>
        </w:rPr>
        <w:t xml:space="preserve"> </w:t>
      </w:r>
      <w:r>
        <w:t>this</w:t>
      </w:r>
      <w:r>
        <w:rPr>
          <w:spacing w:val="-3"/>
        </w:rPr>
        <w:t xml:space="preserve"> </w:t>
      </w:r>
      <w:r>
        <w:t>rule</w:t>
      </w:r>
      <w:r>
        <w:rPr>
          <w:spacing w:val="-4"/>
        </w:rPr>
        <w:t xml:space="preserve"> </w:t>
      </w:r>
      <w:r>
        <w:t>are</w:t>
      </w:r>
      <w:r>
        <w:rPr>
          <w:spacing w:val="-4"/>
        </w:rPr>
        <w:t xml:space="preserve"> </w:t>
      </w:r>
      <w:r>
        <w:t xml:space="preserve">for IT Purchases including computers and computer accessories/equipment, vehicle </w:t>
      </w:r>
      <w:bookmarkStart w:id="33" w:name="11.5.2.5._IT_Director:"/>
      <w:bookmarkEnd w:id="33"/>
      <w:r>
        <w:t>items and weapons.</w:t>
      </w:r>
    </w:p>
    <w:p w14:paraId="3FEACF0B" w14:textId="27FEC70A" w:rsidR="00A43A04" w:rsidRDefault="006E3D2B">
      <w:pPr>
        <w:pStyle w:val="BodyText"/>
        <w:kinsoku w:val="0"/>
        <w:overflowPunct w:val="0"/>
        <w:spacing w:before="120"/>
        <w:ind w:left="2100"/>
        <w:rPr>
          <w:spacing w:val="-2"/>
        </w:rPr>
      </w:pPr>
      <w:r w:rsidRPr="006E3D2B">
        <w:t xml:space="preserve">IT Director </w:t>
      </w:r>
      <w:r>
        <w:t>w</w:t>
      </w:r>
      <w:r w:rsidR="00EB4C58">
        <w:t>ill</w:t>
      </w:r>
      <w:r w:rsidR="00EB4C58">
        <w:rPr>
          <w:spacing w:val="-4"/>
        </w:rPr>
        <w:t xml:space="preserve"> </w:t>
      </w:r>
      <w:r w:rsidR="00EB4C58">
        <w:t>approve</w:t>
      </w:r>
      <w:r w:rsidR="00EB4C58">
        <w:rPr>
          <w:spacing w:val="-2"/>
        </w:rPr>
        <w:t xml:space="preserve"> </w:t>
      </w:r>
      <w:r w:rsidR="00EB4C58">
        <w:t>all</w:t>
      </w:r>
      <w:r w:rsidR="00EB4C58">
        <w:rPr>
          <w:spacing w:val="-2"/>
        </w:rPr>
        <w:t xml:space="preserve"> </w:t>
      </w:r>
      <w:r w:rsidR="00EB4C58">
        <w:t>computers,</w:t>
      </w:r>
      <w:r w:rsidR="00EB4C58">
        <w:rPr>
          <w:spacing w:val="-1"/>
        </w:rPr>
        <w:t xml:space="preserve"> </w:t>
      </w:r>
      <w:r w:rsidR="00EB4C58">
        <w:t>computer</w:t>
      </w:r>
      <w:r w:rsidR="00EB4C58">
        <w:rPr>
          <w:spacing w:val="-3"/>
        </w:rPr>
        <w:t xml:space="preserve"> </w:t>
      </w:r>
      <w:r w:rsidR="00EB4C58">
        <w:t>equipment</w:t>
      </w:r>
      <w:r w:rsidR="00EB4C58">
        <w:rPr>
          <w:spacing w:val="-1"/>
        </w:rPr>
        <w:t xml:space="preserve"> </w:t>
      </w:r>
      <w:r w:rsidR="00EB4C58">
        <w:t>and</w:t>
      </w:r>
      <w:r w:rsidR="00EB4C58">
        <w:rPr>
          <w:spacing w:val="-2"/>
        </w:rPr>
        <w:t xml:space="preserve"> </w:t>
      </w:r>
      <w:r w:rsidR="00EB4C58">
        <w:t>accessories</w:t>
      </w:r>
      <w:r w:rsidR="00EB4C58">
        <w:rPr>
          <w:spacing w:val="-1"/>
        </w:rPr>
        <w:t xml:space="preserve"> </w:t>
      </w:r>
      <w:r w:rsidR="00EB4C58">
        <w:t>and</w:t>
      </w:r>
      <w:r w:rsidR="00EB4C58">
        <w:rPr>
          <w:spacing w:val="-1"/>
        </w:rPr>
        <w:t xml:space="preserve"> </w:t>
      </w:r>
      <w:r w:rsidR="00EB4C58">
        <w:rPr>
          <w:spacing w:val="-2"/>
        </w:rPr>
        <w:t>software.</w:t>
      </w:r>
    </w:p>
    <w:p w14:paraId="2E15BC0D" w14:textId="77777777" w:rsidR="00A43A04" w:rsidRDefault="00EB4C58">
      <w:pPr>
        <w:pStyle w:val="ListParagraph"/>
        <w:numPr>
          <w:ilvl w:val="3"/>
          <w:numId w:val="28"/>
        </w:numPr>
        <w:tabs>
          <w:tab w:val="left" w:pos="3480"/>
        </w:tabs>
        <w:kinsoku w:val="0"/>
        <w:overflowPunct w:val="0"/>
        <w:spacing w:before="120"/>
        <w:ind w:right="1274"/>
        <w:rPr>
          <w:color w:val="000000"/>
        </w:rPr>
      </w:pPr>
      <w:r>
        <w:t>When all signatures are obtained, the purchase request is forwarded</w:t>
      </w:r>
      <w:r>
        <w:rPr>
          <w:spacing w:val="-5"/>
        </w:rPr>
        <w:t xml:space="preserve"> </w:t>
      </w:r>
      <w:r>
        <w:t>to</w:t>
      </w:r>
      <w:r>
        <w:rPr>
          <w:spacing w:val="-5"/>
        </w:rPr>
        <w:t xml:space="preserve"> </w:t>
      </w:r>
      <w:r>
        <w:t>the</w:t>
      </w:r>
      <w:r>
        <w:rPr>
          <w:spacing w:val="-6"/>
        </w:rPr>
        <w:t xml:space="preserve"> </w:t>
      </w:r>
      <w:r>
        <w:t>Procurement</w:t>
      </w:r>
      <w:r>
        <w:rPr>
          <w:spacing w:val="-5"/>
        </w:rPr>
        <w:t xml:space="preserve"> </w:t>
      </w:r>
      <w:r>
        <w:t>Specialist</w:t>
      </w:r>
      <w:r>
        <w:rPr>
          <w:spacing w:val="-5"/>
        </w:rPr>
        <w:t xml:space="preserve"> </w:t>
      </w:r>
      <w:r>
        <w:t>who</w:t>
      </w:r>
      <w:r>
        <w:rPr>
          <w:spacing w:val="-5"/>
        </w:rPr>
        <w:t xml:space="preserve"> </w:t>
      </w:r>
      <w:r>
        <w:t>then</w:t>
      </w:r>
      <w:r>
        <w:rPr>
          <w:spacing w:val="-5"/>
        </w:rPr>
        <w:t xml:space="preserve"> </w:t>
      </w:r>
      <w:r>
        <w:t>follows</w:t>
      </w:r>
      <w:r>
        <w:rPr>
          <w:spacing w:val="-5"/>
        </w:rPr>
        <w:t xml:space="preserve"> </w:t>
      </w:r>
      <w:r>
        <w:t>the</w:t>
      </w:r>
      <w:r>
        <w:rPr>
          <w:spacing w:val="-6"/>
        </w:rPr>
        <w:t xml:space="preserve"> </w:t>
      </w:r>
      <w:r>
        <w:t>WV Purchasing Division’s Procedures Handbook guidelines and takes the following steps:</w:t>
      </w:r>
    </w:p>
    <w:p w14:paraId="12DC1D83" w14:textId="77777777" w:rsidR="00A43A04" w:rsidRDefault="00A43A04">
      <w:pPr>
        <w:pStyle w:val="BodyText"/>
        <w:kinsoku w:val="0"/>
        <w:overflowPunct w:val="0"/>
      </w:pPr>
    </w:p>
    <w:p w14:paraId="2164D573" w14:textId="77777777" w:rsidR="00A43A04" w:rsidRDefault="00EB4C58">
      <w:pPr>
        <w:pStyle w:val="ListParagraph"/>
        <w:numPr>
          <w:ilvl w:val="4"/>
          <w:numId w:val="28"/>
        </w:numPr>
        <w:tabs>
          <w:tab w:val="left" w:pos="4200"/>
        </w:tabs>
        <w:kinsoku w:val="0"/>
        <w:overflowPunct w:val="0"/>
        <w:spacing w:before="0"/>
        <w:rPr>
          <w:spacing w:val="-2"/>
        </w:rPr>
      </w:pPr>
      <w:r>
        <w:t>Verifies</w:t>
      </w:r>
      <w:r>
        <w:rPr>
          <w:spacing w:val="-3"/>
        </w:rPr>
        <w:t xml:space="preserve"> </w:t>
      </w:r>
      <w:r>
        <w:t>Purchasing</w:t>
      </w:r>
      <w:r>
        <w:rPr>
          <w:spacing w:val="-2"/>
        </w:rPr>
        <w:t xml:space="preserve"> </w:t>
      </w:r>
      <w:r>
        <w:t>Division</w:t>
      </w:r>
      <w:r>
        <w:rPr>
          <w:spacing w:val="-2"/>
        </w:rPr>
        <w:t xml:space="preserve"> Registration</w:t>
      </w:r>
    </w:p>
    <w:p w14:paraId="345D72B9" w14:textId="77777777" w:rsidR="00A43A04" w:rsidRDefault="00EB4C58">
      <w:pPr>
        <w:pStyle w:val="ListParagraph"/>
        <w:numPr>
          <w:ilvl w:val="4"/>
          <w:numId w:val="28"/>
        </w:numPr>
        <w:tabs>
          <w:tab w:val="left" w:pos="4200"/>
        </w:tabs>
        <w:kinsoku w:val="0"/>
        <w:overflowPunct w:val="0"/>
        <w:spacing w:line="415" w:lineRule="auto"/>
        <w:ind w:left="2820" w:right="1593" w:firstLine="0"/>
      </w:pPr>
      <w:r>
        <w:t>Confirms</w:t>
      </w:r>
      <w:r>
        <w:rPr>
          <w:spacing w:val="-6"/>
        </w:rPr>
        <w:t xml:space="preserve"> </w:t>
      </w:r>
      <w:r>
        <w:t>good</w:t>
      </w:r>
      <w:r>
        <w:rPr>
          <w:spacing w:val="-6"/>
        </w:rPr>
        <w:t xml:space="preserve"> </w:t>
      </w:r>
      <w:r>
        <w:t>standing</w:t>
      </w:r>
      <w:r>
        <w:rPr>
          <w:spacing w:val="-6"/>
        </w:rPr>
        <w:t xml:space="preserve"> </w:t>
      </w:r>
      <w:r>
        <w:t>with</w:t>
      </w:r>
      <w:r>
        <w:rPr>
          <w:spacing w:val="-6"/>
        </w:rPr>
        <w:t xml:space="preserve"> </w:t>
      </w:r>
      <w:r>
        <w:t>Secretary</w:t>
      </w:r>
      <w:r>
        <w:rPr>
          <w:spacing w:val="-6"/>
        </w:rPr>
        <w:t xml:space="preserve"> </w:t>
      </w:r>
      <w:r>
        <w:t>of</w:t>
      </w:r>
      <w:r>
        <w:rPr>
          <w:spacing w:val="-7"/>
        </w:rPr>
        <w:t xml:space="preserve"> </w:t>
      </w:r>
      <w:r>
        <w:t>State’s</w:t>
      </w:r>
      <w:r>
        <w:rPr>
          <w:spacing w:val="-4"/>
        </w:rPr>
        <w:t xml:space="preserve"> </w:t>
      </w:r>
      <w:r>
        <w:t xml:space="preserve">office </w:t>
      </w:r>
      <w:r>
        <w:rPr>
          <w:spacing w:val="-2"/>
        </w:rPr>
        <w:t>11.5.2.6.3.</w:t>
      </w:r>
      <w:r>
        <w:tab/>
        <w:t>Verifies Federal and State Debarment</w:t>
      </w:r>
    </w:p>
    <w:p w14:paraId="0006E3CD" w14:textId="77777777" w:rsidR="00A43A04" w:rsidRDefault="00EB4C58">
      <w:pPr>
        <w:pStyle w:val="ListParagraph"/>
        <w:numPr>
          <w:ilvl w:val="4"/>
          <w:numId w:val="27"/>
        </w:numPr>
        <w:tabs>
          <w:tab w:val="left" w:pos="4200"/>
        </w:tabs>
        <w:kinsoku w:val="0"/>
        <w:overflowPunct w:val="0"/>
        <w:spacing w:before="0"/>
        <w:ind w:right="1368"/>
      </w:pPr>
      <w:r>
        <w:t>Completes</w:t>
      </w:r>
      <w:r>
        <w:rPr>
          <w:spacing w:val="-6"/>
        </w:rPr>
        <w:t xml:space="preserve"> </w:t>
      </w:r>
      <w:r>
        <w:t>procurement</w:t>
      </w:r>
      <w:r>
        <w:rPr>
          <w:spacing w:val="-5"/>
        </w:rPr>
        <w:t xml:space="preserve"> </w:t>
      </w:r>
      <w:r>
        <w:t>document</w:t>
      </w:r>
      <w:r>
        <w:rPr>
          <w:spacing w:val="-6"/>
        </w:rPr>
        <w:t xml:space="preserve"> </w:t>
      </w:r>
      <w:r>
        <w:t>in</w:t>
      </w:r>
      <w:r>
        <w:rPr>
          <w:spacing w:val="-6"/>
        </w:rPr>
        <w:t xml:space="preserve"> </w:t>
      </w:r>
      <w:r>
        <w:t>WV</w:t>
      </w:r>
      <w:r>
        <w:rPr>
          <w:spacing w:val="-7"/>
        </w:rPr>
        <w:t xml:space="preserve"> </w:t>
      </w:r>
      <w:r>
        <w:t>Oasis</w:t>
      </w:r>
      <w:r>
        <w:rPr>
          <w:spacing w:val="-6"/>
        </w:rPr>
        <w:t xml:space="preserve"> </w:t>
      </w:r>
      <w:r>
        <w:t>–</w:t>
      </w:r>
      <w:r>
        <w:rPr>
          <w:spacing w:val="-5"/>
        </w:rPr>
        <w:t xml:space="preserve"> </w:t>
      </w:r>
      <w:r>
        <w:t>Agency Purchase Order (APO) for non-contract purchases or Agency Deliver Order (ADO) for Contract Purchases.</w:t>
      </w:r>
    </w:p>
    <w:p w14:paraId="695022A8" w14:textId="77777777" w:rsidR="00416A67" w:rsidRDefault="00416A67" w:rsidP="0025007A">
      <w:pPr>
        <w:pStyle w:val="ListParagraph"/>
        <w:tabs>
          <w:tab w:val="left" w:pos="4200"/>
        </w:tabs>
        <w:kinsoku w:val="0"/>
        <w:overflowPunct w:val="0"/>
        <w:spacing w:before="0"/>
        <w:ind w:left="4200" w:right="1368" w:firstLine="0"/>
      </w:pPr>
    </w:p>
    <w:p w14:paraId="15700624" w14:textId="08D5EB65" w:rsidR="00A43A04" w:rsidRPr="0025007A" w:rsidRDefault="00EB4C58" w:rsidP="0025007A">
      <w:pPr>
        <w:pStyle w:val="ListParagraph"/>
        <w:numPr>
          <w:ilvl w:val="4"/>
          <w:numId w:val="27"/>
        </w:numPr>
        <w:tabs>
          <w:tab w:val="left" w:pos="4200"/>
        </w:tabs>
        <w:kinsoku w:val="0"/>
        <w:overflowPunct w:val="0"/>
        <w:spacing w:before="7"/>
        <w:rPr>
          <w:sz w:val="17"/>
          <w:szCs w:val="17"/>
        </w:rPr>
      </w:pPr>
      <w:r>
        <w:t>Sends</w:t>
      </w:r>
      <w:r w:rsidRPr="0025007A">
        <w:rPr>
          <w:spacing w:val="-2"/>
        </w:rPr>
        <w:t xml:space="preserve"> </w:t>
      </w:r>
      <w:r>
        <w:t>APO</w:t>
      </w:r>
      <w:r w:rsidRPr="0025007A">
        <w:rPr>
          <w:spacing w:val="-2"/>
        </w:rPr>
        <w:t xml:space="preserve"> </w:t>
      </w:r>
      <w:r>
        <w:t>or</w:t>
      </w:r>
      <w:r w:rsidRPr="0025007A">
        <w:rPr>
          <w:spacing w:val="-2"/>
        </w:rPr>
        <w:t xml:space="preserve"> </w:t>
      </w:r>
      <w:r>
        <w:t>ADO</w:t>
      </w:r>
      <w:r w:rsidRPr="0025007A">
        <w:rPr>
          <w:spacing w:val="-2"/>
        </w:rPr>
        <w:t xml:space="preserve"> </w:t>
      </w:r>
      <w:r>
        <w:t>to</w:t>
      </w:r>
      <w:r w:rsidRPr="0025007A">
        <w:rPr>
          <w:spacing w:val="-1"/>
        </w:rPr>
        <w:t xml:space="preserve"> </w:t>
      </w:r>
      <w:r>
        <w:t>Purchase card</w:t>
      </w:r>
      <w:r w:rsidRPr="0025007A">
        <w:rPr>
          <w:spacing w:val="-1"/>
        </w:rPr>
        <w:t xml:space="preserve"> </w:t>
      </w:r>
      <w:r>
        <w:t>holders</w:t>
      </w:r>
      <w:r w:rsidRPr="0025007A">
        <w:rPr>
          <w:spacing w:val="-1"/>
        </w:rPr>
        <w:t xml:space="preserve"> </w:t>
      </w:r>
      <w:r>
        <w:t>to</w:t>
      </w:r>
      <w:r w:rsidRPr="0025007A">
        <w:rPr>
          <w:spacing w:val="-1"/>
        </w:rPr>
        <w:t xml:space="preserve"> </w:t>
      </w:r>
      <w:r w:rsidRPr="0025007A">
        <w:rPr>
          <w:spacing w:val="-2"/>
        </w:rPr>
        <w:t>process.</w:t>
      </w:r>
    </w:p>
    <w:p w14:paraId="05A85E9C" w14:textId="77777777" w:rsidR="00A43A04" w:rsidRDefault="00EB4C58">
      <w:pPr>
        <w:pStyle w:val="Heading2"/>
        <w:numPr>
          <w:ilvl w:val="2"/>
          <w:numId w:val="39"/>
        </w:numPr>
        <w:tabs>
          <w:tab w:val="left" w:pos="2760"/>
        </w:tabs>
        <w:kinsoku w:val="0"/>
        <w:overflowPunct w:val="0"/>
        <w:spacing w:before="90"/>
        <w:ind w:hanging="1020"/>
        <w:rPr>
          <w:spacing w:val="-2"/>
          <w:u w:val="none"/>
        </w:rPr>
      </w:pPr>
      <w:bookmarkStart w:id="34" w:name="11.5.3._Emergency_Spending"/>
      <w:bookmarkEnd w:id="34"/>
      <w:r>
        <w:rPr>
          <w:u w:val="none"/>
        </w:rPr>
        <w:t>Emergency</w:t>
      </w:r>
      <w:r>
        <w:rPr>
          <w:spacing w:val="-3"/>
          <w:u w:val="none"/>
        </w:rPr>
        <w:t xml:space="preserve"> </w:t>
      </w:r>
      <w:r>
        <w:rPr>
          <w:spacing w:val="-2"/>
          <w:u w:val="none"/>
        </w:rPr>
        <w:t>Spending</w:t>
      </w:r>
    </w:p>
    <w:p w14:paraId="27423DBF" w14:textId="77777777" w:rsidR="00A43A04" w:rsidRDefault="00EB4C58">
      <w:pPr>
        <w:pStyle w:val="ListParagraph"/>
        <w:numPr>
          <w:ilvl w:val="3"/>
          <w:numId w:val="39"/>
        </w:numPr>
        <w:tabs>
          <w:tab w:val="left" w:pos="3480"/>
        </w:tabs>
        <w:kinsoku w:val="0"/>
        <w:overflowPunct w:val="0"/>
        <w:spacing w:before="120"/>
        <w:ind w:right="1218" w:hanging="1200"/>
      </w:pPr>
      <w:r>
        <w:t>Compliance with state purchasing requirements is suspended during declared states of emergency. In the event of a declared emergency W.Va. Code § 5A-3-15 grants the Purchasing Director authority</w:t>
      </w:r>
      <w:r>
        <w:rPr>
          <w:spacing w:val="-6"/>
        </w:rPr>
        <w:t xml:space="preserve"> </w:t>
      </w:r>
      <w:r>
        <w:t>to</w:t>
      </w:r>
      <w:r>
        <w:rPr>
          <w:spacing w:val="-6"/>
        </w:rPr>
        <w:t xml:space="preserve"> </w:t>
      </w:r>
      <w:r>
        <w:t>make</w:t>
      </w:r>
      <w:r>
        <w:rPr>
          <w:spacing w:val="-6"/>
        </w:rPr>
        <w:t xml:space="preserve"> </w:t>
      </w:r>
      <w:r>
        <w:t>emergency</w:t>
      </w:r>
      <w:r>
        <w:rPr>
          <w:spacing w:val="-6"/>
        </w:rPr>
        <w:t xml:space="preserve"> </w:t>
      </w:r>
      <w:r>
        <w:t>procurements</w:t>
      </w:r>
      <w:r>
        <w:rPr>
          <w:spacing w:val="-6"/>
        </w:rPr>
        <w:t xml:space="preserve"> </w:t>
      </w:r>
      <w:r>
        <w:t>without</w:t>
      </w:r>
      <w:r>
        <w:rPr>
          <w:spacing w:val="-6"/>
        </w:rPr>
        <w:t xml:space="preserve"> </w:t>
      </w:r>
      <w:r>
        <w:t>completing</w:t>
      </w:r>
      <w:r>
        <w:rPr>
          <w:spacing w:val="-6"/>
        </w:rPr>
        <w:t xml:space="preserve"> </w:t>
      </w:r>
      <w:r>
        <w:t xml:space="preserve">the more formal bidding process for purchases of </w:t>
      </w:r>
      <w:r w:rsidRPr="00E93B7A">
        <w:rPr>
          <w:highlight w:val="yellow"/>
        </w:rPr>
        <w:t>$25,000</w:t>
      </w:r>
      <w:r>
        <w:t xml:space="preserve"> or less.</w:t>
      </w:r>
    </w:p>
    <w:p w14:paraId="33478F45" w14:textId="77777777" w:rsidR="00A43A04" w:rsidRDefault="00EB4C58">
      <w:pPr>
        <w:pStyle w:val="ListParagraph"/>
        <w:numPr>
          <w:ilvl w:val="3"/>
          <w:numId w:val="39"/>
        </w:numPr>
        <w:tabs>
          <w:tab w:val="left" w:pos="3480"/>
        </w:tabs>
        <w:kinsoku w:val="0"/>
        <w:overflowPunct w:val="0"/>
        <w:spacing w:before="120"/>
        <w:ind w:hanging="1200"/>
        <w:rPr>
          <w:spacing w:val="-2"/>
        </w:rPr>
      </w:pPr>
      <w:r>
        <w:t>Emergency</w:t>
      </w:r>
      <w:r>
        <w:rPr>
          <w:spacing w:val="-4"/>
        </w:rPr>
        <w:t xml:space="preserve"> </w:t>
      </w:r>
      <w:r>
        <w:t>Purchase-card</w:t>
      </w:r>
      <w:r>
        <w:rPr>
          <w:spacing w:val="-2"/>
        </w:rPr>
        <w:t xml:space="preserve"> </w:t>
      </w:r>
      <w:r>
        <w:t>spending</w:t>
      </w:r>
      <w:r>
        <w:rPr>
          <w:spacing w:val="-1"/>
        </w:rPr>
        <w:t xml:space="preserve"> </w:t>
      </w:r>
      <w:r>
        <w:t>authority</w:t>
      </w:r>
      <w:r>
        <w:rPr>
          <w:spacing w:val="-2"/>
        </w:rPr>
        <w:t xml:space="preserve"> </w:t>
      </w:r>
      <w:r>
        <w:t>of</w:t>
      </w:r>
      <w:r>
        <w:rPr>
          <w:spacing w:val="-2"/>
        </w:rPr>
        <w:t xml:space="preserve"> </w:t>
      </w:r>
      <w:r w:rsidRPr="00E93B7A">
        <w:rPr>
          <w:spacing w:val="-2"/>
          <w:highlight w:val="yellow"/>
        </w:rPr>
        <w:t>$1,000,000</w:t>
      </w:r>
      <w:r>
        <w:rPr>
          <w:spacing w:val="-2"/>
        </w:rPr>
        <w:t>.</w:t>
      </w:r>
    </w:p>
    <w:p w14:paraId="5B501D76" w14:textId="77777777" w:rsidR="00A43A04" w:rsidRDefault="00EB4C58">
      <w:pPr>
        <w:pStyle w:val="ListParagraph"/>
        <w:numPr>
          <w:ilvl w:val="3"/>
          <w:numId w:val="39"/>
        </w:numPr>
        <w:tabs>
          <w:tab w:val="left" w:pos="3480"/>
        </w:tabs>
        <w:kinsoku w:val="0"/>
        <w:overflowPunct w:val="0"/>
        <w:spacing w:before="120"/>
        <w:ind w:right="1248" w:hanging="1200"/>
      </w:pPr>
      <w:r>
        <w:t>Expenditures</w:t>
      </w:r>
      <w:r>
        <w:rPr>
          <w:spacing w:val="-6"/>
        </w:rPr>
        <w:t xml:space="preserve"> </w:t>
      </w:r>
      <w:r>
        <w:t>must</w:t>
      </w:r>
      <w:r>
        <w:rPr>
          <w:spacing w:val="-6"/>
        </w:rPr>
        <w:t xml:space="preserve"> </w:t>
      </w:r>
      <w:r>
        <w:t>be</w:t>
      </w:r>
      <w:r>
        <w:rPr>
          <w:spacing w:val="-7"/>
        </w:rPr>
        <w:t xml:space="preserve"> </w:t>
      </w:r>
      <w:r>
        <w:t>directly</w:t>
      </w:r>
      <w:r>
        <w:rPr>
          <w:spacing w:val="-6"/>
        </w:rPr>
        <w:t xml:space="preserve"> </w:t>
      </w:r>
      <w:r>
        <w:t>tied</w:t>
      </w:r>
      <w:r>
        <w:rPr>
          <w:spacing w:val="-6"/>
        </w:rPr>
        <w:t xml:space="preserve"> </w:t>
      </w:r>
      <w:r>
        <w:t>to</w:t>
      </w:r>
      <w:r>
        <w:rPr>
          <w:spacing w:val="-6"/>
        </w:rPr>
        <w:t xml:space="preserve"> </w:t>
      </w:r>
      <w:r>
        <w:t>supporting</w:t>
      </w:r>
      <w:r>
        <w:rPr>
          <w:spacing w:val="-6"/>
        </w:rPr>
        <w:t xml:space="preserve"> </w:t>
      </w:r>
      <w:r>
        <w:t>response/recovery efforts of the declared emergency.</w:t>
      </w:r>
    </w:p>
    <w:p w14:paraId="2B871814" w14:textId="77777777" w:rsidR="00A43A04" w:rsidRDefault="00EB4C58">
      <w:pPr>
        <w:pStyle w:val="BodyText"/>
        <w:tabs>
          <w:tab w:val="left" w:pos="3479"/>
        </w:tabs>
        <w:kinsoku w:val="0"/>
        <w:overflowPunct w:val="0"/>
        <w:ind w:left="3480" w:right="1237" w:hanging="1200"/>
      </w:pPr>
      <w:r>
        <w:rPr>
          <w:spacing w:val="-2"/>
          <w:sz w:val="15"/>
          <w:szCs w:val="15"/>
        </w:rPr>
        <w:t>11.5.3.4.</w:t>
      </w:r>
      <w:r>
        <w:rPr>
          <w:sz w:val="15"/>
          <w:szCs w:val="15"/>
        </w:rPr>
        <w:tab/>
      </w:r>
      <w:r>
        <w:t>The</w:t>
      </w:r>
      <w:r>
        <w:rPr>
          <w:spacing w:val="-5"/>
        </w:rPr>
        <w:t xml:space="preserve"> </w:t>
      </w:r>
      <w:r>
        <w:t>file</w:t>
      </w:r>
      <w:r>
        <w:rPr>
          <w:spacing w:val="-5"/>
        </w:rPr>
        <w:t xml:space="preserve"> </w:t>
      </w:r>
      <w:r>
        <w:t>should</w:t>
      </w:r>
      <w:r>
        <w:rPr>
          <w:spacing w:val="-5"/>
        </w:rPr>
        <w:t xml:space="preserve"> </w:t>
      </w:r>
      <w:r>
        <w:t>contain</w:t>
      </w:r>
      <w:r>
        <w:rPr>
          <w:spacing w:val="-5"/>
        </w:rPr>
        <w:t xml:space="preserve"> </w:t>
      </w:r>
      <w:r>
        <w:t>all</w:t>
      </w:r>
      <w:r>
        <w:rPr>
          <w:spacing w:val="-5"/>
        </w:rPr>
        <w:t xml:space="preserve"> </w:t>
      </w:r>
      <w:r>
        <w:t>documentation</w:t>
      </w:r>
      <w:r>
        <w:rPr>
          <w:spacing w:val="-5"/>
        </w:rPr>
        <w:t xml:space="preserve"> </w:t>
      </w:r>
      <w:r>
        <w:t>necessary</w:t>
      </w:r>
      <w:r>
        <w:rPr>
          <w:spacing w:val="-5"/>
        </w:rPr>
        <w:t xml:space="preserve"> </w:t>
      </w:r>
      <w:r>
        <w:t>to</w:t>
      </w:r>
      <w:r>
        <w:rPr>
          <w:spacing w:val="-5"/>
        </w:rPr>
        <w:t xml:space="preserve"> </w:t>
      </w:r>
      <w:r>
        <w:t>substantiate the declared emergency.</w:t>
      </w:r>
    </w:p>
    <w:p w14:paraId="78B3736E" w14:textId="77777777" w:rsidR="00A43A04" w:rsidRDefault="00EB4C58">
      <w:pPr>
        <w:pStyle w:val="ListParagraph"/>
        <w:numPr>
          <w:ilvl w:val="3"/>
          <w:numId w:val="26"/>
        </w:numPr>
        <w:tabs>
          <w:tab w:val="left" w:pos="3480"/>
        </w:tabs>
        <w:kinsoku w:val="0"/>
        <w:overflowPunct w:val="0"/>
        <w:spacing w:before="89"/>
        <w:ind w:right="1294"/>
      </w:pPr>
      <w:r>
        <w:t>For emergency purchases needed after hours and over weekends and</w:t>
      </w:r>
      <w:r>
        <w:rPr>
          <w:spacing w:val="-5"/>
        </w:rPr>
        <w:t xml:space="preserve"> </w:t>
      </w:r>
      <w:r>
        <w:t>holidays,</w:t>
      </w:r>
      <w:r>
        <w:rPr>
          <w:spacing w:val="-5"/>
        </w:rPr>
        <w:t xml:space="preserve"> </w:t>
      </w:r>
      <w:r>
        <w:t>all</w:t>
      </w:r>
      <w:r>
        <w:rPr>
          <w:spacing w:val="-5"/>
        </w:rPr>
        <w:t xml:space="preserve"> </w:t>
      </w:r>
      <w:r>
        <w:t>documentation</w:t>
      </w:r>
      <w:r>
        <w:rPr>
          <w:spacing w:val="-5"/>
        </w:rPr>
        <w:t xml:space="preserve"> </w:t>
      </w:r>
      <w:r>
        <w:t>and</w:t>
      </w:r>
      <w:r>
        <w:rPr>
          <w:spacing w:val="-5"/>
        </w:rPr>
        <w:t xml:space="preserve"> </w:t>
      </w:r>
      <w:r>
        <w:t>signatures</w:t>
      </w:r>
      <w:r>
        <w:rPr>
          <w:spacing w:val="-5"/>
        </w:rPr>
        <w:t xml:space="preserve"> </w:t>
      </w:r>
      <w:r>
        <w:t>are</w:t>
      </w:r>
      <w:r>
        <w:rPr>
          <w:spacing w:val="-6"/>
        </w:rPr>
        <w:t xml:space="preserve"> </w:t>
      </w:r>
      <w:r>
        <w:t>still</w:t>
      </w:r>
      <w:r>
        <w:rPr>
          <w:spacing w:val="-5"/>
        </w:rPr>
        <w:t xml:space="preserve"> </w:t>
      </w:r>
      <w:r>
        <w:t>required</w:t>
      </w:r>
      <w:r>
        <w:rPr>
          <w:spacing w:val="-5"/>
        </w:rPr>
        <w:t xml:space="preserve"> </w:t>
      </w:r>
      <w:r>
        <w:t>to be completed as soon as possible once back in normal operating hours and steps 1 through 5 above are followed at this point.</w:t>
      </w:r>
    </w:p>
    <w:p w14:paraId="17603DB2" w14:textId="77777777" w:rsidR="00A43A04" w:rsidRDefault="00EB4C58">
      <w:pPr>
        <w:pStyle w:val="ListParagraph"/>
        <w:numPr>
          <w:ilvl w:val="3"/>
          <w:numId w:val="26"/>
        </w:numPr>
        <w:tabs>
          <w:tab w:val="left" w:pos="3480"/>
        </w:tabs>
        <w:kinsoku w:val="0"/>
        <w:overflowPunct w:val="0"/>
        <w:spacing w:before="123"/>
        <w:ind w:right="1387"/>
      </w:pPr>
      <w:r>
        <w:t>Keep</w:t>
      </w:r>
      <w:r>
        <w:rPr>
          <w:spacing w:val="-4"/>
        </w:rPr>
        <w:t xml:space="preserve"> </w:t>
      </w:r>
      <w:r>
        <w:t>in</w:t>
      </w:r>
      <w:r>
        <w:rPr>
          <w:spacing w:val="-4"/>
        </w:rPr>
        <w:t xml:space="preserve"> </w:t>
      </w:r>
      <w:r>
        <w:t>mind</w:t>
      </w:r>
      <w:r>
        <w:rPr>
          <w:spacing w:val="-4"/>
        </w:rPr>
        <w:t xml:space="preserve"> </w:t>
      </w:r>
      <w:r>
        <w:t>that</w:t>
      </w:r>
      <w:r>
        <w:rPr>
          <w:spacing w:val="-4"/>
        </w:rPr>
        <w:t xml:space="preserve"> </w:t>
      </w:r>
      <w:r>
        <w:t>emergency</w:t>
      </w:r>
      <w:r>
        <w:rPr>
          <w:spacing w:val="-4"/>
        </w:rPr>
        <w:t xml:space="preserve"> </w:t>
      </w:r>
      <w:r>
        <w:t>purchases</w:t>
      </w:r>
      <w:r>
        <w:rPr>
          <w:spacing w:val="-4"/>
        </w:rPr>
        <w:t xml:space="preserve"> </w:t>
      </w:r>
      <w:r>
        <w:t>are</w:t>
      </w:r>
      <w:r>
        <w:rPr>
          <w:spacing w:val="-5"/>
        </w:rPr>
        <w:t xml:space="preserve"> </w:t>
      </w:r>
      <w:r>
        <w:t>not</w:t>
      </w:r>
      <w:r>
        <w:rPr>
          <w:spacing w:val="-4"/>
        </w:rPr>
        <w:t xml:space="preserve"> </w:t>
      </w:r>
      <w:r>
        <w:t>used</w:t>
      </w:r>
      <w:r>
        <w:rPr>
          <w:spacing w:val="-4"/>
        </w:rPr>
        <w:t xml:space="preserve"> </w:t>
      </w:r>
      <w:r>
        <w:t>for</w:t>
      </w:r>
      <w:r>
        <w:rPr>
          <w:spacing w:val="-5"/>
        </w:rPr>
        <w:t xml:space="preserve"> </w:t>
      </w:r>
      <w:r>
        <w:t>hardship resulting from neglect, poor planning, or lack of organization by the Agency.</w:t>
      </w:r>
    </w:p>
    <w:p w14:paraId="622B9D85" w14:textId="77777777" w:rsidR="00A43A04" w:rsidRDefault="00A43A04">
      <w:pPr>
        <w:pStyle w:val="BodyText"/>
        <w:kinsoku w:val="0"/>
        <w:overflowPunct w:val="0"/>
        <w:rPr>
          <w:sz w:val="26"/>
          <w:szCs w:val="26"/>
        </w:rPr>
      </w:pPr>
    </w:p>
    <w:p w14:paraId="3EEF5066" w14:textId="77B7CE41" w:rsidR="00A43A04" w:rsidRDefault="00EB4C58" w:rsidP="00465EC8">
      <w:pPr>
        <w:pStyle w:val="BodyText"/>
        <w:kinsoku w:val="0"/>
        <w:overflowPunct w:val="0"/>
        <w:spacing w:before="217" w:line="343" w:lineRule="auto"/>
        <w:ind w:left="2195" w:right="1288" w:firstLine="2745"/>
        <w:rPr>
          <w:color w:val="0561C1"/>
          <w:spacing w:val="-2"/>
          <w:u w:val="single"/>
        </w:rPr>
      </w:pPr>
      <w:r>
        <w:rPr>
          <w:spacing w:val="-2"/>
        </w:rPr>
        <w:t xml:space="preserve">Reference: </w:t>
      </w:r>
      <w:hyperlink r:id="rId13" w:history="1">
        <w:r w:rsidR="00465EC8" w:rsidRPr="00FA6319">
          <w:rPr>
            <w:rStyle w:val="Hyperlink"/>
            <w:spacing w:val="-2"/>
          </w:rPr>
          <w:t>https://www.state.wv.us/admin/purchase/Handbook/default.html</w:t>
        </w:r>
      </w:hyperlink>
    </w:p>
    <w:p w14:paraId="7DEC4074" w14:textId="77777777" w:rsidR="00A43A04" w:rsidRDefault="00A43A04">
      <w:pPr>
        <w:pStyle w:val="BodyText"/>
        <w:kinsoku w:val="0"/>
        <w:overflowPunct w:val="0"/>
        <w:spacing w:before="3"/>
        <w:rPr>
          <w:sz w:val="17"/>
          <w:szCs w:val="17"/>
        </w:rPr>
      </w:pPr>
    </w:p>
    <w:p w14:paraId="6B719574" w14:textId="77777777" w:rsidR="00A43A04" w:rsidRDefault="00EB4C58">
      <w:pPr>
        <w:pStyle w:val="Heading1"/>
        <w:numPr>
          <w:ilvl w:val="0"/>
          <w:numId w:val="39"/>
        </w:numPr>
        <w:tabs>
          <w:tab w:val="left" w:pos="961"/>
        </w:tabs>
        <w:kinsoku w:val="0"/>
        <w:overflowPunct w:val="0"/>
        <w:spacing w:before="92"/>
        <w:ind w:hanging="750"/>
        <w:rPr>
          <w:rFonts w:ascii="Arial" w:hAnsi="Arial" w:cs="Arial"/>
          <w:color w:val="000000"/>
          <w:spacing w:val="-2"/>
        </w:rPr>
      </w:pPr>
      <w:bookmarkStart w:id="35" w:name="12._Donations_and_Faith-Based_Organizati"/>
      <w:bookmarkEnd w:id="35"/>
      <w:r>
        <w:t>Donations</w:t>
      </w:r>
      <w:r>
        <w:rPr>
          <w:spacing w:val="-6"/>
        </w:rPr>
        <w:t xml:space="preserve"> </w:t>
      </w:r>
      <w:r>
        <w:t>and</w:t>
      </w:r>
      <w:r>
        <w:rPr>
          <w:spacing w:val="-7"/>
        </w:rPr>
        <w:t xml:space="preserve"> </w:t>
      </w:r>
      <w:r>
        <w:t>Faith-Based</w:t>
      </w:r>
      <w:r>
        <w:rPr>
          <w:spacing w:val="-4"/>
        </w:rPr>
        <w:t xml:space="preserve"> </w:t>
      </w:r>
      <w:r>
        <w:rPr>
          <w:spacing w:val="-2"/>
        </w:rPr>
        <w:t>Organizations</w:t>
      </w:r>
    </w:p>
    <w:p w14:paraId="7F7F71F5" w14:textId="77777777" w:rsidR="00A43A04" w:rsidRDefault="00EB4C58">
      <w:pPr>
        <w:pStyle w:val="ListParagraph"/>
        <w:numPr>
          <w:ilvl w:val="1"/>
          <w:numId w:val="39"/>
        </w:numPr>
        <w:tabs>
          <w:tab w:val="left" w:pos="2040"/>
        </w:tabs>
        <w:kinsoku w:val="0"/>
        <w:overflowPunct w:val="0"/>
        <w:spacing w:before="196"/>
        <w:ind w:right="1560" w:hanging="840"/>
        <w:rPr>
          <w:color w:val="000000"/>
        </w:rPr>
      </w:pPr>
      <w:r>
        <w:t>WVEMD will encourage use of private donations and donations provided by faith-based</w:t>
      </w:r>
      <w:r>
        <w:rPr>
          <w:spacing w:val="-5"/>
        </w:rPr>
        <w:t xml:space="preserve"> </w:t>
      </w:r>
      <w:r>
        <w:t>organizations</w:t>
      </w:r>
      <w:r>
        <w:rPr>
          <w:spacing w:val="-5"/>
        </w:rPr>
        <w:t xml:space="preserve"> </w:t>
      </w:r>
      <w:r>
        <w:t>as</w:t>
      </w:r>
      <w:r>
        <w:rPr>
          <w:spacing w:val="-5"/>
        </w:rPr>
        <w:t xml:space="preserve"> </w:t>
      </w:r>
      <w:r>
        <w:t>primary</w:t>
      </w:r>
      <w:r>
        <w:rPr>
          <w:spacing w:val="-5"/>
        </w:rPr>
        <w:t xml:space="preserve"> </w:t>
      </w:r>
      <w:r>
        <w:t>sources</w:t>
      </w:r>
      <w:r>
        <w:rPr>
          <w:spacing w:val="-5"/>
        </w:rPr>
        <w:t xml:space="preserve"> </w:t>
      </w:r>
      <w:r>
        <w:t>for</w:t>
      </w:r>
      <w:r>
        <w:rPr>
          <w:spacing w:val="-4"/>
        </w:rPr>
        <w:t xml:space="preserve"> </w:t>
      </w:r>
      <w:r>
        <w:t>commodities.</w:t>
      </w:r>
      <w:r>
        <w:rPr>
          <w:spacing w:val="-5"/>
        </w:rPr>
        <w:t xml:space="preserve"> </w:t>
      </w:r>
      <w:r>
        <w:t>When</w:t>
      </w:r>
      <w:r>
        <w:rPr>
          <w:spacing w:val="-5"/>
        </w:rPr>
        <w:t xml:space="preserve"> </w:t>
      </w:r>
      <w:r>
        <w:t>practical, these requests should be carried out by the partner organizations.</w:t>
      </w:r>
    </w:p>
    <w:p w14:paraId="5743B6B8" w14:textId="77777777" w:rsidR="00A43A04" w:rsidRDefault="00EB4C58">
      <w:pPr>
        <w:pStyle w:val="ListParagraph"/>
        <w:numPr>
          <w:ilvl w:val="1"/>
          <w:numId w:val="39"/>
        </w:numPr>
        <w:tabs>
          <w:tab w:val="left" w:pos="2040"/>
        </w:tabs>
        <w:kinsoku w:val="0"/>
        <w:overflowPunct w:val="0"/>
        <w:spacing w:before="201"/>
        <w:ind w:right="1521" w:hanging="840"/>
        <w:rPr>
          <w:color w:val="000000"/>
        </w:rPr>
      </w:pPr>
      <w:r>
        <w:t>WVEMD</w:t>
      </w:r>
      <w:r>
        <w:rPr>
          <w:spacing w:val="-6"/>
        </w:rPr>
        <w:t xml:space="preserve"> </w:t>
      </w:r>
      <w:r>
        <w:t>will</w:t>
      </w:r>
      <w:r>
        <w:rPr>
          <w:spacing w:val="-5"/>
        </w:rPr>
        <w:t xml:space="preserve"> </w:t>
      </w:r>
      <w:r>
        <w:t>coordinate</w:t>
      </w:r>
      <w:r>
        <w:rPr>
          <w:spacing w:val="-4"/>
        </w:rPr>
        <w:t xml:space="preserve"> </w:t>
      </w:r>
      <w:r>
        <w:t>with</w:t>
      </w:r>
      <w:r>
        <w:rPr>
          <w:spacing w:val="-5"/>
        </w:rPr>
        <w:t xml:space="preserve"> </w:t>
      </w:r>
      <w:r>
        <w:t>faith-based</w:t>
      </w:r>
      <w:r>
        <w:rPr>
          <w:spacing w:val="-5"/>
        </w:rPr>
        <w:t xml:space="preserve"> </w:t>
      </w:r>
      <w:r>
        <w:t>organizations</w:t>
      </w:r>
      <w:r>
        <w:rPr>
          <w:spacing w:val="-5"/>
        </w:rPr>
        <w:t xml:space="preserve"> </w:t>
      </w:r>
      <w:r>
        <w:t>to</w:t>
      </w:r>
      <w:r>
        <w:rPr>
          <w:spacing w:val="-5"/>
        </w:rPr>
        <w:t xml:space="preserve"> </w:t>
      </w:r>
      <w:r>
        <w:t>determine</w:t>
      </w:r>
      <w:r>
        <w:rPr>
          <w:spacing w:val="-6"/>
        </w:rPr>
        <w:t xml:space="preserve"> </w:t>
      </w:r>
      <w:r>
        <w:t>available local resources.</w:t>
      </w:r>
    </w:p>
    <w:p w14:paraId="5BC58E47" w14:textId="601AE4E8" w:rsidR="00A43A04" w:rsidRPr="00316022" w:rsidRDefault="00EB4C58">
      <w:pPr>
        <w:pStyle w:val="ListParagraph"/>
        <w:numPr>
          <w:ilvl w:val="1"/>
          <w:numId w:val="39"/>
        </w:numPr>
        <w:tabs>
          <w:tab w:val="left" w:pos="2040"/>
        </w:tabs>
        <w:kinsoku w:val="0"/>
        <w:overflowPunct w:val="0"/>
        <w:spacing w:before="202"/>
        <w:ind w:left="2039" w:right="1271" w:hanging="840"/>
        <w:rPr>
          <w:color w:val="000000"/>
          <w:highlight w:val="yellow"/>
        </w:rPr>
      </w:pPr>
      <w:r w:rsidRPr="00316022">
        <w:rPr>
          <w:highlight w:val="yellow"/>
        </w:rPr>
        <w:t>WVEMD</w:t>
      </w:r>
      <w:r w:rsidRPr="00316022">
        <w:rPr>
          <w:spacing w:val="-4"/>
          <w:highlight w:val="yellow"/>
        </w:rPr>
        <w:t xml:space="preserve"> </w:t>
      </w:r>
      <w:r w:rsidRPr="00316022">
        <w:rPr>
          <w:highlight w:val="yellow"/>
        </w:rPr>
        <w:t>will</w:t>
      </w:r>
      <w:r w:rsidRPr="00316022">
        <w:rPr>
          <w:spacing w:val="-4"/>
          <w:highlight w:val="yellow"/>
        </w:rPr>
        <w:t xml:space="preserve"> </w:t>
      </w:r>
      <w:r w:rsidRPr="00316022">
        <w:rPr>
          <w:highlight w:val="yellow"/>
        </w:rPr>
        <w:t>maintain</w:t>
      </w:r>
      <w:r w:rsidRPr="00316022">
        <w:rPr>
          <w:spacing w:val="-4"/>
          <w:highlight w:val="yellow"/>
        </w:rPr>
        <w:t xml:space="preserve"> </w:t>
      </w:r>
      <w:r w:rsidRPr="00316022">
        <w:rPr>
          <w:highlight w:val="yellow"/>
        </w:rPr>
        <w:t>ability</w:t>
      </w:r>
      <w:r w:rsidRPr="00316022">
        <w:rPr>
          <w:spacing w:val="-4"/>
          <w:highlight w:val="yellow"/>
        </w:rPr>
        <w:t xml:space="preserve"> </w:t>
      </w:r>
      <w:r w:rsidRPr="00316022">
        <w:rPr>
          <w:highlight w:val="yellow"/>
        </w:rPr>
        <w:t>to</w:t>
      </w:r>
      <w:r w:rsidRPr="00316022">
        <w:rPr>
          <w:spacing w:val="-4"/>
          <w:highlight w:val="yellow"/>
        </w:rPr>
        <w:t xml:space="preserve"> </w:t>
      </w:r>
      <w:r w:rsidRPr="00316022">
        <w:rPr>
          <w:highlight w:val="yellow"/>
        </w:rPr>
        <w:t>receive</w:t>
      </w:r>
      <w:r w:rsidRPr="00316022">
        <w:rPr>
          <w:spacing w:val="-4"/>
          <w:highlight w:val="yellow"/>
        </w:rPr>
        <w:t xml:space="preserve"> </w:t>
      </w:r>
      <w:r w:rsidRPr="00316022">
        <w:rPr>
          <w:highlight w:val="yellow"/>
        </w:rPr>
        <w:t>local</w:t>
      </w:r>
      <w:r w:rsidRPr="00316022">
        <w:rPr>
          <w:spacing w:val="-4"/>
          <w:highlight w:val="yellow"/>
        </w:rPr>
        <w:t xml:space="preserve"> </w:t>
      </w:r>
      <w:r w:rsidRPr="00316022">
        <w:rPr>
          <w:highlight w:val="yellow"/>
        </w:rPr>
        <w:t>donations</w:t>
      </w:r>
      <w:r w:rsidRPr="00316022">
        <w:rPr>
          <w:spacing w:val="-4"/>
          <w:highlight w:val="yellow"/>
        </w:rPr>
        <w:t xml:space="preserve"> </w:t>
      </w:r>
      <w:r w:rsidRPr="00316022">
        <w:rPr>
          <w:highlight w:val="yellow"/>
        </w:rPr>
        <w:t>in</w:t>
      </w:r>
      <w:r w:rsidRPr="00316022">
        <w:rPr>
          <w:spacing w:val="-4"/>
          <w:highlight w:val="yellow"/>
        </w:rPr>
        <w:t xml:space="preserve"> </w:t>
      </w:r>
      <w:r w:rsidRPr="00316022">
        <w:rPr>
          <w:highlight w:val="yellow"/>
        </w:rPr>
        <w:t>conjunction</w:t>
      </w:r>
      <w:r w:rsidRPr="00316022">
        <w:rPr>
          <w:spacing w:val="-4"/>
          <w:highlight w:val="yellow"/>
        </w:rPr>
        <w:t xml:space="preserve"> </w:t>
      </w:r>
      <w:r w:rsidRPr="00316022">
        <w:rPr>
          <w:highlight w:val="yellow"/>
        </w:rPr>
        <w:t>with</w:t>
      </w:r>
      <w:r w:rsidRPr="00316022">
        <w:rPr>
          <w:spacing w:val="-4"/>
          <w:highlight w:val="yellow"/>
        </w:rPr>
        <w:t xml:space="preserve"> </w:t>
      </w:r>
      <w:r w:rsidRPr="00316022">
        <w:rPr>
          <w:highlight w:val="yellow"/>
        </w:rPr>
        <w:t xml:space="preserve">WV EOP Support </w:t>
      </w:r>
      <w:r w:rsidR="003D141A" w:rsidRPr="00316022">
        <w:rPr>
          <w:highlight w:val="yellow"/>
        </w:rPr>
        <w:t>Anne</w:t>
      </w:r>
      <w:r w:rsidR="00987107" w:rsidRPr="00316022">
        <w:rPr>
          <w:highlight w:val="yellow"/>
        </w:rPr>
        <w:t>x</w:t>
      </w:r>
      <w:r w:rsidRPr="00316022">
        <w:rPr>
          <w:highlight w:val="yellow"/>
        </w:rPr>
        <w:t xml:space="preserve"> #7 (Volunteer and Donations Management).</w:t>
      </w:r>
    </w:p>
    <w:p w14:paraId="44F0270A" w14:textId="1DBAD934" w:rsidR="00A43A04" w:rsidRPr="0025007A" w:rsidRDefault="00EB4C58">
      <w:pPr>
        <w:pStyle w:val="ListParagraph"/>
        <w:numPr>
          <w:ilvl w:val="1"/>
          <w:numId w:val="39"/>
        </w:numPr>
        <w:tabs>
          <w:tab w:val="left" w:pos="2040"/>
        </w:tabs>
        <w:kinsoku w:val="0"/>
        <w:overflowPunct w:val="0"/>
        <w:spacing w:line="259" w:lineRule="auto"/>
        <w:ind w:right="1213" w:hanging="840"/>
        <w:rPr>
          <w:color w:val="000000"/>
          <w:spacing w:val="-2"/>
        </w:rPr>
      </w:pPr>
      <w:r>
        <w:t xml:space="preserve">Organizations such as </w:t>
      </w:r>
      <w:r w:rsidR="00E708BA">
        <w:t xml:space="preserve">Volunteer Organizations and Non-governmental </w:t>
      </w:r>
      <w:r w:rsidR="00CC0C3F">
        <w:t>Organizations</w:t>
      </w:r>
      <w:r>
        <w:t xml:space="preserve"> as well as other partners maintain their</w:t>
      </w:r>
      <w:r>
        <w:rPr>
          <w:spacing w:val="40"/>
        </w:rPr>
        <w:t xml:space="preserve"> </w:t>
      </w:r>
      <w:r>
        <w:t>own</w:t>
      </w:r>
      <w:r>
        <w:rPr>
          <w:spacing w:val="-3"/>
        </w:rPr>
        <w:t xml:space="preserve"> </w:t>
      </w:r>
      <w:r>
        <w:t>donations</w:t>
      </w:r>
      <w:r>
        <w:rPr>
          <w:spacing w:val="-3"/>
        </w:rPr>
        <w:t xml:space="preserve"> </w:t>
      </w:r>
      <w:r>
        <w:t>plans</w:t>
      </w:r>
      <w:r>
        <w:rPr>
          <w:spacing w:val="-3"/>
        </w:rPr>
        <w:t xml:space="preserve"> </w:t>
      </w:r>
      <w:r>
        <w:t>and</w:t>
      </w:r>
      <w:r>
        <w:rPr>
          <w:spacing w:val="-1"/>
        </w:rPr>
        <w:t xml:space="preserve"> </w:t>
      </w:r>
      <w:r>
        <w:t>the</w:t>
      </w:r>
      <w:r>
        <w:rPr>
          <w:spacing w:val="-4"/>
        </w:rPr>
        <w:t xml:space="preserve"> </w:t>
      </w:r>
      <w:r>
        <w:t>WVEMD</w:t>
      </w:r>
      <w:r>
        <w:rPr>
          <w:spacing w:val="-4"/>
        </w:rPr>
        <w:t xml:space="preserve"> </w:t>
      </w:r>
      <w:r>
        <w:t>may</w:t>
      </w:r>
      <w:r>
        <w:rPr>
          <w:spacing w:val="-3"/>
        </w:rPr>
        <w:t xml:space="preserve"> </w:t>
      </w:r>
      <w:r>
        <w:t>utilize</w:t>
      </w:r>
      <w:r>
        <w:rPr>
          <w:spacing w:val="-2"/>
        </w:rPr>
        <w:t xml:space="preserve"> </w:t>
      </w:r>
      <w:r>
        <w:t>these</w:t>
      </w:r>
      <w:r>
        <w:rPr>
          <w:spacing w:val="-4"/>
        </w:rPr>
        <w:t xml:space="preserve"> </w:t>
      </w:r>
      <w:r>
        <w:t>plans</w:t>
      </w:r>
      <w:r>
        <w:rPr>
          <w:spacing w:val="-3"/>
        </w:rPr>
        <w:t xml:space="preserve"> </w:t>
      </w:r>
      <w:r>
        <w:t>or</w:t>
      </w:r>
      <w:r>
        <w:rPr>
          <w:spacing w:val="-4"/>
        </w:rPr>
        <w:t xml:space="preserve"> </w:t>
      </w:r>
      <w:r>
        <w:t>portions</w:t>
      </w:r>
      <w:r>
        <w:rPr>
          <w:spacing w:val="-3"/>
        </w:rPr>
        <w:t xml:space="preserve"> </w:t>
      </w:r>
      <w:r>
        <w:t>of</w:t>
      </w:r>
      <w:r>
        <w:rPr>
          <w:spacing w:val="-4"/>
        </w:rPr>
        <w:t xml:space="preserve"> </w:t>
      </w:r>
      <w:r>
        <w:t>these plans as determined by the WVEMD Director when dealing with donations management</w:t>
      </w:r>
      <w:r>
        <w:rPr>
          <w:spacing w:val="-4"/>
        </w:rPr>
        <w:t xml:space="preserve"> </w:t>
      </w:r>
      <w:r>
        <w:t>so</w:t>
      </w:r>
      <w:r>
        <w:rPr>
          <w:spacing w:val="-4"/>
        </w:rPr>
        <w:t xml:space="preserve"> </w:t>
      </w:r>
      <w:r>
        <w:t>that</w:t>
      </w:r>
      <w:r>
        <w:rPr>
          <w:spacing w:val="-4"/>
        </w:rPr>
        <w:t xml:space="preserve"> </w:t>
      </w:r>
      <w:r>
        <w:t>all</w:t>
      </w:r>
      <w:r>
        <w:rPr>
          <w:spacing w:val="-4"/>
        </w:rPr>
        <w:t xml:space="preserve"> </w:t>
      </w:r>
      <w:r>
        <w:t>donation</w:t>
      </w:r>
      <w:r>
        <w:rPr>
          <w:spacing w:val="-4"/>
        </w:rPr>
        <w:t xml:space="preserve"> </w:t>
      </w:r>
      <w:r>
        <w:t>activities</w:t>
      </w:r>
      <w:r>
        <w:rPr>
          <w:spacing w:val="-4"/>
        </w:rPr>
        <w:t xml:space="preserve"> </w:t>
      </w:r>
      <w:r>
        <w:t>are</w:t>
      </w:r>
      <w:r>
        <w:rPr>
          <w:spacing w:val="-5"/>
        </w:rPr>
        <w:t xml:space="preserve"> </w:t>
      </w:r>
      <w:r>
        <w:t>synchronous</w:t>
      </w:r>
      <w:r>
        <w:rPr>
          <w:spacing w:val="-4"/>
        </w:rPr>
        <w:t xml:space="preserve"> </w:t>
      </w:r>
      <w:r>
        <w:t>throughout</w:t>
      </w:r>
      <w:r>
        <w:rPr>
          <w:spacing w:val="-4"/>
        </w:rPr>
        <w:t xml:space="preserve"> </w:t>
      </w:r>
      <w:r>
        <w:t>an</w:t>
      </w:r>
      <w:r>
        <w:rPr>
          <w:spacing w:val="-4"/>
        </w:rPr>
        <w:t xml:space="preserve"> </w:t>
      </w:r>
      <w:r>
        <w:t xml:space="preserve">incident </w:t>
      </w:r>
      <w:r>
        <w:rPr>
          <w:spacing w:val="-2"/>
        </w:rPr>
        <w:t>area.</w:t>
      </w:r>
    </w:p>
    <w:p w14:paraId="2226D94F" w14:textId="77777777" w:rsidR="0025007A" w:rsidRDefault="0025007A" w:rsidP="0025007A">
      <w:pPr>
        <w:pStyle w:val="ListParagraph"/>
        <w:tabs>
          <w:tab w:val="left" w:pos="2040"/>
        </w:tabs>
        <w:kinsoku w:val="0"/>
        <w:overflowPunct w:val="0"/>
        <w:spacing w:line="259" w:lineRule="auto"/>
        <w:ind w:left="2040" w:right="1213" w:firstLine="0"/>
        <w:rPr>
          <w:spacing w:val="-2"/>
        </w:rPr>
      </w:pPr>
    </w:p>
    <w:p w14:paraId="7CE73640" w14:textId="77777777" w:rsidR="0025007A" w:rsidRDefault="0025007A" w:rsidP="0025007A">
      <w:pPr>
        <w:pStyle w:val="ListParagraph"/>
        <w:tabs>
          <w:tab w:val="left" w:pos="2040"/>
        </w:tabs>
        <w:kinsoku w:val="0"/>
        <w:overflowPunct w:val="0"/>
        <w:spacing w:line="259" w:lineRule="auto"/>
        <w:ind w:left="2040" w:right="1213" w:firstLine="0"/>
        <w:rPr>
          <w:color w:val="000000"/>
          <w:spacing w:val="-2"/>
        </w:rPr>
      </w:pPr>
    </w:p>
    <w:p w14:paraId="4C167E07" w14:textId="77777777" w:rsidR="00A43A04" w:rsidRDefault="00EB4C58">
      <w:pPr>
        <w:pStyle w:val="Heading1"/>
        <w:numPr>
          <w:ilvl w:val="0"/>
          <w:numId w:val="39"/>
        </w:numPr>
        <w:tabs>
          <w:tab w:val="left" w:pos="961"/>
        </w:tabs>
        <w:kinsoku w:val="0"/>
        <w:overflowPunct w:val="0"/>
        <w:spacing w:before="199"/>
        <w:ind w:hanging="750"/>
        <w:rPr>
          <w:rFonts w:ascii="Arial" w:hAnsi="Arial" w:cs="Arial"/>
          <w:color w:val="000000"/>
          <w:spacing w:val="-2"/>
        </w:rPr>
      </w:pPr>
      <w:bookmarkStart w:id="36" w:name="13._Federal_Resource_Requests"/>
      <w:bookmarkEnd w:id="36"/>
      <w:r>
        <w:lastRenderedPageBreak/>
        <w:t>Federal</w:t>
      </w:r>
      <w:r>
        <w:rPr>
          <w:spacing w:val="-7"/>
        </w:rPr>
        <w:t xml:space="preserve"> </w:t>
      </w:r>
      <w:r>
        <w:t>Resource</w:t>
      </w:r>
      <w:r>
        <w:rPr>
          <w:spacing w:val="-6"/>
        </w:rPr>
        <w:t xml:space="preserve"> </w:t>
      </w:r>
      <w:r>
        <w:rPr>
          <w:spacing w:val="-2"/>
        </w:rPr>
        <w:t>Requests</w:t>
      </w:r>
    </w:p>
    <w:p w14:paraId="4A67B20C" w14:textId="46295A4E" w:rsidR="00CF378F" w:rsidRDefault="00EB4C58" w:rsidP="0025007A">
      <w:pPr>
        <w:pStyle w:val="ListParagraph"/>
        <w:numPr>
          <w:ilvl w:val="1"/>
          <w:numId w:val="39"/>
        </w:numPr>
        <w:tabs>
          <w:tab w:val="left" w:pos="2040"/>
        </w:tabs>
        <w:kinsoku w:val="0"/>
        <w:overflowPunct w:val="0"/>
        <w:spacing w:before="224" w:line="269" w:lineRule="exact"/>
        <w:ind w:hanging="840"/>
      </w:pPr>
      <w:r>
        <w:t>Designated</w:t>
      </w:r>
      <w:r w:rsidRPr="0025007A">
        <w:rPr>
          <w:spacing w:val="-4"/>
        </w:rPr>
        <w:t xml:space="preserve"> </w:t>
      </w:r>
      <w:r>
        <w:t>WVEMD</w:t>
      </w:r>
      <w:r w:rsidRPr="0025007A">
        <w:rPr>
          <w:spacing w:val="-2"/>
        </w:rPr>
        <w:t xml:space="preserve"> </w:t>
      </w:r>
      <w:r>
        <w:t>personnel</w:t>
      </w:r>
      <w:r w:rsidRPr="0025007A">
        <w:rPr>
          <w:spacing w:val="-2"/>
        </w:rPr>
        <w:t xml:space="preserve"> </w:t>
      </w:r>
      <w:r>
        <w:t>will</w:t>
      </w:r>
      <w:r w:rsidRPr="0025007A">
        <w:rPr>
          <w:spacing w:val="-2"/>
        </w:rPr>
        <w:t xml:space="preserve"> </w:t>
      </w:r>
      <w:r>
        <w:t>coordinate</w:t>
      </w:r>
      <w:r w:rsidRPr="0025007A">
        <w:rPr>
          <w:spacing w:val="-2"/>
        </w:rPr>
        <w:t xml:space="preserve"> </w:t>
      </w:r>
      <w:r>
        <w:t>with</w:t>
      </w:r>
      <w:r w:rsidRPr="0025007A">
        <w:rPr>
          <w:spacing w:val="-2"/>
        </w:rPr>
        <w:t xml:space="preserve"> </w:t>
      </w:r>
      <w:r>
        <w:t>the</w:t>
      </w:r>
      <w:r w:rsidRPr="0025007A">
        <w:rPr>
          <w:spacing w:val="-2"/>
        </w:rPr>
        <w:t xml:space="preserve"> </w:t>
      </w:r>
      <w:r>
        <w:t>FEMA</w:t>
      </w:r>
      <w:r w:rsidRPr="0025007A">
        <w:rPr>
          <w:spacing w:val="-2"/>
        </w:rPr>
        <w:t xml:space="preserve"> Federal</w:t>
      </w:r>
    </w:p>
    <w:p w14:paraId="2A346887" w14:textId="4E1D0578" w:rsidR="00A43A04" w:rsidRDefault="00EB4C58">
      <w:pPr>
        <w:pStyle w:val="BodyText"/>
        <w:kinsoku w:val="0"/>
        <w:overflowPunct w:val="0"/>
        <w:spacing w:line="269" w:lineRule="exact"/>
        <w:ind w:left="2040"/>
        <w:rPr>
          <w:spacing w:val="-2"/>
        </w:rPr>
      </w:pPr>
      <w:r>
        <w:t>Coordinating</w:t>
      </w:r>
      <w:r>
        <w:rPr>
          <w:spacing w:val="-2"/>
        </w:rPr>
        <w:t xml:space="preserve"> </w:t>
      </w:r>
      <w:r>
        <w:t>Officer</w:t>
      </w:r>
      <w:r>
        <w:rPr>
          <w:spacing w:val="-2"/>
        </w:rPr>
        <w:t xml:space="preserve"> </w:t>
      </w:r>
      <w:r>
        <w:t>or</w:t>
      </w:r>
      <w:r>
        <w:rPr>
          <w:spacing w:val="-1"/>
        </w:rPr>
        <w:t xml:space="preserve"> </w:t>
      </w:r>
      <w:r>
        <w:t>designee</w:t>
      </w:r>
      <w:r>
        <w:rPr>
          <w:spacing w:val="-2"/>
        </w:rPr>
        <w:t xml:space="preserve"> </w:t>
      </w:r>
      <w:r>
        <w:t>to</w:t>
      </w:r>
      <w:r>
        <w:rPr>
          <w:spacing w:val="-2"/>
        </w:rPr>
        <w:t xml:space="preserve"> </w:t>
      </w:r>
      <w:r>
        <w:t>process</w:t>
      </w:r>
      <w:r>
        <w:rPr>
          <w:spacing w:val="-1"/>
        </w:rPr>
        <w:t xml:space="preserve"> </w:t>
      </w:r>
      <w:r>
        <w:t>resource</w:t>
      </w:r>
      <w:r>
        <w:rPr>
          <w:spacing w:val="-2"/>
        </w:rPr>
        <w:t xml:space="preserve"> requests.</w:t>
      </w:r>
    </w:p>
    <w:p w14:paraId="379ACAC0" w14:textId="77777777" w:rsidR="00A43A04" w:rsidRDefault="00EB4C58">
      <w:pPr>
        <w:pStyle w:val="ListParagraph"/>
        <w:numPr>
          <w:ilvl w:val="1"/>
          <w:numId w:val="39"/>
        </w:numPr>
        <w:tabs>
          <w:tab w:val="left" w:pos="2040"/>
        </w:tabs>
        <w:kinsoku w:val="0"/>
        <w:overflowPunct w:val="0"/>
        <w:spacing w:before="223" w:line="259" w:lineRule="auto"/>
        <w:ind w:right="1500" w:hanging="840"/>
        <w:rPr>
          <w:color w:val="000000"/>
          <w:spacing w:val="-2"/>
        </w:rPr>
      </w:pPr>
      <w:r>
        <w:t>WVEMD</w:t>
      </w:r>
      <w:r>
        <w:rPr>
          <w:spacing w:val="-6"/>
        </w:rPr>
        <w:t xml:space="preserve"> </w:t>
      </w:r>
      <w:r>
        <w:t>should</w:t>
      </w:r>
      <w:r>
        <w:rPr>
          <w:spacing w:val="-5"/>
        </w:rPr>
        <w:t xml:space="preserve"> </w:t>
      </w:r>
      <w:r>
        <w:t>coordinate</w:t>
      </w:r>
      <w:r>
        <w:rPr>
          <w:spacing w:val="-6"/>
        </w:rPr>
        <w:t xml:space="preserve"> </w:t>
      </w:r>
      <w:r>
        <w:t>closely</w:t>
      </w:r>
      <w:r>
        <w:rPr>
          <w:spacing w:val="-5"/>
        </w:rPr>
        <w:t xml:space="preserve"> </w:t>
      </w:r>
      <w:r>
        <w:t>with</w:t>
      </w:r>
      <w:r>
        <w:rPr>
          <w:spacing w:val="-5"/>
        </w:rPr>
        <w:t xml:space="preserve"> </w:t>
      </w:r>
      <w:r>
        <w:t>FEMA</w:t>
      </w:r>
      <w:r>
        <w:rPr>
          <w:spacing w:val="-4"/>
        </w:rPr>
        <w:t xml:space="preserve"> </w:t>
      </w:r>
      <w:r>
        <w:t>Logistics</w:t>
      </w:r>
      <w:r>
        <w:rPr>
          <w:spacing w:val="-5"/>
        </w:rPr>
        <w:t xml:space="preserve"> </w:t>
      </w:r>
      <w:r>
        <w:t>personnel</w:t>
      </w:r>
      <w:r>
        <w:rPr>
          <w:spacing w:val="-5"/>
        </w:rPr>
        <w:t xml:space="preserve"> </w:t>
      </w:r>
      <w:r>
        <w:t>to</w:t>
      </w:r>
      <w:r>
        <w:rPr>
          <w:spacing w:val="-5"/>
        </w:rPr>
        <w:t xml:space="preserve"> </w:t>
      </w:r>
      <w:r>
        <w:t xml:space="preserve">process shipment of commodities to the State Distribution Management Staging </w:t>
      </w:r>
      <w:r>
        <w:rPr>
          <w:spacing w:val="-2"/>
        </w:rPr>
        <w:t>Area(s).</w:t>
      </w:r>
    </w:p>
    <w:p w14:paraId="4860FB12" w14:textId="77777777" w:rsidR="00A43A04" w:rsidRDefault="00EB4C58">
      <w:pPr>
        <w:pStyle w:val="Heading1"/>
        <w:numPr>
          <w:ilvl w:val="0"/>
          <w:numId w:val="39"/>
        </w:numPr>
        <w:tabs>
          <w:tab w:val="left" w:pos="961"/>
        </w:tabs>
        <w:kinsoku w:val="0"/>
        <w:overflowPunct w:val="0"/>
        <w:spacing w:before="200"/>
        <w:ind w:hanging="750"/>
        <w:rPr>
          <w:rFonts w:ascii="Arial" w:hAnsi="Arial" w:cs="Arial"/>
          <w:color w:val="000000"/>
          <w:spacing w:val="-2"/>
        </w:rPr>
      </w:pPr>
      <w:bookmarkStart w:id="37" w:name="14._Delivery_Locations"/>
      <w:bookmarkEnd w:id="37"/>
      <w:r>
        <w:t>Delivery</w:t>
      </w:r>
      <w:r>
        <w:rPr>
          <w:spacing w:val="-4"/>
        </w:rPr>
        <w:t xml:space="preserve"> </w:t>
      </w:r>
      <w:r>
        <w:rPr>
          <w:spacing w:val="-2"/>
        </w:rPr>
        <w:t>Locations</w:t>
      </w:r>
    </w:p>
    <w:p w14:paraId="4B8CBAC7" w14:textId="77777777" w:rsidR="00A43A04" w:rsidRDefault="00EB4C58">
      <w:pPr>
        <w:pStyle w:val="BodyText"/>
        <w:tabs>
          <w:tab w:val="left" w:pos="2039"/>
        </w:tabs>
        <w:kinsoku w:val="0"/>
        <w:overflowPunct w:val="0"/>
        <w:spacing w:before="1" w:line="259" w:lineRule="auto"/>
        <w:ind w:left="2040" w:right="1380" w:hanging="840"/>
      </w:pPr>
      <w:r w:rsidRPr="00CC0C3F">
        <w:rPr>
          <w:spacing w:val="-2"/>
        </w:rPr>
        <w:t>14.1.</w:t>
      </w:r>
      <w:r>
        <w:rPr>
          <w:sz w:val="15"/>
          <w:szCs w:val="15"/>
        </w:rPr>
        <w:tab/>
      </w:r>
      <w:r>
        <w:t>All commodities ordered for distribution should be delivered directly to the appropriate</w:t>
      </w:r>
      <w:r>
        <w:rPr>
          <w:spacing w:val="-5"/>
        </w:rPr>
        <w:t xml:space="preserve"> </w:t>
      </w:r>
      <w:r>
        <w:t>State</w:t>
      </w:r>
      <w:r>
        <w:rPr>
          <w:spacing w:val="-3"/>
        </w:rPr>
        <w:t xml:space="preserve"> </w:t>
      </w:r>
      <w:r>
        <w:t>Distribution</w:t>
      </w:r>
      <w:r>
        <w:rPr>
          <w:spacing w:val="-4"/>
        </w:rPr>
        <w:t xml:space="preserve"> </w:t>
      </w:r>
      <w:r>
        <w:t>Management</w:t>
      </w:r>
      <w:r>
        <w:rPr>
          <w:spacing w:val="-4"/>
        </w:rPr>
        <w:t xml:space="preserve"> </w:t>
      </w:r>
      <w:r>
        <w:t>Stage</w:t>
      </w:r>
      <w:r>
        <w:rPr>
          <w:spacing w:val="-3"/>
        </w:rPr>
        <w:t xml:space="preserve"> </w:t>
      </w:r>
      <w:r>
        <w:t>Area(s).</w:t>
      </w:r>
      <w:r>
        <w:rPr>
          <w:spacing w:val="-4"/>
        </w:rPr>
        <w:t xml:space="preserve"> </w:t>
      </w:r>
      <w:r>
        <w:t>This</w:t>
      </w:r>
      <w:r>
        <w:rPr>
          <w:spacing w:val="-4"/>
        </w:rPr>
        <w:t xml:space="preserve"> </w:t>
      </w:r>
      <w:r>
        <w:t>location</w:t>
      </w:r>
      <w:r>
        <w:rPr>
          <w:spacing w:val="-4"/>
        </w:rPr>
        <w:t xml:space="preserve"> </w:t>
      </w:r>
      <w:r>
        <w:t>must</w:t>
      </w:r>
      <w:r>
        <w:rPr>
          <w:spacing w:val="-4"/>
        </w:rPr>
        <w:t xml:space="preserve"> </w:t>
      </w:r>
      <w:r>
        <w:t>be conveyed</w:t>
      </w:r>
      <w:r>
        <w:rPr>
          <w:spacing w:val="-4"/>
        </w:rPr>
        <w:t xml:space="preserve"> </w:t>
      </w:r>
      <w:r>
        <w:t>by</w:t>
      </w:r>
      <w:r>
        <w:rPr>
          <w:spacing w:val="-4"/>
        </w:rPr>
        <w:t xml:space="preserve"> </w:t>
      </w:r>
      <w:r>
        <w:t>the</w:t>
      </w:r>
      <w:r>
        <w:rPr>
          <w:spacing w:val="-3"/>
        </w:rPr>
        <w:t xml:space="preserve"> </w:t>
      </w:r>
      <w:r>
        <w:t>Distribution</w:t>
      </w:r>
      <w:r>
        <w:rPr>
          <w:spacing w:val="-4"/>
        </w:rPr>
        <w:t xml:space="preserve"> </w:t>
      </w:r>
      <w:r>
        <w:t>Management</w:t>
      </w:r>
      <w:r>
        <w:rPr>
          <w:spacing w:val="-4"/>
        </w:rPr>
        <w:t xml:space="preserve"> </w:t>
      </w:r>
      <w:r>
        <w:t>Team</w:t>
      </w:r>
      <w:r>
        <w:rPr>
          <w:spacing w:val="-4"/>
        </w:rPr>
        <w:t xml:space="preserve"> </w:t>
      </w:r>
      <w:r>
        <w:t>to</w:t>
      </w:r>
      <w:r>
        <w:rPr>
          <w:spacing w:val="-4"/>
        </w:rPr>
        <w:t xml:space="preserve"> </w:t>
      </w:r>
      <w:r>
        <w:t>the</w:t>
      </w:r>
      <w:r>
        <w:rPr>
          <w:spacing w:val="-5"/>
        </w:rPr>
        <w:t xml:space="preserve"> </w:t>
      </w:r>
      <w:r>
        <w:t>SEOC</w:t>
      </w:r>
      <w:r>
        <w:rPr>
          <w:spacing w:val="-4"/>
        </w:rPr>
        <w:t xml:space="preserve"> </w:t>
      </w:r>
      <w:r>
        <w:t>and</w:t>
      </w:r>
      <w:r>
        <w:rPr>
          <w:spacing w:val="-4"/>
        </w:rPr>
        <w:t xml:space="preserve"> </w:t>
      </w:r>
      <w:r>
        <w:t>the</w:t>
      </w:r>
      <w:r>
        <w:rPr>
          <w:spacing w:val="-5"/>
        </w:rPr>
        <w:t xml:space="preserve"> </w:t>
      </w:r>
      <w:r>
        <w:t>WVEMD Finance/Administration Section.</w:t>
      </w:r>
    </w:p>
    <w:p w14:paraId="70E64AF1" w14:textId="77777777" w:rsidR="00A43A04" w:rsidRDefault="00EB4C58">
      <w:pPr>
        <w:pStyle w:val="BodyText"/>
        <w:kinsoku w:val="0"/>
        <w:overflowPunct w:val="0"/>
        <w:spacing w:before="89" w:line="259" w:lineRule="auto"/>
        <w:ind w:left="2040" w:right="1929" w:hanging="840"/>
        <w:jc w:val="both"/>
      </w:pPr>
      <w:r>
        <w:t>14.2.</w:t>
      </w:r>
      <w:r>
        <w:rPr>
          <w:spacing w:val="40"/>
        </w:rPr>
        <w:t xml:space="preserve">  </w:t>
      </w:r>
      <w:r>
        <w:t>WVEMD</w:t>
      </w:r>
      <w:r>
        <w:rPr>
          <w:spacing w:val="-2"/>
        </w:rPr>
        <w:t xml:space="preserve"> </w:t>
      </w:r>
      <w:r>
        <w:t>Finance/Administration</w:t>
      </w:r>
      <w:r>
        <w:rPr>
          <w:spacing w:val="-1"/>
        </w:rPr>
        <w:t xml:space="preserve"> </w:t>
      </w:r>
      <w:r>
        <w:t>Section</w:t>
      </w:r>
      <w:r>
        <w:rPr>
          <w:spacing w:val="-1"/>
        </w:rPr>
        <w:t xml:space="preserve"> </w:t>
      </w:r>
      <w:r>
        <w:t>and</w:t>
      </w:r>
      <w:r>
        <w:rPr>
          <w:spacing w:val="-1"/>
        </w:rPr>
        <w:t xml:space="preserve"> </w:t>
      </w:r>
      <w:r>
        <w:t>the</w:t>
      </w:r>
      <w:r>
        <w:rPr>
          <w:spacing w:val="-4"/>
        </w:rPr>
        <w:t xml:space="preserve"> </w:t>
      </w:r>
      <w:r>
        <w:t>SEOC should</w:t>
      </w:r>
      <w:r>
        <w:rPr>
          <w:spacing w:val="-3"/>
        </w:rPr>
        <w:t xml:space="preserve"> </w:t>
      </w:r>
      <w:r>
        <w:t>notify</w:t>
      </w:r>
      <w:r>
        <w:rPr>
          <w:spacing w:val="-1"/>
        </w:rPr>
        <w:t xml:space="preserve"> </w:t>
      </w:r>
      <w:r>
        <w:t>the Distribution</w:t>
      </w:r>
      <w:r>
        <w:rPr>
          <w:spacing w:val="-5"/>
        </w:rPr>
        <w:t xml:space="preserve"> </w:t>
      </w:r>
      <w:r>
        <w:t>Management</w:t>
      </w:r>
      <w:r>
        <w:rPr>
          <w:spacing w:val="-5"/>
        </w:rPr>
        <w:t xml:space="preserve"> </w:t>
      </w:r>
      <w:r>
        <w:t>Team</w:t>
      </w:r>
      <w:r>
        <w:rPr>
          <w:spacing w:val="-5"/>
        </w:rPr>
        <w:t xml:space="preserve"> </w:t>
      </w:r>
      <w:r>
        <w:t>when</w:t>
      </w:r>
      <w:r>
        <w:rPr>
          <w:spacing w:val="-3"/>
        </w:rPr>
        <w:t xml:space="preserve"> </w:t>
      </w:r>
      <w:r>
        <w:t>commodities</w:t>
      </w:r>
      <w:r>
        <w:rPr>
          <w:spacing w:val="-5"/>
        </w:rPr>
        <w:t xml:space="preserve"> </w:t>
      </w:r>
      <w:r>
        <w:t>have</w:t>
      </w:r>
      <w:r>
        <w:rPr>
          <w:spacing w:val="-6"/>
        </w:rPr>
        <w:t xml:space="preserve"> </w:t>
      </w:r>
      <w:r>
        <w:t>been</w:t>
      </w:r>
      <w:r>
        <w:rPr>
          <w:spacing w:val="-5"/>
        </w:rPr>
        <w:t xml:space="preserve"> </w:t>
      </w:r>
      <w:r>
        <w:t>ordered</w:t>
      </w:r>
      <w:r>
        <w:rPr>
          <w:spacing w:val="-3"/>
        </w:rPr>
        <w:t xml:space="preserve"> </w:t>
      </w:r>
      <w:r>
        <w:t>and anticipate arrival time.</w:t>
      </w:r>
    </w:p>
    <w:p w14:paraId="4DD5F9E8" w14:textId="77777777" w:rsidR="00A43A04" w:rsidRDefault="00A43A04">
      <w:pPr>
        <w:pStyle w:val="BodyText"/>
        <w:kinsoku w:val="0"/>
        <w:overflowPunct w:val="0"/>
        <w:spacing w:before="2"/>
        <w:rPr>
          <w:sz w:val="21"/>
          <w:szCs w:val="21"/>
        </w:rPr>
      </w:pPr>
    </w:p>
    <w:p w14:paraId="24E12AF3" w14:textId="77777777" w:rsidR="00A43A04" w:rsidRDefault="00EB4C58">
      <w:pPr>
        <w:pStyle w:val="Heading1"/>
        <w:numPr>
          <w:ilvl w:val="0"/>
          <w:numId w:val="39"/>
        </w:numPr>
        <w:tabs>
          <w:tab w:val="left" w:pos="961"/>
        </w:tabs>
        <w:kinsoku w:val="0"/>
        <w:overflowPunct w:val="0"/>
        <w:spacing w:before="0"/>
        <w:ind w:hanging="750"/>
        <w:rPr>
          <w:rFonts w:ascii="Arial" w:hAnsi="Arial" w:cs="Arial"/>
          <w:color w:val="000000"/>
          <w:spacing w:val="-2"/>
        </w:rPr>
      </w:pPr>
      <w:bookmarkStart w:id="38" w:name="15._Re-ordering_of_Commodities"/>
      <w:bookmarkEnd w:id="38"/>
      <w:r>
        <w:t>Re-ordering</w:t>
      </w:r>
      <w:r>
        <w:rPr>
          <w:spacing w:val="-5"/>
        </w:rPr>
        <w:t xml:space="preserve"> </w:t>
      </w:r>
      <w:r>
        <w:t>of</w:t>
      </w:r>
      <w:r>
        <w:rPr>
          <w:spacing w:val="-5"/>
        </w:rPr>
        <w:t xml:space="preserve"> </w:t>
      </w:r>
      <w:r>
        <w:rPr>
          <w:spacing w:val="-2"/>
        </w:rPr>
        <w:t>Commodities</w:t>
      </w:r>
    </w:p>
    <w:p w14:paraId="6D3974CE" w14:textId="77777777" w:rsidR="00A43A04" w:rsidRDefault="00EB4C58">
      <w:pPr>
        <w:pStyle w:val="ListParagraph"/>
        <w:numPr>
          <w:ilvl w:val="1"/>
          <w:numId w:val="39"/>
        </w:numPr>
        <w:tabs>
          <w:tab w:val="left" w:pos="2040"/>
        </w:tabs>
        <w:kinsoku w:val="0"/>
        <w:overflowPunct w:val="0"/>
        <w:spacing w:before="193"/>
        <w:ind w:right="1325" w:hanging="840"/>
        <w:rPr>
          <w:color w:val="000000"/>
        </w:rPr>
      </w:pPr>
      <w:r>
        <w:t>The Distribution Management Team will provide anticipated burn rate and inventory</w:t>
      </w:r>
      <w:r>
        <w:rPr>
          <w:spacing w:val="-5"/>
        </w:rPr>
        <w:t xml:space="preserve"> </w:t>
      </w:r>
      <w:r>
        <w:t>reports</w:t>
      </w:r>
      <w:r>
        <w:rPr>
          <w:spacing w:val="-5"/>
        </w:rPr>
        <w:t xml:space="preserve"> </w:t>
      </w:r>
      <w:r>
        <w:t>to</w:t>
      </w:r>
      <w:r>
        <w:rPr>
          <w:spacing w:val="-5"/>
        </w:rPr>
        <w:t xml:space="preserve"> </w:t>
      </w:r>
      <w:r>
        <w:t>the</w:t>
      </w:r>
      <w:r>
        <w:rPr>
          <w:spacing w:val="-5"/>
        </w:rPr>
        <w:t xml:space="preserve"> </w:t>
      </w:r>
      <w:r>
        <w:t>SEOC</w:t>
      </w:r>
      <w:r>
        <w:rPr>
          <w:spacing w:val="-5"/>
        </w:rPr>
        <w:t xml:space="preserve"> </w:t>
      </w:r>
      <w:r>
        <w:t>and</w:t>
      </w:r>
      <w:r>
        <w:rPr>
          <w:spacing w:val="-5"/>
        </w:rPr>
        <w:t xml:space="preserve"> </w:t>
      </w:r>
      <w:r>
        <w:t>the</w:t>
      </w:r>
      <w:r>
        <w:rPr>
          <w:spacing w:val="-5"/>
        </w:rPr>
        <w:t xml:space="preserve"> </w:t>
      </w:r>
      <w:r>
        <w:t>WVEMD</w:t>
      </w:r>
      <w:r>
        <w:rPr>
          <w:spacing w:val="-4"/>
        </w:rPr>
        <w:t xml:space="preserve"> </w:t>
      </w:r>
      <w:r>
        <w:t>Finance/Administration</w:t>
      </w:r>
      <w:r>
        <w:rPr>
          <w:spacing w:val="-5"/>
        </w:rPr>
        <w:t xml:space="preserve"> </w:t>
      </w:r>
      <w:r>
        <w:t>Section to calculate re-ordering of commodities.</w:t>
      </w:r>
    </w:p>
    <w:p w14:paraId="5042FC72" w14:textId="77777777" w:rsidR="00A43A04" w:rsidRDefault="00EB4C58">
      <w:pPr>
        <w:pStyle w:val="ListParagraph"/>
        <w:numPr>
          <w:ilvl w:val="1"/>
          <w:numId w:val="39"/>
        </w:numPr>
        <w:tabs>
          <w:tab w:val="left" w:pos="2040"/>
        </w:tabs>
        <w:kinsoku w:val="0"/>
        <w:overflowPunct w:val="0"/>
        <w:spacing w:before="202" w:line="242" w:lineRule="auto"/>
        <w:ind w:right="1606" w:hanging="840"/>
        <w:rPr>
          <w:color w:val="000000"/>
          <w:spacing w:val="-2"/>
        </w:rPr>
      </w:pPr>
      <w:r>
        <w:t>Re-ordering</w:t>
      </w:r>
      <w:r>
        <w:rPr>
          <w:spacing w:val="-4"/>
        </w:rPr>
        <w:t xml:space="preserve"> </w:t>
      </w:r>
      <w:r>
        <w:t>needs</w:t>
      </w:r>
      <w:r>
        <w:rPr>
          <w:spacing w:val="-4"/>
        </w:rPr>
        <w:t xml:space="preserve"> </w:t>
      </w:r>
      <w:r>
        <w:t>to</w:t>
      </w:r>
      <w:r>
        <w:rPr>
          <w:spacing w:val="-4"/>
        </w:rPr>
        <w:t xml:space="preserve"> </w:t>
      </w:r>
      <w:r>
        <w:t>anticipate</w:t>
      </w:r>
      <w:r>
        <w:rPr>
          <w:spacing w:val="-5"/>
        </w:rPr>
        <w:t xml:space="preserve"> </w:t>
      </w:r>
      <w:r>
        <w:t>time</w:t>
      </w:r>
      <w:r>
        <w:rPr>
          <w:spacing w:val="-5"/>
        </w:rPr>
        <w:t xml:space="preserve"> </w:t>
      </w:r>
      <w:r>
        <w:t>for</w:t>
      </w:r>
      <w:r>
        <w:rPr>
          <w:spacing w:val="-5"/>
        </w:rPr>
        <w:t xml:space="preserve"> </w:t>
      </w:r>
      <w:r>
        <w:t>orders</w:t>
      </w:r>
      <w:r>
        <w:rPr>
          <w:spacing w:val="-4"/>
        </w:rPr>
        <w:t xml:space="preserve"> </w:t>
      </w:r>
      <w:r>
        <w:t>to</w:t>
      </w:r>
      <w:r>
        <w:rPr>
          <w:spacing w:val="-2"/>
        </w:rPr>
        <w:t xml:space="preserve"> </w:t>
      </w:r>
      <w:r>
        <w:t>be</w:t>
      </w:r>
      <w:r>
        <w:rPr>
          <w:spacing w:val="-5"/>
        </w:rPr>
        <w:t xml:space="preserve"> </w:t>
      </w:r>
      <w:r>
        <w:t>approved,</w:t>
      </w:r>
      <w:r>
        <w:rPr>
          <w:spacing w:val="-2"/>
        </w:rPr>
        <w:t xml:space="preserve"> </w:t>
      </w:r>
      <w:r>
        <w:t>processed,</w:t>
      </w:r>
      <w:r>
        <w:rPr>
          <w:spacing w:val="-2"/>
        </w:rPr>
        <w:t xml:space="preserve"> </w:t>
      </w:r>
      <w:r>
        <w:t xml:space="preserve">and </w:t>
      </w:r>
      <w:r>
        <w:rPr>
          <w:spacing w:val="-2"/>
        </w:rPr>
        <w:t>delivered.</w:t>
      </w:r>
    </w:p>
    <w:p w14:paraId="34DB73C3" w14:textId="77777777" w:rsidR="00A43A04" w:rsidRDefault="00EB4C58">
      <w:pPr>
        <w:pStyle w:val="ListParagraph"/>
        <w:numPr>
          <w:ilvl w:val="1"/>
          <w:numId w:val="39"/>
        </w:numPr>
        <w:tabs>
          <w:tab w:val="left" w:pos="2040"/>
        </w:tabs>
        <w:kinsoku w:val="0"/>
        <w:overflowPunct w:val="0"/>
        <w:spacing w:before="193"/>
        <w:ind w:right="1253" w:hanging="840"/>
        <w:rPr>
          <w:color w:val="000000"/>
        </w:rPr>
      </w:pPr>
      <w:r>
        <w:t>Prior to re-ordering, the SEOC Director and the WVEMD Director should determine</w:t>
      </w:r>
      <w:r>
        <w:rPr>
          <w:spacing w:val="-5"/>
        </w:rPr>
        <w:t xml:space="preserve"> </w:t>
      </w:r>
      <w:r>
        <w:t>if</w:t>
      </w:r>
      <w:r>
        <w:rPr>
          <w:spacing w:val="-5"/>
        </w:rPr>
        <w:t xml:space="preserve"> </w:t>
      </w:r>
      <w:r>
        <w:t>commodities</w:t>
      </w:r>
      <w:r>
        <w:rPr>
          <w:spacing w:val="-4"/>
        </w:rPr>
        <w:t xml:space="preserve"> </w:t>
      </w:r>
      <w:r>
        <w:t>should</w:t>
      </w:r>
      <w:r>
        <w:rPr>
          <w:spacing w:val="-4"/>
        </w:rPr>
        <w:t xml:space="preserve"> </w:t>
      </w:r>
      <w:r>
        <w:t>be</w:t>
      </w:r>
      <w:r>
        <w:rPr>
          <w:spacing w:val="-5"/>
        </w:rPr>
        <w:t xml:space="preserve"> </w:t>
      </w:r>
      <w:r>
        <w:t>re-ordered</w:t>
      </w:r>
      <w:r>
        <w:rPr>
          <w:spacing w:val="-4"/>
        </w:rPr>
        <w:t xml:space="preserve"> </w:t>
      </w:r>
      <w:r>
        <w:t>or</w:t>
      </w:r>
      <w:r>
        <w:rPr>
          <w:spacing w:val="-3"/>
        </w:rPr>
        <w:t xml:space="preserve"> </w:t>
      </w:r>
      <w:r>
        <w:t>if</w:t>
      </w:r>
      <w:r>
        <w:rPr>
          <w:spacing w:val="-5"/>
        </w:rPr>
        <w:t xml:space="preserve"> </w:t>
      </w:r>
      <w:r>
        <w:t>the</w:t>
      </w:r>
      <w:r>
        <w:rPr>
          <w:spacing w:val="-5"/>
        </w:rPr>
        <w:t xml:space="preserve"> </w:t>
      </w:r>
      <w:r>
        <w:t>Distribution</w:t>
      </w:r>
      <w:r>
        <w:rPr>
          <w:spacing w:val="-4"/>
        </w:rPr>
        <w:t xml:space="preserve"> </w:t>
      </w:r>
      <w:r>
        <w:t>Management program should begin demobilization.</w:t>
      </w:r>
    </w:p>
    <w:p w14:paraId="61F4CB37" w14:textId="77777777" w:rsidR="00A43A04" w:rsidRDefault="00EB4C58">
      <w:pPr>
        <w:pStyle w:val="Heading1"/>
        <w:numPr>
          <w:ilvl w:val="0"/>
          <w:numId w:val="39"/>
        </w:numPr>
        <w:tabs>
          <w:tab w:val="left" w:pos="961"/>
        </w:tabs>
        <w:kinsoku w:val="0"/>
        <w:overflowPunct w:val="0"/>
        <w:spacing w:before="204"/>
        <w:ind w:hanging="750"/>
        <w:rPr>
          <w:rFonts w:ascii="Arial" w:hAnsi="Arial" w:cs="Arial"/>
          <w:color w:val="000000"/>
          <w:spacing w:val="-2"/>
        </w:rPr>
      </w:pPr>
      <w:bookmarkStart w:id="39" w:name="16._Distribution_Methods"/>
      <w:bookmarkEnd w:id="39"/>
      <w:r>
        <w:t>Distribution</w:t>
      </w:r>
      <w:r>
        <w:rPr>
          <w:spacing w:val="-9"/>
        </w:rPr>
        <w:t xml:space="preserve"> </w:t>
      </w:r>
      <w:r>
        <w:rPr>
          <w:spacing w:val="-2"/>
        </w:rPr>
        <w:t>Methods</w:t>
      </w:r>
    </w:p>
    <w:p w14:paraId="0724F2D9" w14:textId="77777777" w:rsidR="00A43A04" w:rsidRDefault="00EB4C58">
      <w:pPr>
        <w:pStyle w:val="ListParagraph"/>
        <w:numPr>
          <w:ilvl w:val="1"/>
          <w:numId w:val="39"/>
        </w:numPr>
        <w:tabs>
          <w:tab w:val="left" w:pos="2040"/>
        </w:tabs>
        <w:kinsoku w:val="0"/>
        <w:overflowPunct w:val="0"/>
        <w:spacing w:before="123" w:line="235" w:lineRule="auto"/>
        <w:ind w:right="1308"/>
        <w:rPr>
          <w:color w:val="000000"/>
          <w:sz w:val="28"/>
          <w:szCs w:val="28"/>
        </w:rPr>
      </w:pPr>
      <w:r>
        <w:t>Local jurisdictions will be responsible for the direct distribution of the commodities</w:t>
      </w:r>
      <w:r>
        <w:rPr>
          <w:spacing w:val="-3"/>
        </w:rPr>
        <w:t xml:space="preserve"> </w:t>
      </w:r>
      <w:r>
        <w:t>to</w:t>
      </w:r>
      <w:r>
        <w:rPr>
          <w:spacing w:val="-3"/>
        </w:rPr>
        <w:t xml:space="preserve"> </w:t>
      </w:r>
      <w:r>
        <w:t>the</w:t>
      </w:r>
      <w:r>
        <w:rPr>
          <w:spacing w:val="-4"/>
        </w:rPr>
        <w:t xml:space="preserve"> </w:t>
      </w:r>
      <w:r>
        <w:t>public.</w:t>
      </w:r>
      <w:r>
        <w:rPr>
          <w:spacing w:val="-3"/>
        </w:rPr>
        <w:t xml:space="preserve"> </w:t>
      </w:r>
      <w:r>
        <w:t>This</w:t>
      </w:r>
      <w:r>
        <w:rPr>
          <w:spacing w:val="-3"/>
        </w:rPr>
        <w:t xml:space="preserve"> </w:t>
      </w:r>
      <w:r>
        <w:t>will</w:t>
      </w:r>
      <w:r>
        <w:rPr>
          <w:spacing w:val="-3"/>
        </w:rPr>
        <w:t xml:space="preserve"> </w:t>
      </w:r>
      <w:r>
        <w:t>be</w:t>
      </w:r>
      <w:r>
        <w:rPr>
          <w:spacing w:val="-4"/>
        </w:rPr>
        <w:t xml:space="preserve"> </w:t>
      </w:r>
      <w:r>
        <w:t>conducted</w:t>
      </w:r>
      <w:r>
        <w:rPr>
          <w:spacing w:val="-2"/>
        </w:rPr>
        <w:t xml:space="preserve"> </w:t>
      </w:r>
      <w:r>
        <w:t>at</w:t>
      </w:r>
      <w:r>
        <w:rPr>
          <w:spacing w:val="-3"/>
        </w:rPr>
        <w:t xml:space="preserve"> </w:t>
      </w:r>
      <w:r>
        <w:t>local</w:t>
      </w:r>
      <w:r>
        <w:rPr>
          <w:spacing w:val="-3"/>
        </w:rPr>
        <w:t xml:space="preserve"> </w:t>
      </w:r>
      <w:r>
        <w:t>CPODs</w:t>
      </w:r>
      <w:r>
        <w:rPr>
          <w:spacing w:val="-3"/>
        </w:rPr>
        <w:t xml:space="preserve"> </w:t>
      </w:r>
      <w:r>
        <w:t>that</w:t>
      </w:r>
      <w:r>
        <w:rPr>
          <w:spacing w:val="-3"/>
        </w:rPr>
        <w:t xml:space="preserve"> </w:t>
      </w:r>
      <w:r>
        <w:t>have</w:t>
      </w:r>
      <w:r>
        <w:rPr>
          <w:spacing w:val="-4"/>
        </w:rPr>
        <w:t xml:space="preserve"> </w:t>
      </w:r>
      <w:r>
        <w:t>been identified by the County EMs or designated representative. County EMs are best suited for selecting CPODs due to their familiarity with their areas and the fact that they are already integrated into WVEMD networks and processes.</w:t>
      </w:r>
    </w:p>
    <w:p w14:paraId="2F851798" w14:textId="77777777" w:rsidR="00A43A04" w:rsidRDefault="00EB4C58">
      <w:pPr>
        <w:pStyle w:val="ListParagraph"/>
        <w:numPr>
          <w:ilvl w:val="1"/>
          <w:numId w:val="39"/>
        </w:numPr>
        <w:tabs>
          <w:tab w:val="left" w:pos="2040"/>
        </w:tabs>
        <w:kinsoku w:val="0"/>
        <w:overflowPunct w:val="0"/>
        <w:spacing w:before="129" w:line="235" w:lineRule="auto"/>
        <w:ind w:right="1378" w:hanging="920"/>
        <w:rPr>
          <w:color w:val="000000"/>
          <w:sz w:val="28"/>
          <w:szCs w:val="28"/>
        </w:rPr>
      </w:pPr>
      <w:r>
        <w:t>Local</w:t>
      </w:r>
      <w:r>
        <w:rPr>
          <w:spacing w:val="-4"/>
        </w:rPr>
        <w:t xml:space="preserve"> </w:t>
      </w:r>
      <w:r>
        <w:t>jurisdictions</w:t>
      </w:r>
      <w:r>
        <w:rPr>
          <w:spacing w:val="-4"/>
        </w:rPr>
        <w:t xml:space="preserve"> </w:t>
      </w:r>
      <w:r>
        <w:t>will</w:t>
      </w:r>
      <w:r>
        <w:rPr>
          <w:spacing w:val="-4"/>
        </w:rPr>
        <w:t xml:space="preserve"> </w:t>
      </w:r>
      <w:r>
        <w:t>need</w:t>
      </w:r>
      <w:r>
        <w:rPr>
          <w:spacing w:val="-4"/>
        </w:rPr>
        <w:t xml:space="preserve"> </w:t>
      </w:r>
      <w:r>
        <w:t>to</w:t>
      </w:r>
      <w:r>
        <w:rPr>
          <w:spacing w:val="-4"/>
        </w:rPr>
        <w:t xml:space="preserve"> </w:t>
      </w:r>
      <w:r>
        <w:t>provide</w:t>
      </w:r>
      <w:r>
        <w:rPr>
          <w:spacing w:val="-5"/>
        </w:rPr>
        <w:t xml:space="preserve"> </w:t>
      </w:r>
      <w:r>
        <w:t>the</w:t>
      </w:r>
      <w:r>
        <w:rPr>
          <w:spacing w:val="-5"/>
        </w:rPr>
        <w:t xml:space="preserve"> </w:t>
      </w:r>
      <w:r>
        <w:t>SEOC</w:t>
      </w:r>
      <w:r>
        <w:rPr>
          <w:spacing w:val="-1"/>
        </w:rPr>
        <w:t xml:space="preserve"> </w:t>
      </w:r>
      <w:r>
        <w:t>with</w:t>
      </w:r>
      <w:r>
        <w:rPr>
          <w:spacing w:val="-4"/>
        </w:rPr>
        <w:t xml:space="preserve"> </w:t>
      </w:r>
      <w:r>
        <w:t>distribution</w:t>
      </w:r>
      <w:r>
        <w:rPr>
          <w:spacing w:val="-4"/>
        </w:rPr>
        <w:t xml:space="preserve"> </w:t>
      </w:r>
      <w:r>
        <w:t>methods</w:t>
      </w:r>
      <w:r>
        <w:rPr>
          <w:spacing w:val="-4"/>
        </w:rPr>
        <w:t xml:space="preserve"> </w:t>
      </w:r>
      <w:r>
        <w:t>and preference for receiving commodities. State Staging Area Operations will be designed to support a variety of CPOD operational methods as selected by the location jurisdictions. This could include any of the following:</w:t>
      </w:r>
    </w:p>
    <w:p w14:paraId="1FE6F4DE" w14:textId="77777777" w:rsidR="00A43A04" w:rsidRDefault="00EB4C58">
      <w:pPr>
        <w:pStyle w:val="ListParagraph"/>
        <w:numPr>
          <w:ilvl w:val="2"/>
          <w:numId w:val="39"/>
        </w:numPr>
        <w:tabs>
          <w:tab w:val="left" w:pos="2760"/>
        </w:tabs>
        <w:kinsoku w:val="0"/>
        <w:overflowPunct w:val="0"/>
        <w:spacing w:before="117"/>
        <w:ind w:hanging="1020"/>
        <w:rPr>
          <w:spacing w:val="-4"/>
        </w:rPr>
      </w:pPr>
      <w:r>
        <w:t>Quantities</w:t>
      </w:r>
      <w:r>
        <w:rPr>
          <w:spacing w:val="-4"/>
        </w:rPr>
        <w:t xml:space="preserve"> </w:t>
      </w:r>
      <w:r>
        <w:t>received</w:t>
      </w:r>
      <w:r>
        <w:rPr>
          <w:spacing w:val="-2"/>
        </w:rPr>
        <w:t xml:space="preserve"> </w:t>
      </w:r>
      <w:r>
        <w:t>at</w:t>
      </w:r>
      <w:r>
        <w:rPr>
          <w:spacing w:val="-2"/>
        </w:rPr>
        <w:t xml:space="preserve"> </w:t>
      </w:r>
      <w:r>
        <w:t>any</w:t>
      </w:r>
      <w:r>
        <w:rPr>
          <w:spacing w:val="-2"/>
        </w:rPr>
        <w:t xml:space="preserve"> </w:t>
      </w:r>
      <w:r>
        <w:t>specific</w:t>
      </w:r>
      <w:r>
        <w:rPr>
          <w:spacing w:val="-2"/>
        </w:rPr>
        <w:t xml:space="preserve"> </w:t>
      </w:r>
      <w:proofErr w:type="gramStart"/>
      <w:r>
        <w:rPr>
          <w:spacing w:val="-4"/>
        </w:rPr>
        <w:t>time</w:t>
      </w:r>
      <w:proofErr w:type="gramEnd"/>
    </w:p>
    <w:p w14:paraId="7A4CA988" w14:textId="77777777" w:rsidR="00A43A04" w:rsidRDefault="00EB4C58">
      <w:pPr>
        <w:pStyle w:val="ListParagraph"/>
        <w:numPr>
          <w:ilvl w:val="2"/>
          <w:numId w:val="39"/>
        </w:numPr>
        <w:tabs>
          <w:tab w:val="left" w:pos="2760"/>
        </w:tabs>
        <w:kinsoku w:val="0"/>
        <w:overflowPunct w:val="0"/>
        <w:spacing w:before="120"/>
        <w:ind w:hanging="1020"/>
        <w:rPr>
          <w:spacing w:val="-2"/>
        </w:rPr>
      </w:pPr>
      <w:r>
        <w:t>Delivery</w:t>
      </w:r>
      <w:r>
        <w:rPr>
          <w:spacing w:val="-4"/>
        </w:rPr>
        <w:t xml:space="preserve"> </w:t>
      </w:r>
      <w:r>
        <w:t>vehicle</w:t>
      </w:r>
      <w:r>
        <w:rPr>
          <w:spacing w:val="-1"/>
        </w:rPr>
        <w:t xml:space="preserve"> </w:t>
      </w:r>
      <w:r>
        <w:t>(i.e.,</w:t>
      </w:r>
      <w:r>
        <w:rPr>
          <w:spacing w:val="-2"/>
        </w:rPr>
        <w:t xml:space="preserve"> </w:t>
      </w:r>
      <w:r>
        <w:t>vehicle</w:t>
      </w:r>
      <w:r>
        <w:rPr>
          <w:spacing w:val="-2"/>
        </w:rPr>
        <w:t xml:space="preserve"> size</w:t>
      </w:r>
      <w:proofErr w:type="gramStart"/>
      <w:r>
        <w:rPr>
          <w:spacing w:val="-2"/>
        </w:rPr>
        <w:t>);</w:t>
      </w:r>
      <w:proofErr w:type="gramEnd"/>
    </w:p>
    <w:p w14:paraId="6A10D225" w14:textId="77777777" w:rsidR="00A43A04" w:rsidRDefault="00EB4C58">
      <w:pPr>
        <w:pStyle w:val="ListParagraph"/>
        <w:numPr>
          <w:ilvl w:val="2"/>
          <w:numId w:val="39"/>
        </w:numPr>
        <w:tabs>
          <w:tab w:val="left" w:pos="2760"/>
        </w:tabs>
        <w:kinsoku w:val="0"/>
        <w:overflowPunct w:val="0"/>
        <w:spacing w:before="120"/>
        <w:ind w:hanging="1020"/>
        <w:rPr>
          <w:spacing w:val="-5"/>
        </w:rPr>
      </w:pPr>
      <w:r>
        <w:t>Shipping</w:t>
      </w:r>
      <w:r>
        <w:rPr>
          <w:spacing w:val="-4"/>
        </w:rPr>
        <w:t xml:space="preserve"> </w:t>
      </w:r>
      <w:r>
        <w:t>considerations</w:t>
      </w:r>
      <w:r>
        <w:rPr>
          <w:spacing w:val="-2"/>
        </w:rPr>
        <w:t xml:space="preserve"> </w:t>
      </w:r>
      <w:r>
        <w:t>(i.e.,</w:t>
      </w:r>
      <w:r>
        <w:rPr>
          <w:spacing w:val="-2"/>
        </w:rPr>
        <w:t xml:space="preserve"> </w:t>
      </w:r>
      <w:r>
        <w:t>palletized</w:t>
      </w:r>
      <w:r>
        <w:rPr>
          <w:spacing w:val="-2"/>
        </w:rPr>
        <w:t xml:space="preserve"> </w:t>
      </w:r>
      <w:r>
        <w:t>or</w:t>
      </w:r>
      <w:r>
        <w:rPr>
          <w:spacing w:val="-3"/>
        </w:rPr>
        <w:t xml:space="preserve"> </w:t>
      </w:r>
      <w:r>
        <w:t>not);</w:t>
      </w:r>
      <w:r>
        <w:rPr>
          <w:spacing w:val="-1"/>
        </w:rPr>
        <w:t xml:space="preserve"> </w:t>
      </w:r>
      <w:r>
        <w:rPr>
          <w:spacing w:val="-5"/>
        </w:rPr>
        <w:t>and</w:t>
      </w:r>
    </w:p>
    <w:p w14:paraId="4C160595" w14:textId="77777777" w:rsidR="0025007A" w:rsidRDefault="0025007A" w:rsidP="0025007A">
      <w:pPr>
        <w:pStyle w:val="ListParagraph"/>
        <w:tabs>
          <w:tab w:val="left" w:pos="2760"/>
        </w:tabs>
        <w:kinsoku w:val="0"/>
        <w:overflowPunct w:val="0"/>
        <w:spacing w:before="120"/>
        <w:ind w:firstLine="0"/>
        <w:rPr>
          <w:spacing w:val="-5"/>
        </w:rPr>
      </w:pPr>
    </w:p>
    <w:p w14:paraId="225ACC81" w14:textId="77777777" w:rsidR="00A43A04" w:rsidRDefault="00EB4C58">
      <w:pPr>
        <w:pStyle w:val="ListParagraph"/>
        <w:numPr>
          <w:ilvl w:val="2"/>
          <w:numId w:val="39"/>
        </w:numPr>
        <w:tabs>
          <w:tab w:val="left" w:pos="2760"/>
        </w:tabs>
        <w:kinsoku w:val="0"/>
        <w:overflowPunct w:val="0"/>
        <w:spacing w:before="120"/>
        <w:ind w:hanging="1020"/>
        <w:rPr>
          <w:spacing w:val="-2"/>
        </w:rPr>
      </w:pPr>
      <w:r>
        <w:lastRenderedPageBreak/>
        <w:t>Shipping</w:t>
      </w:r>
      <w:r>
        <w:rPr>
          <w:spacing w:val="-1"/>
        </w:rPr>
        <w:t xml:space="preserve"> </w:t>
      </w:r>
      <w:r>
        <w:t>hours or</w:t>
      </w:r>
      <w:r>
        <w:rPr>
          <w:spacing w:val="-2"/>
        </w:rPr>
        <w:t xml:space="preserve"> </w:t>
      </w:r>
      <w:r>
        <w:t>days of</w:t>
      </w:r>
      <w:r>
        <w:rPr>
          <w:spacing w:val="-1"/>
        </w:rPr>
        <w:t xml:space="preserve"> </w:t>
      </w:r>
      <w:r>
        <w:rPr>
          <w:spacing w:val="-2"/>
        </w:rPr>
        <w:t>operation.</w:t>
      </w:r>
    </w:p>
    <w:p w14:paraId="706DA5C3" w14:textId="77777777" w:rsidR="00A43A04" w:rsidRDefault="00A43A04">
      <w:pPr>
        <w:pStyle w:val="BodyText"/>
        <w:kinsoku w:val="0"/>
        <w:overflowPunct w:val="0"/>
        <w:spacing w:before="7"/>
        <w:rPr>
          <w:sz w:val="15"/>
          <w:szCs w:val="15"/>
        </w:rPr>
      </w:pPr>
    </w:p>
    <w:p w14:paraId="397D1716" w14:textId="77777777" w:rsidR="00A43A04" w:rsidRDefault="00EB4C58">
      <w:pPr>
        <w:pStyle w:val="Heading1"/>
        <w:numPr>
          <w:ilvl w:val="0"/>
          <w:numId w:val="39"/>
        </w:numPr>
        <w:tabs>
          <w:tab w:val="left" w:pos="961"/>
        </w:tabs>
        <w:kinsoku w:val="0"/>
        <w:overflowPunct w:val="0"/>
        <w:spacing w:before="91"/>
        <w:ind w:hanging="750"/>
        <w:rPr>
          <w:rFonts w:ascii="Arial" w:hAnsi="Arial" w:cs="Arial"/>
          <w:color w:val="000000"/>
          <w:spacing w:val="-2"/>
        </w:rPr>
      </w:pPr>
      <w:bookmarkStart w:id="40" w:name="17._State_Distribution_Management_Stagin"/>
      <w:bookmarkEnd w:id="40"/>
      <w:r>
        <w:t>State</w:t>
      </w:r>
      <w:r>
        <w:rPr>
          <w:spacing w:val="-10"/>
        </w:rPr>
        <w:t xml:space="preserve"> </w:t>
      </w:r>
      <w:r>
        <w:t>Distribution</w:t>
      </w:r>
      <w:r>
        <w:rPr>
          <w:spacing w:val="-8"/>
        </w:rPr>
        <w:t xml:space="preserve"> </w:t>
      </w:r>
      <w:r>
        <w:t>Management</w:t>
      </w:r>
      <w:r>
        <w:rPr>
          <w:spacing w:val="-6"/>
        </w:rPr>
        <w:t xml:space="preserve"> </w:t>
      </w:r>
      <w:r>
        <w:t>Staging</w:t>
      </w:r>
      <w:r>
        <w:rPr>
          <w:spacing w:val="-5"/>
        </w:rPr>
        <w:t xml:space="preserve"> </w:t>
      </w:r>
      <w:r>
        <w:t>Area</w:t>
      </w:r>
      <w:r>
        <w:rPr>
          <w:spacing w:val="-5"/>
        </w:rPr>
        <w:t xml:space="preserve"> </w:t>
      </w:r>
      <w:r>
        <w:rPr>
          <w:spacing w:val="-2"/>
        </w:rPr>
        <w:t>Operations</w:t>
      </w:r>
    </w:p>
    <w:p w14:paraId="0EEB7A8A" w14:textId="77777777" w:rsidR="00A43A04" w:rsidRDefault="00EB4C58">
      <w:pPr>
        <w:pStyle w:val="ListParagraph"/>
        <w:numPr>
          <w:ilvl w:val="1"/>
          <w:numId w:val="25"/>
        </w:numPr>
        <w:tabs>
          <w:tab w:val="left" w:pos="1320"/>
        </w:tabs>
        <w:kinsoku w:val="0"/>
        <w:overflowPunct w:val="0"/>
        <w:spacing w:before="115"/>
        <w:ind w:right="1239"/>
        <w:rPr>
          <w:rFonts w:ascii="Arial" w:hAnsi="Arial" w:cs="Arial"/>
          <w:color w:val="000000"/>
          <w:spacing w:val="-2"/>
        </w:rPr>
      </w:pPr>
      <w:r>
        <w:t>The SEOC will determine which distribution staging area(s) will be used to facilitate distribution</w:t>
      </w:r>
      <w:r>
        <w:rPr>
          <w:spacing w:val="-4"/>
        </w:rPr>
        <w:t xml:space="preserve"> </w:t>
      </w:r>
      <w:r>
        <w:t>of</w:t>
      </w:r>
      <w:r>
        <w:rPr>
          <w:spacing w:val="-5"/>
        </w:rPr>
        <w:t xml:space="preserve"> </w:t>
      </w:r>
      <w:r>
        <w:t>commodities</w:t>
      </w:r>
      <w:r>
        <w:rPr>
          <w:spacing w:val="-4"/>
        </w:rPr>
        <w:t xml:space="preserve"> </w:t>
      </w:r>
      <w:r>
        <w:t>based</w:t>
      </w:r>
      <w:r>
        <w:rPr>
          <w:spacing w:val="-4"/>
        </w:rPr>
        <w:t xml:space="preserve"> </w:t>
      </w:r>
      <w:r>
        <w:t>on</w:t>
      </w:r>
      <w:r>
        <w:rPr>
          <w:spacing w:val="-4"/>
        </w:rPr>
        <w:t xml:space="preserve"> </w:t>
      </w:r>
      <w:r>
        <w:t>the</w:t>
      </w:r>
      <w:r>
        <w:rPr>
          <w:spacing w:val="-5"/>
        </w:rPr>
        <w:t xml:space="preserve"> </w:t>
      </w:r>
      <w:r>
        <w:t>following</w:t>
      </w:r>
      <w:r>
        <w:rPr>
          <w:spacing w:val="-5"/>
        </w:rPr>
        <w:t xml:space="preserve"> </w:t>
      </w:r>
      <w:r>
        <w:t>criteria.</w:t>
      </w:r>
      <w:r>
        <w:rPr>
          <w:spacing w:val="-4"/>
        </w:rPr>
        <w:t xml:space="preserve"> </w:t>
      </w:r>
      <w:r>
        <w:t>Scalability</w:t>
      </w:r>
      <w:r>
        <w:rPr>
          <w:spacing w:val="-4"/>
        </w:rPr>
        <w:t xml:space="preserve"> </w:t>
      </w:r>
      <w:r>
        <w:t>follows</w:t>
      </w:r>
      <w:r>
        <w:rPr>
          <w:spacing w:val="-4"/>
        </w:rPr>
        <w:t xml:space="preserve"> </w:t>
      </w:r>
      <w:r>
        <w:t>the</w:t>
      </w:r>
      <w:r>
        <w:rPr>
          <w:spacing w:val="-5"/>
        </w:rPr>
        <w:t xml:space="preserve"> </w:t>
      </w:r>
      <w:r>
        <w:t xml:space="preserve">NIMS </w:t>
      </w:r>
      <w:bookmarkStart w:id="41" w:name="17.1.1._Geographic_area_of_impact"/>
      <w:bookmarkEnd w:id="41"/>
      <w:r>
        <w:rPr>
          <w:spacing w:val="-2"/>
        </w:rPr>
        <w:t>framework.</w:t>
      </w:r>
    </w:p>
    <w:p w14:paraId="7AC8C7E9" w14:textId="77777777" w:rsidR="00A43A04" w:rsidRDefault="00EB4C58">
      <w:pPr>
        <w:pStyle w:val="Heading2"/>
        <w:numPr>
          <w:ilvl w:val="2"/>
          <w:numId w:val="25"/>
        </w:numPr>
        <w:tabs>
          <w:tab w:val="left" w:pos="3120"/>
        </w:tabs>
        <w:kinsoku w:val="0"/>
        <w:overflowPunct w:val="0"/>
        <w:spacing w:before="123"/>
        <w:rPr>
          <w:u w:val="none"/>
        </w:rPr>
      </w:pPr>
      <w:r>
        <w:t>Geographic</w:t>
      </w:r>
      <w:r>
        <w:rPr>
          <w:spacing w:val="-3"/>
        </w:rPr>
        <w:t xml:space="preserve"> </w:t>
      </w:r>
      <w:r>
        <w:t>area</w:t>
      </w:r>
      <w:r>
        <w:rPr>
          <w:spacing w:val="-1"/>
        </w:rPr>
        <w:t xml:space="preserve"> </w:t>
      </w:r>
      <w:r>
        <w:t>of</w:t>
      </w:r>
      <w:r>
        <w:rPr>
          <w:spacing w:val="-2"/>
        </w:rPr>
        <w:t xml:space="preserve"> impact</w:t>
      </w:r>
    </w:p>
    <w:p w14:paraId="03AA364D" w14:textId="77777777" w:rsidR="00A43A04" w:rsidRDefault="00EB4C58">
      <w:pPr>
        <w:pStyle w:val="ListParagraph"/>
        <w:numPr>
          <w:ilvl w:val="3"/>
          <w:numId w:val="25"/>
        </w:numPr>
        <w:tabs>
          <w:tab w:val="left" w:pos="3480"/>
        </w:tabs>
        <w:kinsoku w:val="0"/>
        <w:overflowPunct w:val="0"/>
        <w:spacing w:before="120"/>
        <w:rPr>
          <w:spacing w:val="-2"/>
        </w:rPr>
      </w:pPr>
      <w:r>
        <w:rPr>
          <w:spacing w:val="-2"/>
        </w:rPr>
        <w:t>Statewide</w:t>
      </w:r>
    </w:p>
    <w:p w14:paraId="33F1D6CE" w14:textId="77777777" w:rsidR="00A43A04" w:rsidRDefault="00A43A04">
      <w:pPr>
        <w:pStyle w:val="BodyText"/>
        <w:kinsoku w:val="0"/>
        <w:overflowPunct w:val="0"/>
        <w:spacing w:before="8"/>
        <w:rPr>
          <w:sz w:val="27"/>
          <w:szCs w:val="27"/>
        </w:rPr>
      </w:pPr>
    </w:p>
    <w:p w14:paraId="5FCA6477" w14:textId="77777777" w:rsidR="00A43A04" w:rsidRDefault="00EB4C58">
      <w:pPr>
        <w:pStyle w:val="ListParagraph"/>
        <w:numPr>
          <w:ilvl w:val="3"/>
          <w:numId w:val="24"/>
        </w:numPr>
        <w:tabs>
          <w:tab w:val="left" w:pos="3480"/>
        </w:tabs>
        <w:kinsoku w:val="0"/>
        <w:overflowPunct w:val="0"/>
        <w:spacing w:before="1"/>
        <w:rPr>
          <w:spacing w:val="-2"/>
        </w:rPr>
      </w:pPr>
      <w:r>
        <w:rPr>
          <w:spacing w:val="-2"/>
        </w:rPr>
        <w:t>Regional</w:t>
      </w:r>
    </w:p>
    <w:p w14:paraId="727D1BF1" w14:textId="77777777" w:rsidR="00A43A04" w:rsidRDefault="00A43A04">
      <w:pPr>
        <w:pStyle w:val="BodyText"/>
        <w:kinsoku w:val="0"/>
        <w:overflowPunct w:val="0"/>
        <w:spacing w:before="6"/>
        <w:rPr>
          <w:sz w:val="27"/>
          <w:szCs w:val="27"/>
        </w:rPr>
      </w:pPr>
    </w:p>
    <w:p w14:paraId="44A5F046" w14:textId="77777777" w:rsidR="00A43A04" w:rsidRDefault="00EB4C58">
      <w:pPr>
        <w:pStyle w:val="ListParagraph"/>
        <w:numPr>
          <w:ilvl w:val="3"/>
          <w:numId w:val="24"/>
        </w:numPr>
        <w:tabs>
          <w:tab w:val="left" w:pos="3480"/>
        </w:tabs>
        <w:kinsoku w:val="0"/>
        <w:overflowPunct w:val="0"/>
        <w:spacing w:before="0"/>
        <w:rPr>
          <w:spacing w:val="-2"/>
        </w:rPr>
      </w:pPr>
      <w:bookmarkStart w:id="42" w:name="17.1.2_Severity_of_incident"/>
      <w:bookmarkEnd w:id="42"/>
      <w:r>
        <w:t>County or</w:t>
      </w:r>
      <w:r>
        <w:rPr>
          <w:spacing w:val="-1"/>
        </w:rPr>
        <w:t xml:space="preserve"> </w:t>
      </w:r>
      <w:r>
        <w:rPr>
          <w:spacing w:val="-2"/>
        </w:rPr>
        <w:t>Municipality</w:t>
      </w:r>
    </w:p>
    <w:p w14:paraId="2CFF93DC" w14:textId="77777777" w:rsidR="00A43A04" w:rsidRDefault="00EB4C58">
      <w:pPr>
        <w:pStyle w:val="Heading2"/>
        <w:numPr>
          <w:ilvl w:val="2"/>
          <w:numId w:val="23"/>
        </w:numPr>
        <w:tabs>
          <w:tab w:val="left" w:pos="3212"/>
        </w:tabs>
        <w:kinsoku w:val="0"/>
        <w:overflowPunct w:val="0"/>
        <w:spacing w:before="91"/>
        <w:ind w:hanging="1081"/>
        <w:rPr>
          <w:u w:val="none"/>
        </w:rPr>
      </w:pPr>
      <w:r>
        <w:t>Severity</w:t>
      </w:r>
      <w:r>
        <w:rPr>
          <w:spacing w:val="-3"/>
        </w:rPr>
        <w:t xml:space="preserve"> </w:t>
      </w:r>
      <w:r>
        <w:t>of</w:t>
      </w:r>
      <w:r>
        <w:rPr>
          <w:spacing w:val="-2"/>
        </w:rPr>
        <w:t xml:space="preserve"> incident</w:t>
      </w:r>
    </w:p>
    <w:p w14:paraId="63D81E02" w14:textId="77777777" w:rsidR="00A43A04" w:rsidRDefault="00EB4C58">
      <w:pPr>
        <w:pStyle w:val="ListParagraph"/>
        <w:numPr>
          <w:ilvl w:val="3"/>
          <w:numId w:val="23"/>
        </w:numPr>
        <w:tabs>
          <w:tab w:val="left" w:pos="3480"/>
        </w:tabs>
        <w:kinsoku w:val="0"/>
        <w:overflowPunct w:val="0"/>
        <w:spacing w:before="221"/>
        <w:rPr>
          <w:spacing w:val="-2"/>
        </w:rPr>
      </w:pPr>
      <w:r>
        <w:rPr>
          <w:spacing w:val="-2"/>
        </w:rPr>
        <w:t>Extensive</w:t>
      </w:r>
    </w:p>
    <w:p w14:paraId="750430AE" w14:textId="77777777" w:rsidR="00A43A04" w:rsidRDefault="00EB4C58">
      <w:pPr>
        <w:pStyle w:val="ListParagraph"/>
        <w:numPr>
          <w:ilvl w:val="3"/>
          <w:numId w:val="23"/>
        </w:numPr>
        <w:tabs>
          <w:tab w:val="left" w:pos="3480"/>
        </w:tabs>
        <w:kinsoku w:val="0"/>
        <w:overflowPunct w:val="0"/>
        <w:spacing w:before="223"/>
        <w:ind w:hanging="1081"/>
        <w:rPr>
          <w:spacing w:val="-2"/>
        </w:rPr>
      </w:pPr>
      <w:r>
        <w:rPr>
          <w:spacing w:val="-2"/>
        </w:rPr>
        <w:t>Moderate</w:t>
      </w:r>
    </w:p>
    <w:p w14:paraId="3CCC6A03" w14:textId="77777777" w:rsidR="00A43A04" w:rsidRDefault="00EB4C58">
      <w:pPr>
        <w:pStyle w:val="ListParagraph"/>
        <w:numPr>
          <w:ilvl w:val="3"/>
          <w:numId w:val="23"/>
        </w:numPr>
        <w:tabs>
          <w:tab w:val="left" w:pos="3480"/>
        </w:tabs>
        <w:kinsoku w:val="0"/>
        <w:overflowPunct w:val="0"/>
        <w:spacing w:before="221"/>
        <w:ind w:hanging="1081"/>
        <w:rPr>
          <w:spacing w:val="-2"/>
        </w:rPr>
      </w:pPr>
      <w:bookmarkStart w:id="43" w:name="17.1.3_Operational_status"/>
      <w:bookmarkEnd w:id="43"/>
      <w:r>
        <w:rPr>
          <w:spacing w:val="-2"/>
        </w:rPr>
        <w:t>Minor</w:t>
      </w:r>
    </w:p>
    <w:p w14:paraId="090BD706" w14:textId="77777777" w:rsidR="00A43A04" w:rsidRDefault="00EB4C58">
      <w:pPr>
        <w:pStyle w:val="Heading2"/>
        <w:numPr>
          <w:ilvl w:val="2"/>
          <w:numId w:val="23"/>
        </w:numPr>
        <w:tabs>
          <w:tab w:val="left" w:pos="3212"/>
        </w:tabs>
        <w:kinsoku w:val="0"/>
        <w:overflowPunct w:val="0"/>
        <w:spacing w:before="223"/>
        <w:ind w:hanging="1081"/>
        <w:rPr>
          <w:u w:val="none"/>
        </w:rPr>
      </w:pPr>
      <w:r>
        <w:t>Operational</w:t>
      </w:r>
      <w:r>
        <w:rPr>
          <w:spacing w:val="-3"/>
        </w:rPr>
        <w:t xml:space="preserve"> </w:t>
      </w:r>
      <w:r>
        <w:rPr>
          <w:spacing w:val="-2"/>
        </w:rPr>
        <w:t>status</w:t>
      </w:r>
    </w:p>
    <w:p w14:paraId="2644C42B" w14:textId="77777777" w:rsidR="00A43A04" w:rsidRDefault="00EB4C58">
      <w:pPr>
        <w:pStyle w:val="ListParagraph"/>
        <w:numPr>
          <w:ilvl w:val="3"/>
          <w:numId w:val="22"/>
        </w:numPr>
        <w:tabs>
          <w:tab w:val="left" w:pos="3480"/>
        </w:tabs>
        <w:kinsoku w:val="0"/>
        <w:overflowPunct w:val="0"/>
        <w:spacing w:before="221"/>
        <w:rPr>
          <w:spacing w:val="-2"/>
        </w:rPr>
      </w:pPr>
      <w:r>
        <w:t>Does</w:t>
      </w:r>
      <w:r>
        <w:rPr>
          <w:spacing w:val="-1"/>
        </w:rPr>
        <w:t xml:space="preserve"> </w:t>
      </w:r>
      <w:r>
        <w:t>the</w:t>
      </w:r>
      <w:r>
        <w:rPr>
          <w:spacing w:val="-2"/>
        </w:rPr>
        <w:t xml:space="preserve"> </w:t>
      </w:r>
      <w:r>
        <w:t>site</w:t>
      </w:r>
      <w:r>
        <w:rPr>
          <w:spacing w:val="-1"/>
        </w:rPr>
        <w:t xml:space="preserve"> </w:t>
      </w:r>
      <w:r>
        <w:t>have</w:t>
      </w:r>
      <w:r>
        <w:rPr>
          <w:spacing w:val="-2"/>
        </w:rPr>
        <w:t xml:space="preserve"> </w:t>
      </w:r>
      <w:r>
        <w:t xml:space="preserve">Power and </w:t>
      </w:r>
      <w:r>
        <w:rPr>
          <w:spacing w:val="-2"/>
        </w:rPr>
        <w:t>Water?</w:t>
      </w:r>
    </w:p>
    <w:p w14:paraId="372667EF" w14:textId="77777777" w:rsidR="00A43A04" w:rsidRDefault="00EB4C58">
      <w:pPr>
        <w:pStyle w:val="ListParagraph"/>
        <w:numPr>
          <w:ilvl w:val="3"/>
          <w:numId w:val="22"/>
        </w:numPr>
        <w:tabs>
          <w:tab w:val="left" w:pos="3480"/>
        </w:tabs>
        <w:kinsoku w:val="0"/>
        <w:overflowPunct w:val="0"/>
        <w:spacing w:before="223"/>
        <w:ind w:hanging="1081"/>
        <w:rPr>
          <w:spacing w:val="-2"/>
        </w:rPr>
      </w:pPr>
      <w:r>
        <w:t>Is</w:t>
      </w:r>
      <w:r>
        <w:rPr>
          <w:spacing w:val="-4"/>
        </w:rPr>
        <w:t xml:space="preserve"> </w:t>
      </w:r>
      <w:r>
        <w:t>the</w:t>
      </w:r>
      <w:r>
        <w:rPr>
          <w:spacing w:val="-2"/>
        </w:rPr>
        <w:t xml:space="preserve"> </w:t>
      </w:r>
      <w:r>
        <w:t xml:space="preserve">site </w:t>
      </w:r>
      <w:r>
        <w:rPr>
          <w:spacing w:val="-2"/>
        </w:rPr>
        <w:t>accessible?</w:t>
      </w:r>
    </w:p>
    <w:p w14:paraId="576E0C25" w14:textId="77777777" w:rsidR="00A43A04" w:rsidRDefault="00EB4C58">
      <w:pPr>
        <w:pStyle w:val="ListParagraph"/>
        <w:numPr>
          <w:ilvl w:val="3"/>
          <w:numId w:val="22"/>
        </w:numPr>
        <w:tabs>
          <w:tab w:val="left" w:pos="3480"/>
        </w:tabs>
        <w:kinsoku w:val="0"/>
        <w:overflowPunct w:val="0"/>
        <w:spacing w:before="221"/>
        <w:ind w:hanging="1081"/>
        <w:rPr>
          <w:spacing w:val="-2"/>
        </w:rPr>
      </w:pPr>
      <w:r>
        <w:t>Do</w:t>
      </w:r>
      <w:r>
        <w:rPr>
          <w:spacing w:val="-1"/>
        </w:rPr>
        <w:t xml:space="preserve"> </w:t>
      </w:r>
      <w:r>
        <w:t>we</w:t>
      </w:r>
      <w:r>
        <w:rPr>
          <w:spacing w:val="-1"/>
        </w:rPr>
        <w:t xml:space="preserve"> </w:t>
      </w:r>
      <w:r>
        <w:t>have</w:t>
      </w:r>
      <w:r>
        <w:rPr>
          <w:spacing w:val="-2"/>
        </w:rPr>
        <w:t xml:space="preserve"> </w:t>
      </w:r>
      <w:r>
        <w:t>manning to</w:t>
      </w:r>
      <w:r>
        <w:rPr>
          <w:spacing w:val="-1"/>
        </w:rPr>
        <w:t xml:space="preserve"> </w:t>
      </w:r>
      <w:r>
        <w:t>support the</w:t>
      </w:r>
      <w:r>
        <w:rPr>
          <w:spacing w:val="-1"/>
        </w:rPr>
        <w:t xml:space="preserve"> </w:t>
      </w:r>
      <w:r>
        <w:rPr>
          <w:spacing w:val="-2"/>
        </w:rPr>
        <w:t>site?</w:t>
      </w:r>
    </w:p>
    <w:p w14:paraId="33D4DCDB" w14:textId="77777777" w:rsidR="00A43A04" w:rsidRDefault="00EB4C58">
      <w:pPr>
        <w:pStyle w:val="ListParagraph"/>
        <w:numPr>
          <w:ilvl w:val="3"/>
          <w:numId w:val="22"/>
        </w:numPr>
        <w:tabs>
          <w:tab w:val="left" w:pos="3480"/>
        </w:tabs>
        <w:kinsoku w:val="0"/>
        <w:overflowPunct w:val="0"/>
        <w:spacing w:before="221"/>
        <w:ind w:hanging="1081"/>
        <w:rPr>
          <w:spacing w:val="-2"/>
        </w:rPr>
      </w:pPr>
      <w:r>
        <w:t>Do</w:t>
      </w:r>
      <w:r>
        <w:rPr>
          <w:spacing w:val="-1"/>
        </w:rPr>
        <w:t xml:space="preserve"> </w:t>
      </w:r>
      <w:r>
        <w:t>we</w:t>
      </w:r>
      <w:r>
        <w:rPr>
          <w:spacing w:val="-1"/>
        </w:rPr>
        <w:t xml:space="preserve"> </w:t>
      </w:r>
      <w:r>
        <w:t>have</w:t>
      </w:r>
      <w:r>
        <w:rPr>
          <w:spacing w:val="-1"/>
        </w:rPr>
        <w:t xml:space="preserve"> </w:t>
      </w:r>
      <w:r>
        <w:t>equipment</w:t>
      </w:r>
      <w:r>
        <w:rPr>
          <w:spacing w:val="-1"/>
        </w:rPr>
        <w:t xml:space="preserve"> </w:t>
      </w:r>
      <w:r>
        <w:t>to support the</w:t>
      </w:r>
      <w:r>
        <w:rPr>
          <w:spacing w:val="-1"/>
        </w:rPr>
        <w:t xml:space="preserve"> </w:t>
      </w:r>
      <w:r>
        <w:rPr>
          <w:spacing w:val="-2"/>
        </w:rPr>
        <w:t>site?</w:t>
      </w:r>
    </w:p>
    <w:p w14:paraId="0829893D" w14:textId="77777777" w:rsidR="00A43A04" w:rsidRDefault="00EB4C58">
      <w:pPr>
        <w:pStyle w:val="ListParagraph"/>
        <w:numPr>
          <w:ilvl w:val="3"/>
          <w:numId w:val="22"/>
        </w:numPr>
        <w:tabs>
          <w:tab w:val="left" w:pos="3480"/>
        </w:tabs>
        <w:kinsoku w:val="0"/>
        <w:overflowPunct w:val="0"/>
        <w:spacing w:before="223" w:line="259" w:lineRule="auto"/>
        <w:ind w:left="3479" w:right="2430"/>
        <w:rPr>
          <w:spacing w:val="-2"/>
        </w:rPr>
      </w:pPr>
      <w:r>
        <w:t>How</w:t>
      </w:r>
      <w:r>
        <w:rPr>
          <w:spacing w:val="-4"/>
        </w:rPr>
        <w:t xml:space="preserve"> </w:t>
      </w:r>
      <w:r>
        <w:t>long</w:t>
      </w:r>
      <w:r>
        <w:rPr>
          <w:spacing w:val="-3"/>
        </w:rPr>
        <w:t xml:space="preserve"> </w:t>
      </w:r>
      <w:r>
        <w:t>will</w:t>
      </w:r>
      <w:r>
        <w:rPr>
          <w:spacing w:val="-3"/>
        </w:rPr>
        <w:t xml:space="preserve"> </w:t>
      </w:r>
      <w:r>
        <w:t>it</w:t>
      </w:r>
      <w:r>
        <w:rPr>
          <w:spacing w:val="-3"/>
        </w:rPr>
        <w:t xml:space="preserve"> </w:t>
      </w:r>
      <w:r>
        <w:t>take</w:t>
      </w:r>
      <w:r>
        <w:rPr>
          <w:spacing w:val="-4"/>
        </w:rPr>
        <w:t xml:space="preserve"> </w:t>
      </w:r>
      <w:r>
        <w:t>to</w:t>
      </w:r>
      <w:r>
        <w:rPr>
          <w:spacing w:val="-3"/>
        </w:rPr>
        <w:t xml:space="preserve"> </w:t>
      </w:r>
      <w:r>
        <w:t>make</w:t>
      </w:r>
      <w:r>
        <w:rPr>
          <w:spacing w:val="-4"/>
        </w:rPr>
        <w:t xml:space="preserve"> </w:t>
      </w:r>
      <w:r>
        <w:t>the</w:t>
      </w:r>
      <w:r>
        <w:rPr>
          <w:spacing w:val="-4"/>
        </w:rPr>
        <w:t xml:space="preserve"> </w:t>
      </w:r>
      <w:r>
        <w:t>site</w:t>
      </w:r>
      <w:r>
        <w:rPr>
          <w:spacing w:val="-4"/>
        </w:rPr>
        <w:t xml:space="preserve"> </w:t>
      </w:r>
      <w:r>
        <w:t>partially</w:t>
      </w:r>
      <w:r>
        <w:rPr>
          <w:spacing w:val="-3"/>
        </w:rPr>
        <w:t xml:space="preserve"> </w:t>
      </w:r>
      <w:r>
        <w:t>or</w:t>
      </w:r>
      <w:r>
        <w:rPr>
          <w:spacing w:val="-2"/>
        </w:rPr>
        <w:t xml:space="preserve"> </w:t>
      </w:r>
      <w:r>
        <w:t xml:space="preserve">fully </w:t>
      </w:r>
      <w:r>
        <w:rPr>
          <w:spacing w:val="-2"/>
        </w:rPr>
        <w:t>operational?</w:t>
      </w:r>
    </w:p>
    <w:p w14:paraId="3C82AE2B" w14:textId="77777777" w:rsidR="00A43A04" w:rsidRDefault="00EB4C58">
      <w:pPr>
        <w:pStyle w:val="ListParagraph"/>
        <w:numPr>
          <w:ilvl w:val="1"/>
          <w:numId w:val="25"/>
        </w:numPr>
        <w:tabs>
          <w:tab w:val="left" w:pos="1380"/>
        </w:tabs>
        <w:kinsoku w:val="0"/>
        <w:overflowPunct w:val="0"/>
        <w:spacing w:before="198" w:line="259" w:lineRule="auto"/>
        <w:ind w:left="1379" w:right="1314" w:hanging="780"/>
        <w:rPr>
          <w:color w:val="000000"/>
        </w:rPr>
      </w:pPr>
      <w:r>
        <w:t>To</w:t>
      </w:r>
      <w:r>
        <w:rPr>
          <w:spacing w:val="-3"/>
        </w:rPr>
        <w:t xml:space="preserve"> </w:t>
      </w:r>
      <w:r>
        <w:t>ensure</w:t>
      </w:r>
      <w:r>
        <w:rPr>
          <w:spacing w:val="-4"/>
        </w:rPr>
        <w:t xml:space="preserve"> </w:t>
      </w:r>
      <w:r>
        <w:t>the</w:t>
      </w:r>
      <w:r>
        <w:rPr>
          <w:spacing w:val="-4"/>
        </w:rPr>
        <w:t xml:space="preserve"> </w:t>
      </w:r>
      <w:r>
        <w:t>safety</w:t>
      </w:r>
      <w:r>
        <w:rPr>
          <w:spacing w:val="-3"/>
        </w:rPr>
        <w:t xml:space="preserve"> </w:t>
      </w:r>
      <w:r>
        <w:t>of</w:t>
      </w:r>
      <w:r>
        <w:rPr>
          <w:spacing w:val="-2"/>
        </w:rPr>
        <w:t xml:space="preserve"> </w:t>
      </w:r>
      <w:r>
        <w:t>all</w:t>
      </w:r>
      <w:r>
        <w:rPr>
          <w:spacing w:val="-3"/>
        </w:rPr>
        <w:t xml:space="preserve"> </w:t>
      </w:r>
      <w:r>
        <w:t>assigned</w:t>
      </w:r>
      <w:r>
        <w:rPr>
          <w:spacing w:val="-3"/>
        </w:rPr>
        <w:t xml:space="preserve"> </w:t>
      </w:r>
      <w:r>
        <w:t>personnel,</w:t>
      </w:r>
      <w:r>
        <w:rPr>
          <w:spacing w:val="-3"/>
        </w:rPr>
        <w:t xml:space="preserve"> </w:t>
      </w:r>
      <w:r>
        <w:t>managers</w:t>
      </w:r>
      <w:r>
        <w:rPr>
          <w:spacing w:val="-3"/>
        </w:rPr>
        <w:t xml:space="preserve"> </w:t>
      </w:r>
      <w:r>
        <w:t>will</w:t>
      </w:r>
      <w:r>
        <w:rPr>
          <w:spacing w:val="-3"/>
        </w:rPr>
        <w:t xml:space="preserve"> </w:t>
      </w:r>
      <w:r>
        <w:t>ensure</w:t>
      </w:r>
      <w:r>
        <w:rPr>
          <w:spacing w:val="-4"/>
        </w:rPr>
        <w:t xml:space="preserve"> </w:t>
      </w:r>
      <w:r>
        <w:t>that</w:t>
      </w:r>
      <w:r>
        <w:rPr>
          <w:spacing w:val="-3"/>
        </w:rPr>
        <w:t xml:space="preserve"> </w:t>
      </w:r>
      <w:r>
        <w:t>personnel</w:t>
      </w:r>
      <w:r>
        <w:rPr>
          <w:spacing w:val="-3"/>
        </w:rPr>
        <w:t xml:space="preserve"> </w:t>
      </w:r>
      <w:r>
        <w:t>have been trained on the use of equipment prior to utilization. Failure to adequately train personnel on equipment can result in injury, death, and/or failure of mission.</w:t>
      </w:r>
    </w:p>
    <w:p w14:paraId="7C608C9F" w14:textId="77777777" w:rsidR="00A43A04" w:rsidRPr="0025007A" w:rsidRDefault="00EB4C58">
      <w:pPr>
        <w:pStyle w:val="ListParagraph"/>
        <w:numPr>
          <w:ilvl w:val="1"/>
          <w:numId w:val="25"/>
        </w:numPr>
        <w:tabs>
          <w:tab w:val="left" w:pos="1380"/>
        </w:tabs>
        <w:kinsoku w:val="0"/>
        <w:overflowPunct w:val="0"/>
        <w:spacing w:before="201" w:line="259" w:lineRule="auto"/>
        <w:ind w:left="1379" w:right="1291" w:hanging="780"/>
        <w:rPr>
          <w:color w:val="000000"/>
        </w:rPr>
      </w:pPr>
      <w:r>
        <w:t>Managers will establish a rest/break area away from storage, packing, and transport areas to safeguard personnel from potential accidents associated with machinery, vehicles, and exposure to chemicals while consuming food or drink. Break areas designed for the consumption of meals also prevent attracting unwanted insects and pests</w:t>
      </w:r>
      <w:r>
        <w:rPr>
          <w:spacing w:val="-4"/>
        </w:rPr>
        <w:t xml:space="preserve"> </w:t>
      </w:r>
      <w:r>
        <w:t>that</w:t>
      </w:r>
      <w:r>
        <w:rPr>
          <w:spacing w:val="-4"/>
        </w:rPr>
        <w:t xml:space="preserve"> </w:t>
      </w:r>
      <w:r>
        <w:t>can</w:t>
      </w:r>
      <w:r>
        <w:rPr>
          <w:spacing w:val="-4"/>
        </w:rPr>
        <w:t xml:space="preserve"> </w:t>
      </w:r>
      <w:r>
        <w:t>damage</w:t>
      </w:r>
      <w:r>
        <w:rPr>
          <w:spacing w:val="-5"/>
        </w:rPr>
        <w:t xml:space="preserve"> </w:t>
      </w:r>
      <w:r>
        <w:t>commodities</w:t>
      </w:r>
      <w:r>
        <w:rPr>
          <w:spacing w:val="-4"/>
        </w:rPr>
        <w:t xml:space="preserve"> </w:t>
      </w:r>
      <w:r>
        <w:t>and</w:t>
      </w:r>
      <w:r>
        <w:rPr>
          <w:spacing w:val="-4"/>
        </w:rPr>
        <w:t xml:space="preserve"> </w:t>
      </w:r>
      <w:r>
        <w:t>possibly</w:t>
      </w:r>
      <w:r>
        <w:rPr>
          <w:spacing w:val="-7"/>
        </w:rPr>
        <w:t xml:space="preserve"> </w:t>
      </w:r>
      <w:r>
        <w:t>harm</w:t>
      </w:r>
      <w:r>
        <w:rPr>
          <w:spacing w:val="-4"/>
        </w:rPr>
        <w:t xml:space="preserve"> </w:t>
      </w:r>
      <w:r>
        <w:t>survivors</w:t>
      </w:r>
      <w:r>
        <w:rPr>
          <w:spacing w:val="-4"/>
        </w:rPr>
        <w:t xml:space="preserve"> </w:t>
      </w:r>
      <w:r>
        <w:t>receiving</w:t>
      </w:r>
      <w:r>
        <w:rPr>
          <w:spacing w:val="-2"/>
        </w:rPr>
        <w:t xml:space="preserve"> </w:t>
      </w:r>
      <w:r>
        <w:t>commodities. Managers will also designate and brief personnel on approved smoking areas that are outside and greater than 100’ from a flammable or combustible material.</w:t>
      </w:r>
    </w:p>
    <w:p w14:paraId="7E90076B" w14:textId="345DF184" w:rsidR="0025007A" w:rsidRDefault="0025007A" w:rsidP="00174649">
      <w:pPr>
        <w:pStyle w:val="ListParagraph"/>
        <w:tabs>
          <w:tab w:val="left" w:pos="1380"/>
        </w:tabs>
        <w:kinsoku w:val="0"/>
        <w:overflowPunct w:val="0"/>
        <w:spacing w:before="201" w:line="259" w:lineRule="auto"/>
        <w:ind w:left="1320" w:right="1291" w:firstLine="0"/>
      </w:pPr>
    </w:p>
    <w:p w14:paraId="3A9AFAB5" w14:textId="77777777" w:rsidR="00174649" w:rsidRDefault="00174649" w:rsidP="00174649">
      <w:pPr>
        <w:pStyle w:val="ListParagraph"/>
        <w:tabs>
          <w:tab w:val="left" w:pos="1380"/>
        </w:tabs>
        <w:kinsoku w:val="0"/>
        <w:overflowPunct w:val="0"/>
        <w:spacing w:before="201" w:line="259" w:lineRule="auto"/>
        <w:ind w:left="1320" w:right="1291" w:firstLine="0"/>
        <w:rPr>
          <w:color w:val="000000"/>
        </w:rPr>
      </w:pPr>
    </w:p>
    <w:p w14:paraId="50E380FD" w14:textId="67AE90FD" w:rsidR="00A43A04" w:rsidRPr="00174649" w:rsidRDefault="00EB4C58" w:rsidP="00174649">
      <w:pPr>
        <w:pStyle w:val="ListParagraph"/>
        <w:numPr>
          <w:ilvl w:val="1"/>
          <w:numId w:val="25"/>
        </w:numPr>
        <w:tabs>
          <w:tab w:val="left" w:pos="1380"/>
        </w:tabs>
        <w:kinsoku w:val="0"/>
        <w:overflowPunct w:val="0"/>
        <w:spacing w:before="198" w:line="256" w:lineRule="auto"/>
        <w:ind w:left="1379" w:right="1483" w:hanging="780"/>
        <w:rPr>
          <w:sz w:val="20"/>
          <w:szCs w:val="20"/>
        </w:rPr>
      </w:pPr>
      <w:r>
        <w:t>Staging</w:t>
      </w:r>
      <w:r w:rsidRPr="00174649">
        <w:rPr>
          <w:spacing w:val="-4"/>
        </w:rPr>
        <w:t xml:space="preserve"> </w:t>
      </w:r>
      <w:r>
        <w:t>Area</w:t>
      </w:r>
      <w:r w:rsidRPr="00174649">
        <w:rPr>
          <w:spacing w:val="-5"/>
        </w:rPr>
        <w:t xml:space="preserve"> </w:t>
      </w:r>
      <w:r>
        <w:t>operations</w:t>
      </w:r>
      <w:r w:rsidRPr="00174649">
        <w:rPr>
          <w:spacing w:val="-4"/>
        </w:rPr>
        <w:t xml:space="preserve"> </w:t>
      </w:r>
      <w:r>
        <w:t>will</w:t>
      </w:r>
      <w:r w:rsidRPr="00174649">
        <w:rPr>
          <w:spacing w:val="-4"/>
        </w:rPr>
        <w:t xml:space="preserve"> </w:t>
      </w:r>
      <w:r>
        <w:t>be</w:t>
      </w:r>
      <w:r w:rsidRPr="00174649">
        <w:rPr>
          <w:spacing w:val="-5"/>
        </w:rPr>
        <w:t xml:space="preserve"> </w:t>
      </w:r>
      <w:r>
        <w:t>conducted</w:t>
      </w:r>
      <w:r w:rsidRPr="00174649">
        <w:rPr>
          <w:spacing w:val="-4"/>
        </w:rPr>
        <w:t xml:space="preserve"> </w:t>
      </w:r>
      <w:r>
        <w:t>in</w:t>
      </w:r>
      <w:r w:rsidRPr="00174649">
        <w:rPr>
          <w:spacing w:val="-4"/>
        </w:rPr>
        <w:t xml:space="preserve"> </w:t>
      </w:r>
      <w:r>
        <w:t>accordance</w:t>
      </w:r>
      <w:r w:rsidRPr="00174649">
        <w:rPr>
          <w:spacing w:val="-3"/>
        </w:rPr>
        <w:t xml:space="preserve"> </w:t>
      </w:r>
      <w:r>
        <w:t>with</w:t>
      </w:r>
      <w:r w:rsidRPr="00174649">
        <w:rPr>
          <w:spacing w:val="-4"/>
        </w:rPr>
        <w:t xml:space="preserve"> </w:t>
      </w:r>
      <w:r>
        <w:t>this</w:t>
      </w:r>
      <w:r w:rsidRPr="00174649">
        <w:rPr>
          <w:spacing w:val="-4"/>
        </w:rPr>
        <w:t xml:space="preserve"> </w:t>
      </w:r>
      <w:r>
        <w:t>plan,</w:t>
      </w:r>
      <w:r w:rsidRPr="00174649">
        <w:rPr>
          <w:spacing w:val="-4"/>
        </w:rPr>
        <w:t xml:space="preserve"> </w:t>
      </w:r>
      <w:r>
        <w:t>Federal,</w:t>
      </w:r>
      <w:r w:rsidRPr="00174649">
        <w:rPr>
          <w:spacing w:val="-4"/>
        </w:rPr>
        <w:t xml:space="preserve"> </w:t>
      </w:r>
      <w:r>
        <w:t>state, and Local regulations.</w:t>
      </w:r>
    </w:p>
    <w:p w14:paraId="42D83DE8" w14:textId="77777777" w:rsidR="00A43A04" w:rsidRDefault="00A43A04">
      <w:pPr>
        <w:pStyle w:val="BodyText"/>
        <w:kinsoku w:val="0"/>
        <w:overflowPunct w:val="0"/>
        <w:spacing w:before="9"/>
        <w:rPr>
          <w:sz w:val="22"/>
          <w:szCs w:val="22"/>
        </w:rPr>
      </w:pPr>
    </w:p>
    <w:p w14:paraId="7CCBB882" w14:textId="77777777" w:rsidR="00A43A04" w:rsidRDefault="00EB4C58">
      <w:pPr>
        <w:pStyle w:val="ListParagraph"/>
        <w:numPr>
          <w:ilvl w:val="1"/>
          <w:numId w:val="25"/>
        </w:numPr>
        <w:tabs>
          <w:tab w:val="left" w:pos="1380"/>
        </w:tabs>
        <w:kinsoku w:val="0"/>
        <w:overflowPunct w:val="0"/>
        <w:spacing w:before="0" w:line="259" w:lineRule="auto"/>
        <w:ind w:left="1380" w:right="1218" w:hanging="780"/>
        <w:rPr>
          <w:color w:val="000000"/>
          <w:spacing w:val="-4"/>
        </w:rPr>
      </w:pPr>
      <w:r>
        <w:t>WVEMD</w:t>
      </w:r>
      <w:r>
        <w:rPr>
          <w:spacing w:val="-5"/>
        </w:rPr>
        <w:t xml:space="preserve"> </w:t>
      </w:r>
      <w:r>
        <w:t>will</w:t>
      </w:r>
      <w:r>
        <w:rPr>
          <w:spacing w:val="-4"/>
        </w:rPr>
        <w:t xml:space="preserve"> </w:t>
      </w:r>
      <w:r>
        <w:t>coordinate</w:t>
      </w:r>
      <w:r>
        <w:rPr>
          <w:spacing w:val="-3"/>
        </w:rPr>
        <w:t xml:space="preserve"> </w:t>
      </w:r>
      <w:r>
        <w:t>all</w:t>
      </w:r>
      <w:r>
        <w:rPr>
          <w:spacing w:val="-4"/>
        </w:rPr>
        <w:t xml:space="preserve"> </w:t>
      </w:r>
      <w:r>
        <w:t>activities</w:t>
      </w:r>
      <w:r>
        <w:rPr>
          <w:spacing w:val="-4"/>
        </w:rPr>
        <w:t xml:space="preserve"> </w:t>
      </w:r>
      <w:r>
        <w:t>within</w:t>
      </w:r>
      <w:r>
        <w:rPr>
          <w:spacing w:val="-4"/>
        </w:rPr>
        <w:t xml:space="preserve"> </w:t>
      </w:r>
      <w:r>
        <w:t>the</w:t>
      </w:r>
      <w:r>
        <w:rPr>
          <w:spacing w:val="-5"/>
        </w:rPr>
        <w:t xml:space="preserve"> </w:t>
      </w:r>
      <w:r>
        <w:t>State</w:t>
      </w:r>
      <w:r>
        <w:rPr>
          <w:spacing w:val="-5"/>
        </w:rPr>
        <w:t xml:space="preserve"> </w:t>
      </w:r>
      <w:r>
        <w:t>Distribution</w:t>
      </w:r>
      <w:r>
        <w:rPr>
          <w:spacing w:val="-4"/>
        </w:rPr>
        <w:t xml:space="preserve"> </w:t>
      </w:r>
      <w:r>
        <w:t>Management</w:t>
      </w:r>
      <w:r>
        <w:rPr>
          <w:spacing w:val="-4"/>
        </w:rPr>
        <w:t xml:space="preserve"> </w:t>
      </w:r>
      <w:r>
        <w:t xml:space="preserve">Staging </w:t>
      </w:r>
      <w:r>
        <w:rPr>
          <w:spacing w:val="-4"/>
        </w:rPr>
        <w:t>Area.</w:t>
      </w:r>
    </w:p>
    <w:p w14:paraId="2E723B27" w14:textId="77777777" w:rsidR="00A43A04" w:rsidRDefault="00EB4C58">
      <w:pPr>
        <w:pStyle w:val="ListParagraph"/>
        <w:numPr>
          <w:ilvl w:val="1"/>
          <w:numId w:val="25"/>
        </w:numPr>
        <w:tabs>
          <w:tab w:val="left" w:pos="1380"/>
        </w:tabs>
        <w:kinsoku w:val="0"/>
        <w:overflowPunct w:val="0"/>
        <w:spacing w:before="198" w:line="259" w:lineRule="auto"/>
        <w:ind w:left="1380" w:right="1953" w:hanging="780"/>
        <w:rPr>
          <w:color w:val="000000"/>
          <w:spacing w:val="-2"/>
        </w:rPr>
      </w:pPr>
      <w:r>
        <w:t>At</w:t>
      </w:r>
      <w:r>
        <w:rPr>
          <w:spacing w:val="-3"/>
        </w:rPr>
        <w:t xml:space="preserve"> </w:t>
      </w:r>
      <w:r>
        <w:t>least</w:t>
      </w:r>
      <w:r>
        <w:rPr>
          <w:spacing w:val="-3"/>
        </w:rPr>
        <w:t xml:space="preserve"> </w:t>
      </w:r>
      <w:r>
        <w:t>one</w:t>
      </w:r>
      <w:r>
        <w:rPr>
          <w:spacing w:val="-4"/>
        </w:rPr>
        <w:t xml:space="preserve"> </w:t>
      </w:r>
      <w:r>
        <w:t>State</w:t>
      </w:r>
      <w:r>
        <w:rPr>
          <w:spacing w:val="-4"/>
        </w:rPr>
        <w:t xml:space="preserve"> </w:t>
      </w:r>
      <w:r>
        <w:t>Staging</w:t>
      </w:r>
      <w:r>
        <w:rPr>
          <w:spacing w:val="-3"/>
        </w:rPr>
        <w:t xml:space="preserve"> </w:t>
      </w:r>
      <w:r>
        <w:t>Area</w:t>
      </w:r>
      <w:r>
        <w:rPr>
          <w:spacing w:val="-3"/>
        </w:rPr>
        <w:t xml:space="preserve"> </w:t>
      </w:r>
      <w:r>
        <w:t>will</w:t>
      </w:r>
      <w:r>
        <w:rPr>
          <w:spacing w:val="-3"/>
        </w:rPr>
        <w:t xml:space="preserve"> </w:t>
      </w:r>
      <w:r>
        <w:t>be</w:t>
      </w:r>
      <w:r>
        <w:rPr>
          <w:spacing w:val="-4"/>
        </w:rPr>
        <w:t xml:space="preserve"> </w:t>
      </w:r>
      <w:r>
        <w:t>activated</w:t>
      </w:r>
      <w:r>
        <w:rPr>
          <w:spacing w:val="-2"/>
        </w:rPr>
        <w:t xml:space="preserve"> </w:t>
      </w:r>
      <w:r>
        <w:t>for</w:t>
      </w:r>
      <w:r>
        <w:rPr>
          <w:spacing w:val="-4"/>
        </w:rPr>
        <w:t xml:space="preserve"> </w:t>
      </w:r>
      <w:r>
        <w:t>all</w:t>
      </w:r>
      <w:r>
        <w:rPr>
          <w:spacing w:val="-3"/>
        </w:rPr>
        <w:t xml:space="preserve"> </w:t>
      </w:r>
      <w:r>
        <w:t>Distribution</w:t>
      </w:r>
      <w:r>
        <w:rPr>
          <w:spacing w:val="-3"/>
        </w:rPr>
        <w:t xml:space="preserve"> </w:t>
      </w:r>
      <w:r>
        <w:t xml:space="preserve">Management </w:t>
      </w:r>
      <w:r>
        <w:rPr>
          <w:spacing w:val="-2"/>
        </w:rPr>
        <w:t>activations.</w:t>
      </w:r>
    </w:p>
    <w:p w14:paraId="6F541E9B" w14:textId="77777777" w:rsidR="00A43A04" w:rsidRDefault="00EB4C58">
      <w:pPr>
        <w:pStyle w:val="ListParagraph"/>
        <w:numPr>
          <w:ilvl w:val="1"/>
          <w:numId w:val="25"/>
        </w:numPr>
        <w:tabs>
          <w:tab w:val="left" w:pos="1380"/>
        </w:tabs>
        <w:kinsoku w:val="0"/>
        <w:overflowPunct w:val="0"/>
        <w:spacing w:before="201" w:line="259" w:lineRule="auto"/>
        <w:ind w:left="1380" w:right="1867" w:hanging="780"/>
        <w:rPr>
          <w:color w:val="000000"/>
        </w:rPr>
      </w:pPr>
      <w:r>
        <w:t>The</w:t>
      </w:r>
      <w:r>
        <w:rPr>
          <w:spacing w:val="-5"/>
        </w:rPr>
        <w:t xml:space="preserve"> </w:t>
      </w:r>
      <w:r>
        <w:t>primary</w:t>
      </w:r>
      <w:r>
        <w:rPr>
          <w:spacing w:val="-4"/>
        </w:rPr>
        <w:t xml:space="preserve"> </w:t>
      </w:r>
      <w:r>
        <w:t>state</w:t>
      </w:r>
      <w:r>
        <w:rPr>
          <w:spacing w:val="-5"/>
        </w:rPr>
        <w:t xml:space="preserve"> </w:t>
      </w:r>
      <w:r>
        <w:t>staging</w:t>
      </w:r>
      <w:r>
        <w:rPr>
          <w:spacing w:val="-2"/>
        </w:rPr>
        <w:t xml:space="preserve"> </w:t>
      </w:r>
      <w:r>
        <w:t>area</w:t>
      </w:r>
      <w:r>
        <w:rPr>
          <w:spacing w:val="-3"/>
        </w:rPr>
        <w:t xml:space="preserve"> </w:t>
      </w:r>
      <w:r>
        <w:t>for</w:t>
      </w:r>
      <w:r>
        <w:rPr>
          <w:spacing w:val="-5"/>
        </w:rPr>
        <w:t xml:space="preserve"> </w:t>
      </w:r>
      <w:r>
        <w:t>Distribution</w:t>
      </w:r>
      <w:r>
        <w:rPr>
          <w:spacing w:val="-4"/>
        </w:rPr>
        <w:t xml:space="preserve"> </w:t>
      </w:r>
      <w:r>
        <w:t>Management</w:t>
      </w:r>
      <w:r>
        <w:rPr>
          <w:spacing w:val="-4"/>
        </w:rPr>
        <w:t xml:space="preserve"> </w:t>
      </w:r>
      <w:r>
        <w:t>is</w:t>
      </w:r>
      <w:r>
        <w:rPr>
          <w:spacing w:val="-4"/>
        </w:rPr>
        <w:t xml:space="preserve"> </w:t>
      </w:r>
      <w:r>
        <w:t>the</w:t>
      </w:r>
      <w:r>
        <w:rPr>
          <w:spacing w:val="-5"/>
        </w:rPr>
        <w:t xml:space="preserve"> </w:t>
      </w:r>
      <w:r>
        <w:t>WVEMD</w:t>
      </w:r>
      <w:r>
        <w:rPr>
          <w:spacing w:val="-5"/>
        </w:rPr>
        <w:t xml:space="preserve"> </w:t>
      </w:r>
      <w:r>
        <w:t xml:space="preserve">Rock Branch Warehouse located in </w:t>
      </w:r>
      <w:proofErr w:type="spellStart"/>
      <w:r>
        <w:t>Poca</w:t>
      </w:r>
      <w:proofErr w:type="spellEnd"/>
      <w:r>
        <w:t>, WV.</w:t>
      </w:r>
    </w:p>
    <w:p w14:paraId="09271F8A" w14:textId="77777777" w:rsidR="00A43A04" w:rsidRDefault="00EB4C58">
      <w:pPr>
        <w:pStyle w:val="BodyText"/>
        <w:tabs>
          <w:tab w:val="left" w:pos="1379"/>
        </w:tabs>
        <w:kinsoku w:val="0"/>
        <w:overflowPunct w:val="0"/>
        <w:ind w:left="1382" w:right="1380" w:hanging="780"/>
        <w:rPr>
          <w:spacing w:val="-2"/>
        </w:rPr>
      </w:pPr>
      <w:r>
        <w:rPr>
          <w:spacing w:val="-4"/>
          <w:sz w:val="15"/>
          <w:szCs w:val="15"/>
        </w:rPr>
        <w:t>17.8</w:t>
      </w:r>
      <w:r>
        <w:rPr>
          <w:sz w:val="15"/>
          <w:szCs w:val="15"/>
        </w:rPr>
        <w:tab/>
      </w:r>
      <w:r>
        <w:t>Staging</w:t>
      </w:r>
      <w:r>
        <w:rPr>
          <w:spacing w:val="-4"/>
        </w:rPr>
        <w:t xml:space="preserve"> </w:t>
      </w:r>
      <w:r>
        <w:t>area</w:t>
      </w:r>
      <w:r>
        <w:rPr>
          <w:spacing w:val="-5"/>
        </w:rPr>
        <w:t xml:space="preserve"> </w:t>
      </w:r>
      <w:r>
        <w:t>sites</w:t>
      </w:r>
      <w:r>
        <w:rPr>
          <w:spacing w:val="-4"/>
        </w:rPr>
        <w:t xml:space="preserve"> </w:t>
      </w:r>
      <w:r>
        <w:t>should</w:t>
      </w:r>
      <w:r>
        <w:rPr>
          <w:spacing w:val="-2"/>
        </w:rPr>
        <w:t xml:space="preserve"> </w:t>
      </w:r>
      <w:r>
        <w:t>be</w:t>
      </w:r>
      <w:r>
        <w:rPr>
          <w:spacing w:val="-5"/>
        </w:rPr>
        <w:t xml:space="preserve"> </w:t>
      </w:r>
      <w:r>
        <w:t>predetermined</w:t>
      </w:r>
      <w:r>
        <w:rPr>
          <w:spacing w:val="-4"/>
        </w:rPr>
        <w:t xml:space="preserve"> </w:t>
      </w:r>
      <w:r>
        <w:t>and</w:t>
      </w:r>
      <w:r>
        <w:rPr>
          <w:spacing w:val="-2"/>
        </w:rPr>
        <w:t xml:space="preserve"> </w:t>
      </w:r>
      <w:r>
        <w:t>assessed</w:t>
      </w:r>
      <w:r>
        <w:rPr>
          <w:spacing w:val="-4"/>
        </w:rPr>
        <w:t xml:space="preserve"> </w:t>
      </w:r>
      <w:r>
        <w:t>for</w:t>
      </w:r>
      <w:r>
        <w:rPr>
          <w:spacing w:val="-3"/>
        </w:rPr>
        <w:t xml:space="preserve"> </w:t>
      </w:r>
      <w:r>
        <w:t>equipment,</w:t>
      </w:r>
      <w:r>
        <w:rPr>
          <w:spacing w:val="-4"/>
        </w:rPr>
        <w:t xml:space="preserve"> </w:t>
      </w:r>
      <w:r>
        <w:t>staff,</w:t>
      </w:r>
      <w:r>
        <w:rPr>
          <w:spacing w:val="-4"/>
        </w:rPr>
        <w:t xml:space="preserve"> </w:t>
      </w:r>
      <w:r>
        <w:t xml:space="preserve">contracts, and other support needs. Preselected sites, when determined, will be included into this plan as figures contained at the end of this section. The figures will provide detailed overviews of footprint, inflow processes, outflow processes, and site security plans. Staging area assessments should include the identification of the following workflow </w:t>
      </w:r>
      <w:r>
        <w:rPr>
          <w:spacing w:val="-2"/>
        </w:rPr>
        <w:t>components:</w:t>
      </w:r>
    </w:p>
    <w:p w14:paraId="3CF1B518" w14:textId="77777777" w:rsidR="00A43A04" w:rsidRDefault="00EB4C58">
      <w:pPr>
        <w:pStyle w:val="ListParagraph"/>
        <w:numPr>
          <w:ilvl w:val="1"/>
          <w:numId w:val="21"/>
        </w:numPr>
        <w:tabs>
          <w:tab w:val="left" w:pos="1380"/>
        </w:tabs>
        <w:kinsoku w:val="0"/>
        <w:overflowPunct w:val="0"/>
        <w:spacing w:before="201"/>
        <w:rPr>
          <w:spacing w:val="-2"/>
        </w:rPr>
      </w:pPr>
      <w:r>
        <w:t>Command</w:t>
      </w:r>
      <w:r>
        <w:rPr>
          <w:spacing w:val="-4"/>
        </w:rPr>
        <w:t xml:space="preserve"> </w:t>
      </w:r>
      <w:r>
        <w:t>and</w:t>
      </w:r>
      <w:r>
        <w:rPr>
          <w:spacing w:val="-1"/>
        </w:rPr>
        <w:t xml:space="preserve"> </w:t>
      </w:r>
      <w:r>
        <w:t>control</w:t>
      </w:r>
      <w:r>
        <w:rPr>
          <w:spacing w:val="-1"/>
        </w:rPr>
        <w:t xml:space="preserve"> </w:t>
      </w:r>
      <w:r>
        <w:t>–</w:t>
      </w:r>
      <w:r>
        <w:rPr>
          <w:spacing w:val="-1"/>
        </w:rPr>
        <w:t xml:space="preserve"> </w:t>
      </w:r>
      <w:r>
        <w:t>computer</w:t>
      </w:r>
      <w:r>
        <w:rPr>
          <w:spacing w:val="-2"/>
        </w:rPr>
        <w:t xml:space="preserve"> </w:t>
      </w:r>
      <w:r>
        <w:t>workspace,</w:t>
      </w:r>
      <w:r>
        <w:rPr>
          <w:spacing w:val="-1"/>
        </w:rPr>
        <w:t xml:space="preserve"> </w:t>
      </w:r>
      <w:r>
        <w:t>printing,</w:t>
      </w:r>
      <w:r>
        <w:rPr>
          <w:spacing w:val="-1"/>
        </w:rPr>
        <w:t xml:space="preserve"> </w:t>
      </w:r>
      <w:r>
        <w:t>and</w:t>
      </w:r>
      <w:r>
        <w:rPr>
          <w:spacing w:val="-1"/>
        </w:rPr>
        <w:t xml:space="preserve"> </w:t>
      </w:r>
      <w:r>
        <w:rPr>
          <w:spacing w:val="-2"/>
        </w:rPr>
        <w:t>network.</w:t>
      </w:r>
    </w:p>
    <w:p w14:paraId="1FBD29E5" w14:textId="77777777" w:rsidR="00A43A04" w:rsidRDefault="00EB4C58">
      <w:pPr>
        <w:pStyle w:val="ListParagraph"/>
        <w:numPr>
          <w:ilvl w:val="1"/>
          <w:numId w:val="21"/>
        </w:numPr>
        <w:tabs>
          <w:tab w:val="left" w:pos="1380"/>
        </w:tabs>
        <w:kinsoku w:val="0"/>
        <w:overflowPunct w:val="0"/>
        <w:spacing w:before="220"/>
        <w:rPr>
          <w:spacing w:val="-2"/>
        </w:rPr>
      </w:pPr>
      <w:r>
        <w:t>Commodity</w:t>
      </w:r>
      <w:r>
        <w:rPr>
          <w:spacing w:val="-2"/>
        </w:rPr>
        <w:t xml:space="preserve"> </w:t>
      </w:r>
      <w:r>
        <w:t>storage</w:t>
      </w:r>
      <w:r>
        <w:rPr>
          <w:spacing w:val="-2"/>
        </w:rPr>
        <w:t xml:space="preserve"> </w:t>
      </w:r>
      <w:r>
        <w:t>–</w:t>
      </w:r>
      <w:r>
        <w:rPr>
          <w:spacing w:val="-2"/>
        </w:rPr>
        <w:t xml:space="preserve"> </w:t>
      </w:r>
      <w:r>
        <w:t>both</w:t>
      </w:r>
      <w:r>
        <w:rPr>
          <w:spacing w:val="-1"/>
        </w:rPr>
        <w:t xml:space="preserve"> </w:t>
      </w:r>
      <w:r>
        <w:t>within</w:t>
      </w:r>
      <w:r>
        <w:rPr>
          <w:spacing w:val="-2"/>
        </w:rPr>
        <w:t xml:space="preserve"> </w:t>
      </w:r>
      <w:r>
        <w:t>trailers</w:t>
      </w:r>
      <w:r>
        <w:rPr>
          <w:spacing w:val="-1"/>
        </w:rPr>
        <w:t xml:space="preserve"> </w:t>
      </w:r>
      <w:r>
        <w:t>and</w:t>
      </w:r>
      <w:r>
        <w:rPr>
          <w:spacing w:val="-1"/>
        </w:rPr>
        <w:t xml:space="preserve"> </w:t>
      </w:r>
      <w:r>
        <w:rPr>
          <w:spacing w:val="-2"/>
        </w:rPr>
        <w:t>unloaded.</w:t>
      </w:r>
    </w:p>
    <w:p w14:paraId="36FCF74E" w14:textId="77777777" w:rsidR="00A43A04" w:rsidRDefault="00EB4C58">
      <w:pPr>
        <w:pStyle w:val="ListParagraph"/>
        <w:numPr>
          <w:ilvl w:val="1"/>
          <w:numId w:val="21"/>
        </w:numPr>
        <w:tabs>
          <w:tab w:val="left" w:pos="1380"/>
        </w:tabs>
        <w:kinsoku w:val="0"/>
        <w:overflowPunct w:val="0"/>
        <w:spacing w:before="221"/>
        <w:rPr>
          <w:spacing w:val="-2"/>
        </w:rPr>
      </w:pPr>
      <w:r>
        <w:t>Vehicle</w:t>
      </w:r>
      <w:r>
        <w:rPr>
          <w:spacing w:val="-3"/>
        </w:rPr>
        <w:t xml:space="preserve"> </w:t>
      </w:r>
      <w:r>
        <w:t>routing</w:t>
      </w:r>
      <w:r>
        <w:rPr>
          <w:spacing w:val="-1"/>
        </w:rPr>
        <w:t xml:space="preserve"> </w:t>
      </w:r>
      <w:r>
        <w:t>–</w:t>
      </w:r>
      <w:r>
        <w:rPr>
          <w:spacing w:val="-1"/>
        </w:rPr>
        <w:t xml:space="preserve"> </w:t>
      </w:r>
      <w:r>
        <w:t>ingress</w:t>
      </w:r>
      <w:r>
        <w:rPr>
          <w:spacing w:val="1"/>
        </w:rPr>
        <w:t xml:space="preserve"> </w:t>
      </w:r>
      <w:r>
        <w:t>and</w:t>
      </w:r>
      <w:r>
        <w:rPr>
          <w:spacing w:val="-1"/>
        </w:rPr>
        <w:t xml:space="preserve"> </w:t>
      </w:r>
      <w:r>
        <w:t>egress</w:t>
      </w:r>
      <w:r>
        <w:rPr>
          <w:spacing w:val="-1"/>
        </w:rPr>
        <w:t xml:space="preserve"> </w:t>
      </w:r>
      <w:r>
        <w:t>of</w:t>
      </w:r>
      <w:r>
        <w:rPr>
          <w:spacing w:val="-2"/>
        </w:rPr>
        <w:t xml:space="preserve"> trucks/trailers.</w:t>
      </w:r>
    </w:p>
    <w:p w14:paraId="21A83F42" w14:textId="77777777" w:rsidR="00A43A04" w:rsidRDefault="00EB4C58">
      <w:pPr>
        <w:pStyle w:val="ListParagraph"/>
        <w:numPr>
          <w:ilvl w:val="1"/>
          <w:numId w:val="21"/>
        </w:numPr>
        <w:tabs>
          <w:tab w:val="left" w:pos="1380"/>
        </w:tabs>
        <w:kinsoku w:val="0"/>
        <w:overflowPunct w:val="0"/>
        <w:spacing w:before="223"/>
        <w:rPr>
          <w:spacing w:val="-2"/>
        </w:rPr>
      </w:pPr>
      <w:r>
        <w:t>Empty</w:t>
      </w:r>
      <w:r>
        <w:rPr>
          <w:spacing w:val="-4"/>
        </w:rPr>
        <w:t xml:space="preserve"> </w:t>
      </w:r>
      <w:r>
        <w:t>trailer</w:t>
      </w:r>
      <w:r>
        <w:rPr>
          <w:spacing w:val="-2"/>
        </w:rPr>
        <w:t xml:space="preserve"> </w:t>
      </w:r>
      <w:r>
        <w:t>storage</w:t>
      </w:r>
      <w:r>
        <w:rPr>
          <w:spacing w:val="-1"/>
        </w:rPr>
        <w:t xml:space="preserve"> </w:t>
      </w:r>
      <w:r>
        <w:t>area</w:t>
      </w:r>
      <w:r>
        <w:rPr>
          <w:spacing w:val="-2"/>
        </w:rPr>
        <w:t xml:space="preserve"> </w:t>
      </w:r>
      <w:r>
        <w:t>–</w:t>
      </w:r>
      <w:r>
        <w:rPr>
          <w:spacing w:val="-2"/>
        </w:rPr>
        <w:t xml:space="preserve"> </w:t>
      </w:r>
      <w:r>
        <w:t>location</w:t>
      </w:r>
      <w:r>
        <w:rPr>
          <w:spacing w:val="-1"/>
        </w:rPr>
        <w:t xml:space="preserve"> </w:t>
      </w:r>
      <w:r>
        <w:t>where</w:t>
      </w:r>
      <w:r>
        <w:rPr>
          <w:spacing w:val="-3"/>
        </w:rPr>
        <w:t xml:space="preserve"> </w:t>
      </w:r>
      <w:r>
        <w:t>empty trailers</w:t>
      </w:r>
      <w:r>
        <w:rPr>
          <w:spacing w:val="-1"/>
        </w:rPr>
        <w:t xml:space="preserve"> </w:t>
      </w:r>
      <w:r>
        <w:t>are</w:t>
      </w:r>
      <w:r>
        <w:rPr>
          <w:spacing w:val="-2"/>
        </w:rPr>
        <w:t xml:space="preserve"> parked.</w:t>
      </w:r>
    </w:p>
    <w:p w14:paraId="4E8F8B3C" w14:textId="77777777" w:rsidR="00A43A04" w:rsidRDefault="00EB4C58">
      <w:pPr>
        <w:pStyle w:val="ListParagraph"/>
        <w:numPr>
          <w:ilvl w:val="1"/>
          <w:numId w:val="21"/>
        </w:numPr>
        <w:tabs>
          <w:tab w:val="left" w:pos="1380"/>
        </w:tabs>
        <w:kinsoku w:val="0"/>
        <w:overflowPunct w:val="0"/>
        <w:spacing w:before="221"/>
        <w:rPr>
          <w:spacing w:val="-2"/>
        </w:rPr>
      </w:pPr>
      <w:r>
        <w:t>Security</w:t>
      </w:r>
      <w:r>
        <w:rPr>
          <w:spacing w:val="-3"/>
        </w:rPr>
        <w:t xml:space="preserve"> </w:t>
      </w:r>
      <w:r>
        <w:t>checkpoints</w:t>
      </w:r>
      <w:r>
        <w:rPr>
          <w:spacing w:val="-2"/>
        </w:rPr>
        <w:t xml:space="preserve"> </w:t>
      </w:r>
      <w:r>
        <w:t>–</w:t>
      </w:r>
      <w:r>
        <w:rPr>
          <w:spacing w:val="-2"/>
        </w:rPr>
        <w:t xml:space="preserve"> </w:t>
      </w:r>
      <w:r>
        <w:t>access</w:t>
      </w:r>
      <w:r>
        <w:rPr>
          <w:spacing w:val="-2"/>
        </w:rPr>
        <w:t xml:space="preserve"> </w:t>
      </w:r>
      <w:r>
        <w:t xml:space="preserve">control </w:t>
      </w:r>
      <w:r>
        <w:rPr>
          <w:spacing w:val="-2"/>
        </w:rPr>
        <w:t>considerations.</w:t>
      </w:r>
    </w:p>
    <w:p w14:paraId="73DD68D7" w14:textId="77777777" w:rsidR="00A43A04" w:rsidRDefault="00EB4C58">
      <w:pPr>
        <w:pStyle w:val="ListParagraph"/>
        <w:numPr>
          <w:ilvl w:val="1"/>
          <w:numId w:val="21"/>
        </w:numPr>
        <w:tabs>
          <w:tab w:val="left" w:pos="1380"/>
        </w:tabs>
        <w:kinsoku w:val="0"/>
        <w:overflowPunct w:val="0"/>
        <w:spacing w:before="223"/>
        <w:rPr>
          <w:spacing w:val="-2"/>
        </w:rPr>
      </w:pPr>
      <w:r>
        <w:t>Breakroom/feeding</w:t>
      </w:r>
      <w:r>
        <w:rPr>
          <w:spacing w:val="-2"/>
        </w:rPr>
        <w:t xml:space="preserve"> </w:t>
      </w:r>
      <w:r>
        <w:t>area</w:t>
      </w:r>
      <w:r>
        <w:rPr>
          <w:spacing w:val="-1"/>
        </w:rPr>
        <w:t xml:space="preserve"> </w:t>
      </w:r>
      <w:r>
        <w:t>–</w:t>
      </w:r>
      <w:r>
        <w:rPr>
          <w:spacing w:val="-2"/>
        </w:rPr>
        <w:t xml:space="preserve"> </w:t>
      </w:r>
      <w:r>
        <w:t>feeding</w:t>
      </w:r>
      <w:r>
        <w:rPr>
          <w:spacing w:val="-2"/>
        </w:rPr>
        <w:t xml:space="preserve"> </w:t>
      </w:r>
      <w:r>
        <w:t>area</w:t>
      </w:r>
      <w:r>
        <w:rPr>
          <w:spacing w:val="-1"/>
        </w:rPr>
        <w:t xml:space="preserve"> </w:t>
      </w:r>
      <w:r>
        <w:t>for</w:t>
      </w:r>
      <w:r>
        <w:rPr>
          <w:spacing w:val="-2"/>
        </w:rPr>
        <w:t xml:space="preserve"> personnel.</w:t>
      </w:r>
    </w:p>
    <w:p w14:paraId="100BFD77" w14:textId="77777777" w:rsidR="00A43A04" w:rsidRDefault="00EB4C58">
      <w:pPr>
        <w:pStyle w:val="ListParagraph"/>
        <w:numPr>
          <w:ilvl w:val="1"/>
          <w:numId w:val="21"/>
        </w:numPr>
        <w:tabs>
          <w:tab w:val="left" w:pos="1380"/>
        </w:tabs>
        <w:kinsoku w:val="0"/>
        <w:overflowPunct w:val="0"/>
        <w:spacing w:before="221"/>
        <w:rPr>
          <w:spacing w:val="-2"/>
        </w:rPr>
      </w:pPr>
      <w:r>
        <w:t>Climate</w:t>
      </w:r>
      <w:r>
        <w:rPr>
          <w:spacing w:val="-5"/>
        </w:rPr>
        <w:t xml:space="preserve"> </w:t>
      </w:r>
      <w:r>
        <w:t>control</w:t>
      </w:r>
      <w:r>
        <w:rPr>
          <w:spacing w:val="-1"/>
        </w:rPr>
        <w:t xml:space="preserve"> </w:t>
      </w:r>
      <w:r>
        <w:t>capabilities</w:t>
      </w:r>
      <w:r>
        <w:rPr>
          <w:spacing w:val="-2"/>
        </w:rPr>
        <w:t xml:space="preserve"> </w:t>
      </w:r>
      <w:r>
        <w:t>–</w:t>
      </w:r>
      <w:r>
        <w:rPr>
          <w:spacing w:val="-1"/>
        </w:rPr>
        <w:t xml:space="preserve"> </w:t>
      </w:r>
      <w:r>
        <w:t>ability</w:t>
      </w:r>
      <w:r>
        <w:rPr>
          <w:spacing w:val="-1"/>
        </w:rPr>
        <w:t xml:space="preserve"> </w:t>
      </w:r>
      <w:r>
        <w:t>to</w:t>
      </w:r>
      <w:r>
        <w:rPr>
          <w:spacing w:val="-2"/>
        </w:rPr>
        <w:t xml:space="preserve"> </w:t>
      </w:r>
      <w:r>
        <w:t>keep</w:t>
      </w:r>
      <w:r>
        <w:rPr>
          <w:spacing w:val="-1"/>
        </w:rPr>
        <w:t xml:space="preserve"> </w:t>
      </w:r>
      <w:r>
        <w:t>commodities</w:t>
      </w:r>
      <w:r>
        <w:rPr>
          <w:spacing w:val="-2"/>
        </w:rPr>
        <w:t xml:space="preserve"> </w:t>
      </w:r>
      <w:r>
        <w:t>in</w:t>
      </w:r>
      <w:r>
        <w:rPr>
          <w:spacing w:val="-1"/>
        </w:rPr>
        <w:t xml:space="preserve"> </w:t>
      </w:r>
      <w:r>
        <w:t>appropriate</w:t>
      </w:r>
      <w:r>
        <w:rPr>
          <w:spacing w:val="-2"/>
        </w:rPr>
        <w:t xml:space="preserve"> storage.</w:t>
      </w:r>
    </w:p>
    <w:p w14:paraId="37076D5C" w14:textId="77777777" w:rsidR="00A43A04" w:rsidRDefault="00EB4C58">
      <w:pPr>
        <w:pStyle w:val="ListParagraph"/>
        <w:numPr>
          <w:ilvl w:val="1"/>
          <w:numId w:val="21"/>
        </w:numPr>
        <w:tabs>
          <w:tab w:val="left" w:pos="1380"/>
        </w:tabs>
        <w:kinsoku w:val="0"/>
        <w:overflowPunct w:val="0"/>
        <w:spacing w:before="224"/>
        <w:rPr>
          <w:spacing w:val="-2"/>
        </w:rPr>
      </w:pPr>
      <w:r>
        <w:t>Ease</w:t>
      </w:r>
      <w:r>
        <w:rPr>
          <w:spacing w:val="-5"/>
        </w:rPr>
        <w:t xml:space="preserve"> </w:t>
      </w:r>
      <w:r>
        <w:t>and efficiency</w:t>
      </w:r>
      <w:r>
        <w:rPr>
          <w:spacing w:val="-2"/>
        </w:rPr>
        <w:t xml:space="preserve"> </w:t>
      </w:r>
      <w:r>
        <w:t>for</w:t>
      </w:r>
      <w:r>
        <w:rPr>
          <w:spacing w:val="-3"/>
        </w:rPr>
        <w:t xml:space="preserve"> </w:t>
      </w:r>
      <w:r>
        <w:t>the</w:t>
      </w:r>
      <w:r>
        <w:rPr>
          <w:spacing w:val="-1"/>
        </w:rPr>
        <w:t xml:space="preserve"> </w:t>
      </w:r>
      <w:r>
        <w:t>Inflow/Outflow</w:t>
      </w:r>
      <w:r>
        <w:rPr>
          <w:spacing w:val="-3"/>
        </w:rPr>
        <w:t xml:space="preserve"> </w:t>
      </w:r>
      <w:r>
        <w:t>of</w:t>
      </w:r>
      <w:r>
        <w:rPr>
          <w:spacing w:val="-1"/>
        </w:rPr>
        <w:t xml:space="preserve"> </w:t>
      </w:r>
      <w:r>
        <w:t>equipment,</w:t>
      </w:r>
      <w:r>
        <w:rPr>
          <w:spacing w:val="-2"/>
        </w:rPr>
        <w:t xml:space="preserve"> </w:t>
      </w:r>
      <w:r>
        <w:t>vehicles,</w:t>
      </w:r>
      <w:r>
        <w:rPr>
          <w:spacing w:val="-1"/>
        </w:rPr>
        <w:t xml:space="preserve"> </w:t>
      </w:r>
      <w:r>
        <w:rPr>
          <w:spacing w:val="-2"/>
        </w:rPr>
        <w:t>personnel</w:t>
      </w:r>
    </w:p>
    <w:p w14:paraId="32FB45EE" w14:textId="77777777" w:rsidR="00A43A04" w:rsidRDefault="00EB4C58">
      <w:pPr>
        <w:pStyle w:val="ListParagraph"/>
        <w:numPr>
          <w:ilvl w:val="1"/>
          <w:numId w:val="21"/>
        </w:numPr>
        <w:tabs>
          <w:tab w:val="left" w:pos="1380"/>
        </w:tabs>
        <w:kinsoku w:val="0"/>
        <w:overflowPunct w:val="0"/>
        <w:spacing w:before="117"/>
        <w:ind w:right="1234"/>
      </w:pPr>
      <w:r>
        <w:t>Establish</w:t>
      </w:r>
      <w:r>
        <w:rPr>
          <w:spacing w:val="-4"/>
        </w:rPr>
        <w:t xml:space="preserve"> </w:t>
      </w:r>
      <w:r>
        <w:t>a</w:t>
      </w:r>
      <w:r>
        <w:rPr>
          <w:spacing w:val="-5"/>
        </w:rPr>
        <w:t xml:space="preserve"> </w:t>
      </w:r>
      <w:r>
        <w:t>State</w:t>
      </w:r>
      <w:r>
        <w:rPr>
          <w:spacing w:val="-5"/>
        </w:rPr>
        <w:t xml:space="preserve"> </w:t>
      </w:r>
      <w:r>
        <w:t>Distribution</w:t>
      </w:r>
      <w:r>
        <w:rPr>
          <w:spacing w:val="-4"/>
        </w:rPr>
        <w:t xml:space="preserve"> </w:t>
      </w:r>
      <w:r>
        <w:t>Management</w:t>
      </w:r>
      <w:r>
        <w:rPr>
          <w:spacing w:val="-4"/>
        </w:rPr>
        <w:t xml:space="preserve"> </w:t>
      </w:r>
      <w:r>
        <w:t>Staging</w:t>
      </w:r>
      <w:r>
        <w:rPr>
          <w:spacing w:val="-4"/>
        </w:rPr>
        <w:t xml:space="preserve"> </w:t>
      </w:r>
      <w:r>
        <w:t>Area,</w:t>
      </w:r>
      <w:r>
        <w:rPr>
          <w:spacing w:val="-4"/>
        </w:rPr>
        <w:t xml:space="preserve"> </w:t>
      </w:r>
      <w:r>
        <w:t>if</w:t>
      </w:r>
      <w:r>
        <w:rPr>
          <w:spacing w:val="-5"/>
        </w:rPr>
        <w:t xml:space="preserve"> </w:t>
      </w:r>
      <w:r>
        <w:t>needed.</w:t>
      </w:r>
      <w:r>
        <w:rPr>
          <w:spacing w:val="-4"/>
        </w:rPr>
        <w:t xml:space="preserve"> </w:t>
      </w:r>
      <w:r>
        <w:t>Determine</w:t>
      </w:r>
      <w:r>
        <w:rPr>
          <w:spacing w:val="-5"/>
        </w:rPr>
        <w:t xml:space="preserve"> </w:t>
      </w:r>
      <w:r>
        <w:t xml:space="preserve">resources required to support the staging area operations. Minimum operational equipment will </w:t>
      </w:r>
      <w:bookmarkStart w:id="44" w:name="17.17.1_Minimum_Required_Items:"/>
      <w:bookmarkEnd w:id="44"/>
      <w:r>
        <w:t>include the following:</w:t>
      </w:r>
    </w:p>
    <w:p w14:paraId="6CB67754" w14:textId="77777777" w:rsidR="00A43A04" w:rsidRDefault="00EB4C58">
      <w:pPr>
        <w:pStyle w:val="Heading2"/>
        <w:numPr>
          <w:ilvl w:val="2"/>
          <w:numId w:val="21"/>
        </w:numPr>
        <w:tabs>
          <w:tab w:val="left" w:pos="2700"/>
        </w:tabs>
        <w:kinsoku w:val="0"/>
        <w:overflowPunct w:val="0"/>
        <w:spacing w:before="202"/>
        <w:rPr>
          <w:b w:val="0"/>
          <w:bCs w:val="0"/>
          <w:spacing w:val="-2"/>
          <w:u w:val="none"/>
        </w:rPr>
      </w:pPr>
      <w:bookmarkStart w:id="45" w:name="_Hlk143175251"/>
      <w:r>
        <w:t>Minimum</w:t>
      </w:r>
      <w:r>
        <w:rPr>
          <w:spacing w:val="-3"/>
        </w:rPr>
        <w:t xml:space="preserve"> </w:t>
      </w:r>
      <w:r>
        <w:t>Required</w:t>
      </w:r>
      <w:r>
        <w:rPr>
          <w:spacing w:val="-2"/>
        </w:rPr>
        <w:t xml:space="preserve"> Items</w:t>
      </w:r>
      <w:r>
        <w:rPr>
          <w:b w:val="0"/>
          <w:bCs w:val="0"/>
          <w:spacing w:val="-2"/>
          <w:u w:val="none"/>
        </w:rPr>
        <w:t>:</w:t>
      </w:r>
    </w:p>
    <w:p w14:paraId="2F0CB060" w14:textId="7381C1D8" w:rsidR="00A43A04" w:rsidRDefault="00EB4C58">
      <w:pPr>
        <w:pStyle w:val="ListParagraph"/>
        <w:numPr>
          <w:ilvl w:val="3"/>
          <w:numId w:val="20"/>
        </w:numPr>
        <w:tabs>
          <w:tab w:val="left" w:pos="3840"/>
        </w:tabs>
        <w:kinsoku w:val="0"/>
        <w:overflowPunct w:val="0"/>
        <w:spacing w:before="141"/>
        <w:rPr>
          <w:spacing w:val="-2"/>
        </w:rPr>
      </w:pPr>
      <w:r>
        <w:t>Forklifts</w:t>
      </w:r>
      <w:r>
        <w:rPr>
          <w:spacing w:val="-4"/>
        </w:rPr>
        <w:t xml:space="preserve"> </w:t>
      </w:r>
      <w:r>
        <w:t>(with</w:t>
      </w:r>
      <w:r>
        <w:rPr>
          <w:spacing w:val="-1"/>
        </w:rPr>
        <w:t xml:space="preserve"> </w:t>
      </w:r>
      <w:r>
        <w:t>fuel)</w:t>
      </w:r>
      <w:r>
        <w:rPr>
          <w:spacing w:val="-2"/>
        </w:rPr>
        <w:t xml:space="preserve"> </w:t>
      </w:r>
      <w:r w:rsidR="00060B36">
        <w:t>–</w:t>
      </w:r>
      <w:r w:rsidR="00060B36">
        <w:rPr>
          <w:spacing w:val="-2"/>
        </w:rPr>
        <w:t xml:space="preserve"> (</w:t>
      </w:r>
      <w:r>
        <w:t>already</w:t>
      </w:r>
      <w:r>
        <w:rPr>
          <w:spacing w:val="-1"/>
        </w:rPr>
        <w:t xml:space="preserve"> </w:t>
      </w:r>
      <w:r>
        <w:t>on</w:t>
      </w:r>
      <w:r>
        <w:rPr>
          <w:spacing w:val="-2"/>
        </w:rPr>
        <w:t xml:space="preserve"> </w:t>
      </w:r>
      <w:r>
        <w:t>Rock</w:t>
      </w:r>
      <w:r>
        <w:rPr>
          <w:spacing w:val="-1"/>
        </w:rPr>
        <w:t xml:space="preserve"> </w:t>
      </w:r>
      <w:r>
        <w:t>Branch</w:t>
      </w:r>
      <w:r>
        <w:rPr>
          <w:spacing w:val="-1"/>
        </w:rPr>
        <w:t xml:space="preserve"> </w:t>
      </w:r>
      <w:r>
        <w:rPr>
          <w:spacing w:val="-2"/>
        </w:rPr>
        <w:t>site)</w:t>
      </w:r>
    </w:p>
    <w:p w14:paraId="14D72B38" w14:textId="7AC4C2EA" w:rsidR="00A43A04" w:rsidRDefault="00EB4C58">
      <w:pPr>
        <w:pStyle w:val="ListParagraph"/>
        <w:numPr>
          <w:ilvl w:val="3"/>
          <w:numId w:val="20"/>
        </w:numPr>
        <w:tabs>
          <w:tab w:val="left" w:pos="3840"/>
        </w:tabs>
        <w:kinsoku w:val="0"/>
        <w:overflowPunct w:val="0"/>
        <w:spacing w:before="140"/>
        <w:ind w:hanging="1441"/>
        <w:rPr>
          <w:spacing w:val="-4"/>
        </w:rPr>
      </w:pPr>
      <w:r>
        <w:t>Pallet</w:t>
      </w:r>
      <w:r>
        <w:rPr>
          <w:spacing w:val="-4"/>
        </w:rPr>
        <w:t xml:space="preserve"> </w:t>
      </w:r>
      <w:r>
        <w:t>jacks</w:t>
      </w:r>
      <w:r>
        <w:rPr>
          <w:spacing w:val="-1"/>
        </w:rPr>
        <w:t xml:space="preserve"> </w:t>
      </w:r>
    </w:p>
    <w:p w14:paraId="1DA1BCBE" w14:textId="77777777" w:rsidR="00A43A04" w:rsidRDefault="00EB4C58">
      <w:pPr>
        <w:pStyle w:val="ListParagraph"/>
        <w:numPr>
          <w:ilvl w:val="3"/>
          <w:numId w:val="20"/>
        </w:numPr>
        <w:tabs>
          <w:tab w:val="left" w:pos="3840"/>
        </w:tabs>
        <w:kinsoku w:val="0"/>
        <w:overflowPunct w:val="0"/>
        <w:spacing w:before="141"/>
        <w:ind w:hanging="1441"/>
        <w:rPr>
          <w:spacing w:val="-2"/>
        </w:rPr>
      </w:pPr>
      <w:r>
        <w:t>Hand</w:t>
      </w:r>
      <w:r>
        <w:rPr>
          <w:spacing w:val="-4"/>
        </w:rPr>
        <w:t xml:space="preserve"> </w:t>
      </w:r>
      <w:r>
        <w:rPr>
          <w:spacing w:val="-2"/>
        </w:rPr>
        <w:t>Trucks</w:t>
      </w:r>
    </w:p>
    <w:p w14:paraId="60D27DBE" w14:textId="6F1E0DE1" w:rsidR="00A43A04" w:rsidRDefault="00EB4C58">
      <w:pPr>
        <w:pStyle w:val="ListParagraph"/>
        <w:numPr>
          <w:ilvl w:val="3"/>
          <w:numId w:val="20"/>
        </w:numPr>
        <w:tabs>
          <w:tab w:val="left" w:pos="3840"/>
        </w:tabs>
        <w:kinsoku w:val="0"/>
        <w:overflowPunct w:val="0"/>
        <w:spacing w:before="144"/>
        <w:ind w:hanging="1441"/>
        <w:rPr>
          <w:spacing w:val="-2"/>
        </w:rPr>
      </w:pPr>
      <w:r>
        <w:t>Supplies</w:t>
      </w:r>
      <w:r>
        <w:rPr>
          <w:spacing w:val="-2"/>
        </w:rPr>
        <w:t xml:space="preserve"> </w:t>
      </w:r>
      <w:r>
        <w:t>–</w:t>
      </w:r>
      <w:r>
        <w:rPr>
          <w:spacing w:val="-1"/>
        </w:rPr>
        <w:t xml:space="preserve"> </w:t>
      </w:r>
      <w:r>
        <w:t>boxes,</w:t>
      </w:r>
      <w:r>
        <w:rPr>
          <w:spacing w:val="-1"/>
        </w:rPr>
        <w:t xml:space="preserve"> </w:t>
      </w:r>
      <w:r>
        <w:t>pallets,</w:t>
      </w:r>
      <w:r>
        <w:rPr>
          <w:spacing w:val="-1"/>
        </w:rPr>
        <w:t xml:space="preserve"> </w:t>
      </w:r>
      <w:r>
        <w:t>wrap</w:t>
      </w:r>
      <w:r>
        <w:rPr>
          <w:spacing w:val="-1"/>
        </w:rPr>
        <w:t xml:space="preserve"> </w:t>
      </w:r>
    </w:p>
    <w:p w14:paraId="062ECF1F" w14:textId="77777777" w:rsidR="00A43A04" w:rsidRDefault="00EB4C58">
      <w:pPr>
        <w:pStyle w:val="ListParagraph"/>
        <w:numPr>
          <w:ilvl w:val="3"/>
          <w:numId w:val="20"/>
        </w:numPr>
        <w:tabs>
          <w:tab w:val="left" w:pos="3840"/>
        </w:tabs>
        <w:kinsoku w:val="0"/>
        <w:overflowPunct w:val="0"/>
        <w:spacing w:before="142"/>
        <w:rPr>
          <w:spacing w:val="-2"/>
        </w:rPr>
      </w:pPr>
      <w:r>
        <w:t>Technology</w:t>
      </w:r>
      <w:r>
        <w:rPr>
          <w:spacing w:val="-4"/>
        </w:rPr>
        <w:t xml:space="preserve"> </w:t>
      </w:r>
      <w:r>
        <w:t>–</w:t>
      </w:r>
      <w:r>
        <w:rPr>
          <w:spacing w:val="-1"/>
        </w:rPr>
        <w:t xml:space="preserve"> </w:t>
      </w:r>
      <w:r>
        <w:t>Computers,</w:t>
      </w:r>
      <w:r>
        <w:rPr>
          <w:spacing w:val="-1"/>
        </w:rPr>
        <w:t xml:space="preserve"> </w:t>
      </w:r>
      <w:r>
        <w:t>printers,</w:t>
      </w:r>
      <w:r>
        <w:rPr>
          <w:spacing w:val="-2"/>
        </w:rPr>
        <w:t xml:space="preserve"> </w:t>
      </w:r>
      <w:r>
        <w:t>and</w:t>
      </w:r>
      <w:r>
        <w:rPr>
          <w:spacing w:val="-1"/>
        </w:rPr>
        <w:t xml:space="preserve"> </w:t>
      </w:r>
      <w:r>
        <w:t>networking</w:t>
      </w:r>
      <w:r>
        <w:rPr>
          <w:spacing w:val="-1"/>
        </w:rPr>
        <w:t xml:space="preserve"> </w:t>
      </w:r>
      <w:r>
        <w:rPr>
          <w:spacing w:val="-2"/>
        </w:rPr>
        <w:t>equipment</w:t>
      </w:r>
    </w:p>
    <w:p w14:paraId="4CCC9DB8" w14:textId="77777777" w:rsidR="00A43A04" w:rsidRDefault="00EB4C58">
      <w:pPr>
        <w:pStyle w:val="ListParagraph"/>
        <w:numPr>
          <w:ilvl w:val="3"/>
          <w:numId w:val="20"/>
        </w:numPr>
        <w:tabs>
          <w:tab w:val="left" w:pos="3840"/>
        </w:tabs>
        <w:kinsoku w:val="0"/>
        <w:overflowPunct w:val="0"/>
        <w:spacing w:before="142"/>
        <w:ind w:hanging="1441"/>
        <w:rPr>
          <w:spacing w:val="-2"/>
        </w:rPr>
      </w:pPr>
      <w:r>
        <w:t>Spare</w:t>
      </w:r>
      <w:r>
        <w:rPr>
          <w:spacing w:val="-5"/>
        </w:rPr>
        <w:t xml:space="preserve"> </w:t>
      </w:r>
      <w:r>
        <w:t>batteries,</w:t>
      </w:r>
      <w:r>
        <w:rPr>
          <w:spacing w:val="-1"/>
        </w:rPr>
        <w:t xml:space="preserve"> </w:t>
      </w:r>
      <w:r>
        <w:t>cables,</w:t>
      </w:r>
      <w:r>
        <w:rPr>
          <w:spacing w:val="-2"/>
        </w:rPr>
        <w:t xml:space="preserve"> </w:t>
      </w:r>
      <w:r>
        <w:t>surge</w:t>
      </w:r>
      <w:r>
        <w:rPr>
          <w:spacing w:val="-2"/>
        </w:rPr>
        <w:t xml:space="preserve"> </w:t>
      </w:r>
      <w:r>
        <w:t>protectors,</w:t>
      </w:r>
      <w:r>
        <w:rPr>
          <w:spacing w:val="-2"/>
        </w:rPr>
        <w:t xml:space="preserve"> </w:t>
      </w:r>
      <w:r>
        <w:t>office</w:t>
      </w:r>
      <w:r>
        <w:rPr>
          <w:spacing w:val="-2"/>
        </w:rPr>
        <w:t xml:space="preserve"> supplies</w:t>
      </w:r>
    </w:p>
    <w:p w14:paraId="6EE4C73B" w14:textId="77777777" w:rsidR="00174649" w:rsidRDefault="00174649" w:rsidP="002B67B3">
      <w:pPr>
        <w:pStyle w:val="ListParagraph"/>
        <w:tabs>
          <w:tab w:val="left" w:pos="3840"/>
        </w:tabs>
        <w:kinsoku w:val="0"/>
        <w:overflowPunct w:val="0"/>
        <w:spacing w:before="142"/>
        <w:ind w:left="3840" w:firstLine="0"/>
        <w:rPr>
          <w:spacing w:val="-2"/>
        </w:rPr>
      </w:pPr>
    </w:p>
    <w:p w14:paraId="60CB844B" w14:textId="3D11F62E" w:rsidR="00A43A04" w:rsidRDefault="00EB4C58">
      <w:pPr>
        <w:pStyle w:val="ListParagraph"/>
        <w:numPr>
          <w:ilvl w:val="3"/>
          <w:numId w:val="20"/>
        </w:numPr>
        <w:tabs>
          <w:tab w:val="left" w:pos="3840"/>
        </w:tabs>
        <w:kinsoku w:val="0"/>
        <w:overflowPunct w:val="0"/>
        <w:spacing w:before="141"/>
        <w:ind w:hanging="1441"/>
        <w:rPr>
          <w:spacing w:val="-2"/>
        </w:rPr>
      </w:pPr>
      <w:r>
        <w:t>First</w:t>
      </w:r>
      <w:r>
        <w:rPr>
          <w:spacing w:val="-1"/>
        </w:rPr>
        <w:t xml:space="preserve"> </w:t>
      </w:r>
      <w:r>
        <w:t>Aid</w:t>
      </w:r>
      <w:r>
        <w:rPr>
          <w:spacing w:val="-1"/>
        </w:rPr>
        <w:t xml:space="preserve"> </w:t>
      </w:r>
      <w:r>
        <w:t>Kit</w:t>
      </w:r>
      <w:r>
        <w:rPr>
          <w:spacing w:val="-1"/>
        </w:rPr>
        <w:t xml:space="preserve"> </w:t>
      </w:r>
    </w:p>
    <w:p w14:paraId="6475578E" w14:textId="50870AAC" w:rsidR="00A43A04" w:rsidRPr="002B67B3" w:rsidRDefault="00EB4C58" w:rsidP="002B67B3">
      <w:pPr>
        <w:pStyle w:val="ListParagraph"/>
        <w:numPr>
          <w:ilvl w:val="3"/>
          <w:numId w:val="20"/>
        </w:numPr>
        <w:tabs>
          <w:tab w:val="left" w:pos="3840"/>
        </w:tabs>
        <w:kinsoku w:val="0"/>
        <w:overflowPunct w:val="0"/>
        <w:spacing w:before="11"/>
        <w:ind w:hanging="1441"/>
        <w:rPr>
          <w:sz w:val="29"/>
          <w:szCs w:val="29"/>
        </w:rPr>
      </w:pPr>
      <w:r>
        <w:t>Way</w:t>
      </w:r>
      <w:r w:rsidRPr="002B67B3">
        <w:rPr>
          <w:spacing w:val="-4"/>
        </w:rPr>
        <w:t xml:space="preserve"> </w:t>
      </w:r>
      <w:r>
        <w:t>Radios</w:t>
      </w:r>
      <w:r w:rsidRPr="002B67B3">
        <w:rPr>
          <w:spacing w:val="-1"/>
        </w:rPr>
        <w:t xml:space="preserve"> </w:t>
      </w:r>
      <w:r>
        <w:t>with</w:t>
      </w:r>
      <w:r w:rsidRPr="002B67B3">
        <w:rPr>
          <w:spacing w:val="-1"/>
        </w:rPr>
        <w:t xml:space="preserve"> </w:t>
      </w:r>
      <w:r>
        <w:t>spare</w:t>
      </w:r>
      <w:r w:rsidRPr="002B67B3">
        <w:rPr>
          <w:spacing w:val="-3"/>
        </w:rPr>
        <w:t xml:space="preserve"> </w:t>
      </w:r>
      <w:r>
        <w:t>batteries</w:t>
      </w:r>
      <w:r w:rsidRPr="002B67B3">
        <w:rPr>
          <w:spacing w:val="-1"/>
        </w:rPr>
        <w:t xml:space="preserve"> </w:t>
      </w:r>
      <w:r>
        <w:t>and</w:t>
      </w:r>
      <w:r w:rsidRPr="002B67B3">
        <w:rPr>
          <w:spacing w:val="1"/>
        </w:rPr>
        <w:t xml:space="preserve"> </w:t>
      </w:r>
      <w:r>
        <w:t>charger</w:t>
      </w:r>
      <w:r w:rsidRPr="002B67B3">
        <w:rPr>
          <w:spacing w:val="-3"/>
        </w:rPr>
        <w:t xml:space="preserve"> </w:t>
      </w:r>
      <w:r>
        <w:t>(1</w:t>
      </w:r>
      <w:r w:rsidRPr="002B67B3">
        <w:rPr>
          <w:spacing w:val="1"/>
        </w:rPr>
        <w:t xml:space="preserve"> </w:t>
      </w:r>
      <w:r>
        <w:t>radio</w:t>
      </w:r>
      <w:r w:rsidRPr="002B67B3">
        <w:rPr>
          <w:spacing w:val="-1"/>
        </w:rPr>
        <w:t xml:space="preserve"> </w:t>
      </w:r>
      <w:r>
        <w:t>for</w:t>
      </w:r>
      <w:r w:rsidRPr="002B67B3">
        <w:rPr>
          <w:spacing w:val="-2"/>
        </w:rPr>
        <w:t xml:space="preserve"> </w:t>
      </w:r>
      <w:r w:rsidRPr="002B67B3">
        <w:rPr>
          <w:spacing w:val="-4"/>
        </w:rPr>
        <w:t>each</w:t>
      </w:r>
    </w:p>
    <w:p w14:paraId="04ACD887" w14:textId="77777777" w:rsidR="00A43A04" w:rsidRDefault="00EB4C58">
      <w:pPr>
        <w:pStyle w:val="BodyText"/>
        <w:kinsoku w:val="0"/>
        <w:overflowPunct w:val="0"/>
        <w:spacing w:before="90"/>
        <w:ind w:left="3900"/>
        <w:rPr>
          <w:spacing w:val="-2"/>
        </w:rPr>
      </w:pPr>
      <w:r>
        <w:t>manager,</w:t>
      </w:r>
      <w:r>
        <w:rPr>
          <w:spacing w:val="-2"/>
        </w:rPr>
        <w:t xml:space="preserve"> </w:t>
      </w:r>
      <w:r>
        <w:t>supervisor,</w:t>
      </w:r>
      <w:r>
        <w:rPr>
          <w:spacing w:val="-1"/>
        </w:rPr>
        <w:t xml:space="preserve"> </w:t>
      </w:r>
      <w:r>
        <w:t>and</w:t>
      </w:r>
      <w:r>
        <w:rPr>
          <w:spacing w:val="-1"/>
        </w:rPr>
        <w:t xml:space="preserve"> </w:t>
      </w:r>
      <w:r>
        <w:t>individual</w:t>
      </w:r>
      <w:r>
        <w:rPr>
          <w:spacing w:val="-1"/>
        </w:rPr>
        <w:t xml:space="preserve"> </w:t>
      </w:r>
      <w:r>
        <w:t>group</w:t>
      </w:r>
      <w:r>
        <w:rPr>
          <w:spacing w:val="-1"/>
        </w:rPr>
        <w:t xml:space="preserve"> </w:t>
      </w:r>
      <w:r>
        <w:rPr>
          <w:spacing w:val="-2"/>
        </w:rPr>
        <w:t>manager)</w:t>
      </w:r>
    </w:p>
    <w:p w14:paraId="75FB62C5" w14:textId="77777777" w:rsidR="00A43A04" w:rsidRDefault="00EB4C58">
      <w:pPr>
        <w:pStyle w:val="ListParagraph"/>
        <w:numPr>
          <w:ilvl w:val="3"/>
          <w:numId w:val="20"/>
        </w:numPr>
        <w:tabs>
          <w:tab w:val="left" w:pos="3840"/>
        </w:tabs>
        <w:kinsoku w:val="0"/>
        <w:overflowPunct w:val="0"/>
        <w:spacing w:before="144" w:line="256" w:lineRule="auto"/>
        <w:ind w:right="1197"/>
      </w:pPr>
      <w:r>
        <w:t>PPE</w:t>
      </w:r>
      <w:r>
        <w:rPr>
          <w:spacing w:val="-5"/>
        </w:rPr>
        <w:t xml:space="preserve"> </w:t>
      </w:r>
      <w:r>
        <w:t>for</w:t>
      </w:r>
      <w:r>
        <w:rPr>
          <w:spacing w:val="-5"/>
        </w:rPr>
        <w:t xml:space="preserve"> </w:t>
      </w:r>
      <w:r>
        <w:t>all</w:t>
      </w:r>
      <w:r>
        <w:rPr>
          <w:spacing w:val="-4"/>
        </w:rPr>
        <w:t xml:space="preserve"> </w:t>
      </w:r>
      <w:r>
        <w:t>assigned</w:t>
      </w:r>
      <w:r>
        <w:rPr>
          <w:spacing w:val="-4"/>
        </w:rPr>
        <w:t xml:space="preserve"> </w:t>
      </w:r>
      <w:r>
        <w:t>personnel</w:t>
      </w:r>
      <w:r>
        <w:rPr>
          <w:spacing w:val="-4"/>
        </w:rPr>
        <w:t xml:space="preserve"> </w:t>
      </w:r>
      <w:r>
        <w:t>(Hard</w:t>
      </w:r>
      <w:r>
        <w:rPr>
          <w:spacing w:val="-4"/>
        </w:rPr>
        <w:t xml:space="preserve"> </w:t>
      </w:r>
      <w:r>
        <w:t>hats</w:t>
      </w:r>
      <w:r>
        <w:rPr>
          <w:spacing w:val="-4"/>
        </w:rPr>
        <w:t xml:space="preserve"> </w:t>
      </w:r>
      <w:r>
        <w:t>if</w:t>
      </w:r>
      <w:r>
        <w:rPr>
          <w:spacing w:val="-5"/>
        </w:rPr>
        <w:t xml:space="preserve"> </w:t>
      </w:r>
      <w:r>
        <w:t>indoors</w:t>
      </w:r>
      <w:r>
        <w:rPr>
          <w:spacing w:val="-4"/>
        </w:rPr>
        <w:t xml:space="preserve"> </w:t>
      </w:r>
      <w:r>
        <w:t>with</w:t>
      </w:r>
      <w:r>
        <w:rPr>
          <w:spacing w:val="-4"/>
        </w:rPr>
        <w:t xml:space="preserve"> </w:t>
      </w:r>
      <w:r>
        <w:t>multi- tier shelving, reflective vests, safety shoes, ANSI Z87.1 eye- pro, hearing protection, flashlight or headlamp, work gloves)</w:t>
      </w:r>
    </w:p>
    <w:p w14:paraId="48091474" w14:textId="77777777" w:rsidR="00A43A04" w:rsidRDefault="00EB4C58">
      <w:pPr>
        <w:pStyle w:val="ListParagraph"/>
        <w:numPr>
          <w:ilvl w:val="3"/>
          <w:numId w:val="20"/>
        </w:numPr>
        <w:tabs>
          <w:tab w:val="left" w:pos="3840"/>
        </w:tabs>
        <w:kinsoku w:val="0"/>
        <w:overflowPunct w:val="0"/>
        <w:spacing w:before="122"/>
        <w:rPr>
          <w:spacing w:val="-5"/>
        </w:rPr>
      </w:pPr>
      <w:r>
        <w:t>Emergency</w:t>
      </w:r>
      <w:r>
        <w:rPr>
          <w:spacing w:val="-3"/>
        </w:rPr>
        <w:t xml:space="preserve"> </w:t>
      </w:r>
      <w:r>
        <w:t>Spill</w:t>
      </w:r>
      <w:r>
        <w:rPr>
          <w:spacing w:val="-2"/>
        </w:rPr>
        <w:t xml:space="preserve"> </w:t>
      </w:r>
      <w:r>
        <w:rPr>
          <w:spacing w:val="-5"/>
        </w:rPr>
        <w:t>Kit</w:t>
      </w:r>
    </w:p>
    <w:p w14:paraId="1F628DC5" w14:textId="77777777" w:rsidR="00A43A04" w:rsidRDefault="00EB4C58">
      <w:pPr>
        <w:pStyle w:val="ListParagraph"/>
        <w:numPr>
          <w:ilvl w:val="3"/>
          <w:numId w:val="20"/>
        </w:numPr>
        <w:tabs>
          <w:tab w:val="left" w:pos="3840"/>
        </w:tabs>
        <w:kinsoku w:val="0"/>
        <w:overflowPunct w:val="0"/>
        <w:spacing w:before="144"/>
        <w:rPr>
          <w:spacing w:val="-2"/>
        </w:rPr>
      </w:pPr>
      <w:bookmarkStart w:id="46" w:name="17.17.2_Additional_Items_if_required_(si"/>
      <w:bookmarkEnd w:id="46"/>
      <w:r>
        <w:t>Emergency</w:t>
      </w:r>
      <w:r>
        <w:rPr>
          <w:spacing w:val="-2"/>
        </w:rPr>
        <w:t xml:space="preserve"> </w:t>
      </w:r>
      <w:r>
        <w:t>Eye</w:t>
      </w:r>
      <w:r>
        <w:rPr>
          <w:spacing w:val="-2"/>
        </w:rPr>
        <w:t xml:space="preserve"> </w:t>
      </w:r>
      <w:r>
        <w:t>Wash</w:t>
      </w:r>
      <w:r>
        <w:rPr>
          <w:spacing w:val="-1"/>
        </w:rPr>
        <w:t xml:space="preserve"> </w:t>
      </w:r>
      <w:r>
        <w:rPr>
          <w:spacing w:val="-2"/>
        </w:rPr>
        <w:t>Station</w:t>
      </w:r>
    </w:p>
    <w:p w14:paraId="22E57A10" w14:textId="77777777" w:rsidR="00A43A04" w:rsidRDefault="00EB4C58">
      <w:pPr>
        <w:pStyle w:val="Heading2"/>
        <w:numPr>
          <w:ilvl w:val="2"/>
          <w:numId w:val="21"/>
        </w:numPr>
        <w:tabs>
          <w:tab w:val="left" w:pos="2700"/>
        </w:tabs>
        <w:kinsoku w:val="0"/>
        <w:overflowPunct w:val="0"/>
        <w:spacing w:before="141"/>
        <w:rPr>
          <w:u w:val="none"/>
        </w:rPr>
      </w:pPr>
      <w:r>
        <w:t>Additional</w:t>
      </w:r>
      <w:r>
        <w:rPr>
          <w:spacing w:val="-4"/>
        </w:rPr>
        <w:t xml:space="preserve"> </w:t>
      </w:r>
      <w:r>
        <w:t>Items</w:t>
      </w:r>
      <w:r>
        <w:rPr>
          <w:spacing w:val="-4"/>
        </w:rPr>
        <w:t xml:space="preserve"> </w:t>
      </w:r>
      <w:r>
        <w:t>if</w:t>
      </w:r>
      <w:r>
        <w:rPr>
          <w:spacing w:val="-3"/>
        </w:rPr>
        <w:t xml:space="preserve"> </w:t>
      </w:r>
      <w:r>
        <w:t>required</w:t>
      </w:r>
      <w:r>
        <w:rPr>
          <w:spacing w:val="-1"/>
        </w:rPr>
        <w:t xml:space="preserve"> </w:t>
      </w:r>
      <w:r>
        <w:t>(site</w:t>
      </w:r>
      <w:r>
        <w:rPr>
          <w:spacing w:val="-3"/>
        </w:rPr>
        <w:t xml:space="preserve"> </w:t>
      </w:r>
      <w:r>
        <w:t>specific)</w:t>
      </w:r>
      <w:r>
        <w:rPr>
          <w:spacing w:val="-2"/>
        </w:rPr>
        <w:t xml:space="preserve"> </w:t>
      </w:r>
      <w:r>
        <w:t>or</w:t>
      </w:r>
      <w:r>
        <w:rPr>
          <w:spacing w:val="-2"/>
        </w:rPr>
        <w:t xml:space="preserve"> available:</w:t>
      </w:r>
    </w:p>
    <w:p w14:paraId="588873D4" w14:textId="77777777" w:rsidR="00A43A04" w:rsidRDefault="00EB4C58">
      <w:pPr>
        <w:pStyle w:val="ListParagraph"/>
        <w:numPr>
          <w:ilvl w:val="3"/>
          <w:numId w:val="21"/>
        </w:numPr>
        <w:tabs>
          <w:tab w:val="left" w:pos="3840"/>
        </w:tabs>
        <w:kinsoku w:val="0"/>
        <w:overflowPunct w:val="0"/>
        <w:spacing w:before="140"/>
        <w:rPr>
          <w:spacing w:val="-2"/>
        </w:rPr>
      </w:pPr>
      <w:r>
        <w:t>Service</w:t>
      </w:r>
      <w:r>
        <w:rPr>
          <w:spacing w:val="-4"/>
        </w:rPr>
        <w:t xml:space="preserve"> </w:t>
      </w:r>
      <w:r>
        <w:rPr>
          <w:spacing w:val="-2"/>
        </w:rPr>
        <w:t>Carts</w:t>
      </w:r>
    </w:p>
    <w:p w14:paraId="05D078D1" w14:textId="77777777" w:rsidR="00A43A04" w:rsidRDefault="00EB4C58">
      <w:pPr>
        <w:pStyle w:val="ListParagraph"/>
        <w:numPr>
          <w:ilvl w:val="3"/>
          <w:numId w:val="21"/>
        </w:numPr>
        <w:tabs>
          <w:tab w:val="left" w:pos="3840"/>
        </w:tabs>
        <w:kinsoku w:val="0"/>
        <w:overflowPunct w:val="0"/>
        <w:spacing w:before="136"/>
        <w:rPr>
          <w:spacing w:val="-2"/>
        </w:rPr>
      </w:pPr>
      <w:r>
        <w:t>Cranes</w:t>
      </w:r>
      <w:r>
        <w:rPr>
          <w:spacing w:val="-2"/>
        </w:rPr>
        <w:t xml:space="preserve"> </w:t>
      </w:r>
      <w:r>
        <w:t>/</w:t>
      </w:r>
      <w:r>
        <w:rPr>
          <w:spacing w:val="-1"/>
        </w:rPr>
        <w:t xml:space="preserve"> </w:t>
      </w:r>
      <w:r>
        <w:rPr>
          <w:spacing w:val="-2"/>
        </w:rPr>
        <w:t>Hoists</w:t>
      </w:r>
    </w:p>
    <w:p w14:paraId="29B79383" w14:textId="77777777" w:rsidR="00A43A04" w:rsidRDefault="00EB4C58">
      <w:pPr>
        <w:pStyle w:val="ListParagraph"/>
        <w:numPr>
          <w:ilvl w:val="3"/>
          <w:numId w:val="21"/>
        </w:numPr>
        <w:tabs>
          <w:tab w:val="left" w:pos="3840"/>
        </w:tabs>
        <w:kinsoku w:val="0"/>
        <w:overflowPunct w:val="0"/>
        <w:spacing w:before="1"/>
        <w:rPr>
          <w:spacing w:val="-2"/>
        </w:rPr>
      </w:pPr>
      <w:r>
        <w:t>Dollies</w:t>
      </w:r>
      <w:r>
        <w:rPr>
          <w:spacing w:val="-2"/>
        </w:rPr>
        <w:t xml:space="preserve"> </w:t>
      </w:r>
      <w:r>
        <w:t>and</w:t>
      </w:r>
      <w:r>
        <w:rPr>
          <w:spacing w:val="-1"/>
        </w:rPr>
        <w:t xml:space="preserve"> </w:t>
      </w:r>
      <w:r>
        <w:rPr>
          <w:spacing w:val="-2"/>
        </w:rPr>
        <w:t>Castors</w:t>
      </w:r>
    </w:p>
    <w:p w14:paraId="02A2DB2A" w14:textId="77777777" w:rsidR="00A43A04" w:rsidRDefault="00EB4C58">
      <w:pPr>
        <w:pStyle w:val="ListParagraph"/>
        <w:numPr>
          <w:ilvl w:val="3"/>
          <w:numId w:val="21"/>
        </w:numPr>
        <w:tabs>
          <w:tab w:val="left" w:pos="3840"/>
        </w:tabs>
        <w:kinsoku w:val="0"/>
        <w:overflowPunct w:val="0"/>
        <w:spacing w:before="88"/>
        <w:rPr>
          <w:spacing w:val="-4"/>
        </w:rPr>
      </w:pPr>
      <w:r>
        <w:t>Bins</w:t>
      </w:r>
      <w:r>
        <w:rPr>
          <w:spacing w:val="-1"/>
        </w:rPr>
        <w:t xml:space="preserve"> </w:t>
      </w:r>
      <w:r>
        <w:t xml:space="preserve">and </w:t>
      </w:r>
      <w:r>
        <w:rPr>
          <w:spacing w:val="-4"/>
        </w:rPr>
        <w:t>Totes</w:t>
      </w:r>
    </w:p>
    <w:p w14:paraId="3CBE942E" w14:textId="77777777" w:rsidR="00A43A04" w:rsidRDefault="00EB4C58">
      <w:pPr>
        <w:pStyle w:val="ListParagraph"/>
        <w:numPr>
          <w:ilvl w:val="3"/>
          <w:numId w:val="21"/>
        </w:numPr>
        <w:tabs>
          <w:tab w:val="left" w:pos="3840"/>
        </w:tabs>
        <w:kinsoku w:val="0"/>
        <w:overflowPunct w:val="0"/>
        <w:spacing w:before="140"/>
        <w:rPr>
          <w:spacing w:val="-2"/>
        </w:rPr>
      </w:pPr>
      <w:r>
        <w:rPr>
          <w:spacing w:val="-2"/>
        </w:rPr>
        <w:t>Shelves</w:t>
      </w:r>
    </w:p>
    <w:p w14:paraId="76476BD9" w14:textId="77777777" w:rsidR="00A43A04" w:rsidRDefault="00EB4C58">
      <w:pPr>
        <w:pStyle w:val="ListParagraph"/>
        <w:numPr>
          <w:ilvl w:val="3"/>
          <w:numId w:val="21"/>
        </w:numPr>
        <w:tabs>
          <w:tab w:val="left" w:pos="3840"/>
        </w:tabs>
        <w:kinsoku w:val="0"/>
        <w:overflowPunct w:val="0"/>
        <w:spacing w:before="139"/>
        <w:rPr>
          <w:spacing w:val="-4"/>
        </w:rPr>
      </w:pPr>
      <w:r>
        <w:rPr>
          <w:spacing w:val="-4"/>
        </w:rPr>
        <w:t>Racks</w:t>
      </w:r>
    </w:p>
    <w:p w14:paraId="2D014B16" w14:textId="77777777" w:rsidR="00A43A04" w:rsidRDefault="00EB4C58">
      <w:pPr>
        <w:pStyle w:val="ListParagraph"/>
        <w:numPr>
          <w:ilvl w:val="3"/>
          <w:numId w:val="21"/>
        </w:numPr>
        <w:tabs>
          <w:tab w:val="left" w:pos="3840"/>
        </w:tabs>
        <w:kinsoku w:val="0"/>
        <w:overflowPunct w:val="0"/>
        <w:spacing w:before="137"/>
        <w:ind w:hanging="1441"/>
        <w:rPr>
          <w:spacing w:val="-2"/>
        </w:rPr>
      </w:pPr>
      <w:r>
        <w:t>Industrial</w:t>
      </w:r>
      <w:r>
        <w:rPr>
          <w:spacing w:val="-6"/>
        </w:rPr>
        <w:t xml:space="preserve"> </w:t>
      </w:r>
      <w:r>
        <w:rPr>
          <w:spacing w:val="-2"/>
        </w:rPr>
        <w:t>Scales</w:t>
      </w:r>
    </w:p>
    <w:p w14:paraId="25AA4A29" w14:textId="77777777" w:rsidR="00A43A04" w:rsidRDefault="00EB4C58">
      <w:pPr>
        <w:pStyle w:val="ListParagraph"/>
        <w:numPr>
          <w:ilvl w:val="3"/>
          <w:numId w:val="21"/>
        </w:numPr>
        <w:tabs>
          <w:tab w:val="left" w:pos="3840"/>
        </w:tabs>
        <w:kinsoku w:val="0"/>
        <w:overflowPunct w:val="0"/>
        <w:spacing w:before="139"/>
        <w:ind w:hanging="1441"/>
        <w:rPr>
          <w:spacing w:val="-2"/>
        </w:rPr>
      </w:pPr>
      <w:r>
        <w:t>Strapping</w:t>
      </w:r>
      <w:r>
        <w:rPr>
          <w:spacing w:val="-2"/>
        </w:rPr>
        <w:t xml:space="preserve"> </w:t>
      </w:r>
      <w:r>
        <w:t>and</w:t>
      </w:r>
      <w:r>
        <w:rPr>
          <w:spacing w:val="-1"/>
        </w:rPr>
        <w:t xml:space="preserve"> </w:t>
      </w:r>
      <w:r>
        <w:t>Banding</w:t>
      </w:r>
      <w:r>
        <w:rPr>
          <w:spacing w:val="-1"/>
        </w:rPr>
        <w:t xml:space="preserve"> </w:t>
      </w:r>
      <w:r>
        <w:rPr>
          <w:spacing w:val="-2"/>
        </w:rPr>
        <w:t>Equipment</w:t>
      </w:r>
    </w:p>
    <w:p w14:paraId="10EBBF18" w14:textId="77777777" w:rsidR="00A43A04" w:rsidRDefault="00EB4C58">
      <w:pPr>
        <w:pStyle w:val="ListParagraph"/>
        <w:numPr>
          <w:ilvl w:val="3"/>
          <w:numId w:val="21"/>
        </w:numPr>
        <w:tabs>
          <w:tab w:val="left" w:pos="3840"/>
        </w:tabs>
        <w:kinsoku w:val="0"/>
        <w:overflowPunct w:val="0"/>
        <w:spacing w:before="137"/>
        <w:ind w:hanging="1441"/>
        <w:rPr>
          <w:spacing w:val="-2"/>
        </w:rPr>
      </w:pPr>
      <w:r>
        <w:t>Stretch</w:t>
      </w:r>
      <w:r>
        <w:rPr>
          <w:spacing w:val="-5"/>
        </w:rPr>
        <w:t xml:space="preserve"> </w:t>
      </w:r>
      <w:r>
        <w:t>Wrap</w:t>
      </w:r>
      <w:r>
        <w:rPr>
          <w:spacing w:val="-3"/>
        </w:rPr>
        <w:t xml:space="preserve"> </w:t>
      </w:r>
      <w:r>
        <w:rPr>
          <w:spacing w:val="-2"/>
        </w:rPr>
        <w:t>Machines</w:t>
      </w:r>
    </w:p>
    <w:p w14:paraId="3F0EB809" w14:textId="77777777" w:rsidR="00A43A04" w:rsidRDefault="00EB4C58">
      <w:pPr>
        <w:pStyle w:val="ListParagraph"/>
        <w:numPr>
          <w:ilvl w:val="3"/>
          <w:numId w:val="21"/>
        </w:numPr>
        <w:tabs>
          <w:tab w:val="left" w:pos="3840"/>
        </w:tabs>
        <w:kinsoku w:val="0"/>
        <w:overflowPunct w:val="0"/>
        <w:spacing w:before="139"/>
        <w:ind w:hanging="1441"/>
        <w:rPr>
          <w:spacing w:val="-2"/>
        </w:rPr>
      </w:pPr>
      <w:r>
        <w:t>Packing</w:t>
      </w:r>
      <w:r>
        <w:rPr>
          <w:spacing w:val="-4"/>
        </w:rPr>
        <w:t xml:space="preserve"> </w:t>
      </w:r>
      <w:r>
        <w:rPr>
          <w:spacing w:val="-2"/>
        </w:rPr>
        <w:t>Tables</w:t>
      </w:r>
    </w:p>
    <w:p w14:paraId="32B71394" w14:textId="77777777" w:rsidR="00A43A04" w:rsidRDefault="00EB4C58">
      <w:pPr>
        <w:pStyle w:val="ListParagraph"/>
        <w:numPr>
          <w:ilvl w:val="3"/>
          <w:numId w:val="21"/>
        </w:numPr>
        <w:tabs>
          <w:tab w:val="left" w:pos="3840"/>
        </w:tabs>
        <w:kinsoku w:val="0"/>
        <w:overflowPunct w:val="0"/>
        <w:spacing w:before="137"/>
        <w:ind w:hanging="1441"/>
        <w:rPr>
          <w:spacing w:val="-2"/>
        </w:rPr>
      </w:pPr>
      <w:r>
        <w:t>Dock</w:t>
      </w:r>
      <w:r>
        <w:rPr>
          <w:spacing w:val="-2"/>
        </w:rPr>
        <w:t xml:space="preserve"> </w:t>
      </w:r>
      <w:r>
        <w:t>Boards</w:t>
      </w:r>
      <w:r>
        <w:rPr>
          <w:spacing w:val="-2"/>
        </w:rPr>
        <w:t xml:space="preserve"> </w:t>
      </w:r>
      <w:r>
        <w:t>and</w:t>
      </w:r>
      <w:r>
        <w:rPr>
          <w:spacing w:val="-1"/>
        </w:rPr>
        <w:t xml:space="preserve"> </w:t>
      </w:r>
      <w:r>
        <w:rPr>
          <w:spacing w:val="-2"/>
        </w:rPr>
        <w:t>Plates</w:t>
      </w:r>
    </w:p>
    <w:p w14:paraId="3476D43B" w14:textId="77777777" w:rsidR="00A43A04" w:rsidRDefault="00EB4C58">
      <w:pPr>
        <w:pStyle w:val="ListParagraph"/>
        <w:numPr>
          <w:ilvl w:val="3"/>
          <w:numId w:val="21"/>
        </w:numPr>
        <w:tabs>
          <w:tab w:val="left" w:pos="3840"/>
        </w:tabs>
        <w:kinsoku w:val="0"/>
        <w:overflowPunct w:val="0"/>
        <w:spacing w:before="139"/>
        <w:ind w:hanging="1441"/>
        <w:rPr>
          <w:spacing w:val="-2"/>
        </w:rPr>
      </w:pPr>
      <w:r>
        <w:t>Edge</w:t>
      </w:r>
      <w:r>
        <w:rPr>
          <w:spacing w:val="-2"/>
        </w:rPr>
        <w:t xml:space="preserve"> </w:t>
      </w:r>
      <w:r>
        <w:t>of</w:t>
      </w:r>
      <w:r>
        <w:rPr>
          <w:spacing w:val="-2"/>
        </w:rPr>
        <w:t xml:space="preserve"> </w:t>
      </w:r>
      <w:r>
        <w:t>Dock</w:t>
      </w:r>
      <w:r>
        <w:rPr>
          <w:spacing w:val="1"/>
        </w:rPr>
        <w:t xml:space="preserve"> </w:t>
      </w:r>
      <w:r>
        <w:rPr>
          <w:spacing w:val="-2"/>
        </w:rPr>
        <w:t>Levelers</w:t>
      </w:r>
    </w:p>
    <w:p w14:paraId="4DB8AF81" w14:textId="77777777" w:rsidR="00A43A04" w:rsidRDefault="00EB4C58">
      <w:pPr>
        <w:pStyle w:val="ListParagraph"/>
        <w:numPr>
          <w:ilvl w:val="3"/>
          <w:numId w:val="21"/>
        </w:numPr>
        <w:tabs>
          <w:tab w:val="left" w:pos="3840"/>
        </w:tabs>
        <w:kinsoku w:val="0"/>
        <w:overflowPunct w:val="0"/>
        <w:spacing w:before="137"/>
        <w:ind w:hanging="1441"/>
        <w:rPr>
          <w:spacing w:val="-2"/>
        </w:rPr>
      </w:pPr>
      <w:r>
        <w:t>Truck</w:t>
      </w:r>
      <w:r>
        <w:rPr>
          <w:spacing w:val="-3"/>
        </w:rPr>
        <w:t xml:space="preserve"> </w:t>
      </w:r>
      <w:r>
        <w:rPr>
          <w:spacing w:val="-2"/>
        </w:rPr>
        <w:t>Restraints</w:t>
      </w:r>
    </w:p>
    <w:p w14:paraId="4131BA0F" w14:textId="77777777" w:rsidR="00A43A04" w:rsidRDefault="00EB4C58">
      <w:pPr>
        <w:pStyle w:val="ListParagraph"/>
        <w:numPr>
          <w:ilvl w:val="3"/>
          <w:numId w:val="21"/>
        </w:numPr>
        <w:tabs>
          <w:tab w:val="left" w:pos="3840"/>
        </w:tabs>
        <w:kinsoku w:val="0"/>
        <w:overflowPunct w:val="0"/>
        <w:spacing w:before="139"/>
        <w:ind w:hanging="1441"/>
        <w:rPr>
          <w:spacing w:val="-2"/>
        </w:rPr>
      </w:pPr>
      <w:r>
        <w:t>Dock</w:t>
      </w:r>
      <w:r>
        <w:rPr>
          <w:spacing w:val="-2"/>
        </w:rPr>
        <w:t xml:space="preserve"> </w:t>
      </w:r>
      <w:r>
        <w:t>Seals</w:t>
      </w:r>
      <w:r>
        <w:rPr>
          <w:spacing w:val="-2"/>
        </w:rPr>
        <w:t xml:space="preserve"> </w:t>
      </w:r>
      <w:r>
        <w:t>and</w:t>
      </w:r>
      <w:r>
        <w:rPr>
          <w:spacing w:val="-1"/>
        </w:rPr>
        <w:t xml:space="preserve"> </w:t>
      </w:r>
      <w:r>
        <w:rPr>
          <w:spacing w:val="-2"/>
        </w:rPr>
        <w:t>Shelters</w:t>
      </w:r>
    </w:p>
    <w:p w14:paraId="2BBBB541" w14:textId="77777777" w:rsidR="00A43A04" w:rsidRDefault="00EB4C58">
      <w:pPr>
        <w:pStyle w:val="ListParagraph"/>
        <w:numPr>
          <w:ilvl w:val="3"/>
          <w:numId w:val="21"/>
        </w:numPr>
        <w:tabs>
          <w:tab w:val="left" w:pos="3840"/>
        </w:tabs>
        <w:kinsoku w:val="0"/>
        <w:overflowPunct w:val="0"/>
        <w:spacing w:before="137"/>
        <w:ind w:hanging="1441"/>
        <w:rPr>
          <w:spacing w:val="-2"/>
        </w:rPr>
      </w:pPr>
      <w:r>
        <w:t>Dock</w:t>
      </w:r>
      <w:r>
        <w:rPr>
          <w:spacing w:val="-2"/>
        </w:rPr>
        <w:t xml:space="preserve"> Bumpers</w:t>
      </w:r>
    </w:p>
    <w:p w14:paraId="5B25565A" w14:textId="77777777" w:rsidR="00A43A04" w:rsidRDefault="00EB4C58">
      <w:pPr>
        <w:pStyle w:val="ListParagraph"/>
        <w:numPr>
          <w:ilvl w:val="3"/>
          <w:numId w:val="21"/>
        </w:numPr>
        <w:tabs>
          <w:tab w:val="left" w:pos="3840"/>
        </w:tabs>
        <w:kinsoku w:val="0"/>
        <w:overflowPunct w:val="0"/>
        <w:spacing w:before="139"/>
        <w:ind w:hanging="1441"/>
        <w:rPr>
          <w:spacing w:val="-2"/>
        </w:rPr>
      </w:pPr>
      <w:r>
        <w:t>Yard</w:t>
      </w:r>
      <w:r>
        <w:rPr>
          <w:spacing w:val="-5"/>
        </w:rPr>
        <w:t xml:space="preserve"> </w:t>
      </w:r>
      <w:r>
        <w:rPr>
          <w:spacing w:val="-2"/>
        </w:rPr>
        <w:t>Ramps</w:t>
      </w:r>
    </w:p>
    <w:p w14:paraId="426EAF6F" w14:textId="77777777" w:rsidR="00A43A04" w:rsidRDefault="00EB4C58">
      <w:pPr>
        <w:pStyle w:val="ListParagraph"/>
        <w:numPr>
          <w:ilvl w:val="3"/>
          <w:numId w:val="21"/>
        </w:numPr>
        <w:tabs>
          <w:tab w:val="left" w:pos="3840"/>
        </w:tabs>
        <w:kinsoku w:val="0"/>
        <w:overflowPunct w:val="0"/>
        <w:spacing w:before="137"/>
        <w:ind w:hanging="1441"/>
        <w:rPr>
          <w:spacing w:val="-2"/>
        </w:rPr>
      </w:pPr>
      <w:r>
        <w:t>Wheel</w:t>
      </w:r>
      <w:r>
        <w:rPr>
          <w:spacing w:val="-3"/>
        </w:rPr>
        <w:t xml:space="preserve"> </w:t>
      </w:r>
      <w:r>
        <w:rPr>
          <w:spacing w:val="-2"/>
        </w:rPr>
        <w:t>Chocks</w:t>
      </w:r>
    </w:p>
    <w:p w14:paraId="2B4D0F04" w14:textId="77777777" w:rsidR="00A43A04" w:rsidRDefault="00EB4C58">
      <w:pPr>
        <w:pStyle w:val="ListParagraph"/>
        <w:numPr>
          <w:ilvl w:val="3"/>
          <w:numId w:val="21"/>
        </w:numPr>
        <w:tabs>
          <w:tab w:val="left" w:pos="3840"/>
        </w:tabs>
        <w:kinsoku w:val="0"/>
        <w:overflowPunct w:val="0"/>
        <w:spacing w:before="139"/>
        <w:ind w:hanging="1441"/>
        <w:rPr>
          <w:spacing w:val="-4"/>
        </w:rPr>
      </w:pPr>
      <w:r>
        <w:t>Dock</w:t>
      </w:r>
      <w:r>
        <w:rPr>
          <w:spacing w:val="-2"/>
        </w:rPr>
        <w:t xml:space="preserve"> </w:t>
      </w:r>
      <w:r>
        <w:t>levelers</w:t>
      </w:r>
      <w:r>
        <w:rPr>
          <w:spacing w:val="-1"/>
        </w:rPr>
        <w:t xml:space="preserve"> </w:t>
      </w:r>
      <w:r>
        <w:t>&amp;</w:t>
      </w:r>
      <w:r>
        <w:rPr>
          <w:spacing w:val="-2"/>
        </w:rPr>
        <w:t xml:space="preserve"> </w:t>
      </w:r>
      <w:r>
        <w:t>Dock</w:t>
      </w:r>
      <w:r>
        <w:rPr>
          <w:spacing w:val="-1"/>
        </w:rPr>
        <w:t xml:space="preserve"> </w:t>
      </w:r>
      <w:r>
        <w:rPr>
          <w:spacing w:val="-4"/>
        </w:rPr>
        <w:t>Lifts</w:t>
      </w:r>
    </w:p>
    <w:bookmarkEnd w:id="45"/>
    <w:p w14:paraId="4645D030" w14:textId="77777777" w:rsidR="00A43A04" w:rsidRDefault="00EB4C58">
      <w:pPr>
        <w:pStyle w:val="ListParagraph"/>
        <w:numPr>
          <w:ilvl w:val="1"/>
          <w:numId w:val="21"/>
        </w:numPr>
        <w:tabs>
          <w:tab w:val="left" w:pos="1380"/>
        </w:tabs>
        <w:kinsoku w:val="0"/>
        <w:overflowPunct w:val="0"/>
        <w:spacing w:before="137" w:line="360" w:lineRule="auto"/>
        <w:ind w:left="1379" w:right="1330"/>
      </w:pPr>
      <w:r>
        <w:t>Staging</w:t>
      </w:r>
      <w:r>
        <w:rPr>
          <w:spacing w:val="-4"/>
        </w:rPr>
        <w:t xml:space="preserve"> </w:t>
      </w:r>
      <w:r>
        <w:t>area</w:t>
      </w:r>
      <w:r>
        <w:rPr>
          <w:spacing w:val="-5"/>
        </w:rPr>
        <w:t xml:space="preserve"> </w:t>
      </w:r>
      <w:r>
        <w:t>operations</w:t>
      </w:r>
      <w:r>
        <w:rPr>
          <w:spacing w:val="-4"/>
        </w:rPr>
        <w:t xml:space="preserve"> </w:t>
      </w:r>
      <w:r>
        <w:t>should</w:t>
      </w:r>
      <w:r>
        <w:rPr>
          <w:spacing w:val="-4"/>
        </w:rPr>
        <w:t xml:space="preserve"> </w:t>
      </w:r>
      <w:r>
        <w:t>remain</w:t>
      </w:r>
      <w:r>
        <w:rPr>
          <w:spacing w:val="-4"/>
        </w:rPr>
        <w:t xml:space="preserve"> </w:t>
      </w:r>
      <w:r>
        <w:t>flexible</w:t>
      </w:r>
      <w:r>
        <w:rPr>
          <w:spacing w:val="-5"/>
        </w:rPr>
        <w:t xml:space="preserve"> </w:t>
      </w:r>
      <w:r>
        <w:t>and</w:t>
      </w:r>
      <w:r>
        <w:rPr>
          <w:spacing w:val="-4"/>
        </w:rPr>
        <w:t xml:space="preserve"> </w:t>
      </w:r>
      <w:r>
        <w:t>scalable.</w:t>
      </w:r>
      <w:r>
        <w:rPr>
          <w:spacing w:val="-4"/>
        </w:rPr>
        <w:t xml:space="preserve"> </w:t>
      </w:r>
      <w:r>
        <w:t>Considerations</w:t>
      </w:r>
      <w:r>
        <w:rPr>
          <w:spacing w:val="-4"/>
        </w:rPr>
        <w:t xml:space="preserve"> </w:t>
      </w:r>
      <w:r>
        <w:t>for</w:t>
      </w:r>
      <w:r>
        <w:rPr>
          <w:spacing w:val="-5"/>
        </w:rPr>
        <w:t xml:space="preserve"> </w:t>
      </w:r>
      <w:r>
        <w:t>size</w:t>
      </w:r>
      <w:r>
        <w:rPr>
          <w:spacing w:val="-5"/>
        </w:rPr>
        <w:t xml:space="preserve"> </w:t>
      </w:r>
      <w:r>
        <w:t>and operations include:</w:t>
      </w:r>
    </w:p>
    <w:p w14:paraId="7F50A311" w14:textId="77777777" w:rsidR="00A43A04" w:rsidRDefault="00EB4C58">
      <w:pPr>
        <w:pStyle w:val="ListParagraph"/>
        <w:numPr>
          <w:ilvl w:val="2"/>
          <w:numId w:val="21"/>
        </w:numPr>
        <w:tabs>
          <w:tab w:val="left" w:pos="3480"/>
        </w:tabs>
        <w:kinsoku w:val="0"/>
        <w:overflowPunct w:val="0"/>
        <w:spacing w:before="161"/>
        <w:ind w:left="3480" w:hanging="1081"/>
        <w:rPr>
          <w:spacing w:val="-2"/>
        </w:rPr>
      </w:pPr>
      <w:r>
        <w:t>Anticipated</w:t>
      </w:r>
      <w:r>
        <w:rPr>
          <w:spacing w:val="-2"/>
        </w:rPr>
        <w:t xml:space="preserve"> </w:t>
      </w:r>
      <w:r>
        <w:t>duration</w:t>
      </w:r>
      <w:r>
        <w:rPr>
          <w:spacing w:val="-2"/>
        </w:rPr>
        <w:t xml:space="preserve"> </w:t>
      </w:r>
      <w:r>
        <w:t>of</w:t>
      </w:r>
      <w:r>
        <w:rPr>
          <w:spacing w:val="-1"/>
        </w:rPr>
        <w:t xml:space="preserve"> </w:t>
      </w:r>
      <w:r>
        <w:rPr>
          <w:spacing w:val="-2"/>
        </w:rPr>
        <w:t>event.</w:t>
      </w:r>
    </w:p>
    <w:p w14:paraId="538CB704" w14:textId="77777777" w:rsidR="00A43A04" w:rsidRDefault="00A43A04">
      <w:pPr>
        <w:pStyle w:val="BodyText"/>
        <w:kinsoku w:val="0"/>
        <w:overflowPunct w:val="0"/>
        <w:spacing w:before="10"/>
        <w:rPr>
          <w:sz w:val="25"/>
          <w:szCs w:val="25"/>
        </w:rPr>
      </w:pPr>
    </w:p>
    <w:p w14:paraId="5855E766" w14:textId="77777777" w:rsidR="00A43A04" w:rsidRDefault="00EB4C58">
      <w:pPr>
        <w:pStyle w:val="ListParagraph"/>
        <w:numPr>
          <w:ilvl w:val="2"/>
          <w:numId w:val="21"/>
        </w:numPr>
        <w:tabs>
          <w:tab w:val="left" w:pos="3480"/>
        </w:tabs>
        <w:kinsoku w:val="0"/>
        <w:overflowPunct w:val="0"/>
        <w:spacing w:before="0"/>
        <w:ind w:left="3480" w:hanging="1080"/>
        <w:rPr>
          <w:spacing w:val="-2"/>
        </w:rPr>
      </w:pPr>
      <w:r>
        <w:t>Severity</w:t>
      </w:r>
      <w:r>
        <w:rPr>
          <w:spacing w:val="-2"/>
        </w:rPr>
        <w:t xml:space="preserve"> </w:t>
      </w:r>
      <w:r>
        <w:t>of</w:t>
      </w:r>
      <w:r>
        <w:rPr>
          <w:spacing w:val="-2"/>
        </w:rPr>
        <w:t xml:space="preserve"> incident.</w:t>
      </w:r>
    </w:p>
    <w:p w14:paraId="30D56DFC" w14:textId="77777777" w:rsidR="002B67B3" w:rsidRPr="002B67B3" w:rsidRDefault="002B67B3" w:rsidP="002B67B3">
      <w:pPr>
        <w:pStyle w:val="ListParagraph"/>
        <w:rPr>
          <w:spacing w:val="-2"/>
        </w:rPr>
      </w:pPr>
    </w:p>
    <w:p w14:paraId="03320423" w14:textId="77777777" w:rsidR="002B67B3" w:rsidRDefault="002B67B3" w:rsidP="002B67B3">
      <w:pPr>
        <w:pStyle w:val="ListParagraph"/>
        <w:tabs>
          <w:tab w:val="left" w:pos="3480"/>
        </w:tabs>
        <w:kinsoku w:val="0"/>
        <w:overflowPunct w:val="0"/>
        <w:spacing w:before="0"/>
        <w:ind w:left="3480" w:firstLine="0"/>
        <w:rPr>
          <w:spacing w:val="-2"/>
        </w:rPr>
      </w:pPr>
    </w:p>
    <w:p w14:paraId="729B10D0" w14:textId="77777777" w:rsidR="00A43A04" w:rsidRDefault="00A43A04">
      <w:pPr>
        <w:pStyle w:val="BodyText"/>
        <w:kinsoku w:val="0"/>
        <w:overflowPunct w:val="0"/>
        <w:spacing w:before="10"/>
        <w:rPr>
          <w:sz w:val="25"/>
          <w:szCs w:val="25"/>
        </w:rPr>
      </w:pPr>
    </w:p>
    <w:p w14:paraId="667180D9" w14:textId="46D6443C" w:rsidR="00A43A04" w:rsidRPr="002B67B3" w:rsidRDefault="00EB4C58" w:rsidP="002B67B3">
      <w:pPr>
        <w:pStyle w:val="ListParagraph"/>
        <w:numPr>
          <w:ilvl w:val="2"/>
          <w:numId w:val="21"/>
        </w:numPr>
        <w:tabs>
          <w:tab w:val="left" w:pos="3480"/>
        </w:tabs>
        <w:kinsoku w:val="0"/>
        <w:overflowPunct w:val="0"/>
        <w:spacing w:before="0"/>
        <w:ind w:left="3480" w:hanging="1080"/>
        <w:rPr>
          <w:sz w:val="20"/>
          <w:szCs w:val="20"/>
        </w:rPr>
      </w:pPr>
      <w:r>
        <w:t>Expected</w:t>
      </w:r>
      <w:r w:rsidRPr="002B67B3">
        <w:rPr>
          <w:spacing w:val="-4"/>
        </w:rPr>
        <w:t xml:space="preserve"> </w:t>
      </w:r>
      <w:r>
        <w:t>quantity</w:t>
      </w:r>
      <w:r w:rsidRPr="002B67B3">
        <w:rPr>
          <w:spacing w:val="-1"/>
        </w:rPr>
        <w:t xml:space="preserve"> </w:t>
      </w:r>
      <w:r>
        <w:t>of commodities</w:t>
      </w:r>
      <w:r w:rsidRPr="002B67B3">
        <w:rPr>
          <w:spacing w:val="-2"/>
        </w:rPr>
        <w:t xml:space="preserve"> </w:t>
      </w:r>
      <w:r>
        <w:t>to</w:t>
      </w:r>
      <w:r w:rsidRPr="002B67B3">
        <w:rPr>
          <w:spacing w:val="-1"/>
        </w:rPr>
        <w:t xml:space="preserve"> </w:t>
      </w:r>
      <w:r>
        <w:t>be</w:t>
      </w:r>
      <w:r w:rsidRPr="002B67B3">
        <w:rPr>
          <w:spacing w:val="-2"/>
        </w:rPr>
        <w:t xml:space="preserve"> </w:t>
      </w:r>
      <w:r>
        <w:t>distributed;</w:t>
      </w:r>
      <w:r w:rsidRPr="002B67B3">
        <w:rPr>
          <w:spacing w:val="-1"/>
        </w:rPr>
        <w:t xml:space="preserve"> </w:t>
      </w:r>
      <w:r w:rsidRPr="002B67B3">
        <w:rPr>
          <w:spacing w:val="-5"/>
        </w:rPr>
        <w:t>and</w:t>
      </w:r>
    </w:p>
    <w:p w14:paraId="2B6902F0" w14:textId="77777777" w:rsidR="00A43A04" w:rsidRDefault="00A43A04">
      <w:pPr>
        <w:pStyle w:val="BodyText"/>
        <w:kinsoku w:val="0"/>
        <w:overflowPunct w:val="0"/>
        <w:spacing w:before="5"/>
        <w:rPr>
          <w:sz w:val="21"/>
          <w:szCs w:val="21"/>
        </w:rPr>
      </w:pPr>
    </w:p>
    <w:p w14:paraId="76A27F8F" w14:textId="77777777" w:rsidR="00A43A04" w:rsidRDefault="00EB4C58">
      <w:pPr>
        <w:pStyle w:val="ListParagraph"/>
        <w:numPr>
          <w:ilvl w:val="2"/>
          <w:numId w:val="21"/>
        </w:numPr>
        <w:tabs>
          <w:tab w:val="left" w:pos="1452"/>
        </w:tabs>
        <w:kinsoku w:val="0"/>
        <w:overflowPunct w:val="0"/>
        <w:spacing w:before="90"/>
        <w:ind w:left="1452" w:hanging="901"/>
        <w:jc w:val="both"/>
        <w:rPr>
          <w:spacing w:val="-2"/>
        </w:rPr>
      </w:pPr>
      <w:r>
        <w:t>Scale</w:t>
      </w:r>
      <w:r>
        <w:rPr>
          <w:spacing w:val="-2"/>
        </w:rPr>
        <w:t xml:space="preserve"> </w:t>
      </w:r>
      <w:r>
        <w:t>of</w:t>
      </w:r>
      <w:r>
        <w:rPr>
          <w:spacing w:val="-2"/>
        </w:rPr>
        <w:t xml:space="preserve"> </w:t>
      </w:r>
      <w:r>
        <w:t>incident</w:t>
      </w:r>
      <w:r>
        <w:rPr>
          <w:spacing w:val="-1"/>
        </w:rPr>
        <w:t xml:space="preserve"> </w:t>
      </w:r>
      <w:r>
        <w:t>(geographic</w:t>
      </w:r>
      <w:r>
        <w:rPr>
          <w:spacing w:val="-2"/>
        </w:rPr>
        <w:t xml:space="preserve"> area).</w:t>
      </w:r>
    </w:p>
    <w:p w14:paraId="53049100" w14:textId="77777777" w:rsidR="00A43A04" w:rsidRDefault="00A43A04">
      <w:pPr>
        <w:pStyle w:val="BodyText"/>
        <w:kinsoku w:val="0"/>
        <w:overflowPunct w:val="0"/>
        <w:spacing w:before="1"/>
        <w:rPr>
          <w:sz w:val="26"/>
          <w:szCs w:val="26"/>
        </w:rPr>
      </w:pPr>
    </w:p>
    <w:p w14:paraId="713B972C" w14:textId="77777777" w:rsidR="00A43A04" w:rsidRDefault="00EB4C58">
      <w:pPr>
        <w:pStyle w:val="ListParagraph"/>
        <w:numPr>
          <w:ilvl w:val="1"/>
          <w:numId w:val="21"/>
        </w:numPr>
        <w:tabs>
          <w:tab w:val="left" w:pos="1380"/>
        </w:tabs>
        <w:kinsoku w:val="0"/>
        <w:overflowPunct w:val="0"/>
        <w:spacing w:before="0" w:line="360" w:lineRule="auto"/>
        <w:ind w:right="1356"/>
        <w:jc w:val="both"/>
      </w:pPr>
      <w:r>
        <w:t>The</w:t>
      </w:r>
      <w:r>
        <w:rPr>
          <w:spacing w:val="-4"/>
        </w:rPr>
        <w:t xml:space="preserve"> </w:t>
      </w:r>
      <w:r>
        <w:t>state</w:t>
      </w:r>
      <w:r>
        <w:rPr>
          <w:spacing w:val="-4"/>
        </w:rPr>
        <w:t xml:space="preserve"> </w:t>
      </w:r>
      <w:r>
        <w:t>staging</w:t>
      </w:r>
      <w:r>
        <w:rPr>
          <w:spacing w:val="-3"/>
        </w:rPr>
        <w:t xml:space="preserve"> </w:t>
      </w:r>
      <w:r>
        <w:t>area</w:t>
      </w:r>
      <w:r>
        <w:rPr>
          <w:spacing w:val="-4"/>
        </w:rPr>
        <w:t xml:space="preserve"> </w:t>
      </w:r>
      <w:r>
        <w:t>is</w:t>
      </w:r>
      <w:r>
        <w:rPr>
          <w:spacing w:val="-3"/>
        </w:rPr>
        <w:t xml:space="preserve"> </w:t>
      </w:r>
      <w:r>
        <w:t>the</w:t>
      </w:r>
      <w:r>
        <w:rPr>
          <w:spacing w:val="-4"/>
        </w:rPr>
        <w:t xml:space="preserve"> </w:t>
      </w:r>
      <w:r>
        <w:t>focal</w:t>
      </w:r>
      <w:r>
        <w:rPr>
          <w:spacing w:val="-3"/>
        </w:rPr>
        <w:t xml:space="preserve"> </w:t>
      </w:r>
      <w:r>
        <w:t>point</w:t>
      </w:r>
      <w:r>
        <w:rPr>
          <w:spacing w:val="-3"/>
        </w:rPr>
        <w:t xml:space="preserve"> </w:t>
      </w:r>
      <w:r>
        <w:t>in</w:t>
      </w:r>
      <w:r>
        <w:rPr>
          <w:spacing w:val="-3"/>
        </w:rPr>
        <w:t xml:space="preserve"> </w:t>
      </w:r>
      <w:r>
        <w:t>the</w:t>
      </w:r>
      <w:r>
        <w:rPr>
          <w:spacing w:val="-4"/>
        </w:rPr>
        <w:t xml:space="preserve"> </w:t>
      </w:r>
      <w:r>
        <w:t>supply</w:t>
      </w:r>
      <w:r>
        <w:rPr>
          <w:spacing w:val="-3"/>
        </w:rPr>
        <w:t xml:space="preserve"> </w:t>
      </w:r>
      <w:r>
        <w:t>chain</w:t>
      </w:r>
      <w:r>
        <w:rPr>
          <w:spacing w:val="-3"/>
        </w:rPr>
        <w:t xml:space="preserve"> </w:t>
      </w:r>
      <w:r>
        <w:t>for</w:t>
      </w:r>
      <w:r>
        <w:rPr>
          <w:spacing w:val="-4"/>
        </w:rPr>
        <w:t xml:space="preserve"> </w:t>
      </w:r>
      <w:r>
        <w:t>resources</w:t>
      </w:r>
      <w:r>
        <w:rPr>
          <w:spacing w:val="-3"/>
        </w:rPr>
        <w:t xml:space="preserve"> </w:t>
      </w:r>
      <w:r>
        <w:t>to</w:t>
      </w:r>
      <w:r>
        <w:rPr>
          <w:spacing w:val="-3"/>
        </w:rPr>
        <w:t xml:space="preserve"> </w:t>
      </w:r>
      <w:r>
        <w:t>be</w:t>
      </w:r>
      <w:r>
        <w:rPr>
          <w:spacing w:val="-4"/>
        </w:rPr>
        <w:t xml:space="preserve"> </w:t>
      </w:r>
      <w:r>
        <w:t>delivered to survivors in a community.</w:t>
      </w:r>
    </w:p>
    <w:p w14:paraId="16235B96" w14:textId="77777777" w:rsidR="00A43A04" w:rsidRDefault="00EB4C58">
      <w:pPr>
        <w:pStyle w:val="ListParagraph"/>
        <w:numPr>
          <w:ilvl w:val="1"/>
          <w:numId w:val="21"/>
        </w:numPr>
        <w:tabs>
          <w:tab w:val="left" w:pos="1380"/>
        </w:tabs>
        <w:kinsoku w:val="0"/>
        <w:overflowPunct w:val="0"/>
        <w:spacing w:before="158" w:line="360" w:lineRule="auto"/>
        <w:ind w:left="1379" w:right="1553"/>
        <w:jc w:val="both"/>
      </w:pPr>
      <w:r>
        <w:t>The</w:t>
      </w:r>
      <w:r>
        <w:rPr>
          <w:spacing w:val="-3"/>
        </w:rPr>
        <w:t xml:space="preserve"> </w:t>
      </w:r>
      <w:r>
        <w:t>State</w:t>
      </w:r>
      <w:r>
        <w:rPr>
          <w:spacing w:val="-3"/>
        </w:rPr>
        <w:t xml:space="preserve"> </w:t>
      </w:r>
      <w:r>
        <w:t>Distribution</w:t>
      </w:r>
      <w:r>
        <w:rPr>
          <w:spacing w:val="-2"/>
        </w:rPr>
        <w:t xml:space="preserve"> </w:t>
      </w:r>
      <w:r>
        <w:t>Management</w:t>
      </w:r>
      <w:r>
        <w:rPr>
          <w:spacing w:val="-2"/>
        </w:rPr>
        <w:t xml:space="preserve"> </w:t>
      </w:r>
      <w:r>
        <w:t>Staging</w:t>
      </w:r>
      <w:r>
        <w:rPr>
          <w:spacing w:val="-2"/>
        </w:rPr>
        <w:t xml:space="preserve"> </w:t>
      </w:r>
      <w:r>
        <w:t>Area(s)</w:t>
      </w:r>
      <w:r>
        <w:rPr>
          <w:spacing w:val="-3"/>
        </w:rPr>
        <w:t xml:space="preserve"> </w:t>
      </w:r>
      <w:r>
        <w:t>will</w:t>
      </w:r>
      <w:r>
        <w:rPr>
          <w:spacing w:val="-2"/>
        </w:rPr>
        <w:t xml:space="preserve"> </w:t>
      </w:r>
      <w:r>
        <w:t>use</w:t>
      </w:r>
      <w:r>
        <w:rPr>
          <w:spacing w:val="-3"/>
        </w:rPr>
        <w:t xml:space="preserve"> </w:t>
      </w:r>
      <w:r>
        <w:t>a</w:t>
      </w:r>
      <w:r>
        <w:rPr>
          <w:spacing w:val="-3"/>
        </w:rPr>
        <w:t xml:space="preserve"> </w:t>
      </w:r>
      <w:r>
        <w:t>hub-and-spoke</w:t>
      </w:r>
      <w:r>
        <w:rPr>
          <w:spacing w:val="-3"/>
        </w:rPr>
        <w:t xml:space="preserve"> </w:t>
      </w:r>
      <w:r>
        <w:t>model. This</w:t>
      </w:r>
      <w:r>
        <w:rPr>
          <w:spacing w:val="-3"/>
        </w:rPr>
        <w:t xml:space="preserve"> </w:t>
      </w:r>
      <w:r>
        <w:t>approach</w:t>
      </w:r>
      <w:r>
        <w:rPr>
          <w:spacing w:val="-1"/>
        </w:rPr>
        <w:t xml:space="preserve"> </w:t>
      </w:r>
      <w:r>
        <w:t>will</w:t>
      </w:r>
      <w:r>
        <w:rPr>
          <w:spacing w:val="-3"/>
        </w:rPr>
        <w:t xml:space="preserve"> </w:t>
      </w:r>
      <w:r>
        <w:t>support</w:t>
      </w:r>
      <w:r>
        <w:rPr>
          <w:spacing w:val="-3"/>
        </w:rPr>
        <w:t xml:space="preserve"> </w:t>
      </w:r>
      <w:r>
        <w:t>all</w:t>
      </w:r>
      <w:r>
        <w:rPr>
          <w:spacing w:val="-3"/>
        </w:rPr>
        <w:t xml:space="preserve"> </w:t>
      </w:r>
      <w:r>
        <w:t>types</w:t>
      </w:r>
      <w:r>
        <w:rPr>
          <w:spacing w:val="-3"/>
        </w:rPr>
        <w:t xml:space="preserve"> </w:t>
      </w:r>
      <w:r>
        <w:t>of</w:t>
      </w:r>
      <w:r>
        <w:rPr>
          <w:spacing w:val="-4"/>
        </w:rPr>
        <w:t xml:space="preserve"> </w:t>
      </w:r>
      <w:r>
        <w:t>local</w:t>
      </w:r>
      <w:r>
        <w:rPr>
          <w:spacing w:val="-3"/>
        </w:rPr>
        <w:t xml:space="preserve"> </w:t>
      </w:r>
      <w:r>
        <w:t>distribution</w:t>
      </w:r>
      <w:r>
        <w:rPr>
          <w:spacing w:val="-3"/>
        </w:rPr>
        <w:t xml:space="preserve"> </w:t>
      </w:r>
      <w:r>
        <w:t>plans.</w:t>
      </w:r>
      <w:r>
        <w:rPr>
          <w:spacing w:val="-3"/>
        </w:rPr>
        <w:t xml:space="preserve"> </w:t>
      </w:r>
      <w:r>
        <w:t>The</w:t>
      </w:r>
      <w:r>
        <w:rPr>
          <w:spacing w:val="-4"/>
        </w:rPr>
        <w:t xml:space="preserve"> </w:t>
      </w:r>
      <w:r>
        <w:t>State</w:t>
      </w:r>
      <w:r>
        <w:rPr>
          <w:spacing w:val="-4"/>
        </w:rPr>
        <w:t xml:space="preserve"> </w:t>
      </w:r>
      <w:r>
        <w:t>Distribution Management Staging Area will distribute to CPODs.</w:t>
      </w:r>
    </w:p>
    <w:p w14:paraId="657D52D8" w14:textId="77777777" w:rsidR="00A43A04" w:rsidRDefault="00EB4C58">
      <w:pPr>
        <w:pStyle w:val="BodyText"/>
        <w:tabs>
          <w:tab w:val="left" w:pos="1379"/>
        </w:tabs>
        <w:kinsoku w:val="0"/>
        <w:overflowPunct w:val="0"/>
        <w:spacing w:before="4" w:line="357" w:lineRule="auto"/>
        <w:ind w:left="1380" w:right="1330" w:hanging="780"/>
        <w:jc w:val="both"/>
      </w:pPr>
      <w:r>
        <w:rPr>
          <w:spacing w:val="-2"/>
          <w:sz w:val="15"/>
          <w:szCs w:val="15"/>
        </w:rPr>
        <w:t>17.21</w:t>
      </w:r>
      <w:r>
        <w:rPr>
          <w:sz w:val="15"/>
          <w:szCs w:val="15"/>
        </w:rPr>
        <w:tab/>
      </w:r>
      <w:r>
        <w:t>Staging</w:t>
      </w:r>
      <w:r>
        <w:rPr>
          <w:spacing w:val="-4"/>
        </w:rPr>
        <w:t xml:space="preserve"> </w:t>
      </w:r>
      <w:r>
        <w:t>Area</w:t>
      </w:r>
      <w:r>
        <w:rPr>
          <w:spacing w:val="-5"/>
        </w:rPr>
        <w:t xml:space="preserve"> </w:t>
      </w:r>
      <w:r>
        <w:t>operations</w:t>
      </w:r>
      <w:r>
        <w:rPr>
          <w:spacing w:val="-4"/>
        </w:rPr>
        <w:t xml:space="preserve"> </w:t>
      </w:r>
      <w:r>
        <w:t>will</w:t>
      </w:r>
      <w:r>
        <w:rPr>
          <w:spacing w:val="-4"/>
        </w:rPr>
        <w:t xml:space="preserve"> </w:t>
      </w:r>
      <w:r>
        <w:t>be</w:t>
      </w:r>
      <w:r>
        <w:rPr>
          <w:spacing w:val="-5"/>
        </w:rPr>
        <w:t xml:space="preserve"> </w:t>
      </w:r>
      <w:r>
        <w:t>conducted</w:t>
      </w:r>
      <w:r>
        <w:rPr>
          <w:spacing w:val="-4"/>
        </w:rPr>
        <w:t xml:space="preserve"> </w:t>
      </w:r>
      <w:r>
        <w:t>in</w:t>
      </w:r>
      <w:r>
        <w:rPr>
          <w:spacing w:val="-4"/>
        </w:rPr>
        <w:t xml:space="preserve"> </w:t>
      </w:r>
      <w:r>
        <w:t>the</w:t>
      </w:r>
      <w:r>
        <w:rPr>
          <w:spacing w:val="-3"/>
        </w:rPr>
        <w:t xml:space="preserve"> </w:t>
      </w:r>
      <w:r>
        <w:t>most</w:t>
      </w:r>
      <w:r>
        <w:rPr>
          <w:spacing w:val="-4"/>
        </w:rPr>
        <w:t xml:space="preserve"> </w:t>
      </w:r>
      <w:r>
        <w:t>efficient</w:t>
      </w:r>
      <w:r>
        <w:rPr>
          <w:spacing w:val="-4"/>
        </w:rPr>
        <w:t xml:space="preserve"> </w:t>
      </w:r>
      <w:r>
        <w:t>means</w:t>
      </w:r>
      <w:r>
        <w:rPr>
          <w:spacing w:val="-4"/>
        </w:rPr>
        <w:t xml:space="preserve"> </w:t>
      </w:r>
      <w:r>
        <w:t>necessary</w:t>
      </w:r>
      <w:r>
        <w:rPr>
          <w:spacing w:val="-4"/>
        </w:rPr>
        <w:t xml:space="preserve"> </w:t>
      </w:r>
      <w:r>
        <w:t>related to off-loading of materials.</w:t>
      </w:r>
    </w:p>
    <w:p w14:paraId="13E02201" w14:textId="77777777" w:rsidR="00A43A04" w:rsidRDefault="00EB4C58">
      <w:pPr>
        <w:pStyle w:val="ListParagraph"/>
        <w:numPr>
          <w:ilvl w:val="1"/>
          <w:numId w:val="19"/>
        </w:numPr>
        <w:tabs>
          <w:tab w:val="left" w:pos="1380"/>
        </w:tabs>
        <w:kinsoku w:val="0"/>
        <w:overflowPunct w:val="0"/>
        <w:spacing w:before="92"/>
        <w:jc w:val="both"/>
        <w:rPr>
          <w:spacing w:val="-2"/>
        </w:rPr>
      </w:pPr>
      <w:r>
        <w:t>Cross-docking</w:t>
      </w:r>
      <w:r>
        <w:rPr>
          <w:spacing w:val="-4"/>
        </w:rPr>
        <w:t xml:space="preserve"> </w:t>
      </w:r>
      <w:r>
        <w:t>will</w:t>
      </w:r>
      <w:r>
        <w:rPr>
          <w:spacing w:val="-1"/>
        </w:rPr>
        <w:t xml:space="preserve"> </w:t>
      </w:r>
      <w:r>
        <w:t>be</w:t>
      </w:r>
      <w:r>
        <w:rPr>
          <w:spacing w:val="-2"/>
        </w:rPr>
        <w:t xml:space="preserve"> </w:t>
      </w:r>
      <w:r>
        <w:t>conducted</w:t>
      </w:r>
      <w:r>
        <w:rPr>
          <w:spacing w:val="-1"/>
        </w:rPr>
        <w:t xml:space="preserve"> </w:t>
      </w:r>
      <w:r>
        <w:t>when</w:t>
      </w:r>
      <w:r>
        <w:rPr>
          <w:spacing w:val="-1"/>
        </w:rPr>
        <w:t xml:space="preserve"> </w:t>
      </w:r>
      <w:r>
        <w:t>mixed</w:t>
      </w:r>
      <w:r>
        <w:rPr>
          <w:spacing w:val="1"/>
        </w:rPr>
        <w:t xml:space="preserve"> </w:t>
      </w:r>
      <w:r>
        <w:t>commodity</w:t>
      </w:r>
      <w:r>
        <w:rPr>
          <w:spacing w:val="-1"/>
        </w:rPr>
        <w:t xml:space="preserve"> </w:t>
      </w:r>
      <w:r>
        <w:t>loads</w:t>
      </w:r>
      <w:r>
        <w:rPr>
          <w:spacing w:val="-1"/>
        </w:rPr>
        <w:t xml:space="preserve"> </w:t>
      </w:r>
      <w:r>
        <w:t>are</w:t>
      </w:r>
      <w:r>
        <w:rPr>
          <w:spacing w:val="-2"/>
        </w:rPr>
        <w:t xml:space="preserve"> necessary.</w:t>
      </w:r>
    </w:p>
    <w:p w14:paraId="18854BAB" w14:textId="77777777" w:rsidR="00A43A04" w:rsidRDefault="00A43A04">
      <w:pPr>
        <w:pStyle w:val="BodyText"/>
        <w:kinsoku w:val="0"/>
        <w:overflowPunct w:val="0"/>
        <w:spacing w:before="10"/>
        <w:rPr>
          <w:sz w:val="25"/>
          <w:szCs w:val="25"/>
        </w:rPr>
      </w:pPr>
    </w:p>
    <w:p w14:paraId="4CB4A7A7" w14:textId="77777777" w:rsidR="00A43A04" w:rsidRDefault="00EB4C58">
      <w:pPr>
        <w:pStyle w:val="ListParagraph"/>
        <w:numPr>
          <w:ilvl w:val="1"/>
          <w:numId w:val="19"/>
        </w:numPr>
        <w:tabs>
          <w:tab w:val="left" w:pos="1380"/>
        </w:tabs>
        <w:kinsoku w:val="0"/>
        <w:overflowPunct w:val="0"/>
        <w:spacing w:before="0"/>
        <w:jc w:val="both"/>
        <w:rPr>
          <w:spacing w:val="-2"/>
        </w:rPr>
      </w:pPr>
      <w:r>
        <w:t>Large</w:t>
      </w:r>
      <w:r>
        <w:rPr>
          <w:spacing w:val="-5"/>
        </w:rPr>
        <w:t xml:space="preserve"> </w:t>
      </w:r>
      <w:r>
        <w:t>quantity,</w:t>
      </w:r>
      <w:r>
        <w:rPr>
          <w:spacing w:val="-1"/>
        </w:rPr>
        <w:t xml:space="preserve"> </w:t>
      </w:r>
      <w:r>
        <w:t>single-commodity</w:t>
      </w:r>
      <w:r>
        <w:rPr>
          <w:spacing w:val="-1"/>
        </w:rPr>
        <w:t xml:space="preserve"> </w:t>
      </w:r>
      <w:r>
        <w:t>loads</w:t>
      </w:r>
      <w:r>
        <w:rPr>
          <w:spacing w:val="-1"/>
        </w:rPr>
        <w:t xml:space="preserve"> </w:t>
      </w:r>
      <w:r>
        <w:t>will</w:t>
      </w:r>
      <w:r>
        <w:rPr>
          <w:spacing w:val="-1"/>
        </w:rPr>
        <w:t xml:space="preserve"> </w:t>
      </w:r>
      <w:r>
        <w:t>be</w:t>
      </w:r>
      <w:r>
        <w:rPr>
          <w:spacing w:val="-2"/>
        </w:rPr>
        <w:t xml:space="preserve"> </w:t>
      </w:r>
      <w:r>
        <w:t>utilized</w:t>
      </w:r>
      <w:r>
        <w:rPr>
          <w:spacing w:val="-1"/>
        </w:rPr>
        <w:t xml:space="preserve"> </w:t>
      </w:r>
      <w:r>
        <w:t>if</w:t>
      </w:r>
      <w:r>
        <w:rPr>
          <w:spacing w:val="-2"/>
        </w:rPr>
        <w:t xml:space="preserve"> necessary.</w:t>
      </w:r>
    </w:p>
    <w:p w14:paraId="499084EA" w14:textId="77777777" w:rsidR="00A43A04" w:rsidRDefault="00A43A04">
      <w:pPr>
        <w:pStyle w:val="BodyText"/>
        <w:kinsoku w:val="0"/>
        <w:overflowPunct w:val="0"/>
        <w:spacing w:before="1"/>
        <w:rPr>
          <w:sz w:val="26"/>
          <w:szCs w:val="26"/>
        </w:rPr>
      </w:pPr>
    </w:p>
    <w:p w14:paraId="4847D747" w14:textId="77777777" w:rsidR="00A43A04" w:rsidRDefault="00EB4C58">
      <w:pPr>
        <w:pStyle w:val="ListParagraph"/>
        <w:numPr>
          <w:ilvl w:val="1"/>
          <w:numId w:val="19"/>
        </w:numPr>
        <w:tabs>
          <w:tab w:val="left" w:pos="1380"/>
        </w:tabs>
        <w:kinsoku w:val="0"/>
        <w:overflowPunct w:val="0"/>
        <w:spacing w:before="0" w:line="360" w:lineRule="auto"/>
        <w:ind w:right="1240"/>
      </w:pPr>
      <w:r>
        <w:t>WVEMD</w:t>
      </w:r>
      <w:r>
        <w:rPr>
          <w:spacing w:val="-4"/>
        </w:rPr>
        <w:t xml:space="preserve"> </w:t>
      </w:r>
      <w:r>
        <w:t>will</w:t>
      </w:r>
      <w:r>
        <w:rPr>
          <w:spacing w:val="-3"/>
        </w:rPr>
        <w:t xml:space="preserve"> </w:t>
      </w:r>
      <w:r>
        <w:t>coordinate</w:t>
      </w:r>
      <w:r>
        <w:rPr>
          <w:spacing w:val="-2"/>
        </w:rPr>
        <w:t xml:space="preserve"> </w:t>
      </w:r>
      <w:r>
        <w:t>the</w:t>
      </w:r>
      <w:r>
        <w:rPr>
          <w:spacing w:val="-4"/>
        </w:rPr>
        <w:t xml:space="preserve"> </w:t>
      </w:r>
      <w:r>
        <w:t>identification</w:t>
      </w:r>
      <w:r>
        <w:rPr>
          <w:spacing w:val="-3"/>
        </w:rPr>
        <w:t xml:space="preserve"> </w:t>
      </w:r>
      <w:r>
        <w:t>and</w:t>
      </w:r>
      <w:r>
        <w:rPr>
          <w:spacing w:val="-3"/>
        </w:rPr>
        <w:t xml:space="preserve"> </w:t>
      </w:r>
      <w:r>
        <w:t>training</w:t>
      </w:r>
      <w:r>
        <w:rPr>
          <w:spacing w:val="-3"/>
        </w:rPr>
        <w:t xml:space="preserve"> </w:t>
      </w:r>
      <w:r>
        <w:t>of</w:t>
      </w:r>
      <w:r>
        <w:rPr>
          <w:spacing w:val="-4"/>
        </w:rPr>
        <w:t xml:space="preserve"> </w:t>
      </w:r>
      <w:r>
        <w:t>personnel</w:t>
      </w:r>
      <w:r>
        <w:rPr>
          <w:spacing w:val="-3"/>
        </w:rPr>
        <w:t xml:space="preserve"> </w:t>
      </w:r>
      <w:r>
        <w:t>to</w:t>
      </w:r>
      <w:r>
        <w:rPr>
          <w:spacing w:val="-3"/>
        </w:rPr>
        <w:t xml:space="preserve"> </w:t>
      </w:r>
      <w:r>
        <w:t>work</w:t>
      </w:r>
      <w:r>
        <w:rPr>
          <w:spacing w:val="-3"/>
        </w:rPr>
        <w:t xml:space="preserve"> </w:t>
      </w:r>
      <w:r>
        <w:t>in</w:t>
      </w:r>
      <w:r>
        <w:rPr>
          <w:spacing w:val="-3"/>
        </w:rPr>
        <w:t xml:space="preserve"> </w:t>
      </w:r>
      <w:r>
        <w:t>the</w:t>
      </w:r>
      <w:r>
        <w:rPr>
          <w:spacing w:val="-4"/>
        </w:rPr>
        <w:t xml:space="preserve"> </w:t>
      </w:r>
      <w:r>
        <w:t>State Distribution Management Staging Area. The following positions will be filled, as necessary, at the State Distribution Management Staging Area(s):</w:t>
      </w:r>
    </w:p>
    <w:p w14:paraId="071AA992" w14:textId="77777777" w:rsidR="00A43A04" w:rsidRDefault="00EB4C58">
      <w:pPr>
        <w:pStyle w:val="ListParagraph"/>
        <w:numPr>
          <w:ilvl w:val="2"/>
          <w:numId w:val="19"/>
        </w:numPr>
        <w:tabs>
          <w:tab w:val="left" w:pos="2852"/>
        </w:tabs>
        <w:kinsoku w:val="0"/>
        <w:overflowPunct w:val="0"/>
        <w:spacing w:before="157"/>
        <w:rPr>
          <w:spacing w:val="-2"/>
        </w:rPr>
      </w:pPr>
      <w:r>
        <w:t>Staging</w:t>
      </w:r>
      <w:r>
        <w:rPr>
          <w:spacing w:val="-3"/>
        </w:rPr>
        <w:t xml:space="preserve"> </w:t>
      </w:r>
      <w:r>
        <w:t>Area</w:t>
      </w:r>
      <w:r>
        <w:rPr>
          <w:spacing w:val="-2"/>
        </w:rPr>
        <w:t xml:space="preserve"> Manager.</w:t>
      </w:r>
    </w:p>
    <w:p w14:paraId="24E7F34C" w14:textId="77777777" w:rsidR="00A43A04" w:rsidRDefault="00EB4C58">
      <w:pPr>
        <w:pStyle w:val="ListParagraph"/>
        <w:numPr>
          <w:ilvl w:val="2"/>
          <w:numId w:val="19"/>
        </w:numPr>
        <w:tabs>
          <w:tab w:val="left" w:pos="2852"/>
        </w:tabs>
        <w:kinsoku w:val="0"/>
        <w:overflowPunct w:val="0"/>
        <w:spacing w:before="120"/>
        <w:rPr>
          <w:spacing w:val="-2"/>
        </w:rPr>
      </w:pPr>
      <w:r>
        <w:t>Security</w:t>
      </w:r>
      <w:r>
        <w:rPr>
          <w:spacing w:val="-4"/>
        </w:rPr>
        <w:t xml:space="preserve"> </w:t>
      </w:r>
      <w:r>
        <w:t>(logs</w:t>
      </w:r>
      <w:r>
        <w:rPr>
          <w:spacing w:val="-2"/>
        </w:rPr>
        <w:t xml:space="preserve"> </w:t>
      </w:r>
      <w:r>
        <w:t>truckers/trailers</w:t>
      </w:r>
      <w:r>
        <w:rPr>
          <w:spacing w:val="-1"/>
        </w:rPr>
        <w:t xml:space="preserve"> </w:t>
      </w:r>
      <w:r>
        <w:t>in</w:t>
      </w:r>
      <w:r>
        <w:rPr>
          <w:spacing w:val="-2"/>
        </w:rPr>
        <w:t xml:space="preserve"> </w:t>
      </w:r>
      <w:r>
        <w:t>and</w:t>
      </w:r>
      <w:r>
        <w:rPr>
          <w:spacing w:val="-1"/>
        </w:rPr>
        <w:t xml:space="preserve"> </w:t>
      </w:r>
      <w:r>
        <w:t>out</w:t>
      </w:r>
      <w:r>
        <w:rPr>
          <w:spacing w:val="-2"/>
        </w:rPr>
        <w:t xml:space="preserve"> </w:t>
      </w:r>
      <w:r>
        <w:t>of</w:t>
      </w:r>
      <w:r>
        <w:rPr>
          <w:spacing w:val="-2"/>
        </w:rPr>
        <w:t xml:space="preserve"> site).</w:t>
      </w:r>
    </w:p>
    <w:p w14:paraId="716D795B" w14:textId="77777777" w:rsidR="00A43A04" w:rsidRDefault="00EB4C58">
      <w:pPr>
        <w:pStyle w:val="ListParagraph"/>
        <w:numPr>
          <w:ilvl w:val="2"/>
          <w:numId w:val="19"/>
        </w:numPr>
        <w:tabs>
          <w:tab w:val="left" w:pos="2852"/>
        </w:tabs>
        <w:kinsoku w:val="0"/>
        <w:overflowPunct w:val="0"/>
        <w:spacing w:before="120"/>
        <w:rPr>
          <w:spacing w:val="-2"/>
        </w:rPr>
      </w:pPr>
      <w:r>
        <w:t>Yard</w:t>
      </w:r>
      <w:r>
        <w:rPr>
          <w:spacing w:val="-4"/>
        </w:rPr>
        <w:t xml:space="preserve"> </w:t>
      </w:r>
      <w:r>
        <w:t>master</w:t>
      </w:r>
      <w:r>
        <w:rPr>
          <w:spacing w:val="-1"/>
        </w:rPr>
        <w:t xml:space="preserve"> </w:t>
      </w:r>
      <w:r>
        <w:t>(responsible for</w:t>
      </w:r>
      <w:r>
        <w:rPr>
          <w:spacing w:val="-3"/>
        </w:rPr>
        <w:t xml:space="preserve"> </w:t>
      </w:r>
      <w:r>
        <w:t>direction</w:t>
      </w:r>
      <w:r>
        <w:rPr>
          <w:spacing w:val="-2"/>
        </w:rPr>
        <w:t xml:space="preserve"> </w:t>
      </w:r>
      <w:r>
        <w:t>of</w:t>
      </w:r>
      <w:r>
        <w:rPr>
          <w:spacing w:val="-2"/>
        </w:rPr>
        <w:t xml:space="preserve"> </w:t>
      </w:r>
      <w:r>
        <w:t>vehicles on</w:t>
      </w:r>
      <w:r>
        <w:rPr>
          <w:spacing w:val="-1"/>
        </w:rPr>
        <w:t xml:space="preserve"> </w:t>
      </w:r>
      <w:r>
        <w:rPr>
          <w:spacing w:val="-2"/>
        </w:rPr>
        <w:t>site).</w:t>
      </w:r>
    </w:p>
    <w:p w14:paraId="0FD59498" w14:textId="77777777" w:rsidR="00A43A04" w:rsidRDefault="00EB4C58">
      <w:pPr>
        <w:pStyle w:val="ListParagraph"/>
        <w:numPr>
          <w:ilvl w:val="2"/>
          <w:numId w:val="19"/>
        </w:numPr>
        <w:tabs>
          <w:tab w:val="left" w:pos="2852"/>
        </w:tabs>
        <w:kinsoku w:val="0"/>
        <w:overflowPunct w:val="0"/>
        <w:spacing w:before="120"/>
        <w:rPr>
          <w:spacing w:val="-2"/>
        </w:rPr>
      </w:pPr>
      <w:r>
        <w:t>Transportation</w:t>
      </w:r>
      <w:r>
        <w:rPr>
          <w:spacing w:val="-5"/>
        </w:rPr>
        <w:t xml:space="preserve"> </w:t>
      </w:r>
      <w:r>
        <w:rPr>
          <w:spacing w:val="-2"/>
        </w:rPr>
        <w:t>coordinator.</w:t>
      </w:r>
    </w:p>
    <w:p w14:paraId="0FB23A80" w14:textId="77777777" w:rsidR="00A43A04" w:rsidRDefault="00EB4C58">
      <w:pPr>
        <w:pStyle w:val="ListParagraph"/>
        <w:numPr>
          <w:ilvl w:val="2"/>
          <w:numId w:val="19"/>
        </w:numPr>
        <w:tabs>
          <w:tab w:val="left" w:pos="2852"/>
        </w:tabs>
        <w:kinsoku w:val="0"/>
        <w:overflowPunct w:val="0"/>
        <w:spacing w:before="120"/>
        <w:rPr>
          <w:spacing w:val="-5"/>
        </w:rPr>
      </w:pPr>
      <w:r>
        <w:t>Loading/unloading</w:t>
      </w:r>
      <w:r>
        <w:rPr>
          <w:spacing w:val="-6"/>
        </w:rPr>
        <w:t xml:space="preserve"> </w:t>
      </w:r>
      <w:r>
        <w:t>crew</w:t>
      </w:r>
      <w:r>
        <w:rPr>
          <w:spacing w:val="-2"/>
        </w:rPr>
        <w:t xml:space="preserve"> </w:t>
      </w:r>
      <w:r>
        <w:t>(forklift</w:t>
      </w:r>
      <w:r>
        <w:rPr>
          <w:spacing w:val="-3"/>
        </w:rPr>
        <w:t xml:space="preserve"> </w:t>
      </w:r>
      <w:r>
        <w:t>operators);</w:t>
      </w:r>
      <w:r>
        <w:rPr>
          <w:spacing w:val="-3"/>
        </w:rPr>
        <w:t xml:space="preserve"> </w:t>
      </w:r>
      <w:r>
        <w:rPr>
          <w:spacing w:val="-5"/>
        </w:rPr>
        <w:t>and</w:t>
      </w:r>
    </w:p>
    <w:p w14:paraId="437B0B94" w14:textId="77777777" w:rsidR="00A43A04" w:rsidRDefault="00EB4C58">
      <w:pPr>
        <w:pStyle w:val="ListParagraph"/>
        <w:numPr>
          <w:ilvl w:val="2"/>
          <w:numId w:val="19"/>
        </w:numPr>
        <w:tabs>
          <w:tab w:val="left" w:pos="2852"/>
        </w:tabs>
        <w:kinsoku w:val="0"/>
        <w:overflowPunct w:val="0"/>
        <w:spacing w:before="120"/>
        <w:ind w:right="2964"/>
      </w:pPr>
      <w:r>
        <w:t>Documentation</w:t>
      </w:r>
      <w:r>
        <w:rPr>
          <w:spacing w:val="-8"/>
        </w:rPr>
        <w:t xml:space="preserve"> </w:t>
      </w:r>
      <w:r>
        <w:t>Unit</w:t>
      </w:r>
      <w:r>
        <w:rPr>
          <w:spacing w:val="-8"/>
        </w:rPr>
        <w:t xml:space="preserve"> </w:t>
      </w:r>
      <w:r>
        <w:t>(responsible</w:t>
      </w:r>
      <w:r>
        <w:rPr>
          <w:spacing w:val="-9"/>
        </w:rPr>
        <w:t xml:space="preserve"> </w:t>
      </w:r>
      <w:r>
        <w:t>for</w:t>
      </w:r>
      <w:r>
        <w:rPr>
          <w:spacing w:val="-9"/>
        </w:rPr>
        <w:t xml:space="preserve"> </w:t>
      </w:r>
      <w:r>
        <w:t>processing</w:t>
      </w:r>
      <w:r>
        <w:rPr>
          <w:spacing w:val="-8"/>
        </w:rPr>
        <w:t xml:space="preserve"> </w:t>
      </w:r>
      <w:r>
        <w:t>orders, generating mission orders).</w:t>
      </w:r>
    </w:p>
    <w:p w14:paraId="627806C1" w14:textId="77777777" w:rsidR="00A43A04" w:rsidRDefault="00EB4C58">
      <w:pPr>
        <w:pStyle w:val="ListParagraph"/>
        <w:numPr>
          <w:ilvl w:val="1"/>
          <w:numId w:val="19"/>
        </w:numPr>
        <w:tabs>
          <w:tab w:val="left" w:pos="1380"/>
        </w:tabs>
        <w:kinsoku w:val="0"/>
        <w:overflowPunct w:val="0"/>
        <w:spacing w:before="121"/>
        <w:ind w:right="2260"/>
      </w:pPr>
      <w:r>
        <w:t>State</w:t>
      </w:r>
      <w:r>
        <w:rPr>
          <w:spacing w:val="-5"/>
        </w:rPr>
        <w:t xml:space="preserve"> </w:t>
      </w:r>
      <w:r>
        <w:t>Distribution</w:t>
      </w:r>
      <w:r>
        <w:rPr>
          <w:spacing w:val="-4"/>
        </w:rPr>
        <w:t xml:space="preserve"> </w:t>
      </w:r>
      <w:r>
        <w:t>Management</w:t>
      </w:r>
      <w:r>
        <w:rPr>
          <w:spacing w:val="-4"/>
        </w:rPr>
        <w:t xml:space="preserve"> </w:t>
      </w:r>
      <w:r>
        <w:t>Staging</w:t>
      </w:r>
      <w:r>
        <w:rPr>
          <w:spacing w:val="-4"/>
        </w:rPr>
        <w:t xml:space="preserve"> </w:t>
      </w:r>
      <w:r>
        <w:t>Area(s)</w:t>
      </w:r>
      <w:r>
        <w:rPr>
          <w:spacing w:val="-5"/>
        </w:rPr>
        <w:t xml:space="preserve"> </w:t>
      </w:r>
      <w:r>
        <w:t>will</w:t>
      </w:r>
      <w:r>
        <w:rPr>
          <w:spacing w:val="-4"/>
        </w:rPr>
        <w:t xml:space="preserve"> </w:t>
      </w:r>
      <w:r>
        <w:t>not</w:t>
      </w:r>
      <w:r>
        <w:rPr>
          <w:spacing w:val="-4"/>
        </w:rPr>
        <w:t xml:space="preserve"> </w:t>
      </w:r>
      <w:r>
        <w:t>ordinarily</w:t>
      </w:r>
      <w:r>
        <w:rPr>
          <w:spacing w:val="-4"/>
        </w:rPr>
        <w:t xml:space="preserve"> </w:t>
      </w:r>
      <w:r>
        <w:t>be</w:t>
      </w:r>
      <w:r>
        <w:rPr>
          <w:spacing w:val="-5"/>
        </w:rPr>
        <w:t xml:space="preserve"> </w:t>
      </w:r>
      <w:r>
        <w:t>used</w:t>
      </w:r>
      <w:r>
        <w:rPr>
          <w:spacing w:val="-4"/>
        </w:rPr>
        <w:t xml:space="preserve"> </w:t>
      </w:r>
      <w:r>
        <w:t>for direct distribution to the public.</w:t>
      </w:r>
    </w:p>
    <w:p w14:paraId="31A7F9B9" w14:textId="77777777" w:rsidR="00A43A04" w:rsidRDefault="00EB4C58">
      <w:pPr>
        <w:pStyle w:val="ListParagraph"/>
        <w:numPr>
          <w:ilvl w:val="1"/>
          <w:numId w:val="19"/>
        </w:numPr>
        <w:tabs>
          <w:tab w:val="left" w:pos="1380"/>
        </w:tabs>
        <w:kinsoku w:val="0"/>
        <w:overflowPunct w:val="0"/>
        <w:spacing w:before="201"/>
        <w:ind w:right="1373"/>
      </w:pPr>
      <w:r>
        <w:t>Staging</w:t>
      </w:r>
      <w:r>
        <w:rPr>
          <w:spacing w:val="-3"/>
        </w:rPr>
        <w:t xml:space="preserve"> </w:t>
      </w:r>
      <w:r>
        <w:t>area</w:t>
      </w:r>
      <w:r>
        <w:rPr>
          <w:spacing w:val="-4"/>
        </w:rPr>
        <w:t xml:space="preserve"> </w:t>
      </w:r>
      <w:r>
        <w:t>planning</w:t>
      </w:r>
      <w:r>
        <w:rPr>
          <w:spacing w:val="-3"/>
        </w:rPr>
        <w:t xml:space="preserve"> </w:t>
      </w:r>
      <w:r>
        <w:t>will</w:t>
      </w:r>
      <w:r>
        <w:rPr>
          <w:spacing w:val="-3"/>
        </w:rPr>
        <w:t xml:space="preserve"> </w:t>
      </w:r>
      <w:r>
        <w:t>include</w:t>
      </w:r>
      <w:r>
        <w:rPr>
          <w:spacing w:val="-4"/>
        </w:rPr>
        <w:t xml:space="preserve"> </w:t>
      </w:r>
      <w:r>
        <w:t>an</w:t>
      </w:r>
      <w:r>
        <w:rPr>
          <w:spacing w:val="-3"/>
        </w:rPr>
        <w:t xml:space="preserve"> </w:t>
      </w:r>
      <w:r>
        <w:t>area</w:t>
      </w:r>
      <w:r>
        <w:rPr>
          <w:spacing w:val="-4"/>
        </w:rPr>
        <w:t xml:space="preserve"> </w:t>
      </w:r>
      <w:r>
        <w:t>for</w:t>
      </w:r>
      <w:r>
        <w:rPr>
          <w:spacing w:val="-2"/>
        </w:rPr>
        <w:t xml:space="preserve"> </w:t>
      </w:r>
      <w:r>
        <w:t>empty</w:t>
      </w:r>
      <w:r>
        <w:rPr>
          <w:spacing w:val="-3"/>
        </w:rPr>
        <w:t xml:space="preserve"> </w:t>
      </w:r>
      <w:r>
        <w:t>trailers.</w:t>
      </w:r>
      <w:r>
        <w:rPr>
          <w:spacing w:val="-3"/>
        </w:rPr>
        <w:t xml:space="preserve"> </w:t>
      </w:r>
      <w:r>
        <w:t>Upon</w:t>
      </w:r>
      <w:r>
        <w:rPr>
          <w:spacing w:val="-3"/>
        </w:rPr>
        <w:t xml:space="preserve"> </w:t>
      </w:r>
      <w:r>
        <w:t>return</w:t>
      </w:r>
      <w:r>
        <w:rPr>
          <w:spacing w:val="-3"/>
        </w:rPr>
        <w:t xml:space="preserve"> </w:t>
      </w:r>
      <w:r>
        <w:t>to</w:t>
      </w:r>
      <w:r>
        <w:rPr>
          <w:spacing w:val="-3"/>
        </w:rPr>
        <w:t xml:space="preserve"> </w:t>
      </w:r>
      <w:r>
        <w:t>the</w:t>
      </w:r>
      <w:r>
        <w:rPr>
          <w:spacing w:val="-4"/>
        </w:rPr>
        <w:t xml:space="preserve"> </w:t>
      </w:r>
      <w:r>
        <w:t>staging area, empty trailers will be placed in a pre-designated area.</w:t>
      </w:r>
    </w:p>
    <w:p w14:paraId="1423FF5B" w14:textId="77777777" w:rsidR="00A43A04" w:rsidRDefault="00EB4C58">
      <w:pPr>
        <w:pStyle w:val="ListParagraph"/>
        <w:numPr>
          <w:ilvl w:val="1"/>
          <w:numId w:val="19"/>
        </w:numPr>
        <w:tabs>
          <w:tab w:val="left" w:pos="1380"/>
        </w:tabs>
        <w:kinsoku w:val="0"/>
        <w:overflowPunct w:val="0"/>
        <w:ind w:right="1985"/>
      </w:pPr>
      <w:r>
        <w:t>Additional</w:t>
      </w:r>
      <w:r>
        <w:rPr>
          <w:spacing w:val="-4"/>
        </w:rPr>
        <w:t xml:space="preserve"> </w:t>
      </w:r>
      <w:r>
        <w:t>staging</w:t>
      </w:r>
      <w:r>
        <w:rPr>
          <w:spacing w:val="-4"/>
        </w:rPr>
        <w:t xml:space="preserve"> </w:t>
      </w:r>
      <w:r>
        <w:t>areas</w:t>
      </w:r>
      <w:r>
        <w:rPr>
          <w:spacing w:val="-2"/>
        </w:rPr>
        <w:t xml:space="preserve"> </w:t>
      </w:r>
      <w:r>
        <w:t>will</w:t>
      </w:r>
      <w:r>
        <w:rPr>
          <w:spacing w:val="-4"/>
        </w:rPr>
        <w:t xml:space="preserve"> </w:t>
      </w:r>
      <w:r>
        <w:t>be</w:t>
      </w:r>
      <w:r>
        <w:rPr>
          <w:spacing w:val="-5"/>
        </w:rPr>
        <w:t xml:space="preserve"> </w:t>
      </w:r>
      <w:r>
        <w:t>selected</w:t>
      </w:r>
      <w:r>
        <w:rPr>
          <w:spacing w:val="-4"/>
        </w:rPr>
        <w:t xml:space="preserve"> </w:t>
      </w:r>
      <w:r>
        <w:t>using</w:t>
      </w:r>
      <w:r>
        <w:rPr>
          <w:spacing w:val="-4"/>
        </w:rPr>
        <w:t xml:space="preserve"> </w:t>
      </w:r>
      <w:r>
        <w:t>the</w:t>
      </w:r>
      <w:r>
        <w:rPr>
          <w:spacing w:val="-3"/>
        </w:rPr>
        <w:t xml:space="preserve"> </w:t>
      </w:r>
      <w:r>
        <w:t>Staging</w:t>
      </w:r>
      <w:r>
        <w:rPr>
          <w:spacing w:val="-4"/>
        </w:rPr>
        <w:t xml:space="preserve"> </w:t>
      </w:r>
      <w:r>
        <w:t>Area</w:t>
      </w:r>
      <w:r>
        <w:rPr>
          <w:spacing w:val="-5"/>
        </w:rPr>
        <w:t xml:space="preserve"> </w:t>
      </w:r>
      <w:r>
        <w:t>selection</w:t>
      </w:r>
      <w:r>
        <w:rPr>
          <w:spacing w:val="-4"/>
        </w:rPr>
        <w:t xml:space="preserve"> </w:t>
      </w:r>
      <w:r>
        <w:t>criteria outlined in (22.5) of this section.</w:t>
      </w:r>
    </w:p>
    <w:p w14:paraId="44081508" w14:textId="77777777" w:rsidR="00A43A04" w:rsidRDefault="00EB4C58">
      <w:pPr>
        <w:pStyle w:val="ListParagraph"/>
        <w:numPr>
          <w:ilvl w:val="1"/>
          <w:numId w:val="19"/>
        </w:numPr>
        <w:tabs>
          <w:tab w:val="left" w:pos="1380"/>
        </w:tabs>
        <w:kinsoku w:val="0"/>
        <w:overflowPunct w:val="0"/>
        <w:spacing w:before="200" w:line="242" w:lineRule="auto"/>
        <w:ind w:right="2431"/>
      </w:pPr>
      <w:r>
        <w:t>See</w:t>
      </w:r>
      <w:r>
        <w:rPr>
          <w:spacing w:val="-4"/>
        </w:rPr>
        <w:t xml:space="preserve"> </w:t>
      </w:r>
      <w:r>
        <w:t>(</w:t>
      </w:r>
      <w:r>
        <w:rPr>
          <w:i/>
          <w:iCs/>
        </w:rPr>
        <w:t>Figure</w:t>
      </w:r>
      <w:r>
        <w:rPr>
          <w:i/>
          <w:iCs/>
          <w:spacing w:val="-4"/>
        </w:rPr>
        <w:t xml:space="preserve"> </w:t>
      </w:r>
      <w:r>
        <w:rPr>
          <w:i/>
          <w:iCs/>
        </w:rPr>
        <w:t>AA-1</w:t>
      </w:r>
      <w:r>
        <w:rPr>
          <w:i/>
          <w:iCs/>
          <w:spacing w:val="-3"/>
        </w:rPr>
        <w:t xml:space="preserve"> </w:t>
      </w:r>
      <w:r>
        <w:rPr>
          <w:i/>
          <w:iCs/>
        </w:rPr>
        <w:t>through</w:t>
      </w:r>
      <w:r>
        <w:rPr>
          <w:i/>
          <w:iCs/>
          <w:spacing w:val="-3"/>
        </w:rPr>
        <w:t xml:space="preserve"> </w:t>
      </w:r>
      <w:r>
        <w:rPr>
          <w:i/>
          <w:iCs/>
        </w:rPr>
        <w:t>AA-5)</w:t>
      </w:r>
      <w:r>
        <w:rPr>
          <w:i/>
          <w:iCs/>
          <w:spacing w:val="-4"/>
        </w:rPr>
        <w:t xml:space="preserve"> </w:t>
      </w:r>
      <w:r>
        <w:t>for</w:t>
      </w:r>
      <w:r>
        <w:rPr>
          <w:spacing w:val="-2"/>
        </w:rPr>
        <w:t xml:space="preserve"> </w:t>
      </w:r>
      <w:r>
        <w:t>an</w:t>
      </w:r>
      <w:r>
        <w:rPr>
          <w:spacing w:val="-3"/>
        </w:rPr>
        <w:t xml:space="preserve"> </w:t>
      </w:r>
      <w:r>
        <w:t>aerial</w:t>
      </w:r>
      <w:r>
        <w:rPr>
          <w:spacing w:val="-3"/>
        </w:rPr>
        <w:t xml:space="preserve"> </w:t>
      </w:r>
      <w:r>
        <w:t>photo</w:t>
      </w:r>
      <w:r>
        <w:rPr>
          <w:spacing w:val="-3"/>
        </w:rPr>
        <w:t xml:space="preserve"> </w:t>
      </w:r>
      <w:r>
        <w:t>of</w:t>
      </w:r>
      <w:r>
        <w:rPr>
          <w:spacing w:val="-4"/>
        </w:rPr>
        <w:t xml:space="preserve"> </w:t>
      </w:r>
      <w:r>
        <w:t>the</w:t>
      </w:r>
      <w:r>
        <w:rPr>
          <w:spacing w:val="-4"/>
        </w:rPr>
        <w:t xml:space="preserve"> </w:t>
      </w:r>
      <w:r>
        <w:t>State</w:t>
      </w:r>
      <w:r>
        <w:rPr>
          <w:spacing w:val="-4"/>
        </w:rPr>
        <w:t xml:space="preserve"> </w:t>
      </w:r>
      <w:r>
        <w:t>Distribution Management Staging Area and alternate staging areas.</w:t>
      </w:r>
    </w:p>
    <w:p w14:paraId="051BBEFC" w14:textId="77777777" w:rsidR="00A43A04" w:rsidRDefault="00A43A04">
      <w:pPr>
        <w:pStyle w:val="ListParagraph"/>
        <w:numPr>
          <w:ilvl w:val="1"/>
          <w:numId w:val="19"/>
        </w:numPr>
        <w:tabs>
          <w:tab w:val="left" w:pos="1380"/>
        </w:tabs>
        <w:kinsoku w:val="0"/>
        <w:overflowPunct w:val="0"/>
        <w:spacing w:before="200" w:line="242" w:lineRule="auto"/>
        <w:ind w:right="2431"/>
        <w:sectPr w:rsidR="00A43A04">
          <w:pgSz w:w="12240" w:h="15840"/>
          <w:pgMar w:top="980" w:right="240" w:bottom="1560" w:left="840" w:header="720" w:footer="1329" w:gutter="0"/>
          <w:cols w:space="720"/>
          <w:noEndnote/>
        </w:sectPr>
      </w:pPr>
    </w:p>
    <w:p w14:paraId="147A6C51" w14:textId="77777777" w:rsidR="00A43A04" w:rsidRDefault="00A43A04">
      <w:pPr>
        <w:pStyle w:val="BodyText"/>
        <w:kinsoku w:val="0"/>
        <w:overflowPunct w:val="0"/>
        <w:rPr>
          <w:sz w:val="20"/>
          <w:szCs w:val="20"/>
        </w:rPr>
      </w:pPr>
    </w:p>
    <w:p w14:paraId="379A1DB1" w14:textId="77777777" w:rsidR="00A43A04" w:rsidRDefault="00EB4C58">
      <w:pPr>
        <w:pStyle w:val="Heading1"/>
        <w:numPr>
          <w:ilvl w:val="0"/>
          <w:numId w:val="18"/>
        </w:numPr>
        <w:tabs>
          <w:tab w:val="left" w:pos="1381"/>
        </w:tabs>
        <w:kinsoku w:val="0"/>
        <w:overflowPunct w:val="0"/>
        <w:spacing w:before="241"/>
        <w:rPr>
          <w:color w:val="000000"/>
          <w:spacing w:val="-2"/>
        </w:rPr>
      </w:pPr>
      <w:bookmarkStart w:id="47" w:name="18_Transportation"/>
      <w:bookmarkEnd w:id="47"/>
      <w:r>
        <w:rPr>
          <w:spacing w:val="-2"/>
        </w:rPr>
        <w:t>Transportation</w:t>
      </w:r>
    </w:p>
    <w:p w14:paraId="2E71E6F8" w14:textId="77777777" w:rsidR="00A43A04" w:rsidRDefault="00EB4C58">
      <w:pPr>
        <w:pStyle w:val="ListParagraph"/>
        <w:numPr>
          <w:ilvl w:val="1"/>
          <w:numId w:val="18"/>
        </w:numPr>
        <w:tabs>
          <w:tab w:val="left" w:pos="2400"/>
        </w:tabs>
        <w:kinsoku w:val="0"/>
        <w:overflowPunct w:val="0"/>
        <w:spacing w:before="198"/>
        <w:ind w:right="2040"/>
        <w:rPr>
          <w:spacing w:val="-2"/>
        </w:rPr>
      </w:pPr>
      <w:r>
        <w:t>Transportation</w:t>
      </w:r>
      <w:r>
        <w:rPr>
          <w:spacing w:val="-5"/>
        </w:rPr>
        <w:t xml:space="preserve"> </w:t>
      </w:r>
      <w:r>
        <w:t>activities</w:t>
      </w:r>
      <w:r>
        <w:rPr>
          <w:spacing w:val="-5"/>
        </w:rPr>
        <w:t xml:space="preserve"> </w:t>
      </w:r>
      <w:r>
        <w:t>will</w:t>
      </w:r>
      <w:r>
        <w:rPr>
          <w:spacing w:val="-5"/>
        </w:rPr>
        <w:t xml:space="preserve"> </w:t>
      </w:r>
      <w:r>
        <w:t>be</w:t>
      </w:r>
      <w:r>
        <w:rPr>
          <w:spacing w:val="-6"/>
        </w:rPr>
        <w:t xml:space="preserve"> </w:t>
      </w:r>
      <w:r>
        <w:t>conducted</w:t>
      </w:r>
      <w:r>
        <w:rPr>
          <w:spacing w:val="-5"/>
        </w:rPr>
        <w:t xml:space="preserve"> </w:t>
      </w:r>
      <w:r>
        <w:t>in</w:t>
      </w:r>
      <w:r>
        <w:rPr>
          <w:spacing w:val="-5"/>
        </w:rPr>
        <w:t xml:space="preserve"> </w:t>
      </w:r>
      <w:r>
        <w:t>accordance</w:t>
      </w:r>
      <w:r>
        <w:rPr>
          <w:spacing w:val="-4"/>
        </w:rPr>
        <w:t xml:space="preserve"> </w:t>
      </w:r>
      <w:r>
        <w:t>with</w:t>
      </w:r>
      <w:r>
        <w:rPr>
          <w:spacing w:val="-5"/>
        </w:rPr>
        <w:t xml:space="preserve"> </w:t>
      </w:r>
      <w:r>
        <w:t xml:space="preserve">ESF-1: </w:t>
      </w:r>
      <w:r>
        <w:rPr>
          <w:spacing w:val="-2"/>
        </w:rPr>
        <w:t>Transportation.</w:t>
      </w:r>
    </w:p>
    <w:p w14:paraId="62B67F80" w14:textId="5A555476" w:rsidR="00A43A04" w:rsidRDefault="00EB4C58">
      <w:pPr>
        <w:pStyle w:val="ListParagraph"/>
        <w:numPr>
          <w:ilvl w:val="1"/>
          <w:numId w:val="18"/>
        </w:numPr>
        <w:tabs>
          <w:tab w:val="left" w:pos="2400"/>
        </w:tabs>
        <w:kinsoku w:val="0"/>
        <w:overflowPunct w:val="0"/>
        <w:spacing w:before="0"/>
        <w:ind w:left="2404" w:right="1398" w:hanging="809"/>
      </w:pPr>
      <w:r>
        <w:t>Upon</w:t>
      </w:r>
      <w:r>
        <w:rPr>
          <w:spacing w:val="-4"/>
        </w:rPr>
        <w:t xml:space="preserve"> </w:t>
      </w:r>
      <w:r>
        <w:t>identification</w:t>
      </w:r>
      <w:r>
        <w:rPr>
          <w:spacing w:val="-4"/>
        </w:rPr>
        <w:t xml:space="preserve"> </w:t>
      </w:r>
      <w:r>
        <w:t>of</w:t>
      </w:r>
      <w:r>
        <w:rPr>
          <w:spacing w:val="-5"/>
        </w:rPr>
        <w:t xml:space="preserve"> </w:t>
      </w:r>
      <w:r>
        <w:t>distribution</w:t>
      </w:r>
      <w:r>
        <w:rPr>
          <w:spacing w:val="-4"/>
        </w:rPr>
        <w:t xml:space="preserve"> </w:t>
      </w:r>
      <w:r>
        <w:t>staging</w:t>
      </w:r>
      <w:r>
        <w:rPr>
          <w:spacing w:val="-4"/>
        </w:rPr>
        <w:t xml:space="preserve"> </w:t>
      </w:r>
      <w:r>
        <w:t>areas</w:t>
      </w:r>
      <w:r>
        <w:rPr>
          <w:spacing w:val="-4"/>
        </w:rPr>
        <w:t xml:space="preserve"> </w:t>
      </w:r>
      <w:r>
        <w:t>(hubs)</w:t>
      </w:r>
      <w:r>
        <w:rPr>
          <w:spacing w:val="-5"/>
        </w:rPr>
        <w:t xml:space="preserve"> </w:t>
      </w:r>
      <w:r>
        <w:t>and</w:t>
      </w:r>
      <w:r>
        <w:rPr>
          <w:spacing w:val="-4"/>
        </w:rPr>
        <w:t xml:space="preserve"> </w:t>
      </w:r>
      <w:r>
        <w:t>CPODs</w:t>
      </w:r>
      <w:r>
        <w:rPr>
          <w:spacing w:val="-4"/>
        </w:rPr>
        <w:t xml:space="preserve"> </w:t>
      </w:r>
      <w:r>
        <w:t>the</w:t>
      </w:r>
      <w:r>
        <w:rPr>
          <w:spacing w:val="-5"/>
        </w:rPr>
        <w:t xml:space="preserve"> </w:t>
      </w:r>
      <w:r>
        <w:t>S</w:t>
      </w:r>
      <w:r w:rsidR="00FA4AA8">
        <w:t>E</w:t>
      </w:r>
      <w:r>
        <w:t xml:space="preserve">OC must make every attempt to identify the routes that will be used to get commodities to hubs and from hubs to CPODs. The SEOC will notify WVDOH, Law Enforcement, Local EMs, Staging Area Managers, CPOD managers, and driver/operators of the intended routes for </w:t>
      </w:r>
      <w:proofErr w:type="gramStart"/>
      <w:r>
        <w:t>hazard</w:t>
      </w:r>
      <w:proofErr w:type="gramEnd"/>
    </w:p>
    <w:p w14:paraId="0E462F50" w14:textId="77777777" w:rsidR="00A43A04" w:rsidRDefault="00EB4C58">
      <w:pPr>
        <w:pStyle w:val="BodyText"/>
        <w:kinsoku w:val="0"/>
        <w:overflowPunct w:val="0"/>
        <w:ind w:left="2404" w:right="2330"/>
      </w:pPr>
      <w:r>
        <w:t>abatement and route deconfliction. Some of the followings are considerations</w:t>
      </w:r>
      <w:r>
        <w:rPr>
          <w:spacing w:val="-7"/>
        </w:rPr>
        <w:t xml:space="preserve"> </w:t>
      </w:r>
      <w:r>
        <w:t>for</w:t>
      </w:r>
      <w:r>
        <w:rPr>
          <w:spacing w:val="-8"/>
        </w:rPr>
        <w:t xml:space="preserve"> </w:t>
      </w:r>
      <w:r>
        <w:t>determining</w:t>
      </w:r>
      <w:r>
        <w:rPr>
          <w:spacing w:val="-7"/>
        </w:rPr>
        <w:t xml:space="preserve"> </w:t>
      </w:r>
      <w:r>
        <w:t>routes,</w:t>
      </w:r>
      <w:r>
        <w:rPr>
          <w:spacing w:val="-7"/>
        </w:rPr>
        <w:t xml:space="preserve"> </w:t>
      </w:r>
      <w:r>
        <w:t>hazards,</w:t>
      </w:r>
      <w:r>
        <w:rPr>
          <w:spacing w:val="-5"/>
        </w:rPr>
        <w:t xml:space="preserve"> </w:t>
      </w:r>
      <w:r>
        <w:t>and</w:t>
      </w:r>
      <w:r>
        <w:rPr>
          <w:spacing w:val="-7"/>
        </w:rPr>
        <w:t xml:space="preserve"> </w:t>
      </w:r>
      <w:r>
        <w:t>challenges:</w:t>
      </w:r>
    </w:p>
    <w:p w14:paraId="3591D36D" w14:textId="77777777" w:rsidR="00A43A04" w:rsidRDefault="00A43A04">
      <w:pPr>
        <w:pStyle w:val="BodyText"/>
        <w:kinsoku w:val="0"/>
        <w:overflowPunct w:val="0"/>
        <w:spacing w:before="10"/>
        <w:rPr>
          <w:sz w:val="20"/>
          <w:szCs w:val="20"/>
        </w:rPr>
      </w:pPr>
    </w:p>
    <w:p w14:paraId="3668BB63" w14:textId="77777777" w:rsidR="00A43A04" w:rsidRDefault="00EB4C58">
      <w:pPr>
        <w:pStyle w:val="ListParagraph"/>
        <w:numPr>
          <w:ilvl w:val="2"/>
          <w:numId w:val="18"/>
        </w:numPr>
        <w:tabs>
          <w:tab w:val="left" w:pos="3480"/>
        </w:tabs>
        <w:kinsoku w:val="0"/>
        <w:overflowPunct w:val="0"/>
        <w:spacing w:before="0"/>
        <w:rPr>
          <w:spacing w:val="-2"/>
        </w:rPr>
      </w:pPr>
      <w:r>
        <w:t>Major</w:t>
      </w:r>
      <w:r>
        <w:rPr>
          <w:spacing w:val="-5"/>
        </w:rPr>
        <w:t xml:space="preserve"> </w:t>
      </w:r>
      <w:r>
        <w:t>Roadway</w:t>
      </w:r>
      <w:r>
        <w:rPr>
          <w:spacing w:val="-2"/>
        </w:rPr>
        <w:t xml:space="preserve"> </w:t>
      </w:r>
      <w:r>
        <w:t>or</w:t>
      </w:r>
      <w:r>
        <w:rPr>
          <w:spacing w:val="-2"/>
        </w:rPr>
        <w:t xml:space="preserve"> </w:t>
      </w:r>
      <w:r>
        <w:t>transportation</w:t>
      </w:r>
      <w:r>
        <w:rPr>
          <w:spacing w:val="-2"/>
        </w:rPr>
        <w:t xml:space="preserve"> </w:t>
      </w:r>
      <w:r>
        <w:t>artery</w:t>
      </w:r>
      <w:r>
        <w:rPr>
          <w:spacing w:val="1"/>
        </w:rPr>
        <w:t xml:space="preserve"> </w:t>
      </w:r>
      <w:r>
        <w:rPr>
          <w:spacing w:val="-2"/>
        </w:rPr>
        <w:t>closure</w:t>
      </w:r>
    </w:p>
    <w:p w14:paraId="6AE9A70B" w14:textId="77777777" w:rsidR="00A43A04" w:rsidRDefault="00EB4C58">
      <w:pPr>
        <w:pStyle w:val="ListParagraph"/>
        <w:numPr>
          <w:ilvl w:val="2"/>
          <w:numId w:val="18"/>
        </w:numPr>
        <w:tabs>
          <w:tab w:val="left" w:pos="3480"/>
        </w:tabs>
        <w:kinsoku w:val="0"/>
        <w:overflowPunct w:val="0"/>
        <w:spacing w:before="0"/>
        <w:rPr>
          <w:spacing w:val="-2"/>
        </w:rPr>
      </w:pPr>
      <w:r>
        <w:t>Minor</w:t>
      </w:r>
      <w:r>
        <w:rPr>
          <w:spacing w:val="-2"/>
        </w:rPr>
        <w:t xml:space="preserve"> </w:t>
      </w:r>
      <w:r>
        <w:t>roadway</w:t>
      </w:r>
      <w:r>
        <w:rPr>
          <w:spacing w:val="-1"/>
        </w:rPr>
        <w:t xml:space="preserve"> </w:t>
      </w:r>
      <w:r>
        <w:t>or</w:t>
      </w:r>
      <w:r>
        <w:rPr>
          <w:spacing w:val="-2"/>
        </w:rPr>
        <w:t xml:space="preserve"> </w:t>
      </w:r>
      <w:r>
        <w:t>artery</w:t>
      </w:r>
      <w:r>
        <w:rPr>
          <w:spacing w:val="1"/>
        </w:rPr>
        <w:t xml:space="preserve"> </w:t>
      </w:r>
      <w:r>
        <w:rPr>
          <w:spacing w:val="-2"/>
        </w:rPr>
        <w:t>closure</w:t>
      </w:r>
    </w:p>
    <w:p w14:paraId="20BA4849" w14:textId="77777777" w:rsidR="00A43A04" w:rsidRDefault="00EB4C58">
      <w:pPr>
        <w:pStyle w:val="ListParagraph"/>
        <w:numPr>
          <w:ilvl w:val="2"/>
          <w:numId w:val="18"/>
        </w:numPr>
        <w:tabs>
          <w:tab w:val="left" w:pos="3480"/>
        </w:tabs>
        <w:kinsoku w:val="0"/>
        <w:overflowPunct w:val="0"/>
        <w:spacing w:before="0"/>
        <w:rPr>
          <w:spacing w:val="-4"/>
        </w:rPr>
      </w:pPr>
      <w:r>
        <w:t>Distance</w:t>
      </w:r>
      <w:r>
        <w:rPr>
          <w:spacing w:val="-2"/>
        </w:rPr>
        <w:t xml:space="preserve"> </w:t>
      </w:r>
      <w:r>
        <w:t>to</w:t>
      </w:r>
      <w:r>
        <w:rPr>
          <w:spacing w:val="-1"/>
        </w:rPr>
        <w:t xml:space="preserve"> </w:t>
      </w:r>
      <w:r>
        <w:t>be</w:t>
      </w:r>
      <w:r>
        <w:rPr>
          <w:spacing w:val="-2"/>
        </w:rPr>
        <w:t xml:space="preserve"> </w:t>
      </w:r>
      <w:r>
        <w:t>traveled</w:t>
      </w:r>
      <w:r>
        <w:rPr>
          <w:spacing w:val="-1"/>
        </w:rPr>
        <w:t xml:space="preserve"> </w:t>
      </w:r>
      <w:r>
        <w:t>(greater</w:t>
      </w:r>
      <w:r>
        <w:rPr>
          <w:spacing w:val="-2"/>
        </w:rPr>
        <w:t xml:space="preserve"> </w:t>
      </w:r>
      <w:r>
        <w:t>distance</w:t>
      </w:r>
      <w:r>
        <w:rPr>
          <w:spacing w:val="-2"/>
        </w:rPr>
        <w:t xml:space="preserve"> </w:t>
      </w:r>
      <w:r>
        <w:t>means</w:t>
      </w:r>
      <w:r>
        <w:rPr>
          <w:spacing w:val="-1"/>
        </w:rPr>
        <w:t xml:space="preserve"> </w:t>
      </w:r>
      <w:r>
        <w:t>less</w:t>
      </w:r>
      <w:r>
        <w:rPr>
          <w:spacing w:val="-1"/>
        </w:rPr>
        <w:t xml:space="preserve"> </w:t>
      </w:r>
      <w:r>
        <w:t>turns</w:t>
      </w:r>
      <w:r>
        <w:rPr>
          <w:spacing w:val="-1"/>
        </w:rPr>
        <w:t xml:space="preserve"> </w:t>
      </w:r>
      <w:r>
        <w:t>per</w:t>
      </w:r>
      <w:r>
        <w:rPr>
          <w:spacing w:val="-1"/>
        </w:rPr>
        <w:t xml:space="preserve"> </w:t>
      </w:r>
      <w:r>
        <w:rPr>
          <w:spacing w:val="-4"/>
        </w:rPr>
        <w:t>day)</w:t>
      </w:r>
    </w:p>
    <w:p w14:paraId="2573D297" w14:textId="7EEC9868" w:rsidR="00A43A04" w:rsidRDefault="00EB4C58">
      <w:pPr>
        <w:pStyle w:val="ListParagraph"/>
        <w:numPr>
          <w:ilvl w:val="2"/>
          <w:numId w:val="18"/>
        </w:numPr>
        <w:tabs>
          <w:tab w:val="left" w:pos="3480"/>
        </w:tabs>
        <w:kinsoku w:val="0"/>
        <w:overflowPunct w:val="0"/>
        <w:spacing w:before="0"/>
        <w:rPr>
          <w:spacing w:val="-4"/>
        </w:rPr>
      </w:pPr>
      <w:r>
        <w:t>Driver/Operator</w:t>
      </w:r>
      <w:r>
        <w:rPr>
          <w:spacing w:val="-4"/>
        </w:rPr>
        <w:t xml:space="preserve"> </w:t>
      </w:r>
      <w:r>
        <w:t>Lodging</w:t>
      </w:r>
      <w:r>
        <w:rPr>
          <w:spacing w:val="-1"/>
        </w:rPr>
        <w:t xml:space="preserve"> </w:t>
      </w:r>
      <w:r>
        <w:t>and</w:t>
      </w:r>
      <w:r>
        <w:rPr>
          <w:spacing w:val="-2"/>
        </w:rPr>
        <w:t xml:space="preserve"> </w:t>
      </w:r>
      <w:r w:rsidR="001F3721">
        <w:t>R</w:t>
      </w:r>
      <w:r>
        <w:t>est</w:t>
      </w:r>
      <w:r>
        <w:rPr>
          <w:spacing w:val="-2"/>
        </w:rPr>
        <w:t xml:space="preserve"> </w:t>
      </w:r>
      <w:r>
        <w:rPr>
          <w:spacing w:val="-4"/>
        </w:rPr>
        <w:t>Area</w:t>
      </w:r>
    </w:p>
    <w:p w14:paraId="6762BBED" w14:textId="77777777" w:rsidR="00A43A04" w:rsidRDefault="00EB4C58">
      <w:pPr>
        <w:pStyle w:val="ListParagraph"/>
        <w:numPr>
          <w:ilvl w:val="2"/>
          <w:numId w:val="18"/>
        </w:numPr>
        <w:tabs>
          <w:tab w:val="left" w:pos="3480"/>
        </w:tabs>
        <w:kinsoku w:val="0"/>
        <w:overflowPunct w:val="0"/>
        <w:spacing w:before="0"/>
        <w:ind w:hanging="1076"/>
        <w:rPr>
          <w:spacing w:val="-2"/>
        </w:rPr>
      </w:pPr>
      <w:r>
        <w:t>Fuel</w:t>
      </w:r>
      <w:r>
        <w:rPr>
          <w:spacing w:val="-2"/>
        </w:rPr>
        <w:t xml:space="preserve"> </w:t>
      </w:r>
      <w:r>
        <w:t>Availability</w:t>
      </w:r>
      <w:r>
        <w:rPr>
          <w:spacing w:val="-1"/>
        </w:rPr>
        <w:t xml:space="preserve"> </w:t>
      </w:r>
      <w:r>
        <w:t>and</w:t>
      </w:r>
      <w:r>
        <w:rPr>
          <w:spacing w:val="-2"/>
        </w:rPr>
        <w:t xml:space="preserve"> </w:t>
      </w:r>
      <w:r>
        <w:t>Ease</w:t>
      </w:r>
      <w:r>
        <w:rPr>
          <w:spacing w:val="-2"/>
        </w:rPr>
        <w:t xml:space="preserve"> </w:t>
      </w:r>
      <w:r>
        <w:t>of</w:t>
      </w:r>
      <w:r>
        <w:rPr>
          <w:spacing w:val="-2"/>
        </w:rPr>
        <w:t xml:space="preserve"> Procurement</w:t>
      </w:r>
    </w:p>
    <w:p w14:paraId="51D06177" w14:textId="77777777" w:rsidR="00A43A04" w:rsidRDefault="00EB4C58">
      <w:pPr>
        <w:pStyle w:val="ListParagraph"/>
        <w:numPr>
          <w:ilvl w:val="2"/>
          <w:numId w:val="18"/>
        </w:numPr>
        <w:tabs>
          <w:tab w:val="left" w:pos="3480"/>
        </w:tabs>
        <w:kinsoku w:val="0"/>
        <w:overflowPunct w:val="0"/>
        <w:spacing w:before="0"/>
        <w:ind w:hanging="1076"/>
        <w:rPr>
          <w:spacing w:val="-4"/>
        </w:rPr>
      </w:pPr>
      <w:r>
        <w:t>High</w:t>
      </w:r>
      <w:r>
        <w:rPr>
          <w:spacing w:val="-2"/>
        </w:rPr>
        <w:t xml:space="preserve"> </w:t>
      </w:r>
      <w:r>
        <w:t>Traffic</w:t>
      </w:r>
      <w:r>
        <w:rPr>
          <w:spacing w:val="-2"/>
        </w:rPr>
        <w:t xml:space="preserve"> </w:t>
      </w:r>
      <w:r>
        <w:t>Areas</w:t>
      </w:r>
      <w:r>
        <w:rPr>
          <w:spacing w:val="-1"/>
        </w:rPr>
        <w:t xml:space="preserve"> </w:t>
      </w:r>
      <w:r>
        <w:t>/</w:t>
      </w:r>
      <w:r>
        <w:rPr>
          <w:spacing w:val="-1"/>
        </w:rPr>
        <w:t xml:space="preserve"> </w:t>
      </w:r>
      <w:r>
        <w:t>Metro</w:t>
      </w:r>
      <w:r>
        <w:rPr>
          <w:spacing w:val="-1"/>
        </w:rPr>
        <w:t xml:space="preserve"> </w:t>
      </w:r>
      <w:r>
        <w:rPr>
          <w:spacing w:val="-4"/>
        </w:rPr>
        <w:t>Areas</w:t>
      </w:r>
    </w:p>
    <w:p w14:paraId="4238016D" w14:textId="77777777" w:rsidR="00A43A04" w:rsidRDefault="00EB4C58">
      <w:pPr>
        <w:pStyle w:val="ListParagraph"/>
        <w:numPr>
          <w:ilvl w:val="2"/>
          <w:numId w:val="18"/>
        </w:numPr>
        <w:tabs>
          <w:tab w:val="left" w:pos="3480"/>
        </w:tabs>
        <w:kinsoku w:val="0"/>
        <w:overflowPunct w:val="0"/>
        <w:spacing w:before="0"/>
        <w:ind w:hanging="1081"/>
        <w:rPr>
          <w:spacing w:val="-4"/>
        </w:rPr>
      </w:pPr>
      <w:r>
        <w:t>Current</w:t>
      </w:r>
      <w:r>
        <w:rPr>
          <w:spacing w:val="-2"/>
        </w:rPr>
        <w:t xml:space="preserve"> </w:t>
      </w:r>
      <w:r>
        <w:t>and</w:t>
      </w:r>
      <w:r>
        <w:rPr>
          <w:spacing w:val="-1"/>
        </w:rPr>
        <w:t xml:space="preserve"> </w:t>
      </w:r>
      <w:r>
        <w:t>predicted</w:t>
      </w:r>
      <w:r>
        <w:rPr>
          <w:spacing w:val="-1"/>
        </w:rPr>
        <w:t xml:space="preserve"> </w:t>
      </w:r>
      <w:r>
        <w:t>weather</w:t>
      </w:r>
      <w:r>
        <w:rPr>
          <w:spacing w:val="-2"/>
        </w:rPr>
        <w:t xml:space="preserve"> </w:t>
      </w:r>
      <w:r>
        <w:t>effects</w:t>
      </w:r>
      <w:r>
        <w:rPr>
          <w:spacing w:val="-1"/>
        </w:rPr>
        <w:t xml:space="preserve"> </w:t>
      </w:r>
      <w:r>
        <w:t>on</w:t>
      </w:r>
      <w:r>
        <w:rPr>
          <w:spacing w:val="-1"/>
        </w:rPr>
        <w:t xml:space="preserve"> </w:t>
      </w:r>
      <w:r>
        <w:rPr>
          <w:spacing w:val="-4"/>
        </w:rPr>
        <w:t>roads</w:t>
      </w:r>
    </w:p>
    <w:p w14:paraId="799B7B5A" w14:textId="77777777" w:rsidR="00A43A04" w:rsidRDefault="00EB4C58">
      <w:pPr>
        <w:pStyle w:val="ListParagraph"/>
        <w:numPr>
          <w:ilvl w:val="2"/>
          <w:numId w:val="18"/>
        </w:numPr>
        <w:tabs>
          <w:tab w:val="left" w:pos="3480"/>
        </w:tabs>
        <w:kinsoku w:val="0"/>
        <w:overflowPunct w:val="0"/>
        <w:spacing w:before="0"/>
        <w:ind w:hanging="1081"/>
        <w:rPr>
          <w:spacing w:val="-2"/>
        </w:rPr>
      </w:pPr>
      <w:r>
        <w:t>Mountainous</w:t>
      </w:r>
      <w:r>
        <w:rPr>
          <w:spacing w:val="-1"/>
        </w:rPr>
        <w:t xml:space="preserve"> </w:t>
      </w:r>
      <w:r>
        <w:rPr>
          <w:spacing w:val="-2"/>
        </w:rPr>
        <w:t>Terrain</w:t>
      </w:r>
    </w:p>
    <w:p w14:paraId="5CD813D8" w14:textId="77777777" w:rsidR="00A43A04" w:rsidRDefault="00EB4C58">
      <w:pPr>
        <w:pStyle w:val="ListParagraph"/>
        <w:numPr>
          <w:ilvl w:val="2"/>
          <w:numId w:val="18"/>
        </w:numPr>
        <w:tabs>
          <w:tab w:val="left" w:pos="3480"/>
        </w:tabs>
        <w:kinsoku w:val="0"/>
        <w:overflowPunct w:val="0"/>
        <w:spacing w:before="0"/>
        <w:ind w:hanging="1081"/>
        <w:rPr>
          <w:spacing w:val="-4"/>
        </w:rPr>
      </w:pPr>
      <w:r>
        <w:t>Unimproved</w:t>
      </w:r>
      <w:r>
        <w:rPr>
          <w:spacing w:val="-2"/>
        </w:rPr>
        <w:t xml:space="preserve"> </w:t>
      </w:r>
      <w:r>
        <w:t>surfaces</w:t>
      </w:r>
      <w:r>
        <w:rPr>
          <w:spacing w:val="-1"/>
        </w:rPr>
        <w:t xml:space="preserve"> </w:t>
      </w:r>
      <w:r>
        <w:t>such</w:t>
      </w:r>
      <w:r>
        <w:rPr>
          <w:spacing w:val="-2"/>
        </w:rPr>
        <w:t xml:space="preserve"> </w:t>
      </w:r>
      <w:r>
        <w:t>as</w:t>
      </w:r>
      <w:r>
        <w:rPr>
          <w:spacing w:val="-1"/>
        </w:rPr>
        <w:t xml:space="preserve"> </w:t>
      </w:r>
      <w:r>
        <w:t>gravel</w:t>
      </w:r>
      <w:r>
        <w:rPr>
          <w:spacing w:val="-2"/>
        </w:rPr>
        <w:t xml:space="preserve"> </w:t>
      </w:r>
      <w:r>
        <w:t xml:space="preserve">or </w:t>
      </w:r>
      <w:r>
        <w:rPr>
          <w:spacing w:val="-4"/>
        </w:rPr>
        <w:t>dirt</w:t>
      </w:r>
    </w:p>
    <w:p w14:paraId="687E31E3" w14:textId="77777777" w:rsidR="00A43A04" w:rsidRDefault="00EB4C58">
      <w:pPr>
        <w:pStyle w:val="ListParagraph"/>
        <w:numPr>
          <w:ilvl w:val="2"/>
          <w:numId w:val="18"/>
        </w:numPr>
        <w:tabs>
          <w:tab w:val="left" w:pos="3480"/>
        </w:tabs>
        <w:kinsoku w:val="0"/>
        <w:overflowPunct w:val="0"/>
        <w:spacing w:before="0"/>
        <w:rPr>
          <w:spacing w:val="-4"/>
        </w:rPr>
      </w:pPr>
      <w:r>
        <w:t>Narrow</w:t>
      </w:r>
      <w:r>
        <w:rPr>
          <w:spacing w:val="-3"/>
        </w:rPr>
        <w:t xml:space="preserve"> </w:t>
      </w:r>
      <w:r>
        <w:t>roadways</w:t>
      </w:r>
      <w:r>
        <w:rPr>
          <w:spacing w:val="-1"/>
        </w:rPr>
        <w:t xml:space="preserve"> </w:t>
      </w:r>
      <w:r>
        <w:t>such</w:t>
      </w:r>
      <w:r>
        <w:rPr>
          <w:spacing w:val="-1"/>
        </w:rPr>
        <w:t xml:space="preserve"> </w:t>
      </w:r>
      <w:r>
        <w:t>as</w:t>
      </w:r>
      <w:r>
        <w:rPr>
          <w:spacing w:val="-1"/>
        </w:rPr>
        <w:t xml:space="preserve"> </w:t>
      </w:r>
      <w:r>
        <w:t>single</w:t>
      </w:r>
      <w:r>
        <w:rPr>
          <w:spacing w:val="-2"/>
        </w:rPr>
        <w:t xml:space="preserve"> </w:t>
      </w:r>
      <w:r>
        <w:t>lane</w:t>
      </w:r>
      <w:r>
        <w:rPr>
          <w:spacing w:val="-2"/>
        </w:rPr>
        <w:t xml:space="preserve"> </w:t>
      </w:r>
      <w:r>
        <w:rPr>
          <w:spacing w:val="-4"/>
        </w:rPr>
        <w:t>roads</w:t>
      </w:r>
    </w:p>
    <w:p w14:paraId="4C4CCB4C" w14:textId="77777777" w:rsidR="00A43A04" w:rsidRDefault="00EB4C58">
      <w:pPr>
        <w:pStyle w:val="ListParagraph"/>
        <w:numPr>
          <w:ilvl w:val="2"/>
          <w:numId w:val="18"/>
        </w:numPr>
        <w:tabs>
          <w:tab w:val="left" w:pos="3480"/>
        </w:tabs>
        <w:kinsoku w:val="0"/>
        <w:overflowPunct w:val="0"/>
        <w:spacing w:before="0"/>
        <w:rPr>
          <w:spacing w:val="-2"/>
        </w:rPr>
      </w:pPr>
      <w:r>
        <w:t>Unmarked</w:t>
      </w:r>
      <w:r>
        <w:rPr>
          <w:spacing w:val="-4"/>
        </w:rPr>
        <w:t xml:space="preserve"> </w:t>
      </w:r>
      <w:r>
        <w:rPr>
          <w:spacing w:val="-2"/>
        </w:rPr>
        <w:t>roads</w:t>
      </w:r>
    </w:p>
    <w:p w14:paraId="392009C9" w14:textId="77777777" w:rsidR="00A43A04" w:rsidRDefault="00EB4C58">
      <w:pPr>
        <w:pStyle w:val="ListParagraph"/>
        <w:numPr>
          <w:ilvl w:val="2"/>
          <w:numId w:val="18"/>
        </w:numPr>
        <w:tabs>
          <w:tab w:val="left" w:pos="3480"/>
        </w:tabs>
        <w:kinsoku w:val="0"/>
        <w:overflowPunct w:val="0"/>
        <w:spacing w:before="0"/>
        <w:rPr>
          <w:spacing w:val="-2"/>
        </w:rPr>
      </w:pPr>
      <w:r>
        <w:t>Areas</w:t>
      </w:r>
      <w:r>
        <w:rPr>
          <w:spacing w:val="-1"/>
        </w:rPr>
        <w:t xml:space="preserve"> </w:t>
      </w:r>
      <w:r>
        <w:t>of</w:t>
      </w:r>
      <w:r>
        <w:rPr>
          <w:spacing w:val="-2"/>
        </w:rPr>
        <w:t xml:space="preserve"> </w:t>
      </w:r>
      <w:r>
        <w:t>low</w:t>
      </w:r>
      <w:r>
        <w:rPr>
          <w:spacing w:val="-1"/>
        </w:rPr>
        <w:t xml:space="preserve"> </w:t>
      </w:r>
      <w:r>
        <w:rPr>
          <w:spacing w:val="-2"/>
        </w:rPr>
        <w:t>illumination</w:t>
      </w:r>
    </w:p>
    <w:p w14:paraId="1D24426E" w14:textId="77777777" w:rsidR="00A43A04" w:rsidRDefault="00EB4C58">
      <w:pPr>
        <w:pStyle w:val="ListParagraph"/>
        <w:numPr>
          <w:ilvl w:val="2"/>
          <w:numId w:val="18"/>
        </w:numPr>
        <w:tabs>
          <w:tab w:val="left" w:pos="3480"/>
        </w:tabs>
        <w:kinsoku w:val="0"/>
        <w:overflowPunct w:val="0"/>
        <w:spacing w:before="0"/>
        <w:rPr>
          <w:spacing w:val="-2"/>
        </w:rPr>
      </w:pPr>
      <w:r>
        <w:t>Low</w:t>
      </w:r>
      <w:r>
        <w:rPr>
          <w:spacing w:val="-5"/>
        </w:rPr>
        <w:t xml:space="preserve"> </w:t>
      </w:r>
      <w:r>
        <w:t>water</w:t>
      </w:r>
      <w:r>
        <w:rPr>
          <w:spacing w:val="-1"/>
        </w:rPr>
        <w:t xml:space="preserve"> </w:t>
      </w:r>
      <w:r>
        <w:rPr>
          <w:spacing w:val="-2"/>
        </w:rPr>
        <w:t>crossings</w:t>
      </w:r>
    </w:p>
    <w:p w14:paraId="13154AB5" w14:textId="77777777" w:rsidR="00A43A04" w:rsidRDefault="00EB4C58">
      <w:pPr>
        <w:pStyle w:val="ListParagraph"/>
        <w:numPr>
          <w:ilvl w:val="2"/>
          <w:numId w:val="18"/>
        </w:numPr>
        <w:tabs>
          <w:tab w:val="left" w:pos="3480"/>
        </w:tabs>
        <w:kinsoku w:val="0"/>
        <w:overflowPunct w:val="0"/>
        <w:spacing w:before="1"/>
        <w:rPr>
          <w:spacing w:val="-2"/>
        </w:rPr>
      </w:pPr>
      <w:r>
        <w:t>Bridge</w:t>
      </w:r>
      <w:r>
        <w:rPr>
          <w:spacing w:val="-3"/>
        </w:rPr>
        <w:t xml:space="preserve"> </w:t>
      </w:r>
      <w:r>
        <w:t>weight</w:t>
      </w:r>
      <w:r>
        <w:rPr>
          <w:spacing w:val="-1"/>
        </w:rPr>
        <w:t xml:space="preserve"> </w:t>
      </w:r>
      <w:r>
        <w:rPr>
          <w:spacing w:val="-2"/>
        </w:rPr>
        <w:t>limits</w:t>
      </w:r>
    </w:p>
    <w:p w14:paraId="32DFC5F1" w14:textId="77777777" w:rsidR="00A43A04" w:rsidRDefault="00EB4C58">
      <w:pPr>
        <w:pStyle w:val="ListParagraph"/>
        <w:numPr>
          <w:ilvl w:val="2"/>
          <w:numId w:val="18"/>
        </w:numPr>
        <w:tabs>
          <w:tab w:val="left" w:pos="3480"/>
        </w:tabs>
        <w:kinsoku w:val="0"/>
        <w:overflowPunct w:val="0"/>
        <w:spacing w:before="0"/>
        <w:rPr>
          <w:spacing w:val="-2"/>
        </w:rPr>
      </w:pPr>
      <w:r>
        <w:t>Parking</w:t>
      </w:r>
      <w:r>
        <w:rPr>
          <w:spacing w:val="-2"/>
        </w:rPr>
        <w:t xml:space="preserve"> </w:t>
      </w:r>
      <w:r>
        <w:t>and</w:t>
      </w:r>
      <w:r>
        <w:rPr>
          <w:spacing w:val="-1"/>
        </w:rPr>
        <w:t xml:space="preserve"> </w:t>
      </w:r>
      <w:r>
        <w:t>Turn-Around</w:t>
      </w:r>
      <w:r>
        <w:rPr>
          <w:spacing w:val="-1"/>
        </w:rPr>
        <w:t xml:space="preserve"> </w:t>
      </w:r>
      <w:r>
        <w:rPr>
          <w:spacing w:val="-2"/>
        </w:rPr>
        <w:t>Spots</w:t>
      </w:r>
    </w:p>
    <w:p w14:paraId="4DB96D44" w14:textId="77777777" w:rsidR="00A43A04" w:rsidRDefault="00EB4C58">
      <w:pPr>
        <w:pStyle w:val="ListParagraph"/>
        <w:numPr>
          <w:ilvl w:val="2"/>
          <w:numId w:val="18"/>
        </w:numPr>
        <w:tabs>
          <w:tab w:val="left" w:pos="3480"/>
        </w:tabs>
        <w:kinsoku w:val="0"/>
        <w:overflowPunct w:val="0"/>
        <w:spacing w:before="0"/>
        <w:rPr>
          <w:spacing w:val="-2"/>
        </w:rPr>
      </w:pPr>
      <w:r>
        <w:t>Overpass/bridge</w:t>
      </w:r>
      <w:r>
        <w:rPr>
          <w:spacing w:val="-3"/>
        </w:rPr>
        <w:t xml:space="preserve"> </w:t>
      </w:r>
      <w:r>
        <w:t>height</w:t>
      </w:r>
      <w:r>
        <w:rPr>
          <w:spacing w:val="-2"/>
        </w:rPr>
        <w:t xml:space="preserve"> clearances</w:t>
      </w:r>
    </w:p>
    <w:p w14:paraId="5DA1A4D0" w14:textId="77777777" w:rsidR="00A43A04" w:rsidRDefault="00EB4C58">
      <w:pPr>
        <w:pStyle w:val="Heading2"/>
        <w:numPr>
          <w:ilvl w:val="1"/>
          <w:numId w:val="18"/>
        </w:numPr>
        <w:tabs>
          <w:tab w:val="left" w:pos="2321"/>
        </w:tabs>
        <w:kinsoku w:val="0"/>
        <w:overflowPunct w:val="0"/>
        <w:spacing w:before="218"/>
        <w:ind w:left="2320" w:hanging="841"/>
        <w:rPr>
          <w:b w:val="0"/>
          <w:bCs w:val="0"/>
          <w:spacing w:val="-2"/>
          <w:u w:val="none"/>
        </w:rPr>
      </w:pPr>
      <w:bookmarkStart w:id="48" w:name="18.3_Modes_of_Transportation:"/>
      <w:bookmarkEnd w:id="48"/>
      <w:r>
        <w:t>Modes</w:t>
      </w:r>
      <w:r>
        <w:rPr>
          <w:spacing w:val="-1"/>
        </w:rPr>
        <w:t xml:space="preserve"> </w:t>
      </w:r>
      <w:r>
        <w:t>of</w:t>
      </w:r>
      <w:r>
        <w:rPr>
          <w:spacing w:val="-2"/>
        </w:rPr>
        <w:t xml:space="preserve"> Transportation</w:t>
      </w:r>
      <w:r>
        <w:rPr>
          <w:b w:val="0"/>
          <w:bCs w:val="0"/>
          <w:spacing w:val="-2"/>
          <w:u w:val="none"/>
        </w:rPr>
        <w:t>:</w:t>
      </w:r>
    </w:p>
    <w:p w14:paraId="1D3CBAF9" w14:textId="77777777" w:rsidR="00A43A04" w:rsidRDefault="00A43A04">
      <w:pPr>
        <w:pStyle w:val="BodyText"/>
        <w:kinsoku w:val="0"/>
        <w:overflowPunct w:val="0"/>
        <w:rPr>
          <w:sz w:val="16"/>
          <w:szCs w:val="16"/>
        </w:rPr>
      </w:pPr>
    </w:p>
    <w:p w14:paraId="3DDD9C27" w14:textId="77777777" w:rsidR="00A43A04" w:rsidRDefault="00EB4C58">
      <w:pPr>
        <w:pStyle w:val="ListParagraph"/>
        <w:numPr>
          <w:ilvl w:val="2"/>
          <w:numId w:val="18"/>
        </w:numPr>
        <w:tabs>
          <w:tab w:val="left" w:pos="2321"/>
        </w:tabs>
        <w:kinsoku w:val="0"/>
        <w:overflowPunct w:val="0"/>
        <w:spacing w:before="90"/>
        <w:ind w:left="2320" w:right="2167" w:hanging="720"/>
      </w:pPr>
      <w:r>
        <w:t>There are several intermodal transportation hubs located within the state that can efficiently support hub and spoke logistics. The capability</w:t>
      </w:r>
      <w:r>
        <w:rPr>
          <w:spacing w:val="-4"/>
        </w:rPr>
        <w:t xml:space="preserve"> </w:t>
      </w:r>
      <w:r>
        <w:t>to</w:t>
      </w:r>
      <w:r>
        <w:rPr>
          <w:spacing w:val="-4"/>
        </w:rPr>
        <w:t xml:space="preserve"> </w:t>
      </w:r>
      <w:r>
        <w:t>facilitate</w:t>
      </w:r>
      <w:r>
        <w:rPr>
          <w:spacing w:val="-5"/>
        </w:rPr>
        <w:t xml:space="preserve"> </w:t>
      </w:r>
      <w:r>
        <w:t>ground,</w:t>
      </w:r>
      <w:r>
        <w:rPr>
          <w:spacing w:val="-4"/>
        </w:rPr>
        <w:t xml:space="preserve"> </w:t>
      </w:r>
      <w:r>
        <w:t>rail,</w:t>
      </w:r>
      <w:r>
        <w:rPr>
          <w:spacing w:val="-4"/>
        </w:rPr>
        <w:t xml:space="preserve"> </w:t>
      </w:r>
      <w:r>
        <w:t>and</w:t>
      </w:r>
      <w:r>
        <w:rPr>
          <w:spacing w:val="-4"/>
        </w:rPr>
        <w:t xml:space="preserve"> </w:t>
      </w:r>
      <w:r>
        <w:t>air</w:t>
      </w:r>
      <w:r>
        <w:rPr>
          <w:spacing w:val="-5"/>
        </w:rPr>
        <w:t xml:space="preserve"> </w:t>
      </w:r>
      <w:r>
        <w:t>transportation</w:t>
      </w:r>
      <w:r>
        <w:rPr>
          <w:spacing w:val="-4"/>
        </w:rPr>
        <w:t xml:space="preserve"> </w:t>
      </w:r>
      <w:r>
        <w:t>of</w:t>
      </w:r>
      <w:r>
        <w:rPr>
          <w:spacing w:val="-5"/>
        </w:rPr>
        <w:t xml:space="preserve"> </w:t>
      </w:r>
      <w:r>
        <w:t>resources exist, however consideration as to the mode of movement must be factored into the planning of any resource movement. Consider the following when selecting a mode.</w:t>
      </w:r>
    </w:p>
    <w:p w14:paraId="79BC58C2" w14:textId="77777777" w:rsidR="00A43A04" w:rsidRDefault="00A43A04">
      <w:pPr>
        <w:pStyle w:val="BodyText"/>
        <w:kinsoku w:val="0"/>
        <w:overflowPunct w:val="0"/>
        <w:spacing w:before="2"/>
      </w:pPr>
    </w:p>
    <w:p w14:paraId="49A60D73" w14:textId="77777777" w:rsidR="00A43A04" w:rsidRDefault="00EB4C58">
      <w:pPr>
        <w:pStyle w:val="ListParagraph"/>
        <w:numPr>
          <w:ilvl w:val="2"/>
          <w:numId w:val="18"/>
        </w:numPr>
        <w:tabs>
          <w:tab w:val="left" w:pos="2321"/>
        </w:tabs>
        <w:kinsoku w:val="0"/>
        <w:overflowPunct w:val="0"/>
        <w:spacing w:before="0"/>
        <w:ind w:left="2320" w:right="2039" w:hanging="720"/>
      </w:pPr>
      <w:r>
        <w:t>Ground transportation: Is the most prevalent, supported by several major road corridors, and requires very little coordination outside of selecting</w:t>
      </w:r>
      <w:r>
        <w:rPr>
          <w:spacing w:val="-4"/>
        </w:rPr>
        <w:t xml:space="preserve"> </w:t>
      </w:r>
      <w:r>
        <w:t>the</w:t>
      </w:r>
      <w:r>
        <w:rPr>
          <w:spacing w:val="-5"/>
        </w:rPr>
        <w:t xml:space="preserve"> </w:t>
      </w:r>
      <w:r>
        <w:t>roadways</w:t>
      </w:r>
      <w:r>
        <w:rPr>
          <w:spacing w:val="-4"/>
        </w:rPr>
        <w:t xml:space="preserve"> </w:t>
      </w:r>
      <w:r>
        <w:t>that</w:t>
      </w:r>
      <w:r>
        <w:rPr>
          <w:spacing w:val="-4"/>
        </w:rPr>
        <w:t xml:space="preserve"> </w:t>
      </w:r>
      <w:r>
        <w:t>will</w:t>
      </w:r>
      <w:r>
        <w:rPr>
          <w:spacing w:val="-4"/>
        </w:rPr>
        <w:t xml:space="preserve"> </w:t>
      </w:r>
      <w:r>
        <w:t>be</w:t>
      </w:r>
      <w:r>
        <w:rPr>
          <w:spacing w:val="-5"/>
        </w:rPr>
        <w:t xml:space="preserve"> </w:t>
      </w:r>
      <w:r>
        <w:t>used</w:t>
      </w:r>
      <w:r>
        <w:rPr>
          <w:spacing w:val="-4"/>
        </w:rPr>
        <w:t xml:space="preserve"> </w:t>
      </w:r>
      <w:r>
        <w:t>especially</w:t>
      </w:r>
      <w:r>
        <w:rPr>
          <w:spacing w:val="-4"/>
        </w:rPr>
        <w:t xml:space="preserve"> </w:t>
      </w:r>
      <w:r>
        <w:t>if</w:t>
      </w:r>
      <w:r>
        <w:rPr>
          <w:spacing w:val="-5"/>
        </w:rPr>
        <w:t xml:space="preserve"> </w:t>
      </w:r>
      <w:r>
        <w:t>the</w:t>
      </w:r>
      <w:r>
        <w:rPr>
          <w:spacing w:val="-5"/>
        </w:rPr>
        <w:t xml:space="preserve"> </w:t>
      </w:r>
      <w:r>
        <w:t>transportation asset is organic to the state. For transportation assets that are not organic such as private sector assets, more coordination and time are required. The cost of ground transportation is also significantly lower than any other mode due to the availability of assets and supporting infrastructure. Ground affords the most reliable movement of</w:t>
      </w:r>
    </w:p>
    <w:p w14:paraId="7FEE424D" w14:textId="77777777" w:rsidR="00DC1420" w:rsidRDefault="00DC1420" w:rsidP="00DC1420">
      <w:pPr>
        <w:pStyle w:val="ListParagraph"/>
      </w:pPr>
    </w:p>
    <w:p w14:paraId="0D14B373" w14:textId="77777777" w:rsidR="00A43A04" w:rsidRDefault="00EB4C58">
      <w:pPr>
        <w:pStyle w:val="BodyText"/>
        <w:kinsoku w:val="0"/>
        <w:overflowPunct w:val="0"/>
        <w:spacing w:line="269" w:lineRule="exact"/>
        <w:ind w:left="2320"/>
        <w:rPr>
          <w:spacing w:val="-2"/>
        </w:rPr>
      </w:pPr>
      <w:r>
        <w:t>commodities</w:t>
      </w:r>
      <w:r>
        <w:rPr>
          <w:spacing w:val="-4"/>
        </w:rPr>
        <w:t xml:space="preserve"> </w:t>
      </w:r>
      <w:r>
        <w:t>at</w:t>
      </w:r>
      <w:r>
        <w:rPr>
          <w:spacing w:val="-1"/>
        </w:rPr>
        <w:t xml:space="preserve"> </w:t>
      </w:r>
      <w:r>
        <w:t>a</w:t>
      </w:r>
      <w:r>
        <w:rPr>
          <w:spacing w:val="-2"/>
        </w:rPr>
        <w:t xml:space="preserve"> </w:t>
      </w:r>
      <w:r>
        <w:t>moderate</w:t>
      </w:r>
      <w:r>
        <w:rPr>
          <w:spacing w:val="-2"/>
        </w:rPr>
        <w:t xml:space="preserve"> </w:t>
      </w:r>
      <w:r>
        <w:t>speed</w:t>
      </w:r>
      <w:r>
        <w:rPr>
          <w:spacing w:val="-1"/>
        </w:rPr>
        <w:t xml:space="preserve"> </w:t>
      </w:r>
      <w:r>
        <w:t>and</w:t>
      </w:r>
      <w:r>
        <w:rPr>
          <w:spacing w:val="-1"/>
        </w:rPr>
        <w:t xml:space="preserve"> </w:t>
      </w:r>
      <w:r>
        <w:t>moderate</w:t>
      </w:r>
      <w:r>
        <w:rPr>
          <w:spacing w:val="-2"/>
        </w:rPr>
        <w:t xml:space="preserve"> volume.</w:t>
      </w:r>
    </w:p>
    <w:p w14:paraId="6E34F880" w14:textId="77777777" w:rsidR="00A43A04" w:rsidRDefault="00A43A04">
      <w:pPr>
        <w:pStyle w:val="BodyText"/>
        <w:kinsoku w:val="0"/>
        <w:overflowPunct w:val="0"/>
        <w:spacing w:before="1"/>
        <w:rPr>
          <w:sz w:val="26"/>
          <w:szCs w:val="26"/>
        </w:rPr>
      </w:pPr>
    </w:p>
    <w:p w14:paraId="012E4067" w14:textId="77777777" w:rsidR="00A43A04" w:rsidRDefault="00EB4C58">
      <w:pPr>
        <w:pStyle w:val="ListParagraph"/>
        <w:numPr>
          <w:ilvl w:val="2"/>
          <w:numId w:val="18"/>
        </w:numPr>
        <w:tabs>
          <w:tab w:val="left" w:pos="2321"/>
        </w:tabs>
        <w:kinsoku w:val="0"/>
        <w:overflowPunct w:val="0"/>
        <w:spacing w:before="0"/>
        <w:ind w:left="2320" w:right="2006" w:hanging="720"/>
      </w:pPr>
      <w:r>
        <w:t>Rail transportation: Is prevalent in the southern portions of the state and more sporadic in the northern half which means that it may only</w:t>
      </w:r>
      <w:r>
        <w:rPr>
          <w:spacing w:val="40"/>
        </w:rPr>
        <w:t xml:space="preserve"> </w:t>
      </w:r>
      <w:r>
        <w:t>be beneficial to certain areas of the state. To be effective rail must be used in combination with other transportation modes such as ground and this will require a greater amount of coordination and/or planning. Rail</w:t>
      </w:r>
      <w:r>
        <w:rPr>
          <w:spacing w:val="-4"/>
        </w:rPr>
        <w:t xml:space="preserve"> </w:t>
      </w:r>
      <w:r>
        <w:t>affords</w:t>
      </w:r>
      <w:r>
        <w:rPr>
          <w:spacing w:val="-4"/>
        </w:rPr>
        <w:t xml:space="preserve"> </w:t>
      </w:r>
      <w:r>
        <w:t>the</w:t>
      </w:r>
      <w:r>
        <w:rPr>
          <w:spacing w:val="-5"/>
        </w:rPr>
        <w:t xml:space="preserve"> </w:t>
      </w:r>
      <w:r>
        <w:t>reliable</w:t>
      </w:r>
      <w:r>
        <w:rPr>
          <w:spacing w:val="-3"/>
        </w:rPr>
        <w:t xml:space="preserve"> </w:t>
      </w:r>
      <w:r>
        <w:t>movement</w:t>
      </w:r>
      <w:r>
        <w:rPr>
          <w:spacing w:val="-4"/>
        </w:rPr>
        <w:t xml:space="preserve"> </w:t>
      </w:r>
      <w:r>
        <w:t>of</w:t>
      </w:r>
      <w:r>
        <w:rPr>
          <w:spacing w:val="-5"/>
        </w:rPr>
        <w:t xml:space="preserve"> </w:t>
      </w:r>
      <w:r>
        <w:t>commodities</w:t>
      </w:r>
      <w:r>
        <w:rPr>
          <w:spacing w:val="-4"/>
        </w:rPr>
        <w:t xml:space="preserve"> </w:t>
      </w:r>
      <w:r>
        <w:t>at</w:t>
      </w:r>
      <w:r>
        <w:rPr>
          <w:spacing w:val="-4"/>
        </w:rPr>
        <w:t xml:space="preserve"> </w:t>
      </w:r>
      <w:r>
        <w:t>a</w:t>
      </w:r>
      <w:r>
        <w:rPr>
          <w:spacing w:val="-5"/>
        </w:rPr>
        <w:t xml:space="preserve"> </w:t>
      </w:r>
      <w:r>
        <w:t>slow</w:t>
      </w:r>
      <w:r>
        <w:rPr>
          <w:spacing w:val="-5"/>
        </w:rPr>
        <w:t xml:space="preserve"> </w:t>
      </w:r>
      <w:r>
        <w:t>speed</w:t>
      </w:r>
      <w:r>
        <w:rPr>
          <w:spacing w:val="-4"/>
        </w:rPr>
        <w:t xml:space="preserve"> </w:t>
      </w:r>
      <w:r>
        <w:t>and high volume.</w:t>
      </w:r>
    </w:p>
    <w:p w14:paraId="666967FD" w14:textId="77777777" w:rsidR="00A43A04" w:rsidRDefault="00A43A04">
      <w:pPr>
        <w:pStyle w:val="BodyText"/>
        <w:kinsoku w:val="0"/>
        <w:overflowPunct w:val="0"/>
      </w:pPr>
    </w:p>
    <w:p w14:paraId="74C73411" w14:textId="77777777" w:rsidR="00A43A04" w:rsidRDefault="00EB4C58">
      <w:pPr>
        <w:pStyle w:val="ListParagraph"/>
        <w:numPr>
          <w:ilvl w:val="2"/>
          <w:numId w:val="18"/>
        </w:numPr>
        <w:tabs>
          <w:tab w:val="left" w:pos="2321"/>
        </w:tabs>
        <w:kinsoku w:val="0"/>
        <w:overflowPunct w:val="0"/>
        <w:spacing w:before="0"/>
        <w:ind w:left="2320" w:right="2195" w:hanging="720"/>
      </w:pPr>
      <w:r>
        <w:t>Air</w:t>
      </w:r>
      <w:r>
        <w:rPr>
          <w:spacing w:val="-5"/>
        </w:rPr>
        <w:t xml:space="preserve"> </w:t>
      </w:r>
      <w:r>
        <w:t>transportation:</w:t>
      </w:r>
      <w:r>
        <w:rPr>
          <w:spacing w:val="-2"/>
        </w:rPr>
        <w:t xml:space="preserve"> </w:t>
      </w:r>
      <w:r>
        <w:t>Is</w:t>
      </w:r>
      <w:r>
        <w:rPr>
          <w:spacing w:val="-4"/>
        </w:rPr>
        <w:t xml:space="preserve"> </w:t>
      </w:r>
      <w:r>
        <w:t>available</w:t>
      </w:r>
      <w:r>
        <w:rPr>
          <w:spacing w:val="-5"/>
        </w:rPr>
        <w:t xml:space="preserve"> </w:t>
      </w:r>
      <w:r>
        <w:t>throughout</w:t>
      </w:r>
      <w:r>
        <w:rPr>
          <w:spacing w:val="-4"/>
        </w:rPr>
        <w:t xml:space="preserve"> </w:t>
      </w:r>
      <w:r>
        <w:t>the</w:t>
      </w:r>
      <w:r>
        <w:rPr>
          <w:spacing w:val="-5"/>
        </w:rPr>
        <w:t xml:space="preserve"> </w:t>
      </w:r>
      <w:r>
        <w:t>state</w:t>
      </w:r>
      <w:r>
        <w:rPr>
          <w:spacing w:val="-5"/>
        </w:rPr>
        <w:t xml:space="preserve"> </w:t>
      </w:r>
      <w:r>
        <w:t>but</w:t>
      </w:r>
      <w:r>
        <w:rPr>
          <w:spacing w:val="-4"/>
        </w:rPr>
        <w:t xml:space="preserve"> </w:t>
      </w:r>
      <w:r>
        <w:t>is</w:t>
      </w:r>
      <w:r>
        <w:rPr>
          <w:spacing w:val="-4"/>
        </w:rPr>
        <w:t xml:space="preserve"> </w:t>
      </w:r>
      <w:r>
        <w:t>limited</w:t>
      </w:r>
      <w:r>
        <w:rPr>
          <w:spacing w:val="-4"/>
        </w:rPr>
        <w:t xml:space="preserve"> </w:t>
      </w:r>
      <w:r>
        <w:t>due to the size of most of the airfields. There are only a few airports within the state that can receive large transport aircraft whether military or private sector. To be effective air must be used in combination</w:t>
      </w:r>
      <w:r>
        <w:rPr>
          <w:spacing w:val="-4"/>
        </w:rPr>
        <w:t xml:space="preserve"> </w:t>
      </w:r>
      <w:r>
        <w:t>with</w:t>
      </w:r>
      <w:r>
        <w:rPr>
          <w:spacing w:val="-4"/>
        </w:rPr>
        <w:t xml:space="preserve"> </w:t>
      </w:r>
      <w:r>
        <w:t>other</w:t>
      </w:r>
      <w:r>
        <w:rPr>
          <w:spacing w:val="-5"/>
        </w:rPr>
        <w:t xml:space="preserve"> </w:t>
      </w:r>
      <w:r>
        <w:t>transportation</w:t>
      </w:r>
      <w:r>
        <w:rPr>
          <w:spacing w:val="-4"/>
        </w:rPr>
        <w:t xml:space="preserve"> </w:t>
      </w:r>
      <w:r>
        <w:t>modes</w:t>
      </w:r>
      <w:r>
        <w:rPr>
          <w:spacing w:val="-4"/>
        </w:rPr>
        <w:t xml:space="preserve"> </w:t>
      </w:r>
      <w:r>
        <w:t>such</w:t>
      </w:r>
      <w:r>
        <w:rPr>
          <w:spacing w:val="-2"/>
        </w:rPr>
        <w:t xml:space="preserve"> </w:t>
      </w:r>
      <w:r>
        <w:t>as</w:t>
      </w:r>
      <w:r>
        <w:rPr>
          <w:spacing w:val="-4"/>
        </w:rPr>
        <w:t xml:space="preserve"> </w:t>
      </w:r>
      <w:r>
        <w:t>ground</w:t>
      </w:r>
      <w:r>
        <w:rPr>
          <w:spacing w:val="-4"/>
        </w:rPr>
        <w:t xml:space="preserve"> </w:t>
      </w:r>
      <w:r>
        <w:t>and</w:t>
      </w:r>
      <w:r>
        <w:rPr>
          <w:spacing w:val="-4"/>
        </w:rPr>
        <w:t xml:space="preserve"> </w:t>
      </w:r>
      <w:proofErr w:type="gramStart"/>
      <w:r>
        <w:t>this</w:t>
      </w:r>
      <w:proofErr w:type="gramEnd"/>
    </w:p>
    <w:p w14:paraId="19256FB5" w14:textId="77777777" w:rsidR="00A43A04" w:rsidRDefault="00EB4C58">
      <w:pPr>
        <w:pStyle w:val="BodyText"/>
        <w:kinsoku w:val="0"/>
        <w:overflowPunct w:val="0"/>
        <w:ind w:left="2352" w:right="1288"/>
      </w:pPr>
      <w:r>
        <w:t>will</w:t>
      </w:r>
      <w:r>
        <w:rPr>
          <w:spacing w:val="-3"/>
        </w:rPr>
        <w:t xml:space="preserve"> </w:t>
      </w:r>
      <w:r>
        <w:t>require</w:t>
      </w:r>
      <w:r>
        <w:rPr>
          <w:spacing w:val="-4"/>
        </w:rPr>
        <w:t xml:space="preserve"> </w:t>
      </w:r>
      <w:r>
        <w:t>a</w:t>
      </w:r>
      <w:r>
        <w:rPr>
          <w:spacing w:val="-4"/>
        </w:rPr>
        <w:t xml:space="preserve"> </w:t>
      </w:r>
      <w:r>
        <w:t>greater</w:t>
      </w:r>
      <w:r>
        <w:rPr>
          <w:spacing w:val="-4"/>
        </w:rPr>
        <w:t xml:space="preserve"> </w:t>
      </w:r>
      <w:r>
        <w:t>amount</w:t>
      </w:r>
      <w:r>
        <w:rPr>
          <w:spacing w:val="-3"/>
        </w:rPr>
        <w:t xml:space="preserve"> </w:t>
      </w:r>
      <w:r>
        <w:t>of</w:t>
      </w:r>
      <w:r>
        <w:rPr>
          <w:spacing w:val="-4"/>
        </w:rPr>
        <w:t xml:space="preserve"> </w:t>
      </w:r>
      <w:r>
        <w:t>coordination</w:t>
      </w:r>
      <w:r>
        <w:rPr>
          <w:spacing w:val="-3"/>
        </w:rPr>
        <w:t xml:space="preserve"> </w:t>
      </w:r>
      <w:r>
        <w:t>and/or</w:t>
      </w:r>
      <w:r>
        <w:rPr>
          <w:spacing w:val="-4"/>
        </w:rPr>
        <w:t xml:space="preserve"> </w:t>
      </w:r>
      <w:r>
        <w:t>planning.</w:t>
      </w:r>
      <w:r>
        <w:rPr>
          <w:spacing w:val="-3"/>
        </w:rPr>
        <w:t xml:space="preserve"> </w:t>
      </w:r>
      <w:r>
        <w:t>Air</w:t>
      </w:r>
      <w:r>
        <w:rPr>
          <w:spacing w:val="-4"/>
        </w:rPr>
        <w:t xml:space="preserve"> </w:t>
      </w:r>
      <w:r>
        <w:t>affords</w:t>
      </w:r>
      <w:r>
        <w:rPr>
          <w:spacing w:val="-3"/>
        </w:rPr>
        <w:t xml:space="preserve"> </w:t>
      </w:r>
      <w:r>
        <w:t>the movement of commodities at a high speed and low volume.</w:t>
      </w:r>
    </w:p>
    <w:p w14:paraId="4C3B2C39" w14:textId="77777777" w:rsidR="00A43A04" w:rsidRDefault="00A43A04">
      <w:pPr>
        <w:pStyle w:val="BodyText"/>
        <w:kinsoku w:val="0"/>
        <w:overflowPunct w:val="0"/>
      </w:pPr>
    </w:p>
    <w:p w14:paraId="151C6CC3" w14:textId="77777777" w:rsidR="00A43A04" w:rsidRDefault="00EB4C58">
      <w:pPr>
        <w:pStyle w:val="ListParagraph"/>
        <w:numPr>
          <w:ilvl w:val="1"/>
          <w:numId w:val="18"/>
        </w:numPr>
        <w:tabs>
          <w:tab w:val="left" w:pos="2400"/>
        </w:tabs>
        <w:kinsoku w:val="0"/>
        <w:overflowPunct w:val="0"/>
        <w:spacing w:before="0"/>
        <w:ind w:right="1528" w:hanging="720"/>
      </w:pPr>
      <w:r>
        <w:t>There</w:t>
      </w:r>
      <w:r>
        <w:rPr>
          <w:spacing w:val="-3"/>
        </w:rPr>
        <w:t xml:space="preserve"> </w:t>
      </w:r>
      <w:r>
        <w:t>are</w:t>
      </w:r>
      <w:r>
        <w:rPr>
          <w:spacing w:val="-4"/>
        </w:rPr>
        <w:t xml:space="preserve"> </w:t>
      </w:r>
      <w:r>
        <w:t>many</w:t>
      </w:r>
      <w:r>
        <w:rPr>
          <w:spacing w:val="-4"/>
        </w:rPr>
        <w:t xml:space="preserve"> </w:t>
      </w:r>
      <w:r>
        <w:t>pros</w:t>
      </w:r>
      <w:r>
        <w:rPr>
          <w:spacing w:val="-4"/>
        </w:rPr>
        <w:t xml:space="preserve"> </w:t>
      </w:r>
      <w:r>
        <w:t>and</w:t>
      </w:r>
      <w:r>
        <w:rPr>
          <w:spacing w:val="-2"/>
        </w:rPr>
        <w:t xml:space="preserve"> </w:t>
      </w:r>
      <w:r>
        <w:t>cons</w:t>
      </w:r>
      <w:r>
        <w:rPr>
          <w:spacing w:val="-4"/>
        </w:rPr>
        <w:t xml:space="preserve"> </w:t>
      </w:r>
      <w:r>
        <w:t>to</w:t>
      </w:r>
      <w:r>
        <w:rPr>
          <w:spacing w:val="-4"/>
        </w:rPr>
        <w:t xml:space="preserve"> </w:t>
      </w:r>
      <w:r>
        <w:t>choosing</w:t>
      </w:r>
      <w:r>
        <w:rPr>
          <w:spacing w:val="-4"/>
        </w:rPr>
        <w:t xml:space="preserve"> </w:t>
      </w:r>
      <w:r>
        <w:t>a</w:t>
      </w:r>
      <w:r>
        <w:rPr>
          <w:spacing w:val="-4"/>
        </w:rPr>
        <w:t xml:space="preserve"> </w:t>
      </w:r>
      <w:r>
        <w:t>mode</w:t>
      </w:r>
      <w:r>
        <w:rPr>
          <w:spacing w:val="-3"/>
        </w:rPr>
        <w:t xml:space="preserve"> </w:t>
      </w:r>
      <w:r>
        <w:t>of</w:t>
      </w:r>
      <w:r>
        <w:rPr>
          <w:spacing w:val="-4"/>
        </w:rPr>
        <w:t xml:space="preserve"> </w:t>
      </w:r>
      <w:r>
        <w:t>transportation</w:t>
      </w:r>
      <w:r>
        <w:rPr>
          <w:spacing w:val="-4"/>
        </w:rPr>
        <w:t xml:space="preserve"> </w:t>
      </w:r>
      <w:r>
        <w:t>and</w:t>
      </w:r>
      <w:r>
        <w:rPr>
          <w:spacing w:val="-4"/>
        </w:rPr>
        <w:t xml:space="preserve"> </w:t>
      </w:r>
      <w:r>
        <w:t>the urgency and size of resource requests will ultimately drive the decision on how to move resources. Weather, speed, reliability, accessibility, and cost will all play an important role in determining the best way to transport resources to an incident area.</w:t>
      </w:r>
    </w:p>
    <w:p w14:paraId="7E853773" w14:textId="77777777" w:rsidR="00A43A04" w:rsidRDefault="00A43A04">
      <w:pPr>
        <w:pStyle w:val="BodyText"/>
        <w:kinsoku w:val="0"/>
        <w:overflowPunct w:val="0"/>
      </w:pPr>
    </w:p>
    <w:p w14:paraId="57AD22F9" w14:textId="77777777" w:rsidR="00A43A04" w:rsidRDefault="00EB4C58">
      <w:pPr>
        <w:pStyle w:val="Heading2"/>
        <w:numPr>
          <w:ilvl w:val="1"/>
          <w:numId w:val="18"/>
        </w:numPr>
        <w:tabs>
          <w:tab w:val="left" w:pos="2400"/>
        </w:tabs>
        <w:kinsoku w:val="0"/>
        <w:overflowPunct w:val="0"/>
        <w:spacing w:before="0"/>
        <w:ind w:hanging="720"/>
        <w:rPr>
          <w:spacing w:val="-2"/>
          <w:u w:val="none"/>
        </w:rPr>
      </w:pPr>
      <w:bookmarkStart w:id="49" w:name="18.5_Transportation_Arteries:"/>
      <w:bookmarkEnd w:id="49"/>
      <w:r>
        <w:t>Transportation</w:t>
      </w:r>
      <w:r>
        <w:rPr>
          <w:spacing w:val="-4"/>
        </w:rPr>
        <w:t xml:space="preserve"> </w:t>
      </w:r>
      <w:r>
        <w:rPr>
          <w:spacing w:val="-2"/>
        </w:rPr>
        <w:t>Arteries</w:t>
      </w:r>
      <w:r>
        <w:rPr>
          <w:spacing w:val="-2"/>
          <w:u w:val="none"/>
        </w:rPr>
        <w:t>:</w:t>
      </w:r>
    </w:p>
    <w:p w14:paraId="28238F63" w14:textId="77777777" w:rsidR="00A43A04" w:rsidRDefault="00EB4C58">
      <w:pPr>
        <w:pStyle w:val="BodyText"/>
        <w:kinsoku w:val="0"/>
        <w:overflowPunct w:val="0"/>
        <w:spacing w:before="199"/>
        <w:ind w:left="2400" w:right="1288" w:firstLine="60"/>
      </w:pPr>
      <w:r>
        <w:t xml:space="preserve">Multiple transportation arteries exist within the state to facilitate the rapid movement of resources within the state and from areas outside the state. The most important of these arteries are Interstate 64, Interstate 77, and Interstate 79 which all allow rapid access to a large portion of the state and </w:t>
      </w:r>
      <w:proofErr w:type="gramStart"/>
      <w:r>
        <w:t>all of</w:t>
      </w:r>
      <w:proofErr w:type="gramEnd"/>
      <w:r>
        <w:t xml:space="preserve"> these interstate roadways intersect in Charleston which is centrally located in the state. Interstate 70 allows access to the northern panhandle and Interstate 81 allows</w:t>
      </w:r>
      <w:r>
        <w:rPr>
          <w:spacing w:val="-4"/>
        </w:rPr>
        <w:t xml:space="preserve"> </w:t>
      </w:r>
      <w:r>
        <w:t>limited</w:t>
      </w:r>
      <w:r>
        <w:rPr>
          <w:spacing w:val="-4"/>
        </w:rPr>
        <w:t xml:space="preserve"> </w:t>
      </w:r>
      <w:r>
        <w:t>access</w:t>
      </w:r>
      <w:r>
        <w:rPr>
          <w:spacing w:val="-4"/>
        </w:rPr>
        <w:t xml:space="preserve"> </w:t>
      </w:r>
      <w:r>
        <w:t>to</w:t>
      </w:r>
      <w:r>
        <w:rPr>
          <w:spacing w:val="-4"/>
        </w:rPr>
        <w:t xml:space="preserve"> </w:t>
      </w:r>
      <w:r>
        <w:t>the</w:t>
      </w:r>
      <w:r>
        <w:rPr>
          <w:spacing w:val="-4"/>
        </w:rPr>
        <w:t xml:space="preserve"> </w:t>
      </w:r>
      <w:r>
        <w:t>eastern</w:t>
      </w:r>
      <w:r>
        <w:rPr>
          <w:spacing w:val="-4"/>
        </w:rPr>
        <w:t xml:space="preserve"> </w:t>
      </w:r>
      <w:r>
        <w:t>panhandle.</w:t>
      </w:r>
      <w:r>
        <w:rPr>
          <w:spacing w:val="-4"/>
        </w:rPr>
        <w:t xml:space="preserve"> </w:t>
      </w:r>
      <w:r>
        <w:t>These</w:t>
      </w:r>
      <w:r>
        <w:rPr>
          <w:spacing w:val="-4"/>
        </w:rPr>
        <w:t xml:space="preserve"> </w:t>
      </w:r>
      <w:r>
        <w:t>interstates</w:t>
      </w:r>
      <w:r>
        <w:rPr>
          <w:spacing w:val="-4"/>
        </w:rPr>
        <w:t xml:space="preserve"> </w:t>
      </w:r>
      <w:r>
        <w:t>link</w:t>
      </w:r>
      <w:r>
        <w:rPr>
          <w:spacing w:val="-4"/>
        </w:rPr>
        <w:t xml:space="preserve"> </w:t>
      </w:r>
      <w:r>
        <w:t>all</w:t>
      </w:r>
      <w:r>
        <w:rPr>
          <w:spacing w:val="-4"/>
        </w:rPr>
        <w:t xml:space="preserve"> </w:t>
      </w:r>
      <w:r>
        <w:t>but</w:t>
      </w:r>
      <w:r>
        <w:rPr>
          <w:spacing w:val="-4"/>
        </w:rPr>
        <w:t xml:space="preserve"> </w:t>
      </w:r>
      <w:r>
        <w:t>3 of the WVNG SSAs are strategically placed near major interstates within the state as depicted in (</w:t>
      </w:r>
      <w:r>
        <w:rPr>
          <w:i/>
          <w:iCs/>
        </w:rPr>
        <w:t>Fig 23-1</w:t>
      </w:r>
      <w:r>
        <w:t>) smaller Troop Support SSAs are in more remote regions in the state and do not have the benefit of being in proximity to a major roadway.</w:t>
      </w:r>
    </w:p>
    <w:p w14:paraId="77409623" w14:textId="77777777" w:rsidR="00A43A04" w:rsidRDefault="00EB4C58">
      <w:pPr>
        <w:pStyle w:val="Heading2"/>
        <w:numPr>
          <w:ilvl w:val="1"/>
          <w:numId w:val="18"/>
        </w:numPr>
        <w:tabs>
          <w:tab w:val="left" w:pos="2432"/>
        </w:tabs>
        <w:kinsoku w:val="0"/>
        <w:overflowPunct w:val="0"/>
        <w:spacing w:before="121"/>
        <w:ind w:left="2431" w:hanging="752"/>
        <w:rPr>
          <w:u w:val="none"/>
        </w:rPr>
      </w:pPr>
      <w:bookmarkStart w:id="50" w:name="18.6_Logistics_Hubs:"/>
      <w:bookmarkEnd w:id="50"/>
      <w:r>
        <w:t>Logistics</w:t>
      </w:r>
      <w:r>
        <w:rPr>
          <w:spacing w:val="-4"/>
        </w:rPr>
        <w:t xml:space="preserve"> Hubs</w:t>
      </w:r>
      <w:r>
        <w:rPr>
          <w:b w:val="0"/>
          <w:bCs w:val="0"/>
          <w:spacing w:val="-4"/>
        </w:rPr>
        <w:t>:</w:t>
      </w:r>
    </w:p>
    <w:p w14:paraId="03CCC05E" w14:textId="77777777" w:rsidR="00A43A04" w:rsidRDefault="00A43A04">
      <w:pPr>
        <w:pStyle w:val="BodyText"/>
        <w:kinsoku w:val="0"/>
        <w:overflowPunct w:val="0"/>
        <w:spacing w:before="11"/>
        <w:rPr>
          <w:sz w:val="15"/>
          <w:szCs w:val="15"/>
        </w:rPr>
      </w:pPr>
    </w:p>
    <w:p w14:paraId="6AC39108" w14:textId="77777777" w:rsidR="00D10040" w:rsidRDefault="00EB4C58">
      <w:pPr>
        <w:pStyle w:val="ListParagraph"/>
        <w:numPr>
          <w:ilvl w:val="2"/>
          <w:numId w:val="18"/>
        </w:numPr>
        <w:tabs>
          <w:tab w:val="left" w:pos="2492"/>
        </w:tabs>
        <w:kinsoku w:val="0"/>
        <w:overflowPunct w:val="0"/>
        <w:spacing w:before="90"/>
        <w:ind w:left="2491" w:right="1333" w:hanging="720"/>
      </w:pPr>
      <w:r>
        <w:t>WVEMD along with partnered organizations maintain several permanent logistics</w:t>
      </w:r>
      <w:r>
        <w:rPr>
          <w:spacing w:val="-3"/>
        </w:rPr>
        <w:t xml:space="preserve"> </w:t>
      </w:r>
      <w:r>
        <w:t>hubs</w:t>
      </w:r>
      <w:r>
        <w:rPr>
          <w:spacing w:val="-3"/>
        </w:rPr>
        <w:t xml:space="preserve"> </w:t>
      </w:r>
      <w:r>
        <w:t>throughout</w:t>
      </w:r>
      <w:r>
        <w:rPr>
          <w:spacing w:val="-5"/>
        </w:rPr>
        <w:t xml:space="preserve"> </w:t>
      </w:r>
      <w:r>
        <w:t>the</w:t>
      </w:r>
      <w:r>
        <w:rPr>
          <w:spacing w:val="-4"/>
        </w:rPr>
        <w:t xml:space="preserve"> </w:t>
      </w:r>
      <w:r>
        <w:t>state</w:t>
      </w:r>
      <w:r>
        <w:rPr>
          <w:spacing w:val="-4"/>
        </w:rPr>
        <w:t xml:space="preserve"> </w:t>
      </w:r>
      <w:r>
        <w:t>as</w:t>
      </w:r>
      <w:r>
        <w:rPr>
          <w:spacing w:val="-3"/>
        </w:rPr>
        <w:t xml:space="preserve"> </w:t>
      </w:r>
      <w:r>
        <w:t>depicted</w:t>
      </w:r>
      <w:r>
        <w:rPr>
          <w:spacing w:val="-3"/>
        </w:rPr>
        <w:t xml:space="preserve"> </w:t>
      </w:r>
      <w:r>
        <w:t>in</w:t>
      </w:r>
      <w:r>
        <w:rPr>
          <w:spacing w:val="-3"/>
        </w:rPr>
        <w:t xml:space="preserve"> </w:t>
      </w:r>
      <w:r>
        <w:rPr>
          <w:i/>
          <w:iCs/>
        </w:rPr>
        <w:t>(Fig.</w:t>
      </w:r>
      <w:r>
        <w:rPr>
          <w:i/>
          <w:iCs/>
          <w:spacing w:val="-3"/>
        </w:rPr>
        <w:t xml:space="preserve"> </w:t>
      </w:r>
      <w:r>
        <w:rPr>
          <w:i/>
          <w:iCs/>
        </w:rPr>
        <w:t>23-1</w:t>
      </w:r>
      <w:r>
        <w:t>).</w:t>
      </w:r>
      <w:r>
        <w:rPr>
          <w:spacing w:val="-3"/>
        </w:rPr>
        <w:t xml:space="preserve"> </w:t>
      </w:r>
      <w:r>
        <w:t>These</w:t>
      </w:r>
      <w:r>
        <w:rPr>
          <w:spacing w:val="-4"/>
        </w:rPr>
        <w:t xml:space="preserve"> </w:t>
      </w:r>
      <w:r>
        <w:t>hubs</w:t>
      </w:r>
      <w:r>
        <w:rPr>
          <w:spacing w:val="-1"/>
        </w:rPr>
        <w:t xml:space="preserve"> </w:t>
      </w:r>
      <w:r>
        <w:t>are generally the first stop in the logistics chain as these are the permanent locations where large quantities are broken down, sorted, stored, or repackaged for</w:t>
      </w:r>
      <w:r>
        <w:rPr>
          <w:spacing w:val="-2"/>
        </w:rPr>
        <w:t xml:space="preserve"> </w:t>
      </w:r>
      <w:r>
        <w:t>distribution</w:t>
      </w:r>
      <w:r>
        <w:rPr>
          <w:spacing w:val="-1"/>
        </w:rPr>
        <w:t xml:space="preserve"> </w:t>
      </w:r>
      <w:r>
        <w:t>to</w:t>
      </w:r>
      <w:r>
        <w:rPr>
          <w:spacing w:val="-1"/>
        </w:rPr>
        <w:t xml:space="preserve"> </w:t>
      </w:r>
      <w:r>
        <w:t>staging</w:t>
      </w:r>
      <w:r>
        <w:rPr>
          <w:spacing w:val="-1"/>
        </w:rPr>
        <w:t xml:space="preserve"> </w:t>
      </w:r>
      <w:r>
        <w:t>areas</w:t>
      </w:r>
      <w:r>
        <w:rPr>
          <w:spacing w:val="-1"/>
        </w:rPr>
        <w:t xml:space="preserve"> </w:t>
      </w:r>
      <w:r>
        <w:t>or</w:t>
      </w:r>
      <w:r>
        <w:rPr>
          <w:spacing w:val="-2"/>
        </w:rPr>
        <w:t xml:space="preserve"> </w:t>
      </w:r>
      <w:r>
        <w:t>CPODs.</w:t>
      </w:r>
      <w:r>
        <w:rPr>
          <w:spacing w:val="-1"/>
        </w:rPr>
        <w:t xml:space="preserve"> </w:t>
      </w:r>
      <w:r>
        <w:t>Hubs</w:t>
      </w:r>
      <w:r>
        <w:rPr>
          <w:spacing w:val="-1"/>
        </w:rPr>
        <w:t xml:space="preserve"> </w:t>
      </w:r>
      <w:r>
        <w:t>exist</w:t>
      </w:r>
      <w:r>
        <w:rPr>
          <w:spacing w:val="-1"/>
        </w:rPr>
        <w:t xml:space="preserve"> </w:t>
      </w:r>
      <w:r>
        <w:t xml:space="preserve">primarily to allow the rapid buildup of resources to feed a continuous, reliable, and unbroken stream of resources or commodities to incident areas. The </w:t>
      </w:r>
    </w:p>
    <w:p w14:paraId="6D827991" w14:textId="77777777" w:rsidR="00D10040" w:rsidRDefault="00D10040" w:rsidP="00D10040">
      <w:pPr>
        <w:pStyle w:val="ListParagraph"/>
        <w:tabs>
          <w:tab w:val="left" w:pos="2492"/>
        </w:tabs>
        <w:kinsoku w:val="0"/>
        <w:overflowPunct w:val="0"/>
        <w:spacing w:before="90"/>
        <w:ind w:left="2491" w:right="1333" w:firstLine="0"/>
      </w:pPr>
    </w:p>
    <w:p w14:paraId="60FC8F2B" w14:textId="6B9FD385" w:rsidR="00A43A04" w:rsidRDefault="00EB4C58" w:rsidP="00D10040">
      <w:pPr>
        <w:pStyle w:val="ListParagraph"/>
        <w:tabs>
          <w:tab w:val="left" w:pos="2492"/>
        </w:tabs>
        <w:kinsoku w:val="0"/>
        <w:overflowPunct w:val="0"/>
        <w:spacing w:before="90"/>
        <w:ind w:left="2491" w:right="1333" w:firstLine="0"/>
      </w:pPr>
      <w:r>
        <w:t>capability of a hub largely depends on the size of the area or facility, the</w:t>
      </w:r>
    </w:p>
    <w:p w14:paraId="1C725769" w14:textId="77777777" w:rsidR="00A43A04" w:rsidRDefault="00EB4C58">
      <w:pPr>
        <w:pStyle w:val="BodyText"/>
        <w:kinsoku w:val="0"/>
        <w:overflowPunct w:val="0"/>
        <w:ind w:left="2491" w:right="1288"/>
      </w:pPr>
      <w:r>
        <w:t>amount</w:t>
      </w:r>
      <w:r>
        <w:rPr>
          <w:spacing w:val="-3"/>
        </w:rPr>
        <w:t xml:space="preserve"> </w:t>
      </w:r>
      <w:r>
        <w:t>of</w:t>
      </w:r>
      <w:r>
        <w:rPr>
          <w:spacing w:val="-4"/>
        </w:rPr>
        <w:t xml:space="preserve"> </w:t>
      </w:r>
      <w:r>
        <w:t>staff</w:t>
      </w:r>
      <w:r>
        <w:rPr>
          <w:spacing w:val="-4"/>
        </w:rPr>
        <w:t xml:space="preserve"> </w:t>
      </w:r>
      <w:r>
        <w:t>that</w:t>
      </w:r>
      <w:r>
        <w:rPr>
          <w:spacing w:val="-3"/>
        </w:rPr>
        <w:t xml:space="preserve"> </w:t>
      </w:r>
      <w:r>
        <w:t>can</w:t>
      </w:r>
      <w:r>
        <w:rPr>
          <w:spacing w:val="-3"/>
        </w:rPr>
        <w:t xml:space="preserve"> </w:t>
      </w:r>
      <w:r>
        <w:t>support</w:t>
      </w:r>
      <w:r>
        <w:rPr>
          <w:spacing w:val="-3"/>
        </w:rPr>
        <w:t xml:space="preserve"> </w:t>
      </w:r>
      <w:r>
        <w:t>it,</w:t>
      </w:r>
      <w:r>
        <w:rPr>
          <w:spacing w:val="-3"/>
        </w:rPr>
        <w:t xml:space="preserve"> </w:t>
      </w:r>
      <w:r>
        <w:t>and</w:t>
      </w:r>
      <w:r>
        <w:rPr>
          <w:spacing w:val="-3"/>
        </w:rPr>
        <w:t xml:space="preserve"> </w:t>
      </w:r>
      <w:r>
        <w:t>the</w:t>
      </w:r>
      <w:r>
        <w:rPr>
          <w:spacing w:val="-4"/>
        </w:rPr>
        <w:t xml:space="preserve"> </w:t>
      </w:r>
      <w:r>
        <w:t>type</w:t>
      </w:r>
      <w:r>
        <w:rPr>
          <w:spacing w:val="-4"/>
        </w:rPr>
        <w:t xml:space="preserve"> </w:t>
      </w:r>
      <w:r>
        <w:t>of</w:t>
      </w:r>
      <w:r>
        <w:rPr>
          <w:spacing w:val="-2"/>
        </w:rPr>
        <w:t xml:space="preserve"> </w:t>
      </w:r>
      <w:r>
        <w:t>specialized</w:t>
      </w:r>
      <w:r>
        <w:rPr>
          <w:spacing w:val="-3"/>
        </w:rPr>
        <w:t xml:space="preserve"> </w:t>
      </w:r>
      <w:r>
        <w:t>logistics handling equipment at the site.</w:t>
      </w:r>
    </w:p>
    <w:p w14:paraId="69901ABA" w14:textId="77777777" w:rsidR="00A43A04" w:rsidRDefault="00A43A04">
      <w:pPr>
        <w:pStyle w:val="BodyText"/>
        <w:kinsoku w:val="0"/>
        <w:overflowPunct w:val="0"/>
        <w:spacing w:before="4"/>
        <w:rPr>
          <w:sz w:val="23"/>
          <w:szCs w:val="23"/>
        </w:rPr>
      </w:pPr>
    </w:p>
    <w:p w14:paraId="585E4BA1" w14:textId="77777777" w:rsidR="00A43A04" w:rsidRDefault="00EB4C58">
      <w:pPr>
        <w:pStyle w:val="ListParagraph"/>
        <w:numPr>
          <w:ilvl w:val="2"/>
          <w:numId w:val="18"/>
        </w:numPr>
        <w:tabs>
          <w:tab w:val="left" w:pos="2492"/>
        </w:tabs>
        <w:kinsoku w:val="0"/>
        <w:overflowPunct w:val="0"/>
        <w:spacing w:before="0"/>
        <w:ind w:left="2491" w:right="1242" w:hanging="720"/>
      </w:pPr>
      <w:r>
        <w:t>The most capable hubs within the state are maintained by the WVNG which has 5 primary SSAs and 3 smaller Troop Support SSAs. The WVDA also maintains</w:t>
      </w:r>
      <w:r>
        <w:rPr>
          <w:spacing w:val="-4"/>
        </w:rPr>
        <w:t xml:space="preserve"> </w:t>
      </w:r>
      <w:r>
        <w:t>its</w:t>
      </w:r>
      <w:r>
        <w:rPr>
          <w:spacing w:val="-4"/>
        </w:rPr>
        <w:t xml:space="preserve"> </w:t>
      </w:r>
      <w:r>
        <w:t>own</w:t>
      </w:r>
      <w:r>
        <w:rPr>
          <w:spacing w:val="-4"/>
        </w:rPr>
        <w:t xml:space="preserve"> </w:t>
      </w:r>
      <w:r>
        <w:t>warehouse</w:t>
      </w:r>
      <w:r>
        <w:rPr>
          <w:spacing w:val="-5"/>
        </w:rPr>
        <w:t xml:space="preserve"> </w:t>
      </w:r>
      <w:r>
        <w:t>and</w:t>
      </w:r>
      <w:r>
        <w:rPr>
          <w:spacing w:val="-4"/>
        </w:rPr>
        <w:t xml:space="preserve"> </w:t>
      </w:r>
      <w:r>
        <w:t>staff</w:t>
      </w:r>
      <w:r>
        <w:rPr>
          <w:spacing w:val="-5"/>
        </w:rPr>
        <w:t xml:space="preserve"> </w:t>
      </w:r>
      <w:r>
        <w:t>in</w:t>
      </w:r>
      <w:r>
        <w:rPr>
          <w:spacing w:val="-2"/>
        </w:rPr>
        <w:t xml:space="preserve"> </w:t>
      </w:r>
      <w:proofErr w:type="spellStart"/>
      <w:r>
        <w:t>Fairplain</w:t>
      </w:r>
      <w:proofErr w:type="spellEnd"/>
      <w:r>
        <w:t>,</w:t>
      </w:r>
      <w:r>
        <w:rPr>
          <w:spacing w:val="-4"/>
        </w:rPr>
        <w:t xml:space="preserve"> </w:t>
      </w:r>
      <w:r>
        <w:t>WV</w:t>
      </w:r>
      <w:r>
        <w:rPr>
          <w:spacing w:val="-5"/>
        </w:rPr>
        <w:t xml:space="preserve"> </w:t>
      </w:r>
      <w:r>
        <w:t>adjacent</w:t>
      </w:r>
      <w:r>
        <w:rPr>
          <w:spacing w:val="-4"/>
        </w:rPr>
        <w:t xml:space="preserve"> </w:t>
      </w:r>
      <w:r>
        <w:t>to</w:t>
      </w:r>
      <w:r>
        <w:rPr>
          <w:spacing w:val="-2"/>
        </w:rPr>
        <w:t xml:space="preserve"> </w:t>
      </w:r>
      <w:r>
        <w:t>Interstate 77 which is comparable to the capabilities of the WVEMD warehouse located in Rock Branch, WV. Together these hubs have the capability to receive, store, and redistribute large quantities of resources and should be utilized when planning a distribution chain to support incident areas.</w:t>
      </w:r>
    </w:p>
    <w:p w14:paraId="34883535" w14:textId="77777777" w:rsidR="00A43A04" w:rsidRDefault="00A43A04">
      <w:pPr>
        <w:pStyle w:val="BodyText"/>
        <w:kinsoku w:val="0"/>
        <w:overflowPunct w:val="0"/>
        <w:spacing w:before="1"/>
        <w:rPr>
          <w:sz w:val="26"/>
          <w:szCs w:val="26"/>
        </w:rPr>
      </w:pPr>
    </w:p>
    <w:p w14:paraId="686E044C" w14:textId="77777777" w:rsidR="00A43A04" w:rsidRDefault="00EB4C58">
      <w:pPr>
        <w:pStyle w:val="ListParagraph"/>
        <w:numPr>
          <w:ilvl w:val="2"/>
          <w:numId w:val="18"/>
        </w:numPr>
        <w:tabs>
          <w:tab w:val="left" w:pos="2492"/>
        </w:tabs>
        <w:kinsoku w:val="0"/>
        <w:overflowPunct w:val="0"/>
        <w:spacing w:before="0"/>
        <w:ind w:left="2491" w:right="1623" w:hanging="720"/>
      </w:pPr>
      <w:r>
        <w:t>In</w:t>
      </w:r>
      <w:r>
        <w:rPr>
          <w:spacing w:val="-2"/>
        </w:rPr>
        <w:t xml:space="preserve"> </w:t>
      </w:r>
      <w:r>
        <w:t>addition</w:t>
      </w:r>
      <w:r>
        <w:rPr>
          <w:spacing w:val="-4"/>
        </w:rPr>
        <w:t xml:space="preserve"> </w:t>
      </w:r>
      <w:r>
        <w:t>to</w:t>
      </w:r>
      <w:r>
        <w:rPr>
          <w:spacing w:val="-4"/>
        </w:rPr>
        <w:t xml:space="preserve"> </w:t>
      </w:r>
      <w:r>
        <w:t>hubs</w:t>
      </w:r>
      <w:r>
        <w:rPr>
          <w:spacing w:val="-4"/>
        </w:rPr>
        <w:t xml:space="preserve"> </w:t>
      </w:r>
      <w:r>
        <w:t>there</w:t>
      </w:r>
      <w:r>
        <w:rPr>
          <w:spacing w:val="-3"/>
        </w:rPr>
        <w:t xml:space="preserve"> </w:t>
      </w:r>
      <w:r>
        <w:t>are</w:t>
      </w:r>
      <w:r>
        <w:rPr>
          <w:spacing w:val="-5"/>
        </w:rPr>
        <w:t xml:space="preserve"> </w:t>
      </w:r>
      <w:r>
        <w:t>several</w:t>
      </w:r>
      <w:r>
        <w:rPr>
          <w:spacing w:val="-4"/>
        </w:rPr>
        <w:t xml:space="preserve"> </w:t>
      </w:r>
      <w:r>
        <w:t>staging</w:t>
      </w:r>
      <w:r>
        <w:rPr>
          <w:spacing w:val="-2"/>
        </w:rPr>
        <w:t xml:space="preserve"> </w:t>
      </w:r>
      <w:r>
        <w:t>area</w:t>
      </w:r>
      <w:r>
        <w:rPr>
          <w:spacing w:val="-5"/>
        </w:rPr>
        <w:t xml:space="preserve"> </w:t>
      </w:r>
      <w:r>
        <w:t>locations</w:t>
      </w:r>
      <w:r>
        <w:rPr>
          <w:spacing w:val="-4"/>
        </w:rPr>
        <w:t xml:space="preserve"> </w:t>
      </w:r>
      <w:r>
        <w:t>throughout</w:t>
      </w:r>
      <w:r>
        <w:rPr>
          <w:spacing w:val="-4"/>
        </w:rPr>
        <w:t xml:space="preserve"> </w:t>
      </w:r>
      <w:r>
        <w:t xml:space="preserve">the state. Staging areas serve as a bridge between hubs and CPODs and are typically temporary in nature. Staging areas are designed to </w:t>
      </w:r>
      <w:proofErr w:type="gramStart"/>
      <w:r>
        <w:t>temporarily</w:t>
      </w:r>
      <w:proofErr w:type="gramEnd"/>
    </w:p>
    <w:p w14:paraId="5FA7D3D7" w14:textId="77777777" w:rsidR="00A43A04" w:rsidRDefault="00EB4C58">
      <w:pPr>
        <w:pStyle w:val="BodyText"/>
        <w:kinsoku w:val="0"/>
        <w:overflowPunct w:val="0"/>
        <w:ind w:left="2491" w:right="1201"/>
        <w:rPr>
          <w:spacing w:val="-2"/>
        </w:rPr>
      </w:pPr>
      <w:r>
        <w:t>store</w:t>
      </w:r>
      <w:r>
        <w:rPr>
          <w:spacing w:val="-4"/>
        </w:rPr>
        <w:t xml:space="preserve"> </w:t>
      </w:r>
      <w:r>
        <w:t>large</w:t>
      </w:r>
      <w:r>
        <w:rPr>
          <w:spacing w:val="-2"/>
        </w:rPr>
        <w:t xml:space="preserve"> </w:t>
      </w:r>
      <w:r>
        <w:t>amounts</w:t>
      </w:r>
      <w:r>
        <w:rPr>
          <w:spacing w:val="-3"/>
        </w:rPr>
        <w:t xml:space="preserve"> </w:t>
      </w:r>
      <w:r>
        <w:t>of</w:t>
      </w:r>
      <w:r>
        <w:rPr>
          <w:spacing w:val="-4"/>
        </w:rPr>
        <w:t xml:space="preserve"> </w:t>
      </w:r>
      <w:r>
        <w:t>resources</w:t>
      </w:r>
      <w:r>
        <w:rPr>
          <w:spacing w:val="-3"/>
        </w:rPr>
        <w:t xml:space="preserve"> </w:t>
      </w:r>
      <w:r>
        <w:t>or</w:t>
      </w:r>
      <w:r>
        <w:rPr>
          <w:spacing w:val="-2"/>
        </w:rPr>
        <w:t xml:space="preserve"> </w:t>
      </w:r>
      <w:r>
        <w:t>commodities</w:t>
      </w:r>
      <w:r>
        <w:rPr>
          <w:spacing w:val="-3"/>
        </w:rPr>
        <w:t xml:space="preserve"> </w:t>
      </w:r>
      <w:r>
        <w:t>closer</w:t>
      </w:r>
      <w:r>
        <w:rPr>
          <w:spacing w:val="-4"/>
        </w:rPr>
        <w:t xml:space="preserve"> </w:t>
      </w:r>
      <w:r>
        <w:t>to</w:t>
      </w:r>
      <w:r>
        <w:rPr>
          <w:spacing w:val="-3"/>
        </w:rPr>
        <w:t xml:space="preserve"> </w:t>
      </w:r>
      <w:r>
        <w:t>a</w:t>
      </w:r>
      <w:r>
        <w:rPr>
          <w:spacing w:val="-4"/>
        </w:rPr>
        <w:t xml:space="preserve"> </w:t>
      </w:r>
      <w:r>
        <w:t>CPOD</w:t>
      </w:r>
      <w:r>
        <w:rPr>
          <w:spacing w:val="-4"/>
        </w:rPr>
        <w:t xml:space="preserve"> </w:t>
      </w:r>
      <w:r>
        <w:t>so</w:t>
      </w:r>
      <w:r>
        <w:rPr>
          <w:spacing w:val="-3"/>
        </w:rPr>
        <w:t xml:space="preserve"> </w:t>
      </w:r>
      <w:r>
        <w:t>that</w:t>
      </w:r>
      <w:r>
        <w:rPr>
          <w:spacing w:val="-3"/>
        </w:rPr>
        <w:t xml:space="preserve"> </w:t>
      </w:r>
      <w:r>
        <w:t xml:space="preserve">the limited space at the CPOD is not overwhelmed. WVEMD along with partnered organizations continuously search for suitable areas that can be utilized as staging areas for future distribution management needs. Currently the WVEMD has identified the former USDA Complex in Beaver, WV and the Tri-State Airport in Huntington, WV as staging areas for distribution </w:t>
      </w:r>
      <w:r>
        <w:rPr>
          <w:spacing w:val="-2"/>
        </w:rPr>
        <w:t>management.</w:t>
      </w:r>
    </w:p>
    <w:p w14:paraId="4476BF17" w14:textId="2F9FD63C" w:rsidR="00A43A04" w:rsidRDefault="00CE4515">
      <w:pPr>
        <w:pStyle w:val="BodyText"/>
        <w:kinsoku w:val="0"/>
        <w:overflowPunct w:val="0"/>
        <w:ind w:left="2491" w:right="1201"/>
        <w:rPr>
          <w:spacing w:val="-2"/>
        </w:rPr>
        <w:sectPr w:rsidR="00A43A04">
          <w:pgSz w:w="12240" w:h="15840"/>
          <w:pgMar w:top="980" w:right="240" w:bottom="1560" w:left="840" w:header="720" w:footer="1329" w:gutter="0"/>
          <w:cols w:space="720"/>
          <w:noEndnote/>
        </w:sectPr>
      </w:pPr>
      <w:r>
        <w:rPr>
          <w:spacing w:val="-2"/>
        </w:rPr>
        <w:t>(PENDING)</w:t>
      </w:r>
    </w:p>
    <w:p w14:paraId="1A8DA2FC" w14:textId="77777777" w:rsidR="00A43A04" w:rsidRDefault="00A43A04">
      <w:pPr>
        <w:pStyle w:val="BodyText"/>
        <w:kinsoku w:val="0"/>
        <w:overflowPunct w:val="0"/>
        <w:spacing w:before="7"/>
        <w:rPr>
          <w:sz w:val="28"/>
          <w:szCs w:val="28"/>
        </w:rPr>
      </w:pPr>
    </w:p>
    <w:p w14:paraId="46B257EA" w14:textId="7A2ECA13" w:rsidR="00A43A04" w:rsidRDefault="00EB4C58">
      <w:pPr>
        <w:pStyle w:val="BodyText"/>
        <w:kinsoku w:val="0"/>
        <w:overflowPunct w:val="0"/>
        <w:ind w:left="752"/>
        <w:rPr>
          <w:sz w:val="20"/>
          <w:szCs w:val="20"/>
        </w:rPr>
      </w:pPr>
      <w:r>
        <w:rPr>
          <w:noProof/>
          <w:sz w:val="20"/>
          <w:szCs w:val="20"/>
        </w:rPr>
        <w:drawing>
          <wp:inline distT="0" distB="0" distL="0" distR="0" wp14:anchorId="0761A2CF" wp14:editId="6099751D">
            <wp:extent cx="6426200" cy="5651500"/>
            <wp:effectExtent l="0" t="0" r="0" b="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26200" cy="5651500"/>
                    </a:xfrm>
                    <a:prstGeom prst="rect">
                      <a:avLst/>
                    </a:prstGeom>
                    <a:noFill/>
                    <a:ln>
                      <a:noFill/>
                    </a:ln>
                  </pic:spPr>
                </pic:pic>
              </a:graphicData>
            </a:graphic>
          </wp:inline>
        </w:drawing>
      </w:r>
    </w:p>
    <w:p w14:paraId="42E398F4" w14:textId="77777777" w:rsidR="00A43A04" w:rsidRDefault="00A43A04">
      <w:pPr>
        <w:pStyle w:val="BodyText"/>
        <w:kinsoku w:val="0"/>
        <w:overflowPunct w:val="0"/>
        <w:spacing w:before="1"/>
        <w:rPr>
          <w:sz w:val="14"/>
          <w:szCs w:val="14"/>
        </w:rPr>
      </w:pPr>
    </w:p>
    <w:p w14:paraId="306FA687" w14:textId="77777777" w:rsidR="00A43A04" w:rsidRDefault="00EB4C58">
      <w:pPr>
        <w:pStyle w:val="BodyText"/>
        <w:kinsoku w:val="0"/>
        <w:overflowPunct w:val="0"/>
        <w:spacing w:before="90"/>
        <w:ind w:left="1282" w:right="1786"/>
        <w:jc w:val="center"/>
        <w:rPr>
          <w:i/>
          <w:iCs/>
          <w:spacing w:val="-5"/>
        </w:rPr>
      </w:pPr>
      <w:r>
        <w:rPr>
          <w:i/>
          <w:iCs/>
        </w:rPr>
        <w:t>Fig</w:t>
      </w:r>
      <w:r>
        <w:rPr>
          <w:i/>
          <w:iCs/>
          <w:spacing w:val="-4"/>
        </w:rPr>
        <w:t xml:space="preserve"> </w:t>
      </w:r>
      <w:r>
        <w:rPr>
          <w:i/>
          <w:iCs/>
        </w:rPr>
        <w:t>1-2</w:t>
      </w:r>
      <w:r>
        <w:rPr>
          <w:i/>
          <w:iCs/>
          <w:spacing w:val="-1"/>
        </w:rPr>
        <w:t xml:space="preserve"> </w:t>
      </w:r>
      <w:r>
        <w:rPr>
          <w:i/>
          <w:iCs/>
        </w:rPr>
        <w:t>WVNG</w:t>
      </w:r>
      <w:r>
        <w:rPr>
          <w:i/>
          <w:iCs/>
          <w:spacing w:val="-2"/>
        </w:rPr>
        <w:t xml:space="preserve"> </w:t>
      </w:r>
      <w:r>
        <w:rPr>
          <w:i/>
          <w:iCs/>
        </w:rPr>
        <w:t>SSA</w:t>
      </w:r>
      <w:r>
        <w:rPr>
          <w:i/>
          <w:iCs/>
          <w:spacing w:val="-2"/>
        </w:rPr>
        <w:t xml:space="preserve"> </w:t>
      </w:r>
      <w:r>
        <w:rPr>
          <w:i/>
          <w:iCs/>
        </w:rPr>
        <w:t>Interstate/Airport</w:t>
      </w:r>
      <w:r>
        <w:rPr>
          <w:i/>
          <w:iCs/>
          <w:spacing w:val="-1"/>
        </w:rPr>
        <w:t xml:space="preserve"> </w:t>
      </w:r>
      <w:r>
        <w:rPr>
          <w:i/>
          <w:iCs/>
          <w:spacing w:val="-5"/>
        </w:rPr>
        <w:t>Ops</w:t>
      </w:r>
    </w:p>
    <w:p w14:paraId="4654535F" w14:textId="77777777" w:rsidR="00A43A04" w:rsidRDefault="00A43A04">
      <w:pPr>
        <w:pStyle w:val="BodyText"/>
        <w:kinsoku w:val="0"/>
        <w:overflowPunct w:val="0"/>
        <w:spacing w:before="90"/>
        <w:ind w:left="1282" w:right="1786"/>
        <w:jc w:val="center"/>
        <w:rPr>
          <w:i/>
          <w:iCs/>
          <w:spacing w:val="-5"/>
        </w:rPr>
        <w:sectPr w:rsidR="00A43A04">
          <w:pgSz w:w="12240" w:h="15840"/>
          <w:pgMar w:top="980" w:right="240" w:bottom="1560" w:left="840" w:header="720" w:footer="1329" w:gutter="0"/>
          <w:cols w:space="720"/>
          <w:noEndnote/>
        </w:sectPr>
      </w:pPr>
    </w:p>
    <w:p w14:paraId="2C0F448C" w14:textId="77777777" w:rsidR="00A43A04" w:rsidRDefault="00A43A04">
      <w:pPr>
        <w:pStyle w:val="BodyText"/>
        <w:kinsoku w:val="0"/>
        <w:overflowPunct w:val="0"/>
        <w:rPr>
          <w:i/>
          <w:iCs/>
          <w:sz w:val="20"/>
          <w:szCs w:val="20"/>
        </w:rPr>
      </w:pPr>
    </w:p>
    <w:p w14:paraId="60C56AF3" w14:textId="77777777" w:rsidR="00A43A04" w:rsidRDefault="00A43A04">
      <w:pPr>
        <w:pStyle w:val="BodyText"/>
        <w:kinsoku w:val="0"/>
        <w:overflowPunct w:val="0"/>
        <w:rPr>
          <w:i/>
          <w:iCs/>
          <w:sz w:val="20"/>
          <w:szCs w:val="20"/>
        </w:rPr>
      </w:pPr>
    </w:p>
    <w:p w14:paraId="10A4E00B" w14:textId="77777777" w:rsidR="00A43A04" w:rsidRDefault="00A43A04">
      <w:pPr>
        <w:pStyle w:val="BodyText"/>
        <w:kinsoku w:val="0"/>
        <w:overflowPunct w:val="0"/>
        <w:rPr>
          <w:i/>
          <w:iCs/>
          <w:sz w:val="20"/>
          <w:szCs w:val="20"/>
        </w:rPr>
      </w:pPr>
    </w:p>
    <w:p w14:paraId="2033D1D3" w14:textId="77777777" w:rsidR="00A43A04" w:rsidRDefault="00A43A04">
      <w:pPr>
        <w:pStyle w:val="BodyText"/>
        <w:kinsoku w:val="0"/>
        <w:overflowPunct w:val="0"/>
        <w:rPr>
          <w:i/>
          <w:iCs/>
          <w:sz w:val="20"/>
          <w:szCs w:val="20"/>
        </w:rPr>
      </w:pPr>
    </w:p>
    <w:p w14:paraId="7F055E98" w14:textId="77777777" w:rsidR="00A43A04" w:rsidRDefault="00A43A04">
      <w:pPr>
        <w:pStyle w:val="BodyText"/>
        <w:kinsoku w:val="0"/>
        <w:overflowPunct w:val="0"/>
        <w:rPr>
          <w:i/>
          <w:iCs/>
          <w:sz w:val="20"/>
          <w:szCs w:val="20"/>
        </w:rPr>
      </w:pPr>
    </w:p>
    <w:p w14:paraId="0C0AF059" w14:textId="77777777" w:rsidR="00A43A04" w:rsidRDefault="00A43A04">
      <w:pPr>
        <w:pStyle w:val="BodyText"/>
        <w:kinsoku w:val="0"/>
        <w:overflowPunct w:val="0"/>
        <w:spacing w:before="3"/>
        <w:rPr>
          <w:i/>
          <w:iCs/>
          <w:sz w:val="19"/>
          <w:szCs w:val="19"/>
        </w:rPr>
      </w:pPr>
    </w:p>
    <w:p w14:paraId="1AB33504" w14:textId="60990DAC" w:rsidR="00A43A04" w:rsidRDefault="00EB4C58">
      <w:pPr>
        <w:pStyle w:val="BodyText"/>
        <w:kinsoku w:val="0"/>
        <w:overflowPunct w:val="0"/>
        <w:ind w:left="690"/>
        <w:rPr>
          <w:sz w:val="20"/>
          <w:szCs w:val="20"/>
        </w:rPr>
      </w:pPr>
      <w:r>
        <w:rPr>
          <w:noProof/>
          <w:sz w:val="20"/>
          <w:szCs w:val="20"/>
        </w:rPr>
        <w:drawing>
          <wp:inline distT="0" distB="0" distL="0" distR="0" wp14:anchorId="47AFA243" wp14:editId="281C4BEA">
            <wp:extent cx="6584950" cy="5791200"/>
            <wp:effectExtent l="0" t="0" r="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84950" cy="5791200"/>
                    </a:xfrm>
                    <a:prstGeom prst="rect">
                      <a:avLst/>
                    </a:prstGeom>
                    <a:noFill/>
                    <a:ln>
                      <a:noFill/>
                    </a:ln>
                  </pic:spPr>
                </pic:pic>
              </a:graphicData>
            </a:graphic>
          </wp:inline>
        </w:drawing>
      </w:r>
    </w:p>
    <w:p w14:paraId="68059425" w14:textId="77777777" w:rsidR="00A43A04" w:rsidRDefault="00A43A04">
      <w:pPr>
        <w:pStyle w:val="BodyText"/>
        <w:kinsoku w:val="0"/>
        <w:overflowPunct w:val="0"/>
        <w:spacing w:before="10"/>
        <w:rPr>
          <w:i/>
          <w:iCs/>
          <w:sz w:val="13"/>
          <w:szCs w:val="13"/>
        </w:rPr>
      </w:pPr>
    </w:p>
    <w:p w14:paraId="39114A66" w14:textId="77777777" w:rsidR="00A43A04" w:rsidRDefault="00EB4C58">
      <w:pPr>
        <w:pStyle w:val="BodyText"/>
        <w:kinsoku w:val="0"/>
        <w:overflowPunct w:val="0"/>
        <w:spacing w:before="90"/>
        <w:ind w:left="1282" w:right="1849"/>
        <w:jc w:val="center"/>
        <w:rPr>
          <w:i/>
          <w:iCs/>
          <w:spacing w:val="-5"/>
        </w:rPr>
      </w:pPr>
      <w:r>
        <w:rPr>
          <w:i/>
          <w:iCs/>
        </w:rPr>
        <w:t>Figure</w:t>
      </w:r>
      <w:r>
        <w:rPr>
          <w:i/>
          <w:iCs/>
          <w:spacing w:val="-2"/>
        </w:rPr>
        <w:t xml:space="preserve"> </w:t>
      </w:r>
      <w:r>
        <w:rPr>
          <w:i/>
          <w:iCs/>
        </w:rPr>
        <w:t>1-3 WVNG</w:t>
      </w:r>
      <w:r>
        <w:rPr>
          <w:i/>
          <w:iCs/>
          <w:spacing w:val="-2"/>
        </w:rPr>
        <w:t xml:space="preserve"> </w:t>
      </w:r>
      <w:r>
        <w:rPr>
          <w:i/>
          <w:iCs/>
        </w:rPr>
        <w:t>SSA</w:t>
      </w:r>
      <w:r>
        <w:rPr>
          <w:i/>
          <w:iCs/>
          <w:spacing w:val="-1"/>
        </w:rPr>
        <w:t xml:space="preserve"> </w:t>
      </w:r>
      <w:r>
        <w:rPr>
          <w:i/>
          <w:iCs/>
        </w:rPr>
        <w:t xml:space="preserve">Rail </w:t>
      </w:r>
      <w:r>
        <w:rPr>
          <w:i/>
          <w:iCs/>
          <w:spacing w:val="-5"/>
        </w:rPr>
        <w:t>Ops</w:t>
      </w:r>
    </w:p>
    <w:p w14:paraId="676007AA" w14:textId="77777777" w:rsidR="00A43A04" w:rsidRDefault="00A43A04">
      <w:pPr>
        <w:pStyle w:val="BodyText"/>
        <w:kinsoku w:val="0"/>
        <w:overflowPunct w:val="0"/>
        <w:spacing w:before="90"/>
        <w:ind w:left="1282" w:right="1849"/>
        <w:jc w:val="center"/>
        <w:rPr>
          <w:i/>
          <w:iCs/>
          <w:spacing w:val="-5"/>
        </w:rPr>
        <w:sectPr w:rsidR="00A43A04">
          <w:pgSz w:w="12240" w:h="15840"/>
          <w:pgMar w:top="980" w:right="240" w:bottom="1560" w:left="840" w:header="720" w:footer="1329" w:gutter="0"/>
          <w:cols w:space="720"/>
          <w:noEndnote/>
        </w:sectPr>
      </w:pPr>
    </w:p>
    <w:p w14:paraId="6A12F213" w14:textId="77777777" w:rsidR="00A43A04" w:rsidRDefault="00A43A04">
      <w:pPr>
        <w:pStyle w:val="BodyText"/>
        <w:kinsoku w:val="0"/>
        <w:overflowPunct w:val="0"/>
        <w:spacing w:before="6"/>
        <w:rPr>
          <w:i/>
          <w:iCs/>
          <w:sz w:val="14"/>
          <w:szCs w:val="14"/>
        </w:rPr>
      </w:pPr>
    </w:p>
    <w:p w14:paraId="73DDC3A0" w14:textId="77777777" w:rsidR="00A43A04" w:rsidRDefault="00EB4C58">
      <w:pPr>
        <w:pStyle w:val="ListParagraph"/>
        <w:numPr>
          <w:ilvl w:val="1"/>
          <w:numId w:val="18"/>
        </w:numPr>
        <w:tabs>
          <w:tab w:val="left" w:pos="2146"/>
        </w:tabs>
        <w:kinsoku w:val="0"/>
        <w:overflowPunct w:val="0"/>
        <w:spacing w:before="90"/>
        <w:ind w:left="2145" w:hanging="601"/>
        <w:rPr>
          <w:spacing w:val="-5"/>
        </w:rPr>
      </w:pPr>
      <w:r>
        <w:t>Transportation</w:t>
      </w:r>
      <w:r>
        <w:rPr>
          <w:spacing w:val="-3"/>
        </w:rPr>
        <w:t xml:space="preserve"> </w:t>
      </w:r>
      <w:r>
        <w:t>assets</w:t>
      </w:r>
      <w:r>
        <w:rPr>
          <w:spacing w:val="-1"/>
        </w:rPr>
        <w:t xml:space="preserve"> </w:t>
      </w:r>
      <w:r>
        <w:t>will</w:t>
      </w:r>
      <w:r>
        <w:rPr>
          <w:spacing w:val="-2"/>
        </w:rPr>
        <w:t xml:space="preserve"> </w:t>
      </w:r>
      <w:r>
        <w:t>be</w:t>
      </w:r>
      <w:r>
        <w:rPr>
          <w:spacing w:val="-1"/>
        </w:rPr>
        <w:t xml:space="preserve"> </w:t>
      </w:r>
      <w:r>
        <w:t>provided</w:t>
      </w:r>
      <w:r>
        <w:rPr>
          <w:spacing w:val="-1"/>
        </w:rPr>
        <w:t xml:space="preserve"> </w:t>
      </w:r>
      <w:r>
        <w:t>from</w:t>
      </w:r>
      <w:r>
        <w:rPr>
          <w:spacing w:val="-2"/>
        </w:rPr>
        <w:t xml:space="preserve"> </w:t>
      </w:r>
      <w:r>
        <w:t>a</w:t>
      </w:r>
      <w:r>
        <w:rPr>
          <w:spacing w:val="-1"/>
        </w:rPr>
        <w:t xml:space="preserve"> </w:t>
      </w:r>
      <w:r>
        <w:t>variety</w:t>
      </w:r>
      <w:r>
        <w:rPr>
          <w:spacing w:val="-1"/>
        </w:rPr>
        <w:t xml:space="preserve"> </w:t>
      </w:r>
      <w:r>
        <w:t>of</w:t>
      </w:r>
      <w:r>
        <w:rPr>
          <w:spacing w:val="-2"/>
        </w:rPr>
        <w:t xml:space="preserve"> </w:t>
      </w:r>
      <w:r>
        <w:t>sources</w:t>
      </w:r>
      <w:r>
        <w:rPr>
          <w:spacing w:val="-1"/>
        </w:rPr>
        <w:t xml:space="preserve"> </w:t>
      </w:r>
      <w:r>
        <w:t>such</w:t>
      </w:r>
      <w:r>
        <w:rPr>
          <w:spacing w:val="-1"/>
        </w:rPr>
        <w:t xml:space="preserve"> </w:t>
      </w:r>
      <w:r>
        <w:rPr>
          <w:spacing w:val="-5"/>
        </w:rPr>
        <w:t>as:</w:t>
      </w:r>
    </w:p>
    <w:p w14:paraId="1DA6D394" w14:textId="77777777" w:rsidR="00A43A04" w:rsidRDefault="00EB4C58">
      <w:pPr>
        <w:pStyle w:val="ListParagraph"/>
        <w:numPr>
          <w:ilvl w:val="2"/>
          <w:numId w:val="18"/>
        </w:numPr>
        <w:tabs>
          <w:tab w:val="left" w:pos="2492"/>
        </w:tabs>
        <w:kinsoku w:val="0"/>
        <w:overflowPunct w:val="0"/>
        <w:spacing w:before="120"/>
        <w:ind w:left="2491" w:hanging="721"/>
        <w:rPr>
          <w:spacing w:val="-2"/>
        </w:rPr>
      </w:pPr>
      <w:r>
        <w:t>WV</w:t>
      </w:r>
      <w:r>
        <w:rPr>
          <w:spacing w:val="-2"/>
        </w:rPr>
        <w:t xml:space="preserve"> </w:t>
      </w:r>
      <w:r>
        <w:t>Division</w:t>
      </w:r>
      <w:r>
        <w:rPr>
          <w:spacing w:val="-1"/>
        </w:rPr>
        <w:t xml:space="preserve"> </w:t>
      </w:r>
      <w:r>
        <w:t>of</w:t>
      </w:r>
      <w:r>
        <w:rPr>
          <w:spacing w:val="-1"/>
        </w:rPr>
        <w:t xml:space="preserve"> </w:t>
      </w:r>
      <w:r>
        <w:rPr>
          <w:spacing w:val="-2"/>
        </w:rPr>
        <w:t>Highways</w:t>
      </w:r>
    </w:p>
    <w:p w14:paraId="240F9162" w14:textId="77777777" w:rsidR="00A43A04" w:rsidRDefault="00EB4C58">
      <w:pPr>
        <w:pStyle w:val="ListParagraph"/>
        <w:numPr>
          <w:ilvl w:val="2"/>
          <w:numId w:val="18"/>
        </w:numPr>
        <w:tabs>
          <w:tab w:val="left" w:pos="2492"/>
        </w:tabs>
        <w:kinsoku w:val="0"/>
        <w:overflowPunct w:val="0"/>
        <w:spacing w:before="120"/>
        <w:ind w:left="2491" w:hanging="721"/>
        <w:rPr>
          <w:spacing w:val="-4"/>
        </w:rPr>
      </w:pPr>
      <w:r>
        <w:t>WV</w:t>
      </w:r>
      <w:r>
        <w:rPr>
          <w:spacing w:val="-5"/>
        </w:rPr>
        <w:t xml:space="preserve"> </w:t>
      </w:r>
      <w:r>
        <w:t>National</w:t>
      </w:r>
      <w:r>
        <w:rPr>
          <w:spacing w:val="-2"/>
        </w:rPr>
        <w:t xml:space="preserve"> </w:t>
      </w:r>
      <w:r>
        <w:rPr>
          <w:spacing w:val="-4"/>
        </w:rPr>
        <w:t>Guard</w:t>
      </w:r>
    </w:p>
    <w:p w14:paraId="0449346C" w14:textId="77777777" w:rsidR="00A43A04" w:rsidRDefault="00EB4C58">
      <w:pPr>
        <w:pStyle w:val="ListParagraph"/>
        <w:numPr>
          <w:ilvl w:val="2"/>
          <w:numId w:val="18"/>
        </w:numPr>
        <w:tabs>
          <w:tab w:val="left" w:pos="2492"/>
        </w:tabs>
        <w:kinsoku w:val="0"/>
        <w:overflowPunct w:val="0"/>
        <w:spacing w:before="120"/>
        <w:ind w:left="2491" w:hanging="721"/>
        <w:rPr>
          <w:spacing w:val="-2"/>
        </w:rPr>
      </w:pPr>
      <w:r>
        <w:t>Various</w:t>
      </w:r>
      <w:r>
        <w:rPr>
          <w:spacing w:val="-3"/>
        </w:rPr>
        <w:t xml:space="preserve"> </w:t>
      </w:r>
      <w:r>
        <w:t>state</w:t>
      </w:r>
      <w:r>
        <w:rPr>
          <w:spacing w:val="-2"/>
        </w:rPr>
        <w:t xml:space="preserve"> agencies</w:t>
      </w:r>
    </w:p>
    <w:p w14:paraId="076CC238" w14:textId="77777777" w:rsidR="00A43A04" w:rsidRDefault="00EB4C58">
      <w:pPr>
        <w:pStyle w:val="ListParagraph"/>
        <w:numPr>
          <w:ilvl w:val="2"/>
          <w:numId w:val="18"/>
        </w:numPr>
        <w:tabs>
          <w:tab w:val="left" w:pos="2492"/>
        </w:tabs>
        <w:kinsoku w:val="0"/>
        <w:overflowPunct w:val="0"/>
        <w:spacing w:before="120"/>
        <w:ind w:left="2491" w:hanging="721"/>
        <w:rPr>
          <w:spacing w:val="-2"/>
        </w:rPr>
      </w:pPr>
      <w:r>
        <w:t>Private</w:t>
      </w:r>
      <w:r>
        <w:rPr>
          <w:spacing w:val="-3"/>
        </w:rPr>
        <w:t xml:space="preserve"> </w:t>
      </w:r>
      <w:r>
        <w:t>sector</w:t>
      </w:r>
      <w:r>
        <w:rPr>
          <w:spacing w:val="-3"/>
        </w:rPr>
        <w:t xml:space="preserve"> </w:t>
      </w:r>
      <w:r>
        <w:rPr>
          <w:spacing w:val="-2"/>
        </w:rPr>
        <w:t>agencies</w:t>
      </w:r>
    </w:p>
    <w:p w14:paraId="72638D8C" w14:textId="77777777" w:rsidR="00A43A04" w:rsidRDefault="00EB4C58">
      <w:pPr>
        <w:pStyle w:val="ListParagraph"/>
        <w:numPr>
          <w:ilvl w:val="2"/>
          <w:numId w:val="18"/>
        </w:numPr>
        <w:tabs>
          <w:tab w:val="left" w:pos="2492"/>
        </w:tabs>
        <w:kinsoku w:val="0"/>
        <w:overflowPunct w:val="0"/>
        <w:spacing w:before="120" w:line="259" w:lineRule="auto"/>
        <w:ind w:left="2491" w:right="1521" w:hanging="720"/>
      </w:pPr>
      <w:r>
        <w:t>FEMA</w:t>
      </w:r>
      <w:r>
        <w:rPr>
          <w:spacing w:val="-6"/>
        </w:rPr>
        <w:t xml:space="preserve"> </w:t>
      </w:r>
      <w:r>
        <w:t>Loan/Lease</w:t>
      </w:r>
      <w:r>
        <w:rPr>
          <w:spacing w:val="-6"/>
        </w:rPr>
        <w:t xml:space="preserve"> </w:t>
      </w:r>
      <w:r>
        <w:t>Program</w:t>
      </w:r>
      <w:r>
        <w:rPr>
          <w:spacing w:val="-5"/>
        </w:rPr>
        <w:t xml:space="preserve"> </w:t>
      </w:r>
      <w:r>
        <w:t>(equipment</w:t>
      </w:r>
      <w:r>
        <w:rPr>
          <w:spacing w:val="-5"/>
        </w:rPr>
        <w:t xml:space="preserve"> </w:t>
      </w:r>
      <w:r>
        <w:t>only),</w:t>
      </w:r>
      <w:r>
        <w:rPr>
          <w:spacing w:val="-5"/>
        </w:rPr>
        <w:t xml:space="preserve"> </w:t>
      </w:r>
      <w:r>
        <w:t>reference</w:t>
      </w:r>
      <w:r>
        <w:rPr>
          <w:spacing w:val="-6"/>
        </w:rPr>
        <w:t xml:space="preserve"> </w:t>
      </w:r>
      <w:r>
        <w:t>FEMA</w:t>
      </w:r>
      <w:r>
        <w:rPr>
          <w:spacing w:val="-6"/>
        </w:rPr>
        <w:t xml:space="preserve"> </w:t>
      </w:r>
      <w:r>
        <w:t>Directive 075-2 Rev 1</w:t>
      </w:r>
    </w:p>
    <w:p w14:paraId="703A1E54" w14:textId="77777777" w:rsidR="00A43A04" w:rsidRDefault="00A43A04">
      <w:pPr>
        <w:pStyle w:val="BodyText"/>
        <w:kinsoku w:val="0"/>
        <w:overflowPunct w:val="0"/>
        <w:spacing w:before="10"/>
        <w:rPr>
          <w:sz w:val="22"/>
          <w:szCs w:val="22"/>
        </w:rPr>
      </w:pPr>
    </w:p>
    <w:p w14:paraId="00AA8111" w14:textId="77777777" w:rsidR="00A43A04" w:rsidRDefault="00EB4C58">
      <w:pPr>
        <w:pStyle w:val="ListParagraph"/>
        <w:numPr>
          <w:ilvl w:val="1"/>
          <w:numId w:val="18"/>
        </w:numPr>
        <w:tabs>
          <w:tab w:val="left" w:pos="2492"/>
        </w:tabs>
        <w:kinsoku w:val="0"/>
        <w:overflowPunct w:val="0"/>
        <w:spacing w:before="0"/>
        <w:ind w:left="2491" w:right="1370" w:hanging="1260"/>
      </w:pPr>
      <w:r>
        <w:t>Transportation</w:t>
      </w:r>
      <w:r>
        <w:rPr>
          <w:spacing w:val="-4"/>
        </w:rPr>
        <w:t xml:space="preserve"> </w:t>
      </w:r>
      <w:r>
        <w:t>of</w:t>
      </w:r>
      <w:r>
        <w:rPr>
          <w:spacing w:val="-5"/>
        </w:rPr>
        <w:t xml:space="preserve"> </w:t>
      </w:r>
      <w:r>
        <w:t>commodities</w:t>
      </w:r>
      <w:r>
        <w:rPr>
          <w:spacing w:val="-4"/>
        </w:rPr>
        <w:t xml:space="preserve"> </w:t>
      </w:r>
      <w:r>
        <w:t>from</w:t>
      </w:r>
      <w:r>
        <w:rPr>
          <w:spacing w:val="-4"/>
        </w:rPr>
        <w:t xml:space="preserve"> </w:t>
      </w:r>
      <w:r>
        <w:t>hubs</w:t>
      </w:r>
      <w:r>
        <w:rPr>
          <w:spacing w:val="-4"/>
        </w:rPr>
        <w:t xml:space="preserve"> </w:t>
      </w:r>
      <w:r>
        <w:t>or</w:t>
      </w:r>
      <w:r>
        <w:rPr>
          <w:spacing w:val="-5"/>
        </w:rPr>
        <w:t xml:space="preserve"> </w:t>
      </w:r>
      <w:r>
        <w:t>staging</w:t>
      </w:r>
      <w:r>
        <w:rPr>
          <w:spacing w:val="-4"/>
        </w:rPr>
        <w:t xml:space="preserve"> </w:t>
      </w:r>
      <w:r>
        <w:t>areas</w:t>
      </w:r>
      <w:r>
        <w:rPr>
          <w:spacing w:val="-2"/>
        </w:rPr>
        <w:t xml:space="preserve"> </w:t>
      </w:r>
      <w:r>
        <w:t>will</w:t>
      </w:r>
      <w:r>
        <w:rPr>
          <w:spacing w:val="-4"/>
        </w:rPr>
        <w:t xml:space="preserve"> </w:t>
      </w:r>
      <w:r>
        <w:t>only</w:t>
      </w:r>
      <w:r>
        <w:rPr>
          <w:spacing w:val="-4"/>
        </w:rPr>
        <w:t xml:space="preserve"> </w:t>
      </w:r>
      <w:r>
        <w:t>occur</w:t>
      </w:r>
      <w:r>
        <w:rPr>
          <w:spacing w:val="-5"/>
        </w:rPr>
        <w:t xml:space="preserve"> </w:t>
      </w:r>
      <w:r>
        <w:t>if approved by the SEOC through official channels utilizing the emergency management information system (EMIS). This process will entail the following steps:</w:t>
      </w:r>
    </w:p>
    <w:p w14:paraId="28262917" w14:textId="77777777" w:rsidR="00A43A04" w:rsidRDefault="00EB4C58">
      <w:pPr>
        <w:pStyle w:val="ListParagraph"/>
        <w:numPr>
          <w:ilvl w:val="2"/>
          <w:numId w:val="18"/>
        </w:numPr>
        <w:tabs>
          <w:tab w:val="left" w:pos="3572"/>
        </w:tabs>
        <w:kinsoku w:val="0"/>
        <w:overflowPunct w:val="0"/>
        <w:spacing w:before="120"/>
        <w:ind w:left="3571" w:hanging="1081"/>
        <w:rPr>
          <w:spacing w:val="-2"/>
        </w:rPr>
      </w:pPr>
      <w:r>
        <w:t>Resource</w:t>
      </w:r>
      <w:r>
        <w:rPr>
          <w:spacing w:val="-5"/>
        </w:rPr>
        <w:t xml:space="preserve"> </w:t>
      </w:r>
      <w:r>
        <w:t>request</w:t>
      </w:r>
      <w:r>
        <w:rPr>
          <w:spacing w:val="-2"/>
        </w:rPr>
        <w:t xml:space="preserve"> </w:t>
      </w:r>
      <w:r>
        <w:t>submitted</w:t>
      </w:r>
      <w:r>
        <w:rPr>
          <w:spacing w:val="-1"/>
        </w:rPr>
        <w:t xml:space="preserve"> </w:t>
      </w:r>
      <w:r>
        <w:t>(typically</w:t>
      </w:r>
      <w:r>
        <w:rPr>
          <w:spacing w:val="-2"/>
        </w:rPr>
        <w:t xml:space="preserve"> </w:t>
      </w:r>
      <w:r>
        <w:t>by</w:t>
      </w:r>
      <w:r>
        <w:rPr>
          <w:spacing w:val="-2"/>
        </w:rPr>
        <w:t xml:space="preserve"> </w:t>
      </w:r>
      <w:r>
        <w:t>local</w:t>
      </w:r>
      <w:r>
        <w:rPr>
          <w:spacing w:val="-1"/>
        </w:rPr>
        <w:t xml:space="preserve"> </w:t>
      </w:r>
      <w:r>
        <w:rPr>
          <w:spacing w:val="-2"/>
        </w:rPr>
        <w:t>jurisdiction).</w:t>
      </w:r>
    </w:p>
    <w:p w14:paraId="5B032EDF" w14:textId="77777777" w:rsidR="00A43A04" w:rsidRDefault="00EB4C58">
      <w:pPr>
        <w:pStyle w:val="ListParagraph"/>
        <w:numPr>
          <w:ilvl w:val="2"/>
          <w:numId w:val="18"/>
        </w:numPr>
        <w:tabs>
          <w:tab w:val="left" w:pos="3572"/>
        </w:tabs>
        <w:kinsoku w:val="0"/>
        <w:overflowPunct w:val="0"/>
        <w:spacing w:before="120"/>
        <w:ind w:left="3571" w:hanging="1081"/>
        <w:rPr>
          <w:spacing w:val="-2"/>
        </w:rPr>
      </w:pPr>
      <w:r>
        <w:t>Resource</w:t>
      </w:r>
      <w:r>
        <w:rPr>
          <w:spacing w:val="-3"/>
        </w:rPr>
        <w:t xml:space="preserve"> </w:t>
      </w:r>
      <w:r>
        <w:t>review and</w:t>
      </w:r>
      <w:r>
        <w:rPr>
          <w:spacing w:val="-2"/>
        </w:rPr>
        <w:t xml:space="preserve"> </w:t>
      </w:r>
      <w:r>
        <w:t>approval</w:t>
      </w:r>
      <w:r>
        <w:rPr>
          <w:spacing w:val="-1"/>
        </w:rPr>
        <w:t xml:space="preserve"> </w:t>
      </w:r>
      <w:r>
        <w:t>(WVEMD</w:t>
      </w:r>
      <w:r>
        <w:rPr>
          <w:spacing w:val="-2"/>
        </w:rPr>
        <w:t xml:space="preserve"> </w:t>
      </w:r>
      <w:r>
        <w:t>via</w:t>
      </w:r>
      <w:r>
        <w:rPr>
          <w:spacing w:val="-2"/>
        </w:rPr>
        <w:t xml:space="preserve"> SEOC).</w:t>
      </w:r>
    </w:p>
    <w:p w14:paraId="242A0C59" w14:textId="77777777" w:rsidR="00A43A04" w:rsidRDefault="00EB4C58">
      <w:pPr>
        <w:pStyle w:val="ListParagraph"/>
        <w:numPr>
          <w:ilvl w:val="2"/>
          <w:numId w:val="18"/>
        </w:numPr>
        <w:tabs>
          <w:tab w:val="left" w:pos="3572"/>
        </w:tabs>
        <w:kinsoku w:val="0"/>
        <w:overflowPunct w:val="0"/>
        <w:spacing w:before="120"/>
        <w:ind w:left="3571" w:right="1510"/>
      </w:pPr>
      <w:r>
        <w:t>Approved</w:t>
      </w:r>
      <w:r>
        <w:rPr>
          <w:spacing w:val="-7"/>
        </w:rPr>
        <w:t xml:space="preserve"> </w:t>
      </w:r>
      <w:r>
        <w:t>request</w:t>
      </w:r>
      <w:r>
        <w:rPr>
          <w:spacing w:val="-7"/>
        </w:rPr>
        <w:t xml:space="preserve"> </w:t>
      </w:r>
      <w:r>
        <w:t>forwarded</w:t>
      </w:r>
      <w:r>
        <w:rPr>
          <w:spacing w:val="-7"/>
        </w:rPr>
        <w:t xml:space="preserve"> </w:t>
      </w:r>
      <w:r>
        <w:t>to</w:t>
      </w:r>
      <w:r>
        <w:rPr>
          <w:spacing w:val="-7"/>
        </w:rPr>
        <w:t xml:space="preserve"> </w:t>
      </w:r>
      <w:r>
        <w:t>State</w:t>
      </w:r>
      <w:r>
        <w:rPr>
          <w:spacing w:val="-8"/>
        </w:rPr>
        <w:t xml:space="preserve"> </w:t>
      </w:r>
      <w:r>
        <w:t>Distribution</w:t>
      </w:r>
      <w:r>
        <w:rPr>
          <w:spacing w:val="-7"/>
        </w:rPr>
        <w:t xml:space="preserve"> </w:t>
      </w:r>
      <w:r>
        <w:t>Management Staging Area (via EMIS).</w:t>
      </w:r>
    </w:p>
    <w:p w14:paraId="7C2880B4" w14:textId="77777777" w:rsidR="00A43A04" w:rsidRDefault="00EB4C58">
      <w:pPr>
        <w:pStyle w:val="ListParagraph"/>
        <w:numPr>
          <w:ilvl w:val="2"/>
          <w:numId w:val="18"/>
        </w:numPr>
        <w:tabs>
          <w:tab w:val="left" w:pos="3572"/>
        </w:tabs>
        <w:kinsoku w:val="0"/>
        <w:overflowPunct w:val="0"/>
        <w:spacing w:before="120"/>
        <w:ind w:left="3571" w:right="1217"/>
      </w:pPr>
      <w:r>
        <w:t>Distribution</w:t>
      </w:r>
      <w:r>
        <w:rPr>
          <w:spacing w:val="-7"/>
        </w:rPr>
        <w:t xml:space="preserve"> </w:t>
      </w:r>
      <w:r>
        <w:t>Management</w:t>
      </w:r>
      <w:r>
        <w:rPr>
          <w:spacing w:val="-7"/>
        </w:rPr>
        <w:t xml:space="preserve"> </w:t>
      </w:r>
      <w:r>
        <w:t>Team</w:t>
      </w:r>
      <w:r>
        <w:rPr>
          <w:spacing w:val="-7"/>
        </w:rPr>
        <w:t xml:space="preserve"> </w:t>
      </w:r>
      <w:r>
        <w:t>(documentation</w:t>
      </w:r>
      <w:r>
        <w:rPr>
          <w:spacing w:val="-7"/>
        </w:rPr>
        <w:t xml:space="preserve"> </w:t>
      </w:r>
      <w:r>
        <w:t>unit)</w:t>
      </w:r>
      <w:r>
        <w:rPr>
          <w:spacing w:val="-8"/>
        </w:rPr>
        <w:t xml:space="preserve"> </w:t>
      </w:r>
      <w:r>
        <w:t>reviews</w:t>
      </w:r>
      <w:r>
        <w:rPr>
          <w:spacing w:val="-7"/>
        </w:rPr>
        <w:t xml:space="preserve"> </w:t>
      </w:r>
      <w:r>
        <w:t>and confirms order can be processed (updates EMIS).</w:t>
      </w:r>
    </w:p>
    <w:p w14:paraId="38DE7972" w14:textId="77777777" w:rsidR="00A43A04" w:rsidRDefault="00EB4C58">
      <w:pPr>
        <w:pStyle w:val="ListParagraph"/>
        <w:numPr>
          <w:ilvl w:val="2"/>
          <w:numId w:val="18"/>
        </w:numPr>
        <w:tabs>
          <w:tab w:val="left" w:pos="3572"/>
        </w:tabs>
        <w:kinsoku w:val="0"/>
        <w:overflowPunct w:val="0"/>
        <w:spacing w:before="120"/>
        <w:ind w:left="3571" w:right="1267"/>
      </w:pPr>
      <w:r>
        <w:t>Distribution</w:t>
      </w:r>
      <w:r>
        <w:rPr>
          <w:spacing w:val="-7"/>
        </w:rPr>
        <w:t xml:space="preserve"> </w:t>
      </w:r>
      <w:r>
        <w:t>Management</w:t>
      </w:r>
      <w:r>
        <w:rPr>
          <w:spacing w:val="-7"/>
        </w:rPr>
        <w:t xml:space="preserve"> </w:t>
      </w:r>
      <w:r>
        <w:t>Team</w:t>
      </w:r>
      <w:r>
        <w:rPr>
          <w:spacing w:val="-7"/>
        </w:rPr>
        <w:t xml:space="preserve"> </w:t>
      </w:r>
      <w:r>
        <w:t>arranges</w:t>
      </w:r>
      <w:r>
        <w:rPr>
          <w:spacing w:val="-7"/>
        </w:rPr>
        <w:t xml:space="preserve"> </w:t>
      </w:r>
      <w:r>
        <w:t>transportation</w:t>
      </w:r>
      <w:r>
        <w:rPr>
          <w:spacing w:val="-7"/>
        </w:rPr>
        <w:t xml:space="preserve"> </w:t>
      </w:r>
      <w:r>
        <w:t>and</w:t>
      </w:r>
      <w:r>
        <w:rPr>
          <w:spacing w:val="-7"/>
        </w:rPr>
        <w:t xml:space="preserve"> </w:t>
      </w:r>
      <w:r>
        <w:t>loads vehicle(s) for shipment (updates EMIS upon departure).</w:t>
      </w:r>
    </w:p>
    <w:p w14:paraId="49E5CE39" w14:textId="77777777" w:rsidR="00A43A04" w:rsidRDefault="00EB4C58">
      <w:pPr>
        <w:pStyle w:val="ListParagraph"/>
        <w:numPr>
          <w:ilvl w:val="2"/>
          <w:numId w:val="18"/>
        </w:numPr>
        <w:tabs>
          <w:tab w:val="left" w:pos="3572"/>
        </w:tabs>
        <w:kinsoku w:val="0"/>
        <w:overflowPunct w:val="0"/>
        <w:spacing w:before="120"/>
        <w:ind w:left="3571" w:right="1814"/>
      </w:pPr>
      <w:r>
        <w:t>The</w:t>
      </w:r>
      <w:r>
        <w:rPr>
          <w:spacing w:val="-7"/>
        </w:rPr>
        <w:t xml:space="preserve"> </w:t>
      </w:r>
      <w:r>
        <w:t>Distribution</w:t>
      </w:r>
      <w:r>
        <w:rPr>
          <w:spacing w:val="-7"/>
        </w:rPr>
        <w:t xml:space="preserve"> </w:t>
      </w:r>
      <w:r>
        <w:t>Management</w:t>
      </w:r>
      <w:r>
        <w:rPr>
          <w:spacing w:val="-7"/>
        </w:rPr>
        <w:t xml:space="preserve"> </w:t>
      </w:r>
      <w:r>
        <w:t>Team</w:t>
      </w:r>
      <w:r>
        <w:rPr>
          <w:spacing w:val="-7"/>
        </w:rPr>
        <w:t xml:space="preserve"> </w:t>
      </w:r>
      <w:r>
        <w:t>provides</w:t>
      </w:r>
      <w:r>
        <w:rPr>
          <w:spacing w:val="-7"/>
        </w:rPr>
        <w:t xml:space="preserve"> </w:t>
      </w:r>
      <w:r>
        <w:t>mission</w:t>
      </w:r>
      <w:r>
        <w:rPr>
          <w:spacing w:val="-7"/>
        </w:rPr>
        <w:t xml:space="preserve"> </w:t>
      </w:r>
      <w:r>
        <w:t>order sheets for each load.</w:t>
      </w:r>
    </w:p>
    <w:p w14:paraId="1025494F" w14:textId="77777777" w:rsidR="00A43A04" w:rsidRDefault="00EB4C58">
      <w:pPr>
        <w:pStyle w:val="ListParagraph"/>
        <w:numPr>
          <w:ilvl w:val="2"/>
          <w:numId w:val="18"/>
        </w:numPr>
        <w:tabs>
          <w:tab w:val="left" w:pos="3572"/>
        </w:tabs>
        <w:kinsoku w:val="0"/>
        <w:overflowPunct w:val="0"/>
        <w:spacing w:before="120"/>
        <w:ind w:left="3571" w:hanging="1081"/>
        <w:rPr>
          <w:spacing w:val="-2"/>
        </w:rPr>
      </w:pPr>
      <w:r>
        <w:t>Outbound</w:t>
      </w:r>
      <w:r>
        <w:rPr>
          <w:spacing w:val="-1"/>
        </w:rPr>
        <w:t xml:space="preserve"> </w:t>
      </w:r>
      <w:r>
        <w:t>loads</w:t>
      </w:r>
      <w:r>
        <w:rPr>
          <w:spacing w:val="-1"/>
        </w:rPr>
        <w:t xml:space="preserve"> </w:t>
      </w:r>
      <w:r>
        <w:t>will</w:t>
      </w:r>
      <w:r>
        <w:rPr>
          <w:spacing w:val="-2"/>
        </w:rPr>
        <w:t xml:space="preserve"> </w:t>
      </w:r>
      <w:r>
        <w:t>be</w:t>
      </w:r>
      <w:r>
        <w:rPr>
          <w:spacing w:val="-1"/>
        </w:rPr>
        <w:t xml:space="preserve"> </w:t>
      </w:r>
      <w:r>
        <w:t>tracked</w:t>
      </w:r>
      <w:r>
        <w:rPr>
          <w:spacing w:val="-1"/>
        </w:rPr>
        <w:t xml:space="preserve"> </w:t>
      </w:r>
      <w:r>
        <w:t>by</w:t>
      </w:r>
      <w:r>
        <w:rPr>
          <w:spacing w:val="-1"/>
        </w:rPr>
        <w:t xml:space="preserve"> </w:t>
      </w:r>
      <w:r>
        <w:t>security</w:t>
      </w:r>
      <w:r>
        <w:rPr>
          <w:spacing w:val="-1"/>
        </w:rPr>
        <w:t xml:space="preserve"> </w:t>
      </w:r>
      <w:r>
        <w:t>at</w:t>
      </w:r>
      <w:r>
        <w:rPr>
          <w:spacing w:val="-2"/>
        </w:rPr>
        <w:t xml:space="preserve"> </w:t>
      </w:r>
      <w:r>
        <w:t>the</w:t>
      </w:r>
      <w:r>
        <w:rPr>
          <w:spacing w:val="-1"/>
        </w:rPr>
        <w:t xml:space="preserve"> </w:t>
      </w:r>
      <w:r>
        <w:rPr>
          <w:spacing w:val="-2"/>
        </w:rPr>
        <w:t>facility.</w:t>
      </w:r>
    </w:p>
    <w:p w14:paraId="017A250F" w14:textId="77777777" w:rsidR="00A43A04" w:rsidRDefault="00EB4C58">
      <w:pPr>
        <w:pStyle w:val="ListParagraph"/>
        <w:numPr>
          <w:ilvl w:val="2"/>
          <w:numId w:val="18"/>
        </w:numPr>
        <w:tabs>
          <w:tab w:val="left" w:pos="3572"/>
        </w:tabs>
        <w:kinsoku w:val="0"/>
        <w:overflowPunct w:val="0"/>
        <w:spacing w:before="120"/>
        <w:ind w:left="3571" w:right="1423"/>
        <w:rPr>
          <w:spacing w:val="-2"/>
        </w:rPr>
      </w:pPr>
      <w:r>
        <w:t>Local</w:t>
      </w:r>
      <w:r>
        <w:rPr>
          <w:spacing w:val="-5"/>
        </w:rPr>
        <w:t xml:space="preserve"> </w:t>
      </w:r>
      <w:r>
        <w:t>jurisdiction</w:t>
      </w:r>
      <w:r>
        <w:rPr>
          <w:spacing w:val="-5"/>
        </w:rPr>
        <w:t xml:space="preserve"> </w:t>
      </w:r>
      <w:r>
        <w:t>updates</w:t>
      </w:r>
      <w:r>
        <w:rPr>
          <w:spacing w:val="-5"/>
        </w:rPr>
        <w:t xml:space="preserve"> </w:t>
      </w:r>
      <w:r>
        <w:t>EMIS</w:t>
      </w:r>
      <w:r>
        <w:rPr>
          <w:spacing w:val="-5"/>
        </w:rPr>
        <w:t xml:space="preserve"> </w:t>
      </w:r>
      <w:r>
        <w:t>upon</w:t>
      </w:r>
      <w:r>
        <w:rPr>
          <w:spacing w:val="-5"/>
        </w:rPr>
        <w:t xml:space="preserve"> </w:t>
      </w:r>
      <w:r>
        <w:t>arrival</w:t>
      </w:r>
      <w:r>
        <w:rPr>
          <w:spacing w:val="-5"/>
        </w:rPr>
        <w:t xml:space="preserve"> </w:t>
      </w:r>
      <w:r>
        <w:t>of</w:t>
      </w:r>
      <w:r>
        <w:rPr>
          <w:spacing w:val="-4"/>
        </w:rPr>
        <w:t xml:space="preserve"> </w:t>
      </w:r>
      <w:r>
        <w:t>commodities</w:t>
      </w:r>
      <w:r>
        <w:rPr>
          <w:spacing w:val="-5"/>
        </w:rPr>
        <w:t xml:space="preserve"> </w:t>
      </w:r>
      <w:r>
        <w:t xml:space="preserve">to </w:t>
      </w:r>
      <w:r>
        <w:rPr>
          <w:spacing w:val="-2"/>
        </w:rPr>
        <w:t>CPOD.</w:t>
      </w:r>
    </w:p>
    <w:p w14:paraId="45EC5D42" w14:textId="77777777" w:rsidR="00A43A04" w:rsidRDefault="00EB4C58">
      <w:pPr>
        <w:pStyle w:val="ListParagraph"/>
        <w:numPr>
          <w:ilvl w:val="2"/>
          <w:numId w:val="18"/>
        </w:numPr>
        <w:tabs>
          <w:tab w:val="left" w:pos="3572"/>
        </w:tabs>
        <w:kinsoku w:val="0"/>
        <w:overflowPunct w:val="0"/>
        <w:spacing w:before="120"/>
        <w:ind w:left="3571" w:right="1718"/>
      </w:pPr>
      <w:r>
        <w:t>Truck/trailer</w:t>
      </w:r>
      <w:r>
        <w:rPr>
          <w:spacing w:val="-4"/>
        </w:rPr>
        <w:t xml:space="preserve"> </w:t>
      </w:r>
      <w:r>
        <w:t>checks</w:t>
      </w:r>
      <w:r>
        <w:rPr>
          <w:spacing w:val="-5"/>
        </w:rPr>
        <w:t xml:space="preserve"> </w:t>
      </w:r>
      <w:r>
        <w:t>back</w:t>
      </w:r>
      <w:r>
        <w:rPr>
          <w:spacing w:val="-3"/>
        </w:rPr>
        <w:t xml:space="preserve"> </w:t>
      </w:r>
      <w:r>
        <w:t>in</w:t>
      </w:r>
      <w:r>
        <w:rPr>
          <w:spacing w:val="-5"/>
        </w:rPr>
        <w:t xml:space="preserve"> </w:t>
      </w:r>
      <w:r>
        <w:t>upon</w:t>
      </w:r>
      <w:r>
        <w:rPr>
          <w:spacing w:val="-5"/>
        </w:rPr>
        <w:t xml:space="preserve"> </w:t>
      </w:r>
      <w:r>
        <w:t>return</w:t>
      </w:r>
      <w:r>
        <w:rPr>
          <w:spacing w:val="-5"/>
        </w:rPr>
        <w:t xml:space="preserve"> </w:t>
      </w:r>
      <w:r>
        <w:t>to</w:t>
      </w:r>
      <w:r>
        <w:rPr>
          <w:spacing w:val="-5"/>
        </w:rPr>
        <w:t xml:space="preserve"> </w:t>
      </w:r>
      <w:r>
        <w:t>State</w:t>
      </w:r>
      <w:r>
        <w:rPr>
          <w:spacing w:val="-6"/>
        </w:rPr>
        <w:t xml:space="preserve"> </w:t>
      </w:r>
      <w:r>
        <w:t>Distribution Management Staging Area; and</w:t>
      </w:r>
    </w:p>
    <w:p w14:paraId="17C27849" w14:textId="77777777" w:rsidR="00A43A04" w:rsidRDefault="00EB4C58">
      <w:pPr>
        <w:pStyle w:val="ListParagraph"/>
        <w:numPr>
          <w:ilvl w:val="2"/>
          <w:numId w:val="18"/>
        </w:numPr>
        <w:tabs>
          <w:tab w:val="left" w:pos="3572"/>
        </w:tabs>
        <w:kinsoku w:val="0"/>
        <w:overflowPunct w:val="0"/>
        <w:spacing w:before="120"/>
        <w:ind w:left="3571" w:right="1608"/>
      </w:pPr>
      <w:r>
        <w:t>The</w:t>
      </w:r>
      <w:r>
        <w:rPr>
          <w:spacing w:val="-6"/>
        </w:rPr>
        <w:t xml:space="preserve"> </w:t>
      </w:r>
      <w:r>
        <w:t>Distribution</w:t>
      </w:r>
      <w:r>
        <w:rPr>
          <w:spacing w:val="-5"/>
        </w:rPr>
        <w:t xml:space="preserve"> </w:t>
      </w:r>
      <w:r>
        <w:t>Management</w:t>
      </w:r>
      <w:r>
        <w:rPr>
          <w:spacing w:val="-5"/>
        </w:rPr>
        <w:t xml:space="preserve"> </w:t>
      </w:r>
      <w:r>
        <w:t>Team</w:t>
      </w:r>
      <w:r>
        <w:rPr>
          <w:spacing w:val="-5"/>
        </w:rPr>
        <w:t xml:space="preserve"> </w:t>
      </w:r>
      <w:r>
        <w:t>will</w:t>
      </w:r>
      <w:r>
        <w:rPr>
          <w:spacing w:val="-5"/>
        </w:rPr>
        <w:t xml:space="preserve"> </w:t>
      </w:r>
      <w:r>
        <w:t>update</w:t>
      </w:r>
      <w:r>
        <w:rPr>
          <w:spacing w:val="-6"/>
        </w:rPr>
        <w:t xml:space="preserve"> </w:t>
      </w:r>
      <w:r>
        <w:t>the</w:t>
      </w:r>
      <w:r>
        <w:rPr>
          <w:spacing w:val="-6"/>
        </w:rPr>
        <w:t xml:space="preserve"> </w:t>
      </w:r>
      <w:r>
        <w:t>inventory system and generate necessary reports.</w:t>
      </w:r>
    </w:p>
    <w:p w14:paraId="1A8D3627" w14:textId="77777777" w:rsidR="00A43A04" w:rsidRDefault="00A43A04">
      <w:pPr>
        <w:pStyle w:val="BodyText"/>
        <w:kinsoku w:val="0"/>
        <w:overflowPunct w:val="0"/>
        <w:spacing w:before="10"/>
        <w:rPr>
          <w:sz w:val="20"/>
          <w:szCs w:val="20"/>
        </w:rPr>
      </w:pPr>
    </w:p>
    <w:p w14:paraId="36634166" w14:textId="77777777" w:rsidR="00A43A04" w:rsidRDefault="00EB4C58">
      <w:pPr>
        <w:pStyle w:val="ListParagraph"/>
        <w:numPr>
          <w:ilvl w:val="1"/>
          <w:numId w:val="18"/>
        </w:numPr>
        <w:tabs>
          <w:tab w:val="left" w:pos="2146"/>
        </w:tabs>
        <w:kinsoku w:val="0"/>
        <w:overflowPunct w:val="0"/>
        <w:spacing w:before="0"/>
        <w:ind w:left="2145" w:right="1234" w:hanging="915"/>
        <w:jc w:val="both"/>
        <w:rPr>
          <w:spacing w:val="-2"/>
        </w:rPr>
      </w:pPr>
      <w:r>
        <w:t>Each</w:t>
      </w:r>
      <w:r>
        <w:rPr>
          <w:spacing w:val="-3"/>
        </w:rPr>
        <w:t xml:space="preserve"> </w:t>
      </w:r>
      <w:r>
        <w:t>transportation</w:t>
      </w:r>
      <w:r>
        <w:rPr>
          <w:spacing w:val="-3"/>
        </w:rPr>
        <w:t xml:space="preserve"> </w:t>
      </w:r>
      <w:r>
        <w:t>mission</w:t>
      </w:r>
      <w:r>
        <w:rPr>
          <w:spacing w:val="-3"/>
        </w:rPr>
        <w:t xml:space="preserve"> </w:t>
      </w:r>
      <w:r>
        <w:t>will</w:t>
      </w:r>
      <w:r>
        <w:rPr>
          <w:spacing w:val="-3"/>
        </w:rPr>
        <w:t xml:space="preserve"> </w:t>
      </w:r>
      <w:r>
        <w:t>be</w:t>
      </w:r>
      <w:r>
        <w:rPr>
          <w:spacing w:val="-4"/>
        </w:rPr>
        <w:t xml:space="preserve"> </w:t>
      </w:r>
      <w:r>
        <w:t>provided</w:t>
      </w:r>
      <w:r>
        <w:rPr>
          <w:spacing w:val="-3"/>
        </w:rPr>
        <w:t xml:space="preserve"> </w:t>
      </w:r>
      <w:r>
        <w:t>a</w:t>
      </w:r>
      <w:r>
        <w:rPr>
          <w:spacing w:val="-3"/>
        </w:rPr>
        <w:t xml:space="preserve"> </w:t>
      </w:r>
      <w:r>
        <w:t>detailed</w:t>
      </w:r>
      <w:r>
        <w:rPr>
          <w:spacing w:val="-3"/>
        </w:rPr>
        <w:t xml:space="preserve"> </w:t>
      </w:r>
      <w:r>
        <w:t>mission</w:t>
      </w:r>
      <w:r>
        <w:rPr>
          <w:spacing w:val="-3"/>
        </w:rPr>
        <w:t xml:space="preserve"> </w:t>
      </w:r>
      <w:r>
        <w:t>request</w:t>
      </w:r>
      <w:r>
        <w:rPr>
          <w:spacing w:val="-3"/>
        </w:rPr>
        <w:t xml:space="preserve"> </w:t>
      </w:r>
      <w:r>
        <w:t>log.</w:t>
      </w:r>
      <w:r>
        <w:rPr>
          <w:spacing w:val="-2"/>
        </w:rPr>
        <w:t xml:space="preserve"> </w:t>
      </w:r>
      <w:r>
        <w:t xml:space="preserve">This mission log will include routing information, points of contact, and other related </w:t>
      </w:r>
      <w:r>
        <w:rPr>
          <w:spacing w:val="-2"/>
        </w:rPr>
        <w:t>information.</w:t>
      </w:r>
    </w:p>
    <w:p w14:paraId="18D0A79F" w14:textId="77777777" w:rsidR="00A43A04" w:rsidRDefault="00A43A04">
      <w:pPr>
        <w:pStyle w:val="BodyText"/>
        <w:kinsoku w:val="0"/>
        <w:overflowPunct w:val="0"/>
        <w:spacing w:before="10"/>
        <w:rPr>
          <w:sz w:val="20"/>
          <w:szCs w:val="20"/>
        </w:rPr>
      </w:pPr>
    </w:p>
    <w:p w14:paraId="17BB2FC5" w14:textId="77777777" w:rsidR="00A43A04" w:rsidRDefault="00EB4C58">
      <w:pPr>
        <w:pStyle w:val="ListParagraph"/>
        <w:numPr>
          <w:ilvl w:val="1"/>
          <w:numId w:val="18"/>
        </w:numPr>
        <w:tabs>
          <w:tab w:val="left" w:pos="2146"/>
        </w:tabs>
        <w:kinsoku w:val="0"/>
        <w:overflowPunct w:val="0"/>
        <w:spacing w:before="0"/>
        <w:ind w:left="2145" w:right="1430" w:hanging="915"/>
        <w:jc w:val="both"/>
      </w:pPr>
      <w:r>
        <w:t>Transportation</w:t>
      </w:r>
      <w:r>
        <w:rPr>
          <w:spacing w:val="-4"/>
        </w:rPr>
        <w:t xml:space="preserve"> </w:t>
      </w:r>
      <w:r>
        <w:t>routing</w:t>
      </w:r>
      <w:r>
        <w:rPr>
          <w:spacing w:val="-4"/>
        </w:rPr>
        <w:t xml:space="preserve"> </w:t>
      </w:r>
      <w:r>
        <w:t>will</w:t>
      </w:r>
      <w:r>
        <w:rPr>
          <w:spacing w:val="-4"/>
        </w:rPr>
        <w:t xml:space="preserve"> </w:t>
      </w:r>
      <w:r>
        <w:t>utilize</w:t>
      </w:r>
      <w:r>
        <w:rPr>
          <w:spacing w:val="-5"/>
        </w:rPr>
        <w:t xml:space="preserve"> </w:t>
      </w:r>
      <w:r>
        <w:t>the</w:t>
      </w:r>
      <w:r>
        <w:rPr>
          <w:spacing w:val="-5"/>
        </w:rPr>
        <w:t xml:space="preserve"> </w:t>
      </w:r>
      <w:r>
        <w:t>most</w:t>
      </w:r>
      <w:r>
        <w:rPr>
          <w:spacing w:val="-4"/>
        </w:rPr>
        <w:t xml:space="preserve"> </w:t>
      </w:r>
      <w:r>
        <w:t>efficient</w:t>
      </w:r>
      <w:r>
        <w:rPr>
          <w:spacing w:val="-4"/>
        </w:rPr>
        <w:t xml:space="preserve"> </w:t>
      </w:r>
      <w:r>
        <w:t>means</w:t>
      </w:r>
      <w:r>
        <w:rPr>
          <w:spacing w:val="-4"/>
        </w:rPr>
        <w:t xml:space="preserve"> </w:t>
      </w:r>
      <w:r>
        <w:t>possible.</w:t>
      </w:r>
      <w:r>
        <w:rPr>
          <w:spacing w:val="-4"/>
        </w:rPr>
        <w:t xml:space="preserve"> </w:t>
      </w:r>
      <w:r>
        <w:t>Maps</w:t>
      </w:r>
      <w:r>
        <w:rPr>
          <w:spacing w:val="-2"/>
        </w:rPr>
        <w:t xml:space="preserve"> </w:t>
      </w:r>
      <w:r>
        <w:t>and detailed</w:t>
      </w:r>
      <w:r>
        <w:rPr>
          <w:spacing w:val="-1"/>
        </w:rPr>
        <w:t xml:space="preserve"> </w:t>
      </w:r>
      <w:r>
        <w:t>directions</w:t>
      </w:r>
      <w:r>
        <w:rPr>
          <w:spacing w:val="-1"/>
        </w:rPr>
        <w:t xml:space="preserve"> </w:t>
      </w:r>
      <w:r>
        <w:t>to</w:t>
      </w:r>
      <w:r>
        <w:rPr>
          <w:spacing w:val="-1"/>
        </w:rPr>
        <w:t xml:space="preserve"> </w:t>
      </w:r>
      <w:r>
        <w:t>CPODs</w:t>
      </w:r>
      <w:r>
        <w:rPr>
          <w:spacing w:val="-1"/>
        </w:rPr>
        <w:t xml:space="preserve"> </w:t>
      </w:r>
      <w:r>
        <w:t>will</w:t>
      </w:r>
      <w:r>
        <w:rPr>
          <w:spacing w:val="-1"/>
        </w:rPr>
        <w:t xml:space="preserve"> </w:t>
      </w:r>
      <w:r>
        <w:t>be</w:t>
      </w:r>
      <w:r>
        <w:rPr>
          <w:spacing w:val="-2"/>
        </w:rPr>
        <w:t xml:space="preserve"> </w:t>
      </w:r>
      <w:r>
        <w:t>generated and</w:t>
      </w:r>
      <w:r>
        <w:rPr>
          <w:spacing w:val="-1"/>
        </w:rPr>
        <w:t xml:space="preserve"> </w:t>
      </w:r>
      <w:r>
        <w:t>provided</w:t>
      </w:r>
      <w:r>
        <w:rPr>
          <w:spacing w:val="-1"/>
        </w:rPr>
        <w:t xml:space="preserve"> </w:t>
      </w:r>
      <w:r>
        <w:t>for each mission. This should include a review of WV511 to check on road conditions.</w:t>
      </w:r>
    </w:p>
    <w:p w14:paraId="0324441B" w14:textId="77777777" w:rsidR="00A43A04" w:rsidRDefault="00A43A04">
      <w:pPr>
        <w:pStyle w:val="BodyText"/>
        <w:kinsoku w:val="0"/>
        <w:overflowPunct w:val="0"/>
        <w:spacing w:before="10"/>
        <w:rPr>
          <w:sz w:val="20"/>
          <w:szCs w:val="20"/>
        </w:rPr>
      </w:pPr>
    </w:p>
    <w:p w14:paraId="21556161" w14:textId="77777777" w:rsidR="00A43A04" w:rsidRDefault="00EB4C58">
      <w:pPr>
        <w:pStyle w:val="ListParagraph"/>
        <w:numPr>
          <w:ilvl w:val="1"/>
          <w:numId w:val="18"/>
        </w:numPr>
        <w:tabs>
          <w:tab w:val="left" w:pos="2146"/>
        </w:tabs>
        <w:kinsoku w:val="0"/>
        <w:overflowPunct w:val="0"/>
        <w:spacing w:before="0"/>
        <w:ind w:left="2145" w:right="1226" w:hanging="915"/>
        <w:jc w:val="both"/>
      </w:pPr>
      <w:r>
        <w:t>A list of drivers, agency, and contact information will be maintained by the Distribution</w:t>
      </w:r>
      <w:r>
        <w:rPr>
          <w:spacing w:val="-5"/>
        </w:rPr>
        <w:t xml:space="preserve"> </w:t>
      </w:r>
      <w:r>
        <w:t>Management</w:t>
      </w:r>
      <w:r>
        <w:rPr>
          <w:spacing w:val="-5"/>
        </w:rPr>
        <w:t xml:space="preserve"> </w:t>
      </w:r>
      <w:r>
        <w:t>Team(s)</w:t>
      </w:r>
      <w:r>
        <w:rPr>
          <w:spacing w:val="-6"/>
        </w:rPr>
        <w:t xml:space="preserve"> </w:t>
      </w:r>
      <w:r>
        <w:t>at</w:t>
      </w:r>
      <w:r>
        <w:rPr>
          <w:spacing w:val="-5"/>
        </w:rPr>
        <w:t xml:space="preserve"> </w:t>
      </w:r>
      <w:r>
        <w:t>the</w:t>
      </w:r>
      <w:r>
        <w:rPr>
          <w:spacing w:val="-6"/>
        </w:rPr>
        <w:t xml:space="preserve"> </w:t>
      </w:r>
      <w:r>
        <w:t>State</w:t>
      </w:r>
      <w:r>
        <w:rPr>
          <w:spacing w:val="-4"/>
        </w:rPr>
        <w:t xml:space="preserve"> </w:t>
      </w:r>
      <w:r>
        <w:t>Distribution</w:t>
      </w:r>
      <w:r>
        <w:rPr>
          <w:spacing w:val="-5"/>
        </w:rPr>
        <w:t xml:space="preserve"> </w:t>
      </w:r>
      <w:r>
        <w:t>Management</w:t>
      </w:r>
      <w:r>
        <w:rPr>
          <w:spacing w:val="-5"/>
        </w:rPr>
        <w:t xml:space="preserve"> </w:t>
      </w:r>
      <w:r>
        <w:t>Staging</w:t>
      </w:r>
    </w:p>
    <w:p w14:paraId="6385881A" w14:textId="77777777" w:rsidR="00A43A04" w:rsidRDefault="00A43A04">
      <w:pPr>
        <w:pStyle w:val="ListParagraph"/>
        <w:numPr>
          <w:ilvl w:val="1"/>
          <w:numId w:val="18"/>
        </w:numPr>
        <w:tabs>
          <w:tab w:val="left" w:pos="2146"/>
        </w:tabs>
        <w:kinsoku w:val="0"/>
        <w:overflowPunct w:val="0"/>
        <w:spacing w:before="0"/>
        <w:ind w:left="2145" w:right="1226" w:hanging="915"/>
        <w:jc w:val="both"/>
        <w:sectPr w:rsidR="00A43A04">
          <w:pgSz w:w="12240" w:h="15840"/>
          <w:pgMar w:top="980" w:right="240" w:bottom="1560" w:left="840" w:header="720" w:footer="1329" w:gutter="0"/>
          <w:cols w:space="720"/>
          <w:noEndnote/>
        </w:sectPr>
      </w:pPr>
    </w:p>
    <w:p w14:paraId="14C33154" w14:textId="77777777" w:rsidR="00A43A04" w:rsidRDefault="00A43A04">
      <w:pPr>
        <w:pStyle w:val="BodyText"/>
        <w:kinsoku w:val="0"/>
        <w:overflowPunct w:val="0"/>
        <w:spacing w:before="6"/>
        <w:rPr>
          <w:sz w:val="15"/>
          <w:szCs w:val="15"/>
        </w:rPr>
      </w:pPr>
    </w:p>
    <w:p w14:paraId="1F481BDD" w14:textId="77777777" w:rsidR="00A43A04" w:rsidRDefault="00EB4C58">
      <w:pPr>
        <w:pStyle w:val="BodyText"/>
        <w:kinsoku w:val="0"/>
        <w:overflowPunct w:val="0"/>
        <w:spacing w:before="90"/>
        <w:ind w:left="2145" w:right="1288" w:firstLine="60"/>
      </w:pPr>
      <w:r>
        <w:t>Area.</w:t>
      </w:r>
      <w:r>
        <w:rPr>
          <w:spacing w:val="-4"/>
        </w:rPr>
        <w:t xml:space="preserve"> </w:t>
      </w:r>
      <w:r>
        <w:t>This</w:t>
      </w:r>
      <w:r>
        <w:rPr>
          <w:spacing w:val="-4"/>
        </w:rPr>
        <w:t xml:space="preserve"> </w:t>
      </w:r>
      <w:r>
        <w:t>should</w:t>
      </w:r>
      <w:r>
        <w:rPr>
          <w:spacing w:val="-4"/>
        </w:rPr>
        <w:t xml:space="preserve"> </w:t>
      </w:r>
      <w:r>
        <w:t>include</w:t>
      </w:r>
      <w:r>
        <w:rPr>
          <w:spacing w:val="-5"/>
        </w:rPr>
        <w:t xml:space="preserve"> </w:t>
      </w:r>
      <w:r>
        <w:t>cell</w:t>
      </w:r>
      <w:r>
        <w:rPr>
          <w:spacing w:val="-4"/>
        </w:rPr>
        <w:t xml:space="preserve"> </w:t>
      </w:r>
      <w:r>
        <w:t>phone</w:t>
      </w:r>
      <w:r>
        <w:rPr>
          <w:spacing w:val="-5"/>
        </w:rPr>
        <w:t xml:space="preserve"> </w:t>
      </w:r>
      <w:r>
        <w:t>numbers,</w:t>
      </w:r>
      <w:r>
        <w:rPr>
          <w:spacing w:val="-4"/>
        </w:rPr>
        <w:t xml:space="preserve"> </w:t>
      </w:r>
      <w:r>
        <w:t>emergency</w:t>
      </w:r>
      <w:r>
        <w:rPr>
          <w:spacing w:val="-2"/>
        </w:rPr>
        <w:t xml:space="preserve"> </w:t>
      </w:r>
      <w:r>
        <w:t>contacts,</w:t>
      </w:r>
      <w:r>
        <w:rPr>
          <w:spacing w:val="-4"/>
        </w:rPr>
        <w:t xml:space="preserve"> </w:t>
      </w:r>
      <w:r>
        <w:t>and</w:t>
      </w:r>
      <w:r>
        <w:rPr>
          <w:spacing w:val="-2"/>
        </w:rPr>
        <w:t xml:space="preserve"> </w:t>
      </w:r>
      <w:r>
        <w:t>any other source of information necessary. Availability of mobile radio communications capability should also be noted.</w:t>
      </w:r>
    </w:p>
    <w:p w14:paraId="2C61B78A" w14:textId="77777777" w:rsidR="00A43A04" w:rsidRDefault="00A43A04">
      <w:pPr>
        <w:pStyle w:val="BodyText"/>
        <w:kinsoku w:val="0"/>
        <w:overflowPunct w:val="0"/>
        <w:spacing w:before="10"/>
        <w:rPr>
          <w:sz w:val="20"/>
          <w:szCs w:val="20"/>
        </w:rPr>
      </w:pPr>
    </w:p>
    <w:p w14:paraId="3BCB0332" w14:textId="77777777" w:rsidR="00A43A04" w:rsidRDefault="00EB4C58">
      <w:pPr>
        <w:pStyle w:val="ListParagraph"/>
        <w:numPr>
          <w:ilvl w:val="1"/>
          <w:numId w:val="18"/>
        </w:numPr>
        <w:tabs>
          <w:tab w:val="left" w:pos="2146"/>
        </w:tabs>
        <w:kinsoku w:val="0"/>
        <w:overflowPunct w:val="0"/>
        <w:spacing w:before="0"/>
        <w:ind w:left="2145" w:right="1402" w:hanging="915"/>
      </w:pPr>
      <w:r>
        <w:t>Relevant</w:t>
      </w:r>
      <w:r>
        <w:rPr>
          <w:spacing w:val="-5"/>
        </w:rPr>
        <w:t xml:space="preserve"> </w:t>
      </w:r>
      <w:r>
        <w:t>tracking</w:t>
      </w:r>
      <w:r>
        <w:rPr>
          <w:spacing w:val="-5"/>
        </w:rPr>
        <w:t xml:space="preserve"> </w:t>
      </w:r>
      <w:r>
        <w:t>information</w:t>
      </w:r>
      <w:r>
        <w:rPr>
          <w:spacing w:val="-5"/>
        </w:rPr>
        <w:t xml:space="preserve"> </w:t>
      </w:r>
      <w:r>
        <w:t>will</w:t>
      </w:r>
      <w:r>
        <w:rPr>
          <w:spacing w:val="-5"/>
        </w:rPr>
        <w:t xml:space="preserve"> </w:t>
      </w:r>
      <w:r>
        <w:t>be</w:t>
      </w:r>
      <w:r>
        <w:rPr>
          <w:spacing w:val="-6"/>
        </w:rPr>
        <w:t xml:space="preserve"> </w:t>
      </w:r>
      <w:r>
        <w:t>recorded</w:t>
      </w:r>
      <w:r>
        <w:rPr>
          <w:spacing w:val="-5"/>
        </w:rPr>
        <w:t xml:space="preserve"> </w:t>
      </w:r>
      <w:r>
        <w:t>for</w:t>
      </w:r>
      <w:r>
        <w:rPr>
          <w:spacing w:val="-4"/>
        </w:rPr>
        <w:t xml:space="preserve"> </w:t>
      </w:r>
      <w:r>
        <w:t>each</w:t>
      </w:r>
      <w:r>
        <w:rPr>
          <w:spacing w:val="-5"/>
        </w:rPr>
        <w:t xml:space="preserve"> </w:t>
      </w:r>
      <w:r>
        <w:t>transportation</w:t>
      </w:r>
      <w:r>
        <w:rPr>
          <w:spacing w:val="-5"/>
        </w:rPr>
        <w:t xml:space="preserve"> </w:t>
      </w:r>
      <w:r>
        <w:t>mission. This should include truck and trailer numbers.</w:t>
      </w:r>
    </w:p>
    <w:p w14:paraId="76467BBD" w14:textId="77777777" w:rsidR="00A43A04" w:rsidRDefault="00A43A04">
      <w:pPr>
        <w:pStyle w:val="BodyText"/>
        <w:kinsoku w:val="0"/>
        <w:overflowPunct w:val="0"/>
        <w:spacing w:before="11"/>
        <w:rPr>
          <w:sz w:val="22"/>
          <w:szCs w:val="22"/>
        </w:rPr>
      </w:pPr>
    </w:p>
    <w:p w14:paraId="0905F50E" w14:textId="77777777" w:rsidR="00A43A04" w:rsidRDefault="00EB4C58">
      <w:pPr>
        <w:pStyle w:val="ListParagraph"/>
        <w:numPr>
          <w:ilvl w:val="1"/>
          <w:numId w:val="18"/>
        </w:numPr>
        <w:tabs>
          <w:tab w:val="left" w:pos="2146"/>
        </w:tabs>
        <w:kinsoku w:val="0"/>
        <w:overflowPunct w:val="0"/>
        <w:spacing w:before="0"/>
        <w:ind w:left="2145" w:hanging="829"/>
        <w:rPr>
          <w:spacing w:val="-2"/>
        </w:rPr>
      </w:pPr>
      <w:r>
        <w:t>Trucks</w:t>
      </w:r>
      <w:r>
        <w:rPr>
          <w:spacing w:val="-4"/>
        </w:rPr>
        <w:t xml:space="preserve"> </w:t>
      </w:r>
      <w:r>
        <w:t>and</w:t>
      </w:r>
      <w:r>
        <w:rPr>
          <w:spacing w:val="-1"/>
        </w:rPr>
        <w:t xml:space="preserve"> </w:t>
      </w:r>
      <w:r>
        <w:t>trailers</w:t>
      </w:r>
      <w:r>
        <w:rPr>
          <w:spacing w:val="-1"/>
        </w:rPr>
        <w:t xml:space="preserve"> </w:t>
      </w:r>
      <w:r>
        <w:t>will</w:t>
      </w:r>
      <w:r>
        <w:rPr>
          <w:spacing w:val="-1"/>
        </w:rPr>
        <w:t xml:space="preserve"> </w:t>
      </w:r>
      <w:r>
        <w:t>be</w:t>
      </w:r>
      <w:r>
        <w:rPr>
          <w:spacing w:val="-2"/>
        </w:rPr>
        <w:t xml:space="preserve"> </w:t>
      </w:r>
      <w:r>
        <w:t>tracked</w:t>
      </w:r>
      <w:r>
        <w:rPr>
          <w:spacing w:val="-2"/>
        </w:rPr>
        <w:t xml:space="preserve"> </w:t>
      </w:r>
      <w:r>
        <w:t>both</w:t>
      </w:r>
      <w:r>
        <w:rPr>
          <w:spacing w:val="-1"/>
        </w:rPr>
        <w:t xml:space="preserve"> </w:t>
      </w:r>
      <w:r>
        <w:t>upon</w:t>
      </w:r>
      <w:r>
        <w:rPr>
          <w:spacing w:val="-1"/>
        </w:rPr>
        <w:t xml:space="preserve"> </w:t>
      </w:r>
      <w:r>
        <w:t>departure</w:t>
      </w:r>
      <w:r>
        <w:rPr>
          <w:spacing w:val="-2"/>
        </w:rPr>
        <w:t xml:space="preserve"> </w:t>
      </w:r>
      <w:r>
        <w:t>and</w:t>
      </w:r>
      <w:r>
        <w:rPr>
          <w:spacing w:val="-1"/>
        </w:rPr>
        <w:t xml:space="preserve"> </w:t>
      </w:r>
      <w:r>
        <w:rPr>
          <w:spacing w:val="-2"/>
        </w:rPr>
        <w:t>return.</w:t>
      </w:r>
    </w:p>
    <w:p w14:paraId="4496C312" w14:textId="77777777" w:rsidR="00A43A04" w:rsidRDefault="00A43A04">
      <w:pPr>
        <w:pStyle w:val="BodyText"/>
        <w:kinsoku w:val="0"/>
        <w:overflowPunct w:val="0"/>
        <w:spacing w:before="10"/>
        <w:rPr>
          <w:sz w:val="20"/>
          <w:szCs w:val="20"/>
        </w:rPr>
      </w:pPr>
    </w:p>
    <w:p w14:paraId="66C67117" w14:textId="77777777" w:rsidR="00A43A04" w:rsidRDefault="00EB4C58">
      <w:pPr>
        <w:pStyle w:val="ListParagraph"/>
        <w:numPr>
          <w:ilvl w:val="1"/>
          <w:numId w:val="18"/>
        </w:numPr>
        <w:tabs>
          <w:tab w:val="left" w:pos="2146"/>
        </w:tabs>
        <w:kinsoku w:val="0"/>
        <w:overflowPunct w:val="0"/>
        <w:spacing w:before="0"/>
        <w:ind w:left="2145" w:right="1522" w:hanging="826"/>
      </w:pPr>
      <w:r>
        <w:t>Coordinate</w:t>
      </w:r>
      <w:r>
        <w:rPr>
          <w:spacing w:val="-5"/>
        </w:rPr>
        <w:t xml:space="preserve"> </w:t>
      </w:r>
      <w:r>
        <w:t>with</w:t>
      </w:r>
      <w:r>
        <w:rPr>
          <w:spacing w:val="-4"/>
        </w:rPr>
        <w:t xml:space="preserve"> </w:t>
      </w:r>
      <w:r>
        <w:t>WV</w:t>
      </w:r>
      <w:r>
        <w:rPr>
          <w:spacing w:val="-5"/>
        </w:rPr>
        <w:t xml:space="preserve"> </w:t>
      </w:r>
      <w:r>
        <w:t>Public</w:t>
      </w:r>
      <w:r>
        <w:rPr>
          <w:spacing w:val="-5"/>
        </w:rPr>
        <w:t xml:space="preserve"> </w:t>
      </w:r>
      <w:r>
        <w:t>Service</w:t>
      </w:r>
      <w:r>
        <w:rPr>
          <w:spacing w:val="-5"/>
        </w:rPr>
        <w:t xml:space="preserve"> </w:t>
      </w:r>
      <w:r>
        <w:t>Commission</w:t>
      </w:r>
      <w:r>
        <w:rPr>
          <w:spacing w:val="-4"/>
        </w:rPr>
        <w:t xml:space="preserve"> </w:t>
      </w:r>
      <w:r>
        <w:t>(PSC)</w:t>
      </w:r>
      <w:r>
        <w:rPr>
          <w:spacing w:val="-5"/>
        </w:rPr>
        <w:t xml:space="preserve"> </w:t>
      </w:r>
      <w:r>
        <w:t>if</w:t>
      </w:r>
      <w:r>
        <w:rPr>
          <w:spacing w:val="-5"/>
        </w:rPr>
        <w:t xml:space="preserve"> </w:t>
      </w:r>
      <w:r>
        <w:t>waivers</w:t>
      </w:r>
      <w:r>
        <w:rPr>
          <w:spacing w:val="-4"/>
        </w:rPr>
        <w:t xml:space="preserve"> </w:t>
      </w:r>
      <w:r>
        <w:t>are</w:t>
      </w:r>
      <w:r>
        <w:rPr>
          <w:spacing w:val="-5"/>
        </w:rPr>
        <w:t xml:space="preserve"> </w:t>
      </w:r>
      <w:r>
        <w:t xml:space="preserve">needed </w:t>
      </w:r>
      <w:bookmarkStart w:id="51" w:name="19_Inventory_Management"/>
      <w:bookmarkEnd w:id="51"/>
      <w:r>
        <w:t>for transportation of commodities.</w:t>
      </w:r>
    </w:p>
    <w:p w14:paraId="65ED5A3E" w14:textId="77777777" w:rsidR="00A43A04" w:rsidRDefault="00EB4C58">
      <w:pPr>
        <w:pStyle w:val="Heading1"/>
        <w:numPr>
          <w:ilvl w:val="0"/>
          <w:numId w:val="18"/>
        </w:numPr>
        <w:tabs>
          <w:tab w:val="left" w:pos="893"/>
        </w:tabs>
        <w:kinsoku w:val="0"/>
        <w:overflowPunct w:val="0"/>
        <w:spacing w:before="124"/>
        <w:ind w:left="892" w:hanging="627"/>
        <w:rPr>
          <w:rFonts w:ascii="Arial" w:hAnsi="Arial" w:cs="Arial"/>
          <w:color w:val="000000"/>
          <w:spacing w:val="-2"/>
          <w:sz w:val="24"/>
          <w:szCs w:val="24"/>
        </w:rPr>
      </w:pPr>
      <w:r>
        <w:t>Inventory</w:t>
      </w:r>
      <w:r>
        <w:rPr>
          <w:spacing w:val="-7"/>
        </w:rPr>
        <w:t xml:space="preserve"> </w:t>
      </w:r>
      <w:r>
        <w:rPr>
          <w:spacing w:val="-2"/>
        </w:rPr>
        <w:t>Management</w:t>
      </w:r>
    </w:p>
    <w:p w14:paraId="5DABE306" w14:textId="77777777" w:rsidR="00A43A04" w:rsidRDefault="00EB4C58">
      <w:pPr>
        <w:pStyle w:val="ListParagraph"/>
        <w:numPr>
          <w:ilvl w:val="2"/>
          <w:numId w:val="17"/>
        </w:numPr>
        <w:tabs>
          <w:tab w:val="left" w:pos="2040"/>
        </w:tabs>
        <w:kinsoku w:val="0"/>
        <w:overflowPunct w:val="0"/>
        <w:spacing w:before="236"/>
        <w:ind w:right="1408"/>
        <w:rPr>
          <w:spacing w:val="-2"/>
        </w:rPr>
      </w:pPr>
      <w:r>
        <w:t>WVEMD</w:t>
      </w:r>
      <w:r>
        <w:rPr>
          <w:spacing w:val="-5"/>
        </w:rPr>
        <w:t xml:space="preserve"> </w:t>
      </w:r>
      <w:r>
        <w:t>and</w:t>
      </w:r>
      <w:r>
        <w:rPr>
          <w:spacing w:val="-5"/>
        </w:rPr>
        <w:t xml:space="preserve"> </w:t>
      </w:r>
      <w:r>
        <w:t>the</w:t>
      </w:r>
      <w:r>
        <w:rPr>
          <w:spacing w:val="-4"/>
        </w:rPr>
        <w:t xml:space="preserve"> </w:t>
      </w:r>
      <w:r>
        <w:t>Distribution</w:t>
      </w:r>
      <w:r>
        <w:rPr>
          <w:spacing w:val="-5"/>
        </w:rPr>
        <w:t xml:space="preserve"> </w:t>
      </w:r>
      <w:r>
        <w:t>Management</w:t>
      </w:r>
      <w:r>
        <w:rPr>
          <w:spacing w:val="-5"/>
        </w:rPr>
        <w:t xml:space="preserve"> </w:t>
      </w:r>
      <w:r>
        <w:t>Team(s)</w:t>
      </w:r>
      <w:r>
        <w:rPr>
          <w:spacing w:val="-5"/>
        </w:rPr>
        <w:t xml:space="preserve"> </w:t>
      </w:r>
      <w:r>
        <w:t>will</w:t>
      </w:r>
      <w:r>
        <w:rPr>
          <w:spacing w:val="-5"/>
        </w:rPr>
        <w:t xml:space="preserve"> </w:t>
      </w:r>
      <w:r>
        <w:t>utilize</w:t>
      </w:r>
      <w:r>
        <w:rPr>
          <w:spacing w:val="-5"/>
        </w:rPr>
        <w:t xml:space="preserve"> </w:t>
      </w:r>
      <w:r>
        <w:t>a</w:t>
      </w:r>
      <w:r>
        <w:rPr>
          <w:spacing w:val="-5"/>
        </w:rPr>
        <w:t xml:space="preserve"> </w:t>
      </w:r>
      <w:r>
        <w:t xml:space="preserve">computerized commodity inventory system. This system should be capable of identifying commodities on hand, commodities delivered, and commodities in transit. The inventory management system should include, at a minimum, the following </w:t>
      </w:r>
      <w:r>
        <w:rPr>
          <w:spacing w:val="-2"/>
        </w:rPr>
        <w:t>information:</w:t>
      </w:r>
    </w:p>
    <w:p w14:paraId="2631499A" w14:textId="77777777" w:rsidR="00A43A04" w:rsidRDefault="00EB4C58">
      <w:pPr>
        <w:pStyle w:val="ListParagraph"/>
        <w:numPr>
          <w:ilvl w:val="2"/>
          <w:numId w:val="17"/>
        </w:numPr>
        <w:tabs>
          <w:tab w:val="left" w:pos="2760"/>
        </w:tabs>
        <w:kinsoku w:val="0"/>
        <w:overflowPunct w:val="0"/>
        <w:spacing w:before="120"/>
        <w:ind w:left="2760"/>
        <w:rPr>
          <w:spacing w:val="-2"/>
        </w:rPr>
      </w:pPr>
      <w:r>
        <w:t>Acquisition</w:t>
      </w:r>
      <w:r>
        <w:rPr>
          <w:spacing w:val="-1"/>
        </w:rPr>
        <w:t xml:space="preserve"> </w:t>
      </w:r>
      <w:r>
        <w:t>–</w:t>
      </w:r>
      <w:r>
        <w:rPr>
          <w:spacing w:val="-2"/>
        </w:rPr>
        <w:t xml:space="preserve"> </w:t>
      </w:r>
      <w:r>
        <w:t>source</w:t>
      </w:r>
      <w:r>
        <w:rPr>
          <w:spacing w:val="-1"/>
        </w:rPr>
        <w:t xml:space="preserve"> </w:t>
      </w:r>
      <w:r>
        <w:t>of</w:t>
      </w:r>
      <w:r>
        <w:rPr>
          <w:spacing w:val="-2"/>
        </w:rPr>
        <w:t xml:space="preserve"> commodity.</w:t>
      </w:r>
    </w:p>
    <w:p w14:paraId="4BE16C6A" w14:textId="77777777" w:rsidR="00A43A04" w:rsidRDefault="00EB4C58">
      <w:pPr>
        <w:pStyle w:val="ListParagraph"/>
        <w:numPr>
          <w:ilvl w:val="2"/>
          <w:numId w:val="17"/>
        </w:numPr>
        <w:tabs>
          <w:tab w:val="left" w:pos="2760"/>
        </w:tabs>
        <w:kinsoku w:val="0"/>
        <w:overflowPunct w:val="0"/>
        <w:spacing w:before="120"/>
        <w:ind w:left="2760"/>
        <w:rPr>
          <w:spacing w:val="-2"/>
        </w:rPr>
      </w:pPr>
      <w:r>
        <w:t>Use</w:t>
      </w:r>
      <w:r>
        <w:rPr>
          <w:spacing w:val="-2"/>
        </w:rPr>
        <w:t xml:space="preserve"> </w:t>
      </w:r>
      <w:r>
        <w:t>– what is the</w:t>
      </w:r>
      <w:r>
        <w:rPr>
          <w:spacing w:val="-2"/>
        </w:rPr>
        <w:t xml:space="preserve"> </w:t>
      </w:r>
      <w:r>
        <w:t>purpose</w:t>
      </w:r>
      <w:r>
        <w:rPr>
          <w:spacing w:val="-1"/>
        </w:rPr>
        <w:t xml:space="preserve"> </w:t>
      </w:r>
      <w:r>
        <w:t>of</w:t>
      </w:r>
      <w:r>
        <w:rPr>
          <w:spacing w:val="-1"/>
        </w:rPr>
        <w:t xml:space="preserve"> </w:t>
      </w:r>
      <w:r>
        <w:t>the</w:t>
      </w:r>
      <w:r>
        <w:rPr>
          <w:spacing w:val="-1"/>
        </w:rPr>
        <w:t xml:space="preserve"> </w:t>
      </w:r>
      <w:r>
        <w:rPr>
          <w:spacing w:val="-2"/>
        </w:rPr>
        <w:t>commodity.</w:t>
      </w:r>
    </w:p>
    <w:p w14:paraId="220905B0" w14:textId="77777777" w:rsidR="00A43A04" w:rsidRDefault="00EB4C58">
      <w:pPr>
        <w:pStyle w:val="ListParagraph"/>
        <w:numPr>
          <w:ilvl w:val="2"/>
          <w:numId w:val="17"/>
        </w:numPr>
        <w:tabs>
          <w:tab w:val="left" w:pos="2760"/>
        </w:tabs>
        <w:kinsoku w:val="0"/>
        <w:overflowPunct w:val="0"/>
        <w:spacing w:before="120"/>
        <w:ind w:left="2760"/>
        <w:rPr>
          <w:spacing w:val="-2"/>
        </w:rPr>
      </w:pPr>
      <w:r>
        <w:t>Distribution</w:t>
      </w:r>
      <w:r>
        <w:rPr>
          <w:spacing w:val="-3"/>
        </w:rPr>
        <w:t xml:space="preserve"> </w:t>
      </w:r>
      <w:r>
        <w:t>–</w:t>
      </w:r>
      <w:r>
        <w:rPr>
          <w:spacing w:val="-1"/>
        </w:rPr>
        <w:t xml:space="preserve"> </w:t>
      </w:r>
      <w:r>
        <w:t>how</w:t>
      </w:r>
      <w:r>
        <w:rPr>
          <w:spacing w:val="-1"/>
        </w:rPr>
        <w:t xml:space="preserve"> </w:t>
      </w:r>
      <w:r>
        <w:t>was</w:t>
      </w:r>
      <w:r>
        <w:rPr>
          <w:spacing w:val="-1"/>
        </w:rPr>
        <w:t xml:space="preserve"> </w:t>
      </w:r>
      <w:r>
        <w:t>commodity</w:t>
      </w:r>
      <w:r>
        <w:rPr>
          <w:spacing w:val="-1"/>
        </w:rPr>
        <w:t xml:space="preserve"> </w:t>
      </w:r>
      <w:r>
        <w:t>distributed to</w:t>
      </w:r>
      <w:r>
        <w:rPr>
          <w:spacing w:val="-4"/>
        </w:rPr>
        <w:t xml:space="preserve"> </w:t>
      </w:r>
      <w:r>
        <w:t>a</w:t>
      </w:r>
      <w:r>
        <w:rPr>
          <w:spacing w:val="-1"/>
        </w:rPr>
        <w:t xml:space="preserve"> </w:t>
      </w:r>
      <w:r>
        <w:rPr>
          <w:spacing w:val="-2"/>
        </w:rPr>
        <w:t>CPOD.</w:t>
      </w:r>
    </w:p>
    <w:p w14:paraId="4F2BE8FC" w14:textId="77777777" w:rsidR="00A43A04" w:rsidRDefault="00EB4C58">
      <w:pPr>
        <w:pStyle w:val="ListParagraph"/>
        <w:numPr>
          <w:ilvl w:val="2"/>
          <w:numId w:val="17"/>
        </w:numPr>
        <w:tabs>
          <w:tab w:val="left" w:pos="2760"/>
        </w:tabs>
        <w:kinsoku w:val="0"/>
        <w:overflowPunct w:val="0"/>
        <w:spacing w:before="120"/>
        <w:ind w:left="2760"/>
        <w:rPr>
          <w:spacing w:val="-2"/>
        </w:rPr>
      </w:pPr>
      <w:r>
        <w:t>Storage</w:t>
      </w:r>
      <w:r>
        <w:rPr>
          <w:spacing w:val="-2"/>
        </w:rPr>
        <w:t xml:space="preserve"> </w:t>
      </w:r>
      <w:r>
        <w:t>–</w:t>
      </w:r>
      <w:r>
        <w:rPr>
          <w:spacing w:val="-1"/>
        </w:rPr>
        <w:t xml:space="preserve"> </w:t>
      </w:r>
      <w:r>
        <w:t>if</w:t>
      </w:r>
      <w:r>
        <w:rPr>
          <w:spacing w:val="-2"/>
        </w:rPr>
        <w:t xml:space="preserve"> </w:t>
      </w:r>
      <w:r>
        <w:t>still</w:t>
      </w:r>
      <w:r>
        <w:rPr>
          <w:spacing w:val="-1"/>
        </w:rPr>
        <w:t xml:space="preserve"> </w:t>
      </w:r>
      <w:r>
        <w:t>in</w:t>
      </w:r>
      <w:r>
        <w:rPr>
          <w:spacing w:val="-1"/>
        </w:rPr>
        <w:t xml:space="preserve"> </w:t>
      </w:r>
      <w:r>
        <w:t>inventory,</w:t>
      </w:r>
      <w:r>
        <w:rPr>
          <w:spacing w:val="-1"/>
        </w:rPr>
        <w:t xml:space="preserve"> </w:t>
      </w:r>
      <w:r>
        <w:t>what</w:t>
      </w:r>
      <w:r>
        <w:rPr>
          <w:spacing w:val="-1"/>
        </w:rPr>
        <w:t xml:space="preserve"> </w:t>
      </w:r>
      <w:r>
        <w:t>is</w:t>
      </w:r>
      <w:r>
        <w:rPr>
          <w:spacing w:val="-1"/>
        </w:rPr>
        <w:t xml:space="preserve"> </w:t>
      </w:r>
      <w:r>
        <w:t>its</w:t>
      </w:r>
      <w:r>
        <w:rPr>
          <w:spacing w:val="-1"/>
        </w:rPr>
        <w:t xml:space="preserve"> </w:t>
      </w:r>
      <w:r>
        <w:t>location</w:t>
      </w:r>
      <w:r>
        <w:rPr>
          <w:spacing w:val="-1"/>
        </w:rPr>
        <w:t xml:space="preserve"> </w:t>
      </w:r>
      <w:r>
        <w:t>and</w:t>
      </w:r>
      <w:r>
        <w:rPr>
          <w:spacing w:val="-1"/>
        </w:rPr>
        <w:t xml:space="preserve"> </w:t>
      </w:r>
      <w:r>
        <w:rPr>
          <w:spacing w:val="-2"/>
        </w:rPr>
        <w:t>status.</w:t>
      </w:r>
    </w:p>
    <w:p w14:paraId="6295E04A" w14:textId="77777777" w:rsidR="00A43A04" w:rsidRDefault="00EB4C58">
      <w:pPr>
        <w:pStyle w:val="ListParagraph"/>
        <w:numPr>
          <w:ilvl w:val="2"/>
          <w:numId w:val="17"/>
        </w:numPr>
        <w:tabs>
          <w:tab w:val="left" w:pos="2760"/>
        </w:tabs>
        <w:kinsoku w:val="0"/>
        <w:overflowPunct w:val="0"/>
        <w:spacing w:before="120"/>
        <w:ind w:left="2760"/>
        <w:rPr>
          <w:spacing w:val="-2"/>
        </w:rPr>
      </w:pPr>
      <w:r>
        <w:t>Disposal</w:t>
      </w:r>
      <w:r>
        <w:rPr>
          <w:spacing w:val="-4"/>
        </w:rPr>
        <w:t xml:space="preserve"> </w:t>
      </w:r>
      <w:r>
        <w:t>–</w:t>
      </w:r>
      <w:r>
        <w:rPr>
          <w:spacing w:val="-2"/>
        </w:rPr>
        <w:t xml:space="preserve"> </w:t>
      </w:r>
      <w:r>
        <w:t>final</w:t>
      </w:r>
      <w:r>
        <w:rPr>
          <w:spacing w:val="-2"/>
        </w:rPr>
        <w:t xml:space="preserve"> </w:t>
      </w:r>
      <w:r>
        <w:t>disposition</w:t>
      </w:r>
      <w:r>
        <w:rPr>
          <w:spacing w:val="-2"/>
        </w:rPr>
        <w:t xml:space="preserve"> </w:t>
      </w:r>
      <w:r>
        <w:t>of</w:t>
      </w:r>
      <w:r>
        <w:rPr>
          <w:spacing w:val="-2"/>
        </w:rPr>
        <w:t xml:space="preserve"> </w:t>
      </w:r>
      <w:r>
        <w:t>commodities</w:t>
      </w:r>
      <w:r>
        <w:rPr>
          <w:spacing w:val="-2"/>
        </w:rPr>
        <w:t xml:space="preserve"> </w:t>
      </w:r>
      <w:r>
        <w:t>(CPOD,</w:t>
      </w:r>
      <w:r>
        <w:rPr>
          <w:spacing w:val="-2"/>
        </w:rPr>
        <w:t xml:space="preserve"> </w:t>
      </w:r>
      <w:r>
        <w:t>warehouse,</w:t>
      </w:r>
      <w:r>
        <w:rPr>
          <w:spacing w:val="-1"/>
        </w:rPr>
        <w:t xml:space="preserve"> </w:t>
      </w:r>
      <w:r>
        <w:rPr>
          <w:spacing w:val="-2"/>
        </w:rPr>
        <w:t>returned).</w:t>
      </w:r>
    </w:p>
    <w:p w14:paraId="2ACA616F" w14:textId="77777777" w:rsidR="00A43A04" w:rsidRDefault="00A43A04">
      <w:pPr>
        <w:pStyle w:val="BodyText"/>
        <w:kinsoku w:val="0"/>
        <w:overflowPunct w:val="0"/>
        <w:spacing w:before="10"/>
        <w:rPr>
          <w:sz w:val="20"/>
          <w:szCs w:val="20"/>
        </w:rPr>
      </w:pPr>
    </w:p>
    <w:p w14:paraId="31089E0A" w14:textId="77777777" w:rsidR="00A43A04" w:rsidRDefault="00EB4C58">
      <w:pPr>
        <w:pStyle w:val="ListParagraph"/>
        <w:numPr>
          <w:ilvl w:val="1"/>
          <w:numId w:val="16"/>
        </w:numPr>
        <w:tabs>
          <w:tab w:val="left" w:pos="2040"/>
        </w:tabs>
        <w:kinsoku w:val="0"/>
        <w:overflowPunct w:val="0"/>
        <w:spacing w:before="0"/>
        <w:ind w:right="1893"/>
      </w:pPr>
      <w:r>
        <w:t>All</w:t>
      </w:r>
      <w:r>
        <w:rPr>
          <w:spacing w:val="-4"/>
        </w:rPr>
        <w:t xml:space="preserve"> </w:t>
      </w:r>
      <w:r>
        <w:t>commodities</w:t>
      </w:r>
      <w:r>
        <w:rPr>
          <w:spacing w:val="-4"/>
        </w:rPr>
        <w:t xml:space="preserve"> </w:t>
      </w:r>
      <w:r>
        <w:t>received</w:t>
      </w:r>
      <w:r>
        <w:rPr>
          <w:spacing w:val="-4"/>
        </w:rPr>
        <w:t xml:space="preserve"> </w:t>
      </w:r>
      <w:r>
        <w:t>will</w:t>
      </w:r>
      <w:r>
        <w:rPr>
          <w:spacing w:val="-4"/>
        </w:rPr>
        <w:t xml:space="preserve"> </w:t>
      </w:r>
      <w:r>
        <w:t>be</w:t>
      </w:r>
      <w:r>
        <w:rPr>
          <w:spacing w:val="-5"/>
        </w:rPr>
        <w:t xml:space="preserve"> </w:t>
      </w:r>
      <w:r>
        <w:t>entered</w:t>
      </w:r>
      <w:r>
        <w:rPr>
          <w:spacing w:val="-4"/>
        </w:rPr>
        <w:t xml:space="preserve"> </w:t>
      </w:r>
      <w:r>
        <w:t>into</w:t>
      </w:r>
      <w:r>
        <w:rPr>
          <w:spacing w:val="-4"/>
        </w:rPr>
        <w:t xml:space="preserve"> </w:t>
      </w:r>
      <w:r>
        <w:t>the</w:t>
      </w:r>
      <w:r>
        <w:rPr>
          <w:spacing w:val="-3"/>
        </w:rPr>
        <w:t xml:space="preserve"> </w:t>
      </w:r>
      <w:r>
        <w:t>inventory</w:t>
      </w:r>
      <w:r>
        <w:rPr>
          <w:spacing w:val="-4"/>
        </w:rPr>
        <w:t xml:space="preserve"> </w:t>
      </w:r>
      <w:r>
        <w:t>system.</w:t>
      </w:r>
      <w:r>
        <w:rPr>
          <w:spacing w:val="-4"/>
        </w:rPr>
        <w:t xml:space="preserve"> </w:t>
      </w:r>
      <w:r>
        <w:t>End</w:t>
      </w:r>
      <w:r>
        <w:rPr>
          <w:spacing w:val="-4"/>
        </w:rPr>
        <w:t xml:space="preserve"> </w:t>
      </w:r>
      <w:r>
        <w:t>of mission report must document disposition of all commodities received.</w:t>
      </w:r>
    </w:p>
    <w:p w14:paraId="32A3C0BF" w14:textId="77777777" w:rsidR="00A43A04" w:rsidRDefault="00A43A04">
      <w:pPr>
        <w:pStyle w:val="BodyText"/>
        <w:kinsoku w:val="0"/>
        <w:overflowPunct w:val="0"/>
        <w:spacing w:before="10"/>
        <w:rPr>
          <w:sz w:val="20"/>
          <w:szCs w:val="20"/>
        </w:rPr>
      </w:pPr>
    </w:p>
    <w:p w14:paraId="4F26346E" w14:textId="77777777" w:rsidR="00A43A04" w:rsidRDefault="00EB4C58">
      <w:pPr>
        <w:pStyle w:val="ListParagraph"/>
        <w:numPr>
          <w:ilvl w:val="1"/>
          <w:numId w:val="16"/>
        </w:numPr>
        <w:tabs>
          <w:tab w:val="left" w:pos="2040"/>
        </w:tabs>
        <w:kinsoku w:val="0"/>
        <w:overflowPunct w:val="0"/>
        <w:spacing w:before="0"/>
        <w:rPr>
          <w:spacing w:val="-2"/>
        </w:rPr>
      </w:pPr>
      <w:r>
        <w:t>Commodities</w:t>
      </w:r>
      <w:r>
        <w:rPr>
          <w:spacing w:val="-3"/>
        </w:rPr>
        <w:t xml:space="preserve"> </w:t>
      </w:r>
      <w:r>
        <w:t>near</w:t>
      </w:r>
      <w:r>
        <w:rPr>
          <w:spacing w:val="-2"/>
        </w:rPr>
        <w:t xml:space="preserve"> </w:t>
      </w:r>
      <w:r>
        <w:t>the</w:t>
      </w:r>
      <w:r>
        <w:rPr>
          <w:spacing w:val="-2"/>
        </w:rPr>
        <w:t xml:space="preserve"> </w:t>
      </w:r>
      <w:r>
        <w:t>end</w:t>
      </w:r>
      <w:r>
        <w:rPr>
          <w:spacing w:val="-1"/>
        </w:rPr>
        <w:t xml:space="preserve"> </w:t>
      </w:r>
      <w:r>
        <w:t>of</w:t>
      </w:r>
      <w:r>
        <w:rPr>
          <w:spacing w:val="-1"/>
        </w:rPr>
        <w:t xml:space="preserve"> </w:t>
      </w:r>
      <w:r>
        <w:t>shelf-life will</w:t>
      </w:r>
      <w:r>
        <w:rPr>
          <w:spacing w:val="-1"/>
        </w:rPr>
        <w:t xml:space="preserve"> </w:t>
      </w:r>
      <w:r>
        <w:t>be</w:t>
      </w:r>
      <w:r>
        <w:rPr>
          <w:spacing w:val="-2"/>
        </w:rPr>
        <w:t xml:space="preserve"> </w:t>
      </w:r>
      <w:r>
        <w:t>disposed</w:t>
      </w:r>
      <w:r>
        <w:rPr>
          <w:spacing w:val="-1"/>
        </w:rPr>
        <w:t xml:space="preserve"> </w:t>
      </w:r>
      <w:r>
        <w:t>of</w:t>
      </w:r>
      <w:r>
        <w:rPr>
          <w:spacing w:val="-1"/>
        </w:rPr>
        <w:t xml:space="preserve"> </w:t>
      </w:r>
      <w:r>
        <w:rPr>
          <w:spacing w:val="-2"/>
        </w:rPr>
        <w:t>properly.</w:t>
      </w:r>
    </w:p>
    <w:p w14:paraId="07B64006" w14:textId="77777777" w:rsidR="00A43A04" w:rsidRDefault="00A43A04">
      <w:pPr>
        <w:pStyle w:val="BodyText"/>
        <w:kinsoku w:val="0"/>
        <w:overflowPunct w:val="0"/>
        <w:spacing w:before="10"/>
        <w:rPr>
          <w:sz w:val="20"/>
          <w:szCs w:val="20"/>
        </w:rPr>
      </w:pPr>
    </w:p>
    <w:p w14:paraId="75C2D468" w14:textId="77777777" w:rsidR="00A43A04" w:rsidRDefault="00EB4C58">
      <w:pPr>
        <w:pStyle w:val="ListParagraph"/>
        <w:numPr>
          <w:ilvl w:val="1"/>
          <w:numId w:val="16"/>
        </w:numPr>
        <w:tabs>
          <w:tab w:val="left" w:pos="2040"/>
        </w:tabs>
        <w:kinsoku w:val="0"/>
        <w:overflowPunct w:val="0"/>
        <w:spacing w:before="0"/>
        <w:rPr>
          <w:spacing w:val="-2"/>
        </w:rPr>
      </w:pPr>
      <w:r>
        <w:t>Expired</w:t>
      </w:r>
      <w:r>
        <w:rPr>
          <w:spacing w:val="-4"/>
        </w:rPr>
        <w:t xml:space="preserve"> </w:t>
      </w:r>
      <w:r>
        <w:t>commodities</w:t>
      </w:r>
      <w:r>
        <w:rPr>
          <w:spacing w:val="-1"/>
        </w:rPr>
        <w:t xml:space="preserve"> </w:t>
      </w:r>
      <w:r>
        <w:t>will</w:t>
      </w:r>
      <w:r>
        <w:rPr>
          <w:spacing w:val="-1"/>
        </w:rPr>
        <w:t xml:space="preserve"> </w:t>
      </w:r>
      <w:r>
        <w:t>not</w:t>
      </w:r>
      <w:r>
        <w:rPr>
          <w:spacing w:val="-1"/>
        </w:rPr>
        <w:t xml:space="preserve"> </w:t>
      </w:r>
      <w:r>
        <w:t>be</w:t>
      </w:r>
      <w:r>
        <w:rPr>
          <w:spacing w:val="-2"/>
        </w:rPr>
        <w:t xml:space="preserve"> </w:t>
      </w:r>
      <w:r>
        <w:t>distributed</w:t>
      </w:r>
      <w:r>
        <w:rPr>
          <w:spacing w:val="-1"/>
        </w:rPr>
        <w:t xml:space="preserve"> </w:t>
      </w:r>
      <w:r>
        <w:t>to</w:t>
      </w:r>
      <w:r>
        <w:rPr>
          <w:spacing w:val="-1"/>
        </w:rPr>
        <w:t xml:space="preserve"> </w:t>
      </w:r>
      <w:r>
        <w:t>the</w:t>
      </w:r>
      <w:r>
        <w:rPr>
          <w:spacing w:val="-2"/>
        </w:rPr>
        <w:t xml:space="preserve"> public.</w:t>
      </w:r>
    </w:p>
    <w:p w14:paraId="4E5B9CC1" w14:textId="77777777" w:rsidR="00A43A04" w:rsidRDefault="00A43A04">
      <w:pPr>
        <w:pStyle w:val="BodyText"/>
        <w:kinsoku w:val="0"/>
        <w:overflowPunct w:val="0"/>
        <w:spacing w:before="10"/>
        <w:rPr>
          <w:sz w:val="20"/>
          <w:szCs w:val="20"/>
        </w:rPr>
      </w:pPr>
    </w:p>
    <w:p w14:paraId="2B99856F" w14:textId="77777777" w:rsidR="00A43A04" w:rsidRDefault="00EB4C58">
      <w:pPr>
        <w:pStyle w:val="ListParagraph"/>
        <w:numPr>
          <w:ilvl w:val="1"/>
          <w:numId w:val="16"/>
        </w:numPr>
        <w:tabs>
          <w:tab w:val="left" w:pos="2040"/>
        </w:tabs>
        <w:kinsoku w:val="0"/>
        <w:overflowPunct w:val="0"/>
        <w:spacing w:before="0"/>
        <w:ind w:right="1777"/>
      </w:pPr>
      <w:r>
        <w:t>Distribution</w:t>
      </w:r>
      <w:r>
        <w:rPr>
          <w:spacing w:val="-6"/>
        </w:rPr>
        <w:t xml:space="preserve"> </w:t>
      </w:r>
      <w:r>
        <w:t>Management</w:t>
      </w:r>
      <w:r>
        <w:rPr>
          <w:spacing w:val="-6"/>
        </w:rPr>
        <w:t xml:space="preserve"> </w:t>
      </w:r>
      <w:r>
        <w:t>Team(s)</w:t>
      </w:r>
      <w:r>
        <w:rPr>
          <w:spacing w:val="-6"/>
        </w:rPr>
        <w:t xml:space="preserve"> </w:t>
      </w:r>
      <w:r>
        <w:t>will</w:t>
      </w:r>
      <w:r>
        <w:rPr>
          <w:spacing w:val="-6"/>
        </w:rPr>
        <w:t xml:space="preserve"> </w:t>
      </w:r>
      <w:r>
        <w:t>update</w:t>
      </w:r>
      <w:r>
        <w:rPr>
          <w:spacing w:val="-6"/>
        </w:rPr>
        <w:t xml:space="preserve"> </w:t>
      </w:r>
      <w:r>
        <w:t>the</w:t>
      </w:r>
      <w:r>
        <w:rPr>
          <w:spacing w:val="-5"/>
        </w:rPr>
        <w:t xml:space="preserve"> </w:t>
      </w:r>
      <w:r>
        <w:t>computerized</w:t>
      </w:r>
      <w:r>
        <w:rPr>
          <w:spacing w:val="-4"/>
        </w:rPr>
        <w:t xml:space="preserve"> </w:t>
      </w:r>
      <w:r>
        <w:t>commodity inventory system as orders are processed.</w:t>
      </w:r>
    </w:p>
    <w:p w14:paraId="3BA0CDB0" w14:textId="77777777" w:rsidR="00A43A04" w:rsidRDefault="00A43A04">
      <w:pPr>
        <w:pStyle w:val="BodyText"/>
        <w:kinsoku w:val="0"/>
        <w:overflowPunct w:val="0"/>
        <w:spacing w:before="10"/>
        <w:rPr>
          <w:sz w:val="20"/>
          <w:szCs w:val="20"/>
        </w:rPr>
      </w:pPr>
    </w:p>
    <w:p w14:paraId="22FFB507" w14:textId="77777777" w:rsidR="00A43A04" w:rsidRDefault="00EB4C58">
      <w:pPr>
        <w:pStyle w:val="ListParagraph"/>
        <w:numPr>
          <w:ilvl w:val="1"/>
          <w:numId w:val="16"/>
        </w:numPr>
        <w:tabs>
          <w:tab w:val="left" w:pos="2040"/>
        </w:tabs>
        <w:kinsoku w:val="0"/>
        <w:overflowPunct w:val="0"/>
        <w:spacing w:before="0"/>
        <w:ind w:right="1476"/>
      </w:pPr>
      <w:r>
        <w:t>Distribution</w:t>
      </w:r>
      <w:r>
        <w:rPr>
          <w:spacing w:val="-4"/>
        </w:rPr>
        <w:t xml:space="preserve"> </w:t>
      </w:r>
      <w:r>
        <w:t>Management</w:t>
      </w:r>
      <w:r>
        <w:rPr>
          <w:spacing w:val="-4"/>
        </w:rPr>
        <w:t xml:space="preserve"> </w:t>
      </w:r>
      <w:r>
        <w:t>Team(s)</w:t>
      </w:r>
      <w:r>
        <w:rPr>
          <w:spacing w:val="-5"/>
        </w:rPr>
        <w:t xml:space="preserve"> </w:t>
      </w:r>
      <w:r>
        <w:t>will</w:t>
      </w:r>
      <w:r>
        <w:rPr>
          <w:spacing w:val="-4"/>
        </w:rPr>
        <w:t xml:space="preserve"> </w:t>
      </w:r>
      <w:r>
        <w:t>run</w:t>
      </w:r>
      <w:r>
        <w:rPr>
          <w:spacing w:val="-4"/>
        </w:rPr>
        <w:t xml:space="preserve"> </w:t>
      </w:r>
      <w:r>
        <w:t>reports</w:t>
      </w:r>
      <w:r>
        <w:rPr>
          <w:spacing w:val="-4"/>
        </w:rPr>
        <w:t xml:space="preserve"> </w:t>
      </w:r>
      <w:r>
        <w:t>required</w:t>
      </w:r>
      <w:r>
        <w:rPr>
          <w:spacing w:val="-4"/>
        </w:rPr>
        <w:t xml:space="preserve"> </w:t>
      </w:r>
      <w:r>
        <w:t>by</w:t>
      </w:r>
      <w:r>
        <w:rPr>
          <w:spacing w:val="-4"/>
        </w:rPr>
        <w:t xml:space="preserve"> </w:t>
      </w:r>
      <w:r>
        <w:t>the</w:t>
      </w:r>
      <w:r>
        <w:rPr>
          <w:spacing w:val="-5"/>
        </w:rPr>
        <w:t xml:space="preserve"> </w:t>
      </w:r>
      <w:r>
        <w:t>SEOC</w:t>
      </w:r>
      <w:r>
        <w:rPr>
          <w:spacing w:val="-1"/>
        </w:rPr>
        <w:t xml:space="preserve"> </w:t>
      </w:r>
      <w:r>
        <w:t>using the computerized commodity inventory system.</w:t>
      </w:r>
    </w:p>
    <w:p w14:paraId="46D08A16" w14:textId="77777777" w:rsidR="00A43A04" w:rsidRDefault="00A43A04">
      <w:pPr>
        <w:pStyle w:val="BodyText"/>
        <w:kinsoku w:val="0"/>
        <w:overflowPunct w:val="0"/>
        <w:spacing w:before="10"/>
        <w:rPr>
          <w:sz w:val="20"/>
          <w:szCs w:val="20"/>
        </w:rPr>
      </w:pPr>
    </w:p>
    <w:p w14:paraId="494E3ED7" w14:textId="77777777" w:rsidR="00A43A04" w:rsidRDefault="00EB4C58">
      <w:pPr>
        <w:pStyle w:val="ListParagraph"/>
        <w:numPr>
          <w:ilvl w:val="1"/>
          <w:numId w:val="16"/>
        </w:numPr>
        <w:tabs>
          <w:tab w:val="left" w:pos="2040"/>
        </w:tabs>
        <w:kinsoku w:val="0"/>
        <w:overflowPunct w:val="0"/>
        <w:spacing w:before="0"/>
        <w:ind w:right="1346"/>
      </w:pPr>
      <w:r>
        <w:t>During</w:t>
      </w:r>
      <w:r>
        <w:rPr>
          <w:spacing w:val="-4"/>
        </w:rPr>
        <w:t xml:space="preserve"> </w:t>
      </w:r>
      <w:r>
        <w:t>demobilization,</w:t>
      </w:r>
      <w:r>
        <w:rPr>
          <w:spacing w:val="-4"/>
        </w:rPr>
        <w:t xml:space="preserve"> </w:t>
      </w:r>
      <w:r>
        <w:t>the</w:t>
      </w:r>
      <w:r>
        <w:rPr>
          <w:spacing w:val="-5"/>
        </w:rPr>
        <w:t xml:space="preserve"> </w:t>
      </w:r>
      <w:r>
        <w:t>Distribution</w:t>
      </w:r>
      <w:r>
        <w:rPr>
          <w:spacing w:val="-4"/>
        </w:rPr>
        <w:t xml:space="preserve"> </w:t>
      </w:r>
      <w:r>
        <w:t>Management</w:t>
      </w:r>
      <w:r>
        <w:rPr>
          <w:spacing w:val="-4"/>
        </w:rPr>
        <w:t xml:space="preserve"> </w:t>
      </w:r>
      <w:r>
        <w:t>Team</w:t>
      </w:r>
      <w:r>
        <w:rPr>
          <w:spacing w:val="-4"/>
        </w:rPr>
        <w:t xml:space="preserve"> </w:t>
      </w:r>
      <w:r>
        <w:t>will</w:t>
      </w:r>
      <w:r>
        <w:rPr>
          <w:spacing w:val="-4"/>
        </w:rPr>
        <w:t xml:space="preserve"> </w:t>
      </w:r>
      <w:r>
        <w:t>ensure</w:t>
      </w:r>
      <w:r>
        <w:rPr>
          <w:spacing w:val="-5"/>
        </w:rPr>
        <w:t xml:space="preserve"> </w:t>
      </w:r>
      <w:r>
        <w:t>that</w:t>
      </w:r>
      <w:r>
        <w:rPr>
          <w:spacing w:val="-4"/>
        </w:rPr>
        <w:t xml:space="preserve"> </w:t>
      </w:r>
      <w:r>
        <w:t>final inventory reports reflect disposition of all commodities.</w:t>
      </w:r>
    </w:p>
    <w:p w14:paraId="59CD9792" w14:textId="77777777" w:rsidR="00A43A04" w:rsidRDefault="00A43A04">
      <w:pPr>
        <w:pStyle w:val="BodyText"/>
        <w:kinsoku w:val="0"/>
        <w:overflowPunct w:val="0"/>
        <w:spacing w:before="10"/>
        <w:rPr>
          <w:sz w:val="20"/>
          <w:szCs w:val="20"/>
        </w:rPr>
      </w:pPr>
    </w:p>
    <w:p w14:paraId="3F3C913C" w14:textId="77777777" w:rsidR="00A43A04" w:rsidRDefault="00EB4C58">
      <w:pPr>
        <w:pStyle w:val="ListParagraph"/>
        <w:numPr>
          <w:ilvl w:val="1"/>
          <w:numId w:val="16"/>
        </w:numPr>
        <w:tabs>
          <w:tab w:val="left" w:pos="2040"/>
        </w:tabs>
        <w:kinsoku w:val="0"/>
        <w:overflowPunct w:val="0"/>
        <w:spacing w:before="1"/>
        <w:ind w:right="1492"/>
        <w:rPr>
          <w:spacing w:val="-2"/>
        </w:rPr>
      </w:pPr>
      <w:r>
        <w:t>The</w:t>
      </w:r>
      <w:r>
        <w:rPr>
          <w:spacing w:val="-4"/>
        </w:rPr>
        <w:t xml:space="preserve"> </w:t>
      </w:r>
      <w:r>
        <w:t>location,</w:t>
      </w:r>
      <w:r>
        <w:rPr>
          <w:spacing w:val="-3"/>
        </w:rPr>
        <w:t xml:space="preserve"> </w:t>
      </w:r>
      <w:r>
        <w:t>condition,</w:t>
      </w:r>
      <w:r>
        <w:rPr>
          <w:spacing w:val="-3"/>
        </w:rPr>
        <w:t xml:space="preserve"> </w:t>
      </w:r>
      <w:r>
        <w:t>and</w:t>
      </w:r>
      <w:r>
        <w:rPr>
          <w:spacing w:val="-3"/>
        </w:rPr>
        <w:t xml:space="preserve"> </w:t>
      </w:r>
      <w:r>
        <w:t>expiration</w:t>
      </w:r>
      <w:r>
        <w:rPr>
          <w:spacing w:val="-3"/>
        </w:rPr>
        <w:t xml:space="preserve"> </w:t>
      </w:r>
      <w:r>
        <w:t>date</w:t>
      </w:r>
      <w:r>
        <w:rPr>
          <w:spacing w:val="-2"/>
        </w:rPr>
        <w:t xml:space="preserve"> </w:t>
      </w:r>
      <w:r>
        <w:t>(if</w:t>
      </w:r>
      <w:r>
        <w:rPr>
          <w:spacing w:val="-4"/>
        </w:rPr>
        <w:t xml:space="preserve"> </w:t>
      </w:r>
      <w:r>
        <w:t>any)</w:t>
      </w:r>
      <w:r>
        <w:rPr>
          <w:spacing w:val="-4"/>
        </w:rPr>
        <w:t xml:space="preserve"> </w:t>
      </w:r>
      <w:r>
        <w:t>for</w:t>
      </w:r>
      <w:r>
        <w:rPr>
          <w:spacing w:val="-4"/>
        </w:rPr>
        <w:t xml:space="preserve"> </w:t>
      </w:r>
      <w:r>
        <w:t>all</w:t>
      </w:r>
      <w:r>
        <w:rPr>
          <w:spacing w:val="-3"/>
        </w:rPr>
        <w:t xml:space="preserve"> </w:t>
      </w:r>
      <w:r>
        <w:t>commodities</w:t>
      </w:r>
      <w:r>
        <w:rPr>
          <w:spacing w:val="-3"/>
        </w:rPr>
        <w:t xml:space="preserve"> </w:t>
      </w:r>
      <w:r>
        <w:t>will</w:t>
      </w:r>
      <w:r>
        <w:rPr>
          <w:spacing w:val="-3"/>
        </w:rPr>
        <w:t xml:space="preserve"> </w:t>
      </w:r>
      <w:r>
        <w:t xml:space="preserve">be </w:t>
      </w:r>
      <w:r>
        <w:rPr>
          <w:spacing w:val="-2"/>
        </w:rPr>
        <w:t>maintained.</w:t>
      </w:r>
    </w:p>
    <w:p w14:paraId="119C726E" w14:textId="77777777" w:rsidR="00A43A04" w:rsidRDefault="00EB4C58">
      <w:pPr>
        <w:pStyle w:val="Heading1"/>
        <w:numPr>
          <w:ilvl w:val="0"/>
          <w:numId w:val="15"/>
        </w:numPr>
        <w:tabs>
          <w:tab w:val="left" w:pos="1021"/>
        </w:tabs>
        <w:kinsoku w:val="0"/>
        <w:overflowPunct w:val="0"/>
        <w:spacing w:before="123"/>
        <w:rPr>
          <w:spacing w:val="-2"/>
        </w:rPr>
      </w:pPr>
      <w:bookmarkStart w:id="52" w:name="20_Demobilization"/>
      <w:bookmarkEnd w:id="52"/>
      <w:r>
        <w:rPr>
          <w:spacing w:val="-2"/>
        </w:rPr>
        <w:t>Demobilization</w:t>
      </w:r>
    </w:p>
    <w:p w14:paraId="39DEB250" w14:textId="77777777" w:rsidR="00A43A04" w:rsidRDefault="00EB4C58">
      <w:pPr>
        <w:pStyle w:val="ListParagraph"/>
        <w:numPr>
          <w:ilvl w:val="1"/>
          <w:numId w:val="15"/>
        </w:numPr>
        <w:tabs>
          <w:tab w:val="left" w:pos="2040"/>
        </w:tabs>
        <w:kinsoku w:val="0"/>
        <w:overflowPunct w:val="0"/>
        <w:spacing w:before="116"/>
        <w:rPr>
          <w:spacing w:val="-2"/>
        </w:rPr>
      </w:pPr>
      <w:r>
        <w:t>The</w:t>
      </w:r>
      <w:r>
        <w:rPr>
          <w:spacing w:val="-5"/>
        </w:rPr>
        <w:t xml:space="preserve"> </w:t>
      </w:r>
      <w:r>
        <w:t>SEOC</w:t>
      </w:r>
      <w:r>
        <w:rPr>
          <w:spacing w:val="-2"/>
        </w:rPr>
        <w:t xml:space="preserve"> </w:t>
      </w:r>
      <w:r>
        <w:t>will</w:t>
      </w:r>
      <w:r>
        <w:rPr>
          <w:spacing w:val="-1"/>
        </w:rPr>
        <w:t xml:space="preserve"> </w:t>
      </w:r>
      <w:r>
        <w:t>determine</w:t>
      </w:r>
      <w:r>
        <w:rPr>
          <w:spacing w:val="-3"/>
        </w:rPr>
        <w:t xml:space="preserve"> </w:t>
      </w:r>
      <w:r>
        <w:t>when</w:t>
      </w:r>
      <w:r>
        <w:rPr>
          <w:spacing w:val="-1"/>
        </w:rPr>
        <w:t xml:space="preserve"> </w:t>
      </w:r>
      <w:r>
        <w:t>Distribution</w:t>
      </w:r>
      <w:r>
        <w:rPr>
          <w:spacing w:val="-2"/>
        </w:rPr>
        <w:t xml:space="preserve"> </w:t>
      </w:r>
      <w:r>
        <w:t>Management</w:t>
      </w:r>
      <w:r>
        <w:rPr>
          <w:spacing w:val="-2"/>
        </w:rPr>
        <w:t xml:space="preserve"> </w:t>
      </w:r>
      <w:r>
        <w:t>activities</w:t>
      </w:r>
      <w:r>
        <w:rPr>
          <w:spacing w:val="-1"/>
        </w:rPr>
        <w:t xml:space="preserve"> </w:t>
      </w:r>
      <w:r>
        <w:t>are</w:t>
      </w:r>
      <w:r>
        <w:rPr>
          <w:spacing w:val="-3"/>
        </w:rPr>
        <w:t xml:space="preserve"> </w:t>
      </w:r>
      <w:r>
        <w:t>no</w:t>
      </w:r>
      <w:r>
        <w:rPr>
          <w:spacing w:val="1"/>
        </w:rPr>
        <w:t xml:space="preserve"> </w:t>
      </w:r>
      <w:proofErr w:type="gramStart"/>
      <w:r>
        <w:rPr>
          <w:spacing w:val="-2"/>
        </w:rPr>
        <w:t>longer</w:t>
      </w:r>
      <w:proofErr w:type="gramEnd"/>
    </w:p>
    <w:p w14:paraId="2F6B846D" w14:textId="77777777" w:rsidR="00A43A04" w:rsidRDefault="00A43A04">
      <w:pPr>
        <w:pStyle w:val="ListParagraph"/>
        <w:numPr>
          <w:ilvl w:val="1"/>
          <w:numId w:val="15"/>
        </w:numPr>
        <w:tabs>
          <w:tab w:val="left" w:pos="2040"/>
        </w:tabs>
        <w:kinsoku w:val="0"/>
        <w:overflowPunct w:val="0"/>
        <w:spacing w:before="116"/>
        <w:rPr>
          <w:spacing w:val="-2"/>
        </w:rPr>
        <w:sectPr w:rsidR="00A43A04">
          <w:pgSz w:w="12240" w:h="15840"/>
          <w:pgMar w:top="980" w:right="240" w:bottom="1560" w:left="840" w:header="720" w:footer="1329" w:gutter="0"/>
          <w:cols w:space="720"/>
          <w:noEndnote/>
        </w:sectPr>
      </w:pPr>
    </w:p>
    <w:p w14:paraId="4AC40983" w14:textId="77777777" w:rsidR="00A43A04" w:rsidRDefault="00A43A04">
      <w:pPr>
        <w:pStyle w:val="BodyText"/>
        <w:kinsoku w:val="0"/>
        <w:overflowPunct w:val="0"/>
        <w:spacing w:before="9"/>
        <w:rPr>
          <w:sz w:val="25"/>
          <w:szCs w:val="25"/>
        </w:rPr>
      </w:pPr>
    </w:p>
    <w:p w14:paraId="5DADBE1B" w14:textId="77777777" w:rsidR="00A43A04" w:rsidRDefault="00EB4C58">
      <w:pPr>
        <w:pStyle w:val="BodyText"/>
        <w:kinsoku w:val="0"/>
        <w:overflowPunct w:val="0"/>
        <w:spacing w:before="90"/>
        <w:ind w:left="2040" w:right="1288"/>
      </w:pPr>
      <w:r>
        <w:t>needed</w:t>
      </w:r>
      <w:r>
        <w:rPr>
          <w:spacing w:val="-4"/>
        </w:rPr>
        <w:t xml:space="preserve"> </w:t>
      </w:r>
      <w:r>
        <w:t>to</w:t>
      </w:r>
      <w:r>
        <w:rPr>
          <w:spacing w:val="-4"/>
        </w:rPr>
        <w:t xml:space="preserve"> </w:t>
      </w:r>
      <w:r>
        <w:t>support</w:t>
      </w:r>
      <w:r>
        <w:rPr>
          <w:spacing w:val="-4"/>
        </w:rPr>
        <w:t xml:space="preserve"> </w:t>
      </w:r>
      <w:r>
        <w:t>operations.</w:t>
      </w:r>
      <w:r>
        <w:rPr>
          <w:spacing w:val="-4"/>
        </w:rPr>
        <w:t xml:space="preserve"> </w:t>
      </w:r>
      <w:r>
        <w:t>The</w:t>
      </w:r>
      <w:r>
        <w:rPr>
          <w:spacing w:val="-5"/>
        </w:rPr>
        <w:t xml:space="preserve"> </w:t>
      </w:r>
      <w:r>
        <w:t>decision</w:t>
      </w:r>
      <w:r>
        <w:rPr>
          <w:spacing w:val="-4"/>
        </w:rPr>
        <w:t xml:space="preserve"> </w:t>
      </w:r>
      <w:r>
        <w:t>to</w:t>
      </w:r>
      <w:r>
        <w:rPr>
          <w:spacing w:val="-4"/>
        </w:rPr>
        <w:t xml:space="preserve"> </w:t>
      </w:r>
      <w:r>
        <w:t>deactivate</w:t>
      </w:r>
      <w:r>
        <w:rPr>
          <w:spacing w:val="-5"/>
        </w:rPr>
        <w:t xml:space="preserve"> </w:t>
      </w:r>
      <w:r>
        <w:t>the</w:t>
      </w:r>
      <w:r>
        <w:rPr>
          <w:spacing w:val="-5"/>
        </w:rPr>
        <w:t xml:space="preserve"> </w:t>
      </w:r>
      <w:r>
        <w:t>Distribution Management function should include the following considerations:</w:t>
      </w:r>
    </w:p>
    <w:p w14:paraId="6D62F1A4" w14:textId="77777777" w:rsidR="00A43A04" w:rsidRDefault="00EB4C58">
      <w:pPr>
        <w:pStyle w:val="ListParagraph"/>
        <w:numPr>
          <w:ilvl w:val="2"/>
          <w:numId w:val="15"/>
        </w:numPr>
        <w:tabs>
          <w:tab w:val="left" w:pos="2760"/>
        </w:tabs>
        <w:kinsoku w:val="0"/>
        <w:overflowPunct w:val="0"/>
        <w:spacing w:before="88"/>
        <w:rPr>
          <w:spacing w:val="-2"/>
        </w:rPr>
      </w:pPr>
      <w:r>
        <w:t>Status</w:t>
      </w:r>
      <w:r>
        <w:rPr>
          <w:spacing w:val="-1"/>
        </w:rPr>
        <w:t xml:space="preserve"> </w:t>
      </w:r>
      <w:r>
        <w:t>of</w:t>
      </w:r>
      <w:r>
        <w:rPr>
          <w:spacing w:val="-2"/>
        </w:rPr>
        <w:t xml:space="preserve"> </w:t>
      </w:r>
      <w:r>
        <w:t>normal</w:t>
      </w:r>
      <w:r>
        <w:rPr>
          <w:spacing w:val="-1"/>
        </w:rPr>
        <w:t xml:space="preserve"> </w:t>
      </w:r>
      <w:r>
        <w:t xml:space="preserve">supply </w:t>
      </w:r>
      <w:r>
        <w:rPr>
          <w:spacing w:val="-2"/>
        </w:rPr>
        <w:t>chains.</w:t>
      </w:r>
    </w:p>
    <w:p w14:paraId="07DD06A2" w14:textId="77777777" w:rsidR="00A43A04" w:rsidRDefault="00EB4C58">
      <w:pPr>
        <w:pStyle w:val="ListParagraph"/>
        <w:numPr>
          <w:ilvl w:val="2"/>
          <w:numId w:val="15"/>
        </w:numPr>
        <w:tabs>
          <w:tab w:val="left" w:pos="2760"/>
        </w:tabs>
        <w:kinsoku w:val="0"/>
        <w:overflowPunct w:val="0"/>
        <w:spacing w:before="123"/>
        <w:rPr>
          <w:spacing w:val="-5"/>
        </w:rPr>
      </w:pPr>
      <w:r>
        <w:t>Life</w:t>
      </w:r>
      <w:r>
        <w:rPr>
          <w:spacing w:val="-5"/>
        </w:rPr>
        <w:t xml:space="preserve"> </w:t>
      </w:r>
      <w:r>
        <w:t>safety</w:t>
      </w:r>
      <w:r>
        <w:rPr>
          <w:spacing w:val="-1"/>
        </w:rPr>
        <w:t xml:space="preserve"> </w:t>
      </w:r>
      <w:r>
        <w:t>concerns</w:t>
      </w:r>
      <w:r>
        <w:rPr>
          <w:spacing w:val="-2"/>
        </w:rPr>
        <w:t xml:space="preserve"> </w:t>
      </w:r>
      <w:r>
        <w:t>in</w:t>
      </w:r>
      <w:r>
        <w:rPr>
          <w:spacing w:val="-1"/>
        </w:rPr>
        <w:t xml:space="preserve"> </w:t>
      </w:r>
      <w:r>
        <w:t>local</w:t>
      </w:r>
      <w:r>
        <w:rPr>
          <w:spacing w:val="-2"/>
        </w:rPr>
        <w:t xml:space="preserve"> </w:t>
      </w:r>
      <w:r>
        <w:t>communities;</w:t>
      </w:r>
      <w:r>
        <w:rPr>
          <w:spacing w:val="-1"/>
        </w:rPr>
        <w:t xml:space="preserve"> </w:t>
      </w:r>
      <w:r>
        <w:rPr>
          <w:spacing w:val="-5"/>
        </w:rPr>
        <w:t>and</w:t>
      </w:r>
    </w:p>
    <w:p w14:paraId="4554379D" w14:textId="77777777" w:rsidR="00A43A04" w:rsidRDefault="00EB4C58">
      <w:pPr>
        <w:pStyle w:val="ListParagraph"/>
        <w:numPr>
          <w:ilvl w:val="2"/>
          <w:numId w:val="15"/>
        </w:numPr>
        <w:tabs>
          <w:tab w:val="left" w:pos="2760"/>
        </w:tabs>
        <w:kinsoku w:val="0"/>
        <w:overflowPunct w:val="0"/>
        <w:spacing w:before="120"/>
        <w:rPr>
          <w:spacing w:val="-2"/>
        </w:rPr>
      </w:pPr>
      <w:r>
        <w:t>Inventory</w:t>
      </w:r>
      <w:r>
        <w:rPr>
          <w:spacing w:val="-1"/>
        </w:rPr>
        <w:t xml:space="preserve"> </w:t>
      </w:r>
      <w:r>
        <w:t>of</w:t>
      </w:r>
      <w:r>
        <w:rPr>
          <w:spacing w:val="-2"/>
        </w:rPr>
        <w:t xml:space="preserve"> </w:t>
      </w:r>
      <w:r>
        <w:t>commodities</w:t>
      </w:r>
      <w:r>
        <w:rPr>
          <w:spacing w:val="-1"/>
        </w:rPr>
        <w:t xml:space="preserve"> </w:t>
      </w:r>
      <w:r>
        <w:t>on</w:t>
      </w:r>
      <w:r>
        <w:rPr>
          <w:spacing w:val="-1"/>
        </w:rPr>
        <w:t xml:space="preserve"> </w:t>
      </w:r>
      <w:r>
        <w:rPr>
          <w:spacing w:val="-2"/>
        </w:rPr>
        <w:t>hand.</w:t>
      </w:r>
    </w:p>
    <w:p w14:paraId="4AE655CE" w14:textId="77777777" w:rsidR="00A43A04" w:rsidRDefault="00EB4C58">
      <w:pPr>
        <w:pStyle w:val="ListParagraph"/>
        <w:numPr>
          <w:ilvl w:val="1"/>
          <w:numId w:val="15"/>
        </w:numPr>
        <w:tabs>
          <w:tab w:val="left" w:pos="2040"/>
        </w:tabs>
        <w:kinsoku w:val="0"/>
        <w:overflowPunct w:val="0"/>
        <w:spacing w:before="120"/>
        <w:ind w:right="1445"/>
        <w:jc w:val="both"/>
      </w:pPr>
      <w:r>
        <w:t>Release</w:t>
      </w:r>
      <w:r>
        <w:rPr>
          <w:spacing w:val="-5"/>
        </w:rPr>
        <w:t xml:space="preserve"> </w:t>
      </w:r>
      <w:r>
        <w:t>transportation</w:t>
      </w:r>
      <w:r>
        <w:rPr>
          <w:spacing w:val="-4"/>
        </w:rPr>
        <w:t xml:space="preserve"> </w:t>
      </w:r>
      <w:r>
        <w:t>assets</w:t>
      </w:r>
      <w:r>
        <w:rPr>
          <w:spacing w:val="-4"/>
        </w:rPr>
        <w:t xml:space="preserve"> </w:t>
      </w:r>
      <w:r>
        <w:t>as</w:t>
      </w:r>
      <w:r>
        <w:rPr>
          <w:spacing w:val="-4"/>
        </w:rPr>
        <w:t xml:space="preserve"> </w:t>
      </w:r>
      <w:r>
        <w:t>soon</w:t>
      </w:r>
      <w:r>
        <w:rPr>
          <w:spacing w:val="-2"/>
        </w:rPr>
        <w:t xml:space="preserve"> </w:t>
      </w:r>
      <w:r>
        <w:t>as</w:t>
      </w:r>
      <w:r>
        <w:rPr>
          <w:spacing w:val="-4"/>
        </w:rPr>
        <w:t xml:space="preserve"> </w:t>
      </w:r>
      <w:r>
        <w:t>possible.</w:t>
      </w:r>
      <w:r>
        <w:rPr>
          <w:spacing w:val="-2"/>
        </w:rPr>
        <w:t xml:space="preserve"> </w:t>
      </w:r>
      <w:r>
        <w:t>The</w:t>
      </w:r>
      <w:r>
        <w:rPr>
          <w:spacing w:val="-5"/>
        </w:rPr>
        <w:t xml:space="preserve"> </w:t>
      </w:r>
      <w:r>
        <w:t>Distribution</w:t>
      </w:r>
      <w:r>
        <w:rPr>
          <w:spacing w:val="-4"/>
        </w:rPr>
        <w:t xml:space="preserve"> </w:t>
      </w:r>
      <w:r>
        <w:t>Management Team</w:t>
      </w:r>
      <w:r>
        <w:rPr>
          <w:spacing w:val="-3"/>
        </w:rPr>
        <w:t xml:space="preserve"> </w:t>
      </w:r>
      <w:r>
        <w:t>will</w:t>
      </w:r>
      <w:r>
        <w:rPr>
          <w:spacing w:val="-3"/>
        </w:rPr>
        <w:t xml:space="preserve"> </w:t>
      </w:r>
      <w:r>
        <w:t>notify</w:t>
      </w:r>
      <w:r>
        <w:rPr>
          <w:spacing w:val="-3"/>
        </w:rPr>
        <w:t xml:space="preserve"> </w:t>
      </w:r>
      <w:r>
        <w:t>the</w:t>
      </w:r>
      <w:r>
        <w:rPr>
          <w:spacing w:val="-4"/>
        </w:rPr>
        <w:t xml:space="preserve"> </w:t>
      </w:r>
      <w:r>
        <w:t>SEOC</w:t>
      </w:r>
      <w:r>
        <w:rPr>
          <w:spacing w:val="-3"/>
        </w:rPr>
        <w:t xml:space="preserve"> </w:t>
      </w:r>
      <w:r>
        <w:t>as</w:t>
      </w:r>
      <w:r>
        <w:rPr>
          <w:spacing w:val="-3"/>
        </w:rPr>
        <w:t xml:space="preserve"> </w:t>
      </w:r>
      <w:r>
        <w:t>assets</w:t>
      </w:r>
      <w:r>
        <w:rPr>
          <w:spacing w:val="-3"/>
        </w:rPr>
        <w:t xml:space="preserve"> </w:t>
      </w:r>
      <w:r>
        <w:t>are</w:t>
      </w:r>
      <w:r>
        <w:rPr>
          <w:spacing w:val="-4"/>
        </w:rPr>
        <w:t xml:space="preserve"> </w:t>
      </w:r>
      <w:r>
        <w:t>released.</w:t>
      </w:r>
      <w:r>
        <w:rPr>
          <w:spacing w:val="-3"/>
        </w:rPr>
        <w:t xml:space="preserve"> </w:t>
      </w:r>
      <w:r>
        <w:t>Required</w:t>
      </w:r>
      <w:r>
        <w:rPr>
          <w:spacing w:val="-3"/>
        </w:rPr>
        <w:t xml:space="preserve"> </w:t>
      </w:r>
      <w:r>
        <w:t>logs</w:t>
      </w:r>
      <w:r>
        <w:rPr>
          <w:spacing w:val="-3"/>
        </w:rPr>
        <w:t xml:space="preserve"> </w:t>
      </w:r>
      <w:r>
        <w:t>and</w:t>
      </w:r>
      <w:r>
        <w:rPr>
          <w:spacing w:val="-3"/>
        </w:rPr>
        <w:t xml:space="preserve"> </w:t>
      </w:r>
      <w:r>
        <w:t>paperwork should be completed before assets are released.</w:t>
      </w:r>
    </w:p>
    <w:p w14:paraId="01769C87" w14:textId="77777777" w:rsidR="00A43A04" w:rsidRDefault="00EB4C58">
      <w:pPr>
        <w:pStyle w:val="ListParagraph"/>
        <w:numPr>
          <w:ilvl w:val="1"/>
          <w:numId w:val="15"/>
        </w:numPr>
        <w:tabs>
          <w:tab w:val="left" w:pos="2040"/>
        </w:tabs>
        <w:kinsoku w:val="0"/>
        <w:overflowPunct w:val="0"/>
        <w:ind w:right="1487"/>
        <w:jc w:val="both"/>
      </w:pPr>
      <w:r>
        <w:t>Conduct</w:t>
      </w:r>
      <w:r>
        <w:rPr>
          <w:spacing w:val="-4"/>
        </w:rPr>
        <w:t xml:space="preserve"> </w:t>
      </w:r>
      <w:r>
        <w:t>a</w:t>
      </w:r>
      <w:r>
        <w:rPr>
          <w:spacing w:val="-5"/>
        </w:rPr>
        <w:t xml:space="preserve"> </w:t>
      </w:r>
      <w:r>
        <w:t>briefing</w:t>
      </w:r>
      <w:r>
        <w:rPr>
          <w:spacing w:val="-2"/>
        </w:rPr>
        <w:t xml:space="preserve"> </w:t>
      </w:r>
      <w:r>
        <w:t>with</w:t>
      </w:r>
      <w:r>
        <w:rPr>
          <w:spacing w:val="-4"/>
        </w:rPr>
        <w:t xml:space="preserve"> </w:t>
      </w:r>
      <w:r>
        <w:t>all</w:t>
      </w:r>
      <w:r>
        <w:rPr>
          <w:spacing w:val="-4"/>
        </w:rPr>
        <w:t xml:space="preserve"> </w:t>
      </w:r>
      <w:r>
        <w:t>Distribution</w:t>
      </w:r>
      <w:r>
        <w:rPr>
          <w:spacing w:val="-4"/>
        </w:rPr>
        <w:t xml:space="preserve"> </w:t>
      </w:r>
      <w:r>
        <w:t>Management</w:t>
      </w:r>
      <w:r>
        <w:rPr>
          <w:spacing w:val="-4"/>
        </w:rPr>
        <w:t xml:space="preserve"> </w:t>
      </w:r>
      <w:r>
        <w:t>Team</w:t>
      </w:r>
      <w:r>
        <w:rPr>
          <w:spacing w:val="-4"/>
        </w:rPr>
        <w:t xml:space="preserve"> </w:t>
      </w:r>
      <w:r>
        <w:t>members</w:t>
      </w:r>
      <w:r>
        <w:rPr>
          <w:spacing w:val="-4"/>
        </w:rPr>
        <w:t xml:space="preserve"> </w:t>
      </w:r>
      <w:r>
        <w:t>and</w:t>
      </w:r>
      <w:r>
        <w:rPr>
          <w:spacing w:val="-2"/>
        </w:rPr>
        <w:t xml:space="preserve"> </w:t>
      </w:r>
      <w:r>
        <w:t>other volunteers as they are being released.</w:t>
      </w:r>
    </w:p>
    <w:p w14:paraId="3E5F8E9B" w14:textId="77777777" w:rsidR="00A43A04" w:rsidRDefault="00EB4C58">
      <w:pPr>
        <w:pStyle w:val="ListParagraph"/>
        <w:numPr>
          <w:ilvl w:val="1"/>
          <w:numId w:val="15"/>
        </w:numPr>
        <w:tabs>
          <w:tab w:val="left" w:pos="2040"/>
        </w:tabs>
        <w:kinsoku w:val="0"/>
        <w:overflowPunct w:val="0"/>
        <w:spacing w:before="202"/>
        <w:ind w:left="2039" w:right="1930"/>
      </w:pPr>
      <w:r>
        <w:t>Finalize</w:t>
      </w:r>
      <w:r>
        <w:rPr>
          <w:spacing w:val="-6"/>
        </w:rPr>
        <w:t xml:space="preserve"> </w:t>
      </w:r>
      <w:r>
        <w:t>inventory</w:t>
      </w:r>
      <w:r>
        <w:rPr>
          <w:spacing w:val="-5"/>
        </w:rPr>
        <w:t xml:space="preserve"> </w:t>
      </w:r>
      <w:r>
        <w:t>of</w:t>
      </w:r>
      <w:r>
        <w:rPr>
          <w:spacing w:val="-6"/>
        </w:rPr>
        <w:t xml:space="preserve"> </w:t>
      </w:r>
      <w:r>
        <w:t>remaining</w:t>
      </w:r>
      <w:r>
        <w:rPr>
          <w:spacing w:val="-5"/>
        </w:rPr>
        <w:t xml:space="preserve"> </w:t>
      </w:r>
      <w:r>
        <w:t>commodities</w:t>
      </w:r>
      <w:r>
        <w:rPr>
          <w:spacing w:val="-5"/>
        </w:rPr>
        <w:t xml:space="preserve"> </w:t>
      </w:r>
      <w:r>
        <w:t>once</w:t>
      </w:r>
      <w:r>
        <w:rPr>
          <w:spacing w:val="-6"/>
        </w:rPr>
        <w:t xml:space="preserve"> </w:t>
      </w:r>
      <w:r>
        <w:t>operations</w:t>
      </w:r>
      <w:r>
        <w:rPr>
          <w:spacing w:val="-5"/>
        </w:rPr>
        <w:t xml:space="preserve"> </w:t>
      </w:r>
      <w:r>
        <w:t>have</w:t>
      </w:r>
      <w:r>
        <w:rPr>
          <w:spacing w:val="-4"/>
        </w:rPr>
        <w:t xml:space="preserve"> </w:t>
      </w:r>
      <w:r>
        <w:t>ceased. Members of the Distribution Management Team will count remaining commodities to verify inventory numbers.</w:t>
      </w:r>
    </w:p>
    <w:p w14:paraId="72EEA68D" w14:textId="77777777" w:rsidR="00A43A04" w:rsidRDefault="00EB4C58">
      <w:pPr>
        <w:pStyle w:val="ListParagraph"/>
        <w:numPr>
          <w:ilvl w:val="1"/>
          <w:numId w:val="15"/>
        </w:numPr>
        <w:tabs>
          <w:tab w:val="left" w:pos="2040"/>
        </w:tabs>
        <w:kinsoku w:val="0"/>
        <w:overflowPunct w:val="0"/>
        <w:ind w:hanging="721"/>
        <w:rPr>
          <w:spacing w:val="-2"/>
        </w:rPr>
      </w:pPr>
      <w:r>
        <w:t>Complete</w:t>
      </w:r>
      <w:r>
        <w:rPr>
          <w:spacing w:val="-5"/>
        </w:rPr>
        <w:t xml:space="preserve"> </w:t>
      </w:r>
      <w:r>
        <w:t>required</w:t>
      </w:r>
      <w:r>
        <w:rPr>
          <w:spacing w:val="-1"/>
        </w:rPr>
        <w:t xml:space="preserve"> </w:t>
      </w:r>
      <w:r>
        <w:t>end</w:t>
      </w:r>
      <w:r>
        <w:rPr>
          <w:spacing w:val="-1"/>
        </w:rPr>
        <w:t xml:space="preserve"> </w:t>
      </w:r>
      <w:r>
        <w:t>of</w:t>
      </w:r>
      <w:r>
        <w:rPr>
          <w:spacing w:val="-2"/>
        </w:rPr>
        <w:t xml:space="preserve"> </w:t>
      </w:r>
      <w:r>
        <w:t>mission</w:t>
      </w:r>
      <w:r>
        <w:rPr>
          <w:spacing w:val="-1"/>
        </w:rPr>
        <w:t xml:space="preserve"> </w:t>
      </w:r>
      <w:r>
        <w:t>paperwork</w:t>
      </w:r>
      <w:r>
        <w:rPr>
          <w:spacing w:val="1"/>
        </w:rPr>
        <w:t xml:space="preserve"> </w:t>
      </w:r>
      <w:r>
        <w:t>and</w:t>
      </w:r>
      <w:r>
        <w:rPr>
          <w:spacing w:val="1"/>
        </w:rPr>
        <w:t xml:space="preserve"> </w:t>
      </w:r>
      <w:r>
        <w:t>provide</w:t>
      </w:r>
      <w:r>
        <w:rPr>
          <w:spacing w:val="-2"/>
        </w:rPr>
        <w:t xml:space="preserve"> </w:t>
      </w:r>
      <w:r>
        <w:t>to</w:t>
      </w:r>
      <w:r>
        <w:rPr>
          <w:spacing w:val="-1"/>
        </w:rPr>
        <w:t xml:space="preserve"> </w:t>
      </w:r>
      <w:r>
        <w:t>the</w:t>
      </w:r>
      <w:r>
        <w:rPr>
          <w:spacing w:val="-2"/>
        </w:rPr>
        <w:t xml:space="preserve"> SEOC.</w:t>
      </w:r>
    </w:p>
    <w:p w14:paraId="48785726" w14:textId="77777777" w:rsidR="00A43A04" w:rsidRDefault="00EB4C58">
      <w:pPr>
        <w:pStyle w:val="ListParagraph"/>
        <w:numPr>
          <w:ilvl w:val="1"/>
          <w:numId w:val="15"/>
        </w:numPr>
        <w:tabs>
          <w:tab w:val="left" w:pos="2040"/>
        </w:tabs>
        <w:kinsoku w:val="0"/>
        <w:overflowPunct w:val="0"/>
        <w:ind w:hanging="721"/>
        <w:rPr>
          <w:spacing w:val="-2"/>
        </w:rPr>
      </w:pPr>
      <w:r>
        <w:t>Replenish</w:t>
      </w:r>
      <w:r>
        <w:rPr>
          <w:spacing w:val="-4"/>
        </w:rPr>
        <w:t xml:space="preserve"> </w:t>
      </w:r>
      <w:r>
        <w:t>used</w:t>
      </w:r>
      <w:r>
        <w:rPr>
          <w:spacing w:val="-2"/>
        </w:rPr>
        <w:t xml:space="preserve"> </w:t>
      </w:r>
      <w:r>
        <w:t>materials and</w:t>
      </w:r>
      <w:r>
        <w:rPr>
          <w:spacing w:val="-2"/>
        </w:rPr>
        <w:t xml:space="preserve"> </w:t>
      </w:r>
      <w:r>
        <w:t>replace</w:t>
      </w:r>
      <w:r>
        <w:rPr>
          <w:spacing w:val="-3"/>
        </w:rPr>
        <w:t xml:space="preserve"> </w:t>
      </w:r>
      <w:r>
        <w:t>damaged</w:t>
      </w:r>
      <w:r>
        <w:rPr>
          <w:spacing w:val="-1"/>
        </w:rPr>
        <w:t xml:space="preserve"> </w:t>
      </w:r>
      <w:r>
        <w:rPr>
          <w:spacing w:val="-2"/>
        </w:rPr>
        <w:t>equipment.</w:t>
      </w:r>
    </w:p>
    <w:p w14:paraId="4BB4243F" w14:textId="77777777" w:rsidR="00A43A04" w:rsidRDefault="00EB4C58">
      <w:pPr>
        <w:pStyle w:val="ListParagraph"/>
        <w:numPr>
          <w:ilvl w:val="1"/>
          <w:numId w:val="15"/>
        </w:numPr>
        <w:tabs>
          <w:tab w:val="left" w:pos="2040"/>
        </w:tabs>
        <w:kinsoku w:val="0"/>
        <w:overflowPunct w:val="0"/>
        <w:spacing w:before="202"/>
        <w:ind w:left="2039" w:right="1583"/>
      </w:pPr>
      <w:r>
        <w:t>All unused commodities at CPODs will be inventoried and the SEOC will determine</w:t>
      </w:r>
      <w:r>
        <w:rPr>
          <w:spacing w:val="-5"/>
        </w:rPr>
        <w:t xml:space="preserve"> </w:t>
      </w:r>
      <w:r>
        <w:t>whether</w:t>
      </w:r>
      <w:r>
        <w:rPr>
          <w:spacing w:val="-5"/>
        </w:rPr>
        <w:t xml:space="preserve"> </w:t>
      </w:r>
      <w:r>
        <w:t>commodities</w:t>
      </w:r>
      <w:r>
        <w:rPr>
          <w:spacing w:val="-4"/>
        </w:rPr>
        <w:t xml:space="preserve"> </w:t>
      </w:r>
      <w:r>
        <w:t>will</w:t>
      </w:r>
      <w:r>
        <w:rPr>
          <w:spacing w:val="-4"/>
        </w:rPr>
        <w:t xml:space="preserve"> </w:t>
      </w:r>
      <w:r>
        <w:t>remain</w:t>
      </w:r>
      <w:r>
        <w:rPr>
          <w:spacing w:val="-4"/>
        </w:rPr>
        <w:t xml:space="preserve"> </w:t>
      </w:r>
      <w:r>
        <w:t>in</w:t>
      </w:r>
      <w:r>
        <w:rPr>
          <w:spacing w:val="-4"/>
        </w:rPr>
        <w:t xml:space="preserve"> </w:t>
      </w:r>
      <w:r>
        <w:t>jurisdiction</w:t>
      </w:r>
      <w:r>
        <w:rPr>
          <w:spacing w:val="-4"/>
        </w:rPr>
        <w:t xml:space="preserve"> </w:t>
      </w:r>
      <w:r>
        <w:t>control</w:t>
      </w:r>
      <w:r>
        <w:rPr>
          <w:spacing w:val="-4"/>
        </w:rPr>
        <w:t xml:space="preserve"> </w:t>
      </w:r>
      <w:r>
        <w:t>or</w:t>
      </w:r>
      <w:r>
        <w:rPr>
          <w:spacing w:val="-5"/>
        </w:rPr>
        <w:t xml:space="preserve"> </w:t>
      </w:r>
      <w:r>
        <w:t>return</w:t>
      </w:r>
      <w:r>
        <w:rPr>
          <w:spacing w:val="-2"/>
        </w:rPr>
        <w:t xml:space="preserve"> </w:t>
      </w:r>
      <w:r>
        <w:t>to WVEMD control.</w:t>
      </w:r>
    </w:p>
    <w:p w14:paraId="58DF5DC0" w14:textId="77777777" w:rsidR="00A43A04" w:rsidRDefault="00EB4C58">
      <w:pPr>
        <w:pStyle w:val="ListParagraph"/>
        <w:numPr>
          <w:ilvl w:val="1"/>
          <w:numId w:val="15"/>
        </w:numPr>
        <w:tabs>
          <w:tab w:val="left" w:pos="2040"/>
        </w:tabs>
        <w:kinsoku w:val="0"/>
        <w:overflowPunct w:val="0"/>
        <w:ind w:hanging="721"/>
        <w:rPr>
          <w:spacing w:val="-2"/>
        </w:rPr>
      </w:pPr>
      <w:r>
        <w:t>Return</w:t>
      </w:r>
      <w:r>
        <w:rPr>
          <w:spacing w:val="-3"/>
        </w:rPr>
        <w:t xml:space="preserve"> </w:t>
      </w:r>
      <w:r>
        <w:t>all</w:t>
      </w:r>
      <w:r>
        <w:rPr>
          <w:spacing w:val="-1"/>
        </w:rPr>
        <w:t xml:space="preserve"> </w:t>
      </w:r>
      <w:r>
        <w:t>borrowed,</w:t>
      </w:r>
      <w:r>
        <w:rPr>
          <w:spacing w:val="-1"/>
        </w:rPr>
        <w:t xml:space="preserve"> </w:t>
      </w:r>
      <w:r>
        <w:t>leased,</w:t>
      </w:r>
      <w:r>
        <w:rPr>
          <w:spacing w:val="-1"/>
        </w:rPr>
        <w:t xml:space="preserve"> </w:t>
      </w:r>
      <w:r>
        <w:t>or</w:t>
      </w:r>
      <w:r>
        <w:rPr>
          <w:spacing w:val="-2"/>
        </w:rPr>
        <w:t xml:space="preserve"> </w:t>
      </w:r>
      <w:r>
        <w:t>rented</w:t>
      </w:r>
      <w:r>
        <w:rPr>
          <w:spacing w:val="-1"/>
        </w:rPr>
        <w:t xml:space="preserve"> </w:t>
      </w:r>
      <w:r>
        <w:t>equipment</w:t>
      </w:r>
      <w:r>
        <w:rPr>
          <w:spacing w:val="-1"/>
        </w:rPr>
        <w:t xml:space="preserve"> </w:t>
      </w:r>
      <w:r>
        <w:t>to</w:t>
      </w:r>
      <w:r>
        <w:rPr>
          <w:spacing w:val="-1"/>
        </w:rPr>
        <w:t xml:space="preserve"> </w:t>
      </w:r>
      <w:r>
        <w:t>the</w:t>
      </w:r>
      <w:r>
        <w:rPr>
          <w:spacing w:val="-2"/>
        </w:rPr>
        <w:t xml:space="preserve"> </w:t>
      </w:r>
      <w:r>
        <w:t xml:space="preserve">originating </w:t>
      </w:r>
      <w:r>
        <w:rPr>
          <w:spacing w:val="-2"/>
        </w:rPr>
        <w:t>source.</w:t>
      </w:r>
    </w:p>
    <w:p w14:paraId="0C1C78ED" w14:textId="77777777" w:rsidR="00A43A04" w:rsidRDefault="00EB4C58">
      <w:pPr>
        <w:pStyle w:val="ListParagraph"/>
        <w:numPr>
          <w:ilvl w:val="1"/>
          <w:numId w:val="15"/>
        </w:numPr>
        <w:tabs>
          <w:tab w:val="left" w:pos="2040"/>
        </w:tabs>
        <w:kinsoku w:val="0"/>
        <w:overflowPunct w:val="0"/>
        <w:spacing w:line="259" w:lineRule="auto"/>
        <w:ind w:left="2039" w:right="1265"/>
        <w:jc w:val="both"/>
        <w:rPr>
          <w:spacing w:val="-2"/>
        </w:rPr>
      </w:pPr>
      <w:r>
        <w:t>Ensure</w:t>
      </w:r>
      <w:r>
        <w:rPr>
          <w:spacing w:val="-5"/>
        </w:rPr>
        <w:t xml:space="preserve"> </w:t>
      </w:r>
      <w:r>
        <w:t>all</w:t>
      </w:r>
      <w:r>
        <w:rPr>
          <w:spacing w:val="-4"/>
        </w:rPr>
        <w:t xml:space="preserve"> </w:t>
      </w:r>
      <w:r>
        <w:t>transactional</w:t>
      </w:r>
      <w:r>
        <w:rPr>
          <w:spacing w:val="-4"/>
        </w:rPr>
        <w:t xml:space="preserve"> </w:t>
      </w:r>
      <w:r>
        <w:t>data/receipts</w:t>
      </w:r>
      <w:r>
        <w:rPr>
          <w:spacing w:val="-4"/>
        </w:rPr>
        <w:t xml:space="preserve"> </w:t>
      </w:r>
      <w:r>
        <w:t>are</w:t>
      </w:r>
      <w:r>
        <w:rPr>
          <w:spacing w:val="-5"/>
        </w:rPr>
        <w:t xml:space="preserve"> </w:t>
      </w:r>
      <w:r>
        <w:t>organized</w:t>
      </w:r>
      <w:r>
        <w:rPr>
          <w:spacing w:val="-2"/>
        </w:rPr>
        <w:t xml:space="preserve"> </w:t>
      </w:r>
      <w:r>
        <w:t>and</w:t>
      </w:r>
      <w:r>
        <w:rPr>
          <w:spacing w:val="-4"/>
        </w:rPr>
        <w:t xml:space="preserve"> </w:t>
      </w:r>
      <w:r>
        <w:t>available</w:t>
      </w:r>
      <w:r>
        <w:rPr>
          <w:spacing w:val="-5"/>
        </w:rPr>
        <w:t xml:space="preserve"> </w:t>
      </w:r>
      <w:r>
        <w:t>for</w:t>
      </w:r>
      <w:r>
        <w:rPr>
          <w:spacing w:val="-5"/>
        </w:rPr>
        <w:t xml:space="preserve"> </w:t>
      </w:r>
      <w:r>
        <w:t>post</w:t>
      </w:r>
      <w:r>
        <w:rPr>
          <w:spacing w:val="-4"/>
        </w:rPr>
        <w:t xml:space="preserve"> </w:t>
      </w:r>
      <w:r>
        <w:t xml:space="preserve">incident </w:t>
      </w:r>
      <w:r>
        <w:rPr>
          <w:spacing w:val="-2"/>
        </w:rPr>
        <w:t>reimbursements.</w:t>
      </w:r>
    </w:p>
    <w:p w14:paraId="3B57DE56" w14:textId="77777777" w:rsidR="00A43A04" w:rsidRDefault="00EB4C58">
      <w:pPr>
        <w:pStyle w:val="ListParagraph"/>
        <w:numPr>
          <w:ilvl w:val="1"/>
          <w:numId w:val="15"/>
        </w:numPr>
        <w:tabs>
          <w:tab w:val="left" w:pos="2040"/>
        </w:tabs>
        <w:kinsoku w:val="0"/>
        <w:overflowPunct w:val="0"/>
        <w:spacing w:before="201"/>
        <w:ind w:left="2039" w:right="1475"/>
        <w:jc w:val="both"/>
      </w:pPr>
      <w:r>
        <w:t>The</w:t>
      </w:r>
      <w:r>
        <w:rPr>
          <w:spacing w:val="-6"/>
        </w:rPr>
        <w:t xml:space="preserve"> </w:t>
      </w:r>
      <w:r>
        <w:t>Distribution</w:t>
      </w:r>
      <w:r>
        <w:rPr>
          <w:spacing w:val="-5"/>
        </w:rPr>
        <w:t xml:space="preserve"> </w:t>
      </w:r>
      <w:r>
        <w:t>Management</w:t>
      </w:r>
      <w:r>
        <w:rPr>
          <w:spacing w:val="-5"/>
        </w:rPr>
        <w:t xml:space="preserve"> </w:t>
      </w:r>
      <w:r>
        <w:t>Team</w:t>
      </w:r>
      <w:r>
        <w:rPr>
          <w:spacing w:val="-5"/>
        </w:rPr>
        <w:t xml:space="preserve"> </w:t>
      </w:r>
      <w:r>
        <w:t>develops</w:t>
      </w:r>
      <w:r>
        <w:rPr>
          <w:spacing w:val="-3"/>
        </w:rPr>
        <w:t xml:space="preserve"> </w:t>
      </w:r>
      <w:r>
        <w:t>an</w:t>
      </w:r>
      <w:r>
        <w:rPr>
          <w:spacing w:val="-5"/>
        </w:rPr>
        <w:t xml:space="preserve"> </w:t>
      </w:r>
      <w:r>
        <w:t>after-action</w:t>
      </w:r>
      <w:r>
        <w:rPr>
          <w:spacing w:val="-5"/>
        </w:rPr>
        <w:t xml:space="preserve"> </w:t>
      </w:r>
      <w:r>
        <w:t>report</w:t>
      </w:r>
      <w:r>
        <w:rPr>
          <w:spacing w:val="-3"/>
        </w:rPr>
        <w:t xml:space="preserve"> </w:t>
      </w:r>
      <w:r>
        <w:t>(AAR)</w:t>
      </w:r>
      <w:r>
        <w:rPr>
          <w:spacing w:val="-4"/>
        </w:rPr>
        <w:t xml:space="preserve"> </w:t>
      </w:r>
      <w:r>
        <w:t>and an Improvement Plan (IP) for the Distribution Management mission.</w:t>
      </w:r>
    </w:p>
    <w:p w14:paraId="34F95299" w14:textId="77777777" w:rsidR="00A43A04" w:rsidRDefault="00EB4C58">
      <w:pPr>
        <w:pStyle w:val="ListParagraph"/>
        <w:numPr>
          <w:ilvl w:val="1"/>
          <w:numId w:val="15"/>
        </w:numPr>
        <w:tabs>
          <w:tab w:val="left" w:pos="2040"/>
        </w:tabs>
        <w:kinsoku w:val="0"/>
        <w:overflowPunct w:val="0"/>
        <w:spacing w:line="259" w:lineRule="auto"/>
        <w:ind w:left="2039" w:right="1368"/>
        <w:jc w:val="both"/>
      </w:pPr>
      <w:r>
        <w:t>Demobilization of each site or activity will be documented on a WVEMD Form DMP-208</w:t>
      </w:r>
      <w:r>
        <w:rPr>
          <w:spacing w:val="-4"/>
        </w:rPr>
        <w:t xml:space="preserve"> </w:t>
      </w:r>
      <w:r>
        <w:t>Demobilization</w:t>
      </w:r>
      <w:r>
        <w:rPr>
          <w:spacing w:val="-4"/>
        </w:rPr>
        <w:t xml:space="preserve"> </w:t>
      </w:r>
      <w:r>
        <w:t>Checklist</w:t>
      </w:r>
      <w:r>
        <w:rPr>
          <w:spacing w:val="-4"/>
        </w:rPr>
        <w:t xml:space="preserve"> </w:t>
      </w:r>
      <w:r>
        <w:t>and</w:t>
      </w:r>
      <w:r>
        <w:rPr>
          <w:spacing w:val="-4"/>
        </w:rPr>
        <w:t xml:space="preserve"> </w:t>
      </w:r>
      <w:r>
        <w:t>submitted</w:t>
      </w:r>
      <w:r>
        <w:rPr>
          <w:spacing w:val="-4"/>
        </w:rPr>
        <w:t xml:space="preserve"> </w:t>
      </w:r>
      <w:r>
        <w:t>to</w:t>
      </w:r>
      <w:r>
        <w:rPr>
          <w:spacing w:val="-4"/>
        </w:rPr>
        <w:t xml:space="preserve"> </w:t>
      </w:r>
      <w:r>
        <w:t>the</w:t>
      </w:r>
      <w:r>
        <w:rPr>
          <w:spacing w:val="-5"/>
        </w:rPr>
        <w:t xml:space="preserve"> </w:t>
      </w:r>
      <w:r>
        <w:t>SEOC</w:t>
      </w:r>
      <w:r>
        <w:rPr>
          <w:spacing w:val="-4"/>
        </w:rPr>
        <w:t xml:space="preserve"> </w:t>
      </w:r>
      <w:r>
        <w:t>for</w:t>
      </w:r>
      <w:r>
        <w:rPr>
          <w:spacing w:val="-5"/>
        </w:rPr>
        <w:t xml:space="preserve"> </w:t>
      </w:r>
      <w:r>
        <w:t>review</w:t>
      </w:r>
      <w:r>
        <w:rPr>
          <w:spacing w:val="-3"/>
        </w:rPr>
        <w:t xml:space="preserve"> </w:t>
      </w:r>
      <w:r>
        <w:t>prior to the release of site or activity managers. A detailed inventory of all remaining commodities will be provided to the SEOC.</w:t>
      </w:r>
    </w:p>
    <w:p w14:paraId="5BE28AC0" w14:textId="77777777" w:rsidR="00A43A04" w:rsidRDefault="00A43A04">
      <w:pPr>
        <w:pStyle w:val="ListParagraph"/>
        <w:numPr>
          <w:ilvl w:val="1"/>
          <w:numId w:val="15"/>
        </w:numPr>
        <w:tabs>
          <w:tab w:val="left" w:pos="2040"/>
        </w:tabs>
        <w:kinsoku w:val="0"/>
        <w:overflowPunct w:val="0"/>
        <w:spacing w:line="259" w:lineRule="auto"/>
        <w:ind w:left="2039" w:right="1368"/>
        <w:jc w:val="both"/>
        <w:sectPr w:rsidR="00A43A04">
          <w:pgSz w:w="12240" w:h="15840"/>
          <w:pgMar w:top="980" w:right="240" w:bottom="1560" w:left="840" w:header="720" w:footer="1329" w:gutter="0"/>
          <w:cols w:space="720"/>
          <w:noEndnote/>
        </w:sectPr>
      </w:pPr>
    </w:p>
    <w:p w14:paraId="4FE8FDB2" w14:textId="77777777" w:rsidR="000D4E19" w:rsidRPr="000D4E19" w:rsidRDefault="000D4E19" w:rsidP="000D4E19">
      <w:pPr>
        <w:pStyle w:val="ListParagraph"/>
        <w:tabs>
          <w:tab w:val="left" w:pos="1021"/>
        </w:tabs>
        <w:kinsoku w:val="0"/>
        <w:overflowPunct w:val="0"/>
        <w:spacing w:before="0" w:line="317" w:lineRule="exact"/>
        <w:ind w:left="1020" w:firstLine="0"/>
        <w:rPr>
          <w:b/>
          <w:bCs/>
          <w:spacing w:val="-2"/>
          <w:sz w:val="28"/>
          <w:szCs w:val="28"/>
        </w:rPr>
      </w:pPr>
    </w:p>
    <w:p w14:paraId="14B76195" w14:textId="60DE6C2E" w:rsidR="00684259" w:rsidRDefault="00684259" w:rsidP="00684259">
      <w:pPr>
        <w:pStyle w:val="ListParagraph"/>
        <w:numPr>
          <w:ilvl w:val="0"/>
          <w:numId w:val="15"/>
        </w:numPr>
        <w:tabs>
          <w:tab w:val="left" w:pos="1021"/>
        </w:tabs>
        <w:kinsoku w:val="0"/>
        <w:overflowPunct w:val="0"/>
        <w:spacing w:before="0" w:line="317" w:lineRule="exact"/>
        <w:rPr>
          <w:b/>
          <w:bCs/>
          <w:spacing w:val="-2"/>
          <w:sz w:val="28"/>
          <w:szCs w:val="28"/>
        </w:rPr>
      </w:pPr>
      <w:r>
        <w:rPr>
          <w:b/>
          <w:bCs/>
          <w:sz w:val="28"/>
          <w:szCs w:val="28"/>
        </w:rPr>
        <w:t>Agency</w:t>
      </w:r>
      <w:r>
        <w:rPr>
          <w:b/>
          <w:bCs/>
          <w:spacing w:val="-10"/>
          <w:sz w:val="28"/>
          <w:szCs w:val="28"/>
        </w:rPr>
        <w:t xml:space="preserve"> </w:t>
      </w:r>
      <w:r>
        <w:rPr>
          <w:b/>
          <w:bCs/>
          <w:sz w:val="28"/>
          <w:szCs w:val="28"/>
        </w:rPr>
        <w:t>Responsibilities</w:t>
      </w:r>
      <w:r>
        <w:rPr>
          <w:b/>
          <w:bCs/>
          <w:spacing w:val="-7"/>
          <w:sz w:val="28"/>
          <w:szCs w:val="28"/>
        </w:rPr>
        <w:t xml:space="preserve"> </w:t>
      </w:r>
      <w:r>
        <w:rPr>
          <w:b/>
          <w:bCs/>
          <w:spacing w:val="-2"/>
          <w:sz w:val="28"/>
          <w:szCs w:val="28"/>
        </w:rPr>
        <w:t>Matrix</w:t>
      </w:r>
    </w:p>
    <w:p w14:paraId="5A273B89" w14:textId="77777777" w:rsidR="00684259" w:rsidRDefault="00684259" w:rsidP="00684259">
      <w:pPr>
        <w:pStyle w:val="BodyText"/>
        <w:kinsoku w:val="0"/>
        <w:overflowPunct w:val="0"/>
        <w:spacing w:before="3"/>
        <w:rPr>
          <w:b/>
          <w:bCs/>
          <w:sz w:val="23"/>
          <w:szCs w:val="23"/>
        </w:rPr>
      </w:pPr>
    </w:p>
    <w:tbl>
      <w:tblPr>
        <w:tblW w:w="0" w:type="auto"/>
        <w:tblInd w:w="848" w:type="dxa"/>
        <w:tblLayout w:type="fixed"/>
        <w:tblCellMar>
          <w:left w:w="0" w:type="dxa"/>
          <w:right w:w="0" w:type="dxa"/>
        </w:tblCellMar>
        <w:tblLook w:val="0000" w:firstRow="0" w:lastRow="0" w:firstColumn="0" w:lastColumn="0" w:noHBand="0" w:noVBand="0"/>
      </w:tblPr>
      <w:tblGrid>
        <w:gridCol w:w="3562"/>
        <w:gridCol w:w="1570"/>
        <w:gridCol w:w="4404"/>
      </w:tblGrid>
      <w:tr w:rsidR="00684259" w14:paraId="4DD7E297" w14:textId="77777777" w:rsidTr="0088121B">
        <w:trPr>
          <w:trHeight w:val="450"/>
        </w:trPr>
        <w:tc>
          <w:tcPr>
            <w:tcW w:w="3562" w:type="dxa"/>
            <w:tcBorders>
              <w:top w:val="single" w:sz="4" w:space="0" w:color="000000"/>
              <w:left w:val="single" w:sz="4" w:space="0" w:color="000000"/>
              <w:bottom w:val="single" w:sz="4" w:space="0" w:color="000000"/>
              <w:right w:val="single" w:sz="4" w:space="0" w:color="000000"/>
            </w:tcBorders>
            <w:shd w:val="clear" w:color="auto" w:fill="D9D9D9"/>
          </w:tcPr>
          <w:p w14:paraId="2E23EFA1" w14:textId="77777777" w:rsidR="00684259" w:rsidRDefault="00684259" w:rsidP="0088121B">
            <w:pPr>
              <w:pStyle w:val="TableParagraph"/>
              <w:kinsoku w:val="0"/>
              <w:overflowPunct w:val="0"/>
              <w:spacing w:before="31"/>
              <w:ind w:left="1438" w:right="1451"/>
              <w:jc w:val="center"/>
              <w:rPr>
                <w:b/>
                <w:bCs/>
                <w:spacing w:val="-2"/>
                <w:sz w:val="20"/>
                <w:szCs w:val="20"/>
              </w:rPr>
            </w:pPr>
            <w:r>
              <w:rPr>
                <w:b/>
                <w:bCs/>
                <w:spacing w:val="-2"/>
                <w:sz w:val="20"/>
                <w:szCs w:val="20"/>
              </w:rPr>
              <w:t>Agency</w:t>
            </w:r>
          </w:p>
        </w:tc>
        <w:tc>
          <w:tcPr>
            <w:tcW w:w="1570" w:type="dxa"/>
            <w:tcBorders>
              <w:top w:val="single" w:sz="4" w:space="0" w:color="000000"/>
              <w:left w:val="single" w:sz="4" w:space="0" w:color="000000"/>
              <w:bottom w:val="single" w:sz="4" w:space="0" w:color="000000"/>
              <w:right w:val="single" w:sz="4" w:space="0" w:color="000000"/>
            </w:tcBorders>
            <w:shd w:val="clear" w:color="auto" w:fill="D9D9D9"/>
          </w:tcPr>
          <w:p w14:paraId="33ACCCCE" w14:textId="77777777" w:rsidR="00684259" w:rsidRDefault="00684259" w:rsidP="0088121B">
            <w:pPr>
              <w:pStyle w:val="TableParagraph"/>
              <w:kinsoku w:val="0"/>
              <w:overflowPunct w:val="0"/>
              <w:spacing w:before="31"/>
              <w:ind w:left="381"/>
              <w:rPr>
                <w:b/>
                <w:bCs/>
                <w:spacing w:val="-2"/>
                <w:sz w:val="20"/>
                <w:szCs w:val="20"/>
              </w:rPr>
            </w:pPr>
            <w:r>
              <w:rPr>
                <w:b/>
                <w:bCs/>
                <w:spacing w:val="-2"/>
                <w:sz w:val="20"/>
                <w:szCs w:val="20"/>
              </w:rPr>
              <w:t>Acronym</w:t>
            </w:r>
          </w:p>
        </w:tc>
        <w:tc>
          <w:tcPr>
            <w:tcW w:w="4404" w:type="dxa"/>
            <w:tcBorders>
              <w:top w:val="single" w:sz="4" w:space="0" w:color="000000"/>
              <w:left w:val="single" w:sz="4" w:space="0" w:color="000000"/>
              <w:bottom w:val="single" w:sz="4" w:space="0" w:color="000000"/>
              <w:right w:val="single" w:sz="4" w:space="0" w:color="000000"/>
            </w:tcBorders>
            <w:shd w:val="clear" w:color="auto" w:fill="D9D9D9"/>
          </w:tcPr>
          <w:p w14:paraId="0739C219" w14:textId="77777777" w:rsidR="00684259" w:rsidRDefault="00684259" w:rsidP="0088121B">
            <w:pPr>
              <w:pStyle w:val="TableParagraph"/>
              <w:kinsoku w:val="0"/>
              <w:overflowPunct w:val="0"/>
              <w:spacing w:before="31"/>
              <w:ind w:left="1519" w:right="1532"/>
              <w:jc w:val="center"/>
              <w:rPr>
                <w:b/>
                <w:bCs/>
                <w:spacing w:val="-2"/>
                <w:sz w:val="20"/>
                <w:szCs w:val="20"/>
              </w:rPr>
            </w:pPr>
            <w:r>
              <w:rPr>
                <w:b/>
                <w:bCs/>
                <w:spacing w:val="-2"/>
                <w:sz w:val="20"/>
                <w:szCs w:val="20"/>
              </w:rPr>
              <w:t>Responsibilities</w:t>
            </w:r>
          </w:p>
        </w:tc>
      </w:tr>
      <w:tr w:rsidR="00684259" w14:paraId="73A05B21" w14:textId="77777777" w:rsidTr="0088121B">
        <w:trPr>
          <w:trHeight w:val="2128"/>
        </w:trPr>
        <w:tc>
          <w:tcPr>
            <w:tcW w:w="3562" w:type="dxa"/>
            <w:tcBorders>
              <w:top w:val="single" w:sz="4" w:space="0" w:color="000000"/>
              <w:left w:val="single" w:sz="4" w:space="0" w:color="000000"/>
              <w:bottom w:val="single" w:sz="4" w:space="0" w:color="000000"/>
              <w:right w:val="single" w:sz="4" w:space="0" w:color="000000"/>
            </w:tcBorders>
          </w:tcPr>
          <w:p w14:paraId="6E1CACD2" w14:textId="77777777" w:rsidR="00684259" w:rsidRDefault="00684259" w:rsidP="0088121B">
            <w:pPr>
              <w:pStyle w:val="TableParagraph"/>
              <w:kinsoku w:val="0"/>
              <w:overflowPunct w:val="0"/>
              <w:rPr>
                <w:b/>
                <w:bCs/>
                <w:sz w:val="22"/>
                <w:szCs w:val="22"/>
              </w:rPr>
            </w:pPr>
          </w:p>
          <w:p w14:paraId="5D1ED8B1" w14:textId="77777777" w:rsidR="00684259" w:rsidRDefault="00684259" w:rsidP="0088121B">
            <w:pPr>
              <w:pStyle w:val="TableParagraph"/>
              <w:kinsoku w:val="0"/>
              <w:overflowPunct w:val="0"/>
              <w:rPr>
                <w:b/>
                <w:bCs/>
                <w:sz w:val="22"/>
                <w:szCs w:val="22"/>
              </w:rPr>
            </w:pPr>
          </w:p>
          <w:p w14:paraId="036BE76E" w14:textId="77777777" w:rsidR="00684259" w:rsidRDefault="00684259" w:rsidP="0088121B">
            <w:pPr>
              <w:pStyle w:val="TableParagraph"/>
              <w:kinsoku w:val="0"/>
              <w:overflowPunct w:val="0"/>
              <w:spacing w:before="8"/>
              <w:rPr>
                <w:b/>
                <w:bCs/>
                <w:sz w:val="20"/>
                <w:szCs w:val="20"/>
              </w:rPr>
            </w:pPr>
          </w:p>
          <w:p w14:paraId="5D9A145E" w14:textId="77777777" w:rsidR="00684259" w:rsidRDefault="00684259" w:rsidP="0088121B">
            <w:pPr>
              <w:pStyle w:val="TableParagraph"/>
              <w:kinsoku w:val="0"/>
              <w:overflowPunct w:val="0"/>
              <w:spacing w:line="254" w:lineRule="auto"/>
              <w:ind w:left="270" w:hanging="154"/>
              <w:rPr>
                <w:spacing w:val="-2"/>
                <w:sz w:val="20"/>
                <w:szCs w:val="20"/>
              </w:rPr>
            </w:pPr>
            <w:r>
              <w:rPr>
                <w:sz w:val="20"/>
                <w:szCs w:val="20"/>
              </w:rPr>
              <w:t>West</w:t>
            </w:r>
            <w:r>
              <w:rPr>
                <w:spacing w:val="-12"/>
                <w:sz w:val="20"/>
                <w:szCs w:val="20"/>
              </w:rPr>
              <w:t xml:space="preserve"> </w:t>
            </w:r>
            <w:r>
              <w:rPr>
                <w:sz w:val="20"/>
                <w:szCs w:val="20"/>
              </w:rPr>
              <w:t>Virginia</w:t>
            </w:r>
            <w:r>
              <w:rPr>
                <w:spacing w:val="-12"/>
                <w:sz w:val="20"/>
                <w:szCs w:val="20"/>
              </w:rPr>
              <w:t xml:space="preserve"> </w:t>
            </w:r>
            <w:r>
              <w:rPr>
                <w:sz w:val="20"/>
                <w:szCs w:val="20"/>
              </w:rPr>
              <w:t>Emergency</w:t>
            </w:r>
            <w:r>
              <w:rPr>
                <w:spacing w:val="-11"/>
                <w:sz w:val="20"/>
                <w:szCs w:val="20"/>
              </w:rPr>
              <w:t xml:space="preserve"> </w:t>
            </w:r>
            <w:r>
              <w:rPr>
                <w:sz w:val="20"/>
                <w:szCs w:val="20"/>
              </w:rPr>
              <w:t xml:space="preserve">Management </w:t>
            </w:r>
            <w:r>
              <w:rPr>
                <w:spacing w:val="-2"/>
                <w:sz w:val="20"/>
                <w:szCs w:val="20"/>
              </w:rPr>
              <w:t>Division</w:t>
            </w:r>
          </w:p>
        </w:tc>
        <w:tc>
          <w:tcPr>
            <w:tcW w:w="1570" w:type="dxa"/>
            <w:tcBorders>
              <w:top w:val="single" w:sz="4" w:space="0" w:color="000000"/>
              <w:left w:val="single" w:sz="4" w:space="0" w:color="000000"/>
              <w:bottom w:val="single" w:sz="4" w:space="0" w:color="000000"/>
              <w:right w:val="single" w:sz="4" w:space="0" w:color="000000"/>
            </w:tcBorders>
          </w:tcPr>
          <w:p w14:paraId="7B0C36D5" w14:textId="77777777" w:rsidR="00684259" w:rsidRDefault="00684259" w:rsidP="0088121B">
            <w:pPr>
              <w:pStyle w:val="TableParagraph"/>
              <w:kinsoku w:val="0"/>
              <w:overflowPunct w:val="0"/>
              <w:rPr>
                <w:b/>
                <w:bCs/>
                <w:sz w:val="22"/>
                <w:szCs w:val="22"/>
              </w:rPr>
            </w:pPr>
          </w:p>
          <w:p w14:paraId="1EA07DAC" w14:textId="77777777" w:rsidR="00684259" w:rsidRDefault="00684259" w:rsidP="0088121B">
            <w:pPr>
              <w:pStyle w:val="TableParagraph"/>
              <w:kinsoku w:val="0"/>
              <w:overflowPunct w:val="0"/>
              <w:rPr>
                <w:b/>
                <w:bCs/>
                <w:sz w:val="22"/>
                <w:szCs w:val="22"/>
              </w:rPr>
            </w:pPr>
          </w:p>
          <w:p w14:paraId="0E01DF5E" w14:textId="77777777" w:rsidR="00684259" w:rsidRDefault="00684259" w:rsidP="0088121B">
            <w:pPr>
              <w:pStyle w:val="TableParagraph"/>
              <w:kinsoku w:val="0"/>
              <w:overflowPunct w:val="0"/>
              <w:spacing w:before="4"/>
              <w:rPr>
                <w:b/>
                <w:bCs/>
                <w:sz w:val="31"/>
                <w:szCs w:val="31"/>
              </w:rPr>
            </w:pPr>
          </w:p>
          <w:p w14:paraId="78E2CF3E" w14:textId="77777777" w:rsidR="00684259" w:rsidRDefault="00684259" w:rsidP="0088121B">
            <w:pPr>
              <w:pStyle w:val="TableParagraph"/>
              <w:kinsoku w:val="0"/>
              <w:overflowPunct w:val="0"/>
              <w:ind w:left="268"/>
              <w:rPr>
                <w:spacing w:val="-2"/>
                <w:sz w:val="20"/>
                <w:szCs w:val="20"/>
              </w:rPr>
            </w:pPr>
            <w:r>
              <w:rPr>
                <w:spacing w:val="-2"/>
                <w:sz w:val="20"/>
                <w:szCs w:val="20"/>
              </w:rPr>
              <w:t>WVEMD</w:t>
            </w:r>
          </w:p>
        </w:tc>
        <w:tc>
          <w:tcPr>
            <w:tcW w:w="4404" w:type="dxa"/>
            <w:tcBorders>
              <w:top w:val="single" w:sz="4" w:space="0" w:color="000000"/>
              <w:left w:val="single" w:sz="4" w:space="0" w:color="000000"/>
              <w:bottom w:val="single" w:sz="4" w:space="0" w:color="000000"/>
              <w:right w:val="single" w:sz="4" w:space="0" w:color="000000"/>
            </w:tcBorders>
          </w:tcPr>
          <w:p w14:paraId="30358346" w14:textId="77777777" w:rsidR="00684259" w:rsidRDefault="00684259" w:rsidP="0088121B">
            <w:pPr>
              <w:pStyle w:val="TableParagraph"/>
              <w:numPr>
                <w:ilvl w:val="0"/>
                <w:numId w:val="2"/>
              </w:numPr>
              <w:tabs>
                <w:tab w:val="left" w:pos="419"/>
              </w:tabs>
              <w:kinsoku w:val="0"/>
              <w:overflowPunct w:val="0"/>
              <w:spacing w:before="43" w:line="220" w:lineRule="auto"/>
              <w:ind w:right="826"/>
              <w:rPr>
                <w:sz w:val="20"/>
                <w:szCs w:val="20"/>
              </w:rPr>
            </w:pPr>
            <w:r>
              <w:rPr>
                <w:sz w:val="20"/>
                <w:szCs w:val="20"/>
              </w:rPr>
              <w:t>Responsible</w:t>
            </w:r>
            <w:r>
              <w:rPr>
                <w:spacing w:val="-10"/>
                <w:sz w:val="20"/>
                <w:szCs w:val="20"/>
              </w:rPr>
              <w:t xml:space="preserve"> </w:t>
            </w:r>
            <w:r>
              <w:rPr>
                <w:sz w:val="20"/>
                <w:szCs w:val="20"/>
              </w:rPr>
              <w:t>for</w:t>
            </w:r>
            <w:r>
              <w:rPr>
                <w:spacing w:val="-9"/>
                <w:sz w:val="20"/>
                <w:szCs w:val="20"/>
              </w:rPr>
              <w:t xml:space="preserve"> </w:t>
            </w:r>
            <w:r>
              <w:rPr>
                <w:sz w:val="20"/>
                <w:szCs w:val="20"/>
              </w:rPr>
              <w:t>overall</w:t>
            </w:r>
            <w:r>
              <w:rPr>
                <w:spacing w:val="-10"/>
                <w:sz w:val="20"/>
                <w:szCs w:val="20"/>
              </w:rPr>
              <w:t xml:space="preserve"> </w:t>
            </w:r>
            <w:r>
              <w:rPr>
                <w:sz w:val="20"/>
                <w:szCs w:val="20"/>
              </w:rPr>
              <w:t>coordination</w:t>
            </w:r>
            <w:r>
              <w:rPr>
                <w:spacing w:val="-9"/>
                <w:sz w:val="20"/>
                <w:szCs w:val="20"/>
              </w:rPr>
              <w:t xml:space="preserve"> </w:t>
            </w:r>
            <w:r>
              <w:rPr>
                <w:sz w:val="20"/>
                <w:szCs w:val="20"/>
              </w:rPr>
              <w:t>of distribution management activities.</w:t>
            </w:r>
          </w:p>
          <w:p w14:paraId="0FF9D0C0" w14:textId="77777777" w:rsidR="00684259" w:rsidRDefault="00684259" w:rsidP="0088121B">
            <w:pPr>
              <w:pStyle w:val="TableParagraph"/>
              <w:numPr>
                <w:ilvl w:val="0"/>
                <w:numId w:val="2"/>
              </w:numPr>
              <w:tabs>
                <w:tab w:val="left" w:pos="419"/>
              </w:tabs>
              <w:kinsoku w:val="0"/>
              <w:overflowPunct w:val="0"/>
              <w:spacing w:before="17" w:line="220" w:lineRule="auto"/>
              <w:ind w:left="418" w:right="395"/>
              <w:rPr>
                <w:sz w:val="20"/>
                <w:szCs w:val="20"/>
              </w:rPr>
            </w:pPr>
            <w:r>
              <w:rPr>
                <w:sz w:val="20"/>
                <w:szCs w:val="20"/>
              </w:rPr>
              <w:t>Responsible</w:t>
            </w:r>
            <w:r>
              <w:rPr>
                <w:spacing w:val="-10"/>
                <w:sz w:val="20"/>
                <w:szCs w:val="20"/>
              </w:rPr>
              <w:t xml:space="preserve"> </w:t>
            </w:r>
            <w:r>
              <w:rPr>
                <w:sz w:val="20"/>
                <w:szCs w:val="20"/>
              </w:rPr>
              <w:t>for</w:t>
            </w:r>
            <w:r>
              <w:rPr>
                <w:spacing w:val="-9"/>
                <w:sz w:val="20"/>
                <w:szCs w:val="20"/>
              </w:rPr>
              <w:t xml:space="preserve"> </w:t>
            </w:r>
            <w:r>
              <w:rPr>
                <w:sz w:val="20"/>
                <w:szCs w:val="20"/>
              </w:rPr>
              <w:t>maintaining</w:t>
            </w:r>
            <w:r>
              <w:rPr>
                <w:spacing w:val="-9"/>
                <w:sz w:val="20"/>
                <w:szCs w:val="20"/>
              </w:rPr>
              <w:t xml:space="preserve"> </w:t>
            </w:r>
            <w:r>
              <w:rPr>
                <w:sz w:val="20"/>
                <w:szCs w:val="20"/>
              </w:rPr>
              <w:t>the</w:t>
            </w:r>
            <w:r>
              <w:rPr>
                <w:spacing w:val="-10"/>
                <w:sz w:val="20"/>
                <w:szCs w:val="20"/>
              </w:rPr>
              <w:t xml:space="preserve"> </w:t>
            </w:r>
            <w:r>
              <w:rPr>
                <w:sz w:val="20"/>
                <w:szCs w:val="20"/>
              </w:rPr>
              <w:t>Distribution Management Plan.</w:t>
            </w:r>
          </w:p>
          <w:p w14:paraId="7DCA11B0" w14:textId="77777777" w:rsidR="00684259" w:rsidRDefault="00684259" w:rsidP="0088121B">
            <w:pPr>
              <w:pStyle w:val="TableParagraph"/>
              <w:numPr>
                <w:ilvl w:val="0"/>
                <w:numId w:val="2"/>
              </w:numPr>
              <w:tabs>
                <w:tab w:val="left" w:pos="419"/>
              </w:tabs>
              <w:kinsoku w:val="0"/>
              <w:overflowPunct w:val="0"/>
              <w:spacing w:before="13" w:line="223" w:lineRule="auto"/>
              <w:ind w:left="418" w:right="366"/>
              <w:rPr>
                <w:sz w:val="20"/>
                <w:szCs w:val="20"/>
              </w:rPr>
            </w:pPr>
            <w:r>
              <w:rPr>
                <w:sz w:val="20"/>
                <w:szCs w:val="20"/>
              </w:rPr>
              <w:t>Receive,</w:t>
            </w:r>
            <w:r>
              <w:rPr>
                <w:spacing w:val="-7"/>
                <w:sz w:val="20"/>
                <w:szCs w:val="20"/>
              </w:rPr>
              <w:t xml:space="preserve"> </w:t>
            </w:r>
            <w:r>
              <w:rPr>
                <w:sz w:val="20"/>
                <w:szCs w:val="20"/>
              </w:rPr>
              <w:t>validate,</w:t>
            </w:r>
            <w:r>
              <w:rPr>
                <w:spacing w:val="-7"/>
                <w:sz w:val="20"/>
                <w:szCs w:val="20"/>
              </w:rPr>
              <w:t xml:space="preserve"> </w:t>
            </w:r>
            <w:r>
              <w:rPr>
                <w:sz w:val="20"/>
                <w:szCs w:val="20"/>
              </w:rPr>
              <w:t>and</w:t>
            </w:r>
            <w:r>
              <w:rPr>
                <w:spacing w:val="-7"/>
                <w:sz w:val="20"/>
                <w:szCs w:val="20"/>
              </w:rPr>
              <w:t xml:space="preserve"> </w:t>
            </w:r>
            <w:r>
              <w:rPr>
                <w:sz w:val="20"/>
                <w:szCs w:val="20"/>
              </w:rPr>
              <w:t>approve</w:t>
            </w:r>
            <w:r>
              <w:rPr>
                <w:spacing w:val="-8"/>
                <w:sz w:val="20"/>
                <w:szCs w:val="20"/>
              </w:rPr>
              <w:t xml:space="preserve"> </w:t>
            </w:r>
            <w:r>
              <w:rPr>
                <w:sz w:val="20"/>
                <w:szCs w:val="20"/>
              </w:rPr>
              <w:t>local</w:t>
            </w:r>
            <w:r>
              <w:rPr>
                <w:spacing w:val="-8"/>
                <w:sz w:val="20"/>
                <w:szCs w:val="20"/>
              </w:rPr>
              <w:t xml:space="preserve"> </w:t>
            </w:r>
            <w:r>
              <w:rPr>
                <w:sz w:val="20"/>
                <w:szCs w:val="20"/>
              </w:rPr>
              <w:t>requests for assistance.</w:t>
            </w:r>
          </w:p>
          <w:p w14:paraId="4C159921" w14:textId="77777777" w:rsidR="00684259" w:rsidRDefault="00684259" w:rsidP="0088121B">
            <w:pPr>
              <w:pStyle w:val="TableParagraph"/>
              <w:numPr>
                <w:ilvl w:val="0"/>
                <w:numId w:val="2"/>
              </w:numPr>
              <w:tabs>
                <w:tab w:val="left" w:pos="419"/>
              </w:tabs>
              <w:kinsoku w:val="0"/>
              <w:overflowPunct w:val="0"/>
              <w:spacing w:before="4" w:line="225" w:lineRule="auto"/>
              <w:ind w:left="418" w:right="361"/>
              <w:rPr>
                <w:sz w:val="20"/>
                <w:szCs w:val="20"/>
              </w:rPr>
            </w:pPr>
            <w:r>
              <w:rPr>
                <w:sz w:val="20"/>
                <w:szCs w:val="20"/>
              </w:rPr>
              <w:t>Responsible for developing and maintaining State</w:t>
            </w:r>
            <w:r>
              <w:rPr>
                <w:spacing w:val="-10"/>
                <w:sz w:val="20"/>
                <w:szCs w:val="20"/>
              </w:rPr>
              <w:t xml:space="preserve"> </w:t>
            </w:r>
            <w:r>
              <w:rPr>
                <w:sz w:val="20"/>
                <w:szCs w:val="20"/>
              </w:rPr>
              <w:t>Distribution</w:t>
            </w:r>
            <w:r>
              <w:rPr>
                <w:spacing w:val="-9"/>
                <w:sz w:val="20"/>
                <w:szCs w:val="20"/>
              </w:rPr>
              <w:t xml:space="preserve"> </w:t>
            </w:r>
            <w:r>
              <w:rPr>
                <w:sz w:val="20"/>
                <w:szCs w:val="20"/>
              </w:rPr>
              <w:t>Management</w:t>
            </w:r>
            <w:r>
              <w:rPr>
                <w:spacing w:val="-10"/>
                <w:sz w:val="20"/>
                <w:szCs w:val="20"/>
              </w:rPr>
              <w:t xml:space="preserve"> </w:t>
            </w:r>
            <w:r>
              <w:rPr>
                <w:sz w:val="20"/>
                <w:szCs w:val="20"/>
              </w:rPr>
              <w:t>Staging</w:t>
            </w:r>
            <w:r>
              <w:rPr>
                <w:spacing w:val="-9"/>
                <w:sz w:val="20"/>
                <w:szCs w:val="20"/>
              </w:rPr>
              <w:t xml:space="preserve"> </w:t>
            </w:r>
            <w:r>
              <w:rPr>
                <w:sz w:val="20"/>
                <w:szCs w:val="20"/>
              </w:rPr>
              <w:t>Area Standard Operating Guide.</w:t>
            </w:r>
          </w:p>
        </w:tc>
      </w:tr>
    </w:tbl>
    <w:p w14:paraId="1CF1D96B" w14:textId="77777777" w:rsidR="00A43A04" w:rsidRDefault="00A43A04">
      <w:pPr>
        <w:pStyle w:val="BodyText"/>
        <w:kinsoku w:val="0"/>
        <w:overflowPunct w:val="0"/>
        <w:spacing w:before="6"/>
        <w:rPr>
          <w:sz w:val="6"/>
          <w:szCs w:val="6"/>
        </w:rPr>
      </w:pPr>
    </w:p>
    <w:tbl>
      <w:tblPr>
        <w:tblW w:w="0" w:type="auto"/>
        <w:tblInd w:w="848" w:type="dxa"/>
        <w:tblLayout w:type="fixed"/>
        <w:tblCellMar>
          <w:left w:w="0" w:type="dxa"/>
          <w:right w:w="0" w:type="dxa"/>
        </w:tblCellMar>
        <w:tblLook w:val="0000" w:firstRow="0" w:lastRow="0" w:firstColumn="0" w:lastColumn="0" w:noHBand="0" w:noVBand="0"/>
      </w:tblPr>
      <w:tblGrid>
        <w:gridCol w:w="3562"/>
        <w:gridCol w:w="1570"/>
        <w:gridCol w:w="4404"/>
      </w:tblGrid>
      <w:tr w:rsidR="00A43A04" w14:paraId="768B527E" w14:textId="77777777">
        <w:trPr>
          <w:trHeight w:val="736"/>
        </w:trPr>
        <w:tc>
          <w:tcPr>
            <w:tcW w:w="3562" w:type="dxa"/>
            <w:tcBorders>
              <w:top w:val="single" w:sz="4" w:space="0" w:color="000000"/>
              <w:left w:val="single" w:sz="4" w:space="0" w:color="000000"/>
              <w:bottom w:val="single" w:sz="4" w:space="0" w:color="000000"/>
              <w:right w:val="single" w:sz="4" w:space="0" w:color="000000"/>
            </w:tcBorders>
          </w:tcPr>
          <w:p w14:paraId="0FEDEDA4" w14:textId="77777777" w:rsidR="00A43A04" w:rsidRDefault="00A43A04">
            <w:pPr>
              <w:pStyle w:val="TableParagraph"/>
              <w:kinsoku w:val="0"/>
              <w:overflowPunct w:val="0"/>
              <w:spacing w:before="6"/>
              <w:rPr>
                <w:sz w:val="17"/>
                <w:szCs w:val="17"/>
              </w:rPr>
            </w:pPr>
          </w:p>
          <w:p w14:paraId="35C25C88" w14:textId="77777777" w:rsidR="00A43A04" w:rsidRDefault="00EB4C58">
            <w:pPr>
              <w:pStyle w:val="TableParagraph"/>
              <w:kinsoku w:val="0"/>
              <w:overflowPunct w:val="0"/>
              <w:ind w:left="674"/>
              <w:rPr>
                <w:spacing w:val="-2"/>
                <w:sz w:val="20"/>
                <w:szCs w:val="20"/>
              </w:rPr>
            </w:pPr>
            <w:r>
              <w:rPr>
                <w:sz w:val="20"/>
                <w:szCs w:val="20"/>
              </w:rPr>
              <w:t>Public</w:t>
            </w:r>
            <w:r>
              <w:rPr>
                <w:spacing w:val="-7"/>
                <w:sz w:val="20"/>
                <w:szCs w:val="20"/>
              </w:rPr>
              <w:t xml:space="preserve"> </w:t>
            </w:r>
            <w:r>
              <w:rPr>
                <w:sz w:val="20"/>
                <w:szCs w:val="20"/>
              </w:rPr>
              <w:t>Service</w:t>
            </w:r>
            <w:r>
              <w:rPr>
                <w:spacing w:val="-7"/>
                <w:sz w:val="20"/>
                <w:szCs w:val="20"/>
              </w:rPr>
              <w:t xml:space="preserve"> </w:t>
            </w:r>
            <w:r>
              <w:rPr>
                <w:spacing w:val="-2"/>
                <w:sz w:val="20"/>
                <w:szCs w:val="20"/>
              </w:rPr>
              <w:t>Commission</w:t>
            </w:r>
          </w:p>
        </w:tc>
        <w:tc>
          <w:tcPr>
            <w:tcW w:w="1570" w:type="dxa"/>
            <w:tcBorders>
              <w:top w:val="single" w:sz="4" w:space="0" w:color="000000"/>
              <w:left w:val="single" w:sz="4" w:space="0" w:color="000000"/>
              <w:bottom w:val="single" w:sz="4" w:space="0" w:color="000000"/>
              <w:right w:val="single" w:sz="4" w:space="0" w:color="000000"/>
            </w:tcBorders>
          </w:tcPr>
          <w:p w14:paraId="7C64B0D5" w14:textId="77777777" w:rsidR="00A43A04" w:rsidRDefault="00EB4C58">
            <w:pPr>
              <w:pStyle w:val="TableParagraph"/>
              <w:kinsoku w:val="0"/>
              <w:overflowPunct w:val="0"/>
              <w:spacing w:before="170"/>
              <w:ind w:left="268"/>
              <w:rPr>
                <w:spacing w:val="-5"/>
                <w:sz w:val="20"/>
                <w:szCs w:val="20"/>
              </w:rPr>
            </w:pPr>
            <w:r>
              <w:rPr>
                <w:spacing w:val="-5"/>
                <w:sz w:val="20"/>
                <w:szCs w:val="20"/>
              </w:rPr>
              <w:t>PSC</w:t>
            </w:r>
          </w:p>
        </w:tc>
        <w:tc>
          <w:tcPr>
            <w:tcW w:w="4404" w:type="dxa"/>
            <w:tcBorders>
              <w:top w:val="single" w:sz="4" w:space="0" w:color="000000"/>
              <w:left w:val="single" w:sz="4" w:space="0" w:color="000000"/>
              <w:bottom w:val="single" w:sz="4" w:space="0" w:color="000000"/>
              <w:right w:val="single" w:sz="4" w:space="0" w:color="000000"/>
            </w:tcBorders>
          </w:tcPr>
          <w:p w14:paraId="3DE0DD01" w14:textId="77777777" w:rsidR="00A43A04" w:rsidRDefault="00EB4C58">
            <w:pPr>
              <w:pStyle w:val="TableParagraph"/>
              <w:numPr>
                <w:ilvl w:val="0"/>
                <w:numId w:val="13"/>
              </w:numPr>
              <w:tabs>
                <w:tab w:val="left" w:pos="419"/>
              </w:tabs>
              <w:kinsoku w:val="0"/>
              <w:overflowPunct w:val="0"/>
              <w:spacing w:before="29" w:line="225" w:lineRule="auto"/>
              <w:ind w:right="734"/>
              <w:jc w:val="both"/>
              <w:rPr>
                <w:sz w:val="20"/>
                <w:szCs w:val="20"/>
              </w:rPr>
            </w:pPr>
            <w:r>
              <w:rPr>
                <w:sz w:val="20"/>
                <w:szCs w:val="20"/>
              </w:rPr>
              <w:t>Responsible</w:t>
            </w:r>
            <w:r>
              <w:rPr>
                <w:spacing w:val="-8"/>
                <w:sz w:val="20"/>
                <w:szCs w:val="20"/>
              </w:rPr>
              <w:t xml:space="preserve"> </w:t>
            </w:r>
            <w:r>
              <w:rPr>
                <w:sz w:val="20"/>
                <w:szCs w:val="20"/>
              </w:rPr>
              <w:t>for</w:t>
            </w:r>
            <w:r>
              <w:rPr>
                <w:spacing w:val="-8"/>
                <w:sz w:val="20"/>
                <w:szCs w:val="20"/>
              </w:rPr>
              <w:t xml:space="preserve"> </w:t>
            </w:r>
            <w:r>
              <w:rPr>
                <w:sz w:val="20"/>
                <w:szCs w:val="20"/>
              </w:rPr>
              <w:t>coordinating</w:t>
            </w:r>
            <w:r>
              <w:rPr>
                <w:spacing w:val="-11"/>
                <w:sz w:val="20"/>
                <w:szCs w:val="20"/>
              </w:rPr>
              <w:t xml:space="preserve"> </w:t>
            </w:r>
            <w:r>
              <w:rPr>
                <w:sz w:val="20"/>
                <w:szCs w:val="20"/>
              </w:rPr>
              <w:t>waiving</w:t>
            </w:r>
            <w:r>
              <w:rPr>
                <w:spacing w:val="-7"/>
                <w:sz w:val="20"/>
                <w:szCs w:val="20"/>
              </w:rPr>
              <w:t xml:space="preserve"> </w:t>
            </w:r>
            <w:r>
              <w:rPr>
                <w:sz w:val="20"/>
                <w:szCs w:val="20"/>
              </w:rPr>
              <w:t>of transportation</w:t>
            </w:r>
            <w:r>
              <w:rPr>
                <w:spacing w:val="-4"/>
                <w:sz w:val="20"/>
                <w:szCs w:val="20"/>
              </w:rPr>
              <w:t xml:space="preserve"> </w:t>
            </w:r>
            <w:r>
              <w:rPr>
                <w:sz w:val="20"/>
                <w:szCs w:val="20"/>
              </w:rPr>
              <w:t>related</w:t>
            </w:r>
            <w:r>
              <w:rPr>
                <w:spacing w:val="-6"/>
                <w:sz w:val="20"/>
                <w:szCs w:val="20"/>
              </w:rPr>
              <w:t xml:space="preserve"> </w:t>
            </w:r>
            <w:r>
              <w:rPr>
                <w:sz w:val="20"/>
                <w:szCs w:val="20"/>
              </w:rPr>
              <w:t>restrictions</w:t>
            </w:r>
            <w:r>
              <w:rPr>
                <w:spacing w:val="-6"/>
                <w:sz w:val="20"/>
                <w:szCs w:val="20"/>
              </w:rPr>
              <w:t xml:space="preserve"> </w:t>
            </w:r>
            <w:r>
              <w:rPr>
                <w:sz w:val="20"/>
                <w:szCs w:val="20"/>
              </w:rPr>
              <w:t>during declared emergencies.</w:t>
            </w:r>
          </w:p>
        </w:tc>
      </w:tr>
      <w:tr w:rsidR="00A43A04" w14:paraId="69588306" w14:textId="77777777">
        <w:trPr>
          <w:trHeight w:val="969"/>
        </w:trPr>
        <w:tc>
          <w:tcPr>
            <w:tcW w:w="3562" w:type="dxa"/>
            <w:tcBorders>
              <w:top w:val="single" w:sz="4" w:space="0" w:color="000000"/>
              <w:left w:val="single" w:sz="4" w:space="0" w:color="000000"/>
              <w:bottom w:val="single" w:sz="4" w:space="0" w:color="000000"/>
              <w:right w:val="single" w:sz="4" w:space="0" w:color="000000"/>
            </w:tcBorders>
          </w:tcPr>
          <w:p w14:paraId="59E89186" w14:textId="77777777" w:rsidR="00A43A04" w:rsidRDefault="00A43A04">
            <w:pPr>
              <w:pStyle w:val="TableParagraph"/>
              <w:kinsoku w:val="0"/>
              <w:overflowPunct w:val="0"/>
              <w:spacing w:before="6"/>
              <w:rPr>
                <w:sz w:val="17"/>
                <w:szCs w:val="17"/>
              </w:rPr>
            </w:pPr>
          </w:p>
          <w:p w14:paraId="4A23B54B" w14:textId="77777777" w:rsidR="00A43A04" w:rsidRDefault="00EB4C58">
            <w:pPr>
              <w:pStyle w:val="TableParagraph"/>
              <w:kinsoku w:val="0"/>
              <w:overflowPunct w:val="0"/>
              <w:ind w:left="614"/>
              <w:rPr>
                <w:spacing w:val="-5"/>
                <w:sz w:val="20"/>
                <w:szCs w:val="20"/>
              </w:rPr>
            </w:pPr>
            <w:r>
              <w:rPr>
                <w:sz w:val="20"/>
                <w:szCs w:val="20"/>
              </w:rPr>
              <w:t>West</w:t>
            </w:r>
            <w:r>
              <w:rPr>
                <w:spacing w:val="-8"/>
                <w:sz w:val="20"/>
                <w:szCs w:val="20"/>
              </w:rPr>
              <w:t xml:space="preserve"> </w:t>
            </w:r>
            <w:r>
              <w:rPr>
                <w:sz w:val="20"/>
                <w:szCs w:val="20"/>
              </w:rPr>
              <w:t>Virginia</w:t>
            </w:r>
            <w:r>
              <w:rPr>
                <w:spacing w:val="-7"/>
                <w:sz w:val="20"/>
                <w:szCs w:val="20"/>
              </w:rPr>
              <w:t xml:space="preserve"> </w:t>
            </w:r>
            <w:r>
              <w:rPr>
                <w:sz w:val="20"/>
                <w:szCs w:val="20"/>
              </w:rPr>
              <w:t>Department</w:t>
            </w:r>
            <w:r>
              <w:rPr>
                <w:spacing w:val="-7"/>
                <w:sz w:val="20"/>
                <w:szCs w:val="20"/>
              </w:rPr>
              <w:t xml:space="preserve"> </w:t>
            </w:r>
            <w:r>
              <w:rPr>
                <w:spacing w:val="-5"/>
                <w:sz w:val="20"/>
                <w:szCs w:val="20"/>
              </w:rPr>
              <w:t>of</w:t>
            </w:r>
          </w:p>
          <w:p w14:paraId="56EEE280" w14:textId="77777777" w:rsidR="00A43A04" w:rsidRDefault="00EB4C58">
            <w:pPr>
              <w:pStyle w:val="TableParagraph"/>
              <w:kinsoku w:val="0"/>
              <w:overflowPunct w:val="0"/>
              <w:spacing w:before="1"/>
              <w:ind w:left="1351"/>
              <w:rPr>
                <w:spacing w:val="-2"/>
                <w:sz w:val="20"/>
                <w:szCs w:val="20"/>
              </w:rPr>
            </w:pPr>
            <w:r>
              <w:rPr>
                <w:spacing w:val="-2"/>
                <w:sz w:val="20"/>
                <w:szCs w:val="20"/>
              </w:rPr>
              <w:t>Administration</w:t>
            </w:r>
          </w:p>
        </w:tc>
        <w:tc>
          <w:tcPr>
            <w:tcW w:w="1570" w:type="dxa"/>
            <w:tcBorders>
              <w:top w:val="single" w:sz="4" w:space="0" w:color="000000"/>
              <w:left w:val="single" w:sz="4" w:space="0" w:color="000000"/>
              <w:bottom w:val="single" w:sz="4" w:space="0" w:color="000000"/>
              <w:right w:val="single" w:sz="4" w:space="0" w:color="000000"/>
            </w:tcBorders>
          </w:tcPr>
          <w:p w14:paraId="257423B1" w14:textId="4005086B" w:rsidR="00A43A04" w:rsidRDefault="00946E8A" w:rsidP="00DB2B97">
            <w:pPr>
              <w:pStyle w:val="TableParagraph"/>
              <w:kinsoku w:val="0"/>
              <w:overflowPunct w:val="0"/>
              <w:spacing w:before="240"/>
              <w:jc w:val="center"/>
              <w:rPr>
                <w:sz w:val="20"/>
                <w:szCs w:val="20"/>
              </w:rPr>
            </w:pPr>
            <w:r>
              <w:rPr>
                <w:sz w:val="20"/>
                <w:szCs w:val="20"/>
              </w:rPr>
              <w:t>WV Dep</w:t>
            </w:r>
            <w:r w:rsidR="00DB2B97">
              <w:rPr>
                <w:sz w:val="20"/>
                <w:szCs w:val="20"/>
              </w:rPr>
              <w:t>t of Admin</w:t>
            </w:r>
          </w:p>
        </w:tc>
        <w:tc>
          <w:tcPr>
            <w:tcW w:w="4404" w:type="dxa"/>
            <w:tcBorders>
              <w:top w:val="single" w:sz="4" w:space="0" w:color="000000"/>
              <w:left w:val="single" w:sz="4" w:space="0" w:color="000000"/>
              <w:bottom w:val="single" w:sz="4" w:space="0" w:color="000000"/>
              <w:right w:val="single" w:sz="4" w:space="0" w:color="000000"/>
            </w:tcBorders>
          </w:tcPr>
          <w:p w14:paraId="7389F2F2" w14:textId="77777777" w:rsidR="00A43A04" w:rsidRDefault="00EB4C58">
            <w:pPr>
              <w:pStyle w:val="TableParagraph"/>
              <w:numPr>
                <w:ilvl w:val="0"/>
                <w:numId w:val="12"/>
              </w:numPr>
              <w:tabs>
                <w:tab w:val="left" w:pos="419"/>
              </w:tabs>
              <w:kinsoku w:val="0"/>
              <w:overflowPunct w:val="0"/>
              <w:spacing w:before="43" w:line="220" w:lineRule="auto"/>
              <w:ind w:left="418" w:right="266"/>
              <w:rPr>
                <w:sz w:val="20"/>
                <w:szCs w:val="20"/>
              </w:rPr>
            </w:pPr>
            <w:r>
              <w:rPr>
                <w:sz w:val="20"/>
                <w:szCs w:val="20"/>
              </w:rPr>
              <w:t>Provide</w:t>
            </w:r>
            <w:r>
              <w:rPr>
                <w:spacing w:val="-8"/>
                <w:sz w:val="20"/>
                <w:szCs w:val="20"/>
              </w:rPr>
              <w:t xml:space="preserve"> </w:t>
            </w:r>
            <w:r>
              <w:rPr>
                <w:sz w:val="20"/>
                <w:szCs w:val="20"/>
              </w:rPr>
              <w:t>support</w:t>
            </w:r>
            <w:r>
              <w:rPr>
                <w:spacing w:val="-8"/>
                <w:sz w:val="20"/>
                <w:szCs w:val="20"/>
              </w:rPr>
              <w:t xml:space="preserve"> </w:t>
            </w:r>
            <w:r>
              <w:rPr>
                <w:sz w:val="20"/>
                <w:szCs w:val="20"/>
              </w:rPr>
              <w:t>to</w:t>
            </w:r>
            <w:r>
              <w:rPr>
                <w:spacing w:val="-7"/>
                <w:sz w:val="20"/>
                <w:szCs w:val="20"/>
              </w:rPr>
              <w:t xml:space="preserve"> </w:t>
            </w:r>
            <w:r>
              <w:rPr>
                <w:sz w:val="20"/>
                <w:szCs w:val="20"/>
              </w:rPr>
              <w:t>acquisition</w:t>
            </w:r>
            <w:r>
              <w:rPr>
                <w:spacing w:val="-9"/>
                <w:sz w:val="20"/>
                <w:szCs w:val="20"/>
              </w:rPr>
              <w:t xml:space="preserve"> </w:t>
            </w:r>
            <w:r>
              <w:rPr>
                <w:sz w:val="20"/>
                <w:szCs w:val="20"/>
              </w:rPr>
              <w:t>of</w:t>
            </w:r>
            <w:r>
              <w:rPr>
                <w:spacing w:val="-7"/>
                <w:sz w:val="20"/>
                <w:szCs w:val="20"/>
              </w:rPr>
              <w:t xml:space="preserve"> </w:t>
            </w:r>
            <w:r>
              <w:rPr>
                <w:sz w:val="20"/>
                <w:szCs w:val="20"/>
              </w:rPr>
              <w:t>commodities as requested.</w:t>
            </w:r>
          </w:p>
          <w:p w14:paraId="0E3A3038" w14:textId="77777777" w:rsidR="00A43A04" w:rsidRDefault="00EB4C58">
            <w:pPr>
              <w:pStyle w:val="TableParagraph"/>
              <w:numPr>
                <w:ilvl w:val="0"/>
                <w:numId w:val="12"/>
              </w:numPr>
              <w:tabs>
                <w:tab w:val="left" w:pos="419"/>
              </w:tabs>
              <w:kinsoku w:val="0"/>
              <w:overflowPunct w:val="0"/>
              <w:spacing w:before="7" w:line="220" w:lineRule="auto"/>
              <w:ind w:left="418" w:right="370"/>
              <w:rPr>
                <w:spacing w:val="-2"/>
                <w:sz w:val="20"/>
                <w:szCs w:val="20"/>
              </w:rPr>
            </w:pPr>
            <w:r>
              <w:rPr>
                <w:sz w:val="20"/>
                <w:szCs w:val="20"/>
              </w:rPr>
              <w:t>Coordinate</w:t>
            </w:r>
            <w:r>
              <w:rPr>
                <w:spacing w:val="-9"/>
                <w:sz w:val="20"/>
                <w:szCs w:val="20"/>
              </w:rPr>
              <w:t xml:space="preserve"> </w:t>
            </w:r>
            <w:r>
              <w:rPr>
                <w:sz w:val="20"/>
                <w:szCs w:val="20"/>
              </w:rPr>
              <w:t>use</w:t>
            </w:r>
            <w:r>
              <w:rPr>
                <w:spacing w:val="-9"/>
                <w:sz w:val="20"/>
                <w:szCs w:val="20"/>
              </w:rPr>
              <w:t xml:space="preserve"> </w:t>
            </w:r>
            <w:r>
              <w:rPr>
                <w:sz w:val="20"/>
                <w:szCs w:val="20"/>
              </w:rPr>
              <w:t>of</w:t>
            </w:r>
            <w:r>
              <w:rPr>
                <w:spacing w:val="-8"/>
                <w:sz w:val="20"/>
                <w:szCs w:val="20"/>
              </w:rPr>
              <w:t xml:space="preserve"> </w:t>
            </w:r>
            <w:r>
              <w:rPr>
                <w:sz w:val="20"/>
                <w:szCs w:val="20"/>
              </w:rPr>
              <w:t>state-owned</w:t>
            </w:r>
            <w:r>
              <w:rPr>
                <w:spacing w:val="-10"/>
                <w:sz w:val="20"/>
                <w:szCs w:val="20"/>
              </w:rPr>
              <w:t xml:space="preserve"> </w:t>
            </w:r>
            <w:r>
              <w:rPr>
                <w:sz w:val="20"/>
                <w:szCs w:val="20"/>
              </w:rPr>
              <w:t xml:space="preserve">transportation </w:t>
            </w:r>
            <w:r>
              <w:rPr>
                <w:spacing w:val="-2"/>
                <w:sz w:val="20"/>
                <w:szCs w:val="20"/>
              </w:rPr>
              <w:t>assets.</w:t>
            </w:r>
          </w:p>
        </w:tc>
      </w:tr>
      <w:tr w:rsidR="00A43A04" w14:paraId="5A2E0FDA" w14:textId="77777777">
        <w:trPr>
          <w:trHeight w:val="2817"/>
        </w:trPr>
        <w:tc>
          <w:tcPr>
            <w:tcW w:w="3562" w:type="dxa"/>
            <w:tcBorders>
              <w:top w:val="single" w:sz="4" w:space="0" w:color="000000"/>
              <w:left w:val="single" w:sz="4" w:space="0" w:color="000000"/>
              <w:bottom w:val="single" w:sz="4" w:space="0" w:color="000000"/>
              <w:right w:val="single" w:sz="4" w:space="0" w:color="000000"/>
            </w:tcBorders>
          </w:tcPr>
          <w:p w14:paraId="03A75D3E" w14:textId="77777777" w:rsidR="00A43A04" w:rsidRDefault="00A43A04">
            <w:pPr>
              <w:pStyle w:val="TableParagraph"/>
              <w:kinsoku w:val="0"/>
              <w:overflowPunct w:val="0"/>
              <w:rPr>
                <w:sz w:val="22"/>
                <w:szCs w:val="22"/>
              </w:rPr>
            </w:pPr>
          </w:p>
          <w:p w14:paraId="46B0C1C1" w14:textId="77777777" w:rsidR="00A43A04" w:rsidRDefault="00A43A04">
            <w:pPr>
              <w:pStyle w:val="TableParagraph"/>
              <w:kinsoku w:val="0"/>
              <w:overflowPunct w:val="0"/>
              <w:rPr>
                <w:sz w:val="22"/>
                <w:szCs w:val="22"/>
              </w:rPr>
            </w:pPr>
          </w:p>
          <w:p w14:paraId="0605E5BA" w14:textId="77777777" w:rsidR="00A43A04" w:rsidRDefault="00A43A04">
            <w:pPr>
              <w:pStyle w:val="TableParagraph"/>
              <w:kinsoku w:val="0"/>
              <w:overflowPunct w:val="0"/>
              <w:rPr>
                <w:sz w:val="22"/>
                <w:szCs w:val="22"/>
              </w:rPr>
            </w:pPr>
          </w:p>
          <w:p w14:paraId="2B4AD787" w14:textId="77777777" w:rsidR="00A43A04" w:rsidRDefault="00A43A04">
            <w:pPr>
              <w:pStyle w:val="TableParagraph"/>
              <w:kinsoku w:val="0"/>
              <w:overflowPunct w:val="0"/>
              <w:rPr>
                <w:sz w:val="22"/>
                <w:szCs w:val="22"/>
              </w:rPr>
            </w:pPr>
          </w:p>
          <w:p w14:paraId="713B3067" w14:textId="77777777" w:rsidR="00A43A04" w:rsidRDefault="00A43A04">
            <w:pPr>
              <w:pStyle w:val="TableParagraph"/>
              <w:kinsoku w:val="0"/>
              <w:overflowPunct w:val="0"/>
              <w:spacing w:before="1"/>
              <w:rPr>
                <w:sz w:val="20"/>
                <w:szCs w:val="20"/>
              </w:rPr>
            </w:pPr>
          </w:p>
          <w:p w14:paraId="06BCE1DF" w14:textId="77777777" w:rsidR="00A43A04" w:rsidRDefault="00EB4C58">
            <w:pPr>
              <w:pStyle w:val="TableParagraph"/>
              <w:kinsoku w:val="0"/>
              <w:overflowPunct w:val="0"/>
              <w:ind w:left="129"/>
              <w:rPr>
                <w:spacing w:val="-2"/>
                <w:sz w:val="20"/>
                <w:szCs w:val="20"/>
              </w:rPr>
            </w:pPr>
            <w:r>
              <w:rPr>
                <w:sz w:val="20"/>
                <w:szCs w:val="20"/>
              </w:rPr>
              <w:t>West</w:t>
            </w:r>
            <w:r>
              <w:rPr>
                <w:spacing w:val="-6"/>
                <w:sz w:val="20"/>
                <w:szCs w:val="20"/>
              </w:rPr>
              <w:t xml:space="preserve"> </w:t>
            </w:r>
            <w:r>
              <w:rPr>
                <w:sz w:val="20"/>
                <w:szCs w:val="20"/>
              </w:rPr>
              <w:t>Virginia</w:t>
            </w:r>
            <w:r>
              <w:rPr>
                <w:spacing w:val="-6"/>
                <w:sz w:val="20"/>
                <w:szCs w:val="20"/>
              </w:rPr>
              <w:t xml:space="preserve"> </w:t>
            </w:r>
            <w:r>
              <w:rPr>
                <w:sz w:val="20"/>
                <w:szCs w:val="20"/>
              </w:rPr>
              <w:t>Department</w:t>
            </w:r>
            <w:r>
              <w:rPr>
                <w:spacing w:val="-5"/>
                <w:sz w:val="20"/>
                <w:szCs w:val="20"/>
              </w:rPr>
              <w:t xml:space="preserve"> </w:t>
            </w:r>
            <w:r>
              <w:rPr>
                <w:sz w:val="20"/>
                <w:szCs w:val="20"/>
              </w:rPr>
              <w:t>of</w:t>
            </w:r>
            <w:r>
              <w:rPr>
                <w:spacing w:val="-7"/>
                <w:sz w:val="20"/>
                <w:szCs w:val="20"/>
              </w:rPr>
              <w:t xml:space="preserve"> </w:t>
            </w:r>
            <w:r>
              <w:rPr>
                <w:spacing w:val="-2"/>
                <w:sz w:val="20"/>
                <w:szCs w:val="20"/>
              </w:rPr>
              <w:t>Agriculture</w:t>
            </w:r>
          </w:p>
        </w:tc>
        <w:tc>
          <w:tcPr>
            <w:tcW w:w="1570" w:type="dxa"/>
            <w:tcBorders>
              <w:top w:val="single" w:sz="4" w:space="0" w:color="000000"/>
              <w:left w:val="single" w:sz="4" w:space="0" w:color="000000"/>
              <w:bottom w:val="single" w:sz="4" w:space="0" w:color="000000"/>
              <w:right w:val="single" w:sz="4" w:space="0" w:color="000000"/>
            </w:tcBorders>
          </w:tcPr>
          <w:p w14:paraId="1731E4A2" w14:textId="77777777" w:rsidR="00A43A04" w:rsidRDefault="00A43A04">
            <w:pPr>
              <w:pStyle w:val="TableParagraph"/>
              <w:kinsoku w:val="0"/>
              <w:overflowPunct w:val="0"/>
              <w:rPr>
                <w:sz w:val="22"/>
                <w:szCs w:val="22"/>
              </w:rPr>
            </w:pPr>
          </w:p>
          <w:p w14:paraId="701CCC4D" w14:textId="77777777" w:rsidR="00A43A04" w:rsidRDefault="00A43A04">
            <w:pPr>
              <w:pStyle w:val="TableParagraph"/>
              <w:kinsoku w:val="0"/>
              <w:overflowPunct w:val="0"/>
              <w:rPr>
                <w:sz w:val="22"/>
                <w:szCs w:val="22"/>
              </w:rPr>
            </w:pPr>
          </w:p>
          <w:p w14:paraId="1BD6A1AF" w14:textId="77777777" w:rsidR="00A43A04" w:rsidRDefault="00A43A04">
            <w:pPr>
              <w:pStyle w:val="TableParagraph"/>
              <w:kinsoku w:val="0"/>
              <w:overflowPunct w:val="0"/>
              <w:rPr>
                <w:sz w:val="22"/>
                <w:szCs w:val="22"/>
              </w:rPr>
            </w:pPr>
          </w:p>
          <w:p w14:paraId="140565DB" w14:textId="77777777" w:rsidR="00A43A04" w:rsidRDefault="00A43A04">
            <w:pPr>
              <w:pStyle w:val="TableParagraph"/>
              <w:kinsoku w:val="0"/>
              <w:overflowPunct w:val="0"/>
              <w:rPr>
                <w:sz w:val="22"/>
                <w:szCs w:val="22"/>
              </w:rPr>
            </w:pPr>
          </w:p>
          <w:p w14:paraId="2E214DA3" w14:textId="77777777" w:rsidR="00A43A04" w:rsidRDefault="00A43A04">
            <w:pPr>
              <w:pStyle w:val="TableParagraph"/>
              <w:kinsoku w:val="0"/>
              <w:overflowPunct w:val="0"/>
              <w:spacing w:before="7"/>
              <w:rPr>
                <w:sz w:val="17"/>
                <w:szCs w:val="17"/>
              </w:rPr>
            </w:pPr>
          </w:p>
          <w:p w14:paraId="4EAC4034" w14:textId="77777777" w:rsidR="00A43A04" w:rsidRDefault="00EB4C58">
            <w:pPr>
              <w:pStyle w:val="TableParagraph"/>
              <w:kinsoku w:val="0"/>
              <w:overflowPunct w:val="0"/>
              <w:ind w:left="268"/>
              <w:rPr>
                <w:spacing w:val="-4"/>
                <w:sz w:val="20"/>
                <w:szCs w:val="20"/>
              </w:rPr>
            </w:pPr>
            <w:r>
              <w:rPr>
                <w:spacing w:val="-4"/>
                <w:sz w:val="20"/>
                <w:szCs w:val="20"/>
              </w:rPr>
              <w:t>WVDA</w:t>
            </w:r>
          </w:p>
        </w:tc>
        <w:tc>
          <w:tcPr>
            <w:tcW w:w="4404" w:type="dxa"/>
            <w:tcBorders>
              <w:top w:val="single" w:sz="4" w:space="0" w:color="000000"/>
              <w:left w:val="single" w:sz="4" w:space="0" w:color="000000"/>
              <w:bottom w:val="single" w:sz="4" w:space="0" w:color="000000"/>
              <w:right w:val="single" w:sz="4" w:space="0" w:color="000000"/>
            </w:tcBorders>
          </w:tcPr>
          <w:p w14:paraId="4127EA80" w14:textId="77777777" w:rsidR="00A43A04" w:rsidRDefault="00EB4C58">
            <w:pPr>
              <w:pStyle w:val="TableParagraph"/>
              <w:numPr>
                <w:ilvl w:val="0"/>
                <w:numId w:val="11"/>
              </w:numPr>
              <w:tabs>
                <w:tab w:val="left" w:pos="419"/>
              </w:tabs>
              <w:kinsoku w:val="0"/>
              <w:overflowPunct w:val="0"/>
              <w:spacing w:before="34" w:line="235" w:lineRule="auto"/>
              <w:ind w:right="378"/>
              <w:rPr>
                <w:sz w:val="20"/>
                <w:szCs w:val="20"/>
              </w:rPr>
            </w:pPr>
            <w:r>
              <w:rPr>
                <w:sz w:val="20"/>
                <w:szCs w:val="20"/>
              </w:rPr>
              <w:t>Provides guidance via IS 9 with incidents requiring access to veterinary supplies, equipment, animal vaccines, and human antiviral medications from the National Veterinary</w:t>
            </w:r>
            <w:r>
              <w:rPr>
                <w:spacing w:val="-9"/>
                <w:sz w:val="20"/>
                <w:szCs w:val="20"/>
              </w:rPr>
              <w:t xml:space="preserve"> </w:t>
            </w:r>
            <w:r>
              <w:rPr>
                <w:sz w:val="20"/>
                <w:szCs w:val="20"/>
              </w:rPr>
              <w:t>Stockpile</w:t>
            </w:r>
            <w:r>
              <w:rPr>
                <w:spacing w:val="-10"/>
                <w:sz w:val="20"/>
                <w:szCs w:val="20"/>
              </w:rPr>
              <w:t xml:space="preserve"> </w:t>
            </w:r>
            <w:r>
              <w:rPr>
                <w:sz w:val="20"/>
                <w:szCs w:val="20"/>
              </w:rPr>
              <w:t>(NVS)</w:t>
            </w:r>
            <w:r>
              <w:rPr>
                <w:spacing w:val="-9"/>
                <w:sz w:val="20"/>
                <w:szCs w:val="20"/>
              </w:rPr>
              <w:t xml:space="preserve"> </w:t>
            </w:r>
            <w:r>
              <w:rPr>
                <w:sz w:val="20"/>
                <w:szCs w:val="20"/>
              </w:rPr>
              <w:t>when</w:t>
            </w:r>
            <w:r>
              <w:rPr>
                <w:spacing w:val="-9"/>
                <w:sz w:val="20"/>
                <w:szCs w:val="20"/>
              </w:rPr>
              <w:t xml:space="preserve"> </w:t>
            </w:r>
            <w:r>
              <w:rPr>
                <w:sz w:val="20"/>
                <w:szCs w:val="20"/>
              </w:rPr>
              <w:t>requested.</w:t>
            </w:r>
          </w:p>
          <w:p w14:paraId="335C01A6" w14:textId="77777777" w:rsidR="00A43A04" w:rsidRDefault="00EB4C58">
            <w:pPr>
              <w:pStyle w:val="TableParagraph"/>
              <w:numPr>
                <w:ilvl w:val="0"/>
                <w:numId w:val="11"/>
              </w:numPr>
              <w:tabs>
                <w:tab w:val="left" w:pos="419"/>
              </w:tabs>
              <w:kinsoku w:val="0"/>
              <w:overflowPunct w:val="0"/>
              <w:spacing w:before="1" w:line="230" w:lineRule="auto"/>
              <w:ind w:right="315"/>
              <w:rPr>
                <w:sz w:val="20"/>
                <w:szCs w:val="20"/>
              </w:rPr>
            </w:pPr>
            <w:r>
              <w:rPr>
                <w:sz w:val="20"/>
                <w:szCs w:val="20"/>
              </w:rPr>
              <w:t>Provide</w:t>
            </w:r>
            <w:r>
              <w:rPr>
                <w:spacing w:val="-9"/>
                <w:sz w:val="20"/>
                <w:szCs w:val="20"/>
              </w:rPr>
              <w:t xml:space="preserve"> </w:t>
            </w:r>
            <w:r>
              <w:rPr>
                <w:sz w:val="20"/>
                <w:szCs w:val="20"/>
              </w:rPr>
              <w:t>transportation</w:t>
            </w:r>
            <w:r>
              <w:rPr>
                <w:spacing w:val="-8"/>
                <w:sz w:val="20"/>
                <w:szCs w:val="20"/>
              </w:rPr>
              <w:t xml:space="preserve"> </w:t>
            </w:r>
            <w:r>
              <w:rPr>
                <w:sz w:val="20"/>
                <w:szCs w:val="20"/>
              </w:rPr>
              <w:t>support</w:t>
            </w:r>
            <w:r>
              <w:rPr>
                <w:spacing w:val="-11"/>
                <w:sz w:val="20"/>
                <w:szCs w:val="20"/>
              </w:rPr>
              <w:t xml:space="preserve"> </w:t>
            </w:r>
            <w:r>
              <w:rPr>
                <w:sz w:val="20"/>
                <w:szCs w:val="20"/>
              </w:rPr>
              <w:t>to</w:t>
            </w:r>
            <w:r>
              <w:rPr>
                <w:spacing w:val="-8"/>
                <w:sz w:val="20"/>
                <w:szCs w:val="20"/>
              </w:rPr>
              <w:t xml:space="preserve"> </w:t>
            </w:r>
            <w:r>
              <w:rPr>
                <w:sz w:val="20"/>
                <w:szCs w:val="20"/>
              </w:rPr>
              <w:t>Distribution Management activities as requested and if available for non-agriculture incidents.</w:t>
            </w:r>
          </w:p>
          <w:p w14:paraId="6BB80C47" w14:textId="77777777" w:rsidR="00A43A04" w:rsidRDefault="00EB4C58">
            <w:pPr>
              <w:pStyle w:val="TableParagraph"/>
              <w:numPr>
                <w:ilvl w:val="0"/>
                <w:numId w:val="11"/>
              </w:numPr>
              <w:tabs>
                <w:tab w:val="left" w:pos="419"/>
              </w:tabs>
              <w:kinsoku w:val="0"/>
              <w:overflowPunct w:val="0"/>
              <w:spacing w:before="16" w:line="220" w:lineRule="auto"/>
              <w:ind w:right="612"/>
              <w:rPr>
                <w:spacing w:val="-2"/>
                <w:sz w:val="20"/>
                <w:szCs w:val="20"/>
              </w:rPr>
            </w:pPr>
            <w:r>
              <w:rPr>
                <w:sz w:val="20"/>
                <w:szCs w:val="20"/>
              </w:rPr>
              <w:t>Provide</w:t>
            </w:r>
            <w:r>
              <w:rPr>
                <w:spacing w:val="-8"/>
                <w:sz w:val="20"/>
                <w:szCs w:val="20"/>
              </w:rPr>
              <w:t xml:space="preserve"> </w:t>
            </w:r>
            <w:r>
              <w:rPr>
                <w:sz w:val="20"/>
                <w:szCs w:val="20"/>
              </w:rPr>
              <w:t>warehouse</w:t>
            </w:r>
            <w:r>
              <w:rPr>
                <w:spacing w:val="-8"/>
                <w:sz w:val="20"/>
                <w:szCs w:val="20"/>
              </w:rPr>
              <w:t xml:space="preserve"> </w:t>
            </w:r>
            <w:r>
              <w:rPr>
                <w:sz w:val="20"/>
                <w:szCs w:val="20"/>
              </w:rPr>
              <w:t>storage</w:t>
            </w:r>
            <w:r>
              <w:rPr>
                <w:spacing w:val="-8"/>
                <w:sz w:val="20"/>
                <w:szCs w:val="20"/>
              </w:rPr>
              <w:t xml:space="preserve"> </w:t>
            </w:r>
            <w:r>
              <w:rPr>
                <w:sz w:val="20"/>
                <w:szCs w:val="20"/>
              </w:rPr>
              <w:t>and</w:t>
            </w:r>
            <w:r>
              <w:rPr>
                <w:spacing w:val="-7"/>
                <w:sz w:val="20"/>
                <w:szCs w:val="20"/>
              </w:rPr>
              <w:t xml:space="preserve"> </w:t>
            </w:r>
            <w:r>
              <w:rPr>
                <w:sz w:val="20"/>
                <w:szCs w:val="20"/>
              </w:rPr>
              <w:t>support</w:t>
            </w:r>
            <w:r>
              <w:rPr>
                <w:spacing w:val="-8"/>
                <w:sz w:val="20"/>
                <w:szCs w:val="20"/>
              </w:rPr>
              <w:t xml:space="preserve"> </w:t>
            </w:r>
            <w:r>
              <w:rPr>
                <w:sz w:val="20"/>
                <w:szCs w:val="20"/>
              </w:rPr>
              <w:t xml:space="preserve">as </w:t>
            </w:r>
            <w:r>
              <w:rPr>
                <w:spacing w:val="-2"/>
                <w:sz w:val="20"/>
                <w:szCs w:val="20"/>
              </w:rPr>
              <w:t>requested.</w:t>
            </w:r>
          </w:p>
          <w:p w14:paraId="0EBBEADE" w14:textId="77777777" w:rsidR="00A43A04" w:rsidRDefault="00EB4C58">
            <w:pPr>
              <w:pStyle w:val="TableParagraph"/>
              <w:numPr>
                <w:ilvl w:val="0"/>
                <w:numId w:val="11"/>
              </w:numPr>
              <w:tabs>
                <w:tab w:val="left" w:pos="419"/>
              </w:tabs>
              <w:kinsoku w:val="0"/>
              <w:overflowPunct w:val="0"/>
              <w:spacing w:before="8" w:line="223" w:lineRule="auto"/>
              <w:ind w:right="945"/>
              <w:rPr>
                <w:sz w:val="20"/>
                <w:szCs w:val="20"/>
              </w:rPr>
            </w:pPr>
            <w:r>
              <w:rPr>
                <w:sz w:val="20"/>
                <w:szCs w:val="20"/>
              </w:rPr>
              <w:t>Provide</w:t>
            </w:r>
            <w:r>
              <w:rPr>
                <w:spacing w:val="-8"/>
                <w:sz w:val="20"/>
                <w:szCs w:val="20"/>
              </w:rPr>
              <w:t xml:space="preserve"> </w:t>
            </w:r>
            <w:r>
              <w:rPr>
                <w:sz w:val="20"/>
                <w:szCs w:val="20"/>
              </w:rPr>
              <w:t>support</w:t>
            </w:r>
            <w:r>
              <w:rPr>
                <w:spacing w:val="-8"/>
                <w:sz w:val="20"/>
                <w:szCs w:val="20"/>
              </w:rPr>
              <w:t xml:space="preserve"> </w:t>
            </w:r>
            <w:r>
              <w:rPr>
                <w:sz w:val="20"/>
                <w:szCs w:val="20"/>
              </w:rPr>
              <w:t>in</w:t>
            </w:r>
            <w:r>
              <w:rPr>
                <w:spacing w:val="-7"/>
                <w:sz w:val="20"/>
                <w:szCs w:val="20"/>
              </w:rPr>
              <w:t xml:space="preserve"> </w:t>
            </w:r>
            <w:r>
              <w:rPr>
                <w:sz w:val="20"/>
                <w:szCs w:val="20"/>
              </w:rPr>
              <w:t>acquisition</w:t>
            </w:r>
            <w:r>
              <w:rPr>
                <w:spacing w:val="-9"/>
                <w:sz w:val="20"/>
                <w:szCs w:val="20"/>
              </w:rPr>
              <w:t xml:space="preserve"> </w:t>
            </w:r>
            <w:r>
              <w:rPr>
                <w:sz w:val="20"/>
                <w:szCs w:val="20"/>
              </w:rPr>
              <w:t>of</w:t>
            </w:r>
            <w:r>
              <w:rPr>
                <w:spacing w:val="-7"/>
                <w:sz w:val="20"/>
                <w:szCs w:val="20"/>
              </w:rPr>
              <w:t xml:space="preserve"> </w:t>
            </w:r>
            <w:r>
              <w:rPr>
                <w:sz w:val="20"/>
                <w:szCs w:val="20"/>
              </w:rPr>
              <w:t>bulk commodity food items</w:t>
            </w:r>
          </w:p>
        </w:tc>
      </w:tr>
      <w:tr w:rsidR="00A43A04" w14:paraId="15B45BD6" w14:textId="77777777">
        <w:trPr>
          <w:trHeight w:val="508"/>
        </w:trPr>
        <w:tc>
          <w:tcPr>
            <w:tcW w:w="3562" w:type="dxa"/>
            <w:tcBorders>
              <w:top w:val="single" w:sz="4" w:space="0" w:color="000000"/>
              <w:left w:val="single" w:sz="4" w:space="0" w:color="000000"/>
              <w:bottom w:val="single" w:sz="4" w:space="0" w:color="000000"/>
              <w:right w:val="single" w:sz="4" w:space="0" w:color="000000"/>
            </w:tcBorders>
          </w:tcPr>
          <w:p w14:paraId="342309CB" w14:textId="77777777" w:rsidR="00A43A04" w:rsidRDefault="00EB4C58">
            <w:pPr>
              <w:pStyle w:val="TableParagraph"/>
              <w:kinsoku w:val="0"/>
              <w:overflowPunct w:val="0"/>
              <w:spacing w:before="86"/>
              <w:ind w:left="184"/>
              <w:rPr>
                <w:spacing w:val="-2"/>
                <w:sz w:val="20"/>
                <w:szCs w:val="20"/>
              </w:rPr>
            </w:pPr>
            <w:r>
              <w:rPr>
                <w:sz w:val="20"/>
                <w:szCs w:val="20"/>
              </w:rPr>
              <w:t>West</w:t>
            </w:r>
            <w:r>
              <w:rPr>
                <w:spacing w:val="-6"/>
                <w:sz w:val="20"/>
                <w:szCs w:val="20"/>
              </w:rPr>
              <w:t xml:space="preserve"> </w:t>
            </w:r>
            <w:r>
              <w:rPr>
                <w:sz w:val="20"/>
                <w:szCs w:val="20"/>
              </w:rPr>
              <w:t>Virginia</w:t>
            </w:r>
            <w:r>
              <w:rPr>
                <w:spacing w:val="-6"/>
                <w:sz w:val="20"/>
                <w:szCs w:val="20"/>
              </w:rPr>
              <w:t xml:space="preserve"> </w:t>
            </w:r>
            <w:r>
              <w:rPr>
                <w:sz w:val="20"/>
                <w:szCs w:val="20"/>
              </w:rPr>
              <w:t>Department</w:t>
            </w:r>
            <w:r>
              <w:rPr>
                <w:spacing w:val="-5"/>
                <w:sz w:val="20"/>
                <w:szCs w:val="20"/>
              </w:rPr>
              <w:t xml:space="preserve"> </w:t>
            </w:r>
            <w:r>
              <w:rPr>
                <w:sz w:val="20"/>
                <w:szCs w:val="20"/>
              </w:rPr>
              <w:t>of</w:t>
            </w:r>
            <w:r>
              <w:rPr>
                <w:spacing w:val="-7"/>
                <w:sz w:val="20"/>
                <w:szCs w:val="20"/>
              </w:rPr>
              <w:t xml:space="preserve"> </w:t>
            </w:r>
            <w:r>
              <w:rPr>
                <w:spacing w:val="-2"/>
                <w:sz w:val="20"/>
                <w:szCs w:val="20"/>
              </w:rPr>
              <w:t>Education</w:t>
            </w:r>
          </w:p>
        </w:tc>
        <w:tc>
          <w:tcPr>
            <w:tcW w:w="1570" w:type="dxa"/>
            <w:tcBorders>
              <w:top w:val="single" w:sz="4" w:space="0" w:color="000000"/>
              <w:left w:val="single" w:sz="4" w:space="0" w:color="000000"/>
              <w:bottom w:val="single" w:sz="4" w:space="0" w:color="000000"/>
              <w:right w:val="single" w:sz="4" w:space="0" w:color="000000"/>
            </w:tcBorders>
          </w:tcPr>
          <w:p w14:paraId="3F3B844B" w14:textId="77777777" w:rsidR="00A43A04" w:rsidRDefault="00EB4C58">
            <w:pPr>
              <w:pStyle w:val="TableParagraph"/>
              <w:kinsoku w:val="0"/>
              <w:overflowPunct w:val="0"/>
              <w:spacing w:before="57"/>
              <w:ind w:left="268"/>
              <w:rPr>
                <w:spacing w:val="-4"/>
                <w:sz w:val="20"/>
                <w:szCs w:val="20"/>
              </w:rPr>
            </w:pPr>
            <w:r>
              <w:rPr>
                <w:spacing w:val="-4"/>
                <w:sz w:val="20"/>
                <w:szCs w:val="20"/>
              </w:rPr>
              <w:t>WVDE</w:t>
            </w:r>
          </w:p>
        </w:tc>
        <w:tc>
          <w:tcPr>
            <w:tcW w:w="4404" w:type="dxa"/>
            <w:tcBorders>
              <w:top w:val="single" w:sz="4" w:space="0" w:color="000000"/>
              <w:left w:val="single" w:sz="4" w:space="0" w:color="000000"/>
              <w:bottom w:val="single" w:sz="4" w:space="0" w:color="000000"/>
              <w:right w:val="single" w:sz="4" w:space="0" w:color="000000"/>
            </w:tcBorders>
          </w:tcPr>
          <w:p w14:paraId="694EF906" w14:textId="77777777" w:rsidR="00A43A04" w:rsidRDefault="00EB4C58">
            <w:pPr>
              <w:pStyle w:val="TableParagraph"/>
              <w:numPr>
                <w:ilvl w:val="0"/>
                <w:numId w:val="10"/>
              </w:numPr>
              <w:tabs>
                <w:tab w:val="left" w:pos="419"/>
              </w:tabs>
              <w:kinsoku w:val="0"/>
              <w:overflowPunct w:val="0"/>
              <w:spacing w:before="36" w:line="220" w:lineRule="auto"/>
              <w:ind w:right="945"/>
              <w:rPr>
                <w:sz w:val="20"/>
                <w:szCs w:val="20"/>
              </w:rPr>
            </w:pPr>
            <w:r>
              <w:rPr>
                <w:sz w:val="20"/>
                <w:szCs w:val="20"/>
              </w:rPr>
              <w:t>Provide</w:t>
            </w:r>
            <w:r>
              <w:rPr>
                <w:spacing w:val="-8"/>
                <w:sz w:val="20"/>
                <w:szCs w:val="20"/>
              </w:rPr>
              <w:t xml:space="preserve"> </w:t>
            </w:r>
            <w:r>
              <w:rPr>
                <w:sz w:val="20"/>
                <w:szCs w:val="20"/>
              </w:rPr>
              <w:t>support</w:t>
            </w:r>
            <w:r>
              <w:rPr>
                <w:spacing w:val="-8"/>
                <w:sz w:val="20"/>
                <w:szCs w:val="20"/>
              </w:rPr>
              <w:t xml:space="preserve"> </w:t>
            </w:r>
            <w:r>
              <w:rPr>
                <w:sz w:val="20"/>
                <w:szCs w:val="20"/>
              </w:rPr>
              <w:t>in</w:t>
            </w:r>
            <w:r>
              <w:rPr>
                <w:spacing w:val="-7"/>
                <w:sz w:val="20"/>
                <w:szCs w:val="20"/>
              </w:rPr>
              <w:t xml:space="preserve"> </w:t>
            </w:r>
            <w:r>
              <w:rPr>
                <w:sz w:val="20"/>
                <w:szCs w:val="20"/>
              </w:rPr>
              <w:t>acquisition</w:t>
            </w:r>
            <w:r>
              <w:rPr>
                <w:spacing w:val="-9"/>
                <w:sz w:val="20"/>
                <w:szCs w:val="20"/>
              </w:rPr>
              <w:t xml:space="preserve"> </w:t>
            </w:r>
            <w:r>
              <w:rPr>
                <w:sz w:val="20"/>
                <w:szCs w:val="20"/>
              </w:rPr>
              <w:t>of</w:t>
            </w:r>
            <w:r>
              <w:rPr>
                <w:spacing w:val="-7"/>
                <w:sz w:val="20"/>
                <w:szCs w:val="20"/>
              </w:rPr>
              <w:t xml:space="preserve"> </w:t>
            </w:r>
            <w:r>
              <w:rPr>
                <w:sz w:val="20"/>
                <w:szCs w:val="20"/>
              </w:rPr>
              <w:t>bulk commodity food items</w:t>
            </w:r>
          </w:p>
        </w:tc>
      </w:tr>
      <w:tr w:rsidR="00A43A04" w14:paraId="31C1C204" w14:textId="77777777">
        <w:trPr>
          <w:trHeight w:val="1432"/>
        </w:trPr>
        <w:tc>
          <w:tcPr>
            <w:tcW w:w="3562" w:type="dxa"/>
            <w:tcBorders>
              <w:top w:val="single" w:sz="4" w:space="0" w:color="000000"/>
              <w:left w:val="single" w:sz="4" w:space="0" w:color="000000"/>
              <w:bottom w:val="single" w:sz="4" w:space="0" w:color="000000"/>
              <w:right w:val="single" w:sz="4" w:space="0" w:color="000000"/>
            </w:tcBorders>
          </w:tcPr>
          <w:p w14:paraId="4333CF7F" w14:textId="77777777" w:rsidR="00A43A04" w:rsidRDefault="00A43A04">
            <w:pPr>
              <w:pStyle w:val="TableParagraph"/>
              <w:kinsoku w:val="0"/>
              <w:overflowPunct w:val="0"/>
              <w:rPr>
                <w:sz w:val="22"/>
                <w:szCs w:val="22"/>
              </w:rPr>
            </w:pPr>
          </w:p>
          <w:p w14:paraId="35AC222A" w14:textId="0DEDC2A9" w:rsidR="008A22E4" w:rsidRDefault="00EB4C58" w:rsidP="008A22E4">
            <w:pPr>
              <w:pStyle w:val="TableParagraph"/>
              <w:kinsoku w:val="0"/>
              <w:overflowPunct w:val="0"/>
              <w:spacing w:before="179"/>
              <w:ind w:left="153"/>
              <w:rPr>
                <w:spacing w:val="-2"/>
                <w:sz w:val="20"/>
                <w:szCs w:val="20"/>
              </w:rPr>
            </w:pPr>
            <w:r>
              <w:rPr>
                <w:sz w:val="20"/>
                <w:szCs w:val="20"/>
              </w:rPr>
              <w:t>West</w:t>
            </w:r>
            <w:r>
              <w:rPr>
                <w:spacing w:val="-6"/>
                <w:sz w:val="20"/>
                <w:szCs w:val="20"/>
              </w:rPr>
              <w:t xml:space="preserve"> </w:t>
            </w:r>
            <w:r>
              <w:rPr>
                <w:sz w:val="20"/>
                <w:szCs w:val="20"/>
              </w:rPr>
              <w:t>Virginia</w:t>
            </w:r>
            <w:r>
              <w:rPr>
                <w:spacing w:val="-6"/>
                <w:sz w:val="20"/>
                <w:szCs w:val="20"/>
              </w:rPr>
              <w:t xml:space="preserve"> </w:t>
            </w:r>
            <w:r>
              <w:rPr>
                <w:sz w:val="20"/>
                <w:szCs w:val="20"/>
              </w:rPr>
              <w:t>Department</w:t>
            </w:r>
            <w:r>
              <w:rPr>
                <w:spacing w:val="-6"/>
                <w:sz w:val="20"/>
                <w:szCs w:val="20"/>
              </w:rPr>
              <w:t xml:space="preserve"> </w:t>
            </w:r>
            <w:r>
              <w:rPr>
                <w:sz w:val="20"/>
                <w:szCs w:val="20"/>
              </w:rPr>
              <w:t>of</w:t>
            </w:r>
            <w:r>
              <w:rPr>
                <w:spacing w:val="-8"/>
                <w:sz w:val="20"/>
                <w:szCs w:val="20"/>
              </w:rPr>
              <w:t xml:space="preserve"> </w:t>
            </w:r>
            <w:r>
              <w:rPr>
                <w:sz w:val="20"/>
                <w:szCs w:val="20"/>
              </w:rPr>
              <w:t>Health</w:t>
            </w:r>
            <w:r>
              <w:rPr>
                <w:spacing w:val="-5"/>
                <w:sz w:val="20"/>
                <w:szCs w:val="20"/>
              </w:rPr>
              <w:t xml:space="preserve"> </w:t>
            </w:r>
          </w:p>
          <w:p w14:paraId="27A775BC" w14:textId="7187266C" w:rsidR="00A43A04" w:rsidRDefault="00A43A04">
            <w:pPr>
              <w:pStyle w:val="TableParagraph"/>
              <w:kinsoku w:val="0"/>
              <w:overflowPunct w:val="0"/>
              <w:spacing w:before="3"/>
              <w:ind w:left="1226"/>
              <w:rPr>
                <w:spacing w:val="-2"/>
                <w:sz w:val="20"/>
                <w:szCs w:val="20"/>
              </w:rPr>
            </w:pPr>
          </w:p>
        </w:tc>
        <w:tc>
          <w:tcPr>
            <w:tcW w:w="1570" w:type="dxa"/>
            <w:tcBorders>
              <w:top w:val="single" w:sz="4" w:space="0" w:color="000000"/>
              <w:left w:val="single" w:sz="4" w:space="0" w:color="000000"/>
              <w:bottom w:val="single" w:sz="4" w:space="0" w:color="000000"/>
              <w:right w:val="single" w:sz="4" w:space="0" w:color="000000"/>
            </w:tcBorders>
          </w:tcPr>
          <w:p w14:paraId="5E5C63EB" w14:textId="77777777" w:rsidR="00A43A04" w:rsidRDefault="00A43A04">
            <w:pPr>
              <w:pStyle w:val="TableParagraph"/>
              <w:kinsoku w:val="0"/>
              <w:overflowPunct w:val="0"/>
              <w:rPr>
                <w:sz w:val="22"/>
                <w:szCs w:val="22"/>
              </w:rPr>
            </w:pPr>
          </w:p>
          <w:p w14:paraId="1972182C" w14:textId="77777777" w:rsidR="00A43A04" w:rsidRDefault="00A43A04">
            <w:pPr>
              <w:pStyle w:val="TableParagraph"/>
              <w:kinsoku w:val="0"/>
              <w:overflowPunct w:val="0"/>
              <w:spacing w:before="3"/>
              <w:rPr>
                <w:sz w:val="23"/>
                <w:szCs w:val="23"/>
              </w:rPr>
            </w:pPr>
          </w:p>
          <w:p w14:paraId="491615BE" w14:textId="55CEF9E5" w:rsidR="00A43A04" w:rsidRDefault="00EB4C58">
            <w:pPr>
              <w:pStyle w:val="TableParagraph"/>
              <w:kinsoku w:val="0"/>
              <w:overflowPunct w:val="0"/>
              <w:ind w:left="268"/>
              <w:rPr>
                <w:spacing w:val="-2"/>
                <w:sz w:val="20"/>
                <w:szCs w:val="20"/>
              </w:rPr>
            </w:pPr>
            <w:r>
              <w:rPr>
                <w:spacing w:val="-2"/>
                <w:sz w:val="20"/>
                <w:szCs w:val="20"/>
              </w:rPr>
              <w:t>WVDH</w:t>
            </w:r>
          </w:p>
        </w:tc>
        <w:tc>
          <w:tcPr>
            <w:tcW w:w="4404" w:type="dxa"/>
            <w:tcBorders>
              <w:top w:val="single" w:sz="4" w:space="0" w:color="000000"/>
              <w:left w:val="single" w:sz="4" w:space="0" w:color="000000"/>
              <w:bottom w:val="single" w:sz="4" w:space="0" w:color="000000"/>
              <w:right w:val="single" w:sz="4" w:space="0" w:color="000000"/>
            </w:tcBorders>
          </w:tcPr>
          <w:p w14:paraId="6F4CF7FB" w14:textId="77777777" w:rsidR="00A43A04" w:rsidRDefault="00EB4C58">
            <w:pPr>
              <w:pStyle w:val="TableParagraph"/>
              <w:numPr>
                <w:ilvl w:val="0"/>
                <w:numId w:val="9"/>
              </w:numPr>
              <w:tabs>
                <w:tab w:val="left" w:pos="419"/>
              </w:tabs>
              <w:kinsoku w:val="0"/>
              <w:overflowPunct w:val="0"/>
              <w:spacing w:before="43" w:line="220" w:lineRule="auto"/>
              <w:ind w:right="125"/>
              <w:rPr>
                <w:sz w:val="20"/>
                <w:szCs w:val="20"/>
              </w:rPr>
            </w:pPr>
            <w:r>
              <w:rPr>
                <w:sz w:val="20"/>
                <w:szCs w:val="20"/>
              </w:rPr>
              <w:t>Provide</w:t>
            </w:r>
            <w:r>
              <w:rPr>
                <w:spacing w:val="-6"/>
                <w:sz w:val="20"/>
                <w:szCs w:val="20"/>
              </w:rPr>
              <w:t xml:space="preserve"> </w:t>
            </w:r>
            <w:r>
              <w:rPr>
                <w:sz w:val="20"/>
                <w:szCs w:val="20"/>
              </w:rPr>
              <w:t>technical</w:t>
            </w:r>
            <w:r>
              <w:rPr>
                <w:spacing w:val="-6"/>
                <w:sz w:val="20"/>
                <w:szCs w:val="20"/>
              </w:rPr>
              <w:t xml:space="preserve"> </w:t>
            </w:r>
            <w:r>
              <w:rPr>
                <w:sz w:val="20"/>
                <w:szCs w:val="20"/>
              </w:rPr>
              <w:t>support</w:t>
            </w:r>
            <w:r>
              <w:rPr>
                <w:spacing w:val="-6"/>
                <w:sz w:val="20"/>
                <w:szCs w:val="20"/>
              </w:rPr>
              <w:t xml:space="preserve"> </w:t>
            </w:r>
            <w:r>
              <w:rPr>
                <w:sz w:val="20"/>
                <w:szCs w:val="20"/>
              </w:rPr>
              <w:t>in</w:t>
            </w:r>
            <w:r>
              <w:rPr>
                <w:spacing w:val="-5"/>
                <w:sz w:val="20"/>
                <w:szCs w:val="20"/>
              </w:rPr>
              <w:t xml:space="preserve"> </w:t>
            </w:r>
            <w:r>
              <w:rPr>
                <w:sz w:val="20"/>
                <w:szCs w:val="20"/>
              </w:rPr>
              <w:t>the</w:t>
            </w:r>
            <w:r>
              <w:rPr>
                <w:spacing w:val="-6"/>
                <w:sz w:val="20"/>
                <w:szCs w:val="20"/>
              </w:rPr>
              <w:t xml:space="preserve"> </w:t>
            </w:r>
            <w:r>
              <w:rPr>
                <w:sz w:val="20"/>
                <w:szCs w:val="20"/>
              </w:rPr>
              <w:t>development</w:t>
            </w:r>
            <w:r>
              <w:rPr>
                <w:spacing w:val="-6"/>
                <w:sz w:val="20"/>
                <w:szCs w:val="20"/>
              </w:rPr>
              <w:t xml:space="preserve"> </w:t>
            </w:r>
            <w:r>
              <w:rPr>
                <w:sz w:val="20"/>
                <w:szCs w:val="20"/>
              </w:rPr>
              <w:t>of distribution procedures.</w:t>
            </w:r>
          </w:p>
          <w:p w14:paraId="76D24FD7" w14:textId="77777777" w:rsidR="00A43A04" w:rsidRDefault="00EB4C58">
            <w:pPr>
              <w:pStyle w:val="TableParagraph"/>
              <w:numPr>
                <w:ilvl w:val="0"/>
                <w:numId w:val="9"/>
              </w:numPr>
              <w:tabs>
                <w:tab w:val="left" w:pos="419"/>
              </w:tabs>
              <w:kinsoku w:val="0"/>
              <w:overflowPunct w:val="0"/>
              <w:spacing w:before="19" w:line="218" w:lineRule="auto"/>
              <w:ind w:left="418" w:right="239"/>
              <w:rPr>
                <w:sz w:val="20"/>
                <w:szCs w:val="20"/>
              </w:rPr>
            </w:pPr>
            <w:r>
              <w:rPr>
                <w:sz w:val="20"/>
                <w:szCs w:val="20"/>
              </w:rPr>
              <w:t>Provide</w:t>
            </w:r>
            <w:r>
              <w:rPr>
                <w:spacing w:val="-7"/>
                <w:sz w:val="20"/>
                <w:szCs w:val="20"/>
              </w:rPr>
              <w:t xml:space="preserve"> </w:t>
            </w:r>
            <w:r>
              <w:rPr>
                <w:sz w:val="20"/>
                <w:szCs w:val="20"/>
              </w:rPr>
              <w:t>technical</w:t>
            </w:r>
            <w:r>
              <w:rPr>
                <w:spacing w:val="-7"/>
                <w:sz w:val="20"/>
                <w:szCs w:val="20"/>
              </w:rPr>
              <w:t xml:space="preserve"> </w:t>
            </w:r>
            <w:r>
              <w:rPr>
                <w:sz w:val="20"/>
                <w:szCs w:val="20"/>
              </w:rPr>
              <w:t>support</w:t>
            </w:r>
            <w:r>
              <w:rPr>
                <w:spacing w:val="-7"/>
                <w:sz w:val="20"/>
                <w:szCs w:val="20"/>
              </w:rPr>
              <w:t xml:space="preserve"> </w:t>
            </w:r>
            <w:r>
              <w:rPr>
                <w:sz w:val="20"/>
                <w:szCs w:val="20"/>
              </w:rPr>
              <w:t>in</w:t>
            </w:r>
            <w:r>
              <w:rPr>
                <w:spacing w:val="-6"/>
                <w:sz w:val="20"/>
                <w:szCs w:val="20"/>
              </w:rPr>
              <w:t xml:space="preserve"> </w:t>
            </w:r>
            <w:r>
              <w:rPr>
                <w:sz w:val="20"/>
                <w:szCs w:val="20"/>
              </w:rPr>
              <w:t>the</w:t>
            </w:r>
            <w:r>
              <w:rPr>
                <w:spacing w:val="-7"/>
                <w:sz w:val="20"/>
                <w:szCs w:val="20"/>
              </w:rPr>
              <w:t xml:space="preserve"> </w:t>
            </w:r>
            <w:r>
              <w:rPr>
                <w:sz w:val="20"/>
                <w:szCs w:val="20"/>
              </w:rPr>
              <w:t>distribution</w:t>
            </w:r>
            <w:r>
              <w:rPr>
                <w:spacing w:val="-6"/>
                <w:sz w:val="20"/>
                <w:szCs w:val="20"/>
              </w:rPr>
              <w:t xml:space="preserve"> </w:t>
            </w:r>
            <w:r>
              <w:rPr>
                <w:sz w:val="20"/>
                <w:szCs w:val="20"/>
              </w:rPr>
              <w:t>of medical supplies and related commodities.</w:t>
            </w:r>
          </w:p>
          <w:p w14:paraId="7D4DEE74" w14:textId="77777777" w:rsidR="00A43A04" w:rsidRDefault="00EB4C58">
            <w:pPr>
              <w:pStyle w:val="TableParagraph"/>
              <w:numPr>
                <w:ilvl w:val="0"/>
                <w:numId w:val="9"/>
              </w:numPr>
              <w:tabs>
                <w:tab w:val="left" w:pos="419"/>
              </w:tabs>
              <w:kinsoku w:val="0"/>
              <w:overflowPunct w:val="0"/>
              <w:spacing w:before="9" w:line="223" w:lineRule="auto"/>
              <w:ind w:left="418" w:right="670"/>
              <w:rPr>
                <w:sz w:val="20"/>
                <w:szCs w:val="20"/>
              </w:rPr>
            </w:pPr>
            <w:r>
              <w:rPr>
                <w:sz w:val="20"/>
                <w:szCs w:val="20"/>
              </w:rPr>
              <w:t>Coordinate</w:t>
            </w:r>
            <w:r>
              <w:rPr>
                <w:spacing w:val="-9"/>
                <w:sz w:val="20"/>
                <w:szCs w:val="20"/>
              </w:rPr>
              <w:t xml:space="preserve"> </w:t>
            </w:r>
            <w:r>
              <w:rPr>
                <w:sz w:val="20"/>
                <w:szCs w:val="20"/>
              </w:rPr>
              <w:t>supply</w:t>
            </w:r>
            <w:r>
              <w:rPr>
                <w:spacing w:val="-8"/>
                <w:sz w:val="20"/>
                <w:szCs w:val="20"/>
              </w:rPr>
              <w:t xml:space="preserve"> </w:t>
            </w:r>
            <w:r>
              <w:rPr>
                <w:sz w:val="20"/>
                <w:szCs w:val="20"/>
              </w:rPr>
              <w:t>chain</w:t>
            </w:r>
            <w:r>
              <w:rPr>
                <w:spacing w:val="-8"/>
                <w:sz w:val="20"/>
                <w:szCs w:val="20"/>
              </w:rPr>
              <w:t xml:space="preserve"> </w:t>
            </w:r>
            <w:r>
              <w:rPr>
                <w:sz w:val="20"/>
                <w:szCs w:val="20"/>
              </w:rPr>
              <w:t>activities</w:t>
            </w:r>
            <w:r>
              <w:rPr>
                <w:spacing w:val="-10"/>
                <w:sz w:val="20"/>
                <w:szCs w:val="20"/>
              </w:rPr>
              <w:t xml:space="preserve"> </w:t>
            </w:r>
            <w:r>
              <w:rPr>
                <w:sz w:val="20"/>
                <w:szCs w:val="20"/>
              </w:rPr>
              <w:t>during declared emergencies.</w:t>
            </w:r>
          </w:p>
        </w:tc>
      </w:tr>
      <w:tr w:rsidR="00A43A04" w14:paraId="1FBEFECE" w14:textId="77777777">
        <w:trPr>
          <w:trHeight w:val="1432"/>
        </w:trPr>
        <w:tc>
          <w:tcPr>
            <w:tcW w:w="3562" w:type="dxa"/>
            <w:tcBorders>
              <w:top w:val="single" w:sz="4" w:space="0" w:color="000000"/>
              <w:left w:val="single" w:sz="4" w:space="0" w:color="000000"/>
              <w:bottom w:val="single" w:sz="4" w:space="0" w:color="000000"/>
              <w:right w:val="single" w:sz="4" w:space="0" w:color="000000"/>
            </w:tcBorders>
          </w:tcPr>
          <w:p w14:paraId="713CE040" w14:textId="77777777" w:rsidR="00A43A04" w:rsidRDefault="00A43A04">
            <w:pPr>
              <w:pStyle w:val="TableParagraph"/>
              <w:kinsoku w:val="0"/>
              <w:overflowPunct w:val="0"/>
              <w:spacing w:before="11"/>
              <w:rPr>
                <w:sz w:val="27"/>
                <w:szCs w:val="27"/>
              </w:rPr>
            </w:pPr>
          </w:p>
          <w:p w14:paraId="4773FE6C" w14:textId="77777777" w:rsidR="00A43A04" w:rsidRDefault="00EB4C58">
            <w:pPr>
              <w:pStyle w:val="TableParagraph"/>
              <w:kinsoku w:val="0"/>
              <w:overflowPunct w:val="0"/>
              <w:ind w:left="861" w:hanging="248"/>
              <w:rPr>
                <w:sz w:val="20"/>
                <w:szCs w:val="20"/>
              </w:rPr>
            </w:pPr>
            <w:r>
              <w:rPr>
                <w:sz w:val="20"/>
                <w:szCs w:val="20"/>
              </w:rPr>
              <w:t>West Virginia Department of Transportation/</w:t>
            </w:r>
            <w:r>
              <w:rPr>
                <w:spacing w:val="-13"/>
                <w:sz w:val="20"/>
                <w:szCs w:val="20"/>
              </w:rPr>
              <w:t xml:space="preserve"> </w:t>
            </w:r>
            <w:r>
              <w:rPr>
                <w:sz w:val="20"/>
                <w:szCs w:val="20"/>
              </w:rPr>
              <w:t>Division</w:t>
            </w:r>
            <w:r>
              <w:rPr>
                <w:spacing w:val="-12"/>
                <w:sz w:val="20"/>
                <w:szCs w:val="20"/>
              </w:rPr>
              <w:t xml:space="preserve"> </w:t>
            </w:r>
            <w:r>
              <w:rPr>
                <w:sz w:val="20"/>
                <w:szCs w:val="20"/>
              </w:rPr>
              <w:t>of</w:t>
            </w:r>
          </w:p>
          <w:p w14:paraId="47F442C9" w14:textId="77777777" w:rsidR="00A43A04" w:rsidRDefault="00EB4C58">
            <w:pPr>
              <w:pStyle w:val="TableParagraph"/>
              <w:kinsoku w:val="0"/>
              <w:overflowPunct w:val="0"/>
              <w:spacing w:line="219" w:lineRule="exact"/>
              <w:ind w:left="1552"/>
              <w:rPr>
                <w:spacing w:val="-2"/>
                <w:sz w:val="20"/>
                <w:szCs w:val="20"/>
              </w:rPr>
            </w:pPr>
            <w:r>
              <w:rPr>
                <w:spacing w:val="-2"/>
                <w:sz w:val="20"/>
                <w:szCs w:val="20"/>
              </w:rPr>
              <w:t>Highways</w:t>
            </w:r>
          </w:p>
        </w:tc>
        <w:tc>
          <w:tcPr>
            <w:tcW w:w="1570" w:type="dxa"/>
            <w:tcBorders>
              <w:top w:val="single" w:sz="4" w:space="0" w:color="000000"/>
              <w:left w:val="single" w:sz="4" w:space="0" w:color="000000"/>
              <w:bottom w:val="single" w:sz="4" w:space="0" w:color="000000"/>
              <w:right w:val="single" w:sz="4" w:space="0" w:color="000000"/>
            </w:tcBorders>
          </w:tcPr>
          <w:p w14:paraId="00B2F2CA" w14:textId="77777777" w:rsidR="00A43A04" w:rsidRDefault="00A43A04">
            <w:pPr>
              <w:pStyle w:val="TableParagraph"/>
              <w:kinsoku w:val="0"/>
              <w:overflowPunct w:val="0"/>
              <w:rPr>
                <w:sz w:val="22"/>
                <w:szCs w:val="22"/>
              </w:rPr>
            </w:pPr>
          </w:p>
          <w:p w14:paraId="6C18D3B8" w14:textId="77777777" w:rsidR="00A43A04" w:rsidRDefault="00A43A04">
            <w:pPr>
              <w:pStyle w:val="TableParagraph"/>
              <w:kinsoku w:val="0"/>
              <w:overflowPunct w:val="0"/>
              <w:spacing w:before="3"/>
              <w:rPr>
                <w:sz w:val="23"/>
                <w:szCs w:val="23"/>
              </w:rPr>
            </w:pPr>
          </w:p>
          <w:p w14:paraId="0F7F3DB9" w14:textId="77777777" w:rsidR="00A43A04" w:rsidRDefault="00EB4C58">
            <w:pPr>
              <w:pStyle w:val="TableParagraph"/>
              <w:kinsoku w:val="0"/>
              <w:overflowPunct w:val="0"/>
              <w:ind w:left="268"/>
              <w:rPr>
                <w:spacing w:val="-5"/>
                <w:sz w:val="20"/>
                <w:szCs w:val="20"/>
              </w:rPr>
            </w:pPr>
            <w:r>
              <w:rPr>
                <w:spacing w:val="-5"/>
                <w:sz w:val="20"/>
                <w:szCs w:val="20"/>
              </w:rPr>
              <w:t>DOH</w:t>
            </w:r>
          </w:p>
        </w:tc>
        <w:tc>
          <w:tcPr>
            <w:tcW w:w="4404" w:type="dxa"/>
            <w:tcBorders>
              <w:top w:val="single" w:sz="4" w:space="0" w:color="000000"/>
              <w:left w:val="single" w:sz="4" w:space="0" w:color="000000"/>
              <w:bottom w:val="single" w:sz="4" w:space="0" w:color="000000"/>
              <w:right w:val="single" w:sz="4" w:space="0" w:color="000000"/>
            </w:tcBorders>
          </w:tcPr>
          <w:p w14:paraId="1F6F953C" w14:textId="77777777" w:rsidR="00A43A04" w:rsidRDefault="00EB4C58">
            <w:pPr>
              <w:pStyle w:val="TableParagraph"/>
              <w:numPr>
                <w:ilvl w:val="0"/>
                <w:numId w:val="8"/>
              </w:numPr>
              <w:tabs>
                <w:tab w:val="left" w:pos="420"/>
              </w:tabs>
              <w:kinsoku w:val="0"/>
              <w:overflowPunct w:val="0"/>
              <w:spacing w:before="47" w:line="218" w:lineRule="auto"/>
              <w:ind w:right="206"/>
              <w:rPr>
                <w:sz w:val="20"/>
                <w:szCs w:val="20"/>
              </w:rPr>
            </w:pPr>
            <w:r>
              <w:rPr>
                <w:sz w:val="20"/>
                <w:szCs w:val="20"/>
              </w:rPr>
              <w:t>Responsible</w:t>
            </w:r>
            <w:r>
              <w:rPr>
                <w:spacing w:val="-10"/>
                <w:sz w:val="20"/>
                <w:szCs w:val="20"/>
              </w:rPr>
              <w:t xml:space="preserve"> </w:t>
            </w:r>
            <w:r>
              <w:rPr>
                <w:sz w:val="20"/>
                <w:szCs w:val="20"/>
              </w:rPr>
              <w:t>for</w:t>
            </w:r>
            <w:r>
              <w:rPr>
                <w:spacing w:val="-10"/>
                <w:sz w:val="20"/>
                <w:szCs w:val="20"/>
              </w:rPr>
              <w:t xml:space="preserve"> </w:t>
            </w:r>
            <w:r>
              <w:rPr>
                <w:sz w:val="20"/>
                <w:szCs w:val="20"/>
              </w:rPr>
              <w:t>providing</w:t>
            </w:r>
            <w:r>
              <w:rPr>
                <w:spacing w:val="-10"/>
                <w:sz w:val="20"/>
                <w:szCs w:val="20"/>
              </w:rPr>
              <w:t xml:space="preserve"> </w:t>
            </w:r>
            <w:r>
              <w:rPr>
                <w:sz w:val="20"/>
                <w:szCs w:val="20"/>
              </w:rPr>
              <w:t>transportation</w:t>
            </w:r>
            <w:r>
              <w:rPr>
                <w:spacing w:val="-10"/>
                <w:sz w:val="20"/>
                <w:szCs w:val="20"/>
              </w:rPr>
              <w:t xml:space="preserve"> </w:t>
            </w:r>
            <w:r>
              <w:rPr>
                <w:sz w:val="20"/>
                <w:szCs w:val="20"/>
              </w:rPr>
              <w:t>assets as directed under ESF-1.</w:t>
            </w:r>
          </w:p>
          <w:p w14:paraId="16BCED06" w14:textId="77777777" w:rsidR="00A43A04" w:rsidRDefault="00EB4C58">
            <w:pPr>
              <w:pStyle w:val="TableParagraph"/>
              <w:numPr>
                <w:ilvl w:val="0"/>
                <w:numId w:val="8"/>
              </w:numPr>
              <w:tabs>
                <w:tab w:val="left" w:pos="419"/>
              </w:tabs>
              <w:kinsoku w:val="0"/>
              <w:overflowPunct w:val="0"/>
              <w:spacing w:before="18" w:line="220" w:lineRule="auto"/>
              <w:ind w:left="418" w:right="124"/>
              <w:rPr>
                <w:sz w:val="20"/>
                <w:szCs w:val="20"/>
              </w:rPr>
            </w:pPr>
            <w:r>
              <w:rPr>
                <w:sz w:val="20"/>
                <w:szCs w:val="20"/>
              </w:rPr>
              <w:t>Provide specialized equipment to support distribution</w:t>
            </w:r>
            <w:r>
              <w:rPr>
                <w:spacing w:val="-9"/>
                <w:sz w:val="20"/>
                <w:szCs w:val="20"/>
              </w:rPr>
              <w:t xml:space="preserve"> </w:t>
            </w:r>
            <w:r>
              <w:rPr>
                <w:sz w:val="20"/>
                <w:szCs w:val="20"/>
              </w:rPr>
              <w:t>management</w:t>
            </w:r>
            <w:r>
              <w:rPr>
                <w:spacing w:val="-10"/>
                <w:sz w:val="20"/>
                <w:szCs w:val="20"/>
              </w:rPr>
              <w:t xml:space="preserve"> </w:t>
            </w:r>
            <w:r>
              <w:rPr>
                <w:sz w:val="20"/>
                <w:szCs w:val="20"/>
              </w:rPr>
              <w:t>activities</w:t>
            </w:r>
            <w:r>
              <w:rPr>
                <w:spacing w:val="-10"/>
                <w:sz w:val="20"/>
                <w:szCs w:val="20"/>
              </w:rPr>
              <w:t xml:space="preserve"> </w:t>
            </w:r>
            <w:r>
              <w:rPr>
                <w:sz w:val="20"/>
                <w:szCs w:val="20"/>
              </w:rPr>
              <w:t>as</w:t>
            </w:r>
            <w:r>
              <w:rPr>
                <w:spacing w:val="-10"/>
                <w:sz w:val="20"/>
                <w:szCs w:val="20"/>
              </w:rPr>
              <w:t xml:space="preserve"> </w:t>
            </w:r>
            <w:r>
              <w:rPr>
                <w:sz w:val="20"/>
                <w:szCs w:val="20"/>
              </w:rPr>
              <w:t>requested.</w:t>
            </w:r>
          </w:p>
          <w:p w14:paraId="68DDCAEE" w14:textId="77777777" w:rsidR="00A43A04" w:rsidRDefault="00EB4C58">
            <w:pPr>
              <w:pStyle w:val="TableParagraph"/>
              <w:numPr>
                <w:ilvl w:val="0"/>
                <w:numId w:val="8"/>
              </w:numPr>
              <w:tabs>
                <w:tab w:val="left" w:pos="419"/>
              </w:tabs>
              <w:kinsoku w:val="0"/>
              <w:overflowPunct w:val="0"/>
              <w:spacing w:before="6" w:line="223" w:lineRule="auto"/>
              <w:ind w:left="418" w:right="494"/>
              <w:rPr>
                <w:sz w:val="20"/>
                <w:szCs w:val="20"/>
              </w:rPr>
            </w:pPr>
            <w:r>
              <w:rPr>
                <w:sz w:val="20"/>
                <w:szCs w:val="20"/>
              </w:rPr>
              <w:t>Provide</w:t>
            </w:r>
            <w:r>
              <w:rPr>
                <w:spacing w:val="-6"/>
                <w:sz w:val="20"/>
                <w:szCs w:val="20"/>
              </w:rPr>
              <w:t xml:space="preserve"> </w:t>
            </w:r>
            <w:r>
              <w:rPr>
                <w:sz w:val="20"/>
                <w:szCs w:val="20"/>
              </w:rPr>
              <w:t>support</w:t>
            </w:r>
            <w:r>
              <w:rPr>
                <w:spacing w:val="-6"/>
                <w:sz w:val="20"/>
                <w:szCs w:val="20"/>
              </w:rPr>
              <w:t xml:space="preserve"> </w:t>
            </w:r>
            <w:r>
              <w:rPr>
                <w:sz w:val="20"/>
                <w:szCs w:val="20"/>
              </w:rPr>
              <w:t>in</w:t>
            </w:r>
            <w:r>
              <w:rPr>
                <w:spacing w:val="-7"/>
                <w:sz w:val="20"/>
                <w:szCs w:val="20"/>
              </w:rPr>
              <w:t xml:space="preserve"> </w:t>
            </w:r>
            <w:r>
              <w:rPr>
                <w:sz w:val="20"/>
                <w:szCs w:val="20"/>
              </w:rPr>
              <w:t>vehicle</w:t>
            </w:r>
            <w:r>
              <w:rPr>
                <w:spacing w:val="-6"/>
                <w:sz w:val="20"/>
                <w:szCs w:val="20"/>
              </w:rPr>
              <w:t xml:space="preserve"> </w:t>
            </w:r>
            <w:r>
              <w:rPr>
                <w:sz w:val="20"/>
                <w:szCs w:val="20"/>
              </w:rPr>
              <w:t>routing</w:t>
            </w:r>
            <w:r>
              <w:rPr>
                <w:spacing w:val="-5"/>
                <w:sz w:val="20"/>
                <w:szCs w:val="20"/>
              </w:rPr>
              <w:t xml:space="preserve"> </w:t>
            </w:r>
            <w:r>
              <w:rPr>
                <w:sz w:val="20"/>
                <w:szCs w:val="20"/>
              </w:rPr>
              <w:t>and</w:t>
            </w:r>
            <w:r>
              <w:rPr>
                <w:spacing w:val="-7"/>
                <w:sz w:val="20"/>
                <w:szCs w:val="20"/>
              </w:rPr>
              <w:t xml:space="preserve"> </w:t>
            </w:r>
            <w:r>
              <w:rPr>
                <w:sz w:val="20"/>
                <w:szCs w:val="20"/>
              </w:rPr>
              <w:t>road closure information.</w:t>
            </w:r>
          </w:p>
        </w:tc>
      </w:tr>
      <w:tr w:rsidR="00A43A04" w14:paraId="681F9BA2" w14:textId="77777777">
        <w:trPr>
          <w:trHeight w:val="1204"/>
        </w:trPr>
        <w:tc>
          <w:tcPr>
            <w:tcW w:w="3562" w:type="dxa"/>
            <w:tcBorders>
              <w:top w:val="single" w:sz="4" w:space="0" w:color="000000"/>
              <w:left w:val="single" w:sz="4" w:space="0" w:color="000000"/>
              <w:bottom w:val="single" w:sz="4" w:space="0" w:color="000000"/>
              <w:right w:val="single" w:sz="4" w:space="0" w:color="000000"/>
            </w:tcBorders>
          </w:tcPr>
          <w:p w14:paraId="7D41DF5A" w14:textId="77777777" w:rsidR="00A43A04" w:rsidRDefault="00A43A04">
            <w:pPr>
              <w:pStyle w:val="TableParagraph"/>
              <w:kinsoku w:val="0"/>
              <w:overflowPunct w:val="0"/>
              <w:rPr>
                <w:sz w:val="22"/>
                <w:szCs w:val="22"/>
              </w:rPr>
            </w:pPr>
          </w:p>
          <w:p w14:paraId="63227A93" w14:textId="77777777" w:rsidR="00A43A04" w:rsidRDefault="00EB4C58">
            <w:pPr>
              <w:pStyle w:val="TableParagraph"/>
              <w:kinsoku w:val="0"/>
              <w:overflowPunct w:val="0"/>
              <w:spacing w:before="181"/>
              <w:ind w:left="575"/>
              <w:rPr>
                <w:spacing w:val="-4"/>
                <w:sz w:val="20"/>
                <w:szCs w:val="20"/>
              </w:rPr>
            </w:pPr>
            <w:r>
              <w:rPr>
                <w:sz w:val="20"/>
                <w:szCs w:val="20"/>
              </w:rPr>
              <w:t>West</w:t>
            </w:r>
            <w:r>
              <w:rPr>
                <w:spacing w:val="-7"/>
                <w:sz w:val="20"/>
                <w:szCs w:val="20"/>
              </w:rPr>
              <w:t xml:space="preserve"> </w:t>
            </w:r>
            <w:r>
              <w:rPr>
                <w:sz w:val="20"/>
                <w:szCs w:val="20"/>
              </w:rPr>
              <w:t>Virginia</w:t>
            </w:r>
            <w:r>
              <w:rPr>
                <w:spacing w:val="-7"/>
                <w:sz w:val="20"/>
                <w:szCs w:val="20"/>
              </w:rPr>
              <w:t xml:space="preserve"> </w:t>
            </w:r>
            <w:r>
              <w:rPr>
                <w:sz w:val="20"/>
                <w:szCs w:val="20"/>
              </w:rPr>
              <w:t>National</w:t>
            </w:r>
            <w:r>
              <w:rPr>
                <w:spacing w:val="-7"/>
                <w:sz w:val="20"/>
                <w:szCs w:val="20"/>
              </w:rPr>
              <w:t xml:space="preserve"> </w:t>
            </w:r>
            <w:r>
              <w:rPr>
                <w:spacing w:val="-4"/>
                <w:sz w:val="20"/>
                <w:szCs w:val="20"/>
              </w:rPr>
              <w:t>Guard</w:t>
            </w:r>
          </w:p>
        </w:tc>
        <w:tc>
          <w:tcPr>
            <w:tcW w:w="1570" w:type="dxa"/>
            <w:tcBorders>
              <w:top w:val="single" w:sz="4" w:space="0" w:color="000000"/>
              <w:left w:val="single" w:sz="4" w:space="0" w:color="000000"/>
              <w:bottom w:val="single" w:sz="4" w:space="0" w:color="000000"/>
              <w:right w:val="single" w:sz="4" w:space="0" w:color="000000"/>
            </w:tcBorders>
          </w:tcPr>
          <w:p w14:paraId="3CC55569" w14:textId="77777777" w:rsidR="00A43A04" w:rsidRDefault="00A43A04">
            <w:pPr>
              <w:pStyle w:val="TableParagraph"/>
              <w:kinsoku w:val="0"/>
              <w:overflowPunct w:val="0"/>
              <w:rPr>
                <w:sz w:val="22"/>
                <w:szCs w:val="22"/>
              </w:rPr>
            </w:pPr>
          </w:p>
          <w:p w14:paraId="796A6838" w14:textId="77777777" w:rsidR="00A43A04" w:rsidRDefault="00EB4C58">
            <w:pPr>
              <w:pStyle w:val="TableParagraph"/>
              <w:kinsoku w:val="0"/>
              <w:overflowPunct w:val="0"/>
              <w:spacing w:before="153"/>
              <w:ind w:left="268"/>
              <w:rPr>
                <w:spacing w:val="-4"/>
                <w:sz w:val="20"/>
                <w:szCs w:val="20"/>
              </w:rPr>
            </w:pPr>
            <w:r>
              <w:rPr>
                <w:spacing w:val="-4"/>
                <w:sz w:val="20"/>
                <w:szCs w:val="20"/>
              </w:rPr>
              <w:t>WVNG</w:t>
            </w:r>
          </w:p>
        </w:tc>
        <w:tc>
          <w:tcPr>
            <w:tcW w:w="4404" w:type="dxa"/>
            <w:tcBorders>
              <w:top w:val="single" w:sz="4" w:space="0" w:color="000000"/>
              <w:left w:val="single" w:sz="4" w:space="0" w:color="000000"/>
              <w:bottom w:val="single" w:sz="4" w:space="0" w:color="000000"/>
              <w:right w:val="single" w:sz="4" w:space="0" w:color="000000"/>
            </w:tcBorders>
          </w:tcPr>
          <w:p w14:paraId="022D2CB3" w14:textId="77777777" w:rsidR="00A43A04" w:rsidRDefault="00EB4C58">
            <w:pPr>
              <w:pStyle w:val="TableParagraph"/>
              <w:numPr>
                <w:ilvl w:val="0"/>
                <w:numId w:val="7"/>
              </w:numPr>
              <w:tabs>
                <w:tab w:val="left" w:pos="419"/>
              </w:tabs>
              <w:kinsoku w:val="0"/>
              <w:overflowPunct w:val="0"/>
              <w:spacing w:before="27" w:line="237" w:lineRule="exact"/>
              <w:rPr>
                <w:spacing w:val="-2"/>
                <w:sz w:val="20"/>
                <w:szCs w:val="20"/>
              </w:rPr>
            </w:pPr>
            <w:r>
              <w:rPr>
                <w:sz w:val="20"/>
                <w:szCs w:val="20"/>
              </w:rPr>
              <w:t>Provide</w:t>
            </w:r>
            <w:r>
              <w:rPr>
                <w:spacing w:val="-8"/>
                <w:sz w:val="20"/>
                <w:szCs w:val="20"/>
              </w:rPr>
              <w:t xml:space="preserve"> </w:t>
            </w:r>
            <w:r>
              <w:rPr>
                <w:sz w:val="20"/>
                <w:szCs w:val="20"/>
              </w:rPr>
              <w:t>transportation</w:t>
            </w:r>
            <w:r>
              <w:rPr>
                <w:spacing w:val="-6"/>
                <w:sz w:val="20"/>
                <w:szCs w:val="20"/>
              </w:rPr>
              <w:t xml:space="preserve"> </w:t>
            </w:r>
            <w:r>
              <w:rPr>
                <w:sz w:val="20"/>
                <w:szCs w:val="20"/>
              </w:rPr>
              <w:t>support</w:t>
            </w:r>
            <w:r>
              <w:rPr>
                <w:spacing w:val="-10"/>
                <w:sz w:val="20"/>
                <w:szCs w:val="20"/>
              </w:rPr>
              <w:t xml:space="preserve"> </w:t>
            </w:r>
            <w:r>
              <w:rPr>
                <w:sz w:val="20"/>
                <w:szCs w:val="20"/>
              </w:rPr>
              <w:t>as</w:t>
            </w:r>
            <w:r>
              <w:rPr>
                <w:spacing w:val="-7"/>
                <w:sz w:val="20"/>
                <w:szCs w:val="20"/>
              </w:rPr>
              <w:t xml:space="preserve"> </w:t>
            </w:r>
            <w:r>
              <w:rPr>
                <w:spacing w:val="-2"/>
                <w:sz w:val="20"/>
                <w:szCs w:val="20"/>
              </w:rPr>
              <w:t>requested.</w:t>
            </w:r>
          </w:p>
          <w:p w14:paraId="1A18885A" w14:textId="77777777" w:rsidR="00A43A04" w:rsidRDefault="00EB4C58">
            <w:pPr>
              <w:pStyle w:val="TableParagraph"/>
              <w:numPr>
                <w:ilvl w:val="0"/>
                <w:numId w:val="7"/>
              </w:numPr>
              <w:tabs>
                <w:tab w:val="left" w:pos="419"/>
              </w:tabs>
              <w:kinsoku w:val="0"/>
              <w:overflowPunct w:val="0"/>
              <w:spacing w:before="9" w:line="220" w:lineRule="auto"/>
              <w:ind w:right="694"/>
              <w:rPr>
                <w:sz w:val="20"/>
                <w:szCs w:val="20"/>
              </w:rPr>
            </w:pPr>
            <w:r>
              <w:rPr>
                <w:sz w:val="20"/>
                <w:szCs w:val="20"/>
              </w:rPr>
              <w:t>Provide</w:t>
            </w:r>
            <w:r>
              <w:rPr>
                <w:spacing w:val="-10"/>
                <w:sz w:val="20"/>
                <w:szCs w:val="20"/>
              </w:rPr>
              <w:t xml:space="preserve"> </w:t>
            </w:r>
            <w:r>
              <w:rPr>
                <w:sz w:val="20"/>
                <w:szCs w:val="20"/>
              </w:rPr>
              <w:t>personnel</w:t>
            </w:r>
            <w:r>
              <w:rPr>
                <w:spacing w:val="-10"/>
                <w:sz w:val="20"/>
                <w:szCs w:val="20"/>
              </w:rPr>
              <w:t xml:space="preserve"> </w:t>
            </w:r>
            <w:r>
              <w:rPr>
                <w:sz w:val="20"/>
                <w:szCs w:val="20"/>
              </w:rPr>
              <w:t>to</w:t>
            </w:r>
            <w:r>
              <w:rPr>
                <w:spacing w:val="-9"/>
                <w:sz w:val="20"/>
                <w:szCs w:val="20"/>
              </w:rPr>
              <w:t xml:space="preserve"> </w:t>
            </w:r>
            <w:r>
              <w:rPr>
                <w:sz w:val="20"/>
                <w:szCs w:val="20"/>
              </w:rPr>
              <w:t>support</w:t>
            </w:r>
            <w:r>
              <w:rPr>
                <w:spacing w:val="-10"/>
                <w:sz w:val="20"/>
                <w:szCs w:val="20"/>
              </w:rPr>
              <w:t xml:space="preserve"> </w:t>
            </w:r>
            <w:r>
              <w:rPr>
                <w:sz w:val="20"/>
                <w:szCs w:val="20"/>
              </w:rPr>
              <w:t>distribution management activities as requested.</w:t>
            </w:r>
          </w:p>
          <w:p w14:paraId="3A339673" w14:textId="77777777" w:rsidR="00A43A04" w:rsidRDefault="00EB4C58">
            <w:pPr>
              <w:pStyle w:val="TableParagraph"/>
              <w:numPr>
                <w:ilvl w:val="0"/>
                <w:numId w:val="7"/>
              </w:numPr>
              <w:tabs>
                <w:tab w:val="left" w:pos="419"/>
              </w:tabs>
              <w:kinsoku w:val="0"/>
              <w:overflowPunct w:val="0"/>
              <w:spacing w:before="7" w:line="220" w:lineRule="auto"/>
              <w:ind w:right="583"/>
              <w:rPr>
                <w:sz w:val="20"/>
                <w:szCs w:val="20"/>
              </w:rPr>
            </w:pPr>
            <w:r>
              <w:rPr>
                <w:sz w:val="20"/>
                <w:szCs w:val="20"/>
              </w:rPr>
              <w:t>Provide</w:t>
            </w:r>
            <w:r>
              <w:rPr>
                <w:spacing w:val="-9"/>
                <w:sz w:val="20"/>
                <w:szCs w:val="20"/>
              </w:rPr>
              <w:t xml:space="preserve"> </w:t>
            </w:r>
            <w:r>
              <w:rPr>
                <w:sz w:val="20"/>
                <w:szCs w:val="20"/>
              </w:rPr>
              <w:t>materials</w:t>
            </w:r>
            <w:r>
              <w:rPr>
                <w:spacing w:val="-10"/>
                <w:sz w:val="20"/>
                <w:szCs w:val="20"/>
              </w:rPr>
              <w:t xml:space="preserve"> </w:t>
            </w:r>
            <w:r>
              <w:rPr>
                <w:sz w:val="20"/>
                <w:szCs w:val="20"/>
              </w:rPr>
              <w:t>handling</w:t>
            </w:r>
            <w:r>
              <w:rPr>
                <w:spacing w:val="-8"/>
                <w:sz w:val="20"/>
                <w:szCs w:val="20"/>
              </w:rPr>
              <w:t xml:space="preserve"> </w:t>
            </w:r>
            <w:r>
              <w:rPr>
                <w:sz w:val="20"/>
                <w:szCs w:val="20"/>
              </w:rPr>
              <w:t>equipment</w:t>
            </w:r>
            <w:r>
              <w:rPr>
                <w:spacing w:val="-9"/>
                <w:sz w:val="20"/>
                <w:szCs w:val="20"/>
              </w:rPr>
              <w:t xml:space="preserve"> </w:t>
            </w:r>
            <w:r>
              <w:rPr>
                <w:sz w:val="20"/>
                <w:szCs w:val="20"/>
              </w:rPr>
              <w:t>and support as requested.</w:t>
            </w:r>
          </w:p>
        </w:tc>
      </w:tr>
      <w:tr w:rsidR="00A43A04" w14:paraId="09A0E2F2" w14:textId="77777777">
        <w:trPr>
          <w:trHeight w:val="741"/>
        </w:trPr>
        <w:tc>
          <w:tcPr>
            <w:tcW w:w="3562" w:type="dxa"/>
            <w:tcBorders>
              <w:top w:val="single" w:sz="4" w:space="0" w:color="000000"/>
              <w:left w:val="single" w:sz="4" w:space="0" w:color="000000"/>
              <w:bottom w:val="single" w:sz="4" w:space="0" w:color="000000"/>
              <w:right w:val="single" w:sz="4" w:space="0" w:color="000000"/>
            </w:tcBorders>
          </w:tcPr>
          <w:p w14:paraId="1FA2783C" w14:textId="77777777" w:rsidR="00A43A04" w:rsidRDefault="00A43A04">
            <w:pPr>
              <w:pStyle w:val="TableParagraph"/>
              <w:kinsoku w:val="0"/>
              <w:overflowPunct w:val="0"/>
              <w:spacing w:before="8"/>
              <w:rPr>
                <w:sz w:val="17"/>
                <w:szCs w:val="17"/>
              </w:rPr>
            </w:pPr>
          </w:p>
          <w:p w14:paraId="36EB5C3B" w14:textId="77777777" w:rsidR="00A43A04" w:rsidRDefault="00EB4C58">
            <w:pPr>
              <w:pStyle w:val="TableParagraph"/>
              <w:kinsoku w:val="0"/>
              <w:overflowPunct w:val="0"/>
              <w:spacing w:before="1"/>
              <w:ind w:left="722"/>
              <w:rPr>
                <w:spacing w:val="-2"/>
                <w:sz w:val="20"/>
                <w:szCs w:val="20"/>
              </w:rPr>
            </w:pPr>
            <w:r>
              <w:rPr>
                <w:sz w:val="20"/>
                <w:szCs w:val="20"/>
              </w:rPr>
              <w:t>West</w:t>
            </w:r>
            <w:r>
              <w:rPr>
                <w:spacing w:val="-7"/>
                <w:sz w:val="20"/>
                <w:szCs w:val="20"/>
              </w:rPr>
              <w:t xml:space="preserve"> </w:t>
            </w:r>
            <w:r>
              <w:rPr>
                <w:sz w:val="20"/>
                <w:szCs w:val="20"/>
              </w:rPr>
              <w:t>Virginia</w:t>
            </w:r>
            <w:r>
              <w:rPr>
                <w:spacing w:val="-7"/>
                <w:sz w:val="20"/>
                <w:szCs w:val="20"/>
              </w:rPr>
              <w:t xml:space="preserve"> </w:t>
            </w:r>
            <w:r>
              <w:rPr>
                <w:sz w:val="20"/>
                <w:szCs w:val="20"/>
              </w:rPr>
              <w:t>State</w:t>
            </w:r>
            <w:r>
              <w:rPr>
                <w:spacing w:val="-7"/>
                <w:sz w:val="20"/>
                <w:szCs w:val="20"/>
              </w:rPr>
              <w:t xml:space="preserve"> </w:t>
            </w:r>
            <w:r>
              <w:rPr>
                <w:spacing w:val="-2"/>
                <w:sz w:val="20"/>
                <w:szCs w:val="20"/>
              </w:rPr>
              <w:t>Police</w:t>
            </w:r>
          </w:p>
        </w:tc>
        <w:tc>
          <w:tcPr>
            <w:tcW w:w="1570" w:type="dxa"/>
            <w:tcBorders>
              <w:top w:val="single" w:sz="4" w:space="0" w:color="000000"/>
              <w:left w:val="single" w:sz="4" w:space="0" w:color="000000"/>
              <w:bottom w:val="single" w:sz="4" w:space="0" w:color="000000"/>
              <w:right w:val="single" w:sz="4" w:space="0" w:color="000000"/>
            </w:tcBorders>
          </w:tcPr>
          <w:p w14:paraId="7E3E1361" w14:textId="77777777" w:rsidR="00A43A04" w:rsidRDefault="00EB4C58">
            <w:pPr>
              <w:pStyle w:val="TableParagraph"/>
              <w:kinsoku w:val="0"/>
              <w:overflowPunct w:val="0"/>
              <w:spacing w:before="173"/>
              <w:ind w:left="268"/>
              <w:rPr>
                <w:spacing w:val="-4"/>
                <w:sz w:val="20"/>
                <w:szCs w:val="20"/>
              </w:rPr>
            </w:pPr>
            <w:r>
              <w:rPr>
                <w:spacing w:val="-4"/>
                <w:sz w:val="20"/>
                <w:szCs w:val="20"/>
              </w:rPr>
              <w:t>WVSP</w:t>
            </w:r>
          </w:p>
        </w:tc>
        <w:tc>
          <w:tcPr>
            <w:tcW w:w="4404" w:type="dxa"/>
            <w:tcBorders>
              <w:top w:val="single" w:sz="4" w:space="0" w:color="000000"/>
              <w:left w:val="single" w:sz="4" w:space="0" w:color="000000"/>
              <w:bottom w:val="single" w:sz="4" w:space="0" w:color="000000"/>
              <w:right w:val="single" w:sz="4" w:space="0" w:color="000000"/>
            </w:tcBorders>
          </w:tcPr>
          <w:p w14:paraId="2E7A692D" w14:textId="77777777" w:rsidR="00A43A04" w:rsidRDefault="00EB4C58">
            <w:pPr>
              <w:pStyle w:val="TableParagraph"/>
              <w:numPr>
                <w:ilvl w:val="0"/>
                <w:numId w:val="6"/>
              </w:numPr>
              <w:tabs>
                <w:tab w:val="left" w:pos="419"/>
              </w:tabs>
              <w:kinsoku w:val="0"/>
              <w:overflowPunct w:val="0"/>
              <w:spacing w:before="43" w:line="220" w:lineRule="auto"/>
              <w:ind w:right="750"/>
              <w:rPr>
                <w:spacing w:val="-2"/>
                <w:sz w:val="20"/>
                <w:szCs w:val="20"/>
              </w:rPr>
            </w:pPr>
            <w:r>
              <w:rPr>
                <w:sz w:val="20"/>
                <w:szCs w:val="20"/>
              </w:rPr>
              <w:t>Provide</w:t>
            </w:r>
            <w:r>
              <w:rPr>
                <w:spacing w:val="-7"/>
                <w:sz w:val="20"/>
                <w:szCs w:val="20"/>
              </w:rPr>
              <w:t xml:space="preserve"> </w:t>
            </w:r>
            <w:r>
              <w:rPr>
                <w:sz w:val="20"/>
                <w:szCs w:val="20"/>
              </w:rPr>
              <w:t>security</w:t>
            </w:r>
            <w:r>
              <w:rPr>
                <w:spacing w:val="-6"/>
                <w:sz w:val="20"/>
                <w:szCs w:val="20"/>
              </w:rPr>
              <w:t xml:space="preserve"> </w:t>
            </w:r>
            <w:r>
              <w:rPr>
                <w:sz w:val="20"/>
                <w:szCs w:val="20"/>
              </w:rPr>
              <w:t>at</w:t>
            </w:r>
            <w:r>
              <w:rPr>
                <w:spacing w:val="-7"/>
                <w:sz w:val="20"/>
                <w:szCs w:val="20"/>
              </w:rPr>
              <w:t xml:space="preserve"> </w:t>
            </w:r>
            <w:r>
              <w:rPr>
                <w:sz w:val="20"/>
                <w:szCs w:val="20"/>
              </w:rPr>
              <w:t>state</w:t>
            </w:r>
            <w:r>
              <w:rPr>
                <w:spacing w:val="-7"/>
                <w:sz w:val="20"/>
                <w:szCs w:val="20"/>
              </w:rPr>
              <w:t xml:space="preserve"> </w:t>
            </w:r>
            <w:r>
              <w:rPr>
                <w:sz w:val="20"/>
                <w:szCs w:val="20"/>
              </w:rPr>
              <w:t>staging</w:t>
            </w:r>
            <w:r>
              <w:rPr>
                <w:spacing w:val="-6"/>
                <w:sz w:val="20"/>
                <w:szCs w:val="20"/>
              </w:rPr>
              <w:t xml:space="preserve"> </w:t>
            </w:r>
            <w:r>
              <w:rPr>
                <w:sz w:val="20"/>
                <w:szCs w:val="20"/>
              </w:rPr>
              <w:t>areas</w:t>
            </w:r>
            <w:r>
              <w:rPr>
                <w:spacing w:val="-8"/>
                <w:sz w:val="20"/>
                <w:szCs w:val="20"/>
              </w:rPr>
              <w:t xml:space="preserve"> </w:t>
            </w:r>
            <w:r>
              <w:rPr>
                <w:sz w:val="20"/>
                <w:szCs w:val="20"/>
              </w:rPr>
              <w:t xml:space="preserve">as </w:t>
            </w:r>
            <w:r>
              <w:rPr>
                <w:spacing w:val="-2"/>
                <w:sz w:val="20"/>
                <w:szCs w:val="20"/>
              </w:rPr>
              <w:t>requested.</w:t>
            </w:r>
          </w:p>
          <w:p w14:paraId="29219D6B" w14:textId="77777777" w:rsidR="00A43A04" w:rsidRDefault="00EB4C58">
            <w:pPr>
              <w:pStyle w:val="TableParagraph"/>
              <w:numPr>
                <w:ilvl w:val="0"/>
                <w:numId w:val="6"/>
              </w:numPr>
              <w:tabs>
                <w:tab w:val="left" w:pos="419"/>
              </w:tabs>
              <w:kinsoku w:val="0"/>
              <w:overflowPunct w:val="0"/>
              <w:spacing w:line="239" w:lineRule="exact"/>
              <w:rPr>
                <w:spacing w:val="-2"/>
                <w:sz w:val="20"/>
                <w:szCs w:val="20"/>
              </w:rPr>
            </w:pPr>
            <w:r>
              <w:rPr>
                <w:sz w:val="20"/>
                <w:szCs w:val="20"/>
              </w:rPr>
              <w:t>Provide</w:t>
            </w:r>
            <w:r>
              <w:rPr>
                <w:spacing w:val="-9"/>
                <w:sz w:val="20"/>
                <w:szCs w:val="20"/>
              </w:rPr>
              <w:t xml:space="preserve"> </w:t>
            </w:r>
            <w:r>
              <w:rPr>
                <w:sz w:val="20"/>
                <w:szCs w:val="20"/>
              </w:rPr>
              <w:t>convoy</w:t>
            </w:r>
            <w:r>
              <w:rPr>
                <w:spacing w:val="-7"/>
                <w:sz w:val="20"/>
                <w:szCs w:val="20"/>
              </w:rPr>
              <w:t xml:space="preserve"> </w:t>
            </w:r>
            <w:r>
              <w:rPr>
                <w:sz w:val="20"/>
                <w:szCs w:val="20"/>
              </w:rPr>
              <w:t>security/escorts</w:t>
            </w:r>
            <w:r>
              <w:rPr>
                <w:spacing w:val="-9"/>
                <w:sz w:val="20"/>
                <w:szCs w:val="20"/>
              </w:rPr>
              <w:t xml:space="preserve"> </w:t>
            </w:r>
            <w:r>
              <w:rPr>
                <w:sz w:val="20"/>
                <w:szCs w:val="20"/>
              </w:rPr>
              <w:t>as</w:t>
            </w:r>
            <w:r>
              <w:rPr>
                <w:spacing w:val="-9"/>
                <w:sz w:val="20"/>
                <w:szCs w:val="20"/>
              </w:rPr>
              <w:t xml:space="preserve"> </w:t>
            </w:r>
            <w:r>
              <w:rPr>
                <w:spacing w:val="-2"/>
                <w:sz w:val="20"/>
                <w:szCs w:val="20"/>
              </w:rPr>
              <w:t>requested.</w:t>
            </w:r>
          </w:p>
        </w:tc>
      </w:tr>
      <w:tr w:rsidR="00A43A04" w14:paraId="19201AF3" w14:textId="77777777">
        <w:trPr>
          <w:trHeight w:val="969"/>
        </w:trPr>
        <w:tc>
          <w:tcPr>
            <w:tcW w:w="3562" w:type="dxa"/>
            <w:tcBorders>
              <w:top w:val="single" w:sz="4" w:space="0" w:color="000000"/>
              <w:left w:val="single" w:sz="4" w:space="0" w:color="000000"/>
              <w:bottom w:val="single" w:sz="4" w:space="0" w:color="000000"/>
              <w:right w:val="single" w:sz="4" w:space="0" w:color="000000"/>
            </w:tcBorders>
          </w:tcPr>
          <w:p w14:paraId="7C2F25EB" w14:textId="44A9EDF8" w:rsidR="00A43A04" w:rsidRDefault="00EB4C58">
            <w:pPr>
              <w:pStyle w:val="TableParagraph"/>
              <w:kinsoku w:val="0"/>
              <w:overflowPunct w:val="0"/>
              <w:spacing w:before="163" w:line="261" w:lineRule="auto"/>
              <w:ind w:left="270" w:hanging="154"/>
              <w:rPr>
                <w:sz w:val="20"/>
                <w:szCs w:val="20"/>
              </w:rPr>
            </w:pPr>
            <w:r>
              <w:rPr>
                <w:sz w:val="20"/>
                <w:szCs w:val="20"/>
              </w:rPr>
              <w:t>Voluntary</w:t>
            </w:r>
            <w:r>
              <w:rPr>
                <w:spacing w:val="-11"/>
                <w:sz w:val="20"/>
                <w:szCs w:val="20"/>
              </w:rPr>
              <w:t xml:space="preserve"> </w:t>
            </w:r>
            <w:r>
              <w:rPr>
                <w:sz w:val="20"/>
                <w:szCs w:val="20"/>
              </w:rPr>
              <w:t xml:space="preserve">Organizations </w:t>
            </w:r>
            <w:r w:rsidR="00BD4575">
              <w:rPr>
                <w:sz w:val="20"/>
                <w:szCs w:val="20"/>
              </w:rPr>
              <w:t>and Non-Governmental Organizations</w:t>
            </w:r>
          </w:p>
        </w:tc>
        <w:tc>
          <w:tcPr>
            <w:tcW w:w="1570" w:type="dxa"/>
            <w:tcBorders>
              <w:top w:val="single" w:sz="4" w:space="0" w:color="000000"/>
              <w:left w:val="single" w:sz="4" w:space="0" w:color="000000"/>
              <w:bottom w:val="single" w:sz="4" w:space="0" w:color="000000"/>
              <w:right w:val="single" w:sz="4" w:space="0" w:color="000000"/>
            </w:tcBorders>
          </w:tcPr>
          <w:p w14:paraId="37CE9791" w14:textId="77777777" w:rsidR="00A43A04" w:rsidRDefault="00A43A04">
            <w:pPr>
              <w:pStyle w:val="TableParagraph"/>
              <w:kinsoku w:val="0"/>
              <w:overflowPunct w:val="0"/>
              <w:rPr>
                <w:sz w:val="25"/>
                <w:szCs w:val="25"/>
              </w:rPr>
            </w:pPr>
          </w:p>
          <w:p w14:paraId="0B995E6F" w14:textId="1BCCCED1" w:rsidR="00A43A04" w:rsidRDefault="00BD4575">
            <w:pPr>
              <w:pStyle w:val="TableParagraph"/>
              <w:kinsoku w:val="0"/>
              <w:overflowPunct w:val="0"/>
              <w:spacing w:before="1"/>
              <w:ind w:left="268"/>
              <w:rPr>
                <w:spacing w:val="-2"/>
                <w:sz w:val="20"/>
                <w:szCs w:val="20"/>
              </w:rPr>
            </w:pPr>
            <w:r>
              <w:rPr>
                <w:spacing w:val="-2"/>
                <w:sz w:val="20"/>
                <w:szCs w:val="20"/>
              </w:rPr>
              <w:t>NGO</w:t>
            </w:r>
          </w:p>
        </w:tc>
        <w:tc>
          <w:tcPr>
            <w:tcW w:w="4404" w:type="dxa"/>
            <w:tcBorders>
              <w:top w:val="single" w:sz="4" w:space="0" w:color="000000"/>
              <w:left w:val="single" w:sz="4" w:space="0" w:color="000000"/>
              <w:bottom w:val="single" w:sz="4" w:space="0" w:color="000000"/>
              <w:right w:val="single" w:sz="4" w:space="0" w:color="000000"/>
            </w:tcBorders>
          </w:tcPr>
          <w:p w14:paraId="15C88A1D" w14:textId="77777777" w:rsidR="00A43A04" w:rsidRDefault="00EB4C58">
            <w:pPr>
              <w:pStyle w:val="TableParagraph"/>
              <w:numPr>
                <w:ilvl w:val="0"/>
                <w:numId w:val="5"/>
              </w:numPr>
              <w:tabs>
                <w:tab w:val="left" w:pos="419"/>
              </w:tabs>
              <w:kinsoku w:val="0"/>
              <w:overflowPunct w:val="0"/>
              <w:spacing w:before="25" w:line="236" w:lineRule="exact"/>
              <w:rPr>
                <w:spacing w:val="-2"/>
                <w:sz w:val="20"/>
                <w:szCs w:val="20"/>
              </w:rPr>
            </w:pPr>
            <w:proofErr w:type="gramStart"/>
            <w:r>
              <w:rPr>
                <w:sz w:val="20"/>
                <w:szCs w:val="20"/>
              </w:rPr>
              <w:t>Provide</w:t>
            </w:r>
            <w:r>
              <w:rPr>
                <w:spacing w:val="-8"/>
                <w:sz w:val="20"/>
                <w:szCs w:val="20"/>
              </w:rPr>
              <w:t xml:space="preserve"> </w:t>
            </w:r>
            <w:r>
              <w:rPr>
                <w:sz w:val="20"/>
                <w:szCs w:val="20"/>
              </w:rPr>
              <w:t>assistance</w:t>
            </w:r>
            <w:proofErr w:type="gramEnd"/>
            <w:r>
              <w:rPr>
                <w:spacing w:val="-7"/>
                <w:sz w:val="20"/>
                <w:szCs w:val="20"/>
              </w:rPr>
              <w:t xml:space="preserve"> </w:t>
            </w:r>
            <w:r>
              <w:rPr>
                <w:sz w:val="20"/>
                <w:szCs w:val="20"/>
              </w:rPr>
              <w:t>in</w:t>
            </w:r>
            <w:r>
              <w:rPr>
                <w:spacing w:val="-7"/>
                <w:sz w:val="20"/>
                <w:szCs w:val="20"/>
              </w:rPr>
              <w:t xml:space="preserve"> </w:t>
            </w:r>
            <w:r>
              <w:rPr>
                <w:sz w:val="20"/>
                <w:szCs w:val="20"/>
              </w:rPr>
              <w:t>warehouse</w:t>
            </w:r>
            <w:r>
              <w:rPr>
                <w:spacing w:val="-7"/>
                <w:sz w:val="20"/>
                <w:szCs w:val="20"/>
              </w:rPr>
              <w:t xml:space="preserve"> </w:t>
            </w:r>
            <w:r>
              <w:rPr>
                <w:spacing w:val="-2"/>
                <w:sz w:val="20"/>
                <w:szCs w:val="20"/>
              </w:rPr>
              <w:t>management.</w:t>
            </w:r>
          </w:p>
          <w:p w14:paraId="04F08167" w14:textId="77777777" w:rsidR="00A43A04" w:rsidRDefault="00EB4C58">
            <w:pPr>
              <w:pStyle w:val="TableParagraph"/>
              <w:numPr>
                <w:ilvl w:val="0"/>
                <w:numId w:val="5"/>
              </w:numPr>
              <w:tabs>
                <w:tab w:val="left" w:pos="419"/>
              </w:tabs>
              <w:kinsoku w:val="0"/>
              <w:overflowPunct w:val="0"/>
              <w:spacing w:before="7" w:line="220" w:lineRule="auto"/>
              <w:ind w:right="666"/>
              <w:rPr>
                <w:sz w:val="20"/>
                <w:szCs w:val="20"/>
              </w:rPr>
            </w:pPr>
            <w:r>
              <w:rPr>
                <w:sz w:val="20"/>
                <w:szCs w:val="20"/>
              </w:rPr>
              <w:t>Provide donations management needs/ standards</w:t>
            </w:r>
            <w:r>
              <w:rPr>
                <w:spacing w:val="-10"/>
                <w:sz w:val="20"/>
                <w:szCs w:val="20"/>
              </w:rPr>
              <w:t xml:space="preserve"> </w:t>
            </w:r>
            <w:r>
              <w:rPr>
                <w:sz w:val="20"/>
                <w:szCs w:val="20"/>
              </w:rPr>
              <w:t>for</w:t>
            </w:r>
            <w:r>
              <w:rPr>
                <w:spacing w:val="-9"/>
                <w:sz w:val="20"/>
                <w:szCs w:val="20"/>
              </w:rPr>
              <w:t xml:space="preserve"> </w:t>
            </w:r>
            <w:r>
              <w:rPr>
                <w:sz w:val="20"/>
                <w:szCs w:val="20"/>
              </w:rPr>
              <w:t>wider</w:t>
            </w:r>
            <w:r>
              <w:rPr>
                <w:spacing w:val="-9"/>
                <w:sz w:val="20"/>
                <w:szCs w:val="20"/>
              </w:rPr>
              <w:t xml:space="preserve"> </w:t>
            </w:r>
            <w:r>
              <w:rPr>
                <w:sz w:val="20"/>
                <w:szCs w:val="20"/>
              </w:rPr>
              <w:t>public</w:t>
            </w:r>
            <w:r>
              <w:rPr>
                <w:spacing w:val="-9"/>
                <w:sz w:val="20"/>
                <w:szCs w:val="20"/>
              </w:rPr>
              <w:t xml:space="preserve"> </w:t>
            </w:r>
            <w:r>
              <w:rPr>
                <w:sz w:val="20"/>
                <w:szCs w:val="20"/>
              </w:rPr>
              <w:t>dissemination.</w:t>
            </w:r>
          </w:p>
          <w:p w14:paraId="49674071" w14:textId="77777777" w:rsidR="00136F65" w:rsidRDefault="00136F65" w:rsidP="00136F65">
            <w:pPr>
              <w:pStyle w:val="TableParagraph"/>
              <w:tabs>
                <w:tab w:val="left" w:pos="419"/>
              </w:tabs>
              <w:kinsoku w:val="0"/>
              <w:overflowPunct w:val="0"/>
              <w:spacing w:before="7" w:line="220" w:lineRule="auto"/>
              <w:ind w:left="418" w:right="666"/>
              <w:rPr>
                <w:sz w:val="20"/>
                <w:szCs w:val="20"/>
              </w:rPr>
            </w:pPr>
          </w:p>
        </w:tc>
      </w:tr>
      <w:tr w:rsidR="00A43A04" w14:paraId="32FFCC82" w14:textId="77777777">
        <w:trPr>
          <w:trHeight w:val="736"/>
        </w:trPr>
        <w:tc>
          <w:tcPr>
            <w:tcW w:w="3562" w:type="dxa"/>
            <w:tcBorders>
              <w:top w:val="single" w:sz="4" w:space="0" w:color="000000"/>
              <w:left w:val="single" w:sz="4" w:space="0" w:color="000000"/>
              <w:bottom w:val="single" w:sz="4" w:space="0" w:color="000000"/>
              <w:right w:val="single" w:sz="4" w:space="0" w:color="000000"/>
            </w:tcBorders>
          </w:tcPr>
          <w:p w14:paraId="7FB6A554" w14:textId="77777777" w:rsidR="00A43A04" w:rsidRDefault="00EB4C58">
            <w:pPr>
              <w:pStyle w:val="TableParagraph"/>
              <w:kinsoku w:val="0"/>
              <w:overflowPunct w:val="0"/>
              <w:spacing w:before="173"/>
              <w:ind w:left="119"/>
              <w:rPr>
                <w:spacing w:val="-5"/>
                <w:sz w:val="20"/>
                <w:szCs w:val="20"/>
              </w:rPr>
            </w:pPr>
            <w:r>
              <w:rPr>
                <w:sz w:val="20"/>
                <w:szCs w:val="20"/>
              </w:rPr>
              <w:t>Volunteer</w:t>
            </w:r>
            <w:r>
              <w:rPr>
                <w:spacing w:val="-6"/>
                <w:sz w:val="20"/>
                <w:szCs w:val="20"/>
              </w:rPr>
              <w:t xml:space="preserve"> </w:t>
            </w:r>
            <w:r>
              <w:rPr>
                <w:spacing w:val="-5"/>
                <w:sz w:val="20"/>
                <w:szCs w:val="20"/>
              </w:rPr>
              <w:t>WV</w:t>
            </w:r>
          </w:p>
        </w:tc>
        <w:tc>
          <w:tcPr>
            <w:tcW w:w="1570" w:type="dxa"/>
            <w:tcBorders>
              <w:top w:val="single" w:sz="4" w:space="0" w:color="000000"/>
              <w:left w:val="single" w:sz="4" w:space="0" w:color="000000"/>
              <w:bottom w:val="single" w:sz="4" w:space="0" w:color="000000"/>
              <w:right w:val="single" w:sz="4" w:space="0" w:color="000000"/>
            </w:tcBorders>
          </w:tcPr>
          <w:p w14:paraId="1CF18B8B" w14:textId="77777777" w:rsidR="00A43A04" w:rsidRDefault="00A43A04">
            <w:pPr>
              <w:pStyle w:val="TableParagraph"/>
              <w:kinsoku w:val="0"/>
              <w:overflowPunct w:val="0"/>
              <w:rPr>
                <w:sz w:val="20"/>
                <w:szCs w:val="20"/>
              </w:rPr>
            </w:pPr>
          </w:p>
        </w:tc>
        <w:tc>
          <w:tcPr>
            <w:tcW w:w="4404" w:type="dxa"/>
            <w:tcBorders>
              <w:top w:val="single" w:sz="4" w:space="0" w:color="000000"/>
              <w:left w:val="single" w:sz="4" w:space="0" w:color="000000"/>
              <w:bottom w:val="single" w:sz="4" w:space="0" w:color="000000"/>
              <w:right w:val="single" w:sz="4" w:space="0" w:color="000000"/>
            </w:tcBorders>
          </w:tcPr>
          <w:p w14:paraId="58458051" w14:textId="77777777" w:rsidR="00A43A04" w:rsidRDefault="00EB4C58" w:rsidP="00136F65">
            <w:pPr>
              <w:pStyle w:val="TableParagraph"/>
              <w:numPr>
                <w:ilvl w:val="0"/>
                <w:numId w:val="4"/>
              </w:numPr>
              <w:tabs>
                <w:tab w:val="left" w:pos="419"/>
              </w:tabs>
              <w:kinsoku w:val="0"/>
              <w:overflowPunct w:val="0"/>
              <w:spacing w:before="29" w:line="225" w:lineRule="auto"/>
              <w:ind w:right="243"/>
              <w:rPr>
                <w:spacing w:val="-2"/>
                <w:sz w:val="20"/>
                <w:szCs w:val="20"/>
              </w:rPr>
            </w:pPr>
            <w:r>
              <w:rPr>
                <w:sz w:val="20"/>
                <w:szCs w:val="20"/>
              </w:rPr>
              <w:t>Serve</w:t>
            </w:r>
            <w:r>
              <w:rPr>
                <w:spacing w:val="-5"/>
                <w:sz w:val="20"/>
                <w:szCs w:val="20"/>
              </w:rPr>
              <w:t xml:space="preserve"> </w:t>
            </w:r>
            <w:r>
              <w:rPr>
                <w:sz w:val="20"/>
                <w:szCs w:val="20"/>
              </w:rPr>
              <w:t>as</w:t>
            </w:r>
            <w:r>
              <w:rPr>
                <w:spacing w:val="-6"/>
                <w:sz w:val="20"/>
                <w:szCs w:val="20"/>
              </w:rPr>
              <w:t xml:space="preserve"> </w:t>
            </w:r>
            <w:r>
              <w:rPr>
                <w:sz w:val="20"/>
                <w:szCs w:val="20"/>
              </w:rPr>
              <w:t>the</w:t>
            </w:r>
            <w:r>
              <w:rPr>
                <w:spacing w:val="-5"/>
                <w:sz w:val="20"/>
                <w:szCs w:val="20"/>
              </w:rPr>
              <w:t xml:space="preserve"> </w:t>
            </w:r>
            <w:r>
              <w:rPr>
                <w:sz w:val="20"/>
                <w:szCs w:val="20"/>
              </w:rPr>
              <w:t>state</w:t>
            </w:r>
            <w:r>
              <w:rPr>
                <w:spacing w:val="-5"/>
                <w:sz w:val="20"/>
                <w:szCs w:val="20"/>
              </w:rPr>
              <w:t xml:space="preserve"> </w:t>
            </w:r>
            <w:r>
              <w:rPr>
                <w:sz w:val="20"/>
                <w:szCs w:val="20"/>
              </w:rPr>
              <w:t>governmental</w:t>
            </w:r>
            <w:r>
              <w:rPr>
                <w:spacing w:val="-5"/>
                <w:sz w:val="20"/>
                <w:szCs w:val="20"/>
              </w:rPr>
              <w:t xml:space="preserve"> </w:t>
            </w:r>
            <w:r>
              <w:rPr>
                <w:sz w:val="20"/>
                <w:szCs w:val="20"/>
              </w:rPr>
              <w:t>focal</w:t>
            </w:r>
            <w:r>
              <w:rPr>
                <w:spacing w:val="-5"/>
                <w:sz w:val="20"/>
                <w:szCs w:val="20"/>
              </w:rPr>
              <w:t xml:space="preserve"> </w:t>
            </w:r>
            <w:r>
              <w:rPr>
                <w:sz w:val="20"/>
                <w:szCs w:val="20"/>
              </w:rPr>
              <w:t>point</w:t>
            </w:r>
            <w:r>
              <w:rPr>
                <w:spacing w:val="-8"/>
                <w:sz w:val="20"/>
                <w:szCs w:val="20"/>
              </w:rPr>
              <w:t xml:space="preserve"> </w:t>
            </w:r>
            <w:r>
              <w:rPr>
                <w:sz w:val="20"/>
                <w:szCs w:val="20"/>
              </w:rPr>
              <w:t xml:space="preserve">for volunteer preparedness and response </w:t>
            </w:r>
            <w:r>
              <w:rPr>
                <w:spacing w:val="-2"/>
                <w:sz w:val="20"/>
                <w:szCs w:val="20"/>
              </w:rPr>
              <w:t>coordination.</w:t>
            </w:r>
          </w:p>
          <w:p w14:paraId="43DEE157" w14:textId="77777777" w:rsidR="00136F65" w:rsidRDefault="00136F65" w:rsidP="00136F65">
            <w:pPr>
              <w:pStyle w:val="TableParagraph"/>
              <w:numPr>
                <w:ilvl w:val="0"/>
                <w:numId w:val="4"/>
              </w:numPr>
              <w:tabs>
                <w:tab w:val="left" w:pos="419"/>
              </w:tabs>
              <w:kinsoku w:val="0"/>
              <w:overflowPunct w:val="0"/>
              <w:spacing w:before="38" w:line="220" w:lineRule="auto"/>
              <w:ind w:right="256"/>
              <w:rPr>
                <w:sz w:val="20"/>
                <w:szCs w:val="20"/>
              </w:rPr>
            </w:pPr>
            <w:r>
              <w:rPr>
                <w:sz w:val="20"/>
                <w:szCs w:val="20"/>
              </w:rPr>
              <w:t>Provide</w:t>
            </w:r>
            <w:r>
              <w:rPr>
                <w:spacing w:val="-8"/>
                <w:sz w:val="20"/>
                <w:szCs w:val="20"/>
              </w:rPr>
              <w:t xml:space="preserve"> </w:t>
            </w:r>
            <w:r>
              <w:rPr>
                <w:sz w:val="20"/>
                <w:szCs w:val="20"/>
              </w:rPr>
              <w:t>training</w:t>
            </w:r>
            <w:r>
              <w:rPr>
                <w:spacing w:val="-7"/>
                <w:sz w:val="20"/>
                <w:szCs w:val="20"/>
              </w:rPr>
              <w:t xml:space="preserve"> </w:t>
            </w:r>
            <w:r>
              <w:rPr>
                <w:sz w:val="20"/>
                <w:szCs w:val="20"/>
              </w:rPr>
              <w:t>programs</w:t>
            </w:r>
            <w:r>
              <w:rPr>
                <w:spacing w:val="-9"/>
                <w:sz w:val="20"/>
                <w:szCs w:val="20"/>
              </w:rPr>
              <w:t xml:space="preserve"> </w:t>
            </w:r>
            <w:r>
              <w:rPr>
                <w:sz w:val="20"/>
                <w:szCs w:val="20"/>
              </w:rPr>
              <w:t>focused</w:t>
            </w:r>
            <w:r>
              <w:rPr>
                <w:spacing w:val="-7"/>
                <w:sz w:val="20"/>
                <w:szCs w:val="20"/>
              </w:rPr>
              <w:t xml:space="preserve"> </w:t>
            </w:r>
            <w:r>
              <w:rPr>
                <w:sz w:val="20"/>
                <w:szCs w:val="20"/>
              </w:rPr>
              <w:t>on</w:t>
            </w:r>
            <w:r>
              <w:rPr>
                <w:spacing w:val="-7"/>
                <w:sz w:val="20"/>
                <w:szCs w:val="20"/>
              </w:rPr>
              <w:t xml:space="preserve"> </w:t>
            </w:r>
            <w:r>
              <w:rPr>
                <w:sz w:val="20"/>
                <w:szCs w:val="20"/>
              </w:rPr>
              <w:t>selected volunteer preparedness topics.</w:t>
            </w:r>
          </w:p>
          <w:p w14:paraId="58779B20" w14:textId="77777777" w:rsidR="00136F65" w:rsidRDefault="00136F65" w:rsidP="00136F65">
            <w:pPr>
              <w:pStyle w:val="TableParagraph"/>
              <w:numPr>
                <w:ilvl w:val="0"/>
                <w:numId w:val="4"/>
              </w:numPr>
              <w:tabs>
                <w:tab w:val="left" w:pos="419"/>
              </w:tabs>
              <w:kinsoku w:val="0"/>
              <w:overflowPunct w:val="0"/>
              <w:spacing w:before="2" w:line="237" w:lineRule="exact"/>
              <w:rPr>
                <w:spacing w:val="-2"/>
                <w:sz w:val="20"/>
                <w:szCs w:val="20"/>
              </w:rPr>
            </w:pPr>
            <w:r>
              <w:rPr>
                <w:sz w:val="20"/>
                <w:szCs w:val="20"/>
              </w:rPr>
              <w:t>Manage</w:t>
            </w:r>
            <w:r>
              <w:rPr>
                <w:spacing w:val="-5"/>
                <w:sz w:val="20"/>
                <w:szCs w:val="20"/>
              </w:rPr>
              <w:t xml:space="preserve"> </w:t>
            </w:r>
            <w:r>
              <w:rPr>
                <w:sz w:val="20"/>
                <w:szCs w:val="20"/>
              </w:rPr>
              <w:t>the</w:t>
            </w:r>
            <w:r>
              <w:rPr>
                <w:spacing w:val="-4"/>
                <w:sz w:val="20"/>
                <w:szCs w:val="20"/>
              </w:rPr>
              <w:t xml:space="preserve"> </w:t>
            </w:r>
            <w:r>
              <w:rPr>
                <w:sz w:val="20"/>
                <w:szCs w:val="20"/>
              </w:rPr>
              <w:t>Ready</w:t>
            </w:r>
            <w:r>
              <w:rPr>
                <w:spacing w:val="-3"/>
                <w:sz w:val="20"/>
                <w:szCs w:val="20"/>
              </w:rPr>
              <w:t xml:space="preserve"> </w:t>
            </w:r>
            <w:r>
              <w:rPr>
                <w:sz w:val="20"/>
                <w:szCs w:val="20"/>
              </w:rPr>
              <w:t>WV</w:t>
            </w:r>
            <w:r>
              <w:rPr>
                <w:spacing w:val="-4"/>
                <w:sz w:val="20"/>
                <w:szCs w:val="20"/>
              </w:rPr>
              <w:t xml:space="preserve"> </w:t>
            </w:r>
            <w:r>
              <w:rPr>
                <w:sz w:val="20"/>
                <w:szCs w:val="20"/>
              </w:rPr>
              <w:t>Program</w:t>
            </w:r>
            <w:r>
              <w:rPr>
                <w:spacing w:val="-3"/>
                <w:sz w:val="20"/>
                <w:szCs w:val="20"/>
              </w:rPr>
              <w:t xml:space="preserve"> </w:t>
            </w:r>
            <w:r>
              <w:rPr>
                <w:sz w:val="20"/>
                <w:szCs w:val="20"/>
              </w:rPr>
              <w:t>of</w:t>
            </w:r>
            <w:r>
              <w:rPr>
                <w:spacing w:val="-3"/>
                <w:sz w:val="20"/>
                <w:szCs w:val="20"/>
              </w:rPr>
              <w:t xml:space="preserve"> </w:t>
            </w:r>
            <w:r>
              <w:rPr>
                <w:spacing w:val="-2"/>
                <w:sz w:val="20"/>
                <w:szCs w:val="20"/>
              </w:rPr>
              <w:t>outreach.</w:t>
            </w:r>
          </w:p>
          <w:p w14:paraId="79830911" w14:textId="7F86F044" w:rsidR="00136F65" w:rsidRDefault="00136F65" w:rsidP="00136F65">
            <w:pPr>
              <w:pStyle w:val="TableParagraph"/>
              <w:numPr>
                <w:ilvl w:val="0"/>
                <w:numId w:val="4"/>
              </w:numPr>
              <w:tabs>
                <w:tab w:val="left" w:pos="419"/>
              </w:tabs>
              <w:kinsoku w:val="0"/>
              <w:overflowPunct w:val="0"/>
              <w:spacing w:before="29" w:line="225" w:lineRule="auto"/>
              <w:ind w:right="243"/>
              <w:rPr>
                <w:spacing w:val="-2"/>
                <w:sz w:val="20"/>
                <w:szCs w:val="20"/>
              </w:rPr>
            </w:pPr>
            <w:r>
              <w:rPr>
                <w:sz w:val="20"/>
                <w:szCs w:val="20"/>
              </w:rPr>
              <w:t>Provide management capabilities for unaffiliated</w:t>
            </w:r>
            <w:r>
              <w:rPr>
                <w:spacing w:val="-8"/>
                <w:sz w:val="20"/>
                <w:szCs w:val="20"/>
              </w:rPr>
              <w:t xml:space="preserve"> </w:t>
            </w:r>
            <w:r>
              <w:rPr>
                <w:sz w:val="20"/>
                <w:szCs w:val="20"/>
              </w:rPr>
              <w:t>volunteers</w:t>
            </w:r>
            <w:r>
              <w:rPr>
                <w:spacing w:val="-9"/>
                <w:sz w:val="20"/>
                <w:szCs w:val="20"/>
              </w:rPr>
              <w:t xml:space="preserve"> </w:t>
            </w:r>
            <w:r>
              <w:rPr>
                <w:sz w:val="20"/>
                <w:szCs w:val="20"/>
              </w:rPr>
              <w:t>before</w:t>
            </w:r>
            <w:r>
              <w:rPr>
                <w:spacing w:val="-10"/>
                <w:sz w:val="20"/>
                <w:szCs w:val="20"/>
              </w:rPr>
              <w:t xml:space="preserve"> </w:t>
            </w:r>
            <w:r>
              <w:rPr>
                <w:sz w:val="20"/>
                <w:szCs w:val="20"/>
              </w:rPr>
              <w:t>and</w:t>
            </w:r>
            <w:r>
              <w:rPr>
                <w:spacing w:val="-8"/>
                <w:sz w:val="20"/>
                <w:szCs w:val="20"/>
              </w:rPr>
              <w:t xml:space="preserve"> </w:t>
            </w:r>
            <w:r>
              <w:rPr>
                <w:sz w:val="20"/>
                <w:szCs w:val="20"/>
              </w:rPr>
              <w:t>during disaster operations.</w:t>
            </w:r>
          </w:p>
        </w:tc>
      </w:tr>
    </w:tbl>
    <w:p w14:paraId="2E969A9B" w14:textId="77777777" w:rsidR="00A43A04" w:rsidRDefault="00A43A04">
      <w:pPr>
        <w:rPr>
          <w:b/>
          <w:bCs/>
          <w:sz w:val="23"/>
          <w:szCs w:val="23"/>
        </w:rPr>
        <w:sectPr w:rsidR="00A43A04">
          <w:pgSz w:w="12240" w:h="15840"/>
          <w:pgMar w:top="980" w:right="240" w:bottom="1560" w:left="840" w:header="720" w:footer="1329" w:gutter="0"/>
          <w:cols w:space="720"/>
          <w:noEndnote/>
        </w:sectPr>
      </w:pPr>
    </w:p>
    <w:p w14:paraId="62B5F97C" w14:textId="77777777" w:rsidR="00A43A04" w:rsidRDefault="00A43A04">
      <w:pPr>
        <w:pStyle w:val="BodyText"/>
        <w:kinsoku w:val="0"/>
        <w:overflowPunct w:val="0"/>
        <w:rPr>
          <w:b/>
          <w:bCs/>
          <w:sz w:val="20"/>
          <w:szCs w:val="20"/>
        </w:rPr>
      </w:pPr>
    </w:p>
    <w:p w14:paraId="7A30E754" w14:textId="77777777" w:rsidR="00A43A04" w:rsidRDefault="00A43A04">
      <w:pPr>
        <w:pStyle w:val="BodyText"/>
        <w:kinsoku w:val="0"/>
        <w:overflowPunct w:val="0"/>
        <w:rPr>
          <w:b/>
          <w:bCs/>
          <w:sz w:val="20"/>
          <w:szCs w:val="20"/>
        </w:rPr>
      </w:pPr>
    </w:p>
    <w:p w14:paraId="7AFA705C" w14:textId="77777777" w:rsidR="00A43A04" w:rsidRDefault="00EB4C58">
      <w:pPr>
        <w:pStyle w:val="BodyText"/>
        <w:kinsoku w:val="0"/>
        <w:overflowPunct w:val="0"/>
        <w:spacing w:before="89"/>
        <w:ind w:left="100"/>
        <w:rPr>
          <w:b/>
          <w:bCs/>
          <w:spacing w:val="-2"/>
          <w:sz w:val="28"/>
          <w:szCs w:val="28"/>
        </w:rPr>
      </w:pPr>
      <w:r>
        <w:rPr>
          <w:b/>
          <w:bCs/>
          <w:sz w:val="28"/>
          <w:szCs w:val="28"/>
        </w:rPr>
        <w:t>RECORD</w:t>
      </w:r>
      <w:r>
        <w:rPr>
          <w:b/>
          <w:bCs/>
          <w:spacing w:val="-4"/>
          <w:sz w:val="28"/>
          <w:szCs w:val="28"/>
        </w:rPr>
        <w:t xml:space="preserve"> </w:t>
      </w:r>
      <w:r>
        <w:rPr>
          <w:b/>
          <w:bCs/>
          <w:sz w:val="28"/>
          <w:szCs w:val="28"/>
        </w:rPr>
        <w:t>OF</w:t>
      </w:r>
      <w:r>
        <w:rPr>
          <w:b/>
          <w:bCs/>
          <w:spacing w:val="-4"/>
          <w:sz w:val="28"/>
          <w:szCs w:val="28"/>
        </w:rPr>
        <w:t xml:space="preserve"> </w:t>
      </w:r>
      <w:r>
        <w:rPr>
          <w:b/>
          <w:bCs/>
          <w:spacing w:val="-2"/>
          <w:sz w:val="28"/>
          <w:szCs w:val="28"/>
        </w:rPr>
        <w:t>CHANGES</w:t>
      </w:r>
    </w:p>
    <w:p w14:paraId="74B562FE" w14:textId="77777777" w:rsidR="00A43A04" w:rsidRDefault="00A43A04">
      <w:pPr>
        <w:pStyle w:val="BodyText"/>
        <w:kinsoku w:val="0"/>
        <w:overflowPunct w:val="0"/>
        <w:spacing w:before="2"/>
        <w:rPr>
          <w:b/>
          <w:bCs/>
          <w:sz w:val="10"/>
          <w:szCs w:val="10"/>
        </w:rPr>
      </w:pPr>
    </w:p>
    <w:tbl>
      <w:tblPr>
        <w:tblW w:w="0" w:type="auto"/>
        <w:tblInd w:w="624" w:type="dxa"/>
        <w:tblLayout w:type="fixed"/>
        <w:tblCellMar>
          <w:left w:w="0" w:type="dxa"/>
          <w:right w:w="0" w:type="dxa"/>
        </w:tblCellMar>
        <w:tblLook w:val="0000" w:firstRow="0" w:lastRow="0" w:firstColumn="0" w:lastColumn="0" w:noHBand="0" w:noVBand="0"/>
      </w:tblPr>
      <w:tblGrid>
        <w:gridCol w:w="1246"/>
        <w:gridCol w:w="1544"/>
        <w:gridCol w:w="3510"/>
        <w:gridCol w:w="3047"/>
      </w:tblGrid>
      <w:tr w:rsidR="00A43A04" w14:paraId="5456A4B4" w14:textId="77777777">
        <w:trPr>
          <w:trHeight w:val="530"/>
        </w:trPr>
        <w:tc>
          <w:tcPr>
            <w:tcW w:w="1246" w:type="dxa"/>
            <w:tcBorders>
              <w:top w:val="single" w:sz="4" w:space="0" w:color="000000"/>
              <w:left w:val="single" w:sz="4" w:space="0" w:color="000000"/>
              <w:bottom w:val="single" w:sz="4" w:space="0" w:color="000000"/>
              <w:right w:val="single" w:sz="4" w:space="0" w:color="000000"/>
            </w:tcBorders>
          </w:tcPr>
          <w:p w14:paraId="6DA3A7ED" w14:textId="77777777" w:rsidR="00A43A04" w:rsidRDefault="00EB4C58">
            <w:pPr>
              <w:pStyle w:val="TableParagraph"/>
              <w:kinsoku w:val="0"/>
              <w:overflowPunct w:val="0"/>
              <w:spacing w:before="19"/>
              <w:ind w:left="270" w:right="246" w:firstLine="26"/>
              <w:rPr>
                <w:b/>
                <w:bCs/>
                <w:spacing w:val="-2"/>
                <w:sz w:val="20"/>
                <w:szCs w:val="20"/>
              </w:rPr>
            </w:pPr>
            <w:r>
              <w:rPr>
                <w:b/>
                <w:bCs/>
                <w:spacing w:val="-2"/>
                <w:sz w:val="20"/>
                <w:szCs w:val="20"/>
              </w:rPr>
              <w:t>Change Number</w:t>
            </w:r>
          </w:p>
        </w:tc>
        <w:tc>
          <w:tcPr>
            <w:tcW w:w="1544" w:type="dxa"/>
            <w:tcBorders>
              <w:top w:val="single" w:sz="4" w:space="0" w:color="000000"/>
              <w:left w:val="single" w:sz="4" w:space="0" w:color="000000"/>
              <w:bottom w:val="single" w:sz="4" w:space="0" w:color="000000"/>
              <w:right w:val="single" w:sz="4" w:space="0" w:color="000000"/>
            </w:tcBorders>
          </w:tcPr>
          <w:p w14:paraId="3A6E2077" w14:textId="77777777" w:rsidR="00A43A04" w:rsidRDefault="00EB4C58">
            <w:pPr>
              <w:pStyle w:val="TableParagraph"/>
              <w:kinsoku w:val="0"/>
              <w:overflowPunct w:val="0"/>
              <w:spacing w:before="19"/>
              <w:ind w:left="445" w:right="425" w:firstLine="16"/>
              <w:rPr>
                <w:b/>
                <w:bCs/>
                <w:spacing w:val="-2"/>
                <w:sz w:val="20"/>
                <w:szCs w:val="20"/>
              </w:rPr>
            </w:pPr>
            <w:r>
              <w:rPr>
                <w:b/>
                <w:bCs/>
                <w:sz w:val="20"/>
                <w:szCs w:val="20"/>
              </w:rPr>
              <w:t>Date</w:t>
            </w:r>
            <w:r>
              <w:rPr>
                <w:b/>
                <w:bCs/>
                <w:spacing w:val="-13"/>
                <w:sz w:val="20"/>
                <w:szCs w:val="20"/>
              </w:rPr>
              <w:t xml:space="preserve"> </w:t>
            </w:r>
            <w:r>
              <w:rPr>
                <w:b/>
                <w:bCs/>
                <w:sz w:val="20"/>
                <w:szCs w:val="20"/>
              </w:rPr>
              <w:t xml:space="preserve">of </w:t>
            </w:r>
            <w:r>
              <w:rPr>
                <w:b/>
                <w:bCs/>
                <w:spacing w:val="-2"/>
                <w:sz w:val="20"/>
                <w:szCs w:val="20"/>
              </w:rPr>
              <w:t>Change</w:t>
            </w:r>
          </w:p>
        </w:tc>
        <w:tc>
          <w:tcPr>
            <w:tcW w:w="3510" w:type="dxa"/>
            <w:tcBorders>
              <w:top w:val="single" w:sz="4" w:space="0" w:color="000000"/>
              <w:left w:val="single" w:sz="4" w:space="0" w:color="000000"/>
              <w:bottom w:val="single" w:sz="4" w:space="0" w:color="000000"/>
              <w:right w:val="single" w:sz="4" w:space="0" w:color="000000"/>
            </w:tcBorders>
          </w:tcPr>
          <w:p w14:paraId="2DE04854" w14:textId="77777777" w:rsidR="00A43A04" w:rsidRDefault="00EB4C58">
            <w:pPr>
              <w:pStyle w:val="TableParagraph"/>
              <w:kinsoku w:val="0"/>
              <w:overflowPunct w:val="0"/>
              <w:spacing w:before="151"/>
              <w:ind w:left="179" w:right="168"/>
              <w:jc w:val="center"/>
              <w:rPr>
                <w:b/>
                <w:bCs/>
                <w:spacing w:val="-2"/>
                <w:sz w:val="20"/>
                <w:szCs w:val="20"/>
              </w:rPr>
            </w:pPr>
            <w:r>
              <w:rPr>
                <w:b/>
                <w:bCs/>
                <w:spacing w:val="-2"/>
                <w:sz w:val="20"/>
                <w:szCs w:val="20"/>
              </w:rPr>
              <w:t>Page/Change</w:t>
            </w:r>
          </w:p>
        </w:tc>
        <w:tc>
          <w:tcPr>
            <w:tcW w:w="3047" w:type="dxa"/>
            <w:tcBorders>
              <w:top w:val="single" w:sz="4" w:space="0" w:color="000000"/>
              <w:left w:val="single" w:sz="4" w:space="0" w:color="000000"/>
              <w:bottom w:val="single" w:sz="4" w:space="0" w:color="000000"/>
              <w:right w:val="single" w:sz="4" w:space="0" w:color="000000"/>
            </w:tcBorders>
          </w:tcPr>
          <w:p w14:paraId="104382DA" w14:textId="77777777" w:rsidR="00A43A04" w:rsidRDefault="00A43A04">
            <w:pPr>
              <w:pStyle w:val="TableParagraph"/>
              <w:kinsoku w:val="0"/>
              <w:overflowPunct w:val="0"/>
              <w:spacing w:before="7"/>
              <w:rPr>
                <w:b/>
                <w:bCs/>
                <w:sz w:val="23"/>
                <w:szCs w:val="23"/>
              </w:rPr>
            </w:pPr>
          </w:p>
          <w:p w14:paraId="08FFB1DA" w14:textId="77777777" w:rsidR="00A43A04" w:rsidRDefault="00EB4C58">
            <w:pPr>
              <w:pStyle w:val="TableParagraph"/>
              <w:kinsoku w:val="0"/>
              <w:overflowPunct w:val="0"/>
              <w:ind w:left="119"/>
              <w:rPr>
                <w:b/>
                <w:bCs/>
                <w:spacing w:val="-2"/>
                <w:sz w:val="20"/>
                <w:szCs w:val="20"/>
              </w:rPr>
            </w:pPr>
            <w:r>
              <w:rPr>
                <w:b/>
                <w:bCs/>
                <w:sz w:val="20"/>
                <w:szCs w:val="20"/>
              </w:rPr>
              <w:t>Change</w:t>
            </w:r>
            <w:r>
              <w:rPr>
                <w:b/>
                <w:bCs/>
                <w:spacing w:val="-5"/>
                <w:sz w:val="20"/>
                <w:szCs w:val="20"/>
              </w:rPr>
              <w:t xml:space="preserve"> </w:t>
            </w:r>
            <w:r>
              <w:rPr>
                <w:b/>
                <w:bCs/>
                <w:sz w:val="20"/>
                <w:szCs w:val="20"/>
              </w:rPr>
              <w:t>made</w:t>
            </w:r>
            <w:r>
              <w:rPr>
                <w:b/>
                <w:bCs/>
                <w:spacing w:val="-4"/>
                <w:sz w:val="20"/>
                <w:szCs w:val="20"/>
              </w:rPr>
              <w:t xml:space="preserve"> </w:t>
            </w:r>
            <w:r>
              <w:rPr>
                <w:b/>
                <w:bCs/>
                <w:sz w:val="20"/>
                <w:szCs w:val="20"/>
              </w:rPr>
              <w:t>by</w:t>
            </w:r>
            <w:r>
              <w:rPr>
                <w:b/>
                <w:bCs/>
                <w:spacing w:val="-3"/>
                <w:sz w:val="20"/>
                <w:szCs w:val="20"/>
              </w:rPr>
              <w:t xml:space="preserve"> </w:t>
            </w:r>
            <w:r>
              <w:rPr>
                <w:b/>
                <w:bCs/>
                <w:spacing w:val="-2"/>
                <w:sz w:val="20"/>
                <w:szCs w:val="20"/>
              </w:rPr>
              <w:t>(SIGNATURE)</w:t>
            </w:r>
          </w:p>
        </w:tc>
      </w:tr>
      <w:tr w:rsidR="00A43A04" w14:paraId="0809FC5A" w14:textId="77777777">
        <w:trPr>
          <w:trHeight w:val="1463"/>
        </w:trPr>
        <w:tc>
          <w:tcPr>
            <w:tcW w:w="1246" w:type="dxa"/>
            <w:tcBorders>
              <w:top w:val="single" w:sz="4" w:space="0" w:color="000000"/>
              <w:left w:val="single" w:sz="4" w:space="0" w:color="000000"/>
              <w:bottom w:val="single" w:sz="4" w:space="0" w:color="000000"/>
              <w:right w:val="single" w:sz="4" w:space="0" w:color="000000"/>
            </w:tcBorders>
          </w:tcPr>
          <w:p w14:paraId="1AF96330" w14:textId="77777777" w:rsidR="00A43A04" w:rsidRDefault="00A43A04">
            <w:pPr>
              <w:pStyle w:val="TableParagraph"/>
              <w:kinsoku w:val="0"/>
              <w:overflowPunct w:val="0"/>
              <w:rPr>
                <w:b/>
                <w:bCs/>
                <w:sz w:val="20"/>
                <w:szCs w:val="20"/>
              </w:rPr>
            </w:pPr>
          </w:p>
          <w:p w14:paraId="6C5EDB16" w14:textId="77777777" w:rsidR="00A43A04" w:rsidRDefault="00A43A04">
            <w:pPr>
              <w:pStyle w:val="TableParagraph"/>
              <w:kinsoku w:val="0"/>
              <w:overflowPunct w:val="0"/>
              <w:rPr>
                <w:b/>
                <w:bCs/>
                <w:sz w:val="20"/>
                <w:szCs w:val="20"/>
              </w:rPr>
            </w:pPr>
          </w:p>
          <w:p w14:paraId="0E07D31B" w14:textId="77777777" w:rsidR="00A43A04" w:rsidRDefault="00A43A04">
            <w:pPr>
              <w:pStyle w:val="TableParagraph"/>
              <w:kinsoku w:val="0"/>
              <w:overflowPunct w:val="0"/>
              <w:rPr>
                <w:b/>
                <w:bCs/>
                <w:sz w:val="20"/>
                <w:szCs w:val="20"/>
              </w:rPr>
            </w:pPr>
          </w:p>
          <w:p w14:paraId="5D3A6CE0" w14:textId="77777777" w:rsidR="00A43A04" w:rsidRDefault="00A43A04">
            <w:pPr>
              <w:pStyle w:val="TableParagraph"/>
              <w:kinsoku w:val="0"/>
              <w:overflowPunct w:val="0"/>
              <w:rPr>
                <w:b/>
                <w:bCs/>
                <w:sz w:val="20"/>
                <w:szCs w:val="20"/>
              </w:rPr>
            </w:pPr>
          </w:p>
          <w:p w14:paraId="256FC4D0" w14:textId="77777777" w:rsidR="00A43A04" w:rsidRDefault="00A43A04">
            <w:pPr>
              <w:pStyle w:val="TableParagraph"/>
              <w:kinsoku w:val="0"/>
              <w:overflowPunct w:val="0"/>
              <w:rPr>
                <w:b/>
                <w:bCs/>
                <w:sz w:val="27"/>
                <w:szCs w:val="27"/>
              </w:rPr>
            </w:pPr>
          </w:p>
          <w:p w14:paraId="4BDE2791" w14:textId="77777777" w:rsidR="00A43A04" w:rsidRDefault="00EB4C58">
            <w:pPr>
              <w:pStyle w:val="TableParagraph"/>
              <w:kinsoku w:val="0"/>
              <w:overflowPunct w:val="0"/>
              <w:ind w:right="563"/>
              <w:jc w:val="right"/>
              <w:rPr>
                <w:sz w:val="18"/>
                <w:szCs w:val="18"/>
              </w:rPr>
            </w:pPr>
            <w:r>
              <w:rPr>
                <w:sz w:val="18"/>
                <w:szCs w:val="18"/>
              </w:rPr>
              <w:t>1</w:t>
            </w:r>
          </w:p>
        </w:tc>
        <w:tc>
          <w:tcPr>
            <w:tcW w:w="1544" w:type="dxa"/>
            <w:tcBorders>
              <w:top w:val="single" w:sz="4" w:space="0" w:color="000000"/>
              <w:left w:val="single" w:sz="4" w:space="0" w:color="000000"/>
              <w:bottom w:val="single" w:sz="4" w:space="0" w:color="000000"/>
              <w:right w:val="single" w:sz="4" w:space="0" w:color="000000"/>
            </w:tcBorders>
          </w:tcPr>
          <w:p w14:paraId="24A0D4DF" w14:textId="77777777" w:rsidR="00A43A04" w:rsidRDefault="00A43A04">
            <w:pPr>
              <w:pStyle w:val="TableParagraph"/>
              <w:kinsoku w:val="0"/>
              <w:overflowPunct w:val="0"/>
              <w:rPr>
                <w:b/>
                <w:bCs/>
                <w:sz w:val="20"/>
                <w:szCs w:val="20"/>
              </w:rPr>
            </w:pPr>
          </w:p>
          <w:p w14:paraId="491337C4" w14:textId="77777777" w:rsidR="00A43A04" w:rsidRDefault="00A43A04">
            <w:pPr>
              <w:pStyle w:val="TableParagraph"/>
              <w:kinsoku w:val="0"/>
              <w:overflowPunct w:val="0"/>
              <w:rPr>
                <w:b/>
                <w:bCs/>
                <w:sz w:val="20"/>
                <w:szCs w:val="20"/>
              </w:rPr>
            </w:pPr>
          </w:p>
          <w:p w14:paraId="014F425C" w14:textId="77777777" w:rsidR="00A43A04" w:rsidRDefault="00A43A04">
            <w:pPr>
              <w:pStyle w:val="TableParagraph"/>
              <w:kinsoku w:val="0"/>
              <w:overflowPunct w:val="0"/>
              <w:rPr>
                <w:b/>
                <w:bCs/>
                <w:sz w:val="20"/>
                <w:szCs w:val="20"/>
              </w:rPr>
            </w:pPr>
          </w:p>
          <w:p w14:paraId="58B162F7" w14:textId="77777777" w:rsidR="00A43A04" w:rsidRDefault="00A43A04">
            <w:pPr>
              <w:pStyle w:val="TableParagraph"/>
              <w:kinsoku w:val="0"/>
              <w:overflowPunct w:val="0"/>
              <w:rPr>
                <w:b/>
                <w:bCs/>
                <w:sz w:val="20"/>
                <w:szCs w:val="20"/>
              </w:rPr>
            </w:pPr>
          </w:p>
          <w:p w14:paraId="282E89A1" w14:textId="77777777" w:rsidR="00A43A04" w:rsidRDefault="00A43A04">
            <w:pPr>
              <w:pStyle w:val="TableParagraph"/>
              <w:kinsoku w:val="0"/>
              <w:overflowPunct w:val="0"/>
              <w:rPr>
                <w:b/>
                <w:bCs/>
                <w:sz w:val="27"/>
                <w:szCs w:val="27"/>
              </w:rPr>
            </w:pPr>
          </w:p>
          <w:p w14:paraId="1C62BA03" w14:textId="77777777" w:rsidR="00A43A04" w:rsidRDefault="00EB4C58">
            <w:pPr>
              <w:pStyle w:val="TableParagraph"/>
              <w:kinsoku w:val="0"/>
              <w:overflowPunct w:val="0"/>
              <w:ind w:left="338" w:right="322"/>
              <w:jc w:val="center"/>
              <w:rPr>
                <w:spacing w:val="-2"/>
                <w:sz w:val="18"/>
                <w:szCs w:val="18"/>
              </w:rPr>
            </w:pPr>
            <w:r>
              <w:rPr>
                <w:spacing w:val="-2"/>
                <w:sz w:val="18"/>
                <w:szCs w:val="18"/>
              </w:rPr>
              <w:t>22SEP2021</w:t>
            </w:r>
          </w:p>
        </w:tc>
        <w:tc>
          <w:tcPr>
            <w:tcW w:w="3510" w:type="dxa"/>
            <w:tcBorders>
              <w:top w:val="single" w:sz="4" w:space="0" w:color="000000"/>
              <w:left w:val="single" w:sz="4" w:space="0" w:color="000000"/>
              <w:bottom w:val="single" w:sz="4" w:space="0" w:color="000000"/>
              <w:right w:val="single" w:sz="4" w:space="0" w:color="000000"/>
            </w:tcBorders>
          </w:tcPr>
          <w:p w14:paraId="1286B45F" w14:textId="77777777" w:rsidR="00A43A04" w:rsidRDefault="00A43A04">
            <w:pPr>
              <w:pStyle w:val="TableParagraph"/>
              <w:kinsoku w:val="0"/>
              <w:overflowPunct w:val="0"/>
              <w:rPr>
                <w:b/>
                <w:bCs/>
                <w:sz w:val="20"/>
                <w:szCs w:val="20"/>
              </w:rPr>
            </w:pPr>
          </w:p>
          <w:p w14:paraId="54C26B97" w14:textId="77777777" w:rsidR="00A43A04" w:rsidRDefault="00A43A04">
            <w:pPr>
              <w:pStyle w:val="TableParagraph"/>
              <w:kinsoku w:val="0"/>
              <w:overflowPunct w:val="0"/>
              <w:rPr>
                <w:b/>
                <w:bCs/>
                <w:sz w:val="20"/>
                <w:szCs w:val="20"/>
              </w:rPr>
            </w:pPr>
          </w:p>
          <w:p w14:paraId="41A659D8" w14:textId="77777777" w:rsidR="00A43A04" w:rsidRDefault="00EB4C58">
            <w:pPr>
              <w:pStyle w:val="TableParagraph"/>
              <w:kinsoku w:val="0"/>
              <w:overflowPunct w:val="0"/>
              <w:spacing w:before="168"/>
              <w:ind w:left="180" w:right="168"/>
              <w:jc w:val="center"/>
              <w:rPr>
                <w:spacing w:val="-2"/>
                <w:sz w:val="18"/>
                <w:szCs w:val="18"/>
              </w:rPr>
            </w:pPr>
            <w:r>
              <w:rPr>
                <w:sz w:val="18"/>
                <w:szCs w:val="18"/>
              </w:rPr>
              <w:t>Major</w:t>
            </w:r>
            <w:r>
              <w:rPr>
                <w:spacing w:val="-2"/>
                <w:sz w:val="18"/>
                <w:szCs w:val="18"/>
              </w:rPr>
              <w:t xml:space="preserve"> </w:t>
            </w:r>
            <w:r>
              <w:rPr>
                <w:sz w:val="18"/>
                <w:szCs w:val="18"/>
              </w:rPr>
              <w:t>revision</w:t>
            </w:r>
            <w:r>
              <w:rPr>
                <w:spacing w:val="-1"/>
                <w:sz w:val="18"/>
                <w:szCs w:val="18"/>
              </w:rPr>
              <w:t xml:space="preserve"> </w:t>
            </w:r>
            <w:r>
              <w:rPr>
                <w:sz w:val="18"/>
                <w:szCs w:val="18"/>
              </w:rPr>
              <w:t>of</w:t>
            </w:r>
            <w:r>
              <w:rPr>
                <w:spacing w:val="-2"/>
                <w:sz w:val="18"/>
                <w:szCs w:val="18"/>
              </w:rPr>
              <w:t xml:space="preserve"> </w:t>
            </w:r>
            <w:r>
              <w:rPr>
                <w:sz w:val="18"/>
                <w:szCs w:val="18"/>
              </w:rPr>
              <w:t>entire</w:t>
            </w:r>
            <w:r>
              <w:rPr>
                <w:spacing w:val="-1"/>
                <w:sz w:val="18"/>
                <w:szCs w:val="18"/>
              </w:rPr>
              <w:t xml:space="preserve"> </w:t>
            </w:r>
            <w:r>
              <w:rPr>
                <w:spacing w:val="-2"/>
                <w:sz w:val="18"/>
                <w:szCs w:val="18"/>
              </w:rPr>
              <w:t>document</w:t>
            </w:r>
          </w:p>
        </w:tc>
        <w:tc>
          <w:tcPr>
            <w:tcW w:w="3047" w:type="dxa"/>
            <w:tcBorders>
              <w:top w:val="single" w:sz="4" w:space="0" w:color="000000"/>
              <w:left w:val="single" w:sz="4" w:space="0" w:color="000000"/>
              <w:bottom w:val="single" w:sz="4" w:space="0" w:color="000000"/>
              <w:right w:val="single" w:sz="4" w:space="0" w:color="000000"/>
            </w:tcBorders>
          </w:tcPr>
          <w:p w14:paraId="25D19314" w14:textId="77777777" w:rsidR="00A43A04" w:rsidRDefault="00A43A04">
            <w:pPr>
              <w:pStyle w:val="TableParagraph"/>
              <w:kinsoku w:val="0"/>
              <w:overflowPunct w:val="0"/>
              <w:spacing w:before="3"/>
              <w:rPr>
                <w:b/>
                <w:bCs/>
                <w:sz w:val="39"/>
                <w:szCs w:val="39"/>
              </w:rPr>
            </w:pPr>
          </w:p>
          <w:p w14:paraId="74043769" w14:textId="77777777" w:rsidR="00A43A04" w:rsidRDefault="00EB4C58">
            <w:pPr>
              <w:pStyle w:val="TableParagraph"/>
              <w:tabs>
                <w:tab w:val="left" w:pos="2913"/>
              </w:tabs>
              <w:kinsoku w:val="0"/>
              <w:overflowPunct w:val="0"/>
              <w:ind w:left="80"/>
              <w:rPr>
                <w:rFonts w:ascii="Arial" w:hAnsi="Arial" w:cs="Arial"/>
                <w:spacing w:val="44"/>
                <w:sz w:val="35"/>
                <w:szCs w:val="35"/>
              </w:rPr>
            </w:pPr>
            <w:r>
              <w:rPr>
                <w:rFonts w:ascii="Arial" w:hAnsi="Arial" w:cs="Arial"/>
                <w:spacing w:val="44"/>
                <w:sz w:val="35"/>
                <w:szCs w:val="35"/>
                <w:u w:val="thick"/>
              </w:rPr>
              <w:t xml:space="preserve"> </w:t>
            </w:r>
            <w:r>
              <w:rPr>
                <w:rFonts w:ascii="Arial" w:hAnsi="Arial" w:cs="Arial"/>
                <w:spacing w:val="-10"/>
                <w:sz w:val="35"/>
                <w:szCs w:val="35"/>
                <w:u w:val="thick"/>
              </w:rPr>
              <w:t>X</w:t>
            </w:r>
            <w:r>
              <w:rPr>
                <w:rFonts w:ascii="Arial" w:hAnsi="Arial" w:cs="Arial"/>
                <w:sz w:val="35"/>
                <w:szCs w:val="35"/>
                <w:u w:val="thick"/>
              </w:rPr>
              <w:tab/>
            </w:r>
          </w:p>
          <w:p w14:paraId="73BBD5E7" w14:textId="77777777" w:rsidR="00A43A04" w:rsidRDefault="00EB4C58">
            <w:pPr>
              <w:pStyle w:val="TableParagraph"/>
              <w:kinsoku w:val="0"/>
              <w:overflowPunct w:val="0"/>
              <w:spacing w:before="17"/>
              <w:ind w:left="223"/>
              <w:rPr>
                <w:rFonts w:ascii="Calibri" w:hAnsi="Calibri" w:cs="Calibri"/>
                <w:spacing w:val="-2"/>
                <w:sz w:val="12"/>
                <w:szCs w:val="12"/>
              </w:rPr>
            </w:pPr>
            <w:r>
              <w:rPr>
                <w:rFonts w:ascii="Calibri" w:hAnsi="Calibri" w:cs="Calibri"/>
                <w:sz w:val="12"/>
                <w:szCs w:val="12"/>
              </w:rPr>
              <w:t>WVEMD</w:t>
            </w:r>
            <w:r>
              <w:rPr>
                <w:rFonts w:ascii="Calibri" w:hAnsi="Calibri" w:cs="Calibri"/>
                <w:spacing w:val="-3"/>
                <w:sz w:val="12"/>
                <w:szCs w:val="12"/>
              </w:rPr>
              <w:t xml:space="preserve"> </w:t>
            </w:r>
            <w:r>
              <w:rPr>
                <w:rFonts w:ascii="Calibri" w:hAnsi="Calibri" w:cs="Calibri"/>
                <w:sz w:val="12"/>
                <w:szCs w:val="12"/>
              </w:rPr>
              <w:t>Emergency</w:t>
            </w:r>
            <w:r>
              <w:rPr>
                <w:rFonts w:ascii="Calibri" w:hAnsi="Calibri" w:cs="Calibri"/>
                <w:spacing w:val="-3"/>
                <w:sz w:val="12"/>
                <w:szCs w:val="12"/>
              </w:rPr>
              <w:t xml:space="preserve"> </w:t>
            </w:r>
            <w:r>
              <w:rPr>
                <w:rFonts w:ascii="Calibri" w:hAnsi="Calibri" w:cs="Calibri"/>
                <w:sz w:val="12"/>
                <w:szCs w:val="12"/>
              </w:rPr>
              <w:t>Management</w:t>
            </w:r>
            <w:r>
              <w:rPr>
                <w:rFonts w:ascii="Calibri" w:hAnsi="Calibri" w:cs="Calibri"/>
                <w:spacing w:val="-2"/>
                <w:sz w:val="12"/>
                <w:szCs w:val="12"/>
              </w:rPr>
              <w:t xml:space="preserve"> Specialist</w:t>
            </w:r>
          </w:p>
        </w:tc>
      </w:tr>
      <w:tr w:rsidR="00A43A04" w14:paraId="35F49596" w14:textId="77777777">
        <w:trPr>
          <w:trHeight w:val="700"/>
        </w:trPr>
        <w:tc>
          <w:tcPr>
            <w:tcW w:w="1246" w:type="dxa"/>
            <w:tcBorders>
              <w:top w:val="single" w:sz="4" w:space="0" w:color="000000"/>
              <w:left w:val="single" w:sz="4" w:space="0" w:color="000000"/>
              <w:bottom w:val="single" w:sz="4" w:space="0" w:color="000000"/>
              <w:right w:val="single" w:sz="4" w:space="0" w:color="000000"/>
            </w:tcBorders>
          </w:tcPr>
          <w:p w14:paraId="0222BEDF" w14:textId="77777777" w:rsidR="00A43A04" w:rsidRDefault="00A43A04">
            <w:pPr>
              <w:pStyle w:val="TableParagraph"/>
              <w:kinsoku w:val="0"/>
              <w:overflowPunct w:val="0"/>
              <w:rPr>
                <w:b/>
                <w:bCs/>
                <w:sz w:val="20"/>
                <w:szCs w:val="20"/>
              </w:rPr>
            </w:pPr>
          </w:p>
          <w:p w14:paraId="0A013101" w14:textId="77777777" w:rsidR="00A43A04" w:rsidRDefault="00A43A04">
            <w:pPr>
              <w:pStyle w:val="TableParagraph"/>
              <w:kinsoku w:val="0"/>
              <w:overflowPunct w:val="0"/>
              <w:spacing w:before="7"/>
              <w:rPr>
                <w:b/>
                <w:bCs/>
                <w:sz w:val="20"/>
                <w:szCs w:val="20"/>
              </w:rPr>
            </w:pPr>
          </w:p>
          <w:p w14:paraId="6AC1AB7C" w14:textId="77777777" w:rsidR="00A43A04" w:rsidRDefault="00EB4C58">
            <w:pPr>
              <w:pStyle w:val="TableParagraph"/>
              <w:kinsoku w:val="0"/>
              <w:overflowPunct w:val="0"/>
              <w:ind w:right="563"/>
              <w:jc w:val="right"/>
              <w:rPr>
                <w:sz w:val="18"/>
                <w:szCs w:val="18"/>
              </w:rPr>
            </w:pPr>
            <w:r>
              <w:rPr>
                <w:sz w:val="18"/>
                <w:szCs w:val="18"/>
              </w:rPr>
              <w:t>2</w:t>
            </w:r>
          </w:p>
        </w:tc>
        <w:tc>
          <w:tcPr>
            <w:tcW w:w="1544" w:type="dxa"/>
            <w:tcBorders>
              <w:top w:val="single" w:sz="4" w:space="0" w:color="000000"/>
              <w:left w:val="single" w:sz="4" w:space="0" w:color="000000"/>
              <w:bottom w:val="single" w:sz="4" w:space="0" w:color="000000"/>
              <w:right w:val="single" w:sz="4" w:space="0" w:color="000000"/>
            </w:tcBorders>
          </w:tcPr>
          <w:p w14:paraId="22DCA6C1" w14:textId="77777777" w:rsidR="00A43A04" w:rsidRDefault="00A43A04">
            <w:pPr>
              <w:pStyle w:val="TableParagraph"/>
              <w:kinsoku w:val="0"/>
              <w:overflowPunct w:val="0"/>
              <w:rPr>
                <w:b/>
                <w:bCs/>
                <w:sz w:val="20"/>
                <w:szCs w:val="20"/>
              </w:rPr>
            </w:pPr>
          </w:p>
          <w:p w14:paraId="05F60831" w14:textId="77777777" w:rsidR="00A43A04" w:rsidRDefault="00A43A04">
            <w:pPr>
              <w:pStyle w:val="TableParagraph"/>
              <w:kinsoku w:val="0"/>
              <w:overflowPunct w:val="0"/>
              <w:spacing w:before="7"/>
              <w:rPr>
                <w:b/>
                <w:bCs/>
                <w:sz w:val="20"/>
                <w:szCs w:val="20"/>
              </w:rPr>
            </w:pPr>
          </w:p>
          <w:p w14:paraId="4AA4FD9E" w14:textId="77777777" w:rsidR="00A43A04" w:rsidRDefault="00EB4C58">
            <w:pPr>
              <w:pStyle w:val="TableParagraph"/>
              <w:kinsoku w:val="0"/>
              <w:overflowPunct w:val="0"/>
              <w:ind w:left="338" w:right="322"/>
              <w:jc w:val="center"/>
              <w:rPr>
                <w:spacing w:val="-2"/>
                <w:sz w:val="18"/>
                <w:szCs w:val="18"/>
              </w:rPr>
            </w:pPr>
            <w:r>
              <w:rPr>
                <w:spacing w:val="-2"/>
                <w:sz w:val="18"/>
                <w:szCs w:val="18"/>
              </w:rPr>
              <w:t>13SEP2022</w:t>
            </w:r>
          </w:p>
        </w:tc>
        <w:tc>
          <w:tcPr>
            <w:tcW w:w="3510" w:type="dxa"/>
            <w:tcBorders>
              <w:top w:val="single" w:sz="4" w:space="0" w:color="000000"/>
              <w:left w:val="single" w:sz="4" w:space="0" w:color="000000"/>
              <w:bottom w:val="single" w:sz="4" w:space="0" w:color="000000"/>
              <w:right w:val="single" w:sz="4" w:space="0" w:color="000000"/>
            </w:tcBorders>
          </w:tcPr>
          <w:p w14:paraId="36A26A9E" w14:textId="77777777" w:rsidR="00A43A04" w:rsidRDefault="00EB4C58">
            <w:pPr>
              <w:pStyle w:val="TableParagraph"/>
              <w:kinsoku w:val="0"/>
              <w:overflowPunct w:val="0"/>
              <w:spacing w:before="28" w:line="254" w:lineRule="auto"/>
              <w:ind w:left="184" w:right="168"/>
              <w:jc w:val="center"/>
              <w:rPr>
                <w:sz w:val="18"/>
                <w:szCs w:val="18"/>
              </w:rPr>
            </w:pPr>
            <w:r>
              <w:rPr>
                <w:sz w:val="18"/>
                <w:szCs w:val="18"/>
              </w:rPr>
              <w:t>Major</w:t>
            </w:r>
            <w:r>
              <w:rPr>
                <w:spacing w:val="-7"/>
                <w:sz w:val="18"/>
                <w:szCs w:val="18"/>
              </w:rPr>
              <w:t xml:space="preserve"> </w:t>
            </w:r>
            <w:r>
              <w:rPr>
                <w:sz w:val="18"/>
                <w:szCs w:val="18"/>
              </w:rPr>
              <w:t>revision</w:t>
            </w:r>
            <w:r>
              <w:rPr>
                <w:spacing w:val="-8"/>
                <w:sz w:val="18"/>
                <w:szCs w:val="18"/>
              </w:rPr>
              <w:t xml:space="preserve"> </w:t>
            </w:r>
            <w:r>
              <w:rPr>
                <w:sz w:val="18"/>
                <w:szCs w:val="18"/>
              </w:rPr>
              <w:t>of</w:t>
            </w:r>
            <w:r>
              <w:rPr>
                <w:spacing w:val="-7"/>
                <w:sz w:val="18"/>
                <w:szCs w:val="18"/>
              </w:rPr>
              <w:t xml:space="preserve"> </w:t>
            </w:r>
            <w:r>
              <w:rPr>
                <w:sz w:val="18"/>
                <w:szCs w:val="18"/>
              </w:rPr>
              <w:t>section</w:t>
            </w:r>
            <w:r>
              <w:rPr>
                <w:spacing w:val="-8"/>
                <w:sz w:val="18"/>
                <w:szCs w:val="18"/>
              </w:rPr>
              <w:t xml:space="preserve"> </w:t>
            </w:r>
            <w:r>
              <w:rPr>
                <w:sz w:val="18"/>
                <w:szCs w:val="18"/>
              </w:rPr>
              <w:t>23</w:t>
            </w:r>
            <w:r>
              <w:rPr>
                <w:spacing w:val="-8"/>
                <w:sz w:val="18"/>
                <w:szCs w:val="18"/>
              </w:rPr>
              <w:t xml:space="preserve"> </w:t>
            </w:r>
            <w:r>
              <w:rPr>
                <w:sz w:val="18"/>
                <w:szCs w:val="18"/>
              </w:rPr>
              <w:t xml:space="preserve">Transportation and addition of CPOD Guide and </w:t>
            </w:r>
            <w:proofErr w:type="spellStart"/>
            <w:r>
              <w:rPr>
                <w:sz w:val="18"/>
                <w:szCs w:val="18"/>
              </w:rPr>
              <w:t>Demob</w:t>
            </w:r>
            <w:proofErr w:type="spellEnd"/>
          </w:p>
          <w:p w14:paraId="0FE10F89" w14:textId="77777777" w:rsidR="00A43A04" w:rsidRDefault="00EB4C58">
            <w:pPr>
              <w:pStyle w:val="TableParagraph"/>
              <w:kinsoku w:val="0"/>
              <w:overflowPunct w:val="0"/>
              <w:spacing w:before="1"/>
              <w:ind w:left="183" w:right="168"/>
              <w:jc w:val="center"/>
              <w:rPr>
                <w:spacing w:val="-2"/>
                <w:sz w:val="18"/>
                <w:szCs w:val="18"/>
              </w:rPr>
            </w:pPr>
            <w:r>
              <w:rPr>
                <w:spacing w:val="-2"/>
                <w:sz w:val="18"/>
                <w:szCs w:val="18"/>
              </w:rPr>
              <w:t>Checklist</w:t>
            </w:r>
          </w:p>
        </w:tc>
        <w:tc>
          <w:tcPr>
            <w:tcW w:w="3047" w:type="dxa"/>
            <w:tcBorders>
              <w:top w:val="single" w:sz="4" w:space="0" w:color="000000"/>
              <w:left w:val="single" w:sz="4" w:space="0" w:color="000000"/>
              <w:bottom w:val="single" w:sz="4" w:space="0" w:color="000000"/>
              <w:right w:val="single" w:sz="4" w:space="0" w:color="000000"/>
            </w:tcBorders>
          </w:tcPr>
          <w:p w14:paraId="481DAFF8" w14:textId="77777777" w:rsidR="00A43A04" w:rsidRDefault="00A43A04">
            <w:pPr>
              <w:pStyle w:val="TableParagraph"/>
              <w:kinsoku w:val="0"/>
              <w:overflowPunct w:val="0"/>
              <w:rPr>
                <w:sz w:val="18"/>
                <w:szCs w:val="18"/>
              </w:rPr>
            </w:pPr>
          </w:p>
        </w:tc>
      </w:tr>
      <w:tr w:rsidR="00A43A04" w14:paraId="2156F840" w14:textId="77777777">
        <w:trPr>
          <w:trHeight w:val="448"/>
        </w:trPr>
        <w:tc>
          <w:tcPr>
            <w:tcW w:w="1246" w:type="dxa"/>
            <w:tcBorders>
              <w:top w:val="single" w:sz="4" w:space="0" w:color="000000"/>
              <w:left w:val="single" w:sz="4" w:space="0" w:color="000000"/>
              <w:bottom w:val="single" w:sz="4" w:space="0" w:color="000000"/>
              <w:right w:val="single" w:sz="4" w:space="0" w:color="000000"/>
            </w:tcBorders>
          </w:tcPr>
          <w:p w14:paraId="031B62D4" w14:textId="77777777" w:rsidR="00A43A04" w:rsidRDefault="00A43A04">
            <w:pPr>
              <w:pStyle w:val="TableParagraph"/>
              <w:kinsoku w:val="0"/>
              <w:overflowPunct w:val="0"/>
              <w:rPr>
                <w:sz w:val="18"/>
                <w:szCs w:val="18"/>
              </w:rPr>
            </w:pPr>
          </w:p>
        </w:tc>
        <w:tc>
          <w:tcPr>
            <w:tcW w:w="1544" w:type="dxa"/>
            <w:tcBorders>
              <w:top w:val="single" w:sz="4" w:space="0" w:color="000000"/>
              <w:left w:val="single" w:sz="4" w:space="0" w:color="000000"/>
              <w:bottom w:val="single" w:sz="4" w:space="0" w:color="000000"/>
              <w:right w:val="single" w:sz="4" w:space="0" w:color="000000"/>
            </w:tcBorders>
          </w:tcPr>
          <w:p w14:paraId="4CAB0F7E" w14:textId="77777777" w:rsidR="00A43A04" w:rsidRDefault="00A43A04">
            <w:pPr>
              <w:pStyle w:val="TableParagraph"/>
              <w:kinsoku w:val="0"/>
              <w:overflowPunct w:val="0"/>
              <w:rPr>
                <w:sz w:val="18"/>
                <w:szCs w:val="18"/>
              </w:rPr>
            </w:pPr>
          </w:p>
        </w:tc>
        <w:tc>
          <w:tcPr>
            <w:tcW w:w="3510" w:type="dxa"/>
            <w:tcBorders>
              <w:top w:val="single" w:sz="4" w:space="0" w:color="000000"/>
              <w:left w:val="single" w:sz="4" w:space="0" w:color="000000"/>
              <w:bottom w:val="single" w:sz="4" w:space="0" w:color="000000"/>
              <w:right w:val="single" w:sz="4" w:space="0" w:color="000000"/>
            </w:tcBorders>
          </w:tcPr>
          <w:p w14:paraId="597E429F" w14:textId="77777777" w:rsidR="00A43A04" w:rsidRDefault="00A43A04">
            <w:pPr>
              <w:pStyle w:val="TableParagraph"/>
              <w:kinsoku w:val="0"/>
              <w:overflowPunct w:val="0"/>
              <w:rPr>
                <w:sz w:val="18"/>
                <w:szCs w:val="18"/>
              </w:rPr>
            </w:pPr>
          </w:p>
        </w:tc>
        <w:tc>
          <w:tcPr>
            <w:tcW w:w="3047" w:type="dxa"/>
            <w:tcBorders>
              <w:top w:val="single" w:sz="4" w:space="0" w:color="000000"/>
              <w:left w:val="single" w:sz="4" w:space="0" w:color="000000"/>
              <w:bottom w:val="single" w:sz="4" w:space="0" w:color="000000"/>
              <w:right w:val="single" w:sz="4" w:space="0" w:color="000000"/>
            </w:tcBorders>
          </w:tcPr>
          <w:p w14:paraId="5BCEA32E" w14:textId="77777777" w:rsidR="00A43A04" w:rsidRDefault="00A43A04">
            <w:pPr>
              <w:pStyle w:val="TableParagraph"/>
              <w:kinsoku w:val="0"/>
              <w:overflowPunct w:val="0"/>
              <w:rPr>
                <w:sz w:val="18"/>
                <w:szCs w:val="18"/>
              </w:rPr>
            </w:pPr>
          </w:p>
        </w:tc>
      </w:tr>
      <w:tr w:rsidR="00A43A04" w14:paraId="78683D2B" w14:textId="77777777">
        <w:trPr>
          <w:trHeight w:val="448"/>
        </w:trPr>
        <w:tc>
          <w:tcPr>
            <w:tcW w:w="1246" w:type="dxa"/>
            <w:tcBorders>
              <w:top w:val="single" w:sz="4" w:space="0" w:color="000000"/>
              <w:left w:val="single" w:sz="4" w:space="0" w:color="000000"/>
              <w:bottom w:val="single" w:sz="4" w:space="0" w:color="000000"/>
              <w:right w:val="single" w:sz="4" w:space="0" w:color="000000"/>
            </w:tcBorders>
          </w:tcPr>
          <w:p w14:paraId="207E6F3E" w14:textId="77777777" w:rsidR="00A43A04" w:rsidRDefault="00A43A04">
            <w:pPr>
              <w:pStyle w:val="TableParagraph"/>
              <w:kinsoku w:val="0"/>
              <w:overflowPunct w:val="0"/>
              <w:rPr>
                <w:sz w:val="18"/>
                <w:szCs w:val="18"/>
              </w:rPr>
            </w:pPr>
          </w:p>
        </w:tc>
        <w:tc>
          <w:tcPr>
            <w:tcW w:w="1544" w:type="dxa"/>
            <w:tcBorders>
              <w:top w:val="single" w:sz="4" w:space="0" w:color="000000"/>
              <w:left w:val="single" w:sz="4" w:space="0" w:color="000000"/>
              <w:bottom w:val="single" w:sz="4" w:space="0" w:color="000000"/>
              <w:right w:val="single" w:sz="4" w:space="0" w:color="000000"/>
            </w:tcBorders>
          </w:tcPr>
          <w:p w14:paraId="2D7E55A5" w14:textId="77777777" w:rsidR="00A43A04" w:rsidRDefault="00A43A04">
            <w:pPr>
              <w:pStyle w:val="TableParagraph"/>
              <w:kinsoku w:val="0"/>
              <w:overflowPunct w:val="0"/>
              <w:rPr>
                <w:sz w:val="18"/>
                <w:szCs w:val="18"/>
              </w:rPr>
            </w:pPr>
          </w:p>
        </w:tc>
        <w:tc>
          <w:tcPr>
            <w:tcW w:w="3510" w:type="dxa"/>
            <w:tcBorders>
              <w:top w:val="single" w:sz="4" w:space="0" w:color="000000"/>
              <w:left w:val="single" w:sz="4" w:space="0" w:color="000000"/>
              <w:bottom w:val="single" w:sz="4" w:space="0" w:color="000000"/>
              <w:right w:val="single" w:sz="4" w:space="0" w:color="000000"/>
            </w:tcBorders>
          </w:tcPr>
          <w:p w14:paraId="62A876A7" w14:textId="77777777" w:rsidR="00A43A04" w:rsidRDefault="00A43A04">
            <w:pPr>
              <w:pStyle w:val="TableParagraph"/>
              <w:kinsoku w:val="0"/>
              <w:overflowPunct w:val="0"/>
              <w:rPr>
                <w:sz w:val="18"/>
                <w:szCs w:val="18"/>
              </w:rPr>
            </w:pPr>
          </w:p>
        </w:tc>
        <w:tc>
          <w:tcPr>
            <w:tcW w:w="3047" w:type="dxa"/>
            <w:tcBorders>
              <w:top w:val="single" w:sz="4" w:space="0" w:color="000000"/>
              <w:left w:val="single" w:sz="4" w:space="0" w:color="000000"/>
              <w:bottom w:val="single" w:sz="4" w:space="0" w:color="000000"/>
              <w:right w:val="single" w:sz="4" w:space="0" w:color="000000"/>
            </w:tcBorders>
          </w:tcPr>
          <w:p w14:paraId="73DCCB18" w14:textId="77777777" w:rsidR="00A43A04" w:rsidRDefault="00A43A04">
            <w:pPr>
              <w:pStyle w:val="TableParagraph"/>
              <w:kinsoku w:val="0"/>
              <w:overflowPunct w:val="0"/>
              <w:rPr>
                <w:sz w:val="18"/>
                <w:szCs w:val="18"/>
              </w:rPr>
            </w:pPr>
          </w:p>
        </w:tc>
      </w:tr>
      <w:tr w:rsidR="00A43A04" w14:paraId="3EE15BE8" w14:textId="77777777">
        <w:trPr>
          <w:trHeight w:val="443"/>
        </w:trPr>
        <w:tc>
          <w:tcPr>
            <w:tcW w:w="1246" w:type="dxa"/>
            <w:tcBorders>
              <w:top w:val="single" w:sz="4" w:space="0" w:color="000000"/>
              <w:left w:val="single" w:sz="4" w:space="0" w:color="000000"/>
              <w:bottom w:val="single" w:sz="4" w:space="0" w:color="000000"/>
              <w:right w:val="single" w:sz="4" w:space="0" w:color="000000"/>
            </w:tcBorders>
          </w:tcPr>
          <w:p w14:paraId="51FF98BA" w14:textId="77777777" w:rsidR="00A43A04" w:rsidRDefault="00A43A04">
            <w:pPr>
              <w:pStyle w:val="TableParagraph"/>
              <w:kinsoku w:val="0"/>
              <w:overflowPunct w:val="0"/>
              <w:rPr>
                <w:sz w:val="18"/>
                <w:szCs w:val="18"/>
              </w:rPr>
            </w:pPr>
          </w:p>
        </w:tc>
        <w:tc>
          <w:tcPr>
            <w:tcW w:w="1544" w:type="dxa"/>
            <w:tcBorders>
              <w:top w:val="single" w:sz="4" w:space="0" w:color="000000"/>
              <w:left w:val="single" w:sz="4" w:space="0" w:color="000000"/>
              <w:bottom w:val="single" w:sz="4" w:space="0" w:color="000000"/>
              <w:right w:val="single" w:sz="4" w:space="0" w:color="000000"/>
            </w:tcBorders>
          </w:tcPr>
          <w:p w14:paraId="5592E605" w14:textId="77777777" w:rsidR="00A43A04" w:rsidRDefault="00A43A04">
            <w:pPr>
              <w:pStyle w:val="TableParagraph"/>
              <w:kinsoku w:val="0"/>
              <w:overflowPunct w:val="0"/>
              <w:rPr>
                <w:sz w:val="18"/>
                <w:szCs w:val="18"/>
              </w:rPr>
            </w:pPr>
          </w:p>
        </w:tc>
        <w:tc>
          <w:tcPr>
            <w:tcW w:w="3510" w:type="dxa"/>
            <w:tcBorders>
              <w:top w:val="single" w:sz="4" w:space="0" w:color="000000"/>
              <w:left w:val="single" w:sz="4" w:space="0" w:color="000000"/>
              <w:bottom w:val="single" w:sz="4" w:space="0" w:color="000000"/>
              <w:right w:val="single" w:sz="4" w:space="0" w:color="000000"/>
            </w:tcBorders>
          </w:tcPr>
          <w:p w14:paraId="7F8F2E78" w14:textId="77777777" w:rsidR="00A43A04" w:rsidRDefault="00A43A04">
            <w:pPr>
              <w:pStyle w:val="TableParagraph"/>
              <w:kinsoku w:val="0"/>
              <w:overflowPunct w:val="0"/>
              <w:rPr>
                <w:sz w:val="18"/>
                <w:szCs w:val="18"/>
              </w:rPr>
            </w:pPr>
          </w:p>
        </w:tc>
        <w:tc>
          <w:tcPr>
            <w:tcW w:w="3047" w:type="dxa"/>
            <w:tcBorders>
              <w:top w:val="single" w:sz="4" w:space="0" w:color="000000"/>
              <w:left w:val="single" w:sz="4" w:space="0" w:color="000000"/>
              <w:bottom w:val="single" w:sz="4" w:space="0" w:color="000000"/>
              <w:right w:val="single" w:sz="4" w:space="0" w:color="000000"/>
            </w:tcBorders>
          </w:tcPr>
          <w:p w14:paraId="32F6BDF0" w14:textId="77777777" w:rsidR="00A43A04" w:rsidRDefault="00A43A04">
            <w:pPr>
              <w:pStyle w:val="TableParagraph"/>
              <w:kinsoku w:val="0"/>
              <w:overflowPunct w:val="0"/>
              <w:rPr>
                <w:sz w:val="18"/>
                <w:szCs w:val="18"/>
              </w:rPr>
            </w:pPr>
          </w:p>
        </w:tc>
      </w:tr>
      <w:tr w:rsidR="00A43A04" w14:paraId="30E4012C" w14:textId="77777777">
        <w:trPr>
          <w:trHeight w:val="448"/>
        </w:trPr>
        <w:tc>
          <w:tcPr>
            <w:tcW w:w="1246" w:type="dxa"/>
            <w:tcBorders>
              <w:top w:val="single" w:sz="4" w:space="0" w:color="000000"/>
              <w:left w:val="single" w:sz="4" w:space="0" w:color="000000"/>
              <w:bottom w:val="single" w:sz="4" w:space="0" w:color="000000"/>
              <w:right w:val="single" w:sz="4" w:space="0" w:color="000000"/>
            </w:tcBorders>
          </w:tcPr>
          <w:p w14:paraId="668FA434" w14:textId="77777777" w:rsidR="00A43A04" w:rsidRDefault="00A43A04">
            <w:pPr>
              <w:pStyle w:val="TableParagraph"/>
              <w:kinsoku w:val="0"/>
              <w:overflowPunct w:val="0"/>
              <w:rPr>
                <w:sz w:val="18"/>
                <w:szCs w:val="18"/>
              </w:rPr>
            </w:pPr>
          </w:p>
        </w:tc>
        <w:tc>
          <w:tcPr>
            <w:tcW w:w="1544" w:type="dxa"/>
            <w:tcBorders>
              <w:top w:val="single" w:sz="4" w:space="0" w:color="000000"/>
              <w:left w:val="single" w:sz="4" w:space="0" w:color="000000"/>
              <w:bottom w:val="single" w:sz="4" w:space="0" w:color="000000"/>
              <w:right w:val="single" w:sz="4" w:space="0" w:color="000000"/>
            </w:tcBorders>
          </w:tcPr>
          <w:p w14:paraId="2F9B3F53" w14:textId="77777777" w:rsidR="00A43A04" w:rsidRDefault="00A43A04">
            <w:pPr>
              <w:pStyle w:val="TableParagraph"/>
              <w:kinsoku w:val="0"/>
              <w:overflowPunct w:val="0"/>
              <w:rPr>
                <w:sz w:val="18"/>
                <w:szCs w:val="18"/>
              </w:rPr>
            </w:pPr>
          </w:p>
        </w:tc>
        <w:tc>
          <w:tcPr>
            <w:tcW w:w="3510" w:type="dxa"/>
            <w:tcBorders>
              <w:top w:val="single" w:sz="4" w:space="0" w:color="000000"/>
              <w:left w:val="single" w:sz="4" w:space="0" w:color="000000"/>
              <w:bottom w:val="single" w:sz="4" w:space="0" w:color="000000"/>
              <w:right w:val="single" w:sz="4" w:space="0" w:color="000000"/>
            </w:tcBorders>
          </w:tcPr>
          <w:p w14:paraId="71D92439" w14:textId="77777777" w:rsidR="00A43A04" w:rsidRDefault="00A43A04">
            <w:pPr>
              <w:pStyle w:val="TableParagraph"/>
              <w:kinsoku w:val="0"/>
              <w:overflowPunct w:val="0"/>
              <w:rPr>
                <w:sz w:val="18"/>
                <w:szCs w:val="18"/>
              </w:rPr>
            </w:pPr>
          </w:p>
        </w:tc>
        <w:tc>
          <w:tcPr>
            <w:tcW w:w="3047" w:type="dxa"/>
            <w:tcBorders>
              <w:top w:val="single" w:sz="4" w:space="0" w:color="000000"/>
              <w:left w:val="single" w:sz="4" w:space="0" w:color="000000"/>
              <w:bottom w:val="single" w:sz="4" w:space="0" w:color="000000"/>
              <w:right w:val="single" w:sz="4" w:space="0" w:color="000000"/>
            </w:tcBorders>
          </w:tcPr>
          <w:p w14:paraId="324F8D14" w14:textId="77777777" w:rsidR="00A43A04" w:rsidRDefault="00A43A04">
            <w:pPr>
              <w:pStyle w:val="TableParagraph"/>
              <w:kinsoku w:val="0"/>
              <w:overflowPunct w:val="0"/>
              <w:rPr>
                <w:sz w:val="18"/>
                <w:szCs w:val="18"/>
              </w:rPr>
            </w:pPr>
          </w:p>
        </w:tc>
      </w:tr>
      <w:tr w:rsidR="00A43A04" w14:paraId="5CDF7B25" w14:textId="77777777">
        <w:trPr>
          <w:trHeight w:val="448"/>
        </w:trPr>
        <w:tc>
          <w:tcPr>
            <w:tcW w:w="1246" w:type="dxa"/>
            <w:tcBorders>
              <w:top w:val="single" w:sz="4" w:space="0" w:color="000000"/>
              <w:left w:val="single" w:sz="4" w:space="0" w:color="000000"/>
              <w:bottom w:val="single" w:sz="4" w:space="0" w:color="000000"/>
              <w:right w:val="single" w:sz="4" w:space="0" w:color="000000"/>
            </w:tcBorders>
          </w:tcPr>
          <w:p w14:paraId="360DC4B6" w14:textId="77777777" w:rsidR="00A43A04" w:rsidRDefault="00A43A04">
            <w:pPr>
              <w:pStyle w:val="TableParagraph"/>
              <w:kinsoku w:val="0"/>
              <w:overflowPunct w:val="0"/>
              <w:rPr>
                <w:sz w:val="18"/>
                <w:szCs w:val="18"/>
              </w:rPr>
            </w:pPr>
          </w:p>
        </w:tc>
        <w:tc>
          <w:tcPr>
            <w:tcW w:w="1544" w:type="dxa"/>
            <w:tcBorders>
              <w:top w:val="single" w:sz="4" w:space="0" w:color="000000"/>
              <w:left w:val="single" w:sz="4" w:space="0" w:color="000000"/>
              <w:bottom w:val="single" w:sz="4" w:space="0" w:color="000000"/>
              <w:right w:val="single" w:sz="4" w:space="0" w:color="000000"/>
            </w:tcBorders>
          </w:tcPr>
          <w:p w14:paraId="494037C8" w14:textId="77777777" w:rsidR="00A43A04" w:rsidRDefault="00A43A04">
            <w:pPr>
              <w:pStyle w:val="TableParagraph"/>
              <w:kinsoku w:val="0"/>
              <w:overflowPunct w:val="0"/>
              <w:rPr>
                <w:sz w:val="18"/>
                <w:szCs w:val="18"/>
              </w:rPr>
            </w:pPr>
          </w:p>
        </w:tc>
        <w:tc>
          <w:tcPr>
            <w:tcW w:w="3510" w:type="dxa"/>
            <w:tcBorders>
              <w:top w:val="single" w:sz="4" w:space="0" w:color="000000"/>
              <w:left w:val="single" w:sz="4" w:space="0" w:color="000000"/>
              <w:bottom w:val="single" w:sz="4" w:space="0" w:color="000000"/>
              <w:right w:val="single" w:sz="4" w:space="0" w:color="000000"/>
            </w:tcBorders>
          </w:tcPr>
          <w:p w14:paraId="3FA8E04D" w14:textId="77777777" w:rsidR="00A43A04" w:rsidRDefault="00A43A04">
            <w:pPr>
              <w:pStyle w:val="TableParagraph"/>
              <w:kinsoku w:val="0"/>
              <w:overflowPunct w:val="0"/>
              <w:rPr>
                <w:sz w:val="18"/>
                <w:szCs w:val="18"/>
              </w:rPr>
            </w:pPr>
          </w:p>
        </w:tc>
        <w:tc>
          <w:tcPr>
            <w:tcW w:w="3047" w:type="dxa"/>
            <w:tcBorders>
              <w:top w:val="single" w:sz="4" w:space="0" w:color="000000"/>
              <w:left w:val="single" w:sz="4" w:space="0" w:color="000000"/>
              <w:bottom w:val="single" w:sz="4" w:space="0" w:color="000000"/>
              <w:right w:val="single" w:sz="4" w:space="0" w:color="000000"/>
            </w:tcBorders>
          </w:tcPr>
          <w:p w14:paraId="4CB1D259" w14:textId="77777777" w:rsidR="00A43A04" w:rsidRDefault="00A43A04">
            <w:pPr>
              <w:pStyle w:val="TableParagraph"/>
              <w:kinsoku w:val="0"/>
              <w:overflowPunct w:val="0"/>
              <w:rPr>
                <w:sz w:val="18"/>
                <w:szCs w:val="18"/>
              </w:rPr>
            </w:pPr>
          </w:p>
        </w:tc>
      </w:tr>
      <w:tr w:rsidR="00A43A04" w14:paraId="5911C586" w14:textId="77777777">
        <w:trPr>
          <w:trHeight w:val="448"/>
        </w:trPr>
        <w:tc>
          <w:tcPr>
            <w:tcW w:w="1246" w:type="dxa"/>
            <w:tcBorders>
              <w:top w:val="single" w:sz="4" w:space="0" w:color="000000"/>
              <w:left w:val="single" w:sz="4" w:space="0" w:color="000000"/>
              <w:bottom w:val="single" w:sz="4" w:space="0" w:color="000000"/>
              <w:right w:val="single" w:sz="4" w:space="0" w:color="000000"/>
            </w:tcBorders>
          </w:tcPr>
          <w:p w14:paraId="048419FB" w14:textId="77777777" w:rsidR="00A43A04" w:rsidRDefault="00A43A04">
            <w:pPr>
              <w:pStyle w:val="TableParagraph"/>
              <w:kinsoku w:val="0"/>
              <w:overflowPunct w:val="0"/>
              <w:rPr>
                <w:sz w:val="18"/>
                <w:szCs w:val="18"/>
              </w:rPr>
            </w:pPr>
          </w:p>
        </w:tc>
        <w:tc>
          <w:tcPr>
            <w:tcW w:w="1544" w:type="dxa"/>
            <w:tcBorders>
              <w:top w:val="single" w:sz="4" w:space="0" w:color="000000"/>
              <w:left w:val="single" w:sz="4" w:space="0" w:color="000000"/>
              <w:bottom w:val="single" w:sz="4" w:space="0" w:color="000000"/>
              <w:right w:val="single" w:sz="4" w:space="0" w:color="000000"/>
            </w:tcBorders>
          </w:tcPr>
          <w:p w14:paraId="5AE555FF" w14:textId="77777777" w:rsidR="00A43A04" w:rsidRDefault="00A43A04">
            <w:pPr>
              <w:pStyle w:val="TableParagraph"/>
              <w:kinsoku w:val="0"/>
              <w:overflowPunct w:val="0"/>
              <w:rPr>
                <w:sz w:val="18"/>
                <w:szCs w:val="18"/>
              </w:rPr>
            </w:pPr>
          </w:p>
        </w:tc>
        <w:tc>
          <w:tcPr>
            <w:tcW w:w="3510" w:type="dxa"/>
            <w:tcBorders>
              <w:top w:val="single" w:sz="4" w:space="0" w:color="000000"/>
              <w:left w:val="single" w:sz="4" w:space="0" w:color="000000"/>
              <w:bottom w:val="single" w:sz="4" w:space="0" w:color="000000"/>
              <w:right w:val="single" w:sz="4" w:space="0" w:color="000000"/>
            </w:tcBorders>
          </w:tcPr>
          <w:p w14:paraId="2B211119" w14:textId="77777777" w:rsidR="00A43A04" w:rsidRDefault="00A43A04">
            <w:pPr>
              <w:pStyle w:val="TableParagraph"/>
              <w:kinsoku w:val="0"/>
              <w:overflowPunct w:val="0"/>
              <w:rPr>
                <w:sz w:val="18"/>
                <w:szCs w:val="18"/>
              </w:rPr>
            </w:pPr>
          </w:p>
        </w:tc>
        <w:tc>
          <w:tcPr>
            <w:tcW w:w="3047" w:type="dxa"/>
            <w:tcBorders>
              <w:top w:val="single" w:sz="4" w:space="0" w:color="000000"/>
              <w:left w:val="single" w:sz="4" w:space="0" w:color="000000"/>
              <w:bottom w:val="single" w:sz="4" w:space="0" w:color="000000"/>
              <w:right w:val="single" w:sz="4" w:space="0" w:color="000000"/>
            </w:tcBorders>
          </w:tcPr>
          <w:p w14:paraId="2E99B06B" w14:textId="77777777" w:rsidR="00A43A04" w:rsidRDefault="00A43A04">
            <w:pPr>
              <w:pStyle w:val="TableParagraph"/>
              <w:kinsoku w:val="0"/>
              <w:overflowPunct w:val="0"/>
              <w:rPr>
                <w:sz w:val="18"/>
                <w:szCs w:val="18"/>
              </w:rPr>
            </w:pPr>
          </w:p>
        </w:tc>
      </w:tr>
      <w:tr w:rsidR="00A43A04" w14:paraId="10FFB00B" w14:textId="77777777">
        <w:trPr>
          <w:trHeight w:val="448"/>
        </w:trPr>
        <w:tc>
          <w:tcPr>
            <w:tcW w:w="1246" w:type="dxa"/>
            <w:tcBorders>
              <w:top w:val="single" w:sz="4" w:space="0" w:color="000000"/>
              <w:left w:val="single" w:sz="4" w:space="0" w:color="000000"/>
              <w:bottom w:val="single" w:sz="4" w:space="0" w:color="000000"/>
              <w:right w:val="single" w:sz="4" w:space="0" w:color="000000"/>
            </w:tcBorders>
          </w:tcPr>
          <w:p w14:paraId="19D3788E" w14:textId="77777777" w:rsidR="00A43A04" w:rsidRDefault="00A43A04">
            <w:pPr>
              <w:pStyle w:val="TableParagraph"/>
              <w:kinsoku w:val="0"/>
              <w:overflowPunct w:val="0"/>
              <w:rPr>
                <w:sz w:val="18"/>
                <w:szCs w:val="18"/>
              </w:rPr>
            </w:pPr>
          </w:p>
        </w:tc>
        <w:tc>
          <w:tcPr>
            <w:tcW w:w="1544" w:type="dxa"/>
            <w:tcBorders>
              <w:top w:val="single" w:sz="4" w:space="0" w:color="000000"/>
              <w:left w:val="single" w:sz="4" w:space="0" w:color="000000"/>
              <w:bottom w:val="single" w:sz="4" w:space="0" w:color="000000"/>
              <w:right w:val="single" w:sz="4" w:space="0" w:color="000000"/>
            </w:tcBorders>
          </w:tcPr>
          <w:p w14:paraId="60C48F04" w14:textId="77777777" w:rsidR="00A43A04" w:rsidRDefault="00A43A04">
            <w:pPr>
              <w:pStyle w:val="TableParagraph"/>
              <w:kinsoku w:val="0"/>
              <w:overflowPunct w:val="0"/>
              <w:rPr>
                <w:sz w:val="18"/>
                <w:szCs w:val="18"/>
              </w:rPr>
            </w:pPr>
          </w:p>
        </w:tc>
        <w:tc>
          <w:tcPr>
            <w:tcW w:w="3510" w:type="dxa"/>
            <w:tcBorders>
              <w:top w:val="single" w:sz="4" w:space="0" w:color="000000"/>
              <w:left w:val="single" w:sz="4" w:space="0" w:color="000000"/>
              <w:bottom w:val="single" w:sz="4" w:space="0" w:color="000000"/>
              <w:right w:val="single" w:sz="4" w:space="0" w:color="000000"/>
            </w:tcBorders>
          </w:tcPr>
          <w:p w14:paraId="6FAF6577" w14:textId="77777777" w:rsidR="00A43A04" w:rsidRDefault="00A43A04">
            <w:pPr>
              <w:pStyle w:val="TableParagraph"/>
              <w:kinsoku w:val="0"/>
              <w:overflowPunct w:val="0"/>
              <w:rPr>
                <w:sz w:val="18"/>
                <w:szCs w:val="18"/>
              </w:rPr>
            </w:pPr>
          </w:p>
        </w:tc>
        <w:tc>
          <w:tcPr>
            <w:tcW w:w="3047" w:type="dxa"/>
            <w:tcBorders>
              <w:top w:val="single" w:sz="4" w:space="0" w:color="000000"/>
              <w:left w:val="single" w:sz="4" w:space="0" w:color="000000"/>
              <w:bottom w:val="single" w:sz="4" w:space="0" w:color="000000"/>
              <w:right w:val="single" w:sz="4" w:space="0" w:color="000000"/>
            </w:tcBorders>
          </w:tcPr>
          <w:p w14:paraId="36D47E57" w14:textId="77777777" w:rsidR="00A43A04" w:rsidRDefault="00A43A04">
            <w:pPr>
              <w:pStyle w:val="TableParagraph"/>
              <w:kinsoku w:val="0"/>
              <w:overflowPunct w:val="0"/>
              <w:rPr>
                <w:sz w:val="18"/>
                <w:szCs w:val="18"/>
              </w:rPr>
            </w:pPr>
          </w:p>
        </w:tc>
      </w:tr>
      <w:tr w:rsidR="00A43A04" w14:paraId="5B1E8B4F" w14:textId="77777777">
        <w:trPr>
          <w:trHeight w:val="446"/>
        </w:trPr>
        <w:tc>
          <w:tcPr>
            <w:tcW w:w="1246" w:type="dxa"/>
            <w:tcBorders>
              <w:top w:val="single" w:sz="4" w:space="0" w:color="000000"/>
              <w:left w:val="single" w:sz="4" w:space="0" w:color="000000"/>
              <w:bottom w:val="single" w:sz="4" w:space="0" w:color="000000"/>
              <w:right w:val="single" w:sz="4" w:space="0" w:color="000000"/>
            </w:tcBorders>
          </w:tcPr>
          <w:p w14:paraId="3C1140B5" w14:textId="77777777" w:rsidR="00A43A04" w:rsidRDefault="00A43A04">
            <w:pPr>
              <w:pStyle w:val="TableParagraph"/>
              <w:kinsoku w:val="0"/>
              <w:overflowPunct w:val="0"/>
              <w:rPr>
                <w:sz w:val="18"/>
                <w:szCs w:val="18"/>
              </w:rPr>
            </w:pPr>
          </w:p>
        </w:tc>
        <w:tc>
          <w:tcPr>
            <w:tcW w:w="1544" w:type="dxa"/>
            <w:tcBorders>
              <w:top w:val="single" w:sz="4" w:space="0" w:color="000000"/>
              <w:left w:val="single" w:sz="4" w:space="0" w:color="000000"/>
              <w:bottom w:val="single" w:sz="4" w:space="0" w:color="000000"/>
              <w:right w:val="single" w:sz="4" w:space="0" w:color="000000"/>
            </w:tcBorders>
          </w:tcPr>
          <w:p w14:paraId="7CEC27C2" w14:textId="77777777" w:rsidR="00A43A04" w:rsidRDefault="00A43A04">
            <w:pPr>
              <w:pStyle w:val="TableParagraph"/>
              <w:kinsoku w:val="0"/>
              <w:overflowPunct w:val="0"/>
              <w:rPr>
                <w:sz w:val="18"/>
                <w:szCs w:val="18"/>
              </w:rPr>
            </w:pPr>
          </w:p>
        </w:tc>
        <w:tc>
          <w:tcPr>
            <w:tcW w:w="3510" w:type="dxa"/>
            <w:tcBorders>
              <w:top w:val="single" w:sz="4" w:space="0" w:color="000000"/>
              <w:left w:val="single" w:sz="4" w:space="0" w:color="000000"/>
              <w:bottom w:val="single" w:sz="4" w:space="0" w:color="000000"/>
              <w:right w:val="single" w:sz="4" w:space="0" w:color="000000"/>
            </w:tcBorders>
          </w:tcPr>
          <w:p w14:paraId="0ABE2CAC" w14:textId="77777777" w:rsidR="00A43A04" w:rsidRDefault="00A43A04">
            <w:pPr>
              <w:pStyle w:val="TableParagraph"/>
              <w:kinsoku w:val="0"/>
              <w:overflowPunct w:val="0"/>
              <w:rPr>
                <w:sz w:val="18"/>
                <w:szCs w:val="18"/>
              </w:rPr>
            </w:pPr>
          </w:p>
        </w:tc>
        <w:tc>
          <w:tcPr>
            <w:tcW w:w="3047" w:type="dxa"/>
            <w:tcBorders>
              <w:top w:val="single" w:sz="4" w:space="0" w:color="000000"/>
              <w:left w:val="single" w:sz="4" w:space="0" w:color="000000"/>
              <w:bottom w:val="single" w:sz="4" w:space="0" w:color="000000"/>
              <w:right w:val="single" w:sz="4" w:space="0" w:color="000000"/>
            </w:tcBorders>
          </w:tcPr>
          <w:p w14:paraId="3CC48B3E" w14:textId="77777777" w:rsidR="00A43A04" w:rsidRDefault="00A43A04">
            <w:pPr>
              <w:pStyle w:val="TableParagraph"/>
              <w:kinsoku w:val="0"/>
              <w:overflowPunct w:val="0"/>
              <w:rPr>
                <w:sz w:val="18"/>
                <w:szCs w:val="18"/>
              </w:rPr>
            </w:pPr>
          </w:p>
        </w:tc>
      </w:tr>
      <w:tr w:rsidR="00A43A04" w14:paraId="16B07915" w14:textId="77777777">
        <w:trPr>
          <w:trHeight w:val="448"/>
        </w:trPr>
        <w:tc>
          <w:tcPr>
            <w:tcW w:w="1246" w:type="dxa"/>
            <w:tcBorders>
              <w:top w:val="single" w:sz="4" w:space="0" w:color="000000"/>
              <w:left w:val="single" w:sz="4" w:space="0" w:color="000000"/>
              <w:bottom w:val="single" w:sz="4" w:space="0" w:color="000000"/>
              <w:right w:val="single" w:sz="4" w:space="0" w:color="000000"/>
            </w:tcBorders>
          </w:tcPr>
          <w:p w14:paraId="3DD341F9" w14:textId="77777777" w:rsidR="00A43A04" w:rsidRDefault="00A43A04">
            <w:pPr>
              <w:pStyle w:val="TableParagraph"/>
              <w:kinsoku w:val="0"/>
              <w:overflowPunct w:val="0"/>
              <w:rPr>
                <w:sz w:val="18"/>
                <w:szCs w:val="18"/>
              </w:rPr>
            </w:pPr>
          </w:p>
        </w:tc>
        <w:tc>
          <w:tcPr>
            <w:tcW w:w="1544" w:type="dxa"/>
            <w:tcBorders>
              <w:top w:val="single" w:sz="4" w:space="0" w:color="000000"/>
              <w:left w:val="single" w:sz="4" w:space="0" w:color="000000"/>
              <w:bottom w:val="single" w:sz="4" w:space="0" w:color="000000"/>
              <w:right w:val="single" w:sz="4" w:space="0" w:color="000000"/>
            </w:tcBorders>
          </w:tcPr>
          <w:p w14:paraId="6C96B2FD" w14:textId="77777777" w:rsidR="00A43A04" w:rsidRDefault="00A43A04">
            <w:pPr>
              <w:pStyle w:val="TableParagraph"/>
              <w:kinsoku w:val="0"/>
              <w:overflowPunct w:val="0"/>
              <w:rPr>
                <w:sz w:val="18"/>
                <w:szCs w:val="18"/>
              </w:rPr>
            </w:pPr>
          </w:p>
        </w:tc>
        <w:tc>
          <w:tcPr>
            <w:tcW w:w="3510" w:type="dxa"/>
            <w:tcBorders>
              <w:top w:val="single" w:sz="4" w:space="0" w:color="000000"/>
              <w:left w:val="single" w:sz="4" w:space="0" w:color="000000"/>
              <w:bottom w:val="single" w:sz="4" w:space="0" w:color="000000"/>
              <w:right w:val="single" w:sz="4" w:space="0" w:color="000000"/>
            </w:tcBorders>
          </w:tcPr>
          <w:p w14:paraId="6C5D8353" w14:textId="77777777" w:rsidR="00A43A04" w:rsidRDefault="00A43A04">
            <w:pPr>
              <w:pStyle w:val="TableParagraph"/>
              <w:kinsoku w:val="0"/>
              <w:overflowPunct w:val="0"/>
              <w:rPr>
                <w:sz w:val="18"/>
                <w:szCs w:val="18"/>
              </w:rPr>
            </w:pPr>
          </w:p>
        </w:tc>
        <w:tc>
          <w:tcPr>
            <w:tcW w:w="3047" w:type="dxa"/>
            <w:tcBorders>
              <w:top w:val="single" w:sz="4" w:space="0" w:color="000000"/>
              <w:left w:val="single" w:sz="4" w:space="0" w:color="000000"/>
              <w:bottom w:val="single" w:sz="4" w:space="0" w:color="000000"/>
              <w:right w:val="single" w:sz="4" w:space="0" w:color="000000"/>
            </w:tcBorders>
          </w:tcPr>
          <w:p w14:paraId="5A840B40" w14:textId="77777777" w:rsidR="00A43A04" w:rsidRDefault="00A43A04">
            <w:pPr>
              <w:pStyle w:val="TableParagraph"/>
              <w:kinsoku w:val="0"/>
              <w:overflowPunct w:val="0"/>
              <w:rPr>
                <w:sz w:val="18"/>
                <w:szCs w:val="18"/>
              </w:rPr>
            </w:pPr>
          </w:p>
        </w:tc>
      </w:tr>
      <w:tr w:rsidR="00A43A04" w14:paraId="6795FB12" w14:textId="77777777">
        <w:trPr>
          <w:trHeight w:val="448"/>
        </w:trPr>
        <w:tc>
          <w:tcPr>
            <w:tcW w:w="1246" w:type="dxa"/>
            <w:tcBorders>
              <w:top w:val="single" w:sz="4" w:space="0" w:color="000000"/>
              <w:left w:val="single" w:sz="4" w:space="0" w:color="000000"/>
              <w:bottom w:val="single" w:sz="4" w:space="0" w:color="000000"/>
              <w:right w:val="single" w:sz="4" w:space="0" w:color="000000"/>
            </w:tcBorders>
          </w:tcPr>
          <w:p w14:paraId="0B21E483" w14:textId="77777777" w:rsidR="00A43A04" w:rsidRDefault="00A43A04">
            <w:pPr>
              <w:pStyle w:val="TableParagraph"/>
              <w:kinsoku w:val="0"/>
              <w:overflowPunct w:val="0"/>
              <w:rPr>
                <w:sz w:val="18"/>
                <w:szCs w:val="18"/>
              </w:rPr>
            </w:pPr>
          </w:p>
        </w:tc>
        <w:tc>
          <w:tcPr>
            <w:tcW w:w="1544" w:type="dxa"/>
            <w:tcBorders>
              <w:top w:val="single" w:sz="4" w:space="0" w:color="000000"/>
              <w:left w:val="single" w:sz="4" w:space="0" w:color="000000"/>
              <w:bottom w:val="single" w:sz="4" w:space="0" w:color="000000"/>
              <w:right w:val="single" w:sz="4" w:space="0" w:color="000000"/>
            </w:tcBorders>
          </w:tcPr>
          <w:p w14:paraId="2E482CD0" w14:textId="77777777" w:rsidR="00A43A04" w:rsidRDefault="00A43A04">
            <w:pPr>
              <w:pStyle w:val="TableParagraph"/>
              <w:kinsoku w:val="0"/>
              <w:overflowPunct w:val="0"/>
              <w:rPr>
                <w:sz w:val="18"/>
                <w:szCs w:val="18"/>
              </w:rPr>
            </w:pPr>
          </w:p>
        </w:tc>
        <w:tc>
          <w:tcPr>
            <w:tcW w:w="3510" w:type="dxa"/>
            <w:tcBorders>
              <w:top w:val="single" w:sz="4" w:space="0" w:color="000000"/>
              <w:left w:val="single" w:sz="4" w:space="0" w:color="000000"/>
              <w:bottom w:val="single" w:sz="4" w:space="0" w:color="000000"/>
              <w:right w:val="single" w:sz="4" w:space="0" w:color="000000"/>
            </w:tcBorders>
          </w:tcPr>
          <w:p w14:paraId="21EBFC62" w14:textId="77777777" w:rsidR="00A43A04" w:rsidRDefault="00A43A04">
            <w:pPr>
              <w:pStyle w:val="TableParagraph"/>
              <w:kinsoku w:val="0"/>
              <w:overflowPunct w:val="0"/>
              <w:rPr>
                <w:sz w:val="18"/>
                <w:szCs w:val="18"/>
              </w:rPr>
            </w:pPr>
          </w:p>
        </w:tc>
        <w:tc>
          <w:tcPr>
            <w:tcW w:w="3047" w:type="dxa"/>
            <w:tcBorders>
              <w:top w:val="single" w:sz="4" w:space="0" w:color="000000"/>
              <w:left w:val="single" w:sz="4" w:space="0" w:color="000000"/>
              <w:bottom w:val="single" w:sz="4" w:space="0" w:color="000000"/>
              <w:right w:val="single" w:sz="4" w:space="0" w:color="000000"/>
            </w:tcBorders>
          </w:tcPr>
          <w:p w14:paraId="753E06C0" w14:textId="77777777" w:rsidR="00A43A04" w:rsidRDefault="00A43A04">
            <w:pPr>
              <w:pStyle w:val="TableParagraph"/>
              <w:kinsoku w:val="0"/>
              <w:overflowPunct w:val="0"/>
              <w:rPr>
                <w:sz w:val="18"/>
                <w:szCs w:val="18"/>
              </w:rPr>
            </w:pPr>
          </w:p>
        </w:tc>
      </w:tr>
      <w:tr w:rsidR="00A43A04" w14:paraId="6DEF5486" w14:textId="77777777">
        <w:trPr>
          <w:trHeight w:val="445"/>
        </w:trPr>
        <w:tc>
          <w:tcPr>
            <w:tcW w:w="1246" w:type="dxa"/>
            <w:tcBorders>
              <w:top w:val="single" w:sz="4" w:space="0" w:color="000000"/>
              <w:left w:val="single" w:sz="4" w:space="0" w:color="000000"/>
              <w:bottom w:val="single" w:sz="4" w:space="0" w:color="000000"/>
              <w:right w:val="single" w:sz="4" w:space="0" w:color="000000"/>
            </w:tcBorders>
          </w:tcPr>
          <w:p w14:paraId="7FCDBD2C" w14:textId="77777777" w:rsidR="00A43A04" w:rsidRDefault="00A43A04">
            <w:pPr>
              <w:pStyle w:val="TableParagraph"/>
              <w:kinsoku w:val="0"/>
              <w:overflowPunct w:val="0"/>
              <w:rPr>
                <w:sz w:val="18"/>
                <w:szCs w:val="18"/>
              </w:rPr>
            </w:pPr>
          </w:p>
        </w:tc>
        <w:tc>
          <w:tcPr>
            <w:tcW w:w="1544" w:type="dxa"/>
            <w:tcBorders>
              <w:top w:val="single" w:sz="4" w:space="0" w:color="000000"/>
              <w:left w:val="single" w:sz="4" w:space="0" w:color="000000"/>
              <w:bottom w:val="single" w:sz="4" w:space="0" w:color="000000"/>
              <w:right w:val="single" w:sz="4" w:space="0" w:color="000000"/>
            </w:tcBorders>
          </w:tcPr>
          <w:p w14:paraId="12DF46CF" w14:textId="77777777" w:rsidR="00A43A04" w:rsidRDefault="00A43A04">
            <w:pPr>
              <w:pStyle w:val="TableParagraph"/>
              <w:kinsoku w:val="0"/>
              <w:overflowPunct w:val="0"/>
              <w:rPr>
                <w:sz w:val="18"/>
                <w:szCs w:val="18"/>
              </w:rPr>
            </w:pPr>
          </w:p>
        </w:tc>
        <w:tc>
          <w:tcPr>
            <w:tcW w:w="3510" w:type="dxa"/>
            <w:tcBorders>
              <w:top w:val="single" w:sz="4" w:space="0" w:color="000000"/>
              <w:left w:val="single" w:sz="4" w:space="0" w:color="000000"/>
              <w:bottom w:val="single" w:sz="4" w:space="0" w:color="000000"/>
              <w:right w:val="single" w:sz="4" w:space="0" w:color="000000"/>
            </w:tcBorders>
          </w:tcPr>
          <w:p w14:paraId="1AAC3690" w14:textId="77777777" w:rsidR="00A43A04" w:rsidRDefault="00A43A04">
            <w:pPr>
              <w:pStyle w:val="TableParagraph"/>
              <w:kinsoku w:val="0"/>
              <w:overflowPunct w:val="0"/>
              <w:rPr>
                <w:sz w:val="18"/>
                <w:szCs w:val="18"/>
              </w:rPr>
            </w:pPr>
          </w:p>
        </w:tc>
        <w:tc>
          <w:tcPr>
            <w:tcW w:w="3047" w:type="dxa"/>
            <w:tcBorders>
              <w:top w:val="single" w:sz="4" w:space="0" w:color="000000"/>
              <w:left w:val="single" w:sz="4" w:space="0" w:color="000000"/>
              <w:bottom w:val="single" w:sz="4" w:space="0" w:color="000000"/>
              <w:right w:val="single" w:sz="4" w:space="0" w:color="000000"/>
            </w:tcBorders>
          </w:tcPr>
          <w:p w14:paraId="5BB5F11A" w14:textId="77777777" w:rsidR="00A43A04" w:rsidRDefault="00A43A04">
            <w:pPr>
              <w:pStyle w:val="TableParagraph"/>
              <w:kinsoku w:val="0"/>
              <w:overflowPunct w:val="0"/>
              <w:rPr>
                <w:sz w:val="18"/>
                <w:szCs w:val="18"/>
              </w:rPr>
            </w:pPr>
          </w:p>
        </w:tc>
      </w:tr>
      <w:tr w:rsidR="00A43A04" w14:paraId="5E79F04B" w14:textId="77777777">
        <w:trPr>
          <w:trHeight w:val="448"/>
        </w:trPr>
        <w:tc>
          <w:tcPr>
            <w:tcW w:w="1246" w:type="dxa"/>
            <w:tcBorders>
              <w:top w:val="single" w:sz="4" w:space="0" w:color="000000"/>
              <w:left w:val="single" w:sz="4" w:space="0" w:color="000000"/>
              <w:bottom w:val="single" w:sz="4" w:space="0" w:color="000000"/>
              <w:right w:val="single" w:sz="4" w:space="0" w:color="000000"/>
            </w:tcBorders>
          </w:tcPr>
          <w:p w14:paraId="118A8FF8" w14:textId="77777777" w:rsidR="00A43A04" w:rsidRDefault="00A43A04">
            <w:pPr>
              <w:pStyle w:val="TableParagraph"/>
              <w:kinsoku w:val="0"/>
              <w:overflowPunct w:val="0"/>
              <w:rPr>
                <w:sz w:val="18"/>
                <w:szCs w:val="18"/>
              </w:rPr>
            </w:pPr>
          </w:p>
        </w:tc>
        <w:tc>
          <w:tcPr>
            <w:tcW w:w="1544" w:type="dxa"/>
            <w:tcBorders>
              <w:top w:val="single" w:sz="4" w:space="0" w:color="000000"/>
              <w:left w:val="single" w:sz="4" w:space="0" w:color="000000"/>
              <w:bottom w:val="single" w:sz="4" w:space="0" w:color="000000"/>
              <w:right w:val="single" w:sz="4" w:space="0" w:color="000000"/>
            </w:tcBorders>
          </w:tcPr>
          <w:p w14:paraId="0BC1D72B" w14:textId="77777777" w:rsidR="00A43A04" w:rsidRDefault="00A43A04">
            <w:pPr>
              <w:pStyle w:val="TableParagraph"/>
              <w:kinsoku w:val="0"/>
              <w:overflowPunct w:val="0"/>
              <w:rPr>
                <w:sz w:val="18"/>
                <w:szCs w:val="18"/>
              </w:rPr>
            </w:pPr>
          </w:p>
        </w:tc>
        <w:tc>
          <w:tcPr>
            <w:tcW w:w="3510" w:type="dxa"/>
            <w:tcBorders>
              <w:top w:val="single" w:sz="4" w:space="0" w:color="000000"/>
              <w:left w:val="single" w:sz="4" w:space="0" w:color="000000"/>
              <w:bottom w:val="single" w:sz="4" w:space="0" w:color="000000"/>
              <w:right w:val="single" w:sz="4" w:space="0" w:color="000000"/>
            </w:tcBorders>
          </w:tcPr>
          <w:p w14:paraId="26683755" w14:textId="77777777" w:rsidR="00A43A04" w:rsidRDefault="00A43A04">
            <w:pPr>
              <w:pStyle w:val="TableParagraph"/>
              <w:kinsoku w:val="0"/>
              <w:overflowPunct w:val="0"/>
              <w:rPr>
                <w:sz w:val="18"/>
                <w:szCs w:val="18"/>
              </w:rPr>
            </w:pPr>
          </w:p>
        </w:tc>
        <w:tc>
          <w:tcPr>
            <w:tcW w:w="3047" w:type="dxa"/>
            <w:tcBorders>
              <w:top w:val="single" w:sz="4" w:space="0" w:color="000000"/>
              <w:left w:val="single" w:sz="4" w:space="0" w:color="000000"/>
              <w:bottom w:val="single" w:sz="4" w:space="0" w:color="000000"/>
              <w:right w:val="single" w:sz="4" w:space="0" w:color="000000"/>
            </w:tcBorders>
          </w:tcPr>
          <w:p w14:paraId="071F7FE4" w14:textId="77777777" w:rsidR="00A43A04" w:rsidRDefault="00A43A04">
            <w:pPr>
              <w:pStyle w:val="TableParagraph"/>
              <w:kinsoku w:val="0"/>
              <w:overflowPunct w:val="0"/>
              <w:rPr>
                <w:sz w:val="18"/>
                <w:szCs w:val="18"/>
              </w:rPr>
            </w:pPr>
          </w:p>
        </w:tc>
      </w:tr>
    </w:tbl>
    <w:p w14:paraId="07045C5E" w14:textId="77777777" w:rsidR="00A43A04" w:rsidRDefault="00A43A04">
      <w:pPr>
        <w:rPr>
          <w:b/>
          <w:bCs/>
          <w:sz w:val="10"/>
          <w:szCs w:val="10"/>
        </w:rPr>
        <w:sectPr w:rsidR="00A43A04">
          <w:pgSz w:w="12240" w:h="15840"/>
          <w:pgMar w:top="980" w:right="240" w:bottom="1560" w:left="840" w:header="720" w:footer="1329" w:gutter="0"/>
          <w:cols w:space="720"/>
          <w:noEndnote/>
        </w:sectPr>
      </w:pPr>
    </w:p>
    <w:p w14:paraId="4D5843EF" w14:textId="77777777" w:rsidR="00A43A04" w:rsidRDefault="00A43A04">
      <w:pPr>
        <w:pStyle w:val="BodyText"/>
        <w:kinsoku w:val="0"/>
        <w:overflowPunct w:val="0"/>
        <w:spacing w:before="8"/>
        <w:rPr>
          <w:b/>
          <w:bCs/>
          <w:sz w:val="14"/>
          <w:szCs w:val="14"/>
        </w:rPr>
      </w:pPr>
    </w:p>
    <w:p w14:paraId="4E331418" w14:textId="77777777" w:rsidR="00A43A04" w:rsidRDefault="00EB4C58">
      <w:pPr>
        <w:pStyle w:val="ListParagraph"/>
        <w:numPr>
          <w:ilvl w:val="0"/>
          <w:numId w:val="15"/>
        </w:numPr>
        <w:tabs>
          <w:tab w:val="left" w:pos="1021"/>
        </w:tabs>
        <w:kinsoku w:val="0"/>
        <w:overflowPunct w:val="0"/>
        <w:spacing w:before="89"/>
        <w:rPr>
          <w:b/>
          <w:bCs/>
          <w:spacing w:val="-2"/>
          <w:sz w:val="28"/>
          <w:szCs w:val="28"/>
        </w:rPr>
      </w:pPr>
      <w:r>
        <w:rPr>
          <w:b/>
          <w:bCs/>
          <w:sz w:val="28"/>
          <w:szCs w:val="28"/>
        </w:rPr>
        <w:t>Authorities</w:t>
      </w:r>
      <w:r>
        <w:rPr>
          <w:b/>
          <w:bCs/>
          <w:spacing w:val="-5"/>
          <w:sz w:val="28"/>
          <w:szCs w:val="28"/>
        </w:rPr>
        <w:t xml:space="preserve"> </w:t>
      </w:r>
      <w:r>
        <w:rPr>
          <w:b/>
          <w:bCs/>
          <w:sz w:val="28"/>
          <w:szCs w:val="28"/>
        </w:rPr>
        <w:t>&amp;</w:t>
      </w:r>
      <w:r>
        <w:rPr>
          <w:b/>
          <w:bCs/>
          <w:spacing w:val="-3"/>
          <w:sz w:val="28"/>
          <w:szCs w:val="28"/>
        </w:rPr>
        <w:t xml:space="preserve"> </w:t>
      </w:r>
      <w:r>
        <w:rPr>
          <w:b/>
          <w:bCs/>
          <w:spacing w:val="-2"/>
          <w:sz w:val="28"/>
          <w:szCs w:val="28"/>
        </w:rPr>
        <w:t>References</w:t>
      </w:r>
    </w:p>
    <w:p w14:paraId="1896C89E" w14:textId="77777777" w:rsidR="00A43A04" w:rsidRDefault="00A43A04">
      <w:pPr>
        <w:pStyle w:val="BodyText"/>
        <w:kinsoku w:val="0"/>
        <w:overflowPunct w:val="0"/>
        <w:spacing w:before="3"/>
        <w:rPr>
          <w:b/>
          <w:bCs/>
          <w:sz w:val="34"/>
          <w:szCs w:val="34"/>
        </w:rPr>
      </w:pPr>
    </w:p>
    <w:p w14:paraId="6B9B1E74" w14:textId="77777777" w:rsidR="00A43A04" w:rsidRDefault="00EB4C58">
      <w:pPr>
        <w:pStyle w:val="BodyText"/>
        <w:kinsoku w:val="0"/>
        <w:overflowPunct w:val="0"/>
        <w:ind w:left="600"/>
        <w:rPr>
          <w:i/>
          <w:iCs/>
          <w:spacing w:val="-2"/>
        </w:rPr>
      </w:pPr>
      <w:r>
        <w:rPr>
          <w:i/>
          <w:iCs/>
          <w:spacing w:val="-2"/>
        </w:rPr>
        <w:t>Authorities</w:t>
      </w:r>
    </w:p>
    <w:p w14:paraId="38EC25CD" w14:textId="77777777" w:rsidR="00A43A04" w:rsidRDefault="00A43A04">
      <w:pPr>
        <w:pStyle w:val="BodyText"/>
        <w:kinsoku w:val="0"/>
        <w:overflowPunct w:val="0"/>
        <w:rPr>
          <w:i/>
          <w:iCs/>
        </w:rPr>
      </w:pPr>
    </w:p>
    <w:p w14:paraId="56730569" w14:textId="77777777" w:rsidR="00A43A04" w:rsidRDefault="00EB4C58">
      <w:pPr>
        <w:pStyle w:val="BodyText"/>
        <w:kinsoku w:val="0"/>
        <w:overflowPunct w:val="0"/>
        <w:ind w:left="600" w:right="7347"/>
        <w:rPr>
          <w:spacing w:val="-5"/>
        </w:rPr>
      </w:pPr>
      <w:r>
        <w:t>West Virginia Code §15-5-6 West Virginia Code §15-5-8 West</w:t>
      </w:r>
      <w:r>
        <w:rPr>
          <w:spacing w:val="-13"/>
        </w:rPr>
        <w:t xml:space="preserve"> </w:t>
      </w:r>
      <w:r>
        <w:t>Virginia</w:t>
      </w:r>
      <w:r>
        <w:rPr>
          <w:spacing w:val="-14"/>
        </w:rPr>
        <w:t xml:space="preserve"> </w:t>
      </w:r>
      <w:r>
        <w:t>Code</w:t>
      </w:r>
      <w:r>
        <w:rPr>
          <w:spacing w:val="-14"/>
        </w:rPr>
        <w:t xml:space="preserve"> </w:t>
      </w:r>
      <w:r>
        <w:t>§15-5-16 West</w:t>
      </w:r>
      <w:r>
        <w:rPr>
          <w:spacing w:val="-6"/>
        </w:rPr>
        <w:t xml:space="preserve"> </w:t>
      </w:r>
      <w:r>
        <w:t>Virginia</w:t>
      </w:r>
      <w:r>
        <w:rPr>
          <w:spacing w:val="-6"/>
        </w:rPr>
        <w:t xml:space="preserve"> </w:t>
      </w:r>
      <w:r>
        <w:t>Code</w:t>
      </w:r>
      <w:r>
        <w:rPr>
          <w:spacing w:val="-6"/>
        </w:rPr>
        <w:t xml:space="preserve"> </w:t>
      </w:r>
      <w:r>
        <w:t>§15-5-</w:t>
      </w:r>
      <w:r>
        <w:rPr>
          <w:spacing w:val="-5"/>
        </w:rPr>
        <w:t>28</w:t>
      </w:r>
    </w:p>
    <w:p w14:paraId="15A3621E" w14:textId="77777777" w:rsidR="00A43A04" w:rsidRDefault="00A43A04">
      <w:pPr>
        <w:pStyle w:val="BodyText"/>
        <w:kinsoku w:val="0"/>
        <w:overflowPunct w:val="0"/>
      </w:pPr>
    </w:p>
    <w:p w14:paraId="37F7CBA0" w14:textId="77777777" w:rsidR="00A43A04" w:rsidRDefault="00EB4C58">
      <w:pPr>
        <w:pStyle w:val="BodyText"/>
        <w:kinsoku w:val="0"/>
        <w:overflowPunct w:val="0"/>
        <w:ind w:left="600"/>
        <w:rPr>
          <w:i/>
          <w:iCs/>
          <w:spacing w:val="-2"/>
        </w:rPr>
      </w:pPr>
      <w:r>
        <w:rPr>
          <w:i/>
          <w:iCs/>
          <w:spacing w:val="-2"/>
        </w:rPr>
        <w:t>References</w:t>
      </w:r>
    </w:p>
    <w:p w14:paraId="384B91D7" w14:textId="77777777" w:rsidR="00A43A04" w:rsidRDefault="00A43A04">
      <w:pPr>
        <w:pStyle w:val="BodyText"/>
        <w:kinsoku w:val="0"/>
        <w:overflowPunct w:val="0"/>
        <w:rPr>
          <w:i/>
          <w:iCs/>
        </w:rPr>
      </w:pPr>
    </w:p>
    <w:p w14:paraId="4626C158" w14:textId="77777777" w:rsidR="00A43A04" w:rsidRDefault="00EB4C58">
      <w:pPr>
        <w:pStyle w:val="BodyText"/>
        <w:kinsoku w:val="0"/>
        <w:overflowPunct w:val="0"/>
        <w:spacing w:line="480" w:lineRule="auto"/>
        <w:ind w:left="600" w:right="4694"/>
        <w:jc w:val="both"/>
      </w:pPr>
      <w:r>
        <w:t>WVEMD Community Points of Distribution Guide 24 AUG 22</w:t>
      </w:r>
      <w:r>
        <w:rPr>
          <w:spacing w:val="-5"/>
        </w:rPr>
        <w:t xml:space="preserve"> </w:t>
      </w:r>
      <w:r>
        <w:t>WV</w:t>
      </w:r>
      <w:r>
        <w:rPr>
          <w:spacing w:val="-6"/>
        </w:rPr>
        <w:t xml:space="preserve"> </w:t>
      </w:r>
      <w:r>
        <w:t>Department</w:t>
      </w:r>
      <w:r>
        <w:rPr>
          <w:spacing w:val="-5"/>
        </w:rPr>
        <w:t xml:space="preserve"> </w:t>
      </w:r>
      <w:r>
        <w:t>of</w:t>
      </w:r>
      <w:r>
        <w:rPr>
          <w:spacing w:val="-6"/>
        </w:rPr>
        <w:t xml:space="preserve"> </w:t>
      </w:r>
      <w:r>
        <w:t>Agriculture</w:t>
      </w:r>
      <w:r>
        <w:rPr>
          <w:spacing w:val="-4"/>
        </w:rPr>
        <w:t xml:space="preserve"> </w:t>
      </w:r>
      <w:r>
        <w:t>Incident</w:t>
      </w:r>
      <w:r>
        <w:rPr>
          <w:spacing w:val="-5"/>
        </w:rPr>
        <w:t xml:space="preserve"> </w:t>
      </w:r>
      <w:r>
        <w:t>Support</w:t>
      </w:r>
      <w:r>
        <w:rPr>
          <w:spacing w:val="-5"/>
        </w:rPr>
        <w:t xml:space="preserve"> </w:t>
      </w:r>
      <w:r>
        <w:t>Annex</w:t>
      </w:r>
      <w:r>
        <w:rPr>
          <w:spacing w:val="-5"/>
        </w:rPr>
        <w:t xml:space="preserve"> </w:t>
      </w:r>
      <w:r>
        <w:t>9 West Virginia Emergency Operations Plan, Basic Plan</w:t>
      </w:r>
    </w:p>
    <w:p w14:paraId="57D41772" w14:textId="77777777" w:rsidR="00A43A04" w:rsidRDefault="00EB4C58">
      <w:pPr>
        <w:pStyle w:val="BodyText"/>
        <w:kinsoku w:val="0"/>
        <w:overflowPunct w:val="0"/>
        <w:spacing w:line="267" w:lineRule="exact"/>
        <w:ind w:left="600"/>
        <w:rPr>
          <w:spacing w:val="-2"/>
        </w:rPr>
      </w:pPr>
      <w:r>
        <w:t>WV</w:t>
      </w:r>
      <w:r>
        <w:rPr>
          <w:spacing w:val="-5"/>
        </w:rPr>
        <w:t xml:space="preserve"> </w:t>
      </w:r>
      <w:r>
        <w:t>State</w:t>
      </w:r>
      <w:r>
        <w:rPr>
          <w:spacing w:val="-3"/>
        </w:rPr>
        <w:t xml:space="preserve"> </w:t>
      </w:r>
      <w:r>
        <w:t>Purchasing</w:t>
      </w:r>
      <w:r>
        <w:rPr>
          <w:spacing w:val="-1"/>
        </w:rPr>
        <w:t xml:space="preserve"> </w:t>
      </w:r>
      <w:r>
        <w:rPr>
          <w:spacing w:val="-2"/>
        </w:rPr>
        <w:t>Handbook</w:t>
      </w:r>
    </w:p>
    <w:p w14:paraId="7E945F61" w14:textId="77777777" w:rsidR="00A43A04" w:rsidRDefault="00EB4C58">
      <w:pPr>
        <w:pStyle w:val="BodyText"/>
        <w:kinsoku w:val="0"/>
        <w:overflowPunct w:val="0"/>
        <w:spacing w:before="228" w:line="439" w:lineRule="auto"/>
        <w:ind w:left="600" w:right="5577"/>
      </w:pPr>
      <w:r>
        <w:t>National</w:t>
      </w:r>
      <w:r>
        <w:rPr>
          <w:spacing w:val="-11"/>
        </w:rPr>
        <w:t xml:space="preserve"> </w:t>
      </w:r>
      <w:r>
        <w:t>Response</w:t>
      </w:r>
      <w:r>
        <w:rPr>
          <w:spacing w:val="-12"/>
        </w:rPr>
        <w:t xml:space="preserve"> </w:t>
      </w:r>
      <w:r>
        <w:t>Framework,</w:t>
      </w:r>
      <w:r>
        <w:rPr>
          <w:spacing w:val="-11"/>
        </w:rPr>
        <w:t xml:space="preserve"> </w:t>
      </w:r>
      <w:r>
        <w:t>as</w:t>
      </w:r>
      <w:r>
        <w:rPr>
          <w:spacing w:val="-9"/>
        </w:rPr>
        <w:t xml:space="preserve"> </w:t>
      </w:r>
      <w:r>
        <w:t>amended National Incident Management System</w:t>
      </w:r>
    </w:p>
    <w:p w14:paraId="1D1C0CD1" w14:textId="77777777" w:rsidR="00A43A04" w:rsidRDefault="00EB4C58">
      <w:pPr>
        <w:pStyle w:val="BodyText"/>
        <w:kinsoku w:val="0"/>
        <w:overflowPunct w:val="0"/>
        <w:spacing w:line="274" w:lineRule="exact"/>
        <w:ind w:left="600"/>
        <w:rPr>
          <w:spacing w:val="-4"/>
        </w:rPr>
      </w:pPr>
      <w:r>
        <w:t>The</w:t>
      </w:r>
      <w:r>
        <w:rPr>
          <w:spacing w:val="-4"/>
        </w:rPr>
        <w:t xml:space="preserve"> </w:t>
      </w:r>
      <w:r>
        <w:t>Disaster</w:t>
      </w:r>
      <w:r>
        <w:rPr>
          <w:spacing w:val="-2"/>
        </w:rPr>
        <w:t xml:space="preserve"> </w:t>
      </w:r>
      <w:r>
        <w:t>Relief</w:t>
      </w:r>
      <w:r>
        <w:rPr>
          <w:spacing w:val="-2"/>
        </w:rPr>
        <w:t xml:space="preserve"> </w:t>
      </w:r>
      <w:r>
        <w:t>Act</w:t>
      </w:r>
      <w:r>
        <w:rPr>
          <w:spacing w:val="-1"/>
        </w:rPr>
        <w:t xml:space="preserve"> </w:t>
      </w:r>
      <w:r>
        <w:t>of</w:t>
      </w:r>
      <w:r>
        <w:rPr>
          <w:spacing w:val="-2"/>
        </w:rPr>
        <w:t xml:space="preserve"> </w:t>
      </w:r>
      <w:r>
        <w:t>1974</w:t>
      </w:r>
      <w:r>
        <w:rPr>
          <w:spacing w:val="-1"/>
        </w:rPr>
        <w:t xml:space="preserve"> </w:t>
      </w:r>
      <w:r>
        <w:t>(Public</w:t>
      </w:r>
      <w:r>
        <w:rPr>
          <w:spacing w:val="-2"/>
        </w:rPr>
        <w:t xml:space="preserve"> </w:t>
      </w:r>
      <w:r>
        <w:t>Law</w:t>
      </w:r>
      <w:r>
        <w:rPr>
          <w:spacing w:val="-2"/>
        </w:rPr>
        <w:t xml:space="preserve"> </w:t>
      </w:r>
      <w:r>
        <w:t>93-</w:t>
      </w:r>
      <w:r>
        <w:rPr>
          <w:spacing w:val="-4"/>
        </w:rPr>
        <w:t>288)</w:t>
      </w:r>
    </w:p>
    <w:p w14:paraId="58247C13" w14:textId="77777777" w:rsidR="00A43A04" w:rsidRDefault="00A43A04">
      <w:pPr>
        <w:pStyle w:val="BodyText"/>
        <w:kinsoku w:val="0"/>
        <w:overflowPunct w:val="0"/>
        <w:spacing w:before="7"/>
        <w:rPr>
          <w:sz w:val="27"/>
          <w:szCs w:val="27"/>
        </w:rPr>
      </w:pPr>
    </w:p>
    <w:p w14:paraId="0AB8D00E" w14:textId="77777777" w:rsidR="00A43A04" w:rsidRDefault="00EB4C58">
      <w:pPr>
        <w:pStyle w:val="BodyText"/>
        <w:kinsoku w:val="0"/>
        <w:overflowPunct w:val="0"/>
        <w:ind w:left="600" w:right="1288"/>
      </w:pPr>
      <w:r>
        <w:t>Act</w:t>
      </w:r>
      <w:r>
        <w:rPr>
          <w:spacing w:val="-3"/>
        </w:rPr>
        <w:t xml:space="preserve"> </w:t>
      </w:r>
      <w:r>
        <w:t>of</w:t>
      </w:r>
      <w:r>
        <w:rPr>
          <w:spacing w:val="-4"/>
        </w:rPr>
        <w:t xml:space="preserve"> </w:t>
      </w:r>
      <w:r>
        <w:t>Congress</w:t>
      </w:r>
      <w:r>
        <w:rPr>
          <w:spacing w:val="-3"/>
        </w:rPr>
        <w:t xml:space="preserve"> </w:t>
      </w:r>
      <w:r>
        <w:t>(Act</w:t>
      </w:r>
      <w:r>
        <w:rPr>
          <w:spacing w:val="-3"/>
        </w:rPr>
        <w:t xml:space="preserve"> </w:t>
      </w:r>
      <w:r>
        <w:t>of</w:t>
      </w:r>
      <w:r>
        <w:rPr>
          <w:spacing w:val="-2"/>
        </w:rPr>
        <w:t xml:space="preserve"> </w:t>
      </w:r>
      <w:r>
        <w:t>January</w:t>
      </w:r>
      <w:r>
        <w:rPr>
          <w:spacing w:val="-3"/>
        </w:rPr>
        <w:t xml:space="preserve"> </w:t>
      </w:r>
      <w:r>
        <w:t>5,</w:t>
      </w:r>
      <w:r>
        <w:rPr>
          <w:spacing w:val="-3"/>
        </w:rPr>
        <w:t xml:space="preserve"> </w:t>
      </w:r>
      <w:r>
        <w:t>1905,</w:t>
      </w:r>
      <w:r>
        <w:rPr>
          <w:spacing w:val="-3"/>
        </w:rPr>
        <w:t xml:space="preserve"> </w:t>
      </w:r>
      <w:r>
        <w:t>33</w:t>
      </w:r>
      <w:r>
        <w:rPr>
          <w:spacing w:val="-3"/>
        </w:rPr>
        <w:t xml:space="preserve"> </w:t>
      </w:r>
      <w:r>
        <w:t>Stat.</w:t>
      </w:r>
      <w:r>
        <w:rPr>
          <w:spacing w:val="-1"/>
        </w:rPr>
        <w:t xml:space="preserve"> </w:t>
      </w:r>
      <w:r>
        <w:t>599)</w:t>
      </w:r>
      <w:r>
        <w:rPr>
          <w:spacing w:val="-4"/>
        </w:rPr>
        <w:t xml:space="preserve"> </w:t>
      </w:r>
      <w:r>
        <w:t>as</w:t>
      </w:r>
      <w:r>
        <w:rPr>
          <w:spacing w:val="-3"/>
        </w:rPr>
        <w:t xml:space="preserve"> </w:t>
      </w:r>
      <w:r>
        <w:t>amended</w:t>
      </w:r>
      <w:r>
        <w:rPr>
          <w:spacing w:val="-3"/>
        </w:rPr>
        <w:t xml:space="preserve"> </w:t>
      </w:r>
      <w:r>
        <w:t>(36</w:t>
      </w:r>
      <w:r>
        <w:rPr>
          <w:spacing w:val="-3"/>
        </w:rPr>
        <w:t xml:space="preserve"> </w:t>
      </w:r>
      <w:r>
        <w:t>U.S.</w:t>
      </w:r>
      <w:r>
        <w:rPr>
          <w:spacing w:val="-3"/>
        </w:rPr>
        <w:t xml:space="preserve"> </w:t>
      </w:r>
      <w:r>
        <w:t>Code,</w:t>
      </w:r>
      <w:r>
        <w:rPr>
          <w:spacing w:val="-3"/>
        </w:rPr>
        <w:t xml:space="preserve"> </w:t>
      </w:r>
      <w:r>
        <w:t>Section</w:t>
      </w:r>
      <w:r>
        <w:rPr>
          <w:spacing w:val="-3"/>
        </w:rPr>
        <w:t xml:space="preserve"> </w:t>
      </w:r>
      <w:r>
        <w:t>1); Disaster Relief Act of 1974, (Public Law 92-288; Executive Order 11795)</w:t>
      </w:r>
    </w:p>
    <w:p w14:paraId="6F1252D2" w14:textId="77777777" w:rsidR="00A43A04" w:rsidRDefault="00A43A04">
      <w:pPr>
        <w:pStyle w:val="BodyText"/>
        <w:kinsoku w:val="0"/>
        <w:overflowPunct w:val="0"/>
      </w:pPr>
    </w:p>
    <w:p w14:paraId="2D0022CC" w14:textId="77777777" w:rsidR="00A43A04" w:rsidRDefault="00EB4C58">
      <w:pPr>
        <w:pStyle w:val="BodyText"/>
        <w:kinsoku w:val="0"/>
        <w:overflowPunct w:val="0"/>
        <w:spacing w:line="480" w:lineRule="auto"/>
        <w:ind w:left="599" w:right="2330"/>
      </w:pPr>
      <w:r>
        <w:t>Pan</w:t>
      </w:r>
      <w:r>
        <w:rPr>
          <w:spacing w:val="-5"/>
        </w:rPr>
        <w:t xml:space="preserve"> </w:t>
      </w:r>
      <w:r>
        <w:t>American</w:t>
      </w:r>
      <w:r>
        <w:rPr>
          <w:spacing w:val="-3"/>
        </w:rPr>
        <w:t xml:space="preserve"> </w:t>
      </w:r>
      <w:r>
        <w:t>Health</w:t>
      </w:r>
      <w:r>
        <w:rPr>
          <w:spacing w:val="-5"/>
        </w:rPr>
        <w:t xml:space="preserve"> </w:t>
      </w:r>
      <w:r>
        <w:t>Organization,</w:t>
      </w:r>
      <w:r>
        <w:rPr>
          <w:spacing w:val="-5"/>
        </w:rPr>
        <w:t xml:space="preserve"> </w:t>
      </w:r>
      <w:r>
        <w:t>Food</w:t>
      </w:r>
      <w:r>
        <w:rPr>
          <w:spacing w:val="-3"/>
        </w:rPr>
        <w:t xml:space="preserve"> </w:t>
      </w:r>
      <w:r>
        <w:t>and</w:t>
      </w:r>
      <w:r>
        <w:rPr>
          <w:spacing w:val="-5"/>
        </w:rPr>
        <w:t xml:space="preserve"> </w:t>
      </w:r>
      <w:r>
        <w:t>Nutrition</w:t>
      </w:r>
      <w:r>
        <w:rPr>
          <w:spacing w:val="-5"/>
        </w:rPr>
        <w:t xml:space="preserve"> </w:t>
      </w:r>
      <w:r>
        <w:t>in</w:t>
      </w:r>
      <w:r>
        <w:rPr>
          <w:spacing w:val="-5"/>
        </w:rPr>
        <w:t xml:space="preserve"> </w:t>
      </w:r>
      <w:r>
        <w:t>Disasters</w:t>
      </w:r>
      <w:r>
        <w:rPr>
          <w:spacing w:val="-5"/>
        </w:rPr>
        <w:t xml:space="preserve"> </w:t>
      </w:r>
      <w:r>
        <w:t>Guidelines FEMA Policy Directive 075-2 Rev 1 Loan/Lease Program</w:t>
      </w:r>
    </w:p>
    <w:p w14:paraId="7943C426" w14:textId="77777777" w:rsidR="00A43A04" w:rsidRDefault="00A43A04">
      <w:pPr>
        <w:pStyle w:val="BodyText"/>
        <w:kinsoku w:val="0"/>
        <w:overflowPunct w:val="0"/>
        <w:spacing w:line="480" w:lineRule="auto"/>
        <w:ind w:left="599" w:right="2330"/>
        <w:sectPr w:rsidR="00A43A04">
          <w:pgSz w:w="12240" w:h="15840"/>
          <w:pgMar w:top="980" w:right="240" w:bottom="1560" w:left="840" w:header="720" w:footer="1329" w:gutter="0"/>
          <w:cols w:space="720"/>
          <w:noEndnote/>
        </w:sectPr>
      </w:pPr>
    </w:p>
    <w:p w14:paraId="37C8D00E" w14:textId="77777777" w:rsidR="00A43A04" w:rsidRDefault="00A43A04">
      <w:pPr>
        <w:pStyle w:val="BodyText"/>
        <w:kinsoku w:val="0"/>
        <w:overflowPunct w:val="0"/>
        <w:rPr>
          <w:sz w:val="20"/>
          <w:szCs w:val="20"/>
        </w:rPr>
      </w:pPr>
    </w:p>
    <w:p w14:paraId="2DE27271" w14:textId="77777777" w:rsidR="00A43A04" w:rsidRDefault="00A43A04">
      <w:pPr>
        <w:pStyle w:val="BodyText"/>
        <w:kinsoku w:val="0"/>
        <w:overflowPunct w:val="0"/>
        <w:rPr>
          <w:sz w:val="20"/>
          <w:szCs w:val="20"/>
        </w:rPr>
      </w:pPr>
    </w:p>
    <w:p w14:paraId="634D2C38" w14:textId="77777777" w:rsidR="00A43A04" w:rsidRDefault="00EB4C58">
      <w:pPr>
        <w:pStyle w:val="Heading1"/>
        <w:numPr>
          <w:ilvl w:val="0"/>
          <w:numId w:val="15"/>
        </w:numPr>
        <w:tabs>
          <w:tab w:val="left" w:pos="860"/>
        </w:tabs>
        <w:kinsoku w:val="0"/>
        <w:overflowPunct w:val="0"/>
        <w:spacing w:before="242"/>
        <w:ind w:left="859" w:hanging="356"/>
        <w:rPr>
          <w:spacing w:val="-2"/>
        </w:rPr>
      </w:pPr>
      <w:bookmarkStart w:id="53" w:name="23_Appendix_A:_Staging_Area_–_Rock_Branc"/>
      <w:bookmarkEnd w:id="53"/>
      <w:r>
        <w:t>Appendix</w:t>
      </w:r>
      <w:r>
        <w:rPr>
          <w:spacing w:val="-6"/>
        </w:rPr>
        <w:t xml:space="preserve"> </w:t>
      </w:r>
      <w:r>
        <w:t>A:</w:t>
      </w:r>
      <w:r>
        <w:rPr>
          <w:spacing w:val="-3"/>
        </w:rPr>
        <w:t xml:space="preserve"> </w:t>
      </w:r>
      <w:r>
        <w:t>Staging</w:t>
      </w:r>
      <w:r>
        <w:rPr>
          <w:spacing w:val="-4"/>
        </w:rPr>
        <w:t xml:space="preserve"> </w:t>
      </w:r>
      <w:r>
        <w:t>Area</w:t>
      </w:r>
      <w:r>
        <w:rPr>
          <w:spacing w:val="-4"/>
        </w:rPr>
        <w:t xml:space="preserve"> </w:t>
      </w:r>
      <w:r>
        <w:t>–</w:t>
      </w:r>
      <w:r>
        <w:rPr>
          <w:spacing w:val="-3"/>
        </w:rPr>
        <w:t xml:space="preserve"> </w:t>
      </w:r>
      <w:r>
        <w:t>Rock</w:t>
      </w:r>
      <w:r>
        <w:rPr>
          <w:spacing w:val="-4"/>
        </w:rPr>
        <w:t xml:space="preserve"> </w:t>
      </w:r>
      <w:r>
        <w:t>Branch</w:t>
      </w:r>
      <w:r>
        <w:rPr>
          <w:spacing w:val="-3"/>
        </w:rPr>
        <w:t xml:space="preserve"> </w:t>
      </w:r>
      <w:r>
        <w:rPr>
          <w:spacing w:val="-2"/>
        </w:rPr>
        <w:t>Warehouse</w:t>
      </w:r>
    </w:p>
    <w:p w14:paraId="22A65203" w14:textId="1676EB0B" w:rsidR="00A43A04" w:rsidRDefault="00EB4C58">
      <w:pPr>
        <w:pStyle w:val="BodyText"/>
        <w:kinsoku w:val="0"/>
        <w:overflowPunct w:val="0"/>
        <w:rPr>
          <w:b/>
          <w:bCs/>
          <w:sz w:val="21"/>
          <w:szCs w:val="21"/>
        </w:rPr>
      </w:pPr>
      <w:r>
        <w:rPr>
          <w:noProof/>
        </w:rPr>
        <mc:AlternateContent>
          <mc:Choice Requires="wps">
            <w:drawing>
              <wp:anchor distT="0" distB="0" distL="0" distR="0" simplePos="0" relativeHeight="251659264" behindDoc="0" locked="0" layoutInCell="0" allowOverlap="1" wp14:anchorId="37F0AD9F" wp14:editId="2DD9C568">
                <wp:simplePos x="0" y="0"/>
                <wp:positionH relativeFrom="page">
                  <wp:posOffset>1828800</wp:posOffset>
                </wp:positionH>
                <wp:positionV relativeFrom="paragraph">
                  <wp:posOffset>168275</wp:posOffset>
                </wp:positionV>
                <wp:extent cx="4114800" cy="7023100"/>
                <wp:effectExtent l="0" t="0" r="0" b="0"/>
                <wp:wrapTopAndBottom/>
                <wp:docPr id="78641165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702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9DFD5" w14:textId="3606104A" w:rsidR="00A43A04" w:rsidRDefault="00EB4C58">
                            <w:pPr>
                              <w:widowControl/>
                              <w:autoSpaceDE/>
                              <w:autoSpaceDN/>
                              <w:adjustRightInd/>
                              <w:spacing w:line="11060" w:lineRule="atLeast"/>
                              <w:rPr>
                                <w:sz w:val="24"/>
                                <w:szCs w:val="24"/>
                              </w:rPr>
                            </w:pPr>
                            <w:r>
                              <w:rPr>
                                <w:b/>
                                <w:bCs/>
                                <w:noProof/>
                                <w:sz w:val="24"/>
                                <w:szCs w:val="24"/>
                              </w:rPr>
                              <w:drawing>
                                <wp:inline distT="0" distB="0" distL="0" distR="0" wp14:anchorId="41F65235" wp14:editId="46DD6204">
                                  <wp:extent cx="4114800" cy="7023100"/>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14800" cy="7023100"/>
                                          </a:xfrm>
                                          <a:prstGeom prst="rect">
                                            <a:avLst/>
                                          </a:prstGeom>
                                          <a:noFill/>
                                          <a:ln>
                                            <a:noFill/>
                                          </a:ln>
                                        </pic:spPr>
                                      </pic:pic>
                                    </a:graphicData>
                                  </a:graphic>
                                </wp:inline>
                              </w:drawing>
                            </w:r>
                          </w:p>
                          <w:p w14:paraId="375C9BD3" w14:textId="77777777" w:rsidR="00A43A04" w:rsidRDefault="00A43A04">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F0AD9F" id="Rectangle 10" o:spid="_x0000_s1028" style="position:absolute;margin-left:2in;margin-top:13.25pt;width:324pt;height:553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" o:allowincell="f" filled="f" stroked="f">
                <v:textbox inset="0,0,0,0">
                  <w:txbxContent>
                    <w:p w14:paraId="0F89DFD5" w14:textId="3606104A" w:rsidR="00A43A04" w:rsidRDefault="00EB4C58">
                      <w:pPr>
                        <w:widowControl/>
                        <w:autoSpaceDE/>
                        <w:autoSpaceDN/>
                        <w:adjustRightInd/>
                        <w:spacing w:line="11060" w:lineRule="atLeast"/>
                        <w:rPr>
                          <w:sz w:val="24"/>
                          <w:szCs w:val="24"/>
                        </w:rPr>
                      </w:pPr>
                      <w:r>
                        <w:rPr>
                          <w:b/>
                          <w:bCs/>
                          <w:noProof/>
                          <w:sz w:val="24"/>
                          <w:szCs w:val="24"/>
                        </w:rPr>
                        <w:drawing>
                          <wp:inline distT="0" distB="0" distL="0" distR="0" wp14:anchorId="41F65235" wp14:editId="46DD6204">
                            <wp:extent cx="4114800" cy="7023100"/>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14800" cy="7023100"/>
                                    </a:xfrm>
                                    <a:prstGeom prst="rect">
                                      <a:avLst/>
                                    </a:prstGeom>
                                    <a:noFill/>
                                    <a:ln>
                                      <a:noFill/>
                                    </a:ln>
                                  </pic:spPr>
                                </pic:pic>
                              </a:graphicData>
                            </a:graphic>
                          </wp:inline>
                        </w:drawing>
                      </w:r>
                    </w:p>
                    <w:p w14:paraId="375C9BD3" w14:textId="77777777" w:rsidR="00A43A04" w:rsidRDefault="00A43A04">
                      <w:pPr>
                        <w:rPr>
                          <w:sz w:val="24"/>
                          <w:szCs w:val="24"/>
                        </w:rPr>
                      </w:pPr>
                    </w:p>
                  </w:txbxContent>
                </v:textbox>
                <w10:wrap type="topAndBottom" anchorx="page"/>
              </v:rect>
            </w:pict>
          </mc:Fallback>
        </mc:AlternateContent>
      </w:r>
    </w:p>
    <w:p w14:paraId="61A5059E" w14:textId="77777777" w:rsidR="00A43A04" w:rsidRDefault="00EB4C58">
      <w:pPr>
        <w:pStyle w:val="BodyText"/>
        <w:kinsoku w:val="0"/>
        <w:overflowPunct w:val="0"/>
        <w:spacing w:before="266"/>
        <w:ind w:left="1282" w:right="1876"/>
        <w:jc w:val="center"/>
        <w:rPr>
          <w:i/>
          <w:iCs/>
          <w:color w:val="44526A"/>
          <w:spacing w:val="-10"/>
          <w:sz w:val="18"/>
          <w:szCs w:val="18"/>
        </w:rPr>
      </w:pPr>
      <w:r>
        <w:rPr>
          <w:i/>
          <w:iCs/>
          <w:color w:val="44526A"/>
          <w:sz w:val="18"/>
          <w:szCs w:val="18"/>
        </w:rPr>
        <w:t>Figure</w:t>
      </w:r>
      <w:r>
        <w:rPr>
          <w:i/>
          <w:iCs/>
          <w:color w:val="44526A"/>
          <w:spacing w:val="-3"/>
          <w:sz w:val="18"/>
          <w:szCs w:val="18"/>
        </w:rPr>
        <w:t xml:space="preserve"> </w:t>
      </w:r>
      <w:r>
        <w:rPr>
          <w:i/>
          <w:iCs/>
          <w:color w:val="44526A"/>
          <w:sz w:val="18"/>
          <w:szCs w:val="18"/>
        </w:rPr>
        <w:t>AA-</w:t>
      </w:r>
      <w:r>
        <w:rPr>
          <w:i/>
          <w:iCs/>
          <w:color w:val="44526A"/>
          <w:spacing w:val="-10"/>
          <w:sz w:val="18"/>
          <w:szCs w:val="18"/>
        </w:rPr>
        <w:t>1</w:t>
      </w:r>
    </w:p>
    <w:p w14:paraId="12D57803" w14:textId="77777777" w:rsidR="00A43A04" w:rsidRDefault="00A43A04">
      <w:pPr>
        <w:pStyle w:val="BodyText"/>
        <w:kinsoku w:val="0"/>
        <w:overflowPunct w:val="0"/>
        <w:spacing w:before="266"/>
        <w:ind w:left="1282" w:right="1876"/>
        <w:jc w:val="center"/>
        <w:rPr>
          <w:i/>
          <w:iCs/>
          <w:color w:val="44526A"/>
          <w:spacing w:val="-10"/>
          <w:sz w:val="18"/>
          <w:szCs w:val="18"/>
        </w:rPr>
        <w:sectPr w:rsidR="00A43A04">
          <w:pgSz w:w="12240" w:h="15840"/>
          <w:pgMar w:top="980" w:right="240" w:bottom="1560" w:left="840" w:header="720" w:footer="1329" w:gutter="0"/>
          <w:cols w:space="720"/>
          <w:noEndnote/>
        </w:sectPr>
      </w:pPr>
    </w:p>
    <w:p w14:paraId="2269B700" w14:textId="77777777" w:rsidR="00A43A04" w:rsidRDefault="00A43A04">
      <w:pPr>
        <w:pStyle w:val="BodyText"/>
        <w:kinsoku w:val="0"/>
        <w:overflowPunct w:val="0"/>
        <w:spacing w:before="6"/>
        <w:rPr>
          <w:i/>
          <w:iCs/>
          <w:sz w:val="15"/>
          <w:szCs w:val="15"/>
        </w:rPr>
      </w:pPr>
    </w:p>
    <w:p w14:paraId="4C9E3F69" w14:textId="77777777" w:rsidR="00A43A04" w:rsidRDefault="00EB4C58">
      <w:pPr>
        <w:pStyle w:val="Heading2"/>
        <w:kinsoku w:val="0"/>
        <w:overflowPunct w:val="0"/>
        <w:spacing w:before="90"/>
        <w:ind w:left="1276" w:right="1876" w:firstLine="0"/>
        <w:jc w:val="center"/>
        <w:rPr>
          <w:b w:val="0"/>
          <w:bCs w:val="0"/>
          <w:spacing w:val="-4"/>
          <w:u w:val="none"/>
        </w:rPr>
      </w:pPr>
      <w:bookmarkStart w:id="54" w:name="WVEMD_Rock_Branch_Warehouse,_Poca_W.V."/>
      <w:bookmarkEnd w:id="54"/>
      <w:r>
        <w:rPr>
          <w:u w:val="none"/>
        </w:rPr>
        <w:t>WVEMD</w:t>
      </w:r>
      <w:r>
        <w:rPr>
          <w:spacing w:val="-4"/>
          <w:u w:val="none"/>
        </w:rPr>
        <w:t xml:space="preserve"> </w:t>
      </w:r>
      <w:r>
        <w:rPr>
          <w:u w:val="none"/>
        </w:rPr>
        <w:t>Rock</w:t>
      </w:r>
      <w:r>
        <w:rPr>
          <w:spacing w:val="-2"/>
          <w:u w:val="none"/>
        </w:rPr>
        <w:t xml:space="preserve"> </w:t>
      </w:r>
      <w:r>
        <w:rPr>
          <w:u w:val="none"/>
        </w:rPr>
        <w:t>Branch</w:t>
      </w:r>
      <w:r>
        <w:rPr>
          <w:spacing w:val="1"/>
          <w:u w:val="none"/>
        </w:rPr>
        <w:t xml:space="preserve"> </w:t>
      </w:r>
      <w:r>
        <w:rPr>
          <w:u w:val="none"/>
        </w:rPr>
        <w:t>Warehouse,</w:t>
      </w:r>
      <w:r>
        <w:rPr>
          <w:spacing w:val="-2"/>
          <w:u w:val="none"/>
        </w:rPr>
        <w:t xml:space="preserve"> </w:t>
      </w:r>
      <w:proofErr w:type="spellStart"/>
      <w:r>
        <w:rPr>
          <w:u w:val="none"/>
        </w:rPr>
        <w:t>Poca</w:t>
      </w:r>
      <w:proofErr w:type="spellEnd"/>
      <w:r>
        <w:rPr>
          <w:spacing w:val="-2"/>
          <w:u w:val="none"/>
        </w:rPr>
        <w:t xml:space="preserve"> </w:t>
      </w:r>
      <w:r>
        <w:rPr>
          <w:spacing w:val="-4"/>
          <w:u w:val="none"/>
        </w:rPr>
        <w:t>W.V</w:t>
      </w:r>
      <w:r>
        <w:rPr>
          <w:b w:val="0"/>
          <w:bCs w:val="0"/>
          <w:spacing w:val="-4"/>
          <w:u w:val="none"/>
        </w:rPr>
        <w:t>.</w:t>
      </w:r>
    </w:p>
    <w:p w14:paraId="6DF372C3" w14:textId="77777777" w:rsidR="00A43A04" w:rsidRDefault="00A43A04">
      <w:pPr>
        <w:pStyle w:val="BodyText"/>
        <w:kinsoku w:val="0"/>
        <w:overflowPunct w:val="0"/>
        <w:rPr>
          <w:sz w:val="20"/>
          <w:szCs w:val="20"/>
        </w:rPr>
      </w:pPr>
    </w:p>
    <w:p w14:paraId="2F8697F4" w14:textId="4285D2CF" w:rsidR="00A43A04" w:rsidRDefault="00EB4C58">
      <w:pPr>
        <w:pStyle w:val="BodyText"/>
        <w:kinsoku w:val="0"/>
        <w:overflowPunct w:val="0"/>
        <w:spacing w:before="6"/>
        <w:rPr>
          <w:sz w:val="19"/>
          <w:szCs w:val="19"/>
        </w:rPr>
      </w:pPr>
      <w:r>
        <w:rPr>
          <w:noProof/>
        </w:rPr>
        <mc:AlternateContent>
          <mc:Choice Requires="wps">
            <w:drawing>
              <wp:anchor distT="0" distB="0" distL="0" distR="0" simplePos="0" relativeHeight="251660288" behindDoc="0" locked="0" layoutInCell="0" allowOverlap="1" wp14:anchorId="274178F7" wp14:editId="7D690F88">
                <wp:simplePos x="0" y="0"/>
                <wp:positionH relativeFrom="page">
                  <wp:posOffset>914400</wp:posOffset>
                </wp:positionH>
                <wp:positionV relativeFrom="paragraph">
                  <wp:posOffset>158115</wp:posOffset>
                </wp:positionV>
                <wp:extent cx="5981700" cy="5181600"/>
                <wp:effectExtent l="0" t="0" r="0" b="0"/>
                <wp:wrapTopAndBottom/>
                <wp:docPr id="209374160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518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F0497" w14:textId="273E48AF" w:rsidR="00A43A04" w:rsidRDefault="00EB4C58">
                            <w:pPr>
                              <w:widowControl/>
                              <w:autoSpaceDE/>
                              <w:autoSpaceDN/>
                              <w:adjustRightInd/>
                              <w:spacing w:line="8160" w:lineRule="atLeast"/>
                              <w:rPr>
                                <w:sz w:val="24"/>
                                <w:szCs w:val="24"/>
                              </w:rPr>
                            </w:pPr>
                            <w:r>
                              <w:rPr>
                                <w:noProof/>
                              </w:rPr>
                              <w:drawing>
                                <wp:inline distT="0" distB="0" distL="0" distR="0" wp14:anchorId="21BC8237" wp14:editId="7E769BA7">
                                  <wp:extent cx="5981700" cy="5181600"/>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81700" cy="5181600"/>
                                          </a:xfrm>
                                          <a:prstGeom prst="rect">
                                            <a:avLst/>
                                          </a:prstGeom>
                                          <a:noFill/>
                                          <a:ln>
                                            <a:noFill/>
                                          </a:ln>
                                        </pic:spPr>
                                      </pic:pic>
                                    </a:graphicData>
                                  </a:graphic>
                                </wp:inline>
                              </w:drawing>
                            </w:r>
                          </w:p>
                          <w:p w14:paraId="2B6FD49F" w14:textId="77777777" w:rsidR="00A43A04" w:rsidRDefault="00A43A04">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4178F7" id="Rectangle 11" o:spid="_x0000_s1029" style="position:absolute;margin-left:1in;margin-top:12.45pt;width:471pt;height:408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" o:allowincell="f" filled="f" stroked="f">
                <v:textbox inset="0,0,0,0">
                  <w:txbxContent>
                    <w:p w14:paraId="0D4F0497" w14:textId="273E48AF" w:rsidR="00A43A04" w:rsidRDefault="00EB4C58">
                      <w:pPr>
                        <w:widowControl/>
                        <w:autoSpaceDE/>
                        <w:autoSpaceDN/>
                        <w:adjustRightInd/>
                        <w:spacing w:line="8160" w:lineRule="atLeast"/>
                        <w:rPr>
                          <w:sz w:val="24"/>
                          <w:szCs w:val="24"/>
                        </w:rPr>
                      </w:pPr>
                      <w:r>
                        <w:rPr>
                          <w:noProof/>
                        </w:rPr>
                        <w:drawing>
                          <wp:inline distT="0" distB="0" distL="0" distR="0" wp14:anchorId="21BC8237" wp14:editId="7E769BA7">
                            <wp:extent cx="5981700" cy="5181600"/>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81700" cy="5181600"/>
                                    </a:xfrm>
                                    <a:prstGeom prst="rect">
                                      <a:avLst/>
                                    </a:prstGeom>
                                    <a:noFill/>
                                    <a:ln>
                                      <a:noFill/>
                                    </a:ln>
                                  </pic:spPr>
                                </pic:pic>
                              </a:graphicData>
                            </a:graphic>
                          </wp:inline>
                        </w:drawing>
                      </w:r>
                    </w:p>
                    <w:p w14:paraId="2B6FD49F" w14:textId="77777777" w:rsidR="00A43A04" w:rsidRDefault="00A43A04">
                      <w:pPr>
                        <w:rPr>
                          <w:sz w:val="24"/>
                          <w:szCs w:val="24"/>
                        </w:rPr>
                      </w:pPr>
                    </w:p>
                  </w:txbxContent>
                </v:textbox>
                <w10:wrap type="topAndBottom" anchorx="page"/>
              </v:rect>
            </w:pict>
          </mc:Fallback>
        </mc:AlternateContent>
      </w:r>
    </w:p>
    <w:p w14:paraId="598041E2" w14:textId="77777777" w:rsidR="00A43A04" w:rsidRDefault="00EB4C58">
      <w:pPr>
        <w:pStyle w:val="BodyText"/>
        <w:kinsoku w:val="0"/>
        <w:overflowPunct w:val="0"/>
        <w:spacing w:before="74"/>
        <w:ind w:left="1282" w:right="1876"/>
        <w:jc w:val="center"/>
        <w:rPr>
          <w:i/>
          <w:iCs/>
          <w:color w:val="44526A"/>
          <w:spacing w:val="-10"/>
          <w:sz w:val="18"/>
          <w:szCs w:val="18"/>
        </w:rPr>
      </w:pPr>
      <w:r>
        <w:rPr>
          <w:i/>
          <w:iCs/>
          <w:color w:val="44526A"/>
          <w:sz w:val="18"/>
          <w:szCs w:val="18"/>
        </w:rPr>
        <w:t>Figure</w:t>
      </w:r>
      <w:r>
        <w:rPr>
          <w:i/>
          <w:iCs/>
          <w:color w:val="44526A"/>
          <w:spacing w:val="-3"/>
          <w:sz w:val="18"/>
          <w:szCs w:val="18"/>
        </w:rPr>
        <w:t xml:space="preserve"> </w:t>
      </w:r>
      <w:r>
        <w:rPr>
          <w:i/>
          <w:iCs/>
          <w:color w:val="44526A"/>
          <w:sz w:val="18"/>
          <w:szCs w:val="18"/>
        </w:rPr>
        <w:t>AA-</w:t>
      </w:r>
      <w:r>
        <w:rPr>
          <w:i/>
          <w:iCs/>
          <w:color w:val="44526A"/>
          <w:spacing w:val="-10"/>
          <w:sz w:val="18"/>
          <w:szCs w:val="18"/>
        </w:rPr>
        <w:t>2</w:t>
      </w:r>
    </w:p>
    <w:p w14:paraId="286C5791" w14:textId="77777777" w:rsidR="00A43A04" w:rsidRDefault="00A43A04">
      <w:pPr>
        <w:pStyle w:val="BodyText"/>
        <w:kinsoku w:val="0"/>
        <w:overflowPunct w:val="0"/>
        <w:spacing w:before="2"/>
        <w:rPr>
          <w:i/>
          <w:iCs/>
          <w:sz w:val="17"/>
          <w:szCs w:val="17"/>
        </w:rPr>
      </w:pPr>
    </w:p>
    <w:p w14:paraId="5F680EB2" w14:textId="77777777" w:rsidR="00A43A04" w:rsidRDefault="00EB4C58">
      <w:pPr>
        <w:pStyle w:val="Heading2"/>
        <w:kinsoku w:val="0"/>
        <w:overflowPunct w:val="0"/>
        <w:spacing w:before="1"/>
        <w:ind w:left="1281" w:right="1876" w:firstLine="0"/>
        <w:jc w:val="center"/>
        <w:rPr>
          <w:spacing w:val="-5"/>
          <w:u w:val="none"/>
        </w:rPr>
      </w:pPr>
      <w:bookmarkStart w:id="55" w:name="Tri-State_Airport_(KHTS_macro)_Region_VI"/>
      <w:bookmarkEnd w:id="55"/>
      <w:r>
        <w:rPr>
          <w:u w:val="none"/>
        </w:rPr>
        <w:t>Tri-State</w:t>
      </w:r>
      <w:r>
        <w:rPr>
          <w:spacing w:val="-3"/>
          <w:u w:val="none"/>
        </w:rPr>
        <w:t xml:space="preserve"> </w:t>
      </w:r>
      <w:r>
        <w:rPr>
          <w:u w:val="none"/>
        </w:rPr>
        <w:t>Airport</w:t>
      </w:r>
      <w:r>
        <w:rPr>
          <w:spacing w:val="-3"/>
          <w:u w:val="none"/>
        </w:rPr>
        <w:t xml:space="preserve"> </w:t>
      </w:r>
      <w:r>
        <w:rPr>
          <w:u w:val="none"/>
        </w:rPr>
        <w:t>(KHTS</w:t>
      </w:r>
      <w:r>
        <w:rPr>
          <w:spacing w:val="-2"/>
          <w:u w:val="none"/>
        </w:rPr>
        <w:t xml:space="preserve"> </w:t>
      </w:r>
      <w:r>
        <w:rPr>
          <w:u w:val="none"/>
        </w:rPr>
        <w:t>macro)</w:t>
      </w:r>
      <w:r>
        <w:rPr>
          <w:spacing w:val="-3"/>
          <w:u w:val="none"/>
        </w:rPr>
        <w:t xml:space="preserve"> </w:t>
      </w:r>
      <w:r>
        <w:rPr>
          <w:u w:val="none"/>
        </w:rPr>
        <w:t>Region</w:t>
      </w:r>
      <w:r>
        <w:rPr>
          <w:spacing w:val="-1"/>
          <w:u w:val="none"/>
        </w:rPr>
        <w:t xml:space="preserve"> </w:t>
      </w:r>
      <w:r>
        <w:rPr>
          <w:spacing w:val="-5"/>
          <w:u w:val="none"/>
        </w:rPr>
        <w:t>VI</w:t>
      </w:r>
    </w:p>
    <w:p w14:paraId="3608A545" w14:textId="77777777" w:rsidR="00A43A04" w:rsidRDefault="00A43A04">
      <w:pPr>
        <w:pStyle w:val="Heading2"/>
        <w:kinsoku w:val="0"/>
        <w:overflowPunct w:val="0"/>
        <w:spacing w:before="1"/>
        <w:ind w:left="1281" w:right="1876" w:firstLine="0"/>
        <w:jc w:val="center"/>
        <w:rPr>
          <w:spacing w:val="-5"/>
          <w:u w:val="none"/>
        </w:rPr>
        <w:sectPr w:rsidR="00A43A04">
          <w:pgSz w:w="12240" w:h="15840"/>
          <w:pgMar w:top="980" w:right="240" w:bottom="1560" w:left="840" w:header="720" w:footer="1329" w:gutter="0"/>
          <w:cols w:space="720"/>
          <w:noEndnote/>
        </w:sectPr>
      </w:pPr>
    </w:p>
    <w:p w14:paraId="04B92368" w14:textId="77777777" w:rsidR="00A43A04" w:rsidRDefault="00A43A04">
      <w:pPr>
        <w:pStyle w:val="BodyText"/>
        <w:kinsoku w:val="0"/>
        <w:overflowPunct w:val="0"/>
        <w:spacing w:before="7"/>
        <w:rPr>
          <w:b/>
          <w:bCs/>
          <w:sz w:val="22"/>
          <w:szCs w:val="22"/>
        </w:rPr>
      </w:pPr>
    </w:p>
    <w:p w14:paraId="4D90105E" w14:textId="14BB7F33" w:rsidR="00A43A04" w:rsidRDefault="00EB4C58">
      <w:pPr>
        <w:pStyle w:val="BodyText"/>
        <w:kinsoku w:val="0"/>
        <w:overflowPunct w:val="0"/>
        <w:ind w:left="600"/>
        <w:rPr>
          <w:sz w:val="20"/>
          <w:szCs w:val="20"/>
        </w:rPr>
      </w:pPr>
      <w:r>
        <w:rPr>
          <w:noProof/>
          <w:sz w:val="20"/>
          <w:szCs w:val="20"/>
        </w:rPr>
        <w:drawing>
          <wp:inline distT="0" distB="0" distL="0" distR="0" wp14:anchorId="15CA6B28" wp14:editId="5AB60A71">
            <wp:extent cx="5918200" cy="3327400"/>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18200" cy="3327400"/>
                    </a:xfrm>
                    <a:prstGeom prst="rect">
                      <a:avLst/>
                    </a:prstGeom>
                    <a:noFill/>
                    <a:ln>
                      <a:noFill/>
                    </a:ln>
                  </pic:spPr>
                </pic:pic>
              </a:graphicData>
            </a:graphic>
          </wp:inline>
        </w:drawing>
      </w:r>
    </w:p>
    <w:p w14:paraId="2AD0B9D8" w14:textId="77777777" w:rsidR="00A43A04" w:rsidRDefault="00A43A04">
      <w:pPr>
        <w:pStyle w:val="BodyText"/>
        <w:kinsoku w:val="0"/>
        <w:overflowPunct w:val="0"/>
        <w:spacing w:before="6"/>
        <w:rPr>
          <w:b/>
          <w:bCs/>
          <w:sz w:val="12"/>
          <w:szCs w:val="12"/>
        </w:rPr>
      </w:pPr>
    </w:p>
    <w:p w14:paraId="24766930" w14:textId="77777777" w:rsidR="00A43A04" w:rsidRDefault="00EB4C58">
      <w:pPr>
        <w:pStyle w:val="BodyText"/>
        <w:kinsoku w:val="0"/>
        <w:overflowPunct w:val="0"/>
        <w:spacing w:before="93"/>
        <w:ind w:left="1282" w:right="1876"/>
        <w:jc w:val="center"/>
        <w:rPr>
          <w:i/>
          <w:iCs/>
          <w:color w:val="44526A"/>
          <w:spacing w:val="-10"/>
          <w:sz w:val="18"/>
          <w:szCs w:val="18"/>
        </w:rPr>
      </w:pPr>
      <w:r>
        <w:rPr>
          <w:i/>
          <w:iCs/>
          <w:color w:val="44526A"/>
          <w:sz w:val="18"/>
          <w:szCs w:val="18"/>
        </w:rPr>
        <w:t>Figure</w:t>
      </w:r>
      <w:r>
        <w:rPr>
          <w:i/>
          <w:iCs/>
          <w:color w:val="44526A"/>
          <w:spacing w:val="-3"/>
          <w:sz w:val="18"/>
          <w:szCs w:val="18"/>
        </w:rPr>
        <w:t xml:space="preserve"> </w:t>
      </w:r>
      <w:r>
        <w:rPr>
          <w:i/>
          <w:iCs/>
          <w:color w:val="44526A"/>
          <w:sz w:val="18"/>
          <w:szCs w:val="18"/>
        </w:rPr>
        <w:t>AA-</w:t>
      </w:r>
      <w:r>
        <w:rPr>
          <w:i/>
          <w:iCs/>
          <w:color w:val="44526A"/>
          <w:spacing w:val="-10"/>
          <w:sz w:val="18"/>
          <w:szCs w:val="18"/>
        </w:rPr>
        <w:t>3</w:t>
      </w:r>
    </w:p>
    <w:p w14:paraId="6DAE287B" w14:textId="77777777" w:rsidR="00A43A04" w:rsidRDefault="00A43A04">
      <w:pPr>
        <w:pStyle w:val="BodyText"/>
        <w:kinsoku w:val="0"/>
        <w:overflowPunct w:val="0"/>
        <w:rPr>
          <w:i/>
          <w:iCs/>
          <w:sz w:val="17"/>
          <w:szCs w:val="17"/>
        </w:rPr>
      </w:pPr>
    </w:p>
    <w:p w14:paraId="4D53F2EA" w14:textId="77777777" w:rsidR="00A43A04" w:rsidRDefault="00EB4C58">
      <w:pPr>
        <w:pStyle w:val="Heading2"/>
        <w:kinsoku w:val="0"/>
        <w:overflowPunct w:val="0"/>
        <w:spacing w:before="0"/>
        <w:ind w:left="1281" w:right="1876" w:firstLine="0"/>
        <w:jc w:val="center"/>
        <w:rPr>
          <w:spacing w:val="-5"/>
          <w:u w:val="none"/>
        </w:rPr>
      </w:pPr>
      <w:bookmarkStart w:id="56" w:name="Tri-State_Airport_(KHTS_micro)_Region_VI"/>
      <w:bookmarkEnd w:id="56"/>
      <w:r>
        <w:rPr>
          <w:u w:val="none"/>
        </w:rPr>
        <w:t>Tri-State</w:t>
      </w:r>
      <w:r>
        <w:rPr>
          <w:spacing w:val="-3"/>
          <w:u w:val="none"/>
        </w:rPr>
        <w:t xml:space="preserve"> </w:t>
      </w:r>
      <w:r>
        <w:rPr>
          <w:u w:val="none"/>
        </w:rPr>
        <w:t>Airport</w:t>
      </w:r>
      <w:r>
        <w:rPr>
          <w:spacing w:val="-3"/>
          <w:u w:val="none"/>
        </w:rPr>
        <w:t xml:space="preserve"> </w:t>
      </w:r>
      <w:r>
        <w:rPr>
          <w:u w:val="none"/>
        </w:rPr>
        <w:t>(KHTS</w:t>
      </w:r>
      <w:r>
        <w:rPr>
          <w:spacing w:val="-1"/>
          <w:u w:val="none"/>
        </w:rPr>
        <w:t xml:space="preserve"> </w:t>
      </w:r>
      <w:r>
        <w:rPr>
          <w:u w:val="none"/>
        </w:rPr>
        <w:t>micro)</w:t>
      </w:r>
      <w:r>
        <w:rPr>
          <w:spacing w:val="-3"/>
          <w:u w:val="none"/>
        </w:rPr>
        <w:t xml:space="preserve"> </w:t>
      </w:r>
      <w:r>
        <w:rPr>
          <w:u w:val="none"/>
        </w:rPr>
        <w:t>Region</w:t>
      </w:r>
      <w:r>
        <w:rPr>
          <w:spacing w:val="-1"/>
          <w:u w:val="none"/>
        </w:rPr>
        <w:t xml:space="preserve"> </w:t>
      </w:r>
      <w:r>
        <w:rPr>
          <w:spacing w:val="-5"/>
          <w:u w:val="none"/>
        </w:rPr>
        <w:t>VI</w:t>
      </w:r>
    </w:p>
    <w:p w14:paraId="289ADB24" w14:textId="77777777" w:rsidR="00A43A04" w:rsidRDefault="00A43A04">
      <w:pPr>
        <w:pStyle w:val="Heading2"/>
        <w:kinsoku w:val="0"/>
        <w:overflowPunct w:val="0"/>
        <w:spacing w:before="0"/>
        <w:ind w:left="1281" w:right="1876" w:firstLine="0"/>
        <w:jc w:val="center"/>
        <w:rPr>
          <w:spacing w:val="-5"/>
          <w:u w:val="none"/>
        </w:rPr>
        <w:sectPr w:rsidR="00A43A04">
          <w:pgSz w:w="12240" w:h="15840"/>
          <w:pgMar w:top="980" w:right="240" w:bottom="1560" w:left="840" w:header="720" w:footer="1329" w:gutter="0"/>
          <w:cols w:space="720"/>
          <w:noEndnote/>
        </w:sectPr>
      </w:pPr>
    </w:p>
    <w:p w14:paraId="57D5CFA4" w14:textId="77777777" w:rsidR="00A43A04" w:rsidRDefault="00A43A04">
      <w:pPr>
        <w:pStyle w:val="BodyText"/>
        <w:kinsoku w:val="0"/>
        <w:overflowPunct w:val="0"/>
        <w:spacing w:before="7"/>
        <w:rPr>
          <w:b/>
          <w:bCs/>
          <w:sz w:val="22"/>
          <w:szCs w:val="22"/>
        </w:rPr>
      </w:pPr>
    </w:p>
    <w:p w14:paraId="408B9F12" w14:textId="5360BFE8" w:rsidR="00A43A04" w:rsidRDefault="00EB4C58">
      <w:pPr>
        <w:pStyle w:val="BodyText"/>
        <w:kinsoku w:val="0"/>
        <w:overflowPunct w:val="0"/>
        <w:ind w:left="600"/>
        <w:rPr>
          <w:sz w:val="20"/>
          <w:szCs w:val="20"/>
        </w:rPr>
      </w:pPr>
      <w:r>
        <w:rPr>
          <w:noProof/>
          <w:sz w:val="20"/>
          <w:szCs w:val="20"/>
        </w:rPr>
        <w:drawing>
          <wp:inline distT="0" distB="0" distL="0" distR="0" wp14:anchorId="117DA5B1" wp14:editId="1E4B8CAE">
            <wp:extent cx="5975350" cy="3384550"/>
            <wp:effectExtent l="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5350" cy="3384550"/>
                    </a:xfrm>
                    <a:prstGeom prst="rect">
                      <a:avLst/>
                    </a:prstGeom>
                    <a:noFill/>
                    <a:ln>
                      <a:noFill/>
                    </a:ln>
                  </pic:spPr>
                </pic:pic>
              </a:graphicData>
            </a:graphic>
          </wp:inline>
        </w:drawing>
      </w:r>
    </w:p>
    <w:p w14:paraId="47623CDF" w14:textId="77777777" w:rsidR="00A43A04" w:rsidRDefault="00EB4C58">
      <w:pPr>
        <w:pStyle w:val="BodyText"/>
        <w:kinsoku w:val="0"/>
        <w:overflowPunct w:val="0"/>
        <w:spacing w:before="156"/>
        <w:ind w:left="1282" w:right="1876"/>
        <w:jc w:val="center"/>
        <w:rPr>
          <w:i/>
          <w:iCs/>
          <w:color w:val="44526A"/>
          <w:spacing w:val="-10"/>
          <w:sz w:val="18"/>
          <w:szCs w:val="18"/>
        </w:rPr>
      </w:pPr>
      <w:r>
        <w:rPr>
          <w:i/>
          <w:iCs/>
          <w:color w:val="44526A"/>
          <w:sz w:val="18"/>
          <w:szCs w:val="18"/>
        </w:rPr>
        <w:t>Figure</w:t>
      </w:r>
      <w:r>
        <w:rPr>
          <w:i/>
          <w:iCs/>
          <w:color w:val="44526A"/>
          <w:spacing w:val="-3"/>
          <w:sz w:val="18"/>
          <w:szCs w:val="18"/>
        </w:rPr>
        <w:t xml:space="preserve"> </w:t>
      </w:r>
      <w:r>
        <w:rPr>
          <w:i/>
          <w:iCs/>
          <w:color w:val="44526A"/>
          <w:sz w:val="18"/>
          <w:szCs w:val="18"/>
        </w:rPr>
        <w:t>AA-</w:t>
      </w:r>
      <w:r>
        <w:rPr>
          <w:i/>
          <w:iCs/>
          <w:color w:val="44526A"/>
          <w:spacing w:val="-10"/>
          <w:sz w:val="18"/>
          <w:szCs w:val="18"/>
        </w:rPr>
        <w:t>4</w:t>
      </w:r>
    </w:p>
    <w:p w14:paraId="1EC60DDB" w14:textId="77777777" w:rsidR="00A43A04" w:rsidRDefault="00A43A04">
      <w:pPr>
        <w:pStyle w:val="BodyText"/>
        <w:kinsoku w:val="0"/>
        <w:overflowPunct w:val="0"/>
        <w:rPr>
          <w:i/>
          <w:iCs/>
          <w:sz w:val="17"/>
          <w:szCs w:val="17"/>
        </w:rPr>
      </w:pPr>
    </w:p>
    <w:p w14:paraId="2F0E520B" w14:textId="77777777" w:rsidR="00A43A04" w:rsidRDefault="00EB4C58">
      <w:pPr>
        <w:pStyle w:val="Heading1"/>
        <w:kinsoku w:val="0"/>
        <w:overflowPunct w:val="0"/>
        <w:spacing w:before="1"/>
        <w:ind w:left="1889" w:right="2487" w:firstLine="0"/>
        <w:jc w:val="center"/>
        <w:rPr>
          <w:spacing w:val="-2"/>
        </w:rPr>
      </w:pPr>
      <w:bookmarkStart w:id="57" w:name="USDA_Complex,_Beaver_WV_(macro)_Region_V"/>
      <w:bookmarkEnd w:id="57"/>
      <w:r>
        <w:t>USDA</w:t>
      </w:r>
      <w:r>
        <w:rPr>
          <w:spacing w:val="-6"/>
        </w:rPr>
        <w:t xml:space="preserve"> </w:t>
      </w:r>
      <w:r>
        <w:t>Complex,</w:t>
      </w:r>
      <w:r>
        <w:rPr>
          <w:spacing w:val="-5"/>
        </w:rPr>
        <w:t xml:space="preserve"> </w:t>
      </w:r>
      <w:r>
        <w:t>Beaver</w:t>
      </w:r>
      <w:r>
        <w:rPr>
          <w:spacing w:val="-5"/>
        </w:rPr>
        <w:t xml:space="preserve"> </w:t>
      </w:r>
      <w:r>
        <w:t>WV</w:t>
      </w:r>
      <w:r>
        <w:rPr>
          <w:spacing w:val="-4"/>
        </w:rPr>
        <w:t xml:space="preserve"> </w:t>
      </w:r>
      <w:r>
        <w:t>(macro)</w:t>
      </w:r>
      <w:r>
        <w:rPr>
          <w:spacing w:val="-7"/>
        </w:rPr>
        <w:t xml:space="preserve"> </w:t>
      </w:r>
      <w:r>
        <w:t>Region</w:t>
      </w:r>
      <w:r>
        <w:rPr>
          <w:spacing w:val="-7"/>
        </w:rPr>
        <w:t xml:space="preserve"> </w:t>
      </w:r>
      <w:r>
        <w:t>V</w:t>
      </w:r>
      <w:r>
        <w:rPr>
          <w:spacing w:val="-4"/>
        </w:rPr>
        <w:t xml:space="preserve"> </w:t>
      </w:r>
      <w:r>
        <w:t xml:space="preserve">(Pending </w:t>
      </w:r>
      <w:r>
        <w:rPr>
          <w:spacing w:val="-2"/>
        </w:rPr>
        <w:t>Approval)</w:t>
      </w:r>
    </w:p>
    <w:p w14:paraId="536E2E69" w14:textId="7BC2AB98" w:rsidR="00A43A04" w:rsidRDefault="00EB4C58">
      <w:pPr>
        <w:pStyle w:val="BodyText"/>
        <w:kinsoku w:val="0"/>
        <w:overflowPunct w:val="0"/>
        <w:rPr>
          <w:b/>
          <w:bCs/>
          <w:sz w:val="14"/>
          <w:szCs w:val="14"/>
        </w:rPr>
      </w:pPr>
      <w:r>
        <w:rPr>
          <w:noProof/>
        </w:rPr>
        <mc:AlternateContent>
          <mc:Choice Requires="wps">
            <w:drawing>
              <wp:anchor distT="0" distB="0" distL="0" distR="0" simplePos="0" relativeHeight="251661312" behindDoc="0" locked="0" layoutInCell="0" allowOverlap="1" wp14:anchorId="1C4A27B5" wp14:editId="34DF761B">
                <wp:simplePos x="0" y="0"/>
                <wp:positionH relativeFrom="page">
                  <wp:posOffset>914400</wp:posOffset>
                </wp:positionH>
                <wp:positionV relativeFrom="paragraph">
                  <wp:posOffset>118110</wp:posOffset>
                </wp:positionV>
                <wp:extent cx="5829300" cy="3327400"/>
                <wp:effectExtent l="0" t="0" r="0" b="0"/>
                <wp:wrapTopAndBottom/>
                <wp:docPr id="123899840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332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66EAE" w14:textId="0B4DCED3" w:rsidR="00A43A04" w:rsidRDefault="00EB4C58">
                            <w:pPr>
                              <w:widowControl/>
                              <w:autoSpaceDE/>
                              <w:autoSpaceDN/>
                              <w:adjustRightInd/>
                              <w:spacing w:line="5240" w:lineRule="atLeast"/>
                              <w:rPr>
                                <w:sz w:val="24"/>
                                <w:szCs w:val="24"/>
                              </w:rPr>
                            </w:pPr>
                            <w:r>
                              <w:rPr>
                                <w:b/>
                                <w:bCs/>
                                <w:noProof/>
                                <w:sz w:val="24"/>
                                <w:szCs w:val="24"/>
                              </w:rPr>
                              <w:drawing>
                                <wp:inline distT="0" distB="0" distL="0" distR="0" wp14:anchorId="57DC2BFB" wp14:editId="1C913FEB">
                                  <wp:extent cx="5822950" cy="3327400"/>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22950" cy="3327400"/>
                                          </a:xfrm>
                                          <a:prstGeom prst="rect">
                                            <a:avLst/>
                                          </a:prstGeom>
                                          <a:noFill/>
                                          <a:ln>
                                            <a:noFill/>
                                          </a:ln>
                                        </pic:spPr>
                                      </pic:pic>
                                    </a:graphicData>
                                  </a:graphic>
                                </wp:inline>
                              </w:drawing>
                            </w:r>
                          </w:p>
                          <w:p w14:paraId="3AD0EE97" w14:textId="77777777" w:rsidR="00A43A04" w:rsidRDefault="00A43A04">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4A27B5" id="Rectangle 17" o:spid="_x0000_s1030" style="position:absolute;margin-left:1in;margin-top:9.3pt;width:459pt;height:262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" o:allowincell="f" filled="f" stroked="f">
                <v:textbox inset="0,0,0,0">
                  <w:txbxContent>
                    <w:p w14:paraId="3D066EAE" w14:textId="0B4DCED3" w:rsidR="00A43A04" w:rsidRDefault="00EB4C58">
                      <w:pPr>
                        <w:widowControl/>
                        <w:autoSpaceDE/>
                        <w:autoSpaceDN/>
                        <w:adjustRightInd/>
                        <w:spacing w:line="5240" w:lineRule="atLeast"/>
                        <w:rPr>
                          <w:sz w:val="24"/>
                          <w:szCs w:val="24"/>
                        </w:rPr>
                      </w:pPr>
                      <w:r>
                        <w:rPr>
                          <w:b/>
                          <w:bCs/>
                          <w:noProof/>
                          <w:sz w:val="24"/>
                          <w:szCs w:val="24"/>
                        </w:rPr>
                        <w:drawing>
                          <wp:inline distT="0" distB="0" distL="0" distR="0" wp14:anchorId="57DC2BFB" wp14:editId="1C913FEB">
                            <wp:extent cx="5822950" cy="3327400"/>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22950" cy="3327400"/>
                                    </a:xfrm>
                                    <a:prstGeom prst="rect">
                                      <a:avLst/>
                                    </a:prstGeom>
                                    <a:noFill/>
                                    <a:ln>
                                      <a:noFill/>
                                    </a:ln>
                                  </pic:spPr>
                                </pic:pic>
                              </a:graphicData>
                            </a:graphic>
                          </wp:inline>
                        </w:drawing>
                      </w:r>
                    </w:p>
                    <w:p w14:paraId="3AD0EE97" w14:textId="77777777" w:rsidR="00A43A04" w:rsidRDefault="00A43A04">
                      <w:pPr>
                        <w:rPr>
                          <w:sz w:val="24"/>
                          <w:szCs w:val="24"/>
                        </w:rPr>
                      </w:pPr>
                    </w:p>
                  </w:txbxContent>
                </v:textbox>
                <w10:wrap type="topAndBottom" anchorx="page"/>
              </v:rect>
            </w:pict>
          </mc:Fallback>
        </mc:AlternateContent>
      </w:r>
    </w:p>
    <w:p w14:paraId="44F757BF" w14:textId="77777777" w:rsidR="00A43A04" w:rsidRDefault="00A43A04">
      <w:pPr>
        <w:pStyle w:val="BodyText"/>
        <w:kinsoku w:val="0"/>
        <w:overflowPunct w:val="0"/>
        <w:rPr>
          <w:b/>
          <w:bCs/>
          <w:sz w:val="14"/>
          <w:szCs w:val="14"/>
        </w:rPr>
        <w:sectPr w:rsidR="00A43A04">
          <w:headerReference w:type="default" r:id="rId21"/>
          <w:footerReference w:type="default" r:id="rId22"/>
          <w:pgSz w:w="12240" w:h="15840"/>
          <w:pgMar w:top="1520" w:right="240" w:bottom="1760" w:left="840" w:header="720" w:footer="1568" w:gutter="0"/>
          <w:pgNumType w:start="5"/>
          <w:cols w:space="720"/>
          <w:noEndnote/>
        </w:sectPr>
      </w:pPr>
    </w:p>
    <w:p w14:paraId="5A19659D" w14:textId="77777777" w:rsidR="00A43A04" w:rsidRDefault="00A43A04">
      <w:pPr>
        <w:pStyle w:val="BodyText"/>
        <w:kinsoku w:val="0"/>
        <w:overflowPunct w:val="0"/>
        <w:spacing w:before="6"/>
        <w:rPr>
          <w:b/>
          <w:bCs/>
          <w:sz w:val="14"/>
          <w:szCs w:val="14"/>
        </w:rPr>
      </w:pPr>
    </w:p>
    <w:p w14:paraId="18B4D169" w14:textId="208296A5" w:rsidR="002B5E2E" w:rsidRDefault="002B5E2E" w:rsidP="002B5E2E">
      <w:pPr>
        <w:pStyle w:val="BodyText"/>
        <w:kinsoku w:val="0"/>
        <w:overflowPunct w:val="0"/>
        <w:spacing w:before="2"/>
        <w:jc w:val="center"/>
        <w:rPr>
          <w:i/>
          <w:iCs/>
          <w:color w:val="44526A"/>
          <w:sz w:val="18"/>
          <w:szCs w:val="18"/>
        </w:rPr>
      </w:pPr>
      <w:bookmarkStart w:id="58" w:name="Private_Sector_MOU_pg._2"/>
      <w:bookmarkEnd w:id="58"/>
    </w:p>
    <w:p w14:paraId="3E4AC1B4" w14:textId="77777777" w:rsidR="00A43A04" w:rsidRDefault="00A43A04">
      <w:pPr>
        <w:pStyle w:val="BodyText"/>
        <w:kinsoku w:val="0"/>
        <w:overflowPunct w:val="0"/>
        <w:spacing w:before="7"/>
        <w:rPr>
          <w:i/>
          <w:iCs/>
          <w:sz w:val="22"/>
          <w:szCs w:val="22"/>
        </w:rPr>
      </w:pPr>
    </w:p>
    <w:p w14:paraId="54F5E3DE" w14:textId="654AD7D8" w:rsidR="00A43A04" w:rsidRDefault="00EB4C58">
      <w:pPr>
        <w:pStyle w:val="BodyText"/>
        <w:kinsoku w:val="0"/>
        <w:overflowPunct w:val="0"/>
        <w:ind w:left="741"/>
        <w:rPr>
          <w:sz w:val="20"/>
          <w:szCs w:val="20"/>
        </w:rPr>
      </w:pPr>
      <w:r>
        <w:rPr>
          <w:noProof/>
          <w:sz w:val="20"/>
          <w:szCs w:val="20"/>
        </w:rPr>
        <w:drawing>
          <wp:inline distT="0" distB="0" distL="0" distR="0" wp14:anchorId="63D7B12C" wp14:editId="7EC84D4F">
            <wp:extent cx="5784850" cy="7518400"/>
            <wp:effectExtent l="0" t="0" r="0"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84850" cy="7518400"/>
                    </a:xfrm>
                    <a:prstGeom prst="rect">
                      <a:avLst/>
                    </a:prstGeom>
                    <a:noFill/>
                    <a:ln>
                      <a:noFill/>
                    </a:ln>
                  </pic:spPr>
                </pic:pic>
              </a:graphicData>
            </a:graphic>
          </wp:inline>
        </w:drawing>
      </w:r>
    </w:p>
    <w:p w14:paraId="78338E71" w14:textId="77777777" w:rsidR="00A43A04" w:rsidRDefault="00A43A04">
      <w:pPr>
        <w:pStyle w:val="BodyText"/>
        <w:kinsoku w:val="0"/>
        <w:overflowPunct w:val="0"/>
        <w:rPr>
          <w:i/>
          <w:iCs/>
          <w:sz w:val="20"/>
          <w:szCs w:val="20"/>
        </w:rPr>
      </w:pPr>
    </w:p>
    <w:p w14:paraId="6CEC7A3C" w14:textId="77777777" w:rsidR="00A43A04" w:rsidRDefault="00A43A04">
      <w:pPr>
        <w:pStyle w:val="BodyText"/>
        <w:kinsoku w:val="0"/>
        <w:overflowPunct w:val="0"/>
        <w:spacing w:before="10"/>
        <w:rPr>
          <w:i/>
          <w:iCs/>
          <w:sz w:val="19"/>
          <w:szCs w:val="19"/>
        </w:rPr>
      </w:pPr>
    </w:p>
    <w:p w14:paraId="471A534C" w14:textId="6EA7EB04" w:rsidR="00A43A04" w:rsidRDefault="00EB4C58">
      <w:pPr>
        <w:pStyle w:val="BodyText"/>
        <w:kinsoku w:val="0"/>
        <w:overflowPunct w:val="0"/>
        <w:ind w:left="1282" w:right="1876"/>
        <w:jc w:val="center"/>
        <w:rPr>
          <w:i/>
          <w:iCs/>
          <w:color w:val="44526A"/>
          <w:spacing w:val="-10"/>
          <w:sz w:val="18"/>
          <w:szCs w:val="18"/>
        </w:rPr>
      </w:pPr>
      <w:r>
        <w:rPr>
          <w:i/>
          <w:iCs/>
          <w:color w:val="44526A"/>
          <w:sz w:val="18"/>
          <w:szCs w:val="18"/>
        </w:rPr>
        <w:t>Figure</w:t>
      </w:r>
      <w:r>
        <w:rPr>
          <w:i/>
          <w:iCs/>
          <w:color w:val="44526A"/>
          <w:spacing w:val="-3"/>
          <w:sz w:val="18"/>
          <w:szCs w:val="18"/>
        </w:rPr>
        <w:t xml:space="preserve"> </w:t>
      </w:r>
      <w:r>
        <w:rPr>
          <w:i/>
          <w:iCs/>
          <w:color w:val="44526A"/>
          <w:sz w:val="18"/>
          <w:szCs w:val="18"/>
        </w:rPr>
        <w:t>AA-</w:t>
      </w:r>
      <w:r w:rsidR="002B5E2E">
        <w:rPr>
          <w:i/>
          <w:iCs/>
          <w:color w:val="44526A"/>
          <w:spacing w:val="-10"/>
          <w:sz w:val="18"/>
          <w:szCs w:val="18"/>
        </w:rPr>
        <w:t>6</w:t>
      </w:r>
    </w:p>
    <w:p w14:paraId="57FA5C0E" w14:textId="77777777" w:rsidR="00A43A04" w:rsidRDefault="00A43A04">
      <w:pPr>
        <w:pStyle w:val="BodyText"/>
        <w:kinsoku w:val="0"/>
        <w:overflowPunct w:val="0"/>
        <w:ind w:left="1282" w:right="1876"/>
        <w:jc w:val="center"/>
        <w:rPr>
          <w:i/>
          <w:iCs/>
          <w:color w:val="44526A"/>
          <w:spacing w:val="-10"/>
          <w:sz w:val="18"/>
          <w:szCs w:val="18"/>
        </w:rPr>
        <w:sectPr w:rsidR="00A43A04">
          <w:headerReference w:type="default" r:id="rId24"/>
          <w:footerReference w:type="default" r:id="rId25"/>
          <w:pgSz w:w="12240" w:h="15840"/>
          <w:pgMar w:top="980" w:right="240" w:bottom="280" w:left="840" w:header="720" w:footer="0" w:gutter="0"/>
          <w:cols w:space="720"/>
          <w:noEndnote/>
        </w:sectPr>
      </w:pPr>
    </w:p>
    <w:p w14:paraId="3AAA6FEF" w14:textId="77777777" w:rsidR="00A43A04" w:rsidRDefault="00A43A04">
      <w:pPr>
        <w:pStyle w:val="BodyText"/>
        <w:kinsoku w:val="0"/>
        <w:overflowPunct w:val="0"/>
        <w:rPr>
          <w:i/>
          <w:iCs/>
          <w:sz w:val="20"/>
          <w:szCs w:val="20"/>
        </w:rPr>
      </w:pPr>
    </w:p>
    <w:p w14:paraId="3794FE6A" w14:textId="77777777" w:rsidR="00A43A04" w:rsidRDefault="00EB4C58">
      <w:pPr>
        <w:pStyle w:val="Heading1"/>
        <w:numPr>
          <w:ilvl w:val="0"/>
          <w:numId w:val="15"/>
        </w:numPr>
        <w:tabs>
          <w:tab w:val="left" w:pos="1021"/>
        </w:tabs>
        <w:kinsoku w:val="0"/>
        <w:overflowPunct w:val="0"/>
        <w:spacing w:before="256"/>
        <w:rPr>
          <w:spacing w:val="-2"/>
        </w:rPr>
      </w:pPr>
      <w:bookmarkStart w:id="59" w:name="24_Appendix_B:_Acronyms"/>
      <w:bookmarkEnd w:id="59"/>
      <w:r>
        <w:t>Appendix</w:t>
      </w:r>
      <w:r>
        <w:rPr>
          <w:spacing w:val="-5"/>
        </w:rPr>
        <w:t xml:space="preserve"> </w:t>
      </w:r>
      <w:r>
        <w:t>B:</w:t>
      </w:r>
      <w:r>
        <w:rPr>
          <w:spacing w:val="-4"/>
        </w:rPr>
        <w:t xml:space="preserve"> </w:t>
      </w:r>
      <w:r>
        <w:rPr>
          <w:spacing w:val="-2"/>
        </w:rPr>
        <w:t>Acronyms</w:t>
      </w:r>
    </w:p>
    <w:p w14:paraId="69F0F322" w14:textId="77777777" w:rsidR="00A43A04" w:rsidRDefault="00A43A04">
      <w:pPr>
        <w:pStyle w:val="BodyText"/>
        <w:kinsoku w:val="0"/>
        <w:overflowPunct w:val="0"/>
        <w:rPr>
          <w:b/>
          <w:bCs/>
          <w:sz w:val="12"/>
          <w:szCs w:val="12"/>
        </w:rPr>
      </w:pPr>
    </w:p>
    <w:tbl>
      <w:tblPr>
        <w:tblW w:w="0" w:type="auto"/>
        <w:tblInd w:w="557" w:type="dxa"/>
        <w:tblLayout w:type="fixed"/>
        <w:tblCellMar>
          <w:left w:w="0" w:type="dxa"/>
          <w:right w:w="0" w:type="dxa"/>
        </w:tblCellMar>
        <w:tblLook w:val="0000" w:firstRow="0" w:lastRow="0" w:firstColumn="0" w:lastColumn="0" w:noHBand="0" w:noVBand="0"/>
      </w:tblPr>
      <w:tblGrid>
        <w:gridCol w:w="1665"/>
        <w:gridCol w:w="5734"/>
      </w:tblGrid>
      <w:tr w:rsidR="00A43A04" w14:paraId="2F8F362E" w14:textId="77777777">
        <w:trPr>
          <w:trHeight w:val="354"/>
        </w:trPr>
        <w:tc>
          <w:tcPr>
            <w:tcW w:w="1665" w:type="dxa"/>
            <w:tcBorders>
              <w:top w:val="none" w:sz="6" w:space="0" w:color="auto"/>
              <w:left w:val="none" w:sz="6" w:space="0" w:color="auto"/>
              <w:bottom w:val="none" w:sz="6" w:space="0" w:color="auto"/>
              <w:right w:val="none" w:sz="6" w:space="0" w:color="auto"/>
            </w:tcBorders>
          </w:tcPr>
          <w:p w14:paraId="5BAC5C41" w14:textId="77777777" w:rsidR="00A43A04" w:rsidRDefault="00EB4C58">
            <w:pPr>
              <w:pStyle w:val="TableParagraph"/>
              <w:kinsoku w:val="0"/>
              <w:overflowPunct w:val="0"/>
              <w:spacing w:line="266" w:lineRule="exact"/>
              <w:ind w:left="50"/>
              <w:rPr>
                <w:spacing w:val="-5"/>
              </w:rPr>
            </w:pPr>
            <w:r>
              <w:rPr>
                <w:spacing w:val="-5"/>
              </w:rPr>
              <w:t>AAR</w:t>
            </w:r>
          </w:p>
        </w:tc>
        <w:tc>
          <w:tcPr>
            <w:tcW w:w="5734" w:type="dxa"/>
            <w:tcBorders>
              <w:top w:val="none" w:sz="6" w:space="0" w:color="auto"/>
              <w:left w:val="none" w:sz="6" w:space="0" w:color="auto"/>
              <w:bottom w:val="none" w:sz="6" w:space="0" w:color="auto"/>
              <w:right w:val="none" w:sz="6" w:space="0" w:color="auto"/>
            </w:tcBorders>
          </w:tcPr>
          <w:p w14:paraId="7E5C21F2" w14:textId="77777777" w:rsidR="00A43A04" w:rsidRDefault="00EB4C58">
            <w:pPr>
              <w:pStyle w:val="TableParagraph"/>
              <w:kinsoku w:val="0"/>
              <w:overflowPunct w:val="0"/>
              <w:spacing w:line="266" w:lineRule="exact"/>
              <w:ind w:left="545"/>
              <w:rPr>
                <w:spacing w:val="-2"/>
              </w:rPr>
            </w:pPr>
            <w:r>
              <w:t>After</w:t>
            </w:r>
            <w:r>
              <w:rPr>
                <w:spacing w:val="-3"/>
              </w:rPr>
              <w:t xml:space="preserve"> </w:t>
            </w:r>
            <w:r>
              <w:t>Action</w:t>
            </w:r>
            <w:r>
              <w:rPr>
                <w:spacing w:val="-1"/>
              </w:rPr>
              <w:t xml:space="preserve"> </w:t>
            </w:r>
            <w:r>
              <w:rPr>
                <w:spacing w:val="-2"/>
              </w:rPr>
              <w:t>Report</w:t>
            </w:r>
          </w:p>
        </w:tc>
      </w:tr>
      <w:tr w:rsidR="00A43A04" w14:paraId="4F539D79" w14:textId="77777777">
        <w:trPr>
          <w:trHeight w:val="451"/>
        </w:trPr>
        <w:tc>
          <w:tcPr>
            <w:tcW w:w="1665" w:type="dxa"/>
            <w:tcBorders>
              <w:top w:val="none" w:sz="6" w:space="0" w:color="auto"/>
              <w:left w:val="none" w:sz="6" w:space="0" w:color="auto"/>
              <w:bottom w:val="none" w:sz="6" w:space="0" w:color="auto"/>
              <w:right w:val="none" w:sz="6" w:space="0" w:color="auto"/>
            </w:tcBorders>
          </w:tcPr>
          <w:p w14:paraId="241E4087" w14:textId="77777777" w:rsidR="00A43A04" w:rsidRDefault="00EB4C58">
            <w:pPr>
              <w:pStyle w:val="TableParagraph"/>
              <w:kinsoku w:val="0"/>
              <w:overflowPunct w:val="0"/>
              <w:spacing w:before="79"/>
              <w:ind w:left="50"/>
              <w:rPr>
                <w:spacing w:val="-2"/>
              </w:rPr>
            </w:pPr>
            <w:r>
              <w:rPr>
                <w:spacing w:val="-2"/>
              </w:rPr>
              <w:t>CPODs</w:t>
            </w:r>
          </w:p>
        </w:tc>
        <w:tc>
          <w:tcPr>
            <w:tcW w:w="5734" w:type="dxa"/>
            <w:tcBorders>
              <w:top w:val="none" w:sz="6" w:space="0" w:color="auto"/>
              <w:left w:val="none" w:sz="6" w:space="0" w:color="auto"/>
              <w:bottom w:val="none" w:sz="6" w:space="0" w:color="auto"/>
              <w:right w:val="none" w:sz="6" w:space="0" w:color="auto"/>
            </w:tcBorders>
          </w:tcPr>
          <w:p w14:paraId="379E4F43" w14:textId="77777777" w:rsidR="00A43A04" w:rsidRDefault="00EB4C58">
            <w:pPr>
              <w:pStyle w:val="TableParagraph"/>
              <w:kinsoku w:val="0"/>
              <w:overflowPunct w:val="0"/>
              <w:spacing w:before="79"/>
              <w:ind w:left="545"/>
              <w:rPr>
                <w:spacing w:val="-2"/>
              </w:rPr>
            </w:pPr>
            <w:r>
              <w:t>Community</w:t>
            </w:r>
            <w:r>
              <w:rPr>
                <w:spacing w:val="-3"/>
              </w:rPr>
              <w:t xml:space="preserve"> </w:t>
            </w:r>
            <w:r>
              <w:t>Points of</w:t>
            </w:r>
            <w:r>
              <w:rPr>
                <w:spacing w:val="-1"/>
              </w:rPr>
              <w:t xml:space="preserve"> </w:t>
            </w:r>
            <w:r>
              <w:rPr>
                <w:spacing w:val="-2"/>
              </w:rPr>
              <w:t>Distribution</w:t>
            </w:r>
          </w:p>
        </w:tc>
      </w:tr>
      <w:tr w:rsidR="00A43A04" w14:paraId="08DF7089" w14:textId="77777777">
        <w:trPr>
          <w:trHeight w:val="458"/>
        </w:trPr>
        <w:tc>
          <w:tcPr>
            <w:tcW w:w="1665" w:type="dxa"/>
            <w:tcBorders>
              <w:top w:val="none" w:sz="6" w:space="0" w:color="auto"/>
              <w:left w:val="none" w:sz="6" w:space="0" w:color="auto"/>
              <w:bottom w:val="none" w:sz="6" w:space="0" w:color="auto"/>
              <w:right w:val="none" w:sz="6" w:space="0" w:color="auto"/>
            </w:tcBorders>
          </w:tcPr>
          <w:p w14:paraId="55CD0685" w14:textId="77777777" w:rsidR="00A43A04" w:rsidRDefault="00EB4C58">
            <w:pPr>
              <w:pStyle w:val="TableParagraph"/>
              <w:kinsoku w:val="0"/>
              <w:overflowPunct w:val="0"/>
              <w:spacing w:before="86"/>
              <w:ind w:left="50"/>
              <w:rPr>
                <w:spacing w:val="-5"/>
              </w:rPr>
            </w:pPr>
            <w:r>
              <w:rPr>
                <w:spacing w:val="-5"/>
              </w:rPr>
              <w:t>DMP</w:t>
            </w:r>
          </w:p>
        </w:tc>
        <w:tc>
          <w:tcPr>
            <w:tcW w:w="5734" w:type="dxa"/>
            <w:tcBorders>
              <w:top w:val="none" w:sz="6" w:space="0" w:color="auto"/>
              <w:left w:val="none" w:sz="6" w:space="0" w:color="auto"/>
              <w:bottom w:val="none" w:sz="6" w:space="0" w:color="auto"/>
              <w:right w:val="none" w:sz="6" w:space="0" w:color="auto"/>
            </w:tcBorders>
          </w:tcPr>
          <w:p w14:paraId="357FF4CF" w14:textId="77777777" w:rsidR="00A43A04" w:rsidRDefault="00EB4C58">
            <w:pPr>
              <w:pStyle w:val="TableParagraph"/>
              <w:kinsoku w:val="0"/>
              <w:overflowPunct w:val="0"/>
              <w:spacing w:before="86"/>
              <w:ind w:left="542"/>
              <w:rPr>
                <w:spacing w:val="-4"/>
              </w:rPr>
            </w:pPr>
            <w:r>
              <w:t>Distribution</w:t>
            </w:r>
            <w:r>
              <w:rPr>
                <w:spacing w:val="-2"/>
              </w:rPr>
              <w:t xml:space="preserve"> </w:t>
            </w:r>
            <w:r>
              <w:t>Management</w:t>
            </w:r>
            <w:r>
              <w:rPr>
                <w:spacing w:val="-2"/>
              </w:rPr>
              <w:t xml:space="preserve"> </w:t>
            </w:r>
            <w:r>
              <w:rPr>
                <w:spacing w:val="-4"/>
              </w:rPr>
              <w:t>Plan</w:t>
            </w:r>
          </w:p>
        </w:tc>
      </w:tr>
      <w:tr w:rsidR="00A43A04" w14:paraId="6B8738DC" w14:textId="77777777">
        <w:trPr>
          <w:trHeight w:val="458"/>
        </w:trPr>
        <w:tc>
          <w:tcPr>
            <w:tcW w:w="1665" w:type="dxa"/>
            <w:tcBorders>
              <w:top w:val="none" w:sz="6" w:space="0" w:color="auto"/>
              <w:left w:val="none" w:sz="6" w:space="0" w:color="auto"/>
              <w:bottom w:val="none" w:sz="6" w:space="0" w:color="auto"/>
              <w:right w:val="none" w:sz="6" w:space="0" w:color="auto"/>
            </w:tcBorders>
          </w:tcPr>
          <w:p w14:paraId="7EECE83F" w14:textId="77777777" w:rsidR="00A43A04" w:rsidRDefault="00EB4C58">
            <w:pPr>
              <w:pStyle w:val="TableParagraph"/>
              <w:kinsoku w:val="0"/>
              <w:overflowPunct w:val="0"/>
              <w:spacing w:before="86"/>
              <w:ind w:left="50"/>
              <w:rPr>
                <w:spacing w:val="-4"/>
              </w:rPr>
            </w:pPr>
            <w:r>
              <w:rPr>
                <w:spacing w:val="-4"/>
              </w:rPr>
              <w:t>EMAC</w:t>
            </w:r>
          </w:p>
        </w:tc>
        <w:tc>
          <w:tcPr>
            <w:tcW w:w="5734" w:type="dxa"/>
            <w:tcBorders>
              <w:top w:val="none" w:sz="6" w:space="0" w:color="auto"/>
              <w:left w:val="none" w:sz="6" w:space="0" w:color="auto"/>
              <w:bottom w:val="none" w:sz="6" w:space="0" w:color="auto"/>
              <w:right w:val="none" w:sz="6" w:space="0" w:color="auto"/>
            </w:tcBorders>
          </w:tcPr>
          <w:p w14:paraId="6196A6BB" w14:textId="77777777" w:rsidR="00A43A04" w:rsidRDefault="00EB4C58">
            <w:pPr>
              <w:pStyle w:val="TableParagraph"/>
              <w:kinsoku w:val="0"/>
              <w:overflowPunct w:val="0"/>
              <w:spacing w:before="86"/>
              <w:ind w:left="542"/>
              <w:rPr>
                <w:spacing w:val="-2"/>
              </w:rPr>
            </w:pPr>
            <w:r>
              <w:t>Emergency</w:t>
            </w:r>
            <w:r>
              <w:rPr>
                <w:spacing w:val="-5"/>
              </w:rPr>
              <w:t xml:space="preserve"> </w:t>
            </w:r>
            <w:r>
              <w:t>Management</w:t>
            </w:r>
            <w:r>
              <w:rPr>
                <w:spacing w:val="-3"/>
              </w:rPr>
              <w:t xml:space="preserve"> </w:t>
            </w:r>
            <w:r>
              <w:t>Assistance</w:t>
            </w:r>
            <w:r>
              <w:rPr>
                <w:spacing w:val="-3"/>
              </w:rPr>
              <w:t xml:space="preserve"> </w:t>
            </w:r>
            <w:r>
              <w:rPr>
                <w:spacing w:val="-2"/>
              </w:rPr>
              <w:t>Compact</w:t>
            </w:r>
          </w:p>
        </w:tc>
      </w:tr>
      <w:tr w:rsidR="00A43A04" w14:paraId="75E9EE37" w14:textId="77777777">
        <w:trPr>
          <w:trHeight w:val="457"/>
        </w:trPr>
        <w:tc>
          <w:tcPr>
            <w:tcW w:w="1665" w:type="dxa"/>
            <w:tcBorders>
              <w:top w:val="none" w:sz="6" w:space="0" w:color="auto"/>
              <w:left w:val="none" w:sz="6" w:space="0" w:color="auto"/>
              <w:bottom w:val="none" w:sz="6" w:space="0" w:color="auto"/>
              <w:right w:val="none" w:sz="6" w:space="0" w:color="auto"/>
            </w:tcBorders>
          </w:tcPr>
          <w:p w14:paraId="3D9D4376" w14:textId="77777777" w:rsidR="00A43A04" w:rsidRDefault="00EB4C58">
            <w:pPr>
              <w:pStyle w:val="TableParagraph"/>
              <w:kinsoku w:val="0"/>
              <w:overflowPunct w:val="0"/>
              <w:spacing w:before="86"/>
              <w:ind w:left="50"/>
              <w:rPr>
                <w:spacing w:val="-4"/>
              </w:rPr>
            </w:pPr>
            <w:r>
              <w:rPr>
                <w:spacing w:val="-4"/>
              </w:rPr>
              <w:t>EMIS</w:t>
            </w:r>
          </w:p>
        </w:tc>
        <w:tc>
          <w:tcPr>
            <w:tcW w:w="5734" w:type="dxa"/>
            <w:tcBorders>
              <w:top w:val="none" w:sz="6" w:space="0" w:color="auto"/>
              <w:left w:val="none" w:sz="6" w:space="0" w:color="auto"/>
              <w:bottom w:val="none" w:sz="6" w:space="0" w:color="auto"/>
              <w:right w:val="none" w:sz="6" w:space="0" w:color="auto"/>
            </w:tcBorders>
          </w:tcPr>
          <w:p w14:paraId="5531E34D" w14:textId="77777777" w:rsidR="00A43A04" w:rsidRDefault="00EB4C58">
            <w:pPr>
              <w:pStyle w:val="TableParagraph"/>
              <w:kinsoku w:val="0"/>
              <w:overflowPunct w:val="0"/>
              <w:spacing w:before="86"/>
              <w:ind w:left="542"/>
              <w:rPr>
                <w:spacing w:val="-2"/>
              </w:rPr>
            </w:pPr>
            <w:r>
              <w:t>Emergency</w:t>
            </w:r>
            <w:r>
              <w:rPr>
                <w:spacing w:val="-4"/>
              </w:rPr>
              <w:t xml:space="preserve"> </w:t>
            </w:r>
            <w:r>
              <w:t>Management</w:t>
            </w:r>
            <w:r>
              <w:rPr>
                <w:spacing w:val="-3"/>
              </w:rPr>
              <w:t xml:space="preserve"> </w:t>
            </w:r>
            <w:r>
              <w:t>Information</w:t>
            </w:r>
            <w:r>
              <w:rPr>
                <w:spacing w:val="-3"/>
              </w:rPr>
              <w:t xml:space="preserve"> </w:t>
            </w:r>
            <w:r>
              <w:rPr>
                <w:spacing w:val="-2"/>
              </w:rPr>
              <w:t>System</w:t>
            </w:r>
          </w:p>
        </w:tc>
      </w:tr>
      <w:tr w:rsidR="00A43A04" w14:paraId="4659060D" w14:textId="77777777">
        <w:trPr>
          <w:trHeight w:val="457"/>
        </w:trPr>
        <w:tc>
          <w:tcPr>
            <w:tcW w:w="1665" w:type="dxa"/>
            <w:tcBorders>
              <w:top w:val="none" w:sz="6" w:space="0" w:color="auto"/>
              <w:left w:val="none" w:sz="6" w:space="0" w:color="auto"/>
              <w:bottom w:val="none" w:sz="6" w:space="0" w:color="auto"/>
              <w:right w:val="none" w:sz="6" w:space="0" w:color="auto"/>
            </w:tcBorders>
          </w:tcPr>
          <w:p w14:paraId="2A64ADBE" w14:textId="77777777" w:rsidR="00A43A04" w:rsidRDefault="00EB4C58">
            <w:pPr>
              <w:pStyle w:val="TableParagraph"/>
              <w:kinsoku w:val="0"/>
              <w:overflowPunct w:val="0"/>
              <w:spacing w:before="85"/>
              <w:ind w:left="50"/>
              <w:rPr>
                <w:spacing w:val="-5"/>
              </w:rPr>
            </w:pPr>
            <w:r>
              <w:rPr>
                <w:spacing w:val="-5"/>
              </w:rPr>
              <w:t>EOP</w:t>
            </w:r>
          </w:p>
        </w:tc>
        <w:tc>
          <w:tcPr>
            <w:tcW w:w="5734" w:type="dxa"/>
            <w:tcBorders>
              <w:top w:val="none" w:sz="6" w:space="0" w:color="auto"/>
              <w:left w:val="none" w:sz="6" w:space="0" w:color="auto"/>
              <w:bottom w:val="none" w:sz="6" w:space="0" w:color="auto"/>
              <w:right w:val="none" w:sz="6" w:space="0" w:color="auto"/>
            </w:tcBorders>
          </w:tcPr>
          <w:p w14:paraId="736A0BF1" w14:textId="77777777" w:rsidR="00A43A04" w:rsidRDefault="00EB4C58">
            <w:pPr>
              <w:pStyle w:val="TableParagraph"/>
              <w:kinsoku w:val="0"/>
              <w:overflowPunct w:val="0"/>
              <w:spacing w:before="85"/>
              <w:ind w:left="542"/>
              <w:rPr>
                <w:spacing w:val="-4"/>
              </w:rPr>
            </w:pPr>
            <w:r>
              <w:t>Emergency</w:t>
            </w:r>
            <w:r>
              <w:rPr>
                <w:spacing w:val="-2"/>
              </w:rPr>
              <w:t xml:space="preserve"> </w:t>
            </w:r>
            <w:r>
              <w:t>Operations</w:t>
            </w:r>
            <w:r>
              <w:rPr>
                <w:spacing w:val="-3"/>
              </w:rPr>
              <w:t xml:space="preserve"> </w:t>
            </w:r>
            <w:r>
              <w:rPr>
                <w:spacing w:val="-4"/>
              </w:rPr>
              <w:t>Plan</w:t>
            </w:r>
          </w:p>
        </w:tc>
      </w:tr>
      <w:tr w:rsidR="00A43A04" w14:paraId="2C21A5EF" w14:textId="77777777">
        <w:trPr>
          <w:trHeight w:val="458"/>
        </w:trPr>
        <w:tc>
          <w:tcPr>
            <w:tcW w:w="1665" w:type="dxa"/>
            <w:tcBorders>
              <w:top w:val="none" w:sz="6" w:space="0" w:color="auto"/>
              <w:left w:val="none" w:sz="6" w:space="0" w:color="auto"/>
              <w:bottom w:val="none" w:sz="6" w:space="0" w:color="auto"/>
              <w:right w:val="none" w:sz="6" w:space="0" w:color="auto"/>
            </w:tcBorders>
          </w:tcPr>
          <w:p w14:paraId="6049F0F8" w14:textId="77777777" w:rsidR="00A43A04" w:rsidRDefault="00EB4C58">
            <w:pPr>
              <w:pStyle w:val="TableParagraph"/>
              <w:kinsoku w:val="0"/>
              <w:overflowPunct w:val="0"/>
              <w:spacing w:before="86"/>
              <w:ind w:left="50"/>
              <w:rPr>
                <w:spacing w:val="-5"/>
              </w:rPr>
            </w:pPr>
            <w:r>
              <w:rPr>
                <w:spacing w:val="-5"/>
              </w:rPr>
              <w:t>ESF</w:t>
            </w:r>
          </w:p>
        </w:tc>
        <w:tc>
          <w:tcPr>
            <w:tcW w:w="5734" w:type="dxa"/>
            <w:tcBorders>
              <w:top w:val="none" w:sz="6" w:space="0" w:color="auto"/>
              <w:left w:val="none" w:sz="6" w:space="0" w:color="auto"/>
              <w:bottom w:val="none" w:sz="6" w:space="0" w:color="auto"/>
              <w:right w:val="none" w:sz="6" w:space="0" w:color="auto"/>
            </w:tcBorders>
          </w:tcPr>
          <w:p w14:paraId="0FAE488B" w14:textId="77777777" w:rsidR="00A43A04" w:rsidRDefault="00EB4C58">
            <w:pPr>
              <w:pStyle w:val="TableParagraph"/>
              <w:kinsoku w:val="0"/>
              <w:overflowPunct w:val="0"/>
              <w:spacing w:before="86"/>
              <w:ind w:left="545"/>
              <w:rPr>
                <w:spacing w:val="-2"/>
              </w:rPr>
            </w:pPr>
            <w:r>
              <w:t>Emergency</w:t>
            </w:r>
            <w:r>
              <w:rPr>
                <w:spacing w:val="-3"/>
              </w:rPr>
              <w:t xml:space="preserve"> </w:t>
            </w:r>
            <w:r>
              <w:t>Support</w:t>
            </w:r>
            <w:r>
              <w:rPr>
                <w:spacing w:val="-1"/>
              </w:rPr>
              <w:t xml:space="preserve"> </w:t>
            </w:r>
            <w:r>
              <w:rPr>
                <w:spacing w:val="-2"/>
              </w:rPr>
              <w:t>Function</w:t>
            </w:r>
          </w:p>
        </w:tc>
      </w:tr>
      <w:tr w:rsidR="00A43A04" w14:paraId="0099384C" w14:textId="77777777">
        <w:trPr>
          <w:trHeight w:val="457"/>
        </w:trPr>
        <w:tc>
          <w:tcPr>
            <w:tcW w:w="1665" w:type="dxa"/>
            <w:tcBorders>
              <w:top w:val="none" w:sz="6" w:space="0" w:color="auto"/>
              <w:left w:val="none" w:sz="6" w:space="0" w:color="auto"/>
              <w:bottom w:val="none" w:sz="6" w:space="0" w:color="auto"/>
              <w:right w:val="none" w:sz="6" w:space="0" w:color="auto"/>
            </w:tcBorders>
          </w:tcPr>
          <w:p w14:paraId="21E78676" w14:textId="77777777" w:rsidR="00A43A04" w:rsidRDefault="00EB4C58">
            <w:pPr>
              <w:pStyle w:val="TableParagraph"/>
              <w:kinsoku w:val="0"/>
              <w:overflowPunct w:val="0"/>
              <w:spacing w:before="86"/>
              <w:ind w:left="50"/>
              <w:rPr>
                <w:spacing w:val="-4"/>
              </w:rPr>
            </w:pPr>
            <w:r>
              <w:rPr>
                <w:spacing w:val="-4"/>
              </w:rPr>
              <w:t>FEMA</w:t>
            </w:r>
          </w:p>
        </w:tc>
        <w:tc>
          <w:tcPr>
            <w:tcW w:w="5734" w:type="dxa"/>
            <w:tcBorders>
              <w:top w:val="none" w:sz="6" w:space="0" w:color="auto"/>
              <w:left w:val="none" w:sz="6" w:space="0" w:color="auto"/>
              <w:bottom w:val="none" w:sz="6" w:space="0" w:color="auto"/>
              <w:right w:val="none" w:sz="6" w:space="0" w:color="auto"/>
            </w:tcBorders>
          </w:tcPr>
          <w:p w14:paraId="4A1E1F07" w14:textId="77777777" w:rsidR="00A43A04" w:rsidRDefault="00EB4C58">
            <w:pPr>
              <w:pStyle w:val="TableParagraph"/>
              <w:kinsoku w:val="0"/>
              <w:overflowPunct w:val="0"/>
              <w:spacing w:before="86"/>
              <w:ind w:left="545"/>
              <w:rPr>
                <w:spacing w:val="-2"/>
              </w:rPr>
            </w:pPr>
            <w:r>
              <w:t>Federal</w:t>
            </w:r>
            <w:r>
              <w:rPr>
                <w:spacing w:val="-3"/>
              </w:rPr>
              <w:t xml:space="preserve"> </w:t>
            </w:r>
            <w:r>
              <w:t>Emergency</w:t>
            </w:r>
            <w:r>
              <w:rPr>
                <w:spacing w:val="-2"/>
              </w:rPr>
              <w:t xml:space="preserve"> </w:t>
            </w:r>
            <w:r>
              <w:t>Management</w:t>
            </w:r>
            <w:r>
              <w:rPr>
                <w:spacing w:val="-2"/>
              </w:rPr>
              <w:t xml:space="preserve"> Agency</w:t>
            </w:r>
          </w:p>
        </w:tc>
      </w:tr>
      <w:tr w:rsidR="00A43A04" w14:paraId="4597FE5E" w14:textId="77777777">
        <w:trPr>
          <w:trHeight w:val="457"/>
        </w:trPr>
        <w:tc>
          <w:tcPr>
            <w:tcW w:w="1665" w:type="dxa"/>
            <w:tcBorders>
              <w:top w:val="none" w:sz="6" w:space="0" w:color="auto"/>
              <w:left w:val="none" w:sz="6" w:space="0" w:color="auto"/>
              <w:bottom w:val="none" w:sz="6" w:space="0" w:color="auto"/>
              <w:right w:val="none" w:sz="6" w:space="0" w:color="auto"/>
            </w:tcBorders>
          </w:tcPr>
          <w:p w14:paraId="11116C8A" w14:textId="77777777" w:rsidR="00A43A04" w:rsidRDefault="00EB4C58">
            <w:pPr>
              <w:pStyle w:val="TableParagraph"/>
              <w:kinsoku w:val="0"/>
              <w:overflowPunct w:val="0"/>
              <w:spacing w:before="85"/>
              <w:ind w:left="50"/>
              <w:rPr>
                <w:spacing w:val="-2"/>
              </w:rPr>
            </w:pPr>
            <w:r>
              <w:rPr>
                <w:spacing w:val="-2"/>
              </w:rPr>
              <w:t>HSEEP</w:t>
            </w:r>
          </w:p>
        </w:tc>
        <w:tc>
          <w:tcPr>
            <w:tcW w:w="5734" w:type="dxa"/>
            <w:tcBorders>
              <w:top w:val="none" w:sz="6" w:space="0" w:color="auto"/>
              <w:left w:val="none" w:sz="6" w:space="0" w:color="auto"/>
              <w:bottom w:val="none" w:sz="6" w:space="0" w:color="auto"/>
              <w:right w:val="none" w:sz="6" w:space="0" w:color="auto"/>
            </w:tcBorders>
          </w:tcPr>
          <w:p w14:paraId="647DB50F" w14:textId="77777777" w:rsidR="00A43A04" w:rsidRDefault="00EB4C58">
            <w:pPr>
              <w:pStyle w:val="TableParagraph"/>
              <w:kinsoku w:val="0"/>
              <w:overflowPunct w:val="0"/>
              <w:spacing w:before="85"/>
              <w:ind w:left="545"/>
              <w:rPr>
                <w:spacing w:val="-2"/>
              </w:rPr>
            </w:pPr>
            <w:r>
              <w:t>Homeland</w:t>
            </w:r>
            <w:r>
              <w:rPr>
                <w:spacing w:val="-4"/>
              </w:rPr>
              <w:t xml:space="preserve"> </w:t>
            </w:r>
            <w:r>
              <w:t>Security</w:t>
            </w:r>
            <w:r>
              <w:rPr>
                <w:spacing w:val="-2"/>
              </w:rPr>
              <w:t xml:space="preserve"> </w:t>
            </w:r>
            <w:r>
              <w:t>Exercise</w:t>
            </w:r>
            <w:r>
              <w:rPr>
                <w:spacing w:val="-2"/>
              </w:rPr>
              <w:t xml:space="preserve"> </w:t>
            </w:r>
            <w:r>
              <w:t>and</w:t>
            </w:r>
            <w:r>
              <w:rPr>
                <w:spacing w:val="-2"/>
              </w:rPr>
              <w:t xml:space="preserve"> </w:t>
            </w:r>
            <w:r>
              <w:t>Evaluation</w:t>
            </w:r>
            <w:r>
              <w:rPr>
                <w:spacing w:val="-1"/>
              </w:rPr>
              <w:t xml:space="preserve"> </w:t>
            </w:r>
            <w:r>
              <w:rPr>
                <w:spacing w:val="-2"/>
              </w:rPr>
              <w:t>Program</w:t>
            </w:r>
          </w:p>
        </w:tc>
      </w:tr>
      <w:tr w:rsidR="00A43A04" w14:paraId="62D85DB2" w14:textId="77777777">
        <w:trPr>
          <w:trHeight w:val="457"/>
        </w:trPr>
        <w:tc>
          <w:tcPr>
            <w:tcW w:w="1665" w:type="dxa"/>
            <w:tcBorders>
              <w:top w:val="none" w:sz="6" w:space="0" w:color="auto"/>
              <w:left w:val="none" w:sz="6" w:space="0" w:color="auto"/>
              <w:bottom w:val="none" w:sz="6" w:space="0" w:color="auto"/>
              <w:right w:val="none" w:sz="6" w:space="0" w:color="auto"/>
            </w:tcBorders>
          </w:tcPr>
          <w:p w14:paraId="73062C52" w14:textId="77777777" w:rsidR="00A43A04" w:rsidRDefault="00EB4C58">
            <w:pPr>
              <w:pStyle w:val="TableParagraph"/>
              <w:kinsoku w:val="0"/>
              <w:overflowPunct w:val="0"/>
              <w:spacing w:before="86"/>
              <w:ind w:left="50"/>
              <w:rPr>
                <w:spacing w:val="-5"/>
              </w:rPr>
            </w:pPr>
            <w:r>
              <w:rPr>
                <w:spacing w:val="-5"/>
              </w:rPr>
              <w:t>ICS</w:t>
            </w:r>
          </w:p>
        </w:tc>
        <w:tc>
          <w:tcPr>
            <w:tcW w:w="5734" w:type="dxa"/>
            <w:tcBorders>
              <w:top w:val="none" w:sz="6" w:space="0" w:color="auto"/>
              <w:left w:val="none" w:sz="6" w:space="0" w:color="auto"/>
              <w:bottom w:val="none" w:sz="6" w:space="0" w:color="auto"/>
              <w:right w:val="none" w:sz="6" w:space="0" w:color="auto"/>
            </w:tcBorders>
          </w:tcPr>
          <w:p w14:paraId="4EDF2D44" w14:textId="77777777" w:rsidR="00A43A04" w:rsidRDefault="00EB4C58">
            <w:pPr>
              <w:pStyle w:val="TableParagraph"/>
              <w:kinsoku w:val="0"/>
              <w:overflowPunct w:val="0"/>
              <w:spacing w:before="86"/>
              <w:ind w:left="545"/>
              <w:rPr>
                <w:spacing w:val="-2"/>
              </w:rPr>
            </w:pPr>
            <w:r>
              <w:t>Incident</w:t>
            </w:r>
            <w:r>
              <w:rPr>
                <w:spacing w:val="-3"/>
              </w:rPr>
              <w:t xml:space="preserve"> </w:t>
            </w:r>
            <w:r>
              <w:t>Command</w:t>
            </w:r>
            <w:r>
              <w:rPr>
                <w:spacing w:val="-2"/>
              </w:rPr>
              <w:t xml:space="preserve"> System</w:t>
            </w:r>
          </w:p>
        </w:tc>
      </w:tr>
      <w:tr w:rsidR="00A43A04" w14:paraId="607C557F" w14:textId="77777777">
        <w:trPr>
          <w:trHeight w:val="457"/>
        </w:trPr>
        <w:tc>
          <w:tcPr>
            <w:tcW w:w="1665" w:type="dxa"/>
            <w:tcBorders>
              <w:top w:val="none" w:sz="6" w:space="0" w:color="auto"/>
              <w:left w:val="none" w:sz="6" w:space="0" w:color="auto"/>
              <w:bottom w:val="none" w:sz="6" w:space="0" w:color="auto"/>
              <w:right w:val="none" w:sz="6" w:space="0" w:color="auto"/>
            </w:tcBorders>
          </w:tcPr>
          <w:p w14:paraId="218F6742" w14:textId="77777777" w:rsidR="00A43A04" w:rsidRDefault="00EB4C58">
            <w:pPr>
              <w:pStyle w:val="TableParagraph"/>
              <w:kinsoku w:val="0"/>
              <w:overflowPunct w:val="0"/>
              <w:spacing w:before="85"/>
              <w:ind w:left="50"/>
              <w:rPr>
                <w:spacing w:val="-5"/>
              </w:rPr>
            </w:pPr>
            <w:r>
              <w:rPr>
                <w:spacing w:val="-5"/>
              </w:rPr>
              <w:t>IP</w:t>
            </w:r>
          </w:p>
        </w:tc>
        <w:tc>
          <w:tcPr>
            <w:tcW w:w="5734" w:type="dxa"/>
            <w:tcBorders>
              <w:top w:val="none" w:sz="6" w:space="0" w:color="auto"/>
              <w:left w:val="none" w:sz="6" w:space="0" w:color="auto"/>
              <w:bottom w:val="none" w:sz="6" w:space="0" w:color="auto"/>
              <w:right w:val="none" w:sz="6" w:space="0" w:color="auto"/>
            </w:tcBorders>
          </w:tcPr>
          <w:p w14:paraId="1579108B" w14:textId="77777777" w:rsidR="00A43A04" w:rsidRDefault="00EB4C58">
            <w:pPr>
              <w:pStyle w:val="TableParagraph"/>
              <w:kinsoku w:val="0"/>
              <w:overflowPunct w:val="0"/>
              <w:spacing w:before="85"/>
              <w:ind w:left="545"/>
              <w:rPr>
                <w:spacing w:val="-4"/>
              </w:rPr>
            </w:pPr>
            <w:r>
              <w:t>Improvement</w:t>
            </w:r>
            <w:r>
              <w:rPr>
                <w:spacing w:val="-7"/>
              </w:rPr>
              <w:t xml:space="preserve"> </w:t>
            </w:r>
            <w:r>
              <w:rPr>
                <w:spacing w:val="-4"/>
              </w:rPr>
              <w:t>Plan</w:t>
            </w:r>
          </w:p>
        </w:tc>
      </w:tr>
      <w:tr w:rsidR="00A43A04" w14:paraId="1EBA24C6" w14:textId="77777777">
        <w:trPr>
          <w:trHeight w:val="458"/>
        </w:trPr>
        <w:tc>
          <w:tcPr>
            <w:tcW w:w="1665" w:type="dxa"/>
            <w:tcBorders>
              <w:top w:val="none" w:sz="6" w:space="0" w:color="auto"/>
              <w:left w:val="none" w:sz="6" w:space="0" w:color="auto"/>
              <w:bottom w:val="none" w:sz="6" w:space="0" w:color="auto"/>
              <w:right w:val="none" w:sz="6" w:space="0" w:color="auto"/>
            </w:tcBorders>
          </w:tcPr>
          <w:p w14:paraId="1CE8E166" w14:textId="77777777" w:rsidR="00A43A04" w:rsidRDefault="00EB4C58">
            <w:pPr>
              <w:pStyle w:val="TableParagraph"/>
              <w:kinsoku w:val="0"/>
              <w:overflowPunct w:val="0"/>
              <w:spacing w:before="86"/>
              <w:ind w:left="50"/>
              <w:rPr>
                <w:color w:val="1A1A1A"/>
                <w:spacing w:val="-5"/>
              </w:rPr>
            </w:pPr>
            <w:r>
              <w:rPr>
                <w:color w:val="1A1A1A"/>
                <w:spacing w:val="-5"/>
              </w:rPr>
              <w:t>IPP</w:t>
            </w:r>
          </w:p>
        </w:tc>
        <w:tc>
          <w:tcPr>
            <w:tcW w:w="5734" w:type="dxa"/>
            <w:tcBorders>
              <w:top w:val="none" w:sz="6" w:space="0" w:color="auto"/>
              <w:left w:val="none" w:sz="6" w:space="0" w:color="auto"/>
              <w:bottom w:val="none" w:sz="6" w:space="0" w:color="auto"/>
              <w:right w:val="none" w:sz="6" w:space="0" w:color="auto"/>
            </w:tcBorders>
          </w:tcPr>
          <w:p w14:paraId="2D1BCDFD" w14:textId="77777777" w:rsidR="00A43A04" w:rsidRDefault="00EB4C58">
            <w:pPr>
              <w:pStyle w:val="TableParagraph"/>
              <w:kinsoku w:val="0"/>
              <w:overflowPunct w:val="0"/>
              <w:spacing w:before="86"/>
              <w:ind w:left="545"/>
              <w:rPr>
                <w:color w:val="1A1A1A"/>
                <w:spacing w:val="-4"/>
              </w:rPr>
            </w:pPr>
            <w:r>
              <w:rPr>
                <w:color w:val="1A1A1A"/>
              </w:rPr>
              <w:t>Integrated</w:t>
            </w:r>
            <w:r>
              <w:rPr>
                <w:color w:val="1A1A1A"/>
                <w:spacing w:val="-6"/>
              </w:rPr>
              <w:t xml:space="preserve"> </w:t>
            </w:r>
            <w:r>
              <w:rPr>
                <w:color w:val="1A1A1A"/>
              </w:rPr>
              <w:t>Preparedness</w:t>
            </w:r>
            <w:r>
              <w:rPr>
                <w:color w:val="1A1A1A"/>
                <w:spacing w:val="-2"/>
              </w:rPr>
              <w:t xml:space="preserve"> </w:t>
            </w:r>
            <w:r>
              <w:rPr>
                <w:color w:val="1A1A1A"/>
                <w:spacing w:val="-4"/>
              </w:rPr>
              <w:t>Plan</w:t>
            </w:r>
          </w:p>
        </w:tc>
      </w:tr>
      <w:tr w:rsidR="00A43A04" w14:paraId="62222A77" w14:textId="77777777">
        <w:trPr>
          <w:trHeight w:val="458"/>
        </w:trPr>
        <w:tc>
          <w:tcPr>
            <w:tcW w:w="1665" w:type="dxa"/>
            <w:tcBorders>
              <w:top w:val="none" w:sz="6" w:space="0" w:color="auto"/>
              <w:left w:val="none" w:sz="6" w:space="0" w:color="auto"/>
              <w:bottom w:val="none" w:sz="6" w:space="0" w:color="auto"/>
              <w:right w:val="none" w:sz="6" w:space="0" w:color="auto"/>
            </w:tcBorders>
          </w:tcPr>
          <w:p w14:paraId="66218CCE" w14:textId="77777777" w:rsidR="00A43A04" w:rsidRDefault="00EB4C58">
            <w:pPr>
              <w:pStyle w:val="TableParagraph"/>
              <w:kinsoku w:val="0"/>
              <w:overflowPunct w:val="0"/>
              <w:spacing w:before="86"/>
              <w:ind w:left="50"/>
              <w:rPr>
                <w:color w:val="1A1A1A"/>
                <w:spacing w:val="-4"/>
              </w:rPr>
            </w:pPr>
            <w:r>
              <w:rPr>
                <w:color w:val="1A1A1A"/>
                <w:spacing w:val="-4"/>
              </w:rPr>
              <w:t>IPPW</w:t>
            </w:r>
          </w:p>
        </w:tc>
        <w:tc>
          <w:tcPr>
            <w:tcW w:w="5734" w:type="dxa"/>
            <w:tcBorders>
              <w:top w:val="none" w:sz="6" w:space="0" w:color="auto"/>
              <w:left w:val="none" w:sz="6" w:space="0" w:color="auto"/>
              <w:bottom w:val="none" w:sz="6" w:space="0" w:color="auto"/>
              <w:right w:val="none" w:sz="6" w:space="0" w:color="auto"/>
            </w:tcBorders>
          </w:tcPr>
          <w:p w14:paraId="3023A29D" w14:textId="77777777" w:rsidR="00A43A04" w:rsidRDefault="00EB4C58">
            <w:pPr>
              <w:pStyle w:val="TableParagraph"/>
              <w:kinsoku w:val="0"/>
              <w:overflowPunct w:val="0"/>
              <w:spacing w:before="86"/>
              <w:ind w:left="545"/>
              <w:rPr>
                <w:color w:val="1A1A1A"/>
                <w:spacing w:val="-2"/>
              </w:rPr>
            </w:pPr>
            <w:r>
              <w:rPr>
                <w:color w:val="1A1A1A"/>
              </w:rPr>
              <w:t>Integrated</w:t>
            </w:r>
            <w:r>
              <w:rPr>
                <w:color w:val="1A1A1A"/>
                <w:spacing w:val="-3"/>
              </w:rPr>
              <w:t xml:space="preserve"> </w:t>
            </w:r>
            <w:r>
              <w:rPr>
                <w:color w:val="1A1A1A"/>
              </w:rPr>
              <w:t>Preparedness</w:t>
            </w:r>
            <w:r>
              <w:rPr>
                <w:color w:val="1A1A1A"/>
                <w:spacing w:val="-2"/>
              </w:rPr>
              <w:t xml:space="preserve"> </w:t>
            </w:r>
            <w:r>
              <w:rPr>
                <w:color w:val="1A1A1A"/>
              </w:rPr>
              <w:t>Plan</w:t>
            </w:r>
            <w:r>
              <w:rPr>
                <w:color w:val="1A1A1A"/>
                <w:spacing w:val="-2"/>
              </w:rPr>
              <w:t xml:space="preserve"> Workshop</w:t>
            </w:r>
          </w:p>
        </w:tc>
      </w:tr>
      <w:tr w:rsidR="00A43A04" w14:paraId="332EC592" w14:textId="77777777">
        <w:trPr>
          <w:trHeight w:val="456"/>
        </w:trPr>
        <w:tc>
          <w:tcPr>
            <w:tcW w:w="1665" w:type="dxa"/>
            <w:tcBorders>
              <w:top w:val="none" w:sz="6" w:space="0" w:color="auto"/>
              <w:left w:val="none" w:sz="6" w:space="0" w:color="auto"/>
              <w:bottom w:val="none" w:sz="6" w:space="0" w:color="auto"/>
              <w:right w:val="none" w:sz="6" w:space="0" w:color="auto"/>
            </w:tcBorders>
          </w:tcPr>
          <w:p w14:paraId="53C3F15E" w14:textId="77777777" w:rsidR="00A43A04" w:rsidRDefault="00EB4C58">
            <w:pPr>
              <w:pStyle w:val="TableParagraph"/>
              <w:kinsoku w:val="0"/>
              <w:overflowPunct w:val="0"/>
              <w:spacing w:before="86"/>
              <w:ind w:left="50"/>
              <w:rPr>
                <w:color w:val="1A1A1A"/>
                <w:spacing w:val="-5"/>
              </w:rPr>
            </w:pPr>
            <w:r>
              <w:rPr>
                <w:color w:val="1A1A1A"/>
                <w:spacing w:val="-5"/>
              </w:rPr>
              <w:t>IS</w:t>
            </w:r>
          </w:p>
        </w:tc>
        <w:tc>
          <w:tcPr>
            <w:tcW w:w="5734" w:type="dxa"/>
            <w:tcBorders>
              <w:top w:val="none" w:sz="6" w:space="0" w:color="auto"/>
              <w:left w:val="none" w:sz="6" w:space="0" w:color="auto"/>
              <w:bottom w:val="none" w:sz="6" w:space="0" w:color="auto"/>
              <w:right w:val="none" w:sz="6" w:space="0" w:color="auto"/>
            </w:tcBorders>
          </w:tcPr>
          <w:p w14:paraId="1F0F90B2" w14:textId="77777777" w:rsidR="00A43A04" w:rsidRDefault="00EB4C58">
            <w:pPr>
              <w:pStyle w:val="TableParagraph"/>
              <w:kinsoku w:val="0"/>
              <w:overflowPunct w:val="0"/>
              <w:spacing w:before="86"/>
              <w:ind w:left="545"/>
              <w:rPr>
                <w:color w:val="1A1A1A"/>
                <w:spacing w:val="-2"/>
              </w:rPr>
            </w:pPr>
            <w:r>
              <w:rPr>
                <w:color w:val="1A1A1A"/>
              </w:rPr>
              <w:t>Incident</w:t>
            </w:r>
            <w:r>
              <w:rPr>
                <w:color w:val="1A1A1A"/>
                <w:spacing w:val="-4"/>
              </w:rPr>
              <w:t xml:space="preserve"> </w:t>
            </w:r>
            <w:r>
              <w:rPr>
                <w:color w:val="1A1A1A"/>
                <w:spacing w:val="-2"/>
              </w:rPr>
              <w:t>Support</w:t>
            </w:r>
          </w:p>
        </w:tc>
      </w:tr>
      <w:tr w:rsidR="00A43A04" w14:paraId="5CA0664B" w14:textId="77777777">
        <w:trPr>
          <w:trHeight w:val="457"/>
        </w:trPr>
        <w:tc>
          <w:tcPr>
            <w:tcW w:w="1665" w:type="dxa"/>
            <w:tcBorders>
              <w:top w:val="none" w:sz="6" w:space="0" w:color="auto"/>
              <w:left w:val="none" w:sz="6" w:space="0" w:color="auto"/>
              <w:bottom w:val="none" w:sz="6" w:space="0" w:color="auto"/>
              <w:right w:val="none" w:sz="6" w:space="0" w:color="auto"/>
            </w:tcBorders>
          </w:tcPr>
          <w:p w14:paraId="245E41C4" w14:textId="77777777" w:rsidR="00A43A04" w:rsidRDefault="00EB4C58">
            <w:pPr>
              <w:pStyle w:val="TableParagraph"/>
              <w:kinsoku w:val="0"/>
              <w:overflowPunct w:val="0"/>
              <w:spacing w:before="83"/>
              <w:ind w:left="50"/>
              <w:rPr>
                <w:color w:val="1A1A1A"/>
                <w:spacing w:val="-5"/>
              </w:rPr>
            </w:pPr>
            <w:r>
              <w:rPr>
                <w:color w:val="1A1A1A"/>
                <w:spacing w:val="-5"/>
              </w:rPr>
              <w:t>NVS</w:t>
            </w:r>
          </w:p>
        </w:tc>
        <w:tc>
          <w:tcPr>
            <w:tcW w:w="5734" w:type="dxa"/>
            <w:tcBorders>
              <w:top w:val="none" w:sz="6" w:space="0" w:color="auto"/>
              <w:left w:val="none" w:sz="6" w:space="0" w:color="auto"/>
              <w:bottom w:val="none" w:sz="6" w:space="0" w:color="auto"/>
              <w:right w:val="none" w:sz="6" w:space="0" w:color="auto"/>
            </w:tcBorders>
          </w:tcPr>
          <w:p w14:paraId="4F0DB9DE" w14:textId="77777777" w:rsidR="00A43A04" w:rsidRDefault="00EB4C58">
            <w:pPr>
              <w:pStyle w:val="TableParagraph"/>
              <w:kinsoku w:val="0"/>
              <w:overflowPunct w:val="0"/>
              <w:spacing w:before="83"/>
              <w:ind w:left="545"/>
              <w:rPr>
                <w:color w:val="1A1A1A"/>
                <w:spacing w:val="-2"/>
              </w:rPr>
            </w:pPr>
            <w:r>
              <w:rPr>
                <w:color w:val="1A1A1A"/>
              </w:rPr>
              <w:t>National</w:t>
            </w:r>
            <w:r>
              <w:rPr>
                <w:color w:val="1A1A1A"/>
                <w:spacing w:val="-4"/>
              </w:rPr>
              <w:t xml:space="preserve"> </w:t>
            </w:r>
            <w:r>
              <w:rPr>
                <w:color w:val="1A1A1A"/>
              </w:rPr>
              <w:t>Veterinary</w:t>
            </w:r>
            <w:r>
              <w:rPr>
                <w:color w:val="1A1A1A"/>
                <w:spacing w:val="-3"/>
              </w:rPr>
              <w:t xml:space="preserve"> </w:t>
            </w:r>
            <w:r>
              <w:rPr>
                <w:color w:val="1A1A1A"/>
                <w:spacing w:val="-2"/>
              </w:rPr>
              <w:t>Stockpile</w:t>
            </w:r>
          </w:p>
        </w:tc>
      </w:tr>
      <w:tr w:rsidR="00A43A04" w14:paraId="4E6227EF" w14:textId="77777777">
        <w:trPr>
          <w:trHeight w:val="458"/>
        </w:trPr>
        <w:tc>
          <w:tcPr>
            <w:tcW w:w="1665" w:type="dxa"/>
            <w:tcBorders>
              <w:top w:val="none" w:sz="6" w:space="0" w:color="auto"/>
              <w:left w:val="none" w:sz="6" w:space="0" w:color="auto"/>
              <w:bottom w:val="none" w:sz="6" w:space="0" w:color="auto"/>
              <w:right w:val="none" w:sz="6" w:space="0" w:color="auto"/>
            </w:tcBorders>
          </w:tcPr>
          <w:p w14:paraId="108133A0" w14:textId="77777777" w:rsidR="00A43A04" w:rsidRDefault="00EB4C58">
            <w:pPr>
              <w:pStyle w:val="TableParagraph"/>
              <w:kinsoku w:val="0"/>
              <w:overflowPunct w:val="0"/>
              <w:spacing w:before="87"/>
              <w:ind w:left="50"/>
              <w:rPr>
                <w:spacing w:val="-5"/>
              </w:rPr>
            </w:pPr>
            <w:r>
              <w:rPr>
                <w:spacing w:val="-5"/>
              </w:rPr>
              <w:t>NRF</w:t>
            </w:r>
          </w:p>
        </w:tc>
        <w:tc>
          <w:tcPr>
            <w:tcW w:w="5734" w:type="dxa"/>
            <w:tcBorders>
              <w:top w:val="none" w:sz="6" w:space="0" w:color="auto"/>
              <w:left w:val="none" w:sz="6" w:space="0" w:color="auto"/>
              <w:bottom w:val="none" w:sz="6" w:space="0" w:color="auto"/>
              <w:right w:val="none" w:sz="6" w:space="0" w:color="auto"/>
            </w:tcBorders>
          </w:tcPr>
          <w:p w14:paraId="47A63593" w14:textId="77777777" w:rsidR="00A43A04" w:rsidRDefault="00EB4C58">
            <w:pPr>
              <w:pStyle w:val="TableParagraph"/>
              <w:kinsoku w:val="0"/>
              <w:overflowPunct w:val="0"/>
              <w:spacing w:before="87"/>
              <w:ind w:left="545"/>
              <w:rPr>
                <w:spacing w:val="-2"/>
              </w:rPr>
            </w:pPr>
            <w:r>
              <w:t>National</w:t>
            </w:r>
            <w:r>
              <w:rPr>
                <w:spacing w:val="-3"/>
              </w:rPr>
              <w:t xml:space="preserve"> </w:t>
            </w:r>
            <w:r>
              <w:t>Response</w:t>
            </w:r>
            <w:r>
              <w:rPr>
                <w:spacing w:val="-2"/>
              </w:rPr>
              <w:t xml:space="preserve"> Framework</w:t>
            </w:r>
          </w:p>
        </w:tc>
      </w:tr>
      <w:tr w:rsidR="00A43A04" w14:paraId="249A2639" w14:textId="77777777">
        <w:trPr>
          <w:trHeight w:val="457"/>
        </w:trPr>
        <w:tc>
          <w:tcPr>
            <w:tcW w:w="1665" w:type="dxa"/>
            <w:tcBorders>
              <w:top w:val="none" w:sz="6" w:space="0" w:color="auto"/>
              <w:left w:val="none" w:sz="6" w:space="0" w:color="auto"/>
              <w:bottom w:val="none" w:sz="6" w:space="0" w:color="auto"/>
              <w:right w:val="none" w:sz="6" w:space="0" w:color="auto"/>
            </w:tcBorders>
          </w:tcPr>
          <w:p w14:paraId="26A2EC5E" w14:textId="77777777" w:rsidR="00A43A04" w:rsidRDefault="00EB4C58">
            <w:pPr>
              <w:pStyle w:val="TableParagraph"/>
              <w:kinsoku w:val="0"/>
              <w:overflowPunct w:val="0"/>
              <w:spacing w:before="85"/>
              <w:ind w:left="50"/>
              <w:rPr>
                <w:spacing w:val="-5"/>
              </w:rPr>
            </w:pPr>
            <w:r>
              <w:rPr>
                <w:spacing w:val="-5"/>
              </w:rPr>
              <w:t>PSC</w:t>
            </w:r>
          </w:p>
        </w:tc>
        <w:tc>
          <w:tcPr>
            <w:tcW w:w="5734" w:type="dxa"/>
            <w:tcBorders>
              <w:top w:val="none" w:sz="6" w:space="0" w:color="auto"/>
              <w:left w:val="none" w:sz="6" w:space="0" w:color="auto"/>
              <w:bottom w:val="none" w:sz="6" w:space="0" w:color="auto"/>
              <w:right w:val="none" w:sz="6" w:space="0" w:color="auto"/>
            </w:tcBorders>
          </w:tcPr>
          <w:p w14:paraId="5352A53E" w14:textId="77777777" w:rsidR="00A43A04" w:rsidRDefault="00EB4C58">
            <w:pPr>
              <w:pStyle w:val="TableParagraph"/>
              <w:kinsoku w:val="0"/>
              <w:overflowPunct w:val="0"/>
              <w:spacing w:before="85"/>
              <w:ind w:left="545"/>
              <w:rPr>
                <w:spacing w:val="-2"/>
              </w:rPr>
            </w:pPr>
            <w:r>
              <w:t>Public</w:t>
            </w:r>
            <w:r>
              <w:rPr>
                <w:spacing w:val="-3"/>
              </w:rPr>
              <w:t xml:space="preserve"> </w:t>
            </w:r>
            <w:r>
              <w:t>Service</w:t>
            </w:r>
            <w:r>
              <w:rPr>
                <w:spacing w:val="-2"/>
              </w:rPr>
              <w:t xml:space="preserve"> Commission</w:t>
            </w:r>
          </w:p>
        </w:tc>
      </w:tr>
      <w:tr w:rsidR="00A43A04" w14:paraId="4B99CC0A" w14:textId="77777777">
        <w:trPr>
          <w:trHeight w:val="457"/>
        </w:trPr>
        <w:tc>
          <w:tcPr>
            <w:tcW w:w="1665" w:type="dxa"/>
            <w:tcBorders>
              <w:top w:val="none" w:sz="6" w:space="0" w:color="auto"/>
              <w:left w:val="none" w:sz="6" w:space="0" w:color="auto"/>
              <w:bottom w:val="none" w:sz="6" w:space="0" w:color="auto"/>
              <w:right w:val="none" w:sz="6" w:space="0" w:color="auto"/>
            </w:tcBorders>
          </w:tcPr>
          <w:p w14:paraId="48B9255C" w14:textId="77777777" w:rsidR="00A43A04" w:rsidRDefault="00EB4C58">
            <w:pPr>
              <w:pStyle w:val="TableParagraph"/>
              <w:kinsoku w:val="0"/>
              <w:overflowPunct w:val="0"/>
              <w:spacing w:before="86"/>
              <w:ind w:left="50"/>
              <w:rPr>
                <w:spacing w:val="-4"/>
              </w:rPr>
            </w:pPr>
            <w:r>
              <w:rPr>
                <w:spacing w:val="-4"/>
              </w:rPr>
              <w:t>SEOC</w:t>
            </w:r>
          </w:p>
        </w:tc>
        <w:tc>
          <w:tcPr>
            <w:tcW w:w="5734" w:type="dxa"/>
            <w:tcBorders>
              <w:top w:val="none" w:sz="6" w:space="0" w:color="auto"/>
              <w:left w:val="none" w:sz="6" w:space="0" w:color="auto"/>
              <w:bottom w:val="none" w:sz="6" w:space="0" w:color="auto"/>
              <w:right w:val="none" w:sz="6" w:space="0" w:color="auto"/>
            </w:tcBorders>
          </w:tcPr>
          <w:p w14:paraId="01DB0D4C" w14:textId="77777777" w:rsidR="00A43A04" w:rsidRDefault="00EB4C58">
            <w:pPr>
              <w:pStyle w:val="TableParagraph"/>
              <w:kinsoku w:val="0"/>
              <w:overflowPunct w:val="0"/>
              <w:spacing w:before="86"/>
              <w:ind w:left="545"/>
              <w:rPr>
                <w:spacing w:val="-2"/>
              </w:rPr>
            </w:pPr>
            <w:r>
              <w:t>State</w:t>
            </w:r>
            <w:r>
              <w:rPr>
                <w:spacing w:val="-4"/>
              </w:rPr>
              <w:t xml:space="preserve"> </w:t>
            </w:r>
            <w:r>
              <w:t>Emergency</w:t>
            </w:r>
            <w:r>
              <w:rPr>
                <w:spacing w:val="-1"/>
              </w:rPr>
              <w:t xml:space="preserve"> </w:t>
            </w:r>
            <w:r>
              <w:t>Operations</w:t>
            </w:r>
            <w:r>
              <w:rPr>
                <w:spacing w:val="-2"/>
              </w:rPr>
              <w:t xml:space="preserve"> Center</w:t>
            </w:r>
          </w:p>
        </w:tc>
      </w:tr>
      <w:tr w:rsidR="00A43A04" w14:paraId="563B0960" w14:textId="77777777">
        <w:trPr>
          <w:trHeight w:val="457"/>
        </w:trPr>
        <w:tc>
          <w:tcPr>
            <w:tcW w:w="1665" w:type="dxa"/>
            <w:tcBorders>
              <w:top w:val="none" w:sz="6" w:space="0" w:color="auto"/>
              <w:left w:val="none" w:sz="6" w:space="0" w:color="auto"/>
              <w:bottom w:val="none" w:sz="6" w:space="0" w:color="auto"/>
              <w:right w:val="none" w:sz="6" w:space="0" w:color="auto"/>
            </w:tcBorders>
          </w:tcPr>
          <w:p w14:paraId="663574A6" w14:textId="77777777" w:rsidR="00A43A04" w:rsidRDefault="00EB4C58">
            <w:pPr>
              <w:pStyle w:val="TableParagraph"/>
              <w:kinsoku w:val="0"/>
              <w:overflowPunct w:val="0"/>
              <w:spacing w:before="85"/>
              <w:ind w:left="50"/>
              <w:rPr>
                <w:spacing w:val="-5"/>
              </w:rPr>
            </w:pPr>
            <w:r>
              <w:rPr>
                <w:spacing w:val="-5"/>
              </w:rPr>
              <w:t>SOG</w:t>
            </w:r>
          </w:p>
        </w:tc>
        <w:tc>
          <w:tcPr>
            <w:tcW w:w="5734" w:type="dxa"/>
            <w:tcBorders>
              <w:top w:val="none" w:sz="6" w:space="0" w:color="auto"/>
              <w:left w:val="none" w:sz="6" w:space="0" w:color="auto"/>
              <w:bottom w:val="none" w:sz="6" w:space="0" w:color="auto"/>
              <w:right w:val="none" w:sz="6" w:space="0" w:color="auto"/>
            </w:tcBorders>
          </w:tcPr>
          <w:p w14:paraId="2BC8ED0E" w14:textId="77777777" w:rsidR="00A43A04" w:rsidRDefault="00EB4C58">
            <w:pPr>
              <w:pStyle w:val="TableParagraph"/>
              <w:kinsoku w:val="0"/>
              <w:overflowPunct w:val="0"/>
              <w:spacing w:before="85"/>
              <w:ind w:left="545"/>
              <w:rPr>
                <w:spacing w:val="-2"/>
              </w:rPr>
            </w:pPr>
            <w:r>
              <w:t>Standard</w:t>
            </w:r>
            <w:r>
              <w:rPr>
                <w:spacing w:val="-3"/>
              </w:rPr>
              <w:t xml:space="preserve"> </w:t>
            </w:r>
            <w:r>
              <w:t>Operating</w:t>
            </w:r>
            <w:r>
              <w:rPr>
                <w:spacing w:val="-2"/>
              </w:rPr>
              <w:t xml:space="preserve"> Guide</w:t>
            </w:r>
          </w:p>
        </w:tc>
      </w:tr>
      <w:tr w:rsidR="00A43A04" w14:paraId="26D9F856" w14:textId="77777777">
        <w:trPr>
          <w:trHeight w:val="458"/>
        </w:trPr>
        <w:tc>
          <w:tcPr>
            <w:tcW w:w="1665" w:type="dxa"/>
            <w:tcBorders>
              <w:top w:val="none" w:sz="6" w:space="0" w:color="auto"/>
              <w:left w:val="none" w:sz="6" w:space="0" w:color="auto"/>
              <w:bottom w:val="none" w:sz="6" w:space="0" w:color="auto"/>
              <w:right w:val="none" w:sz="6" w:space="0" w:color="auto"/>
            </w:tcBorders>
          </w:tcPr>
          <w:p w14:paraId="31E3992B" w14:textId="77777777" w:rsidR="00A43A04" w:rsidRDefault="00EB4C58">
            <w:pPr>
              <w:pStyle w:val="TableParagraph"/>
              <w:kinsoku w:val="0"/>
              <w:overflowPunct w:val="0"/>
              <w:spacing w:before="86"/>
              <w:ind w:left="50"/>
              <w:rPr>
                <w:spacing w:val="-5"/>
              </w:rPr>
            </w:pPr>
            <w:r>
              <w:rPr>
                <w:spacing w:val="-5"/>
              </w:rPr>
              <w:t>SOP</w:t>
            </w:r>
          </w:p>
        </w:tc>
        <w:tc>
          <w:tcPr>
            <w:tcW w:w="5734" w:type="dxa"/>
            <w:tcBorders>
              <w:top w:val="none" w:sz="6" w:space="0" w:color="auto"/>
              <w:left w:val="none" w:sz="6" w:space="0" w:color="auto"/>
              <w:bottom w:val="none" w:sz="6" w:space="0" w:color="auto"/>
              <w:right w:val="none" w:sz="6" w:space="0" w:color="auto"/>
            </w:tcBorders>
          </w:tcPr>
          <w:p w14:paraId="0377D2AD" w14:textId="77777777" w:rsidR="00A43A04" w:rsidRDefault="00EB4C58">
            <w:pPr>
              <w:pStyle w:val="TableParagraph"/>
              <w:kinsoku w:val="0"/>
              <w:overflowPunct w:val="0"/>
              <w:spacing w:before="86"/>
              <w:ind w:left="545"/>
              <w:rPr>
                <w:spacing w:val="-2"/>
              </w:rPr>
            </w:pPr>
            <w:r>
              <w:t>Standard</w:t>
            </w:r>
            <w:r>
              <w:rPr>
                <w:spacing w:val="-3"/>
              </w:rPr>
              <w:t xml:space="preserve"> </w:t>
            </w:r>
            <w:r>
              <w:t>Operating</w:t>
            </w:r>
            <w:r>
              <w:rPr>
                <w:spacing w:val="-2"/>
              </w:rPr>
              <w:t xml:space="preserve"> Procedures</w:t>
            </w:r>
          </w:p>
        </w:tc>
      </w:tr>
      <w:tr w:rsidR="00A43A04" w14:paraId="46A73D23" w14:textId="77777777">
        <w:trPr>
          <w:trHeight w:val="458"/>
        </w:trPr>
        <w:tc>
          <w:tcPr>
            <w:tcW w:w="1665" w:type="dxa"/>
            <w:tcBorders>
              <w:top w:val="none" w:sz="6" w:space="0" w:color="auto"/>
              <w:left w:val="none" w:sz="6" w:space="0" w:color="auto"/>
              <w:bottom w:val="none" w:sz="6" w:space="0" w:color="auto"/>
              <w:right w:val="none" w:sz="6" w:space="0" w:color="auto"/>
            </w:tcBorders>
          </w:tcPr>
          <w:p w14:paraId="1318CBA5" w14:textId="77777777" w:rsidR="00A43A04" w:rsidRDefault="00EB4C58">
            <w:pPr>
              <w:pStyle w:val="TableParagraph"/>
              <w:kinsoku w:val="0"/>
              <w:overflowPunct w:val="0"/>
              <w:spacing w:before="86"/>
              <w:ind w:left="50"/>
              <w:rPr>
                <w:spacing w:val="-5"/>
              </w:rPr>
            </w:pPr>
            <w:r>
              <w:rPr>
                <w:spacing w:val="-5"/>
              </w:rPr>
              <w:t>SSA</w:t>
            </w:r>
          </w:p>
        </w:tc>
        <w:tc>
          <w:tcPr>
            <w:tcW w:w="5734" w:type="dxa"/>
            <w:tcBorders>
              <w:top w:val="none" w:sz="6" w:space="0" w:color="auto"/>
              <w:left w:val="none" w:sz="6" w:space="0" w:color="auto"/>
              <w:bottom w:val="none" w:sz="6" w:space="0" w:color="auto"/>
              <w:right w:val="none" w:sz="6" w:space="0" w:color="auto"/>
            </w:tcBorders>
          </w:tcPr>
          <w:p w14:paraId="39492899" w14:textId="77777777" w:rsidR="00A43A04" w:rsidRDefault="00EB4C58">
            <w:pPr>
              <w:pStyle w:val="TableParagraph"/>
              <w:kinsoku w:val="0"/>
              <w:overflowPunct w:val="0"/>
              <w:spacing w:before="86"/>
              <w:ind w:left="545"/>
              <w:rPr>
                <w:spacing w:val="-2"/>
              </w:rPr>
            </w:pPr>
            <w:r>
              <w:t>Supply</w:t>
            </w:r>
            <w:r>
              <w:rPr>
                <w:spacing w:val="-3"/>
              </w:rPr>
              <w:t xml:space="preserve"> </w:t>
            </w:r>
            <w:r>
              <w:t xml:space="preserve">Support </w:t>
            </w:r>
            <w:r>
              <w:rPr>
                <w:spacing w:val="-2"/>
              </w:rPr>
              <w:t>Activity</w:t>
            </w:r>
          </w:p>
        </w:tc>
      </w:tr>
      <w:tr w:rsidR="00A43A04" w14:paraId="4EC5B73C" w14:textId="77777777">
        <w:trPr>
          <w:trHeight w:val="455"/>
        </w:trPr>
        <w:tc>
          <w:tcPr>
            <w:tcW w:w="1665" w:type="dxa"/>
            <w:tcBorders>
              <w:top w:val="none" w:sz="6" w:space="0" w:color="auto"/>
              <w:left w:val="none" w:sz="6" w:space="0" w:color="auto"/>
              <w:bottom w:val="none" w:sz="6" w:space="0" w:color="auto"/>
              <w:right w:val="none" w:sz="6" w:space="0" w:color="auto"/>
            </w:tcBorders>
          </w:tcPr>
          <w:p w14:paraId="18E15377" w14:textId="77777777" w:rsidR="00A43A04" w:rsidRDefault="00EB4C58">
            <w:pPr>
              <w:pStyle w:val="TableParagraph"/>
              <w:kinsoku w:val="0"/>
              <w:overflowPunct w:val="0"/>
              <w:spacing w:before="86"/>
              <w:ind w:left="50"/>
              <w:rPr>
                <w:spacing w:val="-2"/>
              </w:rPr>
            </w:pPr>
            <w:r>
              <w:rPr>
                <w:spacing w:val="-2"/>
              </w:rPr>
              <w:t>WVEMD</w:t>
            </w:r>
          </w:p>
        </w:tc>
        <w:tc>
          <w:tcPr>
            <w:tcW w:w="5734" w:type="dxa"/>
            <w:tcBorders>
              <w:top w:val="none" w:sz="6" w:space="0" w:color="auto"/>
              <w:left w:val="none" w:sz="6" w:space="0" w:color="auto"/>
              <w:bottom w:val="none" w:sz="6" w:space="0" w:color="auto"/>
              <w:right w:val="none" w:sz="6" w:space="0" w:color="auto"/>
            </w:tcBorders>
          </w:tcPr>
          <w:p w14:paraId="174BB75A" w14:textId="77777777" w:rsidR="00A43A04" w:rsidRDefault="00EB4C58">
            <w:pPr>
              <w:pStyle w:val="TableParagraph"/>
              <w:kinsoku w:val="0"/>
              <w:overflowPunct w:val="0"/>
              <w:spacing w:before="86"/>
              <w:ind w:left="545"/>
              <w:rPr>
                <w:spacing w:val="-2"/>
              </w:rPr>
            </w:pPr>
            <w:r>
              <w:t>WV</w:t>
            </w:r>
            <w:r>
              <w:rPr>
                <w:spacing w:val="-3"/>
              </w:rPr>
              <w:t xml:space="preserve"> </w:t>
            </w:r>
            <w:r>
              <w:t>Emergency</w:t>
            </w:r>
            <w:r>
              <w:rPr>
                <w:spacing w:val="-1"/>
              </w:rPr>
              <w:t xml:space="preserve"> </w:t>
            </w:r>
            <w:r>
              <w:t>Management</w:t>
            </w:r>
            <w:r>
              <w:rPr>
                <w:spacing w:val="-1"/>
              </w:rPr>
              <w:t xml:space="preserve"> </w:t>
            </w:r>
            <w:r>
              <w:rPr>
                <w:spacing w:val="-2"/>
              </w:rPr>
              <w:t>Division</w:t>
            </w:r>
          </w:p>
        </w:tc>
      </w:tr>
      <w:tr w:rsidR="00A43A04" w14:paraId="0606641C" w14:textId="77777777">
        <w:trPr>
          <w:trHeight w:val="359"/>
        </w:trPr>
        <w:tc>
          <w:tcPr>
            <w:tcW w:w="1665" w:type="dxa"/>
            <w:tcBorders>
              <w:top w:val="none" w:sz="6" w:space="0" w:color="auto"/>
              <w:left w:val="none" w:sz="6" w:space="0" w:color="auto"/>
              <w:bottom w:val="none" w:sz="6" w:space="0" w:color="auto"/>
              <w:right w:val="none" w:sz="6" w:space="0" w:color="auto"/>
            </w:tcBorders>
          </w:tcPr>
          <w:p w14:paraId="121353D6" w14:textId="77777777" w:rsidR="00A43A04" w:rsidRDefault="00EB4C58">
            <w:pPr>
              <w:pStyle w:val="TableParagraph"/>
              <w:kinsoku w:val="0"/>
              <w:overflowPunct w:val="0"/>
              <w:spacing w:before="83" w:line="256" w:lineRule="exact"/>
              <w:ind w:left="50"/>
              <w:rPr>
                <w:spacing w:val="-4"/>
              </w:rPr>
            </w:pPr>
            <w:r>
              <w:t>WV</w:t>
            </w:r>
            <w:r>
              <w:rPr>
                <w:spacing w:val="-2"/>
              </w:rPr>
              <w:t xml:space="preserve"> </w:t>
            </w:r>
            <w:r>
              <w:rPr>
                <w:spacing w:val="-4"/>
              </w:rPr>
              <w:t>SEOC</w:t>
            </w:r>
          </w:p>
        </w:tc>
        <w:tc>
          <w:tcPr>
            <w:tcW w:w="5734" w:type="dxa"/>
            <w:tcBorders>
              <w:top w:val="none" w:sz="6" w:space="0" w:color="auto"/>
              <w:left w:val="none" w:sz="6" w:space="0" w:color="auto"/>
              <w:bottom w:val="none" w:sz="6" w:space="0" w:color="auto"/>
              <w:right w:val="none" w:sz="6" w:space="0" w:color="auto"/>
            </w:tcBorders>
          </w:tcPr>
          <w:p w14:paraId="0A8406D2" w14:textId="77777777" w:rsidR="00A43A04" w:rsidRDefault="00EB4C58">
            <w:pPr>
              <w:pStyle w:val="TableParagraph"/>
              <w:kinsoku w:val="0"/>
              <w:overflowPunct w:val="0"/>
              <w:spacing w:before="83" w:line="256" w:lineRule="exact"/>
              <w:ind w:left="545"/>
              <w:rPr>
                <w:spacing w:val="-2"/>
              </w:rPr>
            </w:pPr>
            <w:r>
              <w:t>WV</w:t>
            </w:r>
            <w:r>
              <w:rPr>
                <w:spacing w:val="-3"/>
              </w:rPr>
              <w:t xml:space="preserve"> </w:t>
            </w:r>
            <w:r>
              <w:t>State</w:t>
            </w:r>
            <w:r>
              <w:rPr>
                <w:spacing w:val="-3"/>
              </w:rPr>
              <w:t xml:space="preserve"> </w:t>
            </w:r>
            <w:r>
              <w:t>Emergency</w:t>
            </w:r>
            <w:r>
              <w:rPr>
                <w:spacing w:val="-2"/>
              </w:rPr>
              <w:t xml:space="preserve"> </w:t>
            </w:r>
            <w:r>
              <w:t>Operations</w:t>
            </w:r>
            <w:r>
              <w:rPr>
                <w:spacing w:val="-1"/>
              </w:rPr>
              <w:t xml:space="preserve"> </w:t>
            </w:r>
            <w:r>
              <w:rPr>
                <w:spacing w:val="-2"/>
              </w:rPr>
              <w:t>Center</w:t>
            </w:r>
          </w:p>
        </w:tc>
      </w:tr>
    </w:tbl>
    <w:p w14:paraId="3E3B3407" w14:textId="77777777" w:rsidR="00A43A04" w:rsidRDefault="00A43A04">
      <w:pPr>
        <w:rPr>
          <w:b/>
          <w:bCs/>
          <w:sz w:val="12"/>
          <w:szCs w:val="12"/>
        </w:rPr>
        <w:sectPr w:rsidR="00A43A04">
          <w:headerReference w:type="default" r:id="rId26"/>
          <w:footerReference w:type="default" r:id="rId27"/>
          <w:pgSz w:w="12240" w:h="15840"/>
          <w:pgMar w:top="980" w:right="240" w:bottom="280" w:left="840" w:header="720" w:footer="0" w:gutter="0"/>
          <w:cols w:space="720"/>
          <w:noEndnote/>
        </w:sectPr>
      </w:pPr>
    </w:p>
    <w:p w14:paraId="0047D0AE" w14:textId="77777777" w:rsidR="00A43A04" w:rsidRDefault="00A43A04">
      <w:pPr>
        <w:pStyle w:val="BodyText"/>
        <w:kinsoku w:val="0"/>
        <w:overflowPunct w:val="0"/>
        <w:spacing w:before="8"/>
        <w:rPr>
          <w:b/>
          <w:bCs/>
          <w:sz w:val="19"/>
          <w:szCs w:val="19"/>
        </w:rPr>
      </w:pPr>
    </w:p>
    <w:p w14:paraId="5E1D5869" w14:textId="77777777" w:rsidR="00A43A04" w:rsidRDefault="00EB4C58">
      <w:pPr>
        <w:pStyle w:val="BodyText"/>
        <w:kinsoku w:val="0"/>
        <w:overflowPunct w:val="0"/>
        <w:spacing w:before="89"/>
        <w:ind w:left="600"/>
        <w:rPr>
          <w:b/>
          <w:bCs/>
          <w:spacing w:val="-4"/>
          <w:sz w:val="28"/>
          <w:szCs w:val="28"/>
        </w:rPr>
      </w:pPr>
      <w:r>
        <w:rPr>
          <w:b/>
          <w:bCs/>
          <w:sz w:val="28"/>
          <w:szCs w:val="28"/>
        </w:rPr>
        <w:t>Appendix</w:t>
      </w:r>
      <w:r>
        <w:rPr>
          <w:b/>
          <w:bCs/>
          <w:spacing w:val="-4"/>
          <w:sz w:val="28"/>
          <w:szCs w:val="28"/>
        </w:rPr>
        <w:t xml:space="preserve"> </w:t>
      </w:r>
      <w:r>
        <w:rPr>
          <w:b/>
          <w:bCs/>
          <w:sz w:val="28"/>
          <w:szCs w:val="28"/>
        </w:rPr>
        <w:t>C:</w:t>
      </w:r>
      <w:r>
        <w:rPr>
          <w:b/>
          <w:bCs/>
          <w:spacing w:val="-5"/>
          <w:sz w:val="28"/>
          <w:szCs w:val="28"/>
        </w:rPr>
        <w:t xml:space="preserve"> </w:t>
      </w:r>
      <w:r>
        <w:rPr>
          <w:b/>
          <w:bCs/>
          <w:sz w:val="28"/>
          <w:szCs w:val="28"/>
        </w:rPr>
        <w:t>2023</w:t>
      </w:r>
      <w:r>
        <w:rPr>
          <w:b/>
          <w:bCs/>
          <w:spacing w:val="-3"/>
          <w:sz w:val="28"/>
          <w:szCs w:val="28"/>
        </w:rPr>
        <w:t xml:space="preserve"> </w:t>
      </w:r>
      <w:r>
        <w:rPr>
          <w:b/>
          <w:bCs/>
          <w:sz w:val="28"/>
          <w:szCs w:val="28"/>
        </w:rPr>
        <w:t>Action</w:t>
      </w:r>
      <w:r>
        <w:rPr>
          <w:b/>
          <w:bCs/>
          <w:spacing w:val="-4"/>
          <w:sz w:val="28"/>
          <w:szCs w:val="28"/>
        </w:rPr>
        <w:t xml:space="preserve"> Plan</w:t>
      </w:r>
    </w:p>
    <w:p w14:paraId="26D58CA3" w14:textId="77777777" w:rsidR="00A43A04" w:rsidRDefault="00EB4C58">
      <w:pPr>
        <w:pStyle w:val="BodyText"/>
        <w:kinsoku w:val="0"/>
        <w:overflowPunct w:val="0"/>
        <w:spacing w:before="118"/>
        <w:ind w:left="600"/>
        <w:rPr>
          <w:spacing w:val="-4"/>
        </w:rPr>
      </w:pPr>
      <w:r>
        <w:t>January</w:t>
      </w:r>
      <w:r>
        <w:rPr>
          <w:spacing w:val="-2"/>
        </w:rPr>
        <w:t xml:space="preserve"> </w:t>
      </w:r>
      <w:r>
        <w:t>to</w:t>
      </w:r>
      <w:r>
        <w:rPr>
          <w:spacing w:val="-1"/>
        </w:rPr>
        <w:t xml:space="preserve"> </w:t>
      </w:r>
      <w:r>
        <w:t>March</w:t>
      </w:r>
      <w:r>
        <w:rPr>
          <w:spacing w:val="-1"/>
        </w:rPr>
        <w:t xml:space="preserve"> </w:t>
      </w:r>
      <w:r>
        <w:rPr>
          <w:spacing w:val="-4"/>
        </w:rPr>
        <w:t>2023</w:t>
      </w:r>
    </w:p>
    <w:p w14:paraId="69811EEE" w14:textId="77777777" w:rsidR="00A43A04" w:rsidRDefault="00EB4C58">
      <w:pPr>
        <w:pStyle w:val="ListParagraph"/>
        <w:numPr>
          <w:ilvl w:val="0"/>
          <w:numId w:val="1"/>
        </w:numPr>
        <w:tabs>
          <w:tab w:val="left" w:pos="1320"/>
        </w:tabs>
        <w:kinsoku w:val="0"/>
        <w:overflowPunct w:val="0"/>
        <w:spacing w:before="85"/>
        <w:rPr>
          <w:spacing w:val="-2"/>
        </w:rPr>
      </w:pPr>
      <w:r>
        <w:t>Distribute</w:t>
      </w:r>
      <w:r>
        <w:rPr>
          <w:spacing w:val="-5"/>
        </w:rPr>
        <w:t xml:space="preserve"> </w:t>
      </w:r>
      <w:r>
        <w:t>Inventory</w:t>
      </w:r>
      <w:r>
        <w:rPr>
          <w:spacing w:val="-2"/>
        </w:rPr>
        <w:t xml:space="preserve"> </w:t>
      </w:r>
      <w:r>
        <w:t>Management</w:t>
      </w:r>
      <w:r>
        <w:rPr>
          <w:spacing w:val="-2"/>
        </w:rPr>
        <w:t xml:space="preserve"> </w:t>
      </w:r>
      <w:r>
        <w:t>Licenses</w:t>
      </w:r>
      <w:r>
        <w:rPr>
          <w:spacing w:val="-2"/>
        </w:rPr>
        <w:t xml:space="preserve"> </w:t>
      </w:r>
      <w:r>
        <w:t>to</w:t>
      </w:r>
      <w:r>
        <w:rPr>
          <w:spacing w:val="-2"/>
        </w:rPr>
        <w:t xml:space="preserve"> </w:t>
      </w:r>
      <w:proofErr w:type="gramStart"/>
      <w:r>
        <w:rPr>
          <w:spacing w:val="-2"/>
        </w:rPr>
        <w:t>partners</w:t>
      </w:r>
      <w:proofErr w:type="gramEnd"/>
    </w:p>
    <w:p w14:paraId="198C88E0" w14:textId="77777777" w:rsidR="00A43A04" w:rsidRDefault="00EB4C58">
      <w:pPr>
        <w:pStyle w:val="ListParagraph"/>
        <w:numPr>
          <w:ilvl w:val="0"/>
          <w:numId w:val="1"/>
        </w:numPr>
        <w:tabs>
          <w:tab w:val="left" w:pos="1320"/>
        </w:tabs>
        <w:kinsoku w:val="0"/>
        <w:overflowPunct w:val="0"/>
        <w:spacing w:before="16"/>
        <w:rPr>
          <w:spacing w:val="-2"/>
        </w:rPr>
      </w:pPr>
      <w:r>
        <w:t>Conduct</w:t>
      </w:r>
      <w:r>
        <w:rPr>
          <w:spacing w:val="-4"/>
        </w:rPr>
        <w:t xml:space="preserve"> </w:t>
      </w:r>
      <w:r>
        <w:t>Inventory</w:t>
      </w:r>
      <w:r>
        <w:rPr>
          <w:spacing w:val="-1"/>
        </w:rPr>
        <w:t xml:space="preserve"> </w:t>
      </w:r>
      <w:r>
        <w:t>Management</w:t>
      </w:r>
      <w:r>
        <w:rPr>
          <w:spacing w:val="-2"/>
        </w:rPr>
        <w:t xml:space="preserve"> </w:t>
      </w:r>
      <w:r>
        <w:t>Training</w:t>
      </w:r>
      <w:r>
        <w:rPr>
          <w:spacing w:val="-1"/>
        </w:rPr>
        <w:t xml:space="preserve"> </w:t>
      </w:r>
      <w:r>
        <w:t>and</w:t>
      </w:r>
      <w:r>
        <w:rPr>
          <w:spacing w:val="-2"/>
        </w:rPr>
        <w:t xml:space="preserve"> </w:t>
      </w:r>
      <w:r>
        <w:t>inventory</w:t>
      </w:r>
      <w:r>
        <w:rPr>
          <w:spacing w:val="-1"/>
        </w:rPr>
        <w:t xml:space="preserve"> </w:t>
      </w:r>
      <w:r>
        <w:t>builds</w:t>
      </w:r>
      <w:r>
        <w:rPr>
          <w:spacing w:val="-2"/>
        </w:rPr>
        <w:t xml:space="preserve"> </w:t>
      </w:r>
      <w:r>
        <w:t>for</w:t>
      </w:r>
      <w:r>
        <w:rPr>
          <w:spacing w:val="-2"/>
        </w:rPr>
        <w:t xml:space="preserve"> </w:t>
      </w:r>
      <w:r>
        <w:t>each</w:t>
      </w:r>
      <w:r>
        <w:rPr>
          <w:spacing w:val="-1"/>
        </w:rPr>
        <w:t xml:space="preserve"> </w:t>
      </w:r>
      <w:proofErr w:type="gramStart"/>
      <w:r>
        <w:rPr>
          <w:spacing w:val="-2"/>
        </w:rPr>
        <w:t>partner</w:t>
      </w:r>
      <w:proofErr w:type="gramEnd"/>
    </w:p>
    <w:p w14:paraId="3F6BA8E1" w14:textId="77777777" w:rsidR="00A43A04" w:rsidRDefault="00EB4C58">
      <w:pPr>
        <w:pStyle w:val="ListParagraph"/>
        <w:numPr>
          <w:ilvl w:val="0"/>
          <w:numId w:val="1"/>
        </w:numPr>
        <w:tabs>
          <w:tab w:val="left" w:pos="1320"/>
        </w:tabs>
        <w:kinsoku w:val="0"/>
        <w:overflowPunct w:val="0"/>
        <w:spacing w:before="17"/>
        <w:rPr>
          <w:spacing w:val="-5"/>
        </w:rPr>
      </w:pPr>
      <w:r>
        <w:t>Development</w:t>
      </w:r>
      <w:r>
        <w:rPr>
          <w:spacing w:val="-2"/>
        </w:rPr>
        <w:t xml:space="preserve"> </w:t>
      </w:r>
      <w:r>
        <w:t>of</w:t>
      </w:r>
      <w:r>
        <w:rPr>
          <w:spacing w:val="-3"/>
        </w:rPr>
        <w:t xml:space="preserve"> </w:t>
      </w:r>
      <w:r>
        <w:t>State</w:t>
      </w:r>
      <w:r>
        <w:rPr>
          <w:spacing w:val="-3"/>
        </w:rPr>
        <w:t xml:space="preserve"> </w:t>
      </w:r>
      <w:r>
        <w:t>Distribution</w:t>
      </w:r>
      <w:r>
        <w:rPr>
          <w:spacing w:val="-2"/>
        </w:rPr>
        <w:t xml:space="preserve"> </w:t>
      </w:r>
      <w:r>
        <w:t>Management</w:t>
      </w:r>
      <w:r>
        <w:rPr>
          <w:spacing w:val="-2"/>
        </w:rPr>
        <w:t xml:space="preserve"> </w:t>
      </w:r>
      <w:r>
        <w:t>Staging</w:t>
      </w:r>
      <w:r>
        <w:rPr>
          <w:spacing w:val="-2"/>
        </w:rPr>
        <w:t xml:space="preserve"> </w:t>
      </w:r>
      <w:r>
        <w:t>Area</w:t>
      </w:r>
      <w:r>
        <w:rPr>
          <w:spacing w:val="-2"/>
        </w:rPr>
        <w:t xml:space="preserve"> </w:t>
      </w:r>
      <w:r>
        <w:rPr>
          <w:spacing w:val="-5"/>
        </w:rPr>
        <w:t>SOG</w:t>
      </w:r>
    </w:p>
    <w:p w14:paraId="203A9FB9" w14:textId="77777777" w:rsidR="00A43A04" w:rsidRDefault="00EB4C58">
      <w:pPr>
        <w:pStyle w:val="ListParagraph"/>
        <w:numPr>
          <w:ilvl w:val="0"/>
          <w:numId w:val="1"/>
        </w:numPr>
        <w:tabs>
          <w:tab w:val="left" w:pos="1320"/>
        </w:tabs>
        <w:kinsoku w:val="0"/>
        <w:overflowPunct w:val="0"/>
        <w:spacing w:before="14"/>
        <w:rPr>
          <w:spacing w:val="-2"/>
        </w:rPr>
      </w:pPr>
      <w:r>
        <w:t>Procure</w:t>
      </w:r>
      <w:r>
        <w:rPr>
          <w:spacing w:val="-4"/>
        </w:rPr>
        <w:t xml:space="preserve"> </w:t>
      </w:r>
      <w:r>
        <w:t>kit</w:t>
      </w:r>
      <w:r>
        <w:rPr>
          <w:spacing w:val="-1"/>
        </w:rPr>
        <w:t xml:space="preserve"> </w:t>
      </w:r>
      <w:r>
        <w:t>items</w:t>
      </w:r>
      <w:r>
        <w:rPr>
          <w:spacing w:val="-1"/>
        </w:rPr>
        <w:t xml:space="preserve"> </w:t>
      </w:r>
      <w:r>
        <w:t>for</w:t>
      </w:r>
      <w:r>
        <w:rPr>
          <w:spacing w:val="-2"/>
        </w:rPr>
        <w:t xml:space="preserve"> </w:t>
      </w:r>
      <w:r>
        <w:t>use in</w:t>
      </w:r>
      <w:r>
        <w:rPr>
          <w:spacing w:val="-1"/>
        </w:rPr>
        <w:t xml:space="preserve"> </w:t>
      </w:r>
      <w:r>
        <w:t>CPOD</w:t>
      </w:r>
      <w:r>
        <w:rPr>
          <w:spacing w:val="-2"/>
        </w:rPr>
        <w:t xml:space="preserve"> </w:t>
      </w:r>
      <w:r>
        <w:t>training</w:t>
      </w:r>
      <w:r>
        <w:rPr>
          <w:spacing w:val="-1"/>
        </w:rPr>
        <w:t xml:space="preserve"> </w:t>
      </w:r>
      <w:r>
        <w:t>at</w:t>
      </w:r>
      <w:r>
        <w:rPr>
          <w:spacing w:val="-1"/>
        </w:rPr>
        <w:t xml:space="preserve"> </w:t>
      </w:r>
      <w:r>
        <w:t>the</w:t>
      </w:r>
      <w:r>
        <w:rPr>
          <w:spacing w:val="-2"/>
        </w:rPr>
        <w:t xml:space="preserve"> </w:t>
      </w:r>
      <w:r>
        <w:t>conclusion</w:t>
      </w:r>
      <w:r>
        <w:rPr>
          <w:spacing w:val="-1"/>
        </w:rPr>
        <w:t xml:space="preserve"> </w:t>
      </w:r>
      <w:r>
        <w:t>of</w:t>
      </w:r>
      <w:r>
        <w:rPr>
          <w:spacing w:val="-2"/>
        </w:rPr>
        <w:t xml:space="preserve"> </w:t>
      </w:r>
      <w:r>
        <w:t>county</w:t>
      </w:r>
      <w:r>
        <w:rPr>
          <w:spacing w:val="-1"/>
        </w:rPr>
        <w:t xml:space="preserve"> </w:t>
      </w:r>
      <w:r>
        <w:t>CPOD</w:t>
      </w:r>
      <w:r>
        <w:rPr>
          <w:spacing w:val="-1"/>
        </w:rPr>
        <w:t xml:space="preserve"> </w:t>
      </w:r>
      <w:proofErr w:type="gramStart"/>
      <w:r>
        <w:rPr>
          <w:spacing w:val="-2"/>
        </w:rPr>
        <w:t>plans</w:t>
      </w:r>
      <w:proofErr w:type="gramEnd"/>
    </w:p>
    <w:p w14:paraId="040E49D6" w14:textId="77777777" w:rsidR="00A43A04" w:rsidRDefault="00EB4C58">
      <w:pPr>
        <w:pStyle w:val="ListParagraph"/>
        <w:numPr>
          <w:ilvl w:val="0"/>
          <w:numId w:val="1"/>
        </w:numPr>
        <w:tabs>
          <w:tab w:val="left" w:pos="1320"/>
        </w:tabs>
        <w:kinsoku w:val="0"/>
        <w:overflowPunct w:val="0"/>
        <w:spacing w:before="180" w:line="252" w:lineRule="auto"/>
        <w:ind w:right="1268"/>
        <w:rPr>
          <w:spacing w:val="-4"/>
        </w:rPr>
      </w:pPr>
      <w:r>
        <w:t>Develop</w:t>
      </w:r>
      <w:r>
        <w:rPr>
          <w:spacing w:val="-3"/>
        </w:rPr>
        <w:t xml:space="preserve"> </w:t>
      </w:r>
      <w:r>
        <w:t>and</w:t>
      </w:r>
      <w:r>
        <w:rPr>
          <w:spacing w:val="-3"/>
        </w:rPr>
        <w:t xml:space="preserve"> </w:t>
      </w:r>
      <w:r>
        <w:t>implement</w:t>
      </w:r>
      <w:r>
        <w:rPr>
          <w:spacing w:val="-1"/>
        </w:rPr>
        <w:t xml:space="preserve"> </w:t>
      </w:r>
      <w:r>
        <w:t>MOU</w:t>
      </w:r>
      <w:r>
        <w:rPr>
          <w:spacing w:val="-4"/>
        </w:rPr>
        <w:t xml:space="preserve"> </w:t>
      </w:r>
      <w:r>
        <w:t>for</w:t>
      </w:r>
      <w:r>
        <w:rPr>
          <w:spacing w:val="-4"/>
        </w:rPr>
        <w:t xml:space="preserve"> </w:t>
      </w:r>
      <w:r>
        <w:t>use</w:t>
      </w:r>
      <w:r>
        <w:rPr>
          <w:spacing w:val="-4"/>
        </w:rPr>
        <w:t xml:space="preserve"> </w:t>
      </w:r>
      <w:r>
        <w:t>of</w:t>
      </w:r>
      <w:r>
        <w:rPr>
          <w:spacing w:val="-4"/>
        </w:rPr>
        <w:t xml:space="preserve"> </w:t>
      </w:r>
      <w:r>
        <w:t>Beaver</w:t>
      </w:r>
      <w:r>
        <w:rPr>
          <w:spacing w:val="-2"/>
        </w:rPr>
        <w:t xml:space="preserve"> </w:t>
      </w:r>
      <w:r>
        <w:t>WV</w:t>
      </w:r>
      <w:r>
        <w:rPr>
          <w:spacing w:val="-4"/>
        </w:rPr>
        <w:t xml:space="preserve"> </w:t>
      </w:r>
      <w:r>
        <w:t>complex</w:t>
      </w:r>
      <w:r>
        <w:rPr>
          <w:spacing w:val="-3"/>
        </w:rPr>
        <w:t xml:space="preserve"> </w:t>
      </w:r>
      <w:r>
        <w:t>as</w:t>
      </w:r>
      <w:r>
        <w:rPr>
          <w:spacing w:val="-3"/>
        </w:rPr>
        <w:t xml:space="preserve"> </w:t>
      </w:r>
      <w:r>
        <w:t>staging</w:t>
      </w:r>
      <w:r>
        <w:rPr>
          <w:spacing w:val="-1"/>
        </w:rPr>
        <w:t xml:space="preserve"> </w:t>
      </w:r>
      <w:r>
        <w:t>area</w:t>
      </w:r>
      <w:r>
        <w:rPr>
          <w:spacing w:val="-2"/>
        </w:rPr>
        <w:t xml:space="preserve"> </w:t>
      </w:r>
      <w:r>
        <w:t>and</w:t>
      </w:r>
      <w:r>
        <w:rPr>
          <w:spacing w:val="-3"/>
        </w:rPr>
        <w:t xml:space="preserve"> </w:t>
      </w:r>
      <w:r>
        <w:t xml:space="preserve">COOP </w:t>
      </w:r>
      <w:proofErr w:type="gramStart"/>
      <w:r>
        <w:rPr>
          <w:spacing w:val="-4"/>
        </w:rPr>
        <w:t>site</w:t>
      </w:r>
      <w:proofErr w:type="gramEnd"/>
    </w:p>
    <w:p w14:paraId="3333511D" w14:textId="77777777" w:rsidR="00A43A04" w:rsidRDefault="00A43A04">
      <w:pPr>
        <w:pStyle w:val="BodyText"/>
        <w:kinsoku w:val="0"/>
        <w:overflowPunct w:val="0"/>
        <w:rPr>
          <w:sz w:val="30"/>
          <w:szCs w:val="30"/>
        </w:rPr>
      </w:pPr>
    </w:p>
    <w:p w14:paraId="52BB8C1E" w14:textId="77777777" w:rsidR="00A43A04" w:rsidRDefault="00EB4C58">
      <w:pPr>
        <w:pStyle w:val="BodyText"/>
        <w:kinsoku w:val="0"/>
        <w:overflowPunct w:val="0"/>
        <w:ind w:left="600"/>
        <w:rPr>
          <w:spacing w:val="-4"/>
        </w:rPr>
      </w:pPr>
      <w:r>
        <w:t>April</w:t>
      </w:r>
      <w:r>
        <w:rPr>
          <w:spacing w:val="-3"/>
        </w:rPr>
        <w:t xml:space="preserve"> </w:t>
      </w:r>
      <w:r>
        <w:t>to</w:t>
      </w:r>
      <w:r>
        <w:rPr>
          <w:spacing w:val="-1"/>
        </w:rPr>
        <w:t xml:space="preserve"> </w:t>
      </w:r>
      <w:r>
        <w:t>June</w:t>
      </w:r>
      <w:r>
        <w:rPr>
          <w:spacing w:val="-1"/>
        </w:rPr>
        <w:t xml:space="preserve"> </w:t>
      </w:r>
      <w:r>
        <w:rPr>
          <w:spacing w:val="-4"/>
        </w:rPr>
        <w:t>2023</w:t>
      </w:r>
    </w:p>
    <w:p w14:paraId="7FFB38C8" w14:textId="77777777" w:rsidR="00A43A04" w:rsidRDefault="00EB4C58">
      <w:pPr>
        <w:pStyle w:val="ListParagraph"/>
        <w:numPr>
          <w:ilvl w:val="0"/>
          <w:numId w:val="1"/>
        </w:numPr>
        <w:tabs>
          <w:tab w:val="left" w:pos="1320"/>
        </w:tabs>
        <w:kinsoku w:val="0"/>
        <w:overflowPunct w:val="0"/>
        <w:spacing w:before="188" w:line="235" w:lineRule="auto"/>
        <w:ind w:right="2056"/>
      </w:pPr>
      <w:r>
        <w:t>Conduct</w:t>
      </w:r>
      <w:r>
        <w:rPr>
          <w:spacing w:val="-4"/>
        </w:rPr>
        <w:t xml:space="preserve"> </w:t>
      </w:r>
      <w:r>
        <w:t>CPOD</w:t>
      </w:r>
      <w:r>
        <w:rPr>
          <w:spacing w:val="-4"/>
        </w:rPr>
        <w:t xml:space="preserve"> </w:t>
      </w:r>
      <w:r>
        <w:t>planning</w:t>
      </w:r>
      <w:r>
        <w:rPr>
          <w:spacing w:val="-4"/>
        </w:rPr>
        <w:t xml:space="preserve"> </w:t>
      </w:r>
      <w:r>
        <w:t>workshops</w:t>
      </w:r>
      <w:r>
        <w:rPr>
          <w:spacing w:val="-4"/>
        </w:rPr>
        <w:t xml:space="preserve"> </w:t>
      </w:r>
      <w:r>
        <w:t>with</w:t>
      </w:r>
      <w:r>
        <w:rPr>
          <w:spacing w:val="-4"/>
        </w:rPr>
        <w:t xml:space="preserve"> </w:t>
      </w:r>
      <w:r>
        <w:t>county</w:t>
      </w:r>
      <w:r>
        <w:rPr>
          <w:spacing w:val="-4"/>
        </w:rPr>
        <w:t xml:space="preserve"> </w:t>
      </w:r>
      <w:r>
        <w:t>EMs</w:t>
      </w:r>
      <w:r>
        <w:rPr>
          <w:spacing w:val="-4"/>
        </w:rPr>
        <w:t xml:space="preserve"> </w:t>
      </w:r>
      <w:r>
        <w:t>using</w:t>
      </w:r>
      <w:r>
        <w:rPr>
          <w:spacing w:val="-4"/>
        </w:rPr>
        <w:t xml:space="preserve"> </w:t>
      </w:r>
      <w:r>
        <w:t>the</w:t>
      </w:r>
      <w:r>
        <w:rPr>
          <w:spacing w:val="-4"/>
        </w:rPr>
        <w:t xml:space="preserve"> </w:t>
      </w:r>
      <w:r>
        <w:t>new</w:t>
      </w:r>
      <w:r>
        <w:rPr>
          <w:spacing w:val="-4"/>
        </w:rPr>
        <w:t xml:space="preserve"> </w:t>
      </w:r>
      <w:r>
        <w:t>WV</w:t>
      </w:r>
      <w:r>
        <w:rPr>
          <w:spacing w:val="-3"/>
        </w:rPr>
        <w:t xml:space="preserve"> </w:t>
      </w:r>
      <w:r>
        <w:t xml:space="preserve">CPOD Planning </w:t>
      </w:r>
      <w:proofErr w:type="gramStart"/>
      <w:r>
        <w:t>guide</w:t>
      </w:r>
      <w:proofErr w:type="gramEnd"/>
    </w:p>
    <w:p w14:paraId="63BE4159" w14:textId="77777777" w:rsidR="00A43A04" w:rsidRDefault="00EB4C58">
      <w:pPr>
        <w:pStyle w:val="ListParagraph"/>
        <w:numPr>
          <w:ilvl w:val="0"/>
          <w:numId w:val="1"/>
        </w:numPr>
        <w:tabs>
          <w:tab w:val="left" w:pos="1320"/>
        </w:tabs>
        <w:kinsoku w:val="0"/>
        <w:overflowPunct w:val="0"/>
        <w:spacing w:before="30" w:line="232" w:lineRule="auto"/>
        <w:ind w:right="1526"/>
        <w:rPr>
          <w:spacing w:val="-2"/>
        </w:rPr>
      </w:pPr>
      <w:r>
        <w:t>Conduct</w:t>
      </w:r>
      <w:r>
        <w:rPr>
          <w:spacing w:val="-5"/>
        </w:rPr>
        <w:t xml:space="preserve"> </w:t>
      </w:r>
      <w:r>
        <w:t>tabletop</w:t>
      </w:r>
      <w:r>
        <w:rPr>
          <w:spacing w:val="-5"/>
        </w:rPr>
        <w:t xml:space="preserve"> </w:t>
      </w:r>
      <w:r>
        <w:t>inventory</w:t>
      </w:r>
      <w:r>
        <w:rPr>
          <w:spacing w:val="-5"/>
        </w:rPr>
        <w:t xml:space="preserve"> </w:t>
      </w:r>
      <w:r>
        <w:t>management</w:t>
      </w:r>
      <w:r>
        <w:rPr>
          <w:spacing w:val="-3"/>
        </w:rPr>
        <w:t xml:space="preserve"> </w:t>
      </w:r>
      <w:r>
        <w:t>exercise</w:t>
      </w:r>
      <w:r>
        <w:rPr>
          <w:spacing w:val="-4"/>
        </w:rPr>
        <w:t xml:space="preserve"> </w:t>
      </w:r>
      <w:r>
        <w:t>with</w:t>
      </w:r>
      <w:r>
        <w:rPr>
          <w:spacing w:val="-5"/>
        </w:rPr>
        <w:t xml:space="preserve"> </w:t>
      </w:r>
      <w:r>
        <w:t>partners</w:t>
      </w:r>
      <w:r>
        <w:rPr>
          <w:spacing w:val="-5"/>
        </w:rPr>
        <w:t xml:space="preserve"> </w:t>
      </w:r>
      <w:r>
        <w:t>pending</w:t>
      </w:r>
      <w:r>
        <w:rPr>
          <w:spacing w:val="-5"/>
        </w:rPr>
        <w:t xml:space="preserve"> </w:t>
      </w:r>
      <w:r>
        <w:t>completion</w:t>
      </w:r>
      <w:r>
        <w:rPr>
          <w:spacing w:val="-5"/>
        </w:rPr>
        <w:t xml:space="preserve"> </w:t>
      </w:r>
      <w:r>
        <w:t xml:space="preserve">of </w:t>
      </w:r>
      <w:proofErr w:type="gramStart"/>
      <w:r>
        <w:rPr>
          <w:spacing w:val="-2"/>
        </w:rPr>
        <w:t>training</w:t>
      </w:r>
      <w:proofErr w:type="gramEnd"/>
    </w:p>
    <w:p w14:paraId="14DDD45E" w14:textId="77777777" w:rsidR="00A43A04" w:rsidRDefault="00EB4C58">
      <w:pPr>
        <w:pStyle w:val="ListParagraph"/>
        <w:numPr>
          <w:ilvl w:val="0"/>
          <w:numId w:val="1"/>
        </w:numPr>
        <w:tabs>
          <w:tab w:val="left" w:pos="1320"/>
        </w:tabs>
        <w:kinsoku w:val="0"/>
        <w:overflowPunct w:val="0"/>
        <w:spacing w:before="25" w:line="292" w:lineRule="exact"/>
        <w:rPr>
          <w:spacing w:val="-4"/>
        </w:rPr>
      </w:pPr>
      <w:r>
        <w:t>Review</w:t>
      </w:r>
      <w:r>
        <w:rPr>
          <w:spacing w:val="-3"/>
        </w:rPr>
        <w:t xml:space="preserve"> </w:t>
      </w:r>
      <w:r>
        <w:t>and</w:t>
      </w:r>
      <w:r>
        <w:rPr>
          <w:spacing w:val="-2"/>
        </w:rPr>
        <w:t xml:space="preserve"> </w:t>
      </w:r>
      <w:r>
        <w:t>revise</w:t>
      </w:r>
      <w:r>
        <w:rPr>
          <w:spacing w:val="-3"/>
        </w:rPr>
        <w:t xml:space="preserve"> </w:t>
      </w:r>
      <w:r>
        <w:t>Distribution</w:t>
      </w:r>
      <w:r>
        <w:rPr>
          <w:spacing w:val="-2"/>
        </w:rPr>
        <w:t xml:space="preserve"> </w:t>
      </w:r>
      <w:r>
        <w:t>Management</w:t>
      </w:r>
      <w:r>
        <w:rPr>
          <w:spacing w:val="-1"/>
        </w:rPr>
        <w:t xml:space="preserve"> </w:t>
      </w:r>
      <w:r>
        <w:rPr>
          <w:spacing w:val="-4"/>
        </w:rPr>
        <w:t>Plan</w:t>
      </w:r>
    </w:p>
    <w:p w14:paraId="1D28D63E" w14:textId="77777777" w:rsidR="00A43A04" w:rsidRDefault="00EB4C58">
      <w:pPr>
        <w:pStyle w:val="ListParagraph"/>
        <w:numPr>
          <w:ilvl w:val="0"/>
          <w:numId w:val="1"/>
        </w:numPr>
        <w:tabs>
          <w:tab w:val="left" w:pos="1320"/>
        </w:tabs>
        <w:kinsoku w:val="0"/>
        <w:overflowPunct w:val="0"/>
        <w:spacing w:before="0" w:line="292" w:lineRule="exact"/>
        <w:rPr>
          <w:spacing w:val="-2"/>
        </w:rPr>
      </w:pPr>
      <w:r>
        <w:t>Review</w:t>
      </w:r>
      <w:r>
        <w:rPr>
          <w:spacing w:val="-4"/>
        </w:rPr>
        <w:t xml:space="preserve"> </w:t>
      </w:r>
      <w:r>
        <w:t>and</w:t>
      </w:r>
      <w:r>
        <w:rPr>
          <w:spacing w:val="-1"/>
        </w:rPr>
        <w:t xml:space="preserve"> </w:t>
      </w:r>
      <w:r>
        <w:t>revise</w:t>
      </w:r>
      <w:r>
        <w:rPr>
          <w:spacing w:val="-2"/>
        </w:rPr>
        <w:t xml:space="preserve"> </w:t>
      </w:r>
      <w:r>
        <w:t>WV</w:t>
      </w:r>
      <w:r>
        <w:rPr>
          <w:spacing w:val="-2"/>
        </w:rPr>
        <w:t xml:space="preserve"> </w:t>
      </w:r>
      <w:r>
        <w:t>EOP</w:t>
      </w:r>
      <w:r>
        <w:rPr>
          <w:spacing w:val="-1"/>
        </w:rPr>
        <w:t xml:space="preserve"> </w:t>
      </w:r>
      <w:r>
        <w:t>(Base</w:t>
      </w:r>
      <w:r>
        <w:rPr>
          <w:spacing w:val="-2"/>
        </w:rPr>
        <w:t xml:space="preserve"> </w:t>
      </w:r>
      <w:r>
        <w:t>plan</w:t>
      </w:r>
      <w:r>
        <w:rPr>
          <w:spacing w:val="-1"/>
        </w:rPr>
        <w:t xml:space="preserve"> </w:t>
      </w:r>
      <w:r>
        <w:t>and</w:t>
      </w:r>
      <w:r>
        <w:rPr>
          <w:spacing w:val="-1"/>
        </w:rPr>
        <w:t xml:space="preserve"> </w:t>
      </w:r>
      <w:r>
        <w:t xml:space="preserve">related </w:t>
      </w:r>
      <w:r>
        <w:rPr>
          <w:spacing w:val="-2"/>
        </w:rPr>
        <w:t>ESFs)</w:t>
      </w:r>
    </w:p>
    <w:p w14:paraId="42AFD5ED" w14:textId="77777777" w:rsidR="00A43A04" w:rsidRDefault="00A43A04">
      <w:pPr>
        <w:pStyle w:val="BodyText"/>
        <w:kinsoku w:val="0"/>
        <w:overflowPunct w:val="0"/>
        <w:rPr>
          <w:sz w:val="26"/>
          <w:szCs w:val="26"/>
        </w:rPr>
      </w:pPr>
    </w:p>
    <w:p w14:paraId="6EAEB0EC" w14:textId="77777777" w:rsidR="00A43A04" w:rsidRDefault="00EB4C58">
      <w:pPr>
        <w:pStyle w:val="BodyText"/>
        <w:kinsoku w:val="0"/>
        <w:overflowPunct w:val="0"/>
        <w:spacing w:before="151"/>
        <w:ind w:left="600"/>
        <w:rPr>
          <w:spacing w:val="-4"/>
        </w:rPr>
      </w:pPr>
      <w:r>
        <w:t>July</w:t>
      </w:r>
      <w:r>
        <w:rPr>
          <w:spacing w:val="-1"/>
        </w:rPr>
        <w:t xml:space="preserve"> </w:t>
      </w:r>
      <w:r>
        <w:t>to</w:t>
      </w:r>
      <w:r>
        <w:rPr>
          <w:spacing w:val="-2"/>
        </w:rPr>
        <w:t xml:space="preserve"> </w:t>
      </w:r>
      <w:r>
        <w:t>September</w:t>
      </w:r>
      <w:r>
        <w:rPr>
          <w:spacing w:val="-1"/>
        </w:rPr>
        <w:t xml:space="preserve"> </w:t>
      </w:r>
      <w:r>
        <w:rPr>
          <w:spacing w:val="-4"/>
        </w:rPr>
        <w:t>2023</w:t>
      </w:r>
    </w:p>
    <w:p w14:paraId="3EC6470B" w14:textId="77777777" w:rsidR="00A43A04" w:rsidRDefault="00EB4C58">
      <w:pPr>
        <w:pStyle w:val="ListParagraph"/>
        <w:numPr>
          <w:ilvl w:val="0"/>
          <w:numId w:val="1"/>
        </w:numPr>
        <w:tabs>
          <w:tab w:val="left" w:pos="1320"/>
        </w:tabs>
        <w:kinsoku w:val="0"/>
        <w:overflowPunct w:val="0"/>
        <w:spacing w:before="183" w:line="292" w:lineRule="exact"/>
        <w:rPr>
          <w:spacing w:val="-2"/>
        </w:rPr>
      </w:pPr>
      <w:r>
        <w:t>Functional</w:t>
      </w:r>
      <w:r>
        <w:rPr>
          <w:spacing w:val="-4"/>
        </w:rPr>
        <w:t xml:space="preserve"> </w:t>
      </w:r>
      <w:r>
        <w:t>Exercise</w:t>
      </w:r>
      <w:r>
        <w:rPr>
          <w:spacing w:val="-2"/>
        </w:rPr>
        <w:t xml:space="preserve"> </w:t>
      </w:r>
      <w:r>
        <w:t>on</w:t>
      </w:r>
      <w:r>
        <w:rPr>
          <w:spacing w:val="-1"/>
        </w:rPr>
        <w:t xml:space="preserve"> </w:t>
      </w:r>
      <w:r>
        <w:t>State</w:t>
      </w:r>
      <w:r>
        <w:rPr>
          <w:spacing w:val="-3"/>
        </w:rPr>
        <w:t xml:space="preserve"> </w:t>
      </w:r>
      <w:r>
        <w:t>Distribution</w:t>
      </w:r>
      <w:r>
        <w:rPr>
          <w:spacing w:val="-1"/>
        </w:rPr>
        <w:t xml:space="preserve"> </w:t>
      </w:r>
      <w:r>
        <w:t>Management</w:t>
      </w:r>
      <w:r>
        <w:rPr>
          <w:spacing w:val="-1"/>
        </w:rPr>
        <w:t xml:space="preserve"> </w:t>
      </w:r>
      <w:r>
        <w:t>Staging</w:t>
      </w:r>
      <w:r>
        <w:rPr>
          <w:spacing w:val="-1"/>
        </w:rPr>
        <w:t xml:space="preserve"> </w:t>
      </w:r>
      <w:r>
        <w:rPr>
          <w:spacing w:val="-2"/>
        </w:rPr>
        <w:t>Areas</w:t>
      </w:r>
    </w:p>
    <w:p w14:paraId="57A04DD5" w14:textId="77777777" w:rsidR="00A43A04" w:rsidRDefault="00EB4C58">
      <w:pPr>
        <w:pStyle w:val="ListParagraph"/>
        <w:numPr>
          <w:ilvl w:val="0"/>
          <w:numId w:val="1"/>
        </w:numPr>
        <w:tabs>
          <w:tab w:val="left" w:pos="1320"/>
        </w:tabs>
        <w:kinsoku w:val="0"/>
        <w:overflowPunct w:val="0"/>
        <w:spacing w:before="0" w:line="290" w:lineRule="exact"/>
        <w:rPr>
          <w:spacing w:val="-4"/>
        </w:rPr>
      </w:pPr>
      <w:r>
        <w:t>Final</w:t>
      </w:r>
      <w:r>
        <w:rPr>
          <w:spacing w:val="-3"/>
        </w:rPr>
        <w:t xml:space="preserve"> </w:t>
      </w:r>
      <w:r>
        <w:t>review</w:t>
      </w:r>
      <w:r>
        <w:rPr>
          <w:spacing w:val="-2"/>
        </w:rPr>
        <w:t xml:space="preserve"> </w:t>
      </w:r>
      <w:r>
        <w:t>of</w:t>
      </w:r>
      <w:r>
        <w:rPr>
          <w:spacing w:val="-3"/>
        </w:rPr>
        <w:t xml:space="preserve"> </w:t>
      </w:r>
      <w:r>
        <w:t>Distribution</w:t>
      </w:r>
      <w:r>
        <w:rPr>
          <w:spacing w:val="-2"/>
        </w:rPr>
        <w:t xml:space="preserve"> </w:t>
      </w:r>
      <w:r>
        <w:t>Management</w:t>
      </w:r>
      <w:r>
        <w:rPr>
          <w:spacing w:val="-2"/>
        </w:rPr>
        <w:t xml:space="preserve"> </w:t>
      </w:r>
      <w:r>
        <w:rPr>
          <w:spacing w:val="-4"/>
        </w:rPr>
        <w:t>Plan</w:t>
      </w:r>
    </w:p>
    <w:p w14:paraId="3BD6C03E" w14:textId="77777777" w:rsidR="00A43A04" w:rsidRDefault="00EB4C58">
      <w:pPr>
        <w:pStyle w:val="ListParagraph"/>
        <w:numPr>
          <w:ilvl w:val="0"/>
          <w:numId w:val="1"/>
        </w:numPr>
        <w:tabs>
          <w:tab w:val="left" w:pos="1320"/>
        </w:tabs>
        <w:kinsoku w:val="0"/>
        <w:overflowPunct w:val="0"/>
        <w:spacing w:before="0" w:line="292" w:lineRule="exact"/>
        <w:rPr>
          <w:spacing w:val="-4"/>
        </w:rPr>
      </w:pPr>
      <w:r>
        <w:t>Submission</w:t>
      </w:r>
      <w:r>
        <w:rPr>
          <w:spacing w:val="-4"/>
        </w:rPr>
        <w:t xml:space="preserve"> </w:t>
      </w:r>
      <w:r>
        <w:t>of</w:t>
      </w:r>
      <w:r>
        <w:rPr>
          <w:spacing w:val="-3"/>
        </w:rPr>
        <w:t xml:space="preserve"> </w:t>
      </w:r>
      <w:r>
        <w:t>Distribution</w:t>
      </w:r>
      <w:r>
        <w:rPr>
          <w:spacing w:val="-2"/>
        </w:rPr>
        <w:t xml:space="preserve"> </w:t>
      </w:r>
      <w:r>
        <w:t>Management</w:t>
      </w:r>
      <w:r>
        <w:rPr>
          <w:spacing w:val="-2"/>
        </w:rPr>
        <w:t xml:space="preserve"> </w:t>
      </w:r>
      <w:r>
        <w:rPr>
          <w:spacing w:val="-4"/>
        </w:rPr>
        <w:t>Plan</w:t>
      </w:r>
    </w:p>
    <w:p w14:paraId="3899D886" w14:textId="77777777" w:rsidR="00A43A04" w:rsidRDefault="00A43A04">
      <w:pPr>
        <w:pStyle w:val="BodyText"/>
        <w:kinsoku w:val="0"/>
        <w:overflowPunct w:val="0"/>
        <w:spacing w:before="9"/>
      </w:pPr>
    </w:p>
    <w:p w14:paraId="011469E5" w14:textId="77777777" w:rsidR="00A43A04" w:rsidRDefault="00EB4C58">
      <w:pPr>
        <w:pStyle w:val="BodyText"/>
        <w:kinsoku w:val="0"/>
        <w:overflowPunct w:val="0"/>
        <w:ind w:left="600"/>
        <w:rPr>
          <w:spacing w:val="-4"/>
        </w:rPr>
      </w:pPr>
      <w:r>
        <w:t>October</w:t>
      </w:r>
      <w:r>
        <w:rPr>
          <w:spacing w:val="-5"/>
        </w:rPr>
        <w:t xml:space="preserve"> </w:t>
      </w:r>
      <w:r>
        <w:t>to</w:t>
      </w:r>
      <w:r>
        <w:rPr>
          <w:spacing w:val="-1"/>
        </w:rPr>
        <w:t xml:space="preserve"> </w:t>
      </w:r>
      <w:r>
        <w:t>December</w:t>
      </w:r>
      <w:r>
        <w:rPr>
          <w:spacing w:val="-2"/>
        </w:rPr>
        <w:t xml:space="preserve"> </w:t>
      </w:r>
      <w:r>
        <w:rPr>
          <w:spacing w:val="-4"/>
        </w:rPr>
        <w:t>2023</w:t>
      </w:r>
    </w:p>
    <w:p w14:paraId="072F282C" w14:textId="77777777" w:rsidR="00A43A04" w:rsidRDefault="00EB4C58">
      <w:pPr>
        <w:pStyle w:val="ListParagraph"/>
        <w:numPr>
          <w:ilvl w:val="0"/>
          <w:numId w:val="1"/>
        </w:numPr>
        <w:tabs>
          <w:tab w:val="left" w:pos="1320"/>
        </w:tabs>
        <w:kinsoku w:val="0"/>
        <w:overflowPunct w:val="0"/>
        <w:spacing w:before="188" w:line="235" w:lineRule="auto"/>
        <w:ind w:right="1887"/>
      </w:pPr>
      <w:r>
        <w:t>Functional exercise of selected CPOD plans with partial SEOC activation using partnered</w:t>
      </w:r>
      <w:r>
        <w:rPr>
          <w:spacing w:val="-5"/>
        </w:rPr>
        <w:t xml:space="preserve"> </w:t>
      </w:r>
      <w:r>
        <w:t>organizations</w:t>
      </w:r>
      <w:r>
        <w:rPr>
          <w:spacing w:val="-5"/>
        </w:rPr>
        <w:t xml:space="preserve"> </w:t>
      </w:r>
      <w:r>
        <w:t>that</w:t>
      </w:r>
      <w:r>
        <w:rPr>
          <w:spacing w:val="-5"/>
        </w:rPr>
        <w:t xml:space="preserve"> </w:t>
      </w:r>
      <w:r>
        <w:t>are</w:t>
      </w:r>
      <w:r>
        <w:rPr>
          <w:spacing w:val="-6"/>
        </w:rPr>
        <w:t xml:space="preserve"> </w:t>
      </w:r>
      <w:r>
        <w:t>using</w:t>
      </w:r>
      <w:r>
        <w:rPr>
          <w:spacing w:val="-5"/>
        </w:rPr>
        <w:t xml:space="preserve"> </w:t>
      </w:r>
      <w:r>
        <w:t>the</w:t>
      </w:r>
      <w:r>
        <w:rPr>
          <w:spacing w:val="-4"/>
        </w:rPr>
        <w:t xml:space="preserve"> </w:t>
      </w:r>
      <w:r>
        <w:t>WVEMD</w:t>
      </w:r>
      <w:r>
        <w:rPr>
          <w:spacing w:val="-6"/>
        </w:rPr>
        <w:t xml:space="preserve"> </w:t>
      </w:r>
      <w:r>
        <w:t>inventory</w:t>
      </w:r>
      <w:r>
        <w:rPr>
          <w:spacing w:val="-5"/>
        </w:rPr>
        <w:t xml:space="preserve"> </w:t>
      </w:r>
      <w:r>
        <w:t>management</w:t>
      </w:r>
      <w:r>
        <w:rPr>
          <w:spacing w:val="-5"/>
        </w:rPr>
        <w:t xml:space="preserve"> </w:t>
      </w:r>
      <w:proofErr w:type="gramStart"/>
      <w:r>
        <w:t>system</w:t>
      </w:r>
      <w:proofErr w:type="gramEnd"/>
    </w:p>
    <w:p w14:paraId="3724D962" w14:textId="77777777" w:rsidR="00A43A04" w:rsidRDefault="00EB4C58">
      <w:pPr>
        <w:pStyle w:val="ListParagraph"/>
        <w:numPr>
          <w:ilvl w:val="0"/>
          <w:numId w:val="1"/>
        </w:numPr>
        <w:tabs>
          <w:tab w:val="left" w:pos="1320"/>
        </w:tabs>
        <w:kinsoku w:val="0"/>
        <w:overflowPunct w:val="0"/>
        <w:spacing w:before="23" w:line="290" w:lineRule="exact"/>
        <w:rPr>
          <w:spacing w:val="-5"/>
        </w:rPr>
      </w:pPr>
      <w:r>
        <w:t>Seek</w:t>
      </w:r>
      <w:r>
        <w:rPr>
          <w:spacing w:val="-1"/>
        </w:rPr>
        <w:t xml:space="preserve"> </w:t>
      </w:r>
      <w:r>
        <w:t>approval</w:t>
      </w:r>
      <w:r>
        <w:rPr>
          <w:spacing w:val="-1"/>
        </w:rPr>
        <w:t xml:space="preserve"> </w:t>
      </w:r>
      <w:r>
        <w:t>on</w:t>
      </w:r>
      <w:r>
        <w:rPr>
          <w:spacing w:val="1"/>
        </w:rPr>
        <w:t xml:space="preserve"> </w:t>
      </w:r>
      <w:r>
        <w:t>all</w:t>
      </w:r>
      <w:r>
        <w:rPr>
          <w:spacing w:val="-1"/>
        </w:rPr>
        <w:t xml:space="preserve"> </w:t>
      </w:r>
      <w:r>
        <w:t>revisions</w:t>
      </w:r>
      <w:r>
        <w:rPr>
          <w:spacing w:val="-1"/>
        </w:rPr>
        <w:t xml:space="preserve"> </w:t>
      </w:r>
      <w:r>
        <w:t>to</w:t>
      </w:r>
      <w:r>
        <w:rPr>
          <w:spacing w:val="-1"/>
        </w:rPr>
        <w:t xml:space="preserve"> </w:t>
      </w:r>
      <w:r>
        <w:t>all</w:t>
      </w:r>
      <w:r>
        <w:rPr>
          <w:spacing w:val="-1"/>
        </w:rPr>
        <w:t xml:space="preserve"> </w:t>
      </w:r>
      <w:r>
        <w:t>of</w:t>
      </w:r>
      <w:r>
        <w:rPr>
          <w:spacing w:val="-2"/>
        </w:rPr>
        <w:t xml:space="preserve"> </w:t>
      </w:r>
      <w:r>
        <w:t>WV</w:t>
      </w:r>
      <w:r>
        <w:rPr>
          <w:spacing w:val="-1"/>
        </w:rPr>
        <w:t xml:space="preserve"> </w:t>
      </w:r>
      <w:r>
        <w:rPr>
          <w:spacing w:val="-5"/>
        </w:rPr>
        <w:t>EOP</w:t>
      </w:r>
    </w:p>
    <w:p w14:paraId="1BB448D4" w14:textId="77777777" w:rsidR="00A43A04" w:rsidRDefault="00EB4C58">
      <w:pPr>
        <w:pStyle w:val="ListParagraph"/>
        <w:numPr>
          <w:ilvl w:val="0"/>
          <w:numId w:val="1"/>
        </w:numPr>
        <w:tabs>
          <w:tab w:val="left" w:pos="1320"/>
        </w:tabs>
        <w:kinsoku w:val="0"/>
        <w:overflowPunct w:val="0"/>
        <w:spacing w:before="0" w:line="289" w:lineRule="exact"/>
        <w:rPr>
          <w:spacing w:val="-2"/>
        </w:rPr>
      </w:pPr>
      <w:r>
        <w:t>Identification</w:t>
      </w:r>
      <w:r>
        <w:rPr>
          <w:spacing w:val="-2"/>
        </w:rPr>
        <w:t xml:space="preserve"> </w:t>
      </w:r>
      <w:r>
        <w:t>of</w:t>
      </w:r>
      <w:r>
        <w:rPr>
          <w:spacing w:val="-2"/>
        </w:rPr>
        <w:t xml:space="preserve"> </w:t>
      </w:r>
      <w:r>
        <w:t>new</w:t>
      </w:r>
      <w:r>
        <w:rPr>
          <w:spacing w:val="-2"/>
        </w:rPr>
        <w:t xml:space="preserve"> </w:t>
      </w:r>
      <w:r>
        <w:t>training</w:t>
      </w:r>
      <w:r>
        <w:rPr>
          <w:spacing w:val="-1"/>
        </w:rPr>
        <w:t xml:space="preserve"> </w:t>
      </w:r>
      <w:r>
        <w:rPr>
          <w:spacing w:val="-2"/>
        </w:rPr>
        <w:t>requirements</w:t>
      </w:r>
    </w:p>
    <w:p w14:paraId="6E5A9C11" w14:textId="77777777" w:rsidR="00A43A04" w:rsidRDefault="00EB4C58">
      <w:pPr>
        <w:pStyle w:val="ListParagraph"/>
        <w:numPr>
          <w:ilvl w:val="0"/>
          <w:numId w:val="1"/>
        </w:numPr>
        <w:tabs>
          <w:tab w:val="left" w:pos="1320"/>
        </w:tabs>
        <w:kinsoku w:val="0"/>
        <w:overflowPunct w:val="0"/>
        <w:spacing w:before="0" w:line="290" w:lineRule="exact"/>
        <w:rPr>
          <w:spacing w:val="-2"/>
        </w:rPr>
      </w:pPr>
      <w:r>
        <w:t>Stakeholder</w:t>
      </w:r>
      <w:r>
        <w:rPr>
          <w:spacing w:val="-4"/>
        </w:rPr>
        <w:t xml:space="preserve"> </w:t>
      </w:r>
      <w:r>
        <w:rPr>
          <w:spacing w:val="-2"/>
        </w:rPr>
        <w:t>outreach</w:t>
      </w:r>
    </w:p>
    <w:p w14:paraId="25223B14" w14:textId="77777777" w:rsidR="00A43A04" w:rsidRDefault="00EB4C58">
      <w:pPr>
        <w:pStyle w:val="ListParagraph"/>
        <w:numPr>
          <w:ilvl w:val="0"/>
          <w:numId w:val="1"/>
        </w:numPr>
        <w:tabs>
          <w:tab w:val="left" w:pos="1320"/>
        </w:tabs>
        <w:kinsoku w:val="0"/>
        <w:overflowPunct w:val="0"/>
        <w:spacing w:before="0" w:line="362" w:lineRule="auto"/>
        <w:ind w:left="600" w:right="5959" w:firstLine="360"/>
      </w:pPr>
      <w:r>
        <w:t>Development</w:t>
      </w:r>
      <w:r>
        <w:rPr>
          <w:spacing w:val="-6"/>
        </w:rPr>
        <w:t xml:space="preserve"> </w:t>
      </w:r>
      <w:r>
        <w:t>of</w:t>
      </w:r>
      <w:r>
        <w:rPr>
          <w:spacing w:val="-7"/>
        </w:rPr>
        <w:t xml:space="preserve"> </w:t>
      </w:r>
      <w:r>
        <w:t>a</w:t>
      </w:r>
      <w:r>
        <w:rPr>
          <w:spacing w:val="-7"/>
        </w:rPr>
        <w:t xml:space="preserve"> </w:t>
      </w:r>
      <w:r>
        <w:t>training</w:t>
      </w:r>
      <w:r>
        <w:rPr>
          <w:spacing w:val="-6"/>
        </w:rPr>
        <w:t xml:space="preserve"> </w:t>
      </w:r>
      <w:r>
        <w:t>plan</w:t>
      </w:r>
      <w:r>
        <w:rPr>
          <w:spacing w:val="-6"/>
        </w:rPr>
        <w:t xml:space="preserve"> </w:t>
      </w:r>
      <w:r>
        <w:t>for</w:t>
      </w:r>
      <w:r>
        <w:rPr>
          <w:spacing w:val="-7"/>
        </w:rPr>
        <w:t xml:space="preserve"> </w:t>
      </w:r>
      <w:r>
        <w:t>2024 Future Needs</w:t>
      </w:r>
    </w:p>
    <w:p w14:paraId="2D412E55" w14:textId="77777777" w:rsidR="00A43A04" w:rsidRDefault="00EB4C58">
      <w:pPr>
        <w:pStyle w:val="ListParagraph"/>
        <w:numPr>
          <w:ilvl w:val="0"/>
          <w:numId w:val="1"/>
        </w:numPr>
        <w:tabs>
          <w:tab w:val="left" w:pos="1320"/>
        </w:tabs>
        <w:kinsoku w:val="0"/>
        <w:overflowPunct w:val="0"/>
        <w:spacing w:before="37"/>
        <w:rPr>
          <w:spacing w:val="-2"/>
        </w:rPr>
      </w:pPr>
      <w:r>
        <w:t>L660</w:t>
      </w:r>
      <w:r>
        <w:rPr>
          <w:spacing w:val="-2"/>
        </w:rPr>
        <w:t xml:space="preserve"> </w:t>
      </w:r>
      <w:r>
        <w:t>course</w:t>
      </w:r>
      <w:r>
        <w:rPr>
          <w:spacing w:val="-3"/>
        </w:rPr>
        <w:t xml:space="preserve"> </w:t>
      </w:r>
      <w:r>
        <w:t>–</w:t>
      </w:r>
      <w:r>
        <w:rPr>
          <w:spacing w:val="1"/>
        </w:rPr>
        <w:t xml:space="preserve"> </w:t>
      </w:r>
      <w:r>
        <w:t>Federal</w:t>
      </w:r>
      <w:r>
        <w:rPr>
          <w:spacing w:val="-2"/>
        </w:rPr>
        <w:t xml:space="preserve"> </w:t>
      </w:r>
      <w:r>
        <w:t>Staging</w:t>
      </w:r>
      <w:r>
        <w:rPr>
          <w:spacing w:val="-1"/>
        </w:rPr>
        <w:t xml:space="preserve"> </w:t>
      </w:r>
      <w:r>
        <w:rPr>
          <w:spacing w:val="-2"/>
        </w:rPr>
        <w:t>Operations</w:t>
      </w:r>
    </w:p>
    <w:sectPr w:rsidR="00A43A04">
      <w:headerReference w:type="default" r:id="rId28"/>
      <w:footerReference w:type="default" r:id="rId29"/>
      <w:pgSz w:w="12240" w:h="15840"/>
      <w:pgMar w:top="980" w:right="240" w:bottom="280" w:left="840" w:header="720" w:footer="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7BDFD2" w14:textId="77777777" w:rsidR="004A7C5D" w:rsidRDefault="004A7C5D">
      <w:r>
        <w:separator/>
      </w:r>
    </w:p>
  </w:endnote>
  <w:endnote w:type="continuationSeparator" w:id="0">
    <w:p w14:paraId="046BFEAD" w14:textId="77777777" w:rsidR="004A7C5D" w:rsidRDefault="004A7C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AC5A3" w14:textId="6BBEC203" w:rsidR="00A43A04" w:rsidRDefault="00BA6AED">
    <w:pPr>
      <w:pStyle w:val="BodyText"/>
      <w:kinsoku w:val="0"/>
      <w:overflowPunct w:val="0"/>
      <w:spacing w:line="14" w:lineRule="auto"/>
      <w:rPr>
        <w:sz w:val="20"/>
        <w:szCs w:val="20"/>
      </w:rPr>
    </w:pPr>
    <w:r w:rsidRPr="00BA6AED">
      <w:rPr>
        <w:noProof/>
        <w:sz w:val="20"/>
        <w:szCs w:val="20"/>
      </w:rPr>
      <mc:AlternateContent>
        <mc:Choice Requires="wps">
          <w:drawing>
            <wp:anchor distT="45720" distB="45720" distL="114300" distR="114300" simplePos="0" relativeHeight="251693056" behindDoc="0" locked="0" layoutInCell="1" allowOverlap="1" wp14:anchorId="1025DD8F" wp14:editId="0A6DDA31">
              <wp:simplePos x="0" y="0"/>
              <wp:positionH relativeFrom="column">
                <wp:posOffset>-381000</wp:posOffset>
              </wp:positionH>
              <wp:positionV relativeFrom="paragraph">
                <wp:posOffset>-115570</wp:posOffset>
              </wp:positionV>
              <wp:extent cx="2613660" cy="1404620"/>
              <wp:effectExtent l="0" t="0" r="0" b="5715"/>
              <wp:wrapSquare wrapText="bothSides"/>
              <wp:docPr id="4232644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1404620"/>
                      </a:xfrm>
                      <a:prstGeom prst="rect">
                        <a:avLst/>
                      </a:prstGeom>
                      <a:solidFill>
                        <a:srgbClr val="FFFFFF"/>
                      </a:solidFill>
                      <a:ln w="9525">
                        <a:noFill/>
                        <a:miter lim="800000"/>
                        <a:headEnd/>
                        <a:tailEnd/>
                      </a:ln>
                    </wps:spPr>
                    <wps:txbx>
                      <w:txbxContent>
                        <w:p w14:paraId="68F4E99C" w14:textId="245C348A" w:rsidR="00BA6AED" w:rsidRPr="00BA6AED" w:rsidRDefault="00BA6AED">
                          <w:pPr>
                            <w:rPr>
                              <w:color w:val="0070C0"/>
                            </w:rPr>
                          </w:pPr>
                          <w:r w:rsidRPr="00BA6AED">
                            <w:rPr>
                              <w:color w:val="0070C0"/>
                            </w:rPr>
                            <w:t>https://trello.com/b/9d1GORcD/wveop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025DD8F" id="_x0000_t202" coordsize="21600,21600" o:spt="202" path="m,l,21600r21600,l21600,xe">
              <v:stroke joinstyle="miter"/>
              <v:path gradientshapeok="t" o:connecttype="rect"/>
            </v:shapetype>
            <v:shape id="_x0000_s1034" type="#_x0000_t202" style="position:absolute;margin-left:-30pt;margin-top:-9.1pt;width:205.8pt;height:110.6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" stroked="f">
              <v:textbox style="mso-fit-shape-to-text:t">
                <w:txbxContent>
                  <w:p w14:paraId="68F4E99C" w14:textId="245C348A" w:rsidR="00BA6AED" w:rsidRPr="00BA6AED" w:rsidRDefault="00BA6AED">
                    <w:pPr>
                      <w:rPr>
                        <w:color w:val="0070C0"/>
                      </w:rPr>
                    </w:pPr>
                    <w:r w:rsidRPr="00BA6AED">
                      <w:rPr>
                        <w:color w:val="0070C0"/>
                      </w:rPr>
                      <w:t>https://trello.com/b/9d1GORcD/wveop</w:t>
                    </w:r>
                  </w:p>
                </w:txbxContent>
              </v:textbox>
              <w10:wrap type="square"/>
            </v:shape>
          </w:pict>
        </mc:Fallback>
      </mc:AlternateContent>
    </w:r>
    <w:r w:rsidR="0037404D">
      <w:rPr>
        <w:noProof/>
      </w:rPr>
      <mc:AlternateContent>
        <mc:Choice Requires="wps">
          <w:drawing>
            <wp:anchor distT="0" distB="0" distL="114300" distR="114300" simplePos="0" relativeHeight="251665408" behindDoc="1" locked="0" layoutInCell="0" allowOverlap="1" wp14:anchorId="12A7B499" wp14:editId="649EAEE5">
              <wp:simplePos x="0" y="0"/>
              <wp:positionH relativeFrom="page">
                <wp:posOffset>7002780</wp:posOffset>
              </wp:positionH>
              <wp:positionV relativeFrom="page">
                <wp:posOffset>9067800</wp:posOffset>
              </wp:positionV>
              <wp:extent cx="369570" cy="525780"/>
              <wp:effectExtent l="0" t="0" r="11430" b="7620"/>
              <wp:wrapNone/>
              <wp:docPr id="11460656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BFD0" w14:textId="52C0CE6B" w:rsidR="00A43A04" w:rsidRDefault="0037404D">
                          <w:pPr>
                            <w:pStyle w:val="BodyText"/>
                            <w:kinsoku w:val="0"/>
                            <w:overflowPunct w:val="0"/>
                            <w:spacing w:before="10"/>
                            <w:ind w:left="60"/>
                            <w:rPr>
                              <w:b/>
                              <w:bCs/>
                              <w:spacing w:val="-5"/>
                              <w:sz w:val="20"/>
                              <w:szCs w:val="20"/>
                            </w:rPr>
                          </w:pPr>
                          <w:r>
                            <w:rPr>
                              <w:b/>
                              <w:bCs/>
                              <w:spacing w:val="-5"/>
                              <w:sz w:val="20"/>
                              <w:szCs w:val="20"/>
                            </w:rPr>
                            <w:t>Pg-</w:t>
                          </w:r>
                          <w:r w:rsidR="00EB4C58">
                            <w:rPr>
                              <w:b/>
                              <w:bCs/>
                              <w:spacing w:val="-5"/>
                              <w:sz w:val="20"/>
                              <w:szCs w:val="20"/>
                            </w:rPr>
                            <w:fldChar w:fldCharType="begin"/>
                          </w:r>
                          <w:r w:rsidR="00EB4C58">
                            <w:rPr>
                              <w:b/>
                              <w:bCs/>
                              <w:spacing w:val="-5"/>
                              <w:sz w:val="20"/>
                              <w:szCs w:val="20"/>
                            </w:rPr>
                            <w:instrText xml:space="preserve"> PAGE </w:instrText>
                          </w:r>
                          <w:r w:rsidR="00EB4C58">
                            <w:rPr>
                              <w:b/>
                              <w:bCs/>
                              <w:spacing w:val="-5"/>
                              <w:sz w:val="20"/>
                              <w:szCs w:val="20"/>
                            </w:rPr>
                            <w:fldChar w:fldCharType="separate"/>
                          </w:r>
                          <w:r w:rsidR="009D00D1">
                            <w:rPr>
                              <w:b/>
                              <w:bCs/>
                              <w:noProof/>
                              <w:spacing w:val="-5"/>
                              <w:sz w:val="20"/>
                              <w:szCs w:val="20"/>
                            </w:rPr>
                            <w:t>1</w:t>
                          </w:r>
                          <w:r w:rsidR="00EB4C58">
                            <w:rPr>
                              <w:b/>
                              <w:bCs/>
                              <w:spacing w:val="-5"/>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7B499" id="Text Box 6" o:spid="_x0000_s1035" type="#_x0000_t202" style="position:absolute;margin-left:551.4pt;margin-top:714pt;width:29.1pt;height:41.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" o:allowincell="f" filled="f" stroked="f">
              <v:textbox inset="0,0,0,0">
                <w:txbxContent>
                  <w:p w14:paraId="4C47BFD0" w14:textId="52C0CE6B" w:rsidR="00A43A04" w:rsidRDefault="0037404D">
                    <w:pPr>
                      <w:pStyle w:val="BodyText"/>
                      <w:kinsoku w:val="0"/>
                      <w:overflowPunct w:val="0"/>
                      <w:spacing w:before="10"/>
                      <w:ind w:left="60"/>
                      <w:rPr>
                        <w:b/>
                        <w:bCs/>
                        <w:spacing w:val="-5"/>
                        <w:sz w:val="20"/>
                        <w:szCs w:val="20"/>
                      </w:rPr>
                    </w:pPr>
                    <w:r>
                      <w:rPr>
                        <w:b/>
                        <w:bCs/>
                        <w:spacing w:val="-5"/>
                        <w:sz w:val="20"/>
                        <w:szCs w:val="20"/>
                      </w:rPr>
                      <w:t>Pg-</w:t>
                    </w:r>
                    <w:r w:rsidR="00EB4C58">
                      <w:rPr>
                        <w:b/>
                        <w:bCs/>
                        <w:spacing w:val="-5"/>
                        <w:sz w:val="20"/>
                        <w:szCs w:val="20"/>
                      </w:rPr>
                      <w:fldChar w:fldCharType="begin"/>
                    </w:r>
                    <w:r w:rsidR="00EB4C58">
                      <w:rPr>
                        <w:b/>
                        <w:bCs/>
                        <w:spacing w:val="-5"/>
                        <w:sz w:val="20"/>
                        <w:szCs w:val="20"/>
                      </w:rPr>
                      <w:instrText xml:space="preserve"> PAGE </w:instrText>
                    </w:r>
                    <w:r w:rsidR="00EB4C58">
                      <w:rPr>
                        <w:b/>
                        <w:bCs/>
                        <w:spacing w:val="-5"/>
                        <w:sz w:val="20"/>
                        <w:szCs w:val="20"/>
                      </w:rPr>
                      <w:fldChar w:fldCharType="separate"/>
                    </w:r>
                    <w:r w:rsidR="009D00D1">
                      <w:rPr>
                        <w:b/>
                        <w:bCs/>
                        <w:noProof/>
                        <w:spacing w:val="-5"/>
                        <w:sz w:val="20"/>
                        <w:szCs w:val="20"/>
                      </w:rPr>
                      <w:t>1</w:t>
                    </w:r>
                    <w:r w:rsidR="00EB4C58">
                      <w:rPr>
                        <w:b/>
                        <w:bCs/>
                        <w:spacing w:val="-5"/>
                        <w:sz w:val="20"/>
                        <w:szCs w:val="20"/>
                      </w:rPr>
                      <w:fldChar w:fldCharType="end"/>
                    </w:r>
                  </w:p>
                </w:txbxContent>
              </v:textbox>
              <w10:wrap anchorx="page" anchory="page"/>
            </v:shape>
          </w:pict>
        </mc:Fallback>
      </mc:AlternateContent>
    </w:r>
    <w:r w:rsidR="00EB4C58">
      <w:rPr>
        <w:noProof/>
      </w:rPr>
      <mc:AlternateContent>
        <mc:Choice Requires="wps">
          <w:drawing>
            <wp:anchor distT="0" distB="0" distL="114300" distR="114300" simplePos="0" relativeHeight="251663360" behindDoc="1" locked="0" layoutInCell="0" allowOverlap="1" wp14:anchorId="20451800" wp14:editId="247AD89E">
              <wp:simplePos x="0" y="0"/>
              <wp:positionH relativeFrom="page">
                <wp:posOffset>2712720</wp:posOffset>
              </wp:positionH>
              <wp:positionV relativeFrom="bottomMargin">
                <wp:posOffset>-139700</wp:posOffset>
              </wp:positionV>
              <wp:extent cx="1628140" cy="339725"/>
              <wp:effectExtent l="0" t="0" r="10160" b="3175"/>
              <wp:wrapNone/>
              <wp:docPr id="43181015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140"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CB9FF" w14:textId="397C4B66" w:rsidR="00A43A04" w:rsidRDefault="00A43A04" w:rsidP="0037404D">
                          <w:pPr>
                            <w:pStyle w:val="BodyText"/>
                            <w:kinsoku w:val="0"/>
                            <w:overflowPunct w:val="0"/>
                            <w:spacing w:before="10" w:line="275" w:lineRule="exact"/>
                            <w:ind w:left="20"/>
                            <w:rPr>
                              <w:b/>
                              <w:bCs/>
                              <w:spacing w:val="-4"/>
                            </w:rPr>
                          </w:pPr>
                        </w:p>
                        <w:p w14:paraId="59784ADF" w14:textId="27D71972" w:rsidR="00A43A04" w:rsidRDefault="00EB4C58" w:rsidP="00340241">
                          <w:pPr>
                            <w:pStyle w:val="BodyText"/>
                            <w:kinsoku w:val="0"/>
                            <w:overflowPunct w:val="0"/>
                            <w:spacing w:line="229" w:lineRule="exact"/>
                            <w:ind w:left="189"/>
                            <w:jc w:val="center"/>
                            <w:rPr>
                              <w:b/>
                              <w:bCs/>
                              <w:spacing w:val="-2"/>
                              <w:sz w:val="20"/>
                              <w:szCs w:val="20"/>
                            </w:rPr>
                          </w:pPr>
                          <w:r>
                            <w:rPr>
                              <w:b/>
                              <w:bCs/>
                              <w:sz w:val="20"/>
                              <w:szCs w:val="20"/>
                            </w:rPr>
                            <w:t>Revision</w:t>
                          </w:r>
                          <w:r>
                            <w:rPr>
                              <w:b/>
                              <w:bCs/>
                              <w:spacing w:val="-6"/>
                              <w:sz w:val="20"/>
                              <w:szCs w:val="20"/>
                            </w:rPr>
                            <w:t xml:space="preserve"> </w:t>
                          </w:r>
                          <w:r>
                            <w:rPr>
                              <w:b/>
                              <w:bCs/>
                              <w:sz w:val="20"/>
                              <w:szCs w:val="20"/>
                            </w:rPr>
                            <w:t>Date</w:t>
                          </w:r>
                          <w:r w:rsidR="0037404D">
                            <w:rPr>
                              <w:b/>
                              <w:bCs/>
                              <w:sz w:val="20"/>
                              <w:szCs w:val="20"/>
                            </w:rPr>
                            <w:t>:</w:t>
                          </w:r>
                          <w:r>
                            <w:rPr>
                              <w:b/>
                              <w:bCs/>
                              <w:spacing w:val="-6"/>
                              <w:sz w:val="20"/>
                              <w:szCs w:val="20"/>
                            </w:rPr>
                            <w:t xml:space="preserve"> </w:t>
                          </w:r>
                          <w:r w:rsidR="0037404D">
                            <w:rPr>
                              <w:b/>
                              <w:bCs/>
                              <w:spacing w:val="-6"/>
                              <w:sz w:val="20"/>
                              <w:szCs w:val="20"/>
                            </w:rPr>
                            <w:t>09/13/2024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51800" id="Text Box 4" o:spid="_x0000_s1036" type="#_x0000_t202" style="position:absolute;margin-left:213.6pt;margin-top:-11pt;width:128.2pt;height:26.7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" o:allowincell="f" filled="f" stroked="f">
              <v:textbox inset="0,0,0,0">
                <w:txbxContent>
                  <w:p w14:paraId="6BFCB9FF" w14:textId="397C4B66" w:rsidR="00A43A04" w:rsidRDefault="00A43A04" w:rsidP="0037404D">
                    <w:pPr>
                      <w:pStyle w:val="BodyText"/>
                      <w:kinsoku w:val="0"/>
                      <w:overflowPunct w:val="0"/>
                      <w:spacing w:before="10" w:line="275" w:lineRule="exact"/>
                      <w:ind w:left="20"/>
                      <w:rPr>
                        <w:b/>
                        <w:bCs/>
                        <w:spacing w:val="-4"/>
                      </w:rPr>
                    </w:pPr>
                  </w:p>
                  <w:p w14:paraId="59784ADF" w14:textId="27D71972" w:rsidR="00A43A04" w:rsidRDefault="00EB4C58" w:rsidP="00340241">
                    <w:pPr>
                      <w:pStyle w:val="BodyText"/>
                      <w:kinsoku w:val="0"/>
                      <w:overflowPunct w:val="0"/>
                      <w:spacing w:line="229" w:lineRule="exact"/>
                      <w:ind w:left="189"/>
                      <w:jc w:val="center"/>
                      <w:rPr>
                        <w:b/>
                        <w:bCs/>
                        <w:spacing w:val="-2"/>
                        <w:sz w:val="20"/>
                        <w:szCs w:val="20"/>
                      </w:rPr>
                    </w:pPr>
                    <w:r>
                      <w:rPr>
                        <w:b/>
                        <w:bCs/>
                        <w:sz w:val="20"/>
                        <w:szCs w:val="20"/>
                      </w:rPr>
                      <w:t>Revision</w:t>
                    </w:r>
                    <w:r>
                      <w:rPr>
                        <w:b/>
                        <w:bCs/>
                        <w:spacing w:val="-6"/>
                        <w:sz w:val="20"/>
                        <w:szCs w:val="20"/>
                      </w:rPr>
                      <w:t xml:space="preserve"> </w:t>
                    </w:r>
                    <w:r>
                      <w:rPr>
                        <w:b/>
                        <w:bCs/>
                        <w:sz w:val="20"/>
                        <w:szCs w:val="20"/>
                      </w:rPr>
                      <w:t>Date</w:t>
                    </w:r>
                    <w:r w:rsidR="0037404D">
                      <w:rPr>
                        <w:b/>
                        <w:bCs/>
                        <w:sz w:val="20"/>
                        <w:szCs w:val="20"/>
                      </w:rPr>
                      <w:t>:</w:t>
                    </w:r>
                    <w:r>
                      <w:rPr>
                        <w:b/>
                        <w:bCs/>
                        <w:spacing w:val="-6"/>
                        <w:sz w:val="20"/>
                        <w:szCs w:val="20"/>
                      </w:rPr>
                      <w:t xml:space="preserve"> </w:t>
                    </w:r>
                    <w:r w:rsidR="0037404D">
                      <w:rPr>
                        <w:b/>
                        <w:bCs/>
                        <w:spacing w:val="-6"/>
                        <w:sz w:val="20"/>
                        <w:szCs w:val="20"/>
                      </w:rPr>
                      <w:t>09/13/2024</w:t>
                    </w:r>
                  </w:p>
                </w:txbxContent>
              </v:textbox>
              <w10:wrap anchorx="page" anchory="margin"/>
            </v:shape>
          </w:pict>
        </mc:Fallback>
      </mc:AlternateContent>
    </w:r>
    <w:r w:rsidR="00EB4C58">
      <w:rPr>
        <w:noProof/>
      </w:rPr>
      <mc:AlternateContent>
        <mc:Choice Requires="wps">
          <w:drawing>
            <wp:anchor distT="0" distB="0" distL="114300" distR="114300" simplePos="0" relativeHeight="251664384" behindDoc="1" locked="0" layoutInCell="0" allowOverlap="1" wp14:anchorId="15B66E07" wp14:editId="35DDE6AE">
              <wp:simplePos x="0" y="0"/>
              <wp:positionH relativeFrom="page">
                <wp:posOffset>596900</wp:posOffset>
              </wp:positionH>
              <wp:positionV relativeFrom="page">
                <wp:posOffset>9070340</wp:posOffset>
              </wp:positionV>
              <wp:extent cx="281940" cy="165735"/>
              <wp:effectExtent l="0" t="0" r="0" b="0"/>
              <wp:wrapNone/>
              <wp:docPr id="173679602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4D3AA" w14:textId="57B51F87" w:rsidR="00A43A04" w:rsidRDefault="00A43A04">
                          <w:pPr>
                            <w:pStyle w:val="BodyText"/>
                            <w:kinsoku w:val="0"/>
                            <w:overflowPunct w:val="0"/>
                            <w:spacing w:before="10"/>
                            <w:ind w:left="20"/>
                            <w:rPr>
                              <w:b/>
                              <w:bCs/>
                              <w:spacing w:val="-4"/>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66E07" id="Text Box 5" o:spid="_x0000_s1037" type="#_x0000_t202" style="position:absolute;margin-left:47pt;margin-top:714.2pt;width:22.2pt;height:13.0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" o:allowincell="f" filled="f" stroked="f">
              <v:textbox inset="0,0,0,0">
                <w:txbxContent>
                  <w:p w14:paraId="1C64D3AA" w14:textId="57B51F87" w:rsidR="00A43A04" w:rsidRDefault="00A43A04">
                    <w:pPr>
                      <w:pStyle w:val="BodyText"/>
                      <w:kinsoku w:val="0"/>
                      <w:overflowPunct w:val="0"/>
                      <w:spacing w:before="10"/>
                      <w:ind w:left="20"/>
                      <w:rPr>
                        <w:b/>
                        <w:bCs/>
                        <w:spacing w:val="-4"/>
                        <w:sz w:val="20"/>
                        <w:szCs w:val="20"/>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FA0C6" w14:textId="3655A1AB" w:rsidR="00A43A04" w:rsidRDefault="00EB4C58">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72576" behindDoc="1" locked="0" layoutInCell="0" allowOverlap="1" wp14:anchorId="691A2C69" wp14:editId="7B98F756">
              <wp:simplePos x="0" y="0"/>
              <wp:positionH relativeFrom="page">
                <wp:posOffset>3587115</wp:posOffset>
              </wp:positionH>
              <wp:positionV relativeFrom="page">
                <wp:posOffset>8923020</wp:posOffset>
              </wp:positionV>
              <wp:extent cx="638810" cy="152400"/>
              <wp:effectExtent l="0" t="0" r="0" b="0"/>
              <wp:wrapNone/>
              <wp:docPr id="172866315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AE624" w14:textId="7CC5143C" w:rsidR="00A43A04" w:rsidRDefault="00EB4C58">
                          <w:pPr>
                            <w:pStyle w:val="BodyText"/>
                            <w:kinsoku w:val="0"/>
                            <w:overflowPunct w:val="0"/>
                            <w:spacing w:before="12"/>
                            <w:ind w:left="20"/>
                            <w:rPr>
                              <w:i/>
                              <w:iCs/>
                              <w:color w:val="44526A"/>
                              <w:spacing w:val="-10"/>
                              <w:sz w:val="18"/>
                              <w:szCs w:val="18"/>
                            </w:rPr>
                          </w:pPr>
                          <w:r>
                            <w:rPr>
                              <w:i/>
                              <w:iCs/>
                              <w:color w:val="44526A"/>
                              <w:sz w:val="18"/>
                              <w:szCs w:val="18"/>
                            </w:rPr>
                            <w:t>Figure</w:t>
                          </w:r>
                          <w:r>
                            <w:rPr>
                              <w:i/>
                              <w:iCs/>
                              <w:color w:val="44526A"/>
                              <w:spacing w:val="-3"/>
                              <w:sz w:val="18"/>
                              <w:szCs w:val="18"/>
                            </w:rPr>
                            <w:t xml:space="preserve"> </w:t>
                          </w:r>
                          <w:r>
                            <w:rPr>
                              <w:i/>
                              <w:iCs/>
                              <w:color w:val="44526A"/>
                              <w:sz w:val="18"/>
                              <w:szCs w:val="18"/>
                            </w:rPr>
                            <w:t>AA-</w:t>
                          </w:r>
                          <w:r>
                            <w:rPr>
                              <w:i/>
                              <w:iCs/>
                              <w:color w:val="44526A"/>
                              <w:spacing w:val="-10"/>
                              <w:sz w:val="18"/>
                              <w:szCs w:val="18"/>
                            </w:rPr>
                            <w:fldChar w:fldCharType="begin"/>
                          </w:r>
                          <w:r>
                            <w:rPr>
                              <w:i/>
                              <w:iCs/>
                              <w:color w:val="44526A"/>
                              <w:spacing w:val="-10"/>
                              <w:sz w:val="18"/>
                              <w:szCs w:val="18"/>
                            </w:rPr>
                            <w:instrText xml:space="preserve"> PAGE </w:instrText>
                          </w:r>
                          <w:r>
                            <w:rPr>
                              <w:i/>
                              <w:iCs/>
                              <w:color w:val="44526A"/>
                              <w:spacing w:val="-10"/>
                              <w:sz w:val="18"/>
                              <w:szCs w:val="18"/>
                            </w:rPr>
                            <w:fldChar w:fldCharType="separate"/>
                          </w:r>
                          <w:r w:rsidR="009D00D1">
                            <w:rPr>
                              <w:i/>
                              <w:iCs/>
                              <w:noProof/>
                              <w:color w:val="44526A"/>
                              <w:spacing w:val="-10"/>
                              <w:sz w:val="18"/>
                              <w:szCs w:val="18"/>
                            </w:rPr>
                            <w:t>5</w:t>
                          </w:r>
                          <w:r>
                            <w:rPr>
                              <w:i/>
                              <w:iCs/>
                              <w:color w:val="44526A"/>
                              <w:spacing w:val="-10"/>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1A2C69" id="_x0000_t202" coordsize="21600,21600" o:spt="202" path="m,l,21600r21600,l21600,xe">
              <v:stroke joinstyle="miter"/>
              <v:path gradientshapeok="t" o:connecttype="rect"/>
            </v:shapetype>
            <v:shape id="Text Box 11" o:spid="_x0000_s1041" type="#_x0000_t202" style="position:absolute;margin-left:282.45pt;margin-top:702.6pt;width:50.3pt;height:12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" o:allowincell="f" filled="f" stroked="f">
              <v:textbox inset="0,0,0,0">
                <w:txbxContent>
                  <w:p w14:paraId="281AE624" w14:textId="7CC5143C" w:rsidR="00A43A04" w:rsidRDefault="00EB4C58">
                    <w:pPr>
                      <w:pStyle w:val="BodyText"/>
                      <w:kinsoku w:val="0"/>
                      <w:overflowPunct w:val="0"/>
                      <w:spacing w:before="12"/>
                      <w:ind w:left="20"/>
                      <w:rPr>
                        <w:i/>
                        <w:iCs/>
                        <w:color w:val="44526A"/>
                        <w:spacing w:val="-10"/>
                        <w:sz w:val="18"/>
                        <w:szCs w:val="18"/>
                      </w:rPr>
                    </w:pPr>
                    <w:r>
                      <w:rPr>
                        <w:i/>
                        <w:iCs/>
                        <w:color w:val="44526A"/>
                        <w:sz w:val="18"/>
                        <w:szCs w:val="18"/>
                      </w:rPr>
                      <w:t>Figure</w:t>
                    </w:r>
                    <w:r>
                      <w:rPr>
                        <w:i/>
                        <w:iCs/>
                        <w:color w:val="44526A"/>
                        <w:spacing w:val="-3"/>
                        <w:sz w:val="18"/>
                        <w:szCs w:val="18"/>
                      </w:rPr>
                      <w:t xml:space="preserve"> </w:t>
                    </w:r>
                    <w:r>
                      <w:rPr>
                        <w:i/>
                        <w:iCs/>
                        <w:color w:val="44526A"/>
                        <w:sz w:val="18"/>
                        <w:szCs w:val="18"/>
                      </w:rPr>
                      <w:t>AA-</w:t>
                    </w:r>
                    <w:r>
                      <w:rPr>
                        <w:i/>
                        <w:iCs/>
                        <w:color w:val="44526A"/>
                        <w:spacing w:val="-10"/>
                        <w:sz w:val="18"/>
                        <w:szCs w:val="18"/>
                      </w:rPr>
                      <w:fldChar w:fldCharType="begin"/>
                    </w:r>
                    <w:r>
                      <w:rPr>
                        <w:i/>
                        <w:iCs/>
                        <w:color w:val="44526A"/>
                        <w:spacing w:val="-10"/>
                        <w:sz w:val="18"/>
                        <w:szCs w:val="18"/>
                      </w:rPr>
                      <w:instrText xml:space="preserve"> PAGE </w:instrText>
                    </w:r>
                    <w:r>
                      <w:rPr>
                        <w:i/>
                        <w:iCs/>
                        <w:color w:val="44526A"/>
                        <w:spacing w:val="-10"/>
                        <w:sz w:val="18"/>
                        <w:szCs w:val="18"/>
                      </w:rPr>
                      <w:fldChar w:fldCharType="separate"/>
                    </w:r>
                    <w:r w:rsidR="009D00D1">
                      <w:rPr>
                        <w:i/>
                        <w:iCs/>
                        <w:noProof/>
                        <w:color w:val="44526A"/>
                        <w:spacing w:val="-10"/>
                        <w:sz w:val="18"/>
                        <w:szCs w:val="18"/>
                      </w:rPr>
                      <w:t>5</w:t>
                    </w:r>
                    <w:r>
                      <w:rPr>
                        <w:i/>
                        <w:iCs/>
                        <w:color w:val="44526A"/>
                        <w:spacing w:val="-10"/>
                        <w:sz w:val="18"/>
                        <w:szCs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2B09C" w14:textId="77777777" w:rsidR="00A43A04" w:rsidRDefault="00A43A04">
    <w:pPr>
      <w:pStyle w:val="BodyText"/>
      <w:kinsoku w:val="0"/>
      <w:overflowPunct w:val="0"/>
      <w:spacing w:line="14" w:lineRule="auto"/>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28C88" w14:textId="77777777" w:rsidR="00A43A04" w:rsidRDefault="00A43A04">
    <w:pPr>
      <w:pStyle w:val="BodyText"/>
      <w:kinsoku w:val="0"/>
      <w:overflowPunct w:val="0"/>
      <w:spacing w:line="14" w:lineRule="auto"/>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122D5" w14:textId="77777777" w:rsidR="00A43A04" w:rsidRDefault="00A43A04">
    <w:pPr>
      <w:pStyle w:val="BodyText"/>
      <w:kinsoku w:val="0"/>
      <w:overflowPunct w:val="0"/>
      <w:spacing w:line="14"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E923DB" w14:textId="77777777" w:rsidR="004A7C5D" w:rsidRDefault="004A7C5D">
      <w:r>
        <w:separator/>
      </w:r>
    </w:p>
  </w:footnote>
  <w:footnote w:type="continuationSeparator" w:id="0">
    <w:p w14:paraId="7631DB1E" w14:textId="77777777" w:rsidR="004A7C5D" w:rsidRDefault="004A7C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AEDE2" w14:textId="16F9C323" w:rsidR="00A43A04" w:rsidRDefault="00BA6AED">
    <w:pPr>
      <w:pStyle w:val="BodyText"/>
      <w:kinsoku w:val="0"/>
      <w:overflowPunct w:val="0"/>
      <w:spacing w:line="14" w:lineRule="auto"/>
      <w:rPr>
        <w:sz w:val="20"/>
        <w:szCs w:val="20"/>
      </w:rPr>
    </w:pPr>
    <w:r w:rsidRPr="00BA6AED">
      <w:rPr>
        <w:noProof/>
        <w:sz w:val="20"/>
        <w:szCs w:val="20"/>
      </w:rPr>
      <mc:AlternateContent>
        <mc:Choice Requires="wps">
          <w:drawing>
            <wp:anchor distT="45720" distB="45720" distL="114300" distR="114300" simplePos="0" relativeHeight="251691008" behindDoc="0" locked="0" layoutInCell="1" allowOverlap="1" wp14:anchorId="02DE5D0E" wp14:editId="73BB067D">
              <wp:simplePos x="0" y="0"/>
              <wp:positionH relativeFrom="column">
                <wp:posOffset>-1280160</wp:posOffset>
              </wp:positionH>
              <wp:positionV relativeFrom="paragraph">
                <wp:posOffset>-899160</wp:posOffset>
              </wp:positionV>
              <wp:extent cx="2360930" cy="1404620"/>
              <wp:effectExtent l="0" t="0" r="22860"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62C6C09" w14:textId="3CB7EFBD" w:rsidR="00BA6AED" w:rsidRDefault="00BA6AED">
                          <w:r w:rsidRPr="00BA6AED">
                            <w:t>https://trello.com/b/9d1GORcD/wveop</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2DE5D0E" id="_x0000_t202" coordsize="21600,21600" o:spt="202" path="m,l,21600r21600,l21600,xe">
              <v:stroke joinstyle="miter"/>
              <v:path gradientshapeok="t" o:connecttype="rect"/>
            </v:shapetype>
            <v:shape id="Text Box 2" o:spid="_x0000_s1031" type="#_x0000_t202" style="position:absolute;margin-left:-100.8pt;margin-top:-70.8pt;width:185.9pt;height:110.6pt;z-index:2516910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">
              <v:textbox style="mso-fit-shape-to-text:t">
                <w:txbxContent>
                  <w:p w14:paraId="462C6C09" w14:textId="3CB7EFBD" w:rsidR="00BA6AED" w:rsidRDefault="00BA6AED">
                    <w:r w:rsidRPr="00BA6AED">
                      <w:t>https://trello.com/b/9d1GORcD/wveop</w:t>
                    </w:r>
                  </w:p>
                </w:txbxContent>
              </v:textbox>
              <w10:wrap type="square"/>
            </v:shape>
          </w:pict>
        </mc:Fallback>
      </mc:AlternateContent>
    </w:r>
    <w:r w:rsidR="0037404D">
      <w:rPr>
        <w:noProof/>
      </w:rPr>
      <mc:AlternateContent>
        <mc:Choice Requires="wps">
          <w:drawing>
            <wp:anchor distT="0" distB="0" distL="114300" distR="114300" simplePos="0" relativeHeight="251660288" behindDoc="1" locked="0" layoutInCell="0" allowOverlap="1" wp14:anchorId="2B17C5F2" wp14:editId="00D6B497">
              <wp:simplePos x="0" y="0"/>
              <wp:positionH relativeFrom="page">
                <wp:posOffset>2628900</wp:posOffset>
              </wp:positionH>
              <wp:positionV relativeFrom="topMargin">
                <wp:posOffset>388620</wp:posOffset>
              </wp:positionV>
              <wp:extent cx="2430780" cy="441960"/>
              <wp:effectExtent l="0" t="0" r="7620" b="15240"/>
              <wp:wrapNone/>
              <wp:docPr id="8232599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5BFCD" w14:textId="71F86148" w:rsidR="00A43A04" w:rsidRDefault="0037404D">
                          <w:pPr>
                            <w:pStyle w:val="BodyText"/>
                            <w:kinsoku w:val="0"/>
                            <w:overflowPunct w:val="0"/>
                            <w:spacing w:before="10"/>
                            <w:ind w:left="20"/>
                            <w:rPr>
                              <w:spacing w:val="-4"/>
                            </w:rPr>
                          </w:pPr>
                          <w:r>
                            <w:t xml:space="preserve">2024 WV </w:t>
                          </w:r>
                          <w:r w:rsidR="00EB4C58">
                            <w:t>Emergency</w:t>
                          </w:r>
                          <w:r w:rsidR="00EB4C58">
                            <w:rPr>
                              <w:spacing w:val="-2"/>
                            </w:rPr>
                            <w:t xml:space="preserve"> </w:t>
                          </w:r>
                          <w:r w:rsidR="00EB4C58">
                            <w:t>Operations</w:t>
                          </w:r>
                          <w:r w:rsidR="00EB4C58">
                            <w:rPr>
                              <w:spacing w:val="-3"/>
                            </w:rPr>
                            <w:t xml:space="preserve"> </w:t>
                          </w:r>
                          <w:r w:rsidR="00EB4C58">
                            <w:rPr>
                              <w:spacing w:val="-4"/>
                            </w:rPr>
                            <w:t>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7C5F2" id="_x0000_s1032" type="#_x0000_t202" style="position:absolute;margin-left:207pt;margin-top:30.6pt;width:191.4pt;height:34.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" o:allowincell="f" filled="f" stroked="f">
              <v:textbox inset="0,0,0,0">
                <w:txbxContent>
                  <w:p w14:paraId="4015BFCD" w14:textId="71F86148" w:rsidR="00A43A04" w:rsidRDefault="0037404D">
                    <w:pPr>
                      <w:pStyle w:val="BodyText"/>
                      <w:kinsoku w:val="0"/>
                      <w:overflowPunct w:val="0"/>
                      <w:spacing w:before="10"/>
                      <w:ind w:left="20"/>
                      <w:rPr>
                        <w:spacing w:val="-4"/>
                      </w:rPr>
                    </w:pPr>
                    <w:r>
                      <w:t xml:space="preserve">2024 WV </w:t>
                    </w:r>
                    <w:r w:rsidR="00EB4C58">
                      <w:t>Emergency</w:t>
                    </w:r>
                    <w:r w:rsidR="00EB4C58">
                      <w:rPr>
                        <w:spacing w:val="-2"/>
                      </w:rPr>
                      <w:t xml:space="preserve"> </w:t>
                    </w:r>
                    <w:r w:rsidR="00EB4C58">
                      <w:t>Operations</w:t>
                    </w:r>
                    <w:r w:rsidR="00EB4C58">
                      <w:rPr>
                        <w:spacing w:val="-3"/>
                      </w:rPr>
                      <w:t xml:space="preserve"> </w:t>
                    </w:r>
                    <w:r w:rsidR="00EB4C58">
                      <w:rPr>
                        <w:spacing w:val="-4"/>
                      </w:rPr>
                      <w:t>Plan</w:t>
                    </w:r>
                  </w:p>
                </w:txbxContent>
              </v:textbox>
              <w10:wrap anchorx="page" anchory="margin"/>
            </v:shape>
          </w:pict>
        </mc:Fallback>
      </mc:AlternateContent>
    </w:r>
    <w:r w:rsidR="00EB4C58">
      <w:rPr>
        <w:noProof/>
      </w:rPr>
      <mc:AlternateContent>
        <mc:Choice Requires="wps">
          <w:drawing>
            <wp:anchor distT="0" distB="0" distL="114300" distR="114300" simplePos="0" relativeHeight="251659264" behindDoc="1" locked="0" layoutInCell="0" allowOverlap="1" wp14:anchorId="6CD46446" wp14:editId="73ABCF44">
              <wp:simplePos x="0" y="0"/>
              <wp:positionH relativeFrom="page">
                <wp:posOffset>895350</wp:posOffset>
              </wp:positionH>
              <wp:positionV relativeFrom="page">
                <wp:posOffset>444500</wp:posOffset>
              </wp:positionV>
              <wp:extent cx="1556385" cy="194310"/>
              <wp:effectExtent l="0" t="0" r="0" b="0"/>
              <wp:wrapNone/>
              <wp:docPr id="42085450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638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FF1F9" w14:textId="5D64A467" w:rsidR="00A43A04" w:rsidRDefault="00A43A04" w:rsidP="0037404D">
                          <w:pPr>
                            <w:pStyle w:val="BodyText"/>
                            <w:kinsoku w:val="0"/>
                            <w:overflowPunct w:val="0"/>
                            <w:spacing w:before="10"/>
                            <w:rPr>
                              <w:spacing w:val="-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46446" id="Text Box 1" o:spid="_x0000_s1033" type="#_x0000_t202" style="position:absolute;margin-left:70.5pt;margin-top:35pt;width:122.55pt;height:15.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" o:allowincell="f" filled="f" stroked="f">
              <v:textbox inset="0,0,0,0">
                <w:txbxContent>
                  <w:p w14:paraId="16FFF1F9" w14:textId="5D64A467" w:rsidR="00A43A04" w:rsidRDefault="00A43A04" w:rsidP="0037404D">
                    <w:pPr>
                      <w:pStyle w:val="BodyText"/>
                      <w:kinsoku w:val="0"/>
                      <w:overflowPunct w:val="0"/>
                      <w:spacing w:before="10"/>
                      <w:rPr>
                        <w:spacing w:val="-4"/>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B8C17" w14:textId="05CF07C7" w:rsidR="00A43A04" w:rsidRDefault="00EB4C58">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67456" behindDoc="1" locked="0" layoutInCell="0" allowOverlap="1" wp14:anchorId="46C811F2" wp14:editId="5CF7EC67">
              <wp:simplePos x="0" y="0"/>
              <wp:positionH relativeFrom="page">
                <wp:posOffset>895350</wp:posOffset>
              </wp:positionH>
              <wp:positionV relativeFrom="page">
                <wp:posOffset>444500</wp:posOffset>
              </wp:positionV>
              <wp:extent cx="1621155" cy="194310"/>
              <wp:effectExtent l="0" t="0" r="0" b="0"/>
              <wp:wrapNone/>
              <wp:docPr id="103841993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15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BDF97" w14:textId="77777777" w:rsidR="00A43A04" w:rsidRDefault="00EB4C58">
                          <w:pPr>
                            <w:pStyle w:val="BodyText"/>
                            <w:kinsoku w:val="0"/>
                            <w:overflowPunct w:val="0"/>
                            <w:spacing w:before="10"/>
                            <w:ind w:left="20"/>
                            <w:rPr>
                              <w:spacing w:val="-4"/>
                            </w:rPr>
                          </w:pPr>
                          <w:r>
                            <w:t>SPT</w:t>
                          </w:r>
                          <w:r>
                            <w:rPr>
                              <w:spacing w:val="-2"/>
                            </w:rPr>
                            <w:t xml:space="preserve"> </w:t>
                          </w:r>
                          <w:r>
                            <w:t>9 –</w:t>
                          </w:r>
                          <w:r>
                            <w:rPr>
                              <w:spacing w:val="-1"/>
                            </w:rPr>
                            <w:t xml:space="preserve"> </w:t>
                          </w:r>
                          <w:r>
                            <w:t xml:space="preserve">Distribution </w:t>
                          </w:r>
                          <w:r>
                            <w:rPr>
                              <w:spacing w:val="-4"/>
                            </w:rPr>
                            <w:t>Mgt.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C811F2" id="_x0000_t202" coordsize="21600,21600" o:spt="202" path="m,l,21600r21600,l21600,xe">
              <v:stroke joinstyle="miter"/>
              <v:path gradientshapeok="t" o:connecttype="rect"/>
            </v:shapetype>
            <v:shape id="Text Box 7" o:spid="_x0000_s1038" type="#_x0000_t202" style="position:absolute;margin-left:70.5pt;margin-top:35pt;width:127.65pt;height:15.3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" o:allowincell="f" filled="f" stroked="f">
              <v:textbox inset="0,0,0,0">
                <w:txbxContent>
                  <w:p w14:paraId="5E3BDF97" w14:textId="77777777" w:rsidR="00A43A04" w:rsidRDefault="00EB4C58">
                    <w:pPr>
                      <w:pStyle w:val="BodyText"/>
                      <w:kinsoku w:val="0"/>
                      <w:overflowPunct w:val="0"/>
                      <w:spacing w:before="10"/>
                      <w:ind w:left="20"/>
                      <w:rPr>
                        <w:spacing w:val="-4"/>
                      </w:rPr>
                    </w:pPr>
                    <w:r>
                      <w:t>SPT</w:t>
                    </w:r>
                    <w:r>
                      <w:rPr>
                        <w:spacing w:val="-2"/>
                      </w:rPr>
                      <w:t xml:space="preserve"> </w:t>
                    </w:r>
                    <w:r>
                      <w:t>9 –</w:t>
                    </w:r>
                    <w:r>
                      <w:rPr>
                        <w:spacing w:val="-1"/>
                      </w:rPr>
                      <w:t xml:space="preserve"> </w:t>
                    </w:r>
                    <w:r>
                      <w:t xml:space="preserve">Distribution </w:t>
                    </w:r>
                    <w:r>
                      <w:rPr>
                        <w:spacing w:val="-4"/>
                      </w:rPr>
                      <w:t>Mgt.</w:t>
                    </w:r>
                  </w:p>
                </w:txbxContent>
              </v:textbox>
              <w10:wrap anchorx="page" anchory="page"/>
            </v:shape>
          </w:pict>
        </mc:Fallback>
      </mc:AlternateContent>
    </w:r>
    <w:r>
      <w:rPr>
        <w:noProof/>
      </w:rPr>
      <mc:AlternateContent>
        <mc:Choice Requires="wps">
          <w:drawing>
            <wp:anchor distT="0" distB="0" distL="114300" distR="114300" simplePos="0" relativeHeight="251668480" behindDoc="1" locked="0" layoutInCell="0" allowOverlap="1" wp14:anchorId="04654BE2" wp14:editId="35437164">
              <wp:simplePos x="0" y="0"/>
              <wp:positionH relativeFrom="page">
                <wp:posOffset>3013710</wp:posOffset>
              </wp:positionH>
              <wp:positionV relativeFrom="page">
                <wp:posOffset>444500</wp:posOffset>
              </wp:positionV>
              <wp:extent cx="1734820" cy="194310"/>
              <wp:effectExtent l="0" t="0" r="0" b="0"/>
              <wp:wrapNone/>
              <wp:docPr id="53436468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43A54" w14:textId="77777777" w:rsidR="00A43A04" w:rsidRDefault="00EB4C58">
                          <w:pPr>
                            <w:pStyle w:val="BodyText"/>
                            <w:kinsoku w:val="0"/>
                            <w:overflowPunct w:val="0"/>
                            <w:spacing w:before="10"/>
                            <w:ind w:left="20"/>
                            <w:rPr>
                              <w:spacing w:val="-4"/>
                            </w:rPr>
                          </w:pPr>
                          <w:r>
                            <w:t>Emergency</w:t>
                          </w:r>
                          <w:r>
                            <w:rPr>
                              <w:spacing w:val="-2"/>
                            </w:rPr>
                            <w:t xml:space="preserve"> </w:t>
                          </w:r>
                          <w:r>
                            <w:t>Operations</w:t>
                          </w:r>
                          <w:r>
                            <w:rPr>
                              <w:spacing w:val="-3"/>
                            </w:rPr>
                            <w:t xml:space="preserve"> </w:t>
                          </w:r>
                          <w:r>
                            <w:rPr>
                              <w:spacing w:val="-4"/>
                            </w:rPr>
                            <w:t>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54BE2" id="_x0000_s1039" type="#_x0000_t202" style="position:absolute;margin-left:237.3pt;margin-top:35pt;width:136.6pt;height:15.3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" o:allowincell="f" filled="f" stroked="f">
              <v:textbox inset="0,0,0,0">
                <w:txbxContent>
                  <w:p w14:paraId="50B43A54" w14:textId="77777777" w:rsidR="00A43A04" w:rsidRDefault="00EB4C58">
                    <w:pPr>
                      <w:pStyle w:val="BodyText"/>
                      <w:kinsoku w:val="0"/>
                      <w:overflowPunct w:val="0"/>
                      <w:spacing w:before="10"/>
                      <w:ind w:left="20"/>
                      <w:rPr>
                        <w:spacing w:val="-4"/>
                      </w:rPr>
                    </w:pPr>
                    <w:r>
                      <w:t>Emergency</w:t>
                    </w:r>
                    <w:r>
                      <w:rPr>
                        <w:spacing w:val="-2"/>
                      </w:rPr>
                      <w:t xml:space="preserve"> </w:t>
                    </w:r>
                    <w:r>
                      <w:t>Operations</w:t>
                    </w:r>
                    <w:r>
                      <w:rPr>
                        <w:spacing w:val="-3"/>
                      </w:rPr>
                      <w:t xml:space="preserve"> </w:t>
                    </w:r>
                    <w:r>
                      <w:rPr>
                        <w:spacing w:val="-4"/>
                      </w:rPr>
                      <w:t>Plan</w:t>
                    </w:r>
                  </w:p>
                </w:txbxContent>
              </v:textbox>
              <w10:wrap anchorx="page" anchory="page"/>
            </v:shape>
          </w:pict>
        </mc:Fallback>
      </mc:AlternateContent>
    </w:r>
    <w:r>
      <w:rPr>
        <w:noProof/>
      </w:rPr>
      <mc:AlternateContent>
        <mc:Choice Requires="wps">
          <w:drawing>
            <wp:anchor distT="0" distB="0" distL="114300" distR="114300" simplePos="0" relativeHeight="251669504" behindDoc="1" locked="0" layoutInCell="0" allowOverlap="1" wp14:anchorId="3D1CBDD9" wp14:editId="490E6640">
              <wp:simplePos x="0" y="0"/>
              <wp:positionH relativeFrom="page">
                <wp:posOffset>5472430</wp:posOffset>
              </wp:positionH>
              <wp:positionV relativeFrom="page">
                <wp:posOffset>444500</wp:posOffset>
              </wp:positionV>
              <wp:extent cx="1391920" cy="194310"/>
              <wp:effectExtent l="0" t="0" r="0" b="0"/>
              <wp:wrapNone/>
              <wp:docPr id="27803335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9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6C6A3" w14:textId="77777777" w:rsidR="00A43A04" w:rsidRDefault="00EB4C58">
                          <w:pPr>
                            <w:pStyle w:val="BodyText"/>
                            <w:kinsoku w:val="0"/>
                            <w:overflowPunct w:val="0"/>
                            <w:spacing w:before="10"/>
                            <w:ind w:left="20"/>
                            <w:rPr>
                              <w:spacing w:val="-2"/>
                            </w:rPr>
                          </w:pPr>
                          <w:r>
                            <w:t>State</w:t>
                          </w:r>
                          <w:r>
                            <w:rPr>
                              <w:spacing w:val="-2"/>
                            </w:rPr>
                            <w:t xml:space="preserve"> </w:t>
                          </w:r>
                          <w:r>
                            <w:t>of</w:t>
                          </w:r>
                          <w:r>
                            <w:rPr>
                              <w:spacing w:val="-2"/>
                            </w:rPr>
                            <w:t xml:space="preserve"> </w:t>
                          </w:r>
                          <w:r>
                            <w:t>West</w:t>
                          </w:r>
                          <w:r>
                            <w:rPr>
                              <w:spacing w:val="-1"/>
                            </w:rPr>
                            <w:t xml:space="preserve"> </w:t>
                          </w:r>
                          <w:r>
                            <w:rPr>
                              <w:spacing w:val="-2"/>
                            </w:rPr>
                            <w:t>Virginia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CBDD9" id="Text Box 9" o:spid="_x0000_s1040" type="#_x0000_t202" style="position:absolute;margin-left:430.9pt;margin-top:35pt;width:109.6pt;height:15.3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" o:allowincell="f" filled="f" stroked="f">
              <v:textbox inset="0,0,0,0">
                <w:txbxContent>
                  <w:p w14:paraId="6FC6C6A3" w14:textId="77777777" w:rsidR="00A43A04" w:rsidRDefault="00EB4C58">
                    <w:pPr>
                      <w:pStyle w:val="BodyText"/>
                      <w:kinsoku w:val="0"/>
                      <w:overflowPunct w:val="0"/>
                      <w:spacing w:before="10"/>
                      <w:ind w:left="20"/>
                      <w:rPr>
                        <w:spacing w:val="-2"/>
                      </w:rPr>
                    </w:pPr>
                    <w:r>
                      <w:t>State</w:t>
                    </w:r>
                    <w:r>
                      <w:rPr>
                        <w:spacing w:val="-2"/>
                      </w:rPr>
                      <w:t xml:space="preserve"> </w:t>
                    </w:r>
                    <w:r>
                      <w:t>of</w:t>
                    </w:r>
                    <w:r>
                      <w:rPr>
                        <w:spacing w:val="-2"/>
                      </w:rPr>
                      <w:t xml:space="preserve"> </w:t>
                    </w:r>
                    <w:r>
                      <w:t>West</w:t>
                    </w:r>
                    <w:r>
                      <w:rPr>
                        <w:spacing w:val="-1"/>
                      </w:rPr>
                      <w:t xml:space="preserve"> </w:t>
                    </w:r>
                    <w:r>
                      <w:rPr>
                        <w:spacing w:val="-2"/>
                      </w:rPr>
                      <w:t>Virginia</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DDB4E" w14:textId="24EC650C" w:rsidR="00A43A04" w:rsidRDefault="00EB4C58">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78720" behindDoc="1" locked="0" layoutInCell="0" allowOverlap="1" wp14:anchorId="27BC0016" wp14:editId="7ADA5499">
              <wp:simplePos x="0" y="0"/>
              <wp:positionH relativeFrom="page">
                <wp:posOffset>895350</wp:posOffset>
              </wp:positionH>
              <wp:positionV relativeFrom="page">
                <wp:posOffset>444500</wp:posOffset>
              </wp:positionV>
              <wp:extent cx="1621155" cy="194310"/>
              <wp:effectExtent l="0" t="0" r="0" b="0"/>
              <wp:wrapNone/>
              <wp:docPr id="144961240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15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3D110" w14:textId="77777777" w:rsidR="00A43A04" w:rsidRDefault="00EB4C58">
                          <w:pPr>
                            <w:pStyle w:val="BodyText"/>
                            <w:kinsoku w:val="0"/>
                            <w:overflowPunct w:val="0"/>
                            <w:spacing w:before="10"/>
                            <w:ind w:left="20"/>
                            <w:rPr>
                              <w:spacing w:val="-4"/>
                            </w:rPr>
                          </w:pPr>
                          <w:r>
                            <w:t>SPT</w:t>
                          </w:r>
                          <w:r>
                            <w:rPr>
                              <w:spacing w:val="-2"/>
                            </w:rPr>
                            <w:t xml:space="preserve"> </w:t>
                          </w:r>
                          <w:r>
                            <w:t>9 –</w:t>
                          </w:r>
                          <w:r>
                            <w:rPr>
                              <w:spacing w:val="-1"/>
                            </w:rPr>
                            <w:t xml:space="preserve"> </w:t>
                          </w:r>
                          <w:r>
                            <w:t xml:space="preserve">Distribution </w:t>
                          </w:r>
                          <w:r>
                            <w:rPr>
                              <w:spacing w:val="-4"/>
                            </w:rPr>
                            <w:t>Mgt.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BC0016" id="_x0000_t202" coordsize="21600,21600" o:spt="202" path="m,l,21600r21600,l21600,xe">
              <v:stroke joinstyle="miter"/>
              <v:path gradientshapeok="t" o:connecttype="rect"/>
            </v:shapetype>
            <v:shape id="Text Box 15" o:spid="_x0000_s1042" type="#_x0000_t202" style="position:absolute;margin-left:70.5pt;margin-top:35pt;width:127.65pt;height:15.3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" o:allowincell="f" filled="f" stroked="f">
              <v:textbox inset="0,0,0,0">
                <w:txbxContent>
                  <w:p w14:paraId="1B53D110" w14:textId="77777777" w:rsidR="00A43A04" w:rsidRDefault="00EB4C58">
                    <w:pPr>
                      <w:pStyle w:val="BodyText"/>
                      <w:kinsoku w:val="0"/>
                      <w:overflowPunct w:val="0"/>
                      <w:spacing w:before="10"/>
                      <w:ind w:left="20"/>
                      <w:rPr>
                        <w:spacing w:val="-4"/>
                      </w:rPr>
                    </w:pPr>
                    <w:r>
                      <w:t>SPT</w:t>
                    </w:r>
                    <w:r>
                      <w:rPr>
                        <w:spacing w:val="-2"/>
                      </w:rPr>
                      <w:t xml:space="preserve"> </w:t>
                    </w:r>
                    <w:r>
                      <w:t>9 –</w:t>
                    </w:r>
                    <w:r>
                      <w:rPr>
                        <w:spacing w:val="-1"/>
                      </w:rPr>
                      <w:t xml:space="preserve"> </w:t>
                    </w:r>
                    <w:r>
                      <w:t xml:space="preserve">Distribution </w:t>
                    </w:r>
                    <w:r>
                      <w:rPr>
                        <w:spacing w:val="-4"/>
                      </w:rPr>
                      <w:t>Mgt.</w:t>
                    </w:r>
                  </w:p>
                </w:txbxContent>
              </v:textbox>
              <w10:wrap anchorx="page" anchory="page"/>
            </v:shape>
          </w:pict>
        </mc:Fallback>
      </mc:AlternateContent>
    </w:r>
    <w:r>
      <w:rPr>
        <w:noProof/>
      </w:rPr>
      <mc:AlternateContent>
        <mc:Choice Requires="wps">
          <w:drawing>
            <wp:anchor distT="0" distB="0" distL="114300" distR="114300" simplePos="0" relativeHeight="251679744" behindDoc="1" locked="0" layoutInCell="0" allowOverlap="1" wp14:anchorId="725C16C5" wp14:editId="455CAF67">
              <wp:simplePos x="0" y="0"/>
              <wp:positionH relativeFrom="page">
                <wp:posOffset>3013710</wp:posOffset>
              </wp:positionH>
              <wp:positionV relativeFrom="page">
                <wp:posOffset>444500</wp:posOffset>
              </wp:positionV>
              <wp:extent cx="1734820" cy="194310"/>
              <wp:effectExtent l="0" t="0" r="0" b="0"/>
              <wp:wrapNone/>
              <wp:docPr id="70237458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6F45A" w14:textId="77777777" w:rsidR="00A43A04" w:rsidRDefault="00EB4C58">
                          <w:pPr>
                            <w:pStyle w:val="BodyText"/>
                            <w:kinsoku w:val="0"/>
                            <w:overflowPunct w:val="0"/>
                            <w:spacing w:before="10"/>
                            <w:ind w:left="20"/>
                            <w:rPr>
                              <w:spacing w:val="-4"/>
                            </w:rPr>
                          </w:pPr>
                          <w:r>
                            <w:t>Emergency</w:t>
                          </w:r>
                          <w:r>
                            <w:rPr>
                              <w:spacing w:val="-2"/>
                            </w:rPr>
                            <w:t xml:space="preserve"> </w:t>
                          </w:r>
                          <w:r>
                            <w:t>Operations</w:t>
                          </w:r>
                          <w:r>
                            <w:rPr>
                              <w:spacing w:val="-3"/>
                            </w:rPr>
                            <w:t xml:space="preserve"> </w:t>
                          </w:r>
                          <w:r>
                            <w:rPr>
                              <w:spacing w:val="-4"/>
                            </w:rPr>
                            <w:t>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C16C5" id="Text Box 16" o:spid="_x0000_s1043" type="#_x0000_t202" style="position:absolute;margin-left:237.3pt;margin-top:35pt;width:136.6pt;height:15.3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" o:allowincell="f" filled="f" stroked="f">
              <v:textbox inset="0,0,0,0">
                <w:txbxContent>
                  <w:p w14:paraId="7296F45A" w14:textId="77777777" w:rsidR="00A43A04" w:rsidRDefault="00EB4C58">
                    <w:pPr>
                      <w:pStyle w:val="BodyText"/>
                      <w:kinsoku w:val="0"/>
                      <w:overflowPunct w:val="0"/>
                      <w:spacing w:before="10"/>
                      <w:ind w:left="20"/>
                      <w:rPr>
                        <w:spacing w:val="-4"/>
                      </w:rPr>
                    </w:pPr>
                    <w:r>
                      <w:t>Emergency</w:t>
                    </w:r>
                    <w:r>
                      <w:rPr>
                        <w:spacing w:val="-2"/>
                      </w:rPr>
                      <w:t xml:space="preserve"> </w:t>
                    </w:r>
                    <w:r>
                      <w:t>Operations</w:t>
                    </w:r>
                    <w:r>
                      <w:rPr>
                        <w:spacing w:val="-3"/>
                      </w:rPr>
                      <w:t xml:space="preserve"> </w:t>
                    </w:r>
                    <w:r>
                      <w:rPr>
                        <w:spacing w:val="-4"/>
                      </w:rPr>
                      <w:t>Plan</w:t>
                    </w:r>
                  </w:p>
                </w:txbxContent>
              </v:textbox>
              <w10:wrap anchorx="page" anchory="page"/>
            </v:shape>
          </w:pict>
        </mc:Fallback>
      </mc:AlternateContent>
    </w:r>
    <w:r>
      <w:rPr>
        <w:noProof/>
      </w:rPr>
      <mc:AlternateContent>
        <mc:Choice Requires="wps">
          <w:drawing>
            <wp:anchor distT="0" distB="0" distL="114300" distR="114300" simplePos="0" relativeHeight="251680768" behindDoc="1" locked="0" layoutInCell="0" allowOverlap="1" wp14:anchorId="51E2680B" wp14:editId="195E6552">
              <wp:simplePos x="0" y="0"/>
              <wp:positionH relativeFrom="page">
                <wp:posOffset>5472430</wp:posOffset>
              </wp:positionH>
              <wp:positionV relativeFrom="page">
                <wp:posOffset>444500</wp:posOffset>
              </wp:positionV>
              <wp:extent cx="1391920" cy="194310"/>
              <wp:effectExtent l="0" t="0" r="0" b="0"/>
              <wp:wrapNone/>
              <wp:docPr id="22829077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9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15E70" w14:textId="77777777" w:rsidR="00A43A04" w:rsidRDefault="00EB4C58">
                          <w:pPr>
                            <w:pStyle w:val="BodyText"/>
                            <w:kinsoku w:val="0"/>
                            <w:overflowPunct w:val="0"/>
                            <w:spacing w:before="10"/>
                            <w:ind w:left="20"/>
                            <w:rPr>
                              <w:spacing w:val="-2"/>
                            </w:rPr>
                          </w:pPr>
                          <w:r>
                            <w:t>State</w:t>
                          </w:r>
                          <w:r>
                            <w:rPr>
                              <w:spacing w:val="-2"/>
                            </w:rPr>
                            <w:t xml:space="preserve"> </w:t>
                          </w:r>
                          <w:r>
                            <w:t>of</w:t>
                          </w:r>
                          <w:r>
                            <w:rPr>
                              <w:spacing w:val="-2"/>
                            </w:rPr>
                            <w:t xml:space="preserve"> </w:t>
                          </w:r>
                          <w:r>
                            <w:t>West</w:t>
                          </w:r>
                          <w:r>
                            <w:rPr>
                              <w:spacing w:val="-1"/>
                            </w:rPr>
                            <w:t xml:space="preserve"> </w:t>
                          </w:r>
                          <w:r>
                            <w:rPr>
                              <w:spacing w:val="-2"/>
                            </w:rPr>
                            <w:t>Virginia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2680B" id="Text Box 17" o:spid="_x0000_s1044" type="#_x0000_t202" style="position:absolute;margin-left:430.9pt;margin-top:35pt;width:109.6pt;height:15.3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" o:allowincell="f" filled="f" stroked="f">
              <v:textbox inset="0,0,0,0">
                <w:txbxContent>
                  <w:p w14:paraId="59D15E70" w14:textId="77777777" w:rsidR="00A43A04" w:rsidRDefault="00EB4C58">
                    <w:pPr>
                      <w:pStyle w:val="BodyText"/>
                      <w:kinsoku w:val="0"/>
                      <w:overflowPunct w:val="0"/>
                      <w:spacing w:before="10"/>
                      <w:ind w:left="20"/>
                      <w:rPr>
                        <w:spacing w:val="-2"/>
                      </w:rPr>
                    </w:pPr>
                    <w:r>
                      <w:t>State</w:t>
                    </w:r>
                    <w:r>
                      <w:rPr>
                        <w:spacing w:val="-2"/>
                      </w:rPr>
                      <w:t xml:space="preserve"> </w:t>
                    </w:r>
                    <w:r>
                      <w:t>of</w:t>
                    </w:r>
                    <w:r>
                      <w:rPr>
                        <w:spacing w:val="-2"/>
                      </w:rPr>
                      <w:t xml:space="preserve"> </w:t>
                    </w:r>
                    <w:r>
                      <w:t>West</w:t>
                    </w:r>
                    <w:r>
                      <w:rPr>
                        <w:spacing w:val="-1"/>
                      </w:rPr>
                      <w:t xml:space="preserve"> </w:t>
                    </w:r>
                    <w:r>
                      <w:rPr>
                        <w:spacing w:val="-2"/>
                      </w:rPr>
                      <w:t>Virginia</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18580" w14:textId="30E85B53" w:rsidR="00A43A04" w:rsidRDefault="00EB4C58">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82816" behindDoc="1" locked="0" layoutInCell="0" allowOverlap="1" wp14:anchorId="75BE5E29" wp14:editId="6BBF9C9E">
              <wp:simplePos x="0" y="0"/>
              <wp:positionH relativeFrom="page">
                <wp:posOffset>895350</wp:posOffset>
              </wp:positionH>
              <wp:positionV relativeFrom="page">
                <wp:posOffset>444500</wp:posOffset>
              </wp:positionV>
              <wp:extent cx="1621155" cy="194310"/>
              <wp:effectExtent l="0" t="0" r="0" b="0"/>
              <wp:wrapNone/>
              <wp:docPr id="214378042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15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14B05" w14:textId="77777777" w:rsidR="00A43A04" w:rsidRDefault="00EB4C58">
                          <w:pPr>
                            <w:pStyle w:val="BodyText"/>
                            <w:kinsoku w:val="0"/>
                            <w:overflowPunct w:val="0"/>
                            <w:spacing w:before="10"/>
                            <w:ind w:left="20"/>
                            <w:rPr>
                              <w:spacing w:val="-4"/>
                            </w:rPr>
                          </w:pPr>
                          <w:r>
                            <w:t>SPT</w:t>
                          </w:r>
                          <w:r>
                            <w:rPr>
                              <w:spacing w:val="-2"/>
                            </w:rPr>
                            <w:t xml:space="preserve"> </w:t>
                          </w:r>
                          <w:r>
                            <w:t>9 –</w:t>
                          </w:r>
                          <w:r>
                            <w:rPr>
                              <w:spacing w:val="-1"/>
                            </w:rPr>
                            <w:t xml:space="preserve"> </w:t>
                          </w:r>
                          <w:r>
                            <w:t xml:space="preserve">Distribution </w:t>
                          </w:r>
                          <w:r>
                            <w:rPr>
                              <w:spacing w:val="-4"/>
                            </w:rPr>
                            <w:t>Mgt.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BE5E29" id="_x0000_t202" coordsize="21600,21600" o:spt="202" path="m,l,21600r21600,l21600,xe">
              <v:stroke joinstyle="miter"/>
              <v:path gradientshapeok="t" o:connecttype="rect"/>
            </v:shapetype>
            <v:shape id="Text Box 18" o:spid="_x0000_s1045" type="#_x0000_t202" style="position:absolute;margin-left:70.5pt;margin-top:35pt;width:127.65pt;height:15.3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" o:allowincell="f" filled="f" stroked="f">
              <v:textbox inset="0,0,0,0">
                <w:txbxContent>
                  <w:p w14:paraId="15914B05" w14:textId="77777777" w:rsidR="00A43A04" w:rsidRDefault="00EB4C58">
                    <w:pPr>
                      <w:pStyle w:val="BodyText"/>
                      <w:kinsoku w:val="0"/>
                      <w:overflowPunct w:val="0"/>
                      <w:spacing w:before="10"/>
                      <w:ind w:left="20"/>
                      <w:rPr>
                        <w:spacing w:val="-4"/>
                      </w:rPr>
                    </w:pPr>
                    <w:r>
                      <w:t>SPT</w:t>
                    </w:r>
                    <w:r>
                      <w:rPr>
                        <w:spacing w:val="-2"/>
                      </w:rPr>
                      <w:t xml:space="preserve"> </w:t>
                    </w:r>
                    <w:r>
                      <w:t>9 –</w:t>
                    </w:r>
                    <w:r>
                      <w:rPr>
                        <w:spacing w:val="-1"/>
                      </w:rPr>
                      <w:t xml:space="preserve"> </w:t>
                    </w:r>
                    <w:r>
                      <w:t xml:space="preserve">Distribution </w:t>
                    </w:r>
                    <w:r>
                      <w:rPr>
                        <w:spacing w:val="-4"/>
                      </w:rPr>
                      <w:t>Mgt.</w:t>
                    </w:r>
                  </w:p>
                </w:txbxContent>
              </v:textbox>
              <w10:wrap anchorx="page" anchory="page"/>
            </v:shape>
          </w:pict>
        </mc:Fallback>
      </mc:AlternateContent>
    </w:r>
    <w:r>
      <w:rPr>
        <w:noProof/>
      </w:rPr>
      <mc:AlternateContent>
        <mc:Choice Requires="wps">
          <w:drawing>
            <wp:anchor distT="0" distB="0" distL="114300" distR="114300" simplePos="0" relativeHeight="251683840" behindDoc="1" locked="0" layoutInCell="0" allowOverlap="1" wp14:anchorId="232F47E1" wp14:editId="104926B7">
              <wp:simplePos x="0" y="0"/>
              <wp:positionH relativeFrom="page">
                <wp:posOffset>3013710</wp:posOffset>
              </wp:positionH>
              <wp:positionV relativeFrom="page">
                <wp:posOffset>444500</wp:posOffset>
              </wp:positionV>
              <wp:extent cx="1734820" cy="194310"/>
              <wp:effectExtent l="0" t="0" r="0" b="0"/>
              <wp:wrapNone/>
              <wp:docPr id="8163844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B1D72" w14:textId="77777777" w:rsidR="00A43A04" w:rsidRDefault="00EB4C58">
                          <w:pPr>
                            <w:pStyle w:val="BodyText"/>
                            <w:kinsoku w:val="0"/>
                            <w:overflowPunct w:val="0"/>
                            <w:spacing w:before="10"/>
                            <w:ind w:left="20"/>
                            <w:rPr>
                              <w:spacing w:val="-4"/>
                            </w:rPr>
                          </w:pPr>
                          <w:r>
                            <w:t>Emergency</w:t>
                          </w:r>
                          <w:r>
                            <w:rPr>
                              <w:spacing w:val="-2"/>
                            </w:rPr>
                            <w:t xml:space="preserve"> </w:t>
                          </w:r>
                          <w:r>
                            <w:t>Operations</w:t>
                          </w:r>
                          <w:r>
                            <w:rPr>
                              <w:spacing w:val="-3"/>
                            </w:rPr>
                            <w:t xml:space="preserve"> </w:t>
                          </w:r>
                          <w:r>
                            <w:rPr>
                              <w:spacing w:val="-4"/>
                            </w:rPr>
                            <w:t>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F47E1" id="Text Box 19" o:spid="_x0000_s1046" type="#_x0000_t202" style="position:absolute;margin-left:237.3pt;margin-top:35pt;width:136.6pt;height:15.3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" o:allowincell="f" filled="f" stroked="f">
              <v:textbox inset="0,0,0,0">
                <w:txbxContent>
                  <w:p w14:paraId="161B1D72" w14:textId="77777777" w:rsidR="00A43A04" w:rsidRDefault="00EB4C58">
                    <w:pPr>
                      <w:pStyle w:val="BodyText"/>
                      <w:kinsoku w:val="0"/>
                      <w:overflowPunct w:val="0"/>
                      <w:spacing w:before="10"/>
                      <w:ind w:left="20"/>
                      <w:rPr>
                        <w:spacing w:val="-4"/>
                      </w:rPr>
                    </w:pPr>
                    <w:r>
                      <w:t>Emergency</w:t>
                    </w:r>
                    <w:r>
                      <w:rPr>
                        <w:spacing w:val="-2"/>
                      </w:rPr>
                      <w:t xml:space="preserve"> </w:t>
                    </w:r>
                    <w:r>
                      <w:t>Operations</w:t>
                    </w:r>
                    <w:r>
                      <w:rPr>
                        <w:spacing w:val="-3"/>
                      </w:rPr>
                      <w:t xml:space="preserve"> </w:t>
                    </w:r>
                    <w:r>
                      <w:rPr>
                        <w:spacing w:val="-4"/>
                      </w:rPr>
                      <w:t>Plan</w:t>
                    </w:r>
                  </w:p>
                </w:txbxContent>
              </v:textbox>
              <w10:wrap anchorx="page" anchory="page"/>
            </v:shape>
          </w:pict>
        </mc:Fallback>
      </mc:AlternateContent>
    </w:r>
    <w:r>
      <w:rPr>
        <w:noProof/>
      </w:rPr>
      <mc:AlternateContent>
        <mc:Choice Requires="wps">
          <w:drawing>
            <wp:anchor distT="0" distB="0" distL="114300" distR="114300" simplePos="0" relativeHeight="251684864" behindDoc="1" locked="0" layoutInCell="0" allowOverlap="1" wp14:anchorId="67E53550" wp14:editId="72D9A1E7">
              <wp:simplePos x="0" y="0"/>
              <wp:positionH relativeFrom="page">
                <wp:posOffset>5472430</wp:posOffset>
              </wp:positionH>
              <wp:positionV relativeFrom="page">
                <wp:posOffset>444500</wp:posOffset>
              </wp:positionV>
              <wp:extent cx="1391920" cy="194310"/>
              <wp:effectExtent l="0" t="0" r="0" b="0"/>
              <wp:wrapNone/>
              <wp:docPr id="54287101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9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06EF8" w14:textId="77777777" w:rsidR="00A43A04" w:rsidRDefault="00EB4C58">
                          <w:pPr>
                            <w:pStyle w:val="BodyText"/>
                            <w:kinsoku w:val="0"/>
                            <w:overflowPunct w:val="0"/>
                            <w:spacing w:before="10"/>
                            <w:ind w:left="20"/>
                            <w:rPr>
                              <w:spacing w:val="-2"/>
                            </w:rPr>
                          </w:pPr>
                          <w:r>
                            <w:t>State</w:t>
                          </w:r>
                          <w:r>
                            <w:rPr>
                              <w:spacing w:val="-2"/>
                            </w:rPr>
                            <w:t xml:space="preserve"> </w:t>
                          </w:r>
                          <w:r>
                            <w:t>of</w:t>
                          </w:r>
                          <w:r>
                            <w:rPr>
                              <w:spacing w:val="-2"/>
                            </w:rPr>
                            <w:t xml:space="preserve"> </w:t>
                          </w:r>
                          <w:r>
                            <w:t>West</w:t>
                          </w:r>
                          <w:r>
                            <w:rPr>
                              <w:spacing w:val="-1"/>
                            </w:rPr>
                            <w:t xml:space="preserve"> </w:t>
                          </w:r>
                          <w:r>
                            <w:rPr>
                              <w:spacing w:val="-2"/>
                            </w:rPr>
                            <w:t>Virginia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53550" id="Text Box 20" o:spid="_x0000_s1047" type="#_x0000_t202" style="position:absolute;margin-left:430.9pt;margin-top:35pt;width:109.6pt;height:15.3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" o:allowincell="f" filled="f" stroked="f">
              <v:textbox inset="0,0,0,0">
                <w:txbxContent>
                  <w:p w14:paraId="67B06EF8" w14:textId="77777777" w:rsidR="00A43A04" w:rsidRDefault="00EB4C58">
                    <w:pPr>
                      <w:pStyle w:val="BodyText"/>
                      <w:kinsoku w:val="0"/>
                      <w:overflowPunct w:val="0"/>
                      <w:spacing w:before="10"/>
                      <w:ind w:left="20"/>
                      <w:rPr>
                        <w:spacing w:val="-2"/>
                      </w:rPr>
                    </w:pPr>
                    <w:r>
                      <w:t>State</w:t>
                    </w:r>
                    <w:r>
                      <w:rPr>
                        <w:spacing w:val="-2"/>
                      </w:rPr>
                      <w:t xml:space="preserve"> </w:t>
                    </w:r>
                    <w:r>
                      <w:t>of</w:t>
                    </w:r>
                    <w:r>
                      <w:rPr>
                        <w:spacing w:val="-2"/>
                      </w:rPr>
                      <w:t xml:space="preserve"> </w:t>
                    </w:r>
                    <w:r>
                      <w:t>West</w:t>
                    </w:r>
                    <w:r>
                      <w:rPr>
                        <w:spacing w:val="-1"/>
                      </w:rPr>
                      <w:t xml:space="preserve"> </w:t>
                    </w:r>
                    <w:r>
                      <w:rPr>
                        <w:spacing w:val="-2"/>
                      </w:rPr>
                      <w:t>Virginia</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C082E" w14:textId="47C6B4E2" w:rsidR="00A43A04" w:rsidRDefault="00EB4C58">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86912" behindDoc="1" locked="0" layoutInCell="0" allowOverlap="1" wp14:anchorId="5F3B2F34" wp14:editId="63BC3EEB">
              <wp:simplePos x="0" y="0"/>
              <wp:positionH relativeFrom="page">
                <wp:posOffset>895350</wp:posOffset>
              </wp:positionH>
              <wp:positionV relativeFrom="page">
                <wp:posOffset>444500</wp:posOffset>
              </wp:positionV>
              <wp:extent cx="1621155" cy="194310"/>
              <wp:effectExtent l="0" t="0" r="0" b="0"/>
              <wp:wrapNone/>
              <wp:docPr id="120896475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15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AEF26" w14:textId="77777777" w:rsidR="00A43A04" w:rsidRDefault="00EB4C58">
                          <w:pPr>
                            <w:pStyle w:val="BodyText"/>
                            <w:kinsoku w:val="0"/>
                            <w:overflowPunct w:val="0"/>
                            <w:spacing w:before="10"/>
                            <w:ind w:left="20"/>
                            <w:rPr>
                              <w:spacing w:val="-4"/>
                            </w:rPr>
                          </w:pPr>
                          <w:r>
                            <w:t>SPT</w:t>
                          </w:r>
                          <w:r>
                            <w:rPr>
                              <w:spacing w:val="-2"/>
                            </w:rPr>
                            <w:t xml:space="preserve"> </w:t>
                          </w:r>
                          <w:r>
                            <w:t>9 –</w:t>
                          </w:r>
                          <w:r>
                            <w:rPr>
                              <w:spacing w:val="-1"/>
                            </w:rPr>
                            <w:t xml:space="preserve"> </w:t>
                          </w:r>
                          <w:r>
                            <w:t xml:space="preserve">Distribution </w:t>
                          </w:r>
                          <w:r>
                            <w:rPr>
                              <w:spacing w:val="-4"/>
                            </w:rPr>
                            <w:t>Mgt.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3B2F34" id="_x0000_t202" coordsize="21600,21600" o:spt="202" path="m,l,21600r21600,l21600,xe">
              <v:stroke joinstyle="miter"/>
              <v:path gradientshapeok="t" o:connecttype="rect"/>
            </v:shapetype>
            <v:shape id="Text Box 21" o:spid="_x0000_s1048" type="#_x0000_t202" style="position:absolute;margin-left:70.5pt;margin-top:35pt;width:127.65pt;height:15.3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" o:allowincell="f" filled="f" stroked="f">
              <v:textbox inset="0,0,0,0">
                <w:txbxContent>
                  <w:p w14:paraId="290AEF26" w14:textId="77777777" w:rsidR="00A43A04" w:rsidRDefault="00EB4C58">
                    <w:pPr>
                      <w:pStyle w:val="BodyText"/>
                      <w:kinsoku w:val="0"/>
                      <w:overflowPunct w:val="0"/>
                      <w:spacing w:before="10"/>
                      <w:ind w:left="20"/>
                      <w:rPr>
                        <w:spacing w:val="-4"/>
                      </w:rPr>
                    </w:pPr>
                    <w:r>
                      <w:t>SPT</w:t>
                    </w:r>
                    <w:r>
                      <w:rPr>
                        <w:spacing w:val="-2"/>
                      </w:rPr>
                      <w:t xml:space="preserve"> </w:t>
                    </w:r>
                    <w:r>
                      <w:t>9 –</w:t>
                    </w:r>
                    <w:r>
                      <w:rPr>
                        <w:spacing w:val="-1"/>
                      </w:rPr>
                      <w:t xml:space="preserve"> </w:t>
                    </w:r>
                    <w:r>
                      <w:t xml:space="preserve">Distribution </w:t>
                    </w:r>
                    <w:r>
                      <w:rPr>
                        <w:spacing w:val="-4"/>
                      </w:rPr>
                      <w:t>Mgt.</w:t>
                    </w:r>
                  </w:p>
                </w:txbxContent>
              </v:textbox>
              <w10:wrap anchorx="page" anchory="page"/>
            </v:shape>
          </w:pict>
        </mc:Fallback>
      </mc:AlternateContent>
    </w:r>
    <w:r>
      <w:rPr>
        <w:noProof/>
      </w:rPr>
      <mc:AlternateContent>
        <mc:Choice Requires="wps">
          <w:drawing>
            <wp:anchor distT="0" distB="0" distL="114300" distR="114300" simplePos="0" relativeHeight="251687936" behindDoc="1" locked="0" layoutInCell="0" allowOverlap="1" wp14:anchorId="7C8EC25E" wp14:editId="79D241D8">
              <wp:simplePos x="0" y="0"/>
              <wp:positionH relativeFrom="page">
                <wp:posOffset>3013710</wp:posOffset>
              </wp:positionH>
              <wp:positionV relativeFrom="page">
                <wp:posOffset>444500</wp:posOffset>
              </wp:positionV>
              <wp:extent cx="1734820" cy="194310"/>
              <wp:effectExtent l="0" t="0" r="0" b="0"/>
              <wp:wrapNone/>
              <wp:docPr id="86395657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A5446" w14:textId="77777777" w:rsidR="00A43A04" w:rsidRDefault="00EB4C58">
                          <w:pPr>
                            <w:pStyle w:val="BodyText"/>
                            <w:kinsoku w:val="0"/>
                            <w:overflowPunct w:val="0"/>
                            <w:spacing w:before="10"/>
                            <w:ind w:left="20"/>
                            <w:rPr>
                              <w:spacing w:val="-4"/>
                            </w:rPr>
                          </w:pPr>
                          <w:r>
                            <w:t>Emergency</w:t>
                          </w:r>
                          <w:r>
                            <w:rPr>
                              <w:spacing w:val="-2"/>
                            </w:rPr>
                            <w:t xml:space="preserve"> </w:t>
                          </w:r>
                          <w:r>
                            <w:t>Operations</w:t>
                          </w:r>
                          <w:r>
                            <w:rPr>
                              <w:spacing w:val="-3"/>
                            </w:rPr>
                            <w:t xml:space="preserve"> </w:t>
                          </w:r>
                          <w:r>
                            <w:rPr>
                              <w:spacing w:val="-4"/>
                            </w:rPr>
                            <w:t>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EC25E" id="Text Box 22" o:spid="_x0000_s1049" type="#_x0000_t202" style="position:absolute;margin-left:237.3pt;margin-top:35pt;width:136.6pt;height:15.3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" o:allowincell="f" filled="f" stroked="f">
              <v:textbox inset="0,0,0,0">
                <w:txbxContent>
                  <w:p w14:paraId="4B8A5446" w14:textId="77777777" w:rsidR="00A43A04" w:rsidRDefault="00EB4C58">
                    <w:pPr>
                      <w:pStyle w:val="BodyText"/>
                      <w:kinsoku w:val="0"/>
                      <w:overflowPunct w:val="0"/>
                      <w:spacing w:before="10"/>
                      <w:ind w:left="20"/>
                      <w:rPr>
                        <w:spacing w:val="-4"/>
                      </w:rPr>
                    </w:pPr>
                    <w:r>
                      <w:t>Emergency</w:t>
                    </w:r>
                    <w:r>
                      <w:rPr>
                        <w:spacing w:val="-2"/>
                      </w:rPr>
                      <w:t xml:space="preserve"> </w:t>
                    </w:r>
                    <w:r>
                      <w:t>Operations</w:t>
                    </w:r>
                    <w:r>
                      <w:rPr>
                        <w:spacing w:val="-3"/>
                      </w:rPr>
                      <w:t xml:space="preserve"> </w:t>
                    </w:r>
                    <w:r>
                      <w:rPr>
                        <w:spacing w:val="-4"/>
                      </w:rPr>
                      <w:t>Plan</w:t>
                    </w:r>
                  </w:p>
                </w:txbxContent>
              </v:textbox>
              <w10:wrap anchorx="page" anchory="page"/>
            </v:shape>
          </w:pict>
        </mc:Fallback>
      </mc:AlternateContent>
    </w:r>
    <w:r>
      <w:rPr>
        <w:noProof/>
      </w:rPr>
      <mc:AlternateContent>
        <mc:Choice Requires="wps">
          <w:drawing>
            <wp:anchor distT="0" distB="0" distL="114300" distR="114300" simplePos="0" relativeHeight="251688960" behindDoc="1" locked="0" layoutInCell="0" allowOverlap="1" wp14:anchorId="0BC3803F" wp14:editId="087D586F">
              <wp:simplePos x="0" y="0"/>
              <wp:positionH relativeFrom="page">
                <wp:posOffset>5472430</wp:posOffset>
              </wp:positionH>
              <wp:positionV relativeFrom="page">
                <wp:posOffset>444500</wp:posOffset>
              </wp:positionV>
              <wp:extent cx="1391920" cy="194310"/>
              <wp:effectExtent l="0" t="0" r="0" b="0"/>
              <wp:wrapNone/>
              <wp:docPr id="53464602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9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4067C" w14:textId="77777777" w:rsidR="00A43A04" w:rsidRDefault="00EB4C58">
                          <w:pPr>
                            <w:pStyle w:val="BodyText"/>
                            <w:kinsoku w:val="0"/>
                            <w:overflowPunct w:val="0"/>
                            <w:spacing w:before="10"/>
                            <w:ind w:left="20"/>
                            <w:rPr>
                              <w:spacing w:val="-2"/>
                            </w:rPr>
                          </w:pPr>
                          <w:r>
                            <w:t>State</w:t>
                          </w:r>
                          <w:r>
                            <w:rPr>
                              <w:spacing w:val="-2"/>
                            </w:rPr>
                            <w:t xml:space="preserve"> </w:t>
                          </w:r>
                          <w:r>
                            <w:t>of</w:t>
                          </w:r>
                          <w:r>
                            <w:rPr>
                              <w:spacing w:val="-2"/>
                            </w:rPr>
                            <w:t xml:space="preserve"> </w:t>
                          </w:r>
                          <w:r>
                            <w:t>West</w:t>
                          </w:r>
                          <w:r>
                            <w:rPr>
                              <w:spacing w:val="-1"/>
                            </w:rPr>
                            <w:t xml:space="preserve"> </w:t>
                          </w:r>
                          <w:r>
                            <w:rPr>
                              <w:spacing w:val="-2"/>
                            </w:rPr>
                            <w:t>Virginia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3803F" id="Text Box 23" o:spid="_x0000_s1050" type="#_x0000_t202" style="position:absolute;margin-left:430.9pt;margin-top:35pt;width:109.6pt;height:15.3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" o:allowincell="f" filled="f" stroked="f">
              <v:textbox inset="0,0,0,0">
                <w:txbxContent>
                  <w:p w14:paraId="03D4067C" w14:textId="77777777" w:rsidR="00A43A04" w:rsidRDefault="00EB4C58">
                    <w:pPr>
                      <w:pStyle w:val="BodyText"/>
                      <w:kinsoku w:val="0"/>
                      <w:overflowPunct w:val="0"/>
                      <w:spacing w:before="10"/>
                      <w:ind w:left="20"/>
                      <w:rPr>
                        <w:spacing w:val="-2"/>
                      </w:rPr>
                    </w:pPr>
                    <w:r>
                      <w:t>State</w:t>
                    </w:r>
                    <w:r>
                      <w:rPr>
                        <w:spacing w:val="-2"/>
                      </w:rPr>
                      <w:t xml:space="preserve"> </w:t>
                    </w:r>
                    <w:r>
                      <w:t>of</w:t>
                    </w:r>
                    <w:r>
                      <w:rPr>
                        <w:spacing w:val="-2"/>
                      </w:rPr>
                      <w:t xml:space="preserve"> </w:t>
                    </w:r>
                    <w:r>
                      <w:t>West</w:t>
                    </w:r>
                    <w:r>
                      <w:rPr>
                        <w:spacing w:val="-1"/>
                      </w:rPr>
                      <w:t xml:space="preserve"> </w:t>
                    </w:r>
                    <w:r>
                      <w:rPr>
                        <w:spacing w:val="-2"/>
                      </w:rPr>
                      <w:t>Virginia</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FFFFFFFF"/>
    <w:lvl w:ilvl="0">
      <w:start w:val="1"/>
      <w:numFmt w:val="decimal"/>
      <w:lvlText w:val="%1."/>
      <w:lvlJc w:val="left"/>
      <w:pPr>
        <w:ind w:left="960" w:hanging="560"/>
      </w:pPr>
      <w:rPr>
        <w:w w:val="100"/>
      </w:rPr>
    </w:lvl>
    <w:lvl w:ilvl="1">
      <w:start w:val="1"/>
      <w:numFmt w:val="decimal"/>
      <w:lvlText w:val="%1.%2."/>
      <w:lvlJc w:val="left"/>
      <w:pPr>
        <w:ind w:left="2040" w:hanging="919"/>
      </w:pPr>
      <w:rPr>
        <w:spacing w:val="-3"/>
        <w:w w:val="100"/>
      </w:rPr>
    </w:lvl>
    <w:lvl w:ilvl="2">
      <w:start w:val="1"/>
      <w:numFmt w:val="decimal"/>
      <w:lvlText w:val="%1.%2.%3."/>
      <w:lvlJc w:val="left"/>
      <w:pPr>
        <w:ind w:left="2760" w:hanging="919"/>
      </w:pPr>
      <w:rPr>
        <w:rFonts w:ascii="Times New Roman" w:hAnsi="Times New Roman" w:cs="Times New Roman"/>
        <w:b w:val="0"/>
        <w:bCs w:val="0"/>
        <w:i w:val="0"/>
        <w:iCs w:val="0"/>
        <w:w w:val="100"/>
        <w:sz w:val="24"/>
        <w:szCs w:val="24"/>
      </w:rPr>
    </w:lvl>
    <w:lvl w:ilvl="3">
      <w:start w:val="1"/>
      <w:numFmt w:val="decimal"/>
      <w:lvlText w:val="%1.%2.%3.%4."/>
      <w:lvlJc w:val="left"/>
      <w:pPr>
        <w:ind w:left="3480" w:hanging="919"/>
      </w:pPr>
      <w:rPr>
        <w:rFonts w:ascii="Times New Roman" w:hAnsi="Times New Roman" w:cs="Times New Roman"/>
        <w:b w:val="0"/>
        <w:bCs w:val="0"/>
        <w:i w:val="0"/>
        <w:iCs w:val="0"/>
        <w:w w:val="100"/>
        <w:sz w:val="24"/>
        <w:szCs w:val="24"/>
      </w:rPr>
    </w:lvl>
    <w:lvl w:ilvl="4">
      <w:numFmt w:val="bullet"/>
      <w:lvlText w:val="•"/>
      <w:lvlJc w:val="left"/>
      <w:pPr>
        <w:ind w:left="3480" w:hanging="919"/>
      </w:pPr>
    </w:lvl>
    <w:lvl w:ilvl="5">
      <w:numFmt w:val="bullet"/>
      <w:lvlText w:val="•"/>
      <w:lvlJc w:val="left"/>
      <w:pPr>
        <w:ind w:left="4760" w:hanging="919"/>
      </w:pPr>
    </w:lvl>
    <w:lvl w:ilvl="6">
      <w:numFmt w:val="bullet"/>
      <w:lvlText w:val="•"/>
      <w:lvlJc w:val="left"/>
      <w:pPr>
        <w:ind w:left="6040" w:hanging="919"/>
      </w:pPr>
    </w:lvl>
    <w:lvl w:ilvl="7">
      <w:numFmt w:val="bullet"/>
      <w:lvlText w:val="•"/>
      <w:lvlJc w:val="left"/>
      <w:pPr>
        <w:ind w:left="7320" w:hanging="919"/>
      </w:pPr>
    </w:lvl>
    <w:lvl w:ilvl="8">
      <w:numFmt w:val="bullet"/>
      <w:lvlText w:val="•"/>
      <w:lvlJc w:val="left"/>
      <w:pPr>
        <w:ind w:left="8600" w:hanging="919"/>
      </w:pPr>
    </w:lvl>
  </w:abstractNum>
  <w:abstractNum w:abstractNumId="1" w15:restartNumberingAfterBreak="0">
    <w:nsid w:val="00000403"/>
    <w:multiLevelType w:val="multilevel"/>
    <w:tmpl w:val="FFFFFFFF"/>
    <w:lvl w:ilvl="0">
      <w:start w:val="6"/>
      <w:numFmt w:val="decimal"/>
      <w:lvlText w:val="%1"/>
      <w:lvlJc w:val="left"/>
      <w:pPr>
        <w:ind w:left="2760" w:hanging="900"/>
      </w:pPr>
    </w:lvl>
    <w:lvl w:ilvl="1">
      <w:start w:val="3"/>
      <w:numFmt w:val="decimal"/>
      <w:lvlText w:val="%1.%2"/>
      <w:lvlJc w:val="left"/>
      <w:pPr>
        <w:ind w:left="2760" w:hanging="900"/>
      </w:pPr>
    </w:lvl>
    <w:lvl w:ilvl="2">
      <w:start w:val="1"/>
      <w:numFmt w:val="decimal"/>
      <w:lvlText w:val="%1.%2.%3."/>
      <w:lvlJc w:val="left"/>
      <w:pPr>
        <w:ind w:left="2760" w:hanging="900"/>
      </w:pPr>
      <w:rPr>
        <w:rFonts w:ascii="Times New Roman" w:hAnsi="Times New Roman" w:cs="Times New Roman"/>
        <w:b w:val="0"/>
        <w:bCs w:val="0"/>
        <w:i w:val="0"/>
        <w:iCs w:val="0"/>
        <w:w w:val="100"/>
        <w:sz w:val="24"/>
        <w:szCs w:val="24"/>
      </w:rPr>
    </w:lvl>
    <w:lvl w:ilvl="3">
      <w:numFmt w:val="bullet"/>
      <w:lvlText w:val="•"/>
      <w:lvlJc w:val="left"/>
      <w:pPr>
        <w:ind w:left="5280" w:hanging="900"/>
      </w:pPr>
    </w:lvl>
    <w:lvl w:ilvl="4">
      <w:numFmt w:val="bullet"/>
      <w:lvlText w:val="•"/>
      <w:lvlJc w:val="left"/>
      <w:pPr>
        <w:ind w:left="6120" w:hanging="900"/>
      </w:pPr>
    </w:lvl>
    <w:lvl w:ilvl="5">
      <w:numFmt w:val="bullet"/>
      <w:lvlText w:val="•"/>
      <w:lvlJc w:val="left"/>
      <w:pPr>
        <w:ind w:left="6960" w:hanging="900"/>
      </w:pPr>
    </w:lvl>
    <w:lvl w:ilvl="6">
      <w:numFmt w:val="bullet"/>
      <w:lvlText w:val="•"/>
      <w:lvlJc w:val="left"/>
      <w:pPr>
        <w:ind w:left="7800" w:hanging="900"/>
      </w:pPr>
    </w:lvl>
    <w:lvl w:ilvl="7">
      <w:numFmt w:val="bullet"/>
      <w:lvlText w:val="•"/>
      <w:lvlJc w:val="left"/>
      <w:pPr>
        <w:ind w:left="8640" w:hanging="900"/>
      </w:pPr>
    </w:lvl>
    <w:lvl w:ilvl="8">
      <w:numFmt w:val="bullet"/>
      <w:lvlText w:val="•"/>
      <w:lvlJc w:val="left"/>
      <w:pPr>
        <w:ind w:left="9480" w:hanging="900"/>
      </w:pPr>
    </w:lvl>
  </w:abstractNum>
  <w:abstractNum w:abstractNumId="2" w15:restartNumberingAfterBreak="0">
    <w:nsid w:val="00000404"/>
    <w:multiLevelType w:val="multilevel"/>
    <w:tmpl w:val="FFFFFFFF"/>
    <w:lvl w:ilvl="0">
      <w:start w:val="6"/>
      <w:numFmt w:val="decimal"/>
      <w:lvlText w:val="%1"/>
      <w:lvlJc w:val="left"/>
      <w:pPr>
        <w:ind w:left="2040" w:hanging="720"/>
      </w:pPr>
    </w:lvl>
    <w:lvl w:ilvl="1">
      <w:start w:val="4"/>
      <w:numFmt w:val="decimal"/>
      <w:lvlText w:val="%1.%2."/>
      <w:lvlJc w:val="left"/>
      <w:pPr>
        <w:ind w:left="2040" w:hanging="720"/>
      </w:pPr>
      <w:rPr>
        <w:rFonts w:ascii="Times New Roman" w:hAnsi="Times New Roman" w:cs="Times New Roman"/>
        <w:b w:val="0"/>
        <w:bCs w:val="0"/>
        <w:i w:val="0"/>
        <w:iCs w:val="0"/>
        <w:w w:val="100"/>
        <w:sz w:val="24"/>
        <w:szCs w:val="24"/>
      </w:rPr>
    </w:lvl>
    <w:lvl w:ilvl="2">
      <w:start w:val="1"/>
      <w:numFmt w:val="decimal"/>
      <w:lvlText w:val="%1.%2.%3."/>
      <w:lvlJc w:val="left"/>
      <w:pPr>
        <w:ind w:left="2760" w:hanging="900"/>
      </w:pPr>
      <w:rPr>
        <w:rFonts w:ascii="Times New Roman" w:hAnsi="Times New Roman" w:cs="Times New Roman"/>
        <w:b w:val="0"/>
        <w:bCs w:val="0"/>
        <w:i w:val="0"/>
        <w:iCs w:val="0"/>
        <w:w w:val="100"/>
        <w:sz w:val="24"/>
        <w:szCs w:val="24"/>
      </w:rPr>
    </w:lvl>
    <w:lvl w:ilvl="3">
      <w:numFmt w:val="bullet"/>
      <w:lvlText w:val="•"/>
      <w:lvlJc w:val="left"/>
      <w:pPr>
        <w:ind w:left="4626" w:hanging="900"/>
      </w:pPr>
    </w:lvl>
    <w:lvl w:ilvl="4">
      <w:numFmt w:val="bullet"/>
      <w:lvlText w:val="•"/>
      <w:lvlJc w:val="left"/>
      <w:pPr>
        <w:ind w:left="5560" w:hanging="900"/>
      </w:pPr>
    </w:lvl>
    <w:lvl w:ilvl="5">
      <w:numFmt w:val="bullet"/>
      <w:lvlText w:val="•"/>
      <w:lvlJc w:val="left"/>
      <w:pPr>
        <w:ind w:left="6493" w:hanging="900"/>
      </w:pPr>
    </w:lvl>
    <w:lvl w:ilvl="6">
      <w:numFmt w:val="bullet"/>
      <w:lvlText w:val="•"/>
      <w:lvlJc w:val="left"/>
      <w:pPr>
        <w:ind w:left="7426" w:hanging="900"/>
      </w:pPr>
    </w:lvl>
    <w:lvl w:ilvl="7">
      <w:numFmt w:val="bullet"/>
      <w:lvlText w:val="•"/>
      <w:lvlJc w:val="left"/>
      <w:pPr>
        <w:ind w:left="8360" w:hanging="900"/>
      </w:pPr>
    </w:lvl>
    <w:lvl w:ilvl="8">
      <w:numFmt w:val="bullet"/>
      <w:lvlText w:val="•"/>
      <w:lvlJc w:val="left"/>
      <w:pPr>
        <w:ind w:left="9293" w:hanging="900"/>
      </w:pPr>
    </w:lvl>
  </w:abstractNum>
  <w:abstractNum w:abstractNumId="3" w15:restartNumberingAfterBreak="0">
    <w:nsid w:val="00000405"/>
    <w:multiLevelType w:val="multilevel"/>
    <w:tmpl w:val="FFFFFFFF"/>
    <w:lvl w:ilvl="0">
      <w:start w:val="7"/>
      <w:numFmt w:val="decimal"/>
      <w:lvlText w:val="%1"/>
      <w:lvlJc w:val="left"/>
      <w:pPr>
        <w:ind w:left="2760" w:hanging="900"/>
      </w:pPr>
    </w:lvl>
    <w:lvl w:ilvl="1">
      <w:start w:val="1"/>
      <w:numFmt w:val="decimal"/>
      <w:lvlText w:val="%1.%2"/>
      <w:lvlJc w:val="left"/>
      <w:pPr>
        <w:ind w:left="2760" w:hanging="900"/>
      </w:pPr>
      <w:rPr>
        <w:rFonts w:ascii="Times New Roman" w:hAnsi="Times New Roman" w:cs="Times New Roman"/>
        <w:b w:val="0"/>
        <w:bCs w:val="0"/>
        <w:i w:val="0"/>
        <w:iCs w:val="0"/>
        <w:w w:val="100"/>
        <w:sz w:val="24"/>
        <w:szCs w:val="24"/>
      </w:rPr>
    </w:lvl>
    <w:lvl w:ilvl="2">
      <w:numFmt w:val="bullet"/>
      <w:lvlText w:val="•"/>
      <w:lvlJc w:val="left"/>
      <w:pPr>
        <w:ind w:left="4440" w:hanging="900"/>
      </w:pPr>
    </w:lvl>
    <w:lvl w:ilvl="3">
      <w:numFmt w:val="bullet"/>
      <w:lvlText w:val="•"/>
      <w:lvlJc w:val="left"/>
      <w:pPr>
        <w:ind w:left="5280" w:hanging="900"/>
      </w:pPr>
    </w:lvl>
    <w:lvl w:ilvl="4">
      <w:numFmt w:val="bullet"/>
      <w:lvlText w:val="•"/>
      <w:lvlJc w:val="left"/>
      <w:pPr>
        <w:ind w:left="6120" w:hanging="900"/>
      </w:pPr>
    </w:lvl>
    <w:lvl w:ilvl="5">
      <w:numFmt w:val="bullet"/>
      <w:lvlText w:val="•"/>
      <w:lvlJc w:val="left"/>
      <w:pPr>
        <w:ind w:left="6960" w:hanging="900"/>
      </w:pPr>
    </w:lvl>
    <w:lvl w:ilvl="6">
      <w:numFmt w:val="bullet"/>
      <w:lvlText w:val="•"/>
      <w:lvlJc w:val="left"/>
      <w:pPr>
        <w:ind w:left="7800" w:hanging="900"/>
      </w:pPr>
    </w:lvl>
    <w:lvl w:ilvl="7">
      <w:numFmt w:val="bullet"/>
      <w:lvlText w:val="•"/>
      <w:lvlJc w:val="left"/>
      <w:pPr>
        <w:ind w:left="8640" w:hanging="900"/>
      </w:pPr>
    </w:lvl>
    <w:lvl w:ilvl="8">
      <w:numFmt w:val="bullet"/>
      <w:lvlText w:val="•"/>
      <w:lvlJc w:val="left"/>
      <w:pPr>
        <w:ind w:left="9480" w:hanging="900"/>
      </w:pPr>
    </w:lvl>
  </w:abstractNum>
  <w:abstractNum w:abstractNumId="4" w15:restartNumberingAfterBreak="0">
    <w:nsid w:val="00000406"/>
    <w:multiLevelType w:val="multilevel"/>
    <w:tmpl w:val="FFFFFFFF"/>
    <w:lvl w:ilvl="0">
      <w:start w:val="8"/>
      <w:numFmt w:val="decimal"/>
      <w:lvlText w:val="%1"/>
      <w:lvlJc w:val="left"/>
      <w:pPr>
        <w:ind w:left="1680" w:hanging="1080"/>
      </w:pPr>
    </w:lvl>
    <w:lvl w:ilvl="1">
      <w:start w:val="1"/>
      <w:numFmt w:val="decimal"/>
      <w:lvlText w:val="%1.%2"/>
      <w:lvlJc w:val="left"/>
      <w:pPr>
        <w:ind w:left="1680" w:hanging="1080"/>
      </w:pPr>
      <w:rPr>
        <w:rFonts w:ascii="Times New Roman" w:hAnsi="Times New Roman" w:cs="Times New Roman"/>
        <w:b w:val="0"/>
        <w:bCs w:val="0"/>
        <w:i w:val="0"/>
        <w:iCs w:val="0"/>
        <w:w w:val="100"/>
        <w:sz w:val="24"/>
        <w:szCs w:val="24"/>
      </w:rPr>
    </w:lvl>
    <w:lvl w:ilvl="2">
      <w:start w:val="1"/>
      <w:numFmt w:val="decimal"/>
      <w:lvlText w:val="%1.%2.%3"/>
      <w:lvlJc w:val="left"/>
      <w:pPr>
        <w:ind w:left="2760" w:hanging="809"/>
      </w:pPr>
      <w:rPr>
        <w:rFonts w:ascii="Times New Roman" w:hAnsi="Times New Roman" w:cs="Times New Roman"/>
        <w:b/>
        <w:bCs/>
        <w:i w:val="0"/>
        <w:iCs w:val="0"/>
        <w:w w:val="100"/>
        <w:sz w:val="24"/>
        <w:szCs w:val="24"/>
      </w:rPr>
    </w:lvl>
    <w:lvl w:ilvl="3">
      <w:start w:val="1"/>
      <w:numFmt w:val="decimal"/>
      <w:lvlText w:val="%1.%2.%3.%4"/>
      <w:lvlJc w:val="left"/>
      <w:pPr>
        <w:ind w:left="3480" w:hanging="720"/>
      </w:pPr>
      <w:rPr>
        <w:rFonts w:ascii="Times New Roman" w:hAnsi="Times New Roman" w:cs="Times New Roman"/>
        <w:b w:val="0"/>
        <w:bCs w:val="0"/>
        <w:i w:val="0"/>
        <w:iCs w:val="0"/>
        <w:w w:val="100"/>
        <w:sz w:val="24"/>
        <w:szCs w:val="24"/>
      </w:rPr>
    </w:lvl>
    <w:lvl w:ilvl="4">
      <w:numFmt w:val="bullet"/>
      <w:lvlText w:val="•"/>
      <w:lvlJc w:val="left"/>
      <w:pPr>
        <w:ind w:left="5400" w:hanging="720"/>
      </w:pPr>
    </w:lvl>
    <w:lvl w:ilvl="5">
      <w:numFmt w:val="bullet"/>
      <w:lvlText w:val="•"/>
      <w:lvlJc w:val="left"/>
      <w:pPr>
        <w:ind w:left="6360" w:hanging="720"/>
      </w:pPr>
    </w:lvl>
    <w:lvl w:ilvl="6">
      <w:numFmt w:val="bullet"/>
      <w:lvlText w:val="•"/>
      <w:lvlJc w:val="left"/>
      <w:pPr>
        <w:ind w:left="7320" w:hanging="720"/>
      </w:pPr>
    </w:lvl>
    <w:lvl w:ilvl="7">
      <w:numFmt w:val="bullet"/>
      <w:lvlText w:val="•"/>
      <w:lvlJc w:val="left"/>
      <w:pPr>
        <w:ind w:left="8280" w:hanging="720"/>
      </w:pPr>
    </w:lvl>
    <w:lvl w:ilvl="8">
      <w:numFmt w:val="bullet"/>
      <w:lvlText w:val="•"/>
      <w:lvlJc w:val="left"/>
      <w:pPr>
        <w:ind w:left="9240" w:hanging="720"/>
      </w:pPr>
    </w:lvl>
  </w:abstractNum>
  <w:abstractNum w:abstractNumId="5" w15:restartNumberingAfterBreak="0">
    <w:nsid w:val="00000407"/>
    <w:multiLevelType w:val="multilevel"/>
    <w:tmpl w:val="FFFFFFFF"/>
    <w:lvl w:ilvl="0">
      <w:start w:val="9"/>
      <w:numFmt w:val="decimal"/>
      <w:lvlText w:val="%1"/>
      <w:lvlJc w:val="left"/>
      <w:pPr>
        <w:ind w:left="2040" w:hanging="1080"/>
      </w:pPr>
    </w:lvl>
    <w:lvl w:ilvl="1">
      <w:start w:val="5"/>
      <w:numFmt w:val="decimal"/>
      <w:lvlText w:val="%1.%2."/>
      <w:lvlJc w:val="left"/>
      <w:pPr>
        <w:ind w:left="2040" w:hanging="1080"/>
      </w:pPr>
      <w:rPr>
        <w:rFonts w:ascii="Times New Roman" w:hAnsi="Times New Roman" w:cs="Times New Roman"/>
        <w:b w:val="0"/>
        <w:bCs w:val="0"/>
        <w:i w:val="0"/>
        <w:iCs w:val="0"/>
        <w:w w:val="100"/>
        <w:sz w:val="24"/>
        <w:szCs w:val="24"/>
      </w:rPr>
    </w:lvl>
    <w:lvl w:ilvl="2">
      <w:numFmt w:val="bullet"/>
      <w:lvlText w:val="•"/>
      <w:lvlJc w:val="left"/>
      <w:pPr>
        <w:ind w:left="3864" w:hanging="1080"/>
      </w:pPr>
    </w:lvl>
    <w:lvl w:ilvl="3">
      <w:numFmt w:val="bullet"/>
      <w:lvlText w:val="•"/>
      <w:lvlJc w:val="left"/>
      <w:pPr>
        <w:ind w:left="4776" w:hanging="1080"/>
      </w:pPr>
    </w:lvl>
    <w:lvl w:ilvl="4">
      <w:numFmt w:val="bullet"/>
      <w:lvlText w:val="•"/>
      <w:lvlJc w:val="left"/>
      <w:pPr>
        <w:ind w:left="5688" w:hanging="1080"/>
      </w:pPr>
    </w:lvl>
    <w:lvl w:ilvl="5">
      <w:numFmt w:val="bullet"/>
      <w:lvlText w:val="•"/>
      <w:lvlJc w:val="left"/>
      <w:pPr>
        <w:ind w:left="6600" w:hanging="1080"/>
      </w:pPr>
    </w:lvl>
    <w:lvl w:ilvl="6">
      <w:numFmt w:val="bullet"/>
      <w:lvlText w:val="•"/>
      <w:lvlJc w:val="left"/>
      <w:pPr>
        <w:ind w:left="7512" w:hanging="1080"/>
      </w:pPr>
    </w:lvl>
    <w:lvl w:ilvl="7">
      <w:numFmt w:val="bullet"/>
      <w:lvlText w:val="•"/>
      <w:lvlJc w:val="left"/>
      <w:pPr>
        <w:ind w:left="8424" w:hanging="1080"/>
      </w:pPr>
    </w:lvl>
    <w:lvl w:ilvl="8">
      <w:numFmt w:val="bullet"/>
      <w:lvlText w:val="•"/>
      <w:lvlJc w:val="left"/>
      <w:pPr>
        <w:ind w:left="9336" w:hanging="1080"/>
      </w:pPr>
    </w:lvl>
  </w:abstractNum>
  <w:abstractNum w:abstractNumId="6" w15:restartNumberingAfterBreak="0">
    <w:nsid w:val="00000408"/>
    <w:multiLevelType w:val="multilevel"/>
    <w:tmpl w:val="FFFFFFFF"/>
    <w:lvl w:ilvl="0">
      <w:start w:val="10"/>
      <w:numFmt w:val="decimal"/>
      <w:lvlText w:val="%1"/>
      <w:lvlJc w:val="left"/>
      <w:pPr>
        <w:ind w:left="4200" w:hanging="1380"/>
      </w:pPr>
    </w:lvl>
    <w:lvl w:ilvl="1">
      <w:start w:val="3"/>
      <w:numFmt w:val="decimal"/>
      <w:lvlText w:val="%1.%2"/>
      <w:lvlJc w:val="left"/>
      <w:pPr>
        <w:ind w:left="4200" w:hanging="1380"/>
      </w:pPr>
    </w:lvl>
    <w:lvl w:ilvl="2">
      <w:start w:val="2"/>
      <w:numFmt w:val="decimal"/>
      <w:lvlText w:val="%1.%2.%3"/>
      <w:lvlJc w:val="left"/>
      <w:pPr>
        <w:ind w:left="4200" w:hanging="1380"/>
      </w:pPr>
    </w:lvl>
    <w:lvl w:ilvl="3">
      <w:start w:val="1"/>
      <w:numFmt w:val="decimal"/>
      <w:lvlText w:val="%1.%2.%3.%4"/>
      <w:lvlJc w:val="left"/>
      <w:pPr>
        <w:ind w:left="4200" w:hanging="1380"/>
      </w:pPr>
    </w:lvl>
    <w:lvl w:ilvl="4">
      <w:start w:val="1"/>
      <w:numFmt w:val="decimal"/>
      <w:lvlText w:val="%1.%2.%3.%4.%5."/>
      <w:lvlJc w:val="left"/>
      <w:pPr>
        <w:ind w:left="4200" w:hanging="1380"/>
      </w:pPr>
      <w:rPr>
        <w:rFonts w:ascii="Times New Roman" w:hAnsi="Times New Roman" w:cs="Times New Roman"/>
        <w:b w:val="0"/>
        <w:bCs w:val="0"/>
        <w:i w:val="0"/>
        <w:iCs w:val="0"/>
        <w:w w:val="100"/>
        <w:sz w:val="24"/>
        <w:szCs w:val="24"/>
      </w:rPr>
    </w:lvl>
    <w:lvl w:ilvl="5">
      <w:numFmt w:val="bullet"/>
      <w:lvlText w:val="•"/>
      <w:lvlJc w:val="left"/>
      <w:pPr>
        <w:ind w:left="7680" w:hanging="1380"/>
      </w:pPr>
    </w:lvl>
    <w:lvl w:ilvl="6">
      <w:numFmt w:val="bullet"/>
      <w:lvlText w:val="•"/>
      <w:lvlJc w:val="left"/>
      <w:pPr>
        <w:ind w:left="8376" w:hanging="1380"/>
      </w:pPr>
    </w:lvl>
    <w:lvl w:ilvl="7">
      <w:numFmt w:val="bullet"/>
      <w:lvlText w:val="•"/>
      <w:lvlJc w:val="left"/>
      <w:pPr>
        <w:ind w:left="9072" w:hanging="1380"/>
      </w:pPr>
    </w:lvl>
    <w:lvl w:ilvl="8">
      <w:numFmt w:val="bullet"/>
      <w:lvlText w:val="•"/>
      <w:lvlJc w:val="left"/>
      <w:pPr>
        <w:ind w:left="9768" w:hanging="1380"/>
      </w:pPr>
    </w:lvl>
  </w:abstractNum>
  <w:abstractNum w:abstractNumId="7" w15:restartNumberingAfterBreak="0">
    <w:nsid w:val="00000409"/>
    <w:multiLevelType w:val="multilevel"/>
    <w:tmpl w:val="FFFFFFFF"/>
    <w:lvl w:ilvl="0">
      <w:start w:val="10"/>
      <w:numFmt w:val="decimal"/>
      <w:lvlText w:val="%1"/>
      <w:lvlJc w:val="left"/>
      <w:pPr>
        <w:ind w:left="4200" w:hanging="1380"/>
      </w:pPr>
    </w:lvl>
    <w:lvl w:ilvl="1">
      <w:start w:val="6"/>
      <w:numFmt w:val="decimal"/>
      <w:lvlText w:val="%1.%2"/>
      <w:lvlJc w:val="left"/>
      <w:pPr>
        <w:ind w:left="4200" w:hanging="1380"/>
      </w:pPr>
    </w:lvl>
    <w:lvl w:ilvl="2">
      <w:start w:val="1"/>
      <w:numFmt w:val="decimal"/>
      <w:lvlText w:val="%1.%2.%3"/>
      <w:lvlJc w:val="left"/>
      <w:pPr>
        <w:ind w:left="4200" w:hanging="1380"/>
      </w:pPr>
    </w:lvl>
    <w:lvl w:ilvl="3">
      <w:start w:val="1"/>
      <w:numFmt w:val="decimal"/>
      <w:lvlText w:val="%1.%2.%3.%4"/>
      <w:lvlJc w:val="left"/>
      <w:pPr>
        <w:ind w:left="4200" w:hanging="1380"/>
      </w:pPr>
    </w:lvl>
    <w:lvl w:ilvl="4">
      <w:start w:val="1"/>
      <w:numFmt w:val="decimal"/>
      <w:lvlText w:val="%1.%2.%3.%4.%5."/>
      <w:lvlJc w:val="left"/>
      <w:pPr>
        <w:ind w:left="4200" w:hanging="1380"/>
      </w:pPr>
      <w:rPr>
        <w:rFonts w:ascii="Times New Roman" w:hAnsi="Times New Roman" w:cs="Times New Roman"/>
        <w:b w:val="0"/>
        <w:bCs w:val="0"/>
        <w:i w:val="0"/>
        <w:iCs w:val="0"/>
        <w:w w:val="100"/>
        <w:sz w:val="24"/>
        <w:szCs w:val="24"/>
      </w:rPr>
    </w:lvl>
    <w:lvl w:ilvl="5">
      <w:numFmt w:val="bullet"/>
      <w:lvlText w:val="•"/>
      <w:lvlJc w:val="left"/>
      <w:pPr>
        <w:ind w:left="7680" w:hanging="1380"/>
      </w:pPr>
    </w:lvl>
    <w:lvl w:ilvl="6">
      <w:numFmt w:val="bullet"/>
      <w:lvlText w:val="•"/>
      <w:lvlJc w:val="left"/>
      <w:pPr>
        <w:ind w:left="8376" w:hanging="1380"/>
      </w:pPr>
    </w:lvl>
    <w:lvl w:ilvl="7">
      <w:numFmt w:val="bullet"/>
      <w:lvlText w:val="•"/>
      <w:lvlJc w:val="left"/>
      <w:pPr>
        <w:ind w:left="9072" w:hanging="1380"/>
      </w:pPr>
    </w:lvl>
    <w:lvl w:ilvl="8">
      <w:numFmt w:val="bullet"/>
      <w:lvlText w:val="•"/>
      <w:lvlJc w:val="left"/>
      <w:pPr>
        <w:ind w:left="9768" w:hanging="1380"/>
      </w:pPr>
    </w:lvl>
  </w:abstractNum>
  <w:abstractNum w:abstractNumId="8" w15:restartNumberingAfterBreak="0">
    <w:nsid w:val="0000040A"/>
    <w:multiLevelType w:val="multilevel"/>
    <w:tmpl w:val="FFFFFFFF"/>
    <w:lvl w:ilvl="0">
      <w:start w:val="10"/>
      <w:numFmt w:val="decimal"/>
      <w:lvlText w:val="%1"/>
      <w:lvlJc w:val="left"/>
      <w:pPr>
        <w:ind w:left="4200" w:hanging="1380"/>
      </w:pPr>
    </w:lvl>
    <w:lvl w:ilvl="1">
      <w:start w:val="6"/>
      <w:numFmt w:val="decimal"/>
      <w:lvlText w:val="%1.%2"/>
      <w:lvlJc w:val="left"/>
      <w:pPr>
        <w:ind w:left="4200" w:hanging="1380"/>
      </w:pPr>
    </w:lvl>
    <w:lvl w:ilvl="2">
      <w:start w:val="1"/>
      <w:numFmt w:val="decimal"/>
      <w:lvlText w:val="%1.%2.%3"/>
      <w:lvlJc w:val="left"/>
      <w:pPr>
        <w:ind w:left="4200" w:hanging="1380"/>
      </w:pPr>
    </w:lvl>
    <w:lvl w:ilvl="3">
      <w:start w:val="1"/>
      <w:numFmt w:val="decimal"/>
      <w:lvlText w:val="%1.%2.%3.%4"/>
      <w:lvlJc w:val="left"/>
      <w:pPr>
        <w:ind w:left="4200" w:hanging="1380"/>
      </w:pPr>
    </w:lvl>
    <w:lvl w:ilvl="4">
      <w:start w:val="8"/>
      <w:numFmt w:val="decimal"/>
      <w:lvlText w:val="%1.%2.%3.%4.%5."/>
      <w:lvlJc w:val="left"/>
      <w:pPr>
        <w:ind w:left="4200" w:hanging="1380"/>
      </w:pPr>
      <w:rPr>
        <w:rFonts w:ascii="Times New Roman" w:hAnsi="Times New Roman" w:cs="Times New Roman"/>
        <w:b w:val="0"/>
        <w:bCs w:val="0"/>
        <w:i w:val="0"/>
        <w:iCs w:val="0"/>
        <w:w w:val="100"/>
        <w:sz w:val="24"/>
        <w:szCs w:val="24"/>
      </w:rPr>
    </w:lvl>
    <w:lvl w:ilvl="5">
      <w:numFmt w:val="bullet"/>
      <w:lvlText w:val="•"/>
      <w:lvlJc w:val="left"/>
      <w:pPr>
        <w:ind w:left="7680" w:hanging="1380"/>
      </w:pPr>
    </w:lvl>
    <w:lvl w:ilvl="6">
      <w:numFmt w:val="bullet"/>
      <w:lvlText w:val="•"/>
      <w:lvlJc w:val="left"/>
      <w:pPr>
        <w:ind w:left="8376" w:hanging="1380"/>
      </w:pPr>
    </w:lvl>
    <w:lvl w:ilvl="7">
      <w:numFmt w:val="bullet"/>
      <w:lvlText w:val="•"/>
      <w:lvlJc w:val="left"/>
      <w:pPr>
        <w:ind w:left="9072" w:hanging="1380"/>
      </w:pPr>
    </w:lvl>
    <w:lvl w:ilvl="8">
      <w:numFmt w:val="bullet"/>
      <w:lvlText w:val="•"/>
      <w:lvlJc w:val="left"/>
      <w:pPr>
        <w:ind w:left="9768" w:hanging="1380"/>
      </w:pPr>
    </w:lvl>
  </w:abstractNum>
  <w:abstractNum w:abstractNumId="9" w15:restartNumberingAfterBreak="0">
    <w:nsid w:val="0000040B"/>
    <w:multiLevelType w:val="multilevel"/>
    <w:tmpl w:val="FFFFFFFF"/>
    <w:lvl w:ilvl="0">
      <w:numFmt w:val="bullet"/>
      <w:lvlText w:val="●"/>
      <w:lvlJc w:val="left"/>
      <w:pPr>
        <w:ind w:left="3840" w:hanging="360"/>
      </w:pPr>
      <w:rPr>
        <w:rFonts w:ascii="Times New Roman" w:hAnsi="Times New Roman" w:cs="Times New Roman"/>
        <w:b w:val="0"/>
        <w:bCs w:val="0"/>
        <w:i w:val="0"/>
        <w:iCs w:val="0"/>
        <w:w w:val="100"/>
        <w:sz w:val="24"/>
        <w:szCs w:val="24"/>
      </w:rPr>
    </w:lvl>
    <w:lvl w:ilvl="1">
      <w:numFmt w:val="bullet"/>
      <w:lvlText w:val="•"/>
      <w:lvlJc w:val="left"/>
      <w:pPr>
        <w:ind w:left="4572" w:hanging="360"/>
      </w:pPr>
    </w:lvl>
    <w:lvl w:ilvl="2">
      <w:numFmt w:val="bullet"/>
      <w:lvlText w:val="•"/>
      <w:lvlJc w:val="left"/>
      <w:pPr>
        <w:ind w:left="5304" w:hanging="360"/>
      </w:pPr>
    </w:lvl>
    <w:lvl w:ilvl="3">
      <w:numFmt w:val="bullet"/>
      <w:lvlText w:val="•"/>
      <w:lvlJc w:val="left"/>
      <w:pPr>
        <w:ind w:left="6036" w:hanging="360"/>
      </w:pPr>
    </w:lvl>
    <w:lvl w:ilvl="4">
      <w:numFmt w:val="bullet"/>
      <w:lvlText w:val="•"/>
      <w:lvlJc w:val="left"/>
      <w:pPr>
        <w:ind w:left="6768" w:hanging="360"/>
      </w:pPr>
    </w:lvl>
    <w:lvl w:ilvl="5">
      <w:numFmt w:val="bullet"/>
      <w:lvlText w:val="•"/>
      <w:lvlJc w:val="left"/>
      <w:pPr>
        <w:ind w:left="7500" w:hanging="360"/>
      </w:pPr>
    </w:lvl>
    <w:lvl w:ilvl="6">
      <w:numFmt w:val="bullet"/>
      <w:lvlText w:val="•"/>
      <w:lvlJc w:val="left"/>
      <w:pPr>
        <w:ind w:left="8232" w:hanging="360"/>
      </w:pPr>
    </w:lvl>
    <w:lvl w:ilvl="7">
      <w:numFmt w:val="bullet"/>
      <w:lvlText w:val="•"/>
      <w:lvlJc w:val="left"/>
      <w:pPr>
        <w:ind w:left="8964" w:hanging="360"/>
      </w:pPr>
    </w:lvl>
    <w:lvl w:ilvl="8">
      <w:numFmt w:val="bullet"/>
      <w:lvlText w:val="•"/>
      <w:lvlJc w:val="left"/>
      <w:pPr>
        <w:ind w:left="9696" w:hanging="360"/>
      </w:pPr>
    </w:lvl>
  </w:abstractNum>
  <w:abstractNum w:abstractNumId="10" w15:restartNumberingAfterBreak="0">
    <w:nsid w:val="0000040C"/>
    <w:multiLevelType w:val="multilevel"/>
    <w:tmpl w:val="FFFFFFFF"/>
    <w:lvl w:ilvl="0">
      <w:start w:val="11"/>
      <w:numFmt w:val="decimal"/>
      <w:lvlText w:val="%1"/>
      <w:lvlJc w:val="left"/>
      <w:pPr>
        <w:ind w:left="4200" w:hanging="1380"/>
      </w:pPr>
    </w:lvl>
    <w:lvl w:ilvl="1">
      <w:start w:val="5"/>
      <w:numFmt w:val="decimal"/>
      <w:lvlText w:val="%1.%2"/>
      <w:lvlJc w:val="left"/>
      <w:pPr>
        <w:ind w:left="4200" w:hanging="1380"/>
      </w:pPr>
    </w:lvl>
    <w:lvl w:ilvl="2">
      <w:start w:val="2"/>
      <w:numFmt w:val="decimal"/>
      <w:lvlText w:val="%1.%2.%3"/>
      <w:lvlJc w:val="left"/>
      <w:pPr>
        <w:ind w:left="4200" w:hanging="1380"/>
      </w:pPr>
    </w:lvl>
    <w:lvl w:ilvl="3">
      <w:start w:val="3"/>
      <w:numFmt w:val="decimal"/>
      <w:lvlText w:val="%1.%2.%3.%4"/>
      <w:lvlJc w:val="left"/>
      <w:pPr>
        <w:ind w:left="4200" w:hanging="1380"/>
      </w:pPr>
    </w:lvl>
    <w:lvl w:ilvl="4">
      <w:start w:val="1"/>
      <w:numFmt w:val="decimal"/>
      <w:lvlText w:val="%1.%2.%3.%4.%5."/>
      <w:lvlJc w:val="left"/>
      <w:pPr>
        <w:ind w:left="4200" w:hanging="1380"/>
      </w:pPr>
      <w:rPr>
        <w:rFonts w:ascii="Times New Roman" w:hAnsi="Times New Roman" w:cs="Times New Roman"/>
        <w:b w:val="0"/>
        <w:bCs w:val="0"/>
        <w:i w:val="0"/>
        <w:iCs w:val="0"/>
        <w:w w:val="100"/>
        <w:sz w:val="24"/>
        <w:szCs w:val="24"/>
      </w:rPr>
    </w:lvl>
    <w:lvl w:ilvl="5">
      <w:numFmt w:val="bullet"/>
      <w:lvlText w:val="•"/>
      <w:lvlJc w:val="left"/>
      <w:pPr>
        <w:ind w:left="7680" w:hanging="1380"/>
      </w:pPr>
    </w:lvl>
    <w:lvl w:ilvl="6">
      <w:numFmt w:val="bullet"/>
      <w:lvlText w:val="•"/>
      <w:lvlJc w:val="left"/>
      <w:pPr>
        <w:ind w:left="8376" w:hanging="1380"/>
      </w:pPr>
    </w:lvl>
    <w:lvl w:ilvl="7">
      <w:numFmt w:val="bullet"/>
      <w:lvlText w:val="•"/>
      <w:lvlJc w:val="left"/>
      <w:pPr>
        <w:ind w:left="9072" w:hanging="1380"/>
      </w:pPr>
    </w:lvl>
    <w:lvl w:ilvl="8">
      <w:numFmt w:val="bullet"/>
      <w:lvlText w:val="•"/>
      <w:lvlJc w:val="left"/>
      <w:pPr>
        <w:ind w:left="9768" w:hanging="1380"/>
      </w:pPr>
    </w:lvl>
  </w:abstractNum>
  <w:abstractNum w:abstractNumId="11" w15:restartNumberingAfterBreak="0">
    <w:nsid w:val="0000040D"/>
    <w:multiLevelType w:val="multilevel"/>
    <w:tmpl w:val="FFFFFFFF"/>
    <w:lvl w:ilvl="0">
      <w:start w:val="11"/>
      <w:numFmt w:val="decimal"/>
      <w:lvlText w:val="%1"/>
      <w:lvlJc w:val="left"/>
      <w:pPr>
        <w:ind w:left="3480" w:hanging="1200"/>
      </w:pPr>
    </w:lvl>
    <w:lvl w:ilvl="1">
      <w:start w:val="5"/>
      <w:numFmt w:val="decimal"/>
      <w:lvlText w:val="%1.%2"/>
      <w:lvlJc w:val="left"/>
      <w:pPr>
        <w:ind w:left="3480" w:hanging="1200"/>
      </w:pPr>
    </w:lvl>
    <w:lvl w:ilvl="2">
      <w:start w:val="2"/>
      <w:numFmt w:val="decimal"/>
      <w:lvlText w:val="%1.%2.%3"/>
      <w:lvlJc w:val="left"/>
      <w:pPr>
        <w:ind w:left="3480" w:hanging="1200"/>
      </w:pPr>
    </w:lvl>
    <w:lvl w:ilvl="3">
      <w:start w:val="4"/>
      <w:numFmt w:val="decimal"/>
      <w:lvlText w:val="%1.%2.%3.%4."/>
      <w:lvlJc w:val="left"/>
      <w:pPr>
        <w:ind w:left="3480" w:hanging="1200"/>
      </w:pPr>
      <w:rPr>
        <w:w w:val="100"/>
      </w:rPr>
    </w:lvl>
    <w:lvl w:ilvl="4">
      <w:start w:val="1"/>
      <w:numFmt w:val="decimal"/>
      <w:lvlText w:val="%1.%2.%3.%4.%5."/>
      <w:lvlJc w:val="left"/>
      <w:pPr>
        <w:ind w:left="4200" w:hanging="1380"/>
      </w:pPr>
      <w:rPr>
        <w:rFonts w:ascii="Times New Roman" w:hAnsi="Times New Roman" w:cs="Times New Roman"/>
        <w:b w:val="0"/>
        <w:bCs w:val="0"/>
        <w:i w:val="0"/>
        <w:iCs w:val="0"/>
        <w:w w:val="100"/>
        <w:sz w:val="24"/>
        <w:szCs w:val="24"/>
      </w:rPr>
    </w:lvl>
    <w:lvl w:ilvl="5">
      <w:numFmt w:val="bullet"/>
      <w:lvlText w:val="•"/>
      <w:lvlJc w:val="left"/>
      <w:pPr>
        <w:ind w:left="7293" w:hanging="1380"/>
      </w:pPr>
    </w:lvl>
    <w:lvl w:ilvl="6">
      <w:numFmt w:val="bullet"/>
      <w:lvlText w:val="•"/>
      <w:lvlJc w:val="left"/>
      <w:pPr>
        <w:ind w:left="8066" w:hanging="1380"/>
      </w:pPr>
    </w:lvl>
    <w:lvl w:ilvl="7">
      <w:numFmt w:val="bullet"/>
      <w:lvlText w:val="•"/>
      <w:lvlJc w:val="left"/>
      <w:pPr>
        <w:ind w:left="8840" w:hanging="1380"/>
      </w:pPr>
    </w:lvl>
    <w:lvl w:ilvl="8">
      <w:numFmt w:val="bullet"/>
      <w:lvlText w:val="•"/>
      <w:lvlJc w:val="left"/>
      <w:pPr>
        <w:ind w:left="9613" w:hanging="1380"/>
      </w:pPr>
    </w:lvl>
  </w:abstractNum>
  <w:abstractNum w:abstractNumId="12" w15:restartNumberingAfterBreak="0">
    <w:nsid w:val="0000040E"/>
    <w:multiLevelType w:val="multilevel"/>
    <w:tmpl w:val="FFFFFFFF"/>
    <w:lvl w:ilvl="0">
      <w:start w:val="11"/>
      <w:numFmt w:val="decimal"/>
      <w:lvlText w:val="%1"/>
      <w:lvlJc w:val="left"/>
      <w:pPr>
        <w:ind w:left="4200" w:hanging="1380"/>
      </w:pPr>
    </w:lvl>
    <w:lvl w:ilvl="1">
      <w:start w:val="5"/>
      <w:numFmt w:val="decimal"/>
      <w:lvlText w:val="%1.%2"/>
      <w:lvlJc w:val="left"/>
      <w:pPr>
        <w:ind w:left="4200" w:hanging="1380"/>
      </w:pPr>
    </w:lvl>
    <w:lvl w:ilvl="2">
      <w:start w:val="2"/>
      <w:numFmt w:val="decimal"/>
      <w:lvlText w:val="%1.%2.%3"/>
      <w:lvlJc w:val="left"/>
      <w:pPr>
        <w:ind w:left="4200" w:hanging="1380"/>
      </w:pPr>
    </w:lvl>
    <w:lvl w:ilvl="3">
      <w:start w:val="6"/>
      <w:numFmt w:val="decimal"/>
      <w:lvlText w:val="%1.%2.%3.%4"/>
      <w:lvlJc w:val="left"/>
      <w:pPr>
        <w:ind w:left="4200" w:hanging="1380"/>
      </w:pPr>
    </w:lvl>
    <w:lvl w:ilvl="4">
      <w:start w:val="4"/>
      <w:numFmt w:val="decimal"/>
      <w:lvlText w:val="%1.%2.%3.%4.%5."/>
      <w:lvlJc w:val="left"/>
      <w:pPr>
        <w:ind w:left="4200" w:hanging="1380"/>
      </w:pPr>
      <w:rPr>
        <w:rFonts w:ascii="Times New Roman" w:hAnsi="Times New Roman" w:cs="Times New Roman"/>
        <w:b w:val="0"/>
        <w:bCs w:val="0"/>
        <w:i w:val="0"/>
        <w:iCs w:val="0"/>
        <w:w w:val="100"/>
        <w:sz w:val="24"/>
        <w:szCs w:val="24"/>
      </w:rPr>
    </w:lvl>
    <w:lvl w:ilvl="5">
      <w:numFmt w:val="bullet"/>
      <w:lvlText w:val="•"/>
      <w:lvlJc w:val="left"/>
      <w:pPr>
        <w:ind w:left="7680" w:hanging="1380"/>
      </w:pPr>
    </w:lvl>
    <w:lvl w:ilvl="6">
      <w:numFmt w:val="bullet"/>
      <w:lvlText w:val="•"/>
      <w:lvlJc w:val="left"/>
      <w:pPr>
        <w:ind w:left="8376" w:hanging="1380"/>
      </w:pPr>
    </w:lvl>
    <w:lvl w:ilvl="7">
      <w:numFmt w:val="bullet"/>
      <w:lvlText w:val="•"/>
      <w:lvlJc w:val="left"/>
      <w:pPr>
        <w:ind w:left="9072" w:hanging="1380"/>
      </w:pPr>
    </w:lvl>
    <w:lvl w:ilvl="8">
      <w:numFmt w:val="bullet"/>
      <w:lvlText w:val="•"/>
      <w:lvlJc w:val="left"/>
      <w:pPr>
        <w:ind w:left="9768" w:hanging="1380"/>
      </w:pPr>
    </w:lvl>
  </w:abstractNum>
  <w:abstractNum w:abstractNumId="13" w15:restartNumberingAfterBreak="0">
    <w:nsid w:val="0000040F"/>
    <w:multiLevelType w:val="multilevel"/>
    <w:tmpl w:val="FFFFFFFF"/>
    <w:lvl w:ilvl="0">
      <w:start w:val="11"/>
      <w:numFmt w:val="decimal"/>
      <w:lvlText w:val="%1"/>
      <w:lvlJc w:val="left"/>
      <w:pPr>
        <w:ind w:left="3480" w:hanging="1200"/>
      </w:pPr>
    </w:lvl>
    <w:lvl w:ilvl="1">
      <w:start w:val="5"/>
      <w:numFmt w:val="decimal"/>
      <w:lvlText w:val="%1.%2"/>
      <w:lvlJc w:val="left"/>
      <w:pPr>
        <w:ind w:left="3480" w:hanging="1200"/>
      </w:pPr>
    </w:lvl>
    <w:lvl w:ilvl="2">
      <w:start w:val="3"/>
      <w:numFmt w:val="decimal"/>
      <w:lvlText w:val="%1.%2.%3"/>
      <w:lvlJc w:val="left"/>
      <w:pPr>
        <w:ind w:left="3480" w:hanging="1200"/>
      </w:pPr>
    </w:lvl>
    <w:lvl w:ilvl="3">
      <w:start w:val="5"/>
      <w:numFmt w:val="decimal"/>
      <w:lvlText w:val="%1.%2.%3.%4."/>
      <w:lvlJc w:val="left"/>
      <w:pPr>
        <w:ind w:left="3480" w:hanging="1200"/>
      </w:pPr>
      <w:rPr>
        <w:rFonts w:ascii="Times New Roman" w:hAnsi="Times New Roman" w:cs="Times New Roman"/>
        <w:b w:val="0"/>
        <w:bCs w:val="0"/>
        <w:i w:val="0"/>
        <w:iCs w:val="0"/>
        <w:w w:val="100"/>
        <w:sz w:val="24"/>
        <w:szCs w:val="24"/>
      </w:rPr>
    </w:lvl>
    <w:lvl w:ilvl="4">
      <w:numFmt w:val="bullet"/>
      <w:lvlText w:val="•"/>
      <w:lvlJc w:val="left"/>
      <w:pPr>
        <w:ind w:left="6552" w:hanging="1200"/>
      </w:pPr>
    </w:lvl>
    <w:lvl w:ilvl="5">
      <w:numFmt w:val="bullet"/>
      <w:lvlText w:val="•"/>
      <w:lvlJc w:val="left"/>
      <w:pPr>
        <w:ind w:left="7320" w:hanging="1200"/>
      </w:pPr>
    </w:lvl>
    <w:lvl w:ilvl="6">
      <w:numFmt w:val="bullet"/>
      <w:lvlText w:val="•"/>
      <w:lvlJc w:val="left"/>
      <w:pPr>
        <w:ind w:left="8088" w:hanging="1200"/>
      </w:pPr>
    </w:lvl>
    <w:lvl w:ilvl="7">
      <w:numFmt w:val="bullet"/>
      <w:lvlText w:val="•"/>
      <w:lvlJc w:val="left"/>
      <w:pPr>
        <w:ind w:left="8856" w:hanging="1200"/>
      </w:pPr>
    </w:lvl>
    <w:lvl w:ilvl="8">
      <w:numFmt w:val="bullet"/>
      <w:lvlText w:val="•"/>
      <w:lvlJc w:val="left"/>
      <w:pPr>
        <w:ind w:left="9624" w:hanging="1200"/>
      </w:pPr>
    </w:lvl>
  </w:abstractNum>
  <w:abstractNum w:abstractNumId="14" w15:restartNumberingAfterBreak="0">
    <w:nsid w:val="00000410"/>
    <w:multiLevelType w:val="multilevel"/>
    <w:tmpl w:val="FFFFFFFF"/>
    <w:lvl w:ilvl="0">
      <w:start w:val="17"/>
      <w:numFmt w:val="decimal"/>
      <w:lvlText w:val="%1"/>
      <w:lvlJc w:val="left"/>
      <w:pPr>
        <w:ind w:left="1320" w:hanging="828"/>
      </w:pPr>
    </w:lvl>
    <w:lvl w:ilvl="1">
      <w:start w:val="1"/>
      <w:numFmt w:val="decimal"/>
      <w:lvlText w:val="%1.%2"/>
      <w:lvlJc w:val="left"/>
      <w:pPr>
        <w:ind w:left="1320" w:hanging="828"/>
      </w:pPr>
      <w:rPr>
        <w:w w:val="100"/>
      </w:rPr>
    </w:lvl>
    <w:lvl w:ilvl="2">
      <w:start w:val="1"/>
      <w:numFmt w:val="decimal"/>
      <w:lvlText w:val="%1.%2.%3."/>
      <w:lvlJc w:val="left"/>
      <w:pPr>
        <w:ind w:left="3120" w:hanging="1020"/>
      </w:pPr>
      <w:rPr>
        <w:rFonts w:ascii="Times New Roman" w:hAnsi="Times New Roman" w:cs="Times New Roman"/>
        <w:b w:val="0"/>
        <w:bCs w:val="0"/>
        <w:i w:val="0"/>
        <w:iCs w:val="0"/>
        <w:w w:val="100"/>
        <w:sz w:val="24"/>
        <w:szCs w:val="24"/>
      </w:rPr>
    </w:lvl>
    <w:lvl w:ilvl="3">
      <w:start w:val="1"/>
      <w:numFmt w:val="decimal"/>
      <w:lvlText w:val="%1.%2.%3.%4"/>
      <w:lvlJc w:val="left"/>
      <w:pPr>
        <w:ind w:left="3480" w:hanging="1080"/>
      </w:pPr>
      <w:rPr>
        <w:rFonts w:ascii="Times New Roman" w:hAnsi="Times New Roman" w:cs="Times New Roman"/>
        <w:b w:val="0"/>
        <w:bCs w:val="0"/>
        <w:i w:val="0"/>
        <w:iCs w:val="0"/>
        <w:w w:val="100"/>
        <w:sz w:val="24"/>
        <w:szCs w:val="24"/>
      </w:rPr>
    </w:lvl>
    <w:lvl w:ilvl="4">
      <w:numFmt w:val="bullet"/>
      <w:lvlText w:val="•"/>
      <w:lvlJc w:val="left"/>
      <w:pPr>
        <w:ind w:left="5400" w:hanging="1080"/>
      </w:pPr>
    </w:lvl>
    <w:lvl w:ilvl="5">
      <w:numFmt w:val="bullet"/>
      <w:lvlText w:val="•"/>
      <w:lvlJc w:val="left"/>
      <w:pPr>
        <w:ind w:left="6360" w:hanging="1080"/>
      </w:pPr>
    </w:lvl>
    <w:lvl w:ilvl="6">
      <w:numFmt w:val="bullet"/>
      <w:lvlText w:val="•"/>
      <w:lvlJc w:val="left"/>
      <w:pPr>
        <w:ind w:left="7320" w:hanging="1080"/>
      </w:pPr>
    </w:lvl>
    <w:lvl w:ilvl="7">
      <w:numFmt w:val="bullet"/>
      <w:lvlText w:val="•"/>
      <w:lvlJc w:val="left"/>
      <w:pPr>
        <w:ind w:left="8280" w:hanging="1080"/>
      </w:pPr>
    </w:lvl>
    <w:lvl w:ilvl="8">
      <w:numFmt w:val="bullet"/>
      <w:lvlText w:val="•"/>
      <w:lvlJc w:val="left"/>
      <w:pPr>
        <w:ind w:left="9240" w:hanging="1080"/>
      </w:pPr>
    </w:lvl>
  </w:abstractNum>
  <w:abstractNum w:abstractNumId="15" w15:restartNumberingAfterBreak="0">
    <w:nsid w:val="00000411"/>
    <w:multiLevelType w:val="multilevel"/>
    <w:tmpl w:val="FFFFFFFF"/>
    <w:lvl w:ilvl="0">
      <w:start w:val="17"/>
      <w:numFmt w:val="decimal"/>
      <w:lvlText w:val="%1"/>
      <w:lvlJc w:val="left"/>
      <w:pPr>
        <w:ind w:left="3480" w:hanging="1080"/>
      </w:pPr>
    </w:lvl>
    <w:lvl w:ilvl="1">
      <w:start w:val="1"/>
      <w:numFmt w:val="decimal"/>
      <w:lvlText w:val="%1.%2"/>
      <w:lvlJc w:val="left"/>
      <w:pPr>
        <w:ind w:left="3480" w:hanging="1080"/>
      </w:pPr>
    </w:lvl>
    <w:lvl w:ilvl="2">
      <w:start w:val="2"/>
      <w:numFmt w:val="decimal"/>
      <w:lvlText w:val="%1.%2.%3"/>
      <w:lvlJc w:val="left"/>
      <w:pPr>
        <w:ind w:left="3480" w:hanging="1080"/>
      </w:pPr>
    </w:lvl>
    <w:lvl w:ilvl="3">
      <w:start w:val="2"/>
      <w:numFmt w:val="decimal"/>
      <w:lvlText w:val="%1.%2.%3.%4"/>
      <w:lvlJc w:val="left"/>
      <w:pPr>
        <w:ind w:left="3480" w:hanging="1080"/>
      </w:pPr>
      <w:rPr>
        <w:rFonts w:ascii="Times New Roman" w:hAnsi="Times New Roman" w:cs="Times New Roman"/>
        <w:b w:val="0"/>
        <w:bCs w:val="0"/>
        <w:i w:val="0"/>
        <w:iCs w:val="0"/>
        <w:w w:val="100"/>
        <w:sz w:val="24"/>
        <w:szCs w:val="24"/>
      </w:rPr>
    </w:lvl>
    <w:lvl w:ilvl="4">
      <w:numFmt w:val="bullet"/>
      <w:lvlText w:val="•"/>
      <w:lvlJc w:val="left"/>
      <w:pPr>
        <w:ind w:left="6552" w:hanging="1080"/>
      </w:pPr>
    </w:lvl>
    <w:lvl w:ilvl="5">
      <w:numFmt w:val="bullet"/>
      <w:lvlText w:val="•"/>
      <w:lvlJc w:val="left"/>
      <w:pPr>
        <w:ind w:left="7320" w:hanging="1080"/>
      </w:pPr>
    </w:lvl>
    <w:lvl w:ilvl="6">
      <w:numFmt w:val="bullet"/>
      <w:lvlText w:val="•"/>
      <w:lvlJc w:val="left"/>
      <w:pPr>
        <w:ind w:left="8088" w:hanging="1080"/>
      </w:pPr>
    </w:lvl>
    <w:lvl w:ilvl="7">
      <w:numFmt w:val="bullet"/>
      <w:lvlText w:val="•"/>
      <w:lvlJc w:val="left"/>
      <w:pPr>
        <w:ind w:left="8856" w:hanging="1080"/>
      </w:pPr>
    </w:lvl>
    <w:lvl w:ilvl="8">
      <w:numFmt w:val="bullet"/>
      <w:lvlText w:val="•"/>
      <w:lvlJc w:val="left"/>
      <w:pPr>
        <w:ind w:left="9624" w:hanging="1080"/>
      </w:pPr>
    </w:lvl>
  </w:abstractNum>
  <w:abstractNum w:abstractNumId="16" w15:restartNumberingAfterBreak="0">
    <w:nsid w:val="00000412"/>
    <w:multiLevelType w:val="multilevel"/>
    <w:tmpl w:val="FFFFFFFF"/>
    <w:lvl w:ilvl="0">
      <w:start w:val="17"/>
      <w:numFmt w:val="decimal"/>
      <w:lvlText w:val="%1"/>
      <w:lvlJc w:val="left"/>
      <w:pPr>
        <w:ind w:left="3211" w:hanging="1080"/>
      </w:pPr>
    </w:lvl>
    <w:lvl w:ilvl="1">
      <w:start w:val="1"/>
      <w:numFmt w:val="decimal"/>
      <w:lvlText w:val="%1.%2"/>
      <w:lvlJc w:val="left"/>
      <w:pPr>
        <w:ind w:left="3211" w:hanging="1080"/>
      </w:pPr>
    </w:lvl>
    <w:lvl w:ilvl="2">
      <w:start w:val="2"/>
      <w:numFmt w:val="decimal"/>
      <w:lvlText w:val="%1.%2.%3"/>
      <w:lvlJc w:val="left"/>
      <w:pPr>
        <w:ind w:left="3211" w:hanging="1080"/>
      </w:pPr>
      <w:rPr>
        <w:rFonts w:ascii="Times New Roman" w:hAnsi="Times New Roman" w:cs="Times New Roman"/>
        <w:b w:val="0"/>
        <w:bCs w:val="0"/>
        <w:i w:val="0"/>
        <w:iCs w:val="0"/>
        <w:w w:val="100"/>
        <w:sz w:val="24"/>
        <w:szCs w:val="24"/>
      </w:rPr>
    </w:lvl>
    <w:lvl w:ilvl="3">
      <w:start w:val="1"/>
      <w:numFmt w:val="decimal"/>
      <w:lvlText w:val="%1.%2.%3.%4"/>
      <w:lvlJc w:val="left"/>
      <w:pPr>
        <w:ind w:left="3480" w:hanging="1080"/>
      </w:pPr>
      <w:rPr>
        <w:rFonts w:ascii="Times New Roman" w:hAnsi="Times New Roman" w:cs="Times New Roman"/>
        <w:b w:val="0"/>
        <w:bCs w:val="0"/>
        <w:i w:val="0"/>
        <w:iCs w:val="0"/>
        <w:w w:val="100"/>
        <w:sz w:val="24"/>
        <w:szCs w:val="24"/>
      </w:rPr>
    </w:lvl>
    <w:lvl w:ilvl="4">
      <w:numFmt w:val="bullet"/>
      <w:lvlText w:val="•"/>
      <w:lvlJc w:val="left"/>
      <w:pPr>
        <w:ind w:left="6040" w:hanging="1080"/>
      </w:pPr>
    </w:lvl>
    <w:lvl w:ilvl="5">
      <w:numFmt w:val="bullet"/>
      <w:lvlText w:val="•"/>
      <w:lvlJc w:val="left"/>
      <w:pPr>
        <w:ind w:left="6893" w:hanging="1080"/>
      </w:pPr>
    </w:lvl>
    <w:lvl w:ilvl="6">
      <w:numFmt w:val="bullet"/>
      <w:lvlText w:val="•"/>
      <w:lvlJc w:val="left"/>
      <w:pPr>
        <w:ind w:left="7746" w:hanging="1080"/>
      </w:pPr>
    </w:lvl>
    <w:lvl w:ilvl="7">
      <w:numFmt w:val="bullet"/>
      <w:lvlText w:val="•"/>
      <w:lvlJc w:val="left"/>
      <w:pPr>
        <w:ind w:left="8600" w:hanging="1080"/>
      </w:pPr>
    </w:lvl>
    <w:lvl w:ilvl="8">
      <w:numFmt w:val="bullet"/>
      <w:lvlText w:val="•"/>
      <w:lvlJc w:val="left"/>
      <w:pPr>
        <w:ind w:left="9453" w:hanging="1080"/>
      </w:pPr>
    </w:lvl>
  </w:abstractNum>
  <w:abstractNum w:abstractNumId="17" w15:restartNumberingAfterBreak="0">
    <w:nsid w:val="00000413"/>
    <w:multiLevelType w:val="multilevel"/>
    <w:tmpl w:val="FFFFFFFF"/>
    <w:lvl w:ilvl="0">
      <w:start w:val="17"/>
      <w:numFmt w:val="decimal"/>
      <w:lvlText w:val="%1"/>
      <w:lvlJc w:val="left"/>
      <w:pPr>
        <w:ind w:left="3480" w:hanging="1080"/>
      </w:pPr>
    </w:lvl>
    <w:lvl w:ilvl="1">
      <w:start w:val="1"/>
      <w:numFmt w:val="decimal"/>
      <w:lvlText w:val="%1.%2"/>
      <w:lvlJc w:val="left"/>
      <w:pPr>
        <w:ind w:left="3480" w:hanging="1080"/>
      </w:pPr>
    </w:lvl>
    <w:lvl w:ilvl="2">
      <w:start w:val="2"/>
      <w:numFmt w:val="decimal"/>
      <w:lvlText w:val="%1.%2.%3"/>
      <w:lvlJc w:val="left"/>
      <w:pPr>
        <w:ind w:left="3480" w:hanging="1080"/>
      </w:pPr>
    </w:lvl>
    <w:lvl w:ilvl="3">
      <w:start w:val="1"/>
      <w:numFmt w:val="decimal"/>
      <w:lvlText w:val="%1.%2.%3.%4"/>
      <w:lvlJc w:val="left"/>
      <w:pPr>
        <w:ind w:left="3480" w:hanging="1080"/>
      </w:pPr>
      <w:rPr>
        <w:rFonts w:ascii="Times New Roman" w:hAnsi="Times New Roman" w:cs="Times New Roman"/>
        <w:b w:val="0"/>
        <w:bCs w:val="0"/>
        <w:i w:val="0"/>
        <w:iCs w:val="0"/>
        <w:w w:val="100"/>
        <w:sz w:val="24"/>
        <w:szCs w:val="24"/>
      </w:rPr>
    </w:lvl>
    <w:lvl w:ilvl="4">
      <w:numFmt w:val="bullet"/>
      <w:lvlText w:val="•"/>
      <w:lvlJc w:val="left"/>
      <w:pPr>
        <w:ind w:left="6552" w:hanging="1080"/>
      </w:pPr>
    </w:lvl>
    <w:lvl w:ilvl="5">
      <w:numFmt w:val="bullet"/>
      <w:lvlText w:val="•"/>
      <w:lvlJc w:val="left"/>
      <w:pPr>
        <w:ind w:left="7320" w:hanging="1080"/>
      </w:pPr>
    </w:lvl>
    <w:lvl w:ilvl="6">
      <w:numFmt w:val="bullet"/>
      <w:lvlText w:val="•"/>
      <w:lvlJc w:val="left"/>
      <w:pPr>
        <w:ind w:left="8088" w:hanging="1080"/>
      </w:pPr>
    </w:lvl>
    <w:lvl w:ilvl="7">
      <w:numFmt w:val="bullet"/>
      <w:lvlText w:val="•"/>
      <w:lvlJc w:val="left"/>
      <w:pPr>
        <w:ind w:left="8856" w:hanging="1080"/>
      </w:pPr>
    </w:lvl>
    <w:lvl w:ilvl="8">
      <w:numFmt w:val="bullet"/>
      <w:lvlText w:val="•"/>
      <w:lvlJc w:val="left"/>
      <w:pPr>
        <w:ind w:left="9624" w:hanging="1080"/>
      </w:pPr>
    </w:lvl>
  </w:abstractNum>
  <w:abstractNum w:abstractNumId="18" w15:restartNumberingAfterBreak="0">
    <w:nsid w:val="00000414"/>
    <w:multiLevelType w:val="multilevel"/>
    <w:tmpl w:val="FFFFFFFF"/>
    <w:lvl w:ilvl="0">
      <w:start w:val="17"/>
      <w:numFmt w:val="decimal"/>
      <w:lvlText w:val="%1"/>
      <w:lvlJc w:val="left"/>
      <w:pPr>
        <w:ind w:left="1380" w:hanging="780"/>
      </w:pPr>
    </w:lvl>
    <w:lvl w:ilvl="1">
      <w:start w:val="9"/>
      <w:numFmt w:val="decimal"/>
      <w:lvlText w:val="%1.%2"/>
      <w:lvlJc w:val="left"/>
      <w:pPr>
        <w:ind w:left="1380" w:hanging="780"/>
      </w:pPr>
      <w:rPr>
        <w:rFonts w:ascii="Times New Roman" w:hAnsi="Times New Roman" w:cs="Times New Roman"/>
        <w:b w:val="0"/>
        <w:bCs w:val="0"/>
        <w:i w:val="0"/>
        <w:iCs w:val="0"/>
        <w:w w:val="100"/>
        <w:sz w:val="24"/>
        <w:szCs w:val="24"/>
      </w:rPr>
    </w:lvl>
    <w:lvl w:ilvl="2">
      <w:start w:val="1"/>
      <w:numFmt w:val="decimal"/>
      <w:lvlText w:val="%1.%2.%3"/>
      <w:lvlJc w:val="left"/>
      <w:pPr>
        <w:ind w:left="2700" w:hanging="900"/>
      </w:pPr>
      <w:rPr>
        <w:rFonts w:ascii="Times New Roman" w:hAnsi="Times New Roman" w:cs="Times New Roman"/>
        <w:b w:val="0"/>
        <w:bCs w:val="0"/>
        <w:i w:val="0"/>
        <w:iCs w:val="0"/>
        <w:w w:val="100"/>
        <w:sz w:val="24"/>
        <w:szCs w:val="24"/>
      </w:rPr>
    </w:lvl>
    <w:lvl w:ilvl="3">
      <w:start w:val="1"/>
      <w:numFmt w:val="decimal"/>
      <w:lvlText w:val="%1.%2.%3.%4"/>
      <w:lvlJc w:val="left"/>
      <w:pPr>
        <w:ind w:left="3840" w:hanging="1440"/>
      </w:pPr>
      <w:rPr>
        <w:rFonts w:ascii="Times New Roman" w:hAnsi="Times New Roman" w:cs="Times New Roman"/>
        <w:b w:val="0"/>
        <w:bCs w:val="0"/>
        <w:i w:val="0"/>
        <w:iCs w:val="0"/>
        <w:w w:val="100"/>
        <w:sz w:val="24"/>
        <w:szCs w:val="24"/>
      </w:rPr>
    </w:lvl>
    <w:lvl w:ilvl="4">
      <w:numFmt w:val="bullet"/>
      <w:lvlText w:val="•"/>
      <w:lvlJc w:val="left"/>
      <w:pPr>
        <w:ind w:left="4885" w:hanging="1440"/>
      </w:pPr>
    </w:lvl>
    <w:lvl w:ilvl="5">
      <w:numFmt w:val="bullet"/>
      <w:lvlText w:val="•"/>
      <w:lvlJc w:val="left"/>
      <w:pPr>
        <w:ind w:left="5931" w:hanging="1440"/>
      </w:pPr>
    </w:lvl>
    <w:lvl w:ilvl="6">
      <w:numFmt w:val="bullet"/>
      <w:lvlText w:val="•"/>
      <w:lvlJc w:val="left"/>
      <w:pPr>
        <w:ind w:left="6977" w:hanging="1440"/>
      </w:pPr>
    </w:lvl>
    <w:lvl w:ilvl="7">
      <w:numFmt w:val="bullet"/>
      <w:lvlText w:val="•"/>
      <w:lvlJc w:val="left"/>
      <w:pPr>
        <w:ind w:left="8022" w:hanging="1440"/>
      </w:pPr>
    </w:lvl>
    <w:lvl w:ilvl="8">
      <w:numFmt w:val="bullet"/>
      <w:lvlText w:val="•"/>
      <w:lvlJc w:val="left"/>
      <w:pPr>
        <w:ind w:left="9068" w:hanging="1440"/>
      </w:pPr>
    </w:lvl>
  </w:abstractNum>
  <w:abstractNum w:abstractNumId="19" w15:restartNumberingAfterBreak="0">
    <w:nsid w:val="00000415"/>
    <w:multiLevelType w:val="multilevel"/>
    <w:tmpl w:val="FFFFFFFF"/>
    <w:lvl w:ilvl="0">
      <w:start w:val="17"/>
      <w:numFmt w:val="decimal"/>
      <w:lvlText w:val="%1"/>
      <w:lvlJc w:val="left"/>
      <w:pPr>
        <w:ind w:left="3840" w:hanging="1440"/>
      </w:pPr>
    </w:lvl>
    <w:lvl w:ilvl="1">
      <w:start w:val="17"/>
      <w:numFmt w:val="decimal"/>
      <w:lvlText w:val="%1.%2"/>
      <w:lvlJc w:val="left"/>
      <w:pPr>
        <w:ind w:left="3840" w:hanging="1440"/>
      </w:pPr>
    </w:lvl>
    <w:lvl w:ilvl="2">
      <w:start w:val="1"/>
      <w:numFmt w:val="decimal"/>
      <w:lvlText w:val="%1.%2.%3"/>
      <w:lvlJc w:val="left"/>
      <w:pPr>
        <w:ind w:left="3840" w:hanging="1440"/>
      </w:pPr>
    </w:lvl>
    <w:lvl w:ilvl="3">
      <w:start w:val="2"/>
      <w:numFmt w:val="decimal"/>
      <w:lvlText w:val="%1.%2.%3.%4"/>
      <w:lvlJc w:val="left"/>
      <w:pPr>
        <w:ind w:left="3840" w:hanging="1440"/>
      </w:pPr>
      <w:rPr>
        <w:rFonts w:ascii="Times New Roman" w:hAnsi="Times New Roman" w:cs="Times New Roman"/>
        <w:b w:val="0"/>
        <w:bCs w:val="0"/>
        <w:i w:val="0"/>
        <w:iCs w:val="0"/>
        <w:w w:val="100"/>
        <w:sz w:val="24"/>
        <w:szCs w:val="24"/>
      </w:rPr>
    </w:lvl>
    <w:lvl w:ilvl="4">
      <w:numFmt w:val="bullet"/>
      <w:lvlText w:val="•"/>
      <w:lvlJc w:val="left"/>
      <w:pPr>
        <w:ind w:left="6768" w:hanging="1440"/>
      </w:pPr>
    </w:lvl>
    <w:lvl w:ilvl="5">
      <w:numFmt w:val="bullet"/>
      <w:lvlText w:val="•"/>
      <w:lvlJc w:val="left"/>
      <w:pPr>
        <w:ind w:left="7500" w:hanging="1440"/>
      </w:pPr>
    </w:lvl>
    <w:lvl w:ilvl="6">
      <w:numFmt w:val="bullet"/>
      <w:lvlText w:val="•"/>
      <w:lvlJc w:val="left"/>
      <w:pPr>
        <w:ind w:left="8232" w:hanging="1440"/>
      </w:pPr>
    </w:lvl>
    <w:lvl w:ilvl="7">
      <w:numFmt w:val="bullet"/>
      <w:lvlText w:val="•"/>
      <w:lvlJc w:val="left"/>
      <w:pPr>
        <w:ind w:left="8964" w:hanging="1440"/>
      </w:pPr>
    </w:lvl>
    <w:lvl w:ilvl="8">
      <w:numFmt w:val="bullet"/>
      <w:lvlText w:val="•"/>
      <w:lvlJc w:val="left"/>
      <w:pPr>
        <w:ind w:left="9696" w:hanging="1440"/>
      </w:pPr>
    </w:lvl>
  </w:abstractNum>
  <w:abstractNum w:abstractNumId="20" w15:restartNumberingAfterBreak="0">
    <w:nsid w:val="00000416"/>
    <w:multiLevelType w:val="multilevel"/>
    <w:tmpl w:val="FFFFFFFF"/>
    <w:lvl w:ilvl="0">
      <w:start w:val="17"/>
      <w:numFmt w:val="decimal"/>
      <w:lvlText w:val="%1"/>
      <w:lvlJc w:val="left"/>
      <w:pPr>
        <w:ind w:left="1380" w:hanging="780"/>
      </w:pPr>
    </w:lvl>
    <w:lvl w:ilvl="1">
      <w:start w:val="22"/>
      <w:numFmt w:val="decimal"/>
      <w:lvlText w:val="%1.%2"/>
      <w:lvlJc w:val="left"/>
      <w:pPr>
        <w:ind w:left="1380" w:hanging="780"/>
      </w:pPr>
      <w:rPr>
        <w:rFonts w:ascii="Times New Roman" w:hAnsi="Times New Roman" w:cs="Times New Roman"/>
        <w:b w:val="0"/>
        <w:bCs w:val="0"/>
        <w:i w:val="0"/>
        <w:iCs w:val="0"/>
        <w:w w:val="100"/>
        <w:sz w:val="24"/>
        <w:szCs w:val="24"/>
      </w:rPr>
    </w:lvl>
    <w:lvl w:ilvl="2">
      <w:start w:val="1"/>
      <w:numFmt w:val="decimal"/>
      <w:lvlText w:val="%1.%2.%3"/>
      <w:lvlJc w:val="left"/>
      <w:pPr>
        <w:ind w:left="2851" w:hanging="1172"/>
      </w:pPr>
      <w:rPr>
        <w:rFonts w:ascii="Times New Roman" w:hAnsi="Times New Roman" w:cs="Times New Roman"/>
        <w:b w:val="0"/>
        <w:bCs w:val="0"/>
        <w:i w:val="0"/>
        <w:iCs w:val="0"/>
        <w:w w:val="100"/>
        <w:sz w:val="24"/>
        <w:szCs w:val="24"/>
      </w:rPr>
    </w:lvl>
    <w:lvl w:ilvl="3">
      <w:numFmt w:val="bullet"/>
      <w:lvlText w:val="•"/>
      <w:lvlJc w:val="left"/>
      <w:pPr>
        <w:ind w:left="4704" w:hanging="1172"/>
      </w:pPr>
    </w:lvl>
    <w:lvl w:ilvl="4">
      <w:numFmt w:val="bullet"/>
      <w:lvlText w:val="•"/>
      <w:lvlJc w:val="left"/>
      <w:pPr>
        <w:ind w:left="5626" w:hanging="1172"/>
      </w:pPr>
    </w:lvl>
    <w:lvl w:ilvl="5">
      <w:numFmt w:val="bullet"/>
      <w:lvlText w:val="•"/>
      <w:lvlJc w:val="left"/>
      <w:pPr>
        <w:ind w:left="6548" w:hanging="1172"/>
      </w:pPr>
    </w:lvl>
    <w:lvl w:ilvl="6">
      <w:numFmt w:val="bullet"/>
      <w:lvlText w:val="•"/>
      <w:lvlJc w:val="left"/>
      <w:pPr>
        <w:ind w:left="7471" w:hanging="1172"/>
      </w:pPr>
    </w:lvl>
    <w:lvl w:ilvl="7">
      <w:numFmt w:val="bullet"/>
      <w:lvlText w:val="•"/>
      <w:lvlJc w:val="left"/>
      <w:pPr>
        <w:ind w:left="8393" w:hanging="1172"/>
      </w:pPr>
    </w:lvl>
    <w:lvl w:ilvl="8">
      <w:numFmt w:val="bullet"/>
      <w:lvlText w:val="•"/>
      <w:lvlJc w:val="left"/>
      <w:pPr>
        <w:ind w:left="9315" w:hanging="1172"/>
      </w:pPr>
    </w:lvl>
  </w:abstractNum>
  <w:abstractNum w:abstractNumId="21" w15:restartNumberingAfterBreak="0">
    <w:nsid w:val="00000417"/>
    <w:multiLevelType w:val="multilevel"/>
    <w:tmpl w:val="FFFFFFFF"/>
    <w:lvl w:ilvl="0">
      <w:start w:val="18"/>
      <w:numFmt w:val="decimal"/>
      <w:lvlText w:val="%1"/>
      <w:lvlJc w:val="left"/>
      <w:pPr>
        <w:ind w:left="1380" w:hanging="781"/>
      </w:pPr>
      <w:rPr>
        <w:spacing w:val="0"/>
        <w:w w:val="100"/>
      </w:rPr>
    </w:lvl>
    <w:lvl w:ilvl="1">
      <w:start w:val="1"/>
      <w:numFmt w:val="decimal"/>
      <w:lvlText w:val="%1.%2"/>
      <w:lvlJc w:val="left"/>
      <w:pPr>
        <w:ind w:left="2400" w:hanging="780"/>
      </w:pPr>
      <w:rPr>
        <w:rFonts w:ascii="Times New Roman" w:hAnsi="Times New Roman" w:cs="Times New Roman"/>
        <w:b w:val="0"/>
        <w:bCs w:val="0"/>
        <w:i w:val="0"/>
        <w:iCs w:val="0"/>
        <w:w w:val="100"/>
        <w:sz w:val="24"/>
        <w:szCs w:val="24"/>
      </w:rPr>
    </w:lvl>
    <w:lvl w:ilvl="2">
      <w:start w:val="1"/>
      <w:numFmt w:val="decimal"/>
      <w:lvlText w:val="%1.%2.%3"/>
      <w:lvlJc w:val="left"/>
      <w:pPr>
        <w:ind w:left="3480" w:hanging="1080"/>
      </w:pPr>
      <w:rPr>
        <w:rFonts w:ascii="Times New Roman" w:hAnsi="Times New Roman" w:cs="Times New Roman"/>
        <w:b w:val="0"/>
        <w:bCs w:val="0"/>
        <w:i w:val="0"/>
        <w:iCs w:val="0"/>
        <w:w w:val="100"/>
        <w:sz w:val="24"/>
        <w:szCs w:val="24"/>
      </w:rPr>
    </w:lvl>
    <w:lvl w:ilvl="3">
      <w:numFmt w:val="bullet"/>
      <w:lvlText w:val="•"/>
      <w:lvlJc w:val="left"/>
      <w:pPr>
        <w:ind w:left="2500" w:hanging="1080"/>
      </w:pPr>
    </w:lvl>
    <w:lvl w:ilvl="4">
      <w:numFmt w:val="bullet"/>
      <w:lvlText w:val="•"/>
      <w:lvlJc w:val="left"/>
      <w:pPr>
        <w:ind w:left="3480" w:hanging="1080"/>
      </w:pPr>
    </w:lvl>
    <w:lvl w:ilvl="5">
      <w:numFmt w:val="bullet"/>
      <w:lvlText w:val="•"/>
      <w:lvlJc w:val="left"/>
      <w:pPr>
        <w:ind w:left="3580" w:hanging="1080"/>
      </w:pPr>
    </w:lvl>
    <w:lvl w:ilvl="6">
      <w:numFmt w:val="bullet"/>
      <w:lvlText w:val="•"/>
      <w:lvlJc w:val="left"/>
      <w:pPr>
        <w:ind w:left="5096" w:hanging="1080"/>
      </w:pPr>
    </w:lvl>
    <w:lvl w:ilvl="7">
      <w:numFmt w:val="bullet"/>
      <w:lvlText w:val="•"/>
      <w:lvlJc w:val="left"/>
      <w:pPr>
        <w:ind w:left="6612" w:hanging="1080"/>
      </w:pPr>
    </w:lvl>
    <w:lvl w:ilvl="8">
      <w:numFmt w:val="bullet"/>
      <w:lvlText w:val="•"/>
      <w:lvlJc w:val="left"/>
      <w:pPr>
        <w:ind w:left="8128" w:hanging="1080"/>
      </w:pPr>
    </w:lvl>
  </w:abstractNum>
  <w:abstractNum w:abstractNumId="22" w15:restartNumberingAfterBreak="0">
    <w:nsid w:val="00000418"/>
    <w:multiLevelType w:val="multilevel"/>
    <w:tmpl w:val="FFFFFFFF"/>
    <w:lvl w:ilvl="0">
      <w:start w:val="19"/>
      <w:numFmt w:val="decimal"/>
      <w:lvlText w:val="%1"/>
      <w:lvlJc w:val="left"/>
      <w:pPr>
        <w:ind w:left="2040" w:hanging="720"/>
      </w:pPr>
    </w:lvl>
    <w:lvl w:ilvl="1">
      <w:start w:val="1"/>
      <w:numFmt w:val="decimal"/>
      <w:lvlText w:val="%1.%2"/>
      <w:lvlJc w:val="left"/>
      <w:pPr>
        <w:ind w:left="2040" w:hanging="720"/>
      </w:pPr>
    </w:lvl>
    <w:lvl w:ilvl="2">
      <w:start w:val="1"/>
      <w:numFmt w:val="decimal"/>
      <w:lvlText w:val="%1.%2.%3"/>
      <w:lvlJc w:val="left"/>
      <w:pPr>
        <w:ind w:left="2040" w:hanging="720"/>
      </w:pPr>
      <w:rPr>
        <w:rFonts w:ascii="Times New Roman" w:hAnsi="Times New Roman" w:cs="Times New Roman"/>
        <w:b w:val="0"/>
        <w:bCs w:val="0"/>
        <w:i w:val="0"/>
        <w:iCs w:val="0"/>
        <w:w w:val="100"/>
        <w:sz w:val="24"/>
        <w:szCs w:val="24"/>
      </w:rPr>
    </w:lvl>
    <w:lvl w:ilvl="3">
      <w:numFmt w:val="bullet"/>
      <w:lvlText w:val="•"/>
      <w:lvlJc w:val="left"/>
      <w:pPr>
        <w:ind w:left="4776" w:hanging="720"/>
      </w:pPr>
    </w:lvl>
    <w:lvl w:ilvl="4">
      <w:numFmt w:val="bullet"/>
      <w:lvlText w:val="•"/>
      <w:lvlJc w:val="left"/>
      <w:pPr>
        <w:ind w:left="5688" w:hanging="720"/>
      </w:pPr>
    </w:lvl>
    <w:lvl w:ilvl="5">
      <w:numFmt w:val="bullet"/>
      <w:lvlText w:val="•"/>
      <w:lvlJc w:val="left"/>
      <w:pPr>
        <w:ind w:left="6600" w:hanging="720"/>
      </w:pPr>
    </w:lvl>
    <w:lvl w:ilvl="6">
      <w:numFmt w:val="bullet"/>
      <w:lvlText w:val="•"/>
      <w:lvlJc w:val="left"/>
      <w:pPr>
        <w:ind w:left="7512" w:hanging="720"/>
      </w:pPr>
    </w:lvl>
    <w:lvl w:ilvl="7">
      <w:numFmt w:val="bullet"/>
      <w:lvlText w:val="•"/>
      <w:lvlJc w:val="left"/>
      <w:pPr>
        <w:ind w:left="8424" w:hanging="720"/>
      </w:pPr>
    </w:lvl>
    <w:lvl w:ilvl="8">
      <w:numFmt w:val="bullet"/>
      <w:lvlText w:val="•"/>
      <w:lvlJc w:val="left"/>
      <w:pPr>
        <w:ind w:left="9336" w:hanging="720"/>
      </w:pPr>
    </w:lvl>
  </w:abstractNum>
  <w:abstractNum w:abstractNumId="23" w15:restartNumberingAfterBreak="0">
    <w:nsid w:val="00000419"/>
    <w:multiLevelType w:val="multilevel"/>
    <w:tmpl w:val="FFFFFFFF"/>
    <w:lvl w:ilvl="0">
      <w:start w:val="19"/>
      <w:numFmt w:val="decimal"/>
      <w:lvlText w:val="%1"/>
      <w:lvlJc w:val="left"/>
      <w:pPr>
        <w:ind w:left="2040" w:hanging="720"/>
      </w:pPr>
    </w:lvl>
    <w:lvl w:ilvl="1">
      <w:start w:val="2"/>
      <w:numFmt w:val="decimal"/>
      <w:lvlText w:val="%1.%2"/>
      <w:lvlJc w:val="left"/>
      <w:pPr>
        <w:ind w:left="2040" w:hanging="720"/>
      </w:pPr>
      <w:rPr>
        <w:rFonts w:ascii="Times New Roman" w:hAnsi="Times New Roman" w:cs="Times New Roman"/>
        <w:b w:val="0"/>
        <w:bCs w:val="0"/>
        <w:i w:val="0"/>
        <w:iCs w:val="0"/>
        <w:w w:val="100"/>
        <w:sz w:val="24"/>
        <w:szCs w:val="24"/>
      </w:rPr>
    </w:lvl>
    <w:lvl w:ilvl="2">
      <w:numFmt w:val="bullet"/>
      <w:lvlText w:val="•"/>
      <w:lvlJc w:val="left"/>
      <w:pPr>
        <w:ind w:left="3864" w:hanging="720"/>
      </w:pPr>
    </w:lvl>
    <w:lvl w:ilvl="3">
      <w:numFmt w:val="bullet"/>
      <w:lvlText w:val="•"/>
      <w:lvlJc w:val="left"/>
      <w:pPr>
        <w:ind w:left="4776" w:hanging="720"/>
      </w:pPr>
    </w:lvl>
    <w:lvl w:ilvl="4">
      <w:numFmt w:val="bullet"/>
      <w:lvlText w:val="•"/>
      <w:lvlJc w:val="left"/>
      <w:pPr>
        <w:ind w:left="5688" w:hanging="720"/>
      </w:pPr>
    </w:lvl>
    <w:lvl w:ilvl="5">
      <w:numFmt w:val="bullet"/>
      <w:lvlText w:val="•"/>
      <w:lvlJc w:val="left"/>
      <w:pPr>
        <w:ind w:left="6600" w:hanging="720"/>
      </w:pPr>
    </w:lvl>
    <w:lvl w:ilvl="6">
      <w:numFmt w:val="bullet"/>
      <w:lvlText w:val="•"/>
      <w:lvlJc w:val="left"/>
      <w:pPr>
        <w:ind w:left="7512" w:hanging="720"/>
      </w:pPr>
    </w:lvl>
    <w:lvl w:ilvl="7">
      <w:numFmt w:val="bullet"/>
      <w:lvlText w:val="•"/>
      <w:lvlJc w:val="left"/>
      <w:pPr>
        <w:ind w:left="8424" w:hanging="720"/>
      </w:pPr>
    </w:lvl>
    <w:lvl w:ilvl="8">
      <w:numFmt w:val="bullet"/>
      <w:lvlText w:val="•"/>
      <w:lvlJc w:val="left"/>
      <w:pPr>
        <w:ind w:left="9336" w:hanging="720"/>
      </w:pPr>
    </w:lvl>
  </w:abstractNum>
  <w:abstractNum w:abstractNumId="24" w15:restartNumberingAfterBreak="0">
    <w:nsid w:val="0000041A"/>
    <w:multiLevelType w:val="multilevel"/>
    <w:tmpl w:val="FFFFFFFF"/>
    <w:lvl w:ilvl="0">
      <w:start w:val="20"/>
      <w:numFmt w:val="decimal"/>
      <w:lvlText w:val="%1"/>
      <w:lvlJc w:val="left"/>
      <w:pPr>
        <w:ind w:left="1020" w:hanging="421"/>
      </w:pPr>
      <w:rPr>
        <w:rFonts w:ascii="Times New Roman" w:hAnsi="Times New Roman" w:cs="Times New Roman"/>
        <w:b/>
        <w:bCs/>
        <w:i w:val="0"/>
        <w:iCs w:val="0"/>
        <w:spacing w:val="0"/>
        <w:w w:val="100"/>
        <w:sz w:val="28"/>
        <w:szCs w:val="28"/>
      </w:rPr>
    </w:lvl>
    <w:lvl w:ilvl="1">
      <w:start w:val="1"/>
      <w:numFmt w:val="decimal"/>
      <w:lvlText w:val="%1.%2"/>
      <w:lvlJc w:val="left"/>
      <w:pPr>
        <w:ind w:left="2040" w:hanging="720"/>
      </w:pPr>
      <w:rPr>
        <w:rFonts w:ascii="Times New Roman" w:hAnsi="Times New Roman" w:cs="Times New Roman"/>
        <w:b w:val="0"/>
        <w:bCs w:val="0"/>
        <w:i w:val="0"/>
        <w:iCs w:val="0"/>
        <w:w w:val="100"/>
        <w:sz w:val="24"/>
        <w:szCs w:val="24"/>
      </w:rPr>
    </w:lvl>
    <w:lvl w:ilvl="2">
      <w:start w:val="1"/>
      <w:numFmt w:val="decimal"/>
      <w:lvlText w:val="%1.%2.%3"/>
      <w:lvlJc w:val="left"/>
      <w:pPr>
        <w:ind w:left="2760" w:hanging="720"/>
      </w:pPr>
      <w:rPr>
        <w:rFonts w:ascii="Times New Roman" w:hAnsi="Times New Roman" w:cs="Times New Roman"/>
        <w:b w:val="0"/>
        <w:bCs w:val="0"/>
        <w:i w:val="0"/>
        <w:iCs w:val="0"/>
        <w:w w:val="100"/>
        <w:sz w:val="24"/>
        <w:szCs w:val="24"/>
      </w:rPr>
    </w:lvl>
    <w:lvl w:ilvl="3">
      <w:numFmt w:val="bullet"/>
      <w:lvlText w:val="•"/>
      <w:lvlJc w:val="left"/>
      <w:pPr>
        <w:ind w:left="3810" w:hanging="720"/>
      </w:pPr>
    </w:lvl>
    <w:lvl w:ilvl="4">
      <w:numFmt w:val="bullet"/>
      <w:lvlText w:val="•"/>
      <w:lvlJc w:val="left"/>
      <w:pPr>
        <w:ind w:left="4860" w:hanging="720"/>
      </w:pPr>
    </w:lvl>
    <w:lvl w:ilvl="5">
      <w:numFmt w:val="bullet"/>
      <w:lvlText w:val="•"/>
      <w:lvlJc w:val="left"/>
      <w:pPr>
        <w:ind w:left="5910" w:hanging="720"/>
      </w:pPr>
    </w:lvl>
    <w:lvl w:ilvl="6">
      <w:numFmt w:val="bullet"/>
      <w:lvlText w:val="•"/>
      <w:lvlJc w:val="left"/>
      <w:pPr>
        <w:ind w:left="6960" w:hanging="720"/>
      </w:pPr>
    </w:lvl>
    <w:lvl w:ilvl="7">
      <w:numFmt w:val="bullet"/>
      <w:lvlText w:val="•"/>
      <w:lvlJc w:val="left"/>
      <w:pPr>
        <w:ind w:left="8010" w:hanging="720"/>
      </w:pPr>
    </w:lvl>
    <w:lvl w:ilvl="8">
      <w:numFmt w:val="bullet"/>
      <w:lvlText w:val="•"/>
      <w:lvlJc w:val="left"/>
      <w:pPr>
        <w:ind w:left="9060" w:hanging="720"/>
      </w:pPr>
    </w:lvl>
  </w:abstractNum>
  <w:abstractNum w:abstractNumId="25" w15:restartNumberingAfterBreak="0">
    <w:nsid w:val="0000041B"/>
    <w:multiLevelType w:val="multilevel"/>
    <w:tmpl w:val="FFFFFFFF"/>
    <w:lvl w:ilvl="0">
      <w:numFmt w:val="bullet"/>
      <w:lvlText w:val="●"/>
      <w:lvlJc w:val="left"/>
      <w:pPr>
        <w:ind w:left="419" w:hanging="303"/>
      </w:pPr>
      <w:rPr>
        <w:rFonts w:ascii="Calibri" w:hAnsi="Calibri" w:cs="Calibri"/>
        <w:b w:val="0"/>
        <w:bCs w:val="0"/>
        <w:i w:val="0"/>
        <w:iCs w:val="0"/>
        <w:w w:val="99"/>
        <w:sz w:val="20"/>
        <w:szCs w:val="20"/>
      </w:rPr>
    </w:lvl>
    <w:lvl w:ilvl="1">
      <w:numFmt w:val="bullet"/>
      <w:lvlText w:val="•"/>
      <w:lvlJc w:val="left"/>
      <w:pPr>
        <w:ind w:left="817" w:hanging="303"/>
      </w:pPr>
    </w:lvl>
    <w:lvl w:ilvl="2">
      <w:numFmt w:val="bullet"/>
      <w:lvlText w:val="•"/>
      <w:lvlJc w:val="left"/>
      <w:pPr>
        <w:ind w:left="1214" w:hanging="303"/>
      </w:pPr>
    </w:lvl>
    <w:lvl w:ilvl="3">
      <w:numFmt w:val="bullet"/>
      <w:lvlText w:val="•"/>
      <w:lvlJc w:val="left"/>
      <w:pPr>
        <w:ind w:left="1612" w:hanging="303"/>
      </w:pPr>
    </w:lvl>
    <w:lvl w:ilvl="4">
      <w:numFmt w:val="bullet"/>
      <w:lvlText w:val="•"/>
      <w:lvlJc w:val="left"/>
      <w:pPr>
        <w:ind w:left="2009" w:hanging="303"/>
      </w:pPr>
    </w:lvl>
    <w:lvl w:ilvl="5">
      <w:numFmt w:val="bullet"/>
      <w:lvlText w:val="•"/>
      <w:lvlJc w:val="left"/>
      <w:pPr>
        <w:ind w:left="2407" w:hanging="303"/>
      </w:pPr>
    </w:lvl>
    <w:lvl w:ilvl="6">
      <w:numFmt w:val="bullet"/>
      <w:lvlText w:val="•"/>
      <w:lvlJc w:val="left"/>
      <w:pPr>
        <w:ind w:left="2804" w:hanging="303"/>
      </w:pPr>
    </w:lvl>
    <w:lvl w:ilvl="7">
      <w:numFmt w:val="bullet"/>
      <w:lvlText w:val="•"/>
      <w:lvlJc w:val="left"/>
      <w:pPr>
        <w:ind w:left="3201" w:hanging="303"/>
      </w:pPr>
    </w:lvl>
    <w:lvl w:ilvl="8">
      <w:numFmt w:val="bullet"/>
      <w:lvlText w:val="•"/>
      <w:lvlJc w:val="left"/>
      <w:pPr>
        <w:ind w:left="3599" w:hanging="303"/>
      </w:pPr>
    </w:lvl>
  </w:abstractNum>
  <w:abstractNum w:abstractNumId="26" w15:restartNumberingAfterBreak="0">
    <w:nsid w:val="0000041C"/>
    <w:multiLevelType w:val="multilevel"/>
    <w:tmpl w:val="FFFFFFFF"/>
    <w:lvl w:ilvl="0">
      <w:numFmt w:val="bullet"/>
      <w:lvlText w:val="●"/>
      <w:lvlJc w:val="left"/>
      <w:pPr>
        <w:ind w:left="419" w:hanging="303"/>
      </w:pPr>
      <w:rPr>
        <w:rFonts w:ascii="Calibri" w:hAnsi="Calibri" w:cs="Calibri"/>
        <w:b w:val="0"/>
        <w:bCs w:val="0"/>
        <w:i w:val="0"/>
        <w:iCs w:val="0"/>
        <w:w w:val="99"/>
        <w:sz w:val="20"/>
        <w:szCs w:val="20"/>
      </w:rPr>
    </w:lvl>
    <w:lvl w:ilvl="1">
      <w:numFmt w:val="bullet"/>
      <w:lvlText w:val="•"/>
      <w:lvlJc w:val="left"/>
      <w:pPr>
        <w:ind w:left="817" w:hanging="303"/>
      </w:pPr>
    </w:lvl>
    <w:lvl w:ilvl="2">
      <w:numFmt w:val="bullet"/>
      <w:lvlText w:val="•"/>
      <w:lvlJc w:val="left"/>
      <w:pPr>
        <w:ind w:left="1214" w:hanging="303"/>
      </w:pPr>
    </w:lvl>
    <w:lvl w:ilvl="3">
      <w:numFmt w:val="bullet"/>
      <w:lvlText w:val="•"/>
      <w:lvlJc w:val="left"/>
      <w:pPr>
        <w:ind w:left="1612" w:hanging="303"/>
      </w:pPr>
    </w:lvl>
    <w:lvl w:ilvl="4">
      <w:numFmt w:val="bullet"/>
      <w:lvlText w:val="•"/>
      <w:lvlJc w:val="left"/>
      <w:pPr>
        <w:ind w:left="2009" w:hanging="303"/>
      </w:pPr>
    </w:lvl>
    <w:lvl w:ilvl="5">
      <w:numFmt w:val="bullet"/>
      <w:lvlText w:val="•"/>
      <w:lvlJc w:val="left"/>
      <w:pPr>
        <w:ind w:left="2407" w:hanging="303"/>
      </w:pPr>
    </w:lvl>
    <w:lvl w:ilvl="6">
      <w:numFmt w:val="bullet"/>
      <w:lvlText w:val="•"/>
      <w:lvlJc w:val="left"/>
      <w:pPr>
        <w:ind w:left="2804" w:hanging="303"/>
      </w:pPr>
    </w:lvl>
    <w:lvl w:ilvl="7">
      <w:numFmt w:val="bullet"/>
      <w:lvlText w:val="•"/>
      <w:lvlJc w:val="left"/>
      <w:pPr>
        <w:ind w:left="3201" w:hanging="303"/>
      </w:pPr>
    </w:lvl>
    <w:lvl w:ilvl="8">
      <w:numFmt w:val="bullet"/>
      <w:lvlText w:val="•"/>
      <w:lvlJc w:val="left"/>
      <w:pPr>
        <w:ind w:left="3599" w:hanging="303"/>
      </w:pPr>
    </w:lvl>
  </w:abstractNum>
  <w:abstractNum w:abstractNumId="27" w15:restartNumberingAfterBreak="0">
    <w:nsid w:val="0000041D"/>
    <w:multiLevelType w:val="multilevel"/>
    <w:tmpl w:val="FFFFFFFF"/>
    <w:lvl w:ilvl="0">
      <w:numFmt w:val="bullet"/>
      <w:lvlText w:val="●"/>
      <w:lvlJc w:val="left"/>
      <w:pPr>
        <w:ind w:left="419" w:hanging="303"/>
      </w:pPr>
      <w:rPr>
        <w:rFonts w:ascii="Calibri" w:hAnsi="Calibri" w:cs="Calibri"/>
        <w:b w:val="0"/>
        <w:bCs w:val="0"/>
        <w:i w:val="0"/>
        <w:iCs w:val="0"/>
        <w:w w:val="99"/>
        <w:sz w:val="20"/>
        <w:szCs w:val="20"/>
      </w:rPr>
    </w:lvl>
    <w:lvl w:ilvl="1">
      <w:numFmt w:val="bullet"/>
      <w:lvlText w:val="•"/>
      <w:lvlJc w:val="left"/>
      <w:pPr>
        <w:ind w:left="817" w:hanging="303"/>
      </w:pPr>
    </w:lvl>
    <w:lvl w:ilvl="2">
      <w:numFmt w:val="bullet"/>
      <w:lvlText w:val="•"/>
      <w:lvlJc w:val="left"/>
      <w:pPr>
        <w:ind w:left="1214" w:hanging="303"/>
      </w:pPr>
    </w:lvl>
    <w:lvl w:ilvl="3">
      <w:numFmt w:val="bullet"/>
      <w:lvlText w:val="•"/>
      <w:lvlJc w:val="left"/>
      <w:pPr>
        <w:ind w:left="1612" w:hanging="303"/>
      </w:pPr>
    </w:lvl>
    <w:lvl w:ilvl="4">
      <w:numFmt w:val="bullet"/>
      <w:lvlText w:val="•"/>
      <w:lvlJc w:val="left"/>
      <w:pPr>
        <w:ind w:left="2009" w:hanging="303"/>
      </w:pPr>
    </w:lvl>
    <w:lvl w:ilvl="5">
      <w:numFmt w:val="bullet"/>
      <w:lvlText w:val="•"/>
      <w:lvlJc w:val="left"/>
      <w:pPr>
        <w:ind w:left="2407" w:hanging="303"/>
      </w:pPr>
    </w:lvl>
    <w:lvl w:ilvl="6">
      <w:numFmt w:val="bullet"/>
      <w:lvlText w:val="•"/>
      <w:lvlJc w:val="left"/>
      <w:pPr>
        <w:ind w:left="2804" w:hanging="303"/>
      </w:pPr>
    </w:lvl>
    <w:lvl w:ilvl="7">
      <w:numFmt w:val="bullet"/>
      <w:lvlText w:val="•"/>
      <w:lvlJc w:val="left"/>
      <w:pPr>
        <w:ind w:left="3201" w:hanging="303"/>
      </w:pPr>
    </w:lvl>
    <w:lvl w:ilvl="8">
      <w:numFmt w:val="bullet"/>
      <w:lvlText w:val="•"/>
      <w:lvlJc w:val="left"/>
      <w:pPr>
        <w:ind w:left="3599" w:hanging="303"/>
      </w:pPr>
    </w:lvl>
  </w:abstractNum>
  <w:abstractNum w:abstractNumId="28" w15:restartNumberingAfterBreak="0">
    <w:nsid w:val="0000041E"/>
    <w:multiLevelType w:val="multilevel"/>
    <w:tmpl w:val="FFFFFFFF"/>
    <w:lvl w:ilvl="0">
      <w:numFmt w:val="bullet"/>
      <w:lvlText w:val="●"/>
      <w:lvlJc w:val="left"/>
      <w:pPr>
        <w:ind w:left="418" w:hanging="303"/>
      </w:pPr>
      <w:rPr>
        <w:rFonts w:ascii="Calibri" w:hAnsi="Calibri" w:cs="Calibri"/>
        <w:b w:val="0"/>
        <w:bCs w:val="0"/>
        <w:i w:val="0"/>
        <w:iCs w:val="0"/>
        <w:w w:val="99"/>
        <w:sz w:val="20"/>
        <w:szCs w:val="20"/>
      </w:rPr>
    </w:lvl>
    <w:lvl w:ilvl="1">
      <w:numFmt w:val="bullet"/>
      <w:lvlText w:val="•"/>
      <w:lvlJc w:val="left"/>
      <w:pPr>
        <w:ind w:left="817" w:hanging="303"/>
      </w:pPr>
    </w:lvl>
    <w:lvl w:ilvl="2">
      <w:numFmt w:val="bullet"/>
      <w:lvlText w:val="•"/>
      <w:lvlJc w:val="left"/>
      <w:pPr>
        <w:ind w:left="1214" w:hanging="303"/>
      </w:pPr>
    </w:lvl>
    <w:lvl w:ilvl="3">
      <w:numFmt w:val="bullet"/>
      <w:lvlText w:val="•"/>
      <w:lvlJc w:val="left"/>
      <w:pPr>
        <w:ind w:left="1612" w:hanging="303"/>
      </w:pPr>
    </w:lvl>
    <w:lvl w:ilvl="4">
      <w:numFmt w:val="bullet"/>
      <w:lvlText w:val="•"/>
      <w:lvlJc w:val="left"/>
      <w:pPr>
        <w:ind w:left="2009" w:hanging="303"/>
      </w:pPr>
    </w:lvl>
    <w:lvl w:ilvl="5">
      <w:numFmt w:val="bullet"/>
      <w:lvlText w:val="•"/>
      <w:lvlJc w:val="left"/>
      <w:pPr>
        <w:ind w:left="2407" w:hanging="303"/>
      </w:pPr>
    </w:lvl>
    <w:lvl w:ilvl="6">
      <w:numFmt w:val="bullet"/>
      <w:lvlText w:val="•"/>
      <w:lvlJc w:val="left"/>
      <w:pPr>
        <w:ind w:left="2804" w:hanging="303"/>
      </w:pPr>
    </w:lvl>
    <w:lvl w:ilvl="7">
      <w:numFmt w:val="bullet"/>
      <w:lvlText w:val="•"/>
      <w:lvlJc w:val="left"/>
      <w:pPr>
        <w:ind w:left="3201" w:hanging="303"/>
      </w:pPr>
    </w:lvl>
    <w:lvl w:ilvl="8">
      <w:numFmt w:val="bullet"/>
      <w:lvlText w:val="•"/>
      <w:lvlJc w:val="left"/>
      <w:pPr>
        <w:ind w:left="3599" w:hanging="303"/>
      </w:pPr>
    </w:lvl>
  </w:abstractNum>
  <w:abstractNum w:abstractNumId="29" w15:restartNumberingAfterBreak="0">
    <w:nsid w:val="0000041F"/>
    <w:multiLevelType w:val="multilevel"/>
    <w:tmpl w:val="FFFFFFFF"/>
    <w:lvl w:ilvl="0">
      <w:numFmt w:val="bullet"/>
      <w:lvlText w:val="●"/>
      <w:lvlJc w:val="left"/>
      <w:pPr>
        <w:ind w:left="419" w:hanging="303"/>
      </w:pPr>
      <w:rPr>
        <w:rFonts w:ascii="Calibri" w:hAnsi="Calibri" w:cs="Calibri"/>
        <w:b w:val="0"/>
        <w:bCs w:val="0"/>
        <w:i w:val="0"/>
        <w:iCs w:val="0"/>
        <w:w w:val="99"/>
        <w:sz w:val="20"/>
        <w:szCs w:val="20"/>
      </w:rPr>
    </w:lvl>
    <w:lvl w:ilvl="1">
      <w:numFmt w:val="bullet"/>
      <w:lvlText w:val="•"/>
      <w:lvlJc w:val="left"/>
      <w:pPr>
        <w:ind w:left="817" w:hanging="303"/>
      </w:pPr>
    </w:lvl>
    <w:lvl w:ilvl="2">
      <w:numFmt w:val="bullet"/>
      <w:lvlText w:val="•"/>
      <w:lvlJc w:val="left"/>
      <w:pPr>
        <w:ind w:left="1214" w:hanging="303"/>
      </w:pPr>
    </w:lvl>
    <w:lvl w:ilvl="3">
      <w:numFmt w:val="bullet"/>
      <w:lvlText w:val="•"/>
      <w:lvlJc w:val="left"/>
      <w:pPr>
        <w:ind w:left="1612" w:hanging="303"/>
      </w:pPr>
    </w:lvl>
    <w:lvl w:ilvl="4">
      <w:numFmt w:val="bullet"/>
      <w:lvlText w:val="•"/>
      <w:lvlJc w:val="left"/>
      <w:pPr>
        <w:ind w:left="2009" w:hanging="303"/>
      </w:pPr>
    </w:lvl>
    <w:lvl w:ilvl="5">
      <w:numFmt w:val="bullet"/>
      <w:lvlText w:val="•"/>
      <w:lvlJc w:val="left"/>
      <w:pPr>
        <w:ind w:left="2407" w:hanging="303"/>
      </w:pPr>
    </w:lvl>
    <w:lvl w:ilvl="6">
      <w:numFmt w:val="bullet"/>
      <w:lvlText w:val="•"/>
      <w:lvlJc w:val="left"/>
      <w:pPr>
        <w:ind w:left="2804" w:hanging="303"/>
      </w:pPr>
    </w:lvl>
    <w:lvl w:ilvl="7">
      <w:numFmt w:val="bullet"/>
      <w:lvlText w:val="•"/>
      <w:lvlJc w:val="left"/>
      <w:pPr>
        <w:ind w:left="3201" w:hanging="303"/>
      </w:pPr>
    </w:lvl>
    <w:lvl w:ilvl="8">
      <w:numFmt w:val="bullet"/>
      <w:lvlText w:val="•"/>
      <w:lvlJc w:val="left"/>
      <w:pPr>
        <w:ind w:left="3599" w:hanging="303"/>
      </w:pPr>
    </w:lvl>
  </w:abstractNum>
  <w:abstractNum w:abstractNumId="30" w15:restartNumberingAfterBreak="0">
    <w:nsid w:val="00000420"/>
    <w:multiLevelType w:val="multilevel"/>
    <w:tmpl w:val="FFFFFFFF"/>
    <w:lvl w:ilvl="0">
      <w:numFmt w:val="bullet"/>
      <w:lvlText w:val="●"/>
      <w:lvlJc w:val="left"/>
      <w:pPr>
        <w:ind w:left="419" w:hanging="303"/>
      </w:pPr>
      <w:rPr>
        <w:rFonts w:ascii="Calibri" w:hAnsi="Calibri" w:cs="Calibri"/>
        <w:b w:val="0"/>
        <w:bCs w:val="0"/>
        <w:i w:val="0"/>
        <w:iCs w:val="0"/>
        <w:w w:val="99"/>
        <w:sz w:val="20"/>
        <w:szCs w:val="20"/>
      </w:rPr>
    </w:lvl>
    <w:lvl w:ilvl="1">
      <w:numFmt w:val="bullet"/>
      <w:lvlText w:val="•"/>
      <w:lvlJc w:val="left"/>
      <w:pPr>
        <w:ind w:left="817" w:hanging="303"/>
      </w:pPr>
    </w:lvl>
    <w:lvl w:ilvl="2">
      <w:numFmt w:val="bullet"/>
      <w:lvlText w:val="•"/>
      <w:lvlJc w:val="left"/>
      <w:pPr>
        <w:ind w:left="1214" w:hanging="303"/>
      </w:pPr>
    </w:lvl>
    <w:lvl w:ilvl="3">
      <w:numFmt w:val="bullet"/>
      <w:lvlText w:val="•"/>
      <w:lvlJc w:val="left"/>
      <w:pPr>
        <w:ind w:left="1612" w:hanging="303"/>
      </w:pPr>
    </w:lvl>
    <w:lvl w:ilvl="4">
      <w:numFmt w:val="bullet"/>
      <w:lvlText w:val="•"/>
      <w:lvlJc w:val="left"/>
      <w:pPr>
        <w:ind w:left="2009" w:hanging="303"/>
      </w:pPr>
    </w:lvl>
    <w:lvl w:ilvl="5">
      <w:numFmt w:val="bullet"/>
      <w:lvlText w:val="•"/>
      <w:lvlJc w:val="left"/>
      <w:pPr>
        <w:ind w:left="2407" w:hanging="303"/>
      </w:pPr>
    </w:lvl>
    <w:lvl w:ilvl="6">
      <w:numFmt w:val="bullet"/>
      <w:lvlText w:val="•"/>
      <w:lvlJc w:val="left"/>
      <w:pPr>
        <w:ind w:left="2804" w:hanging="303"/>
      </w:pPr>
    </w:lvl>
    <w:lvl w:ilvl="7">
      <w:numFmt w:val="bullet"/>
      <w:lvlText w:val="•"/>
      <w:lvlJc w:val="left"/>
      <w:pPr>
        <w:ind w:left="3201" w:hanging="303"/>
      </w:pPr>
    </w:lvl>
    <w:lvl w:ilvl="8">
      <w:numFmt w:val="bullet"/>
      <w:lvlText w:val="•"/>
      <w:lvlJc w:val="left"/>
      <w:pPr>
        <w:ind w:left="3599" w:hanging="303"/>
      </w:pPr>
    </w:lvl>
  </w:abstractNum>
  <w:abstractNum w:abstractNumId="31" w15:restartNumberingAfterBreak="0">
    <w:nsid w:val="00000421"/>
    <w:multiLevelType w:val="multilevel"/>
    <w:tmpl w:val="FFFFFFFF"/>
    <w:lvl w:ilvl="0">
      <w:numFmt w:val="bullet"/>
      <w:lvlText w:val="●"/>
      <w:lvlJc w:val="left"/>
      <w:pPr>
        <w:ind w:left="419" w:hanging="303"/>
      </w:pPr>
      <w:rPr>
        <w:rFonts w:ascii="Calibri" w:hAnsi="Calibri" w:cs="Calibri"/>
        <w:b w:val="0"/>
        <w:bCs w:val="0"/>
        <w:i w:val="0"/>
        <w:iCs w:val="0"/>
        <w:w w:val="99"/>
        <w:sz w:val="20"/>
        <w:szCs w:val="20"/>
      </w:rPr>
    </w:lvl>
    <w:lvl w:ilvl="1">
      <w:numFmt w:val="bullet"/>
      <w:lvlText w:val="•"/>
      <w:lvlJc w:val="left"/>
      <w:pPr>
        <w:ind w:left="817" w:hanging="303"/>
      </w:pPr>
    </w:lvl>
    <w:lvl w:ilvl="2">
      <w:numFmt w:val="bullet"/>
      <w:lvlText w:val="•"/>
      <w:lvlJc w:val="left"/>
      <w:pPr>
        <w:ind w:left="1214" w:hanging="303"/>
      </w:pPr>
    </w:lvl>
    <w:lvl w:ilvl="3">
      <w:numFmt w:val="bullet"/>
      <w:lvlText w:val="•"/>
      <w:lvlJc w:val="left"/>
      <w:pPr>
        <w:ind w:left="1612" w:hanging="303"/>
      </w:pPr>
    </w:lvl>
    <w:lvl w:ilvl="4">
      <w:numFmt w:val="bullet"/>
      <w:lvlText w:val="•"/>
      <w:lvlJc w:val="left"/>
      <w:pPr>
        <w:ind w:left="2009" w:hanging="303"/>
      </w:pPr>
    </w:lvl>
    <w:lvl w:ilvl="5">
      <w:numFmt w:val="bullet"/>
      <w:lvlText w:val="•"/>
      <w:lvlJc w:val="left"/>
      <w:pPr>
        <w:ind w:left="2407" w:hanging="303"/>
      </w:pPr>
    </w:lvl>
    <w:lvl w:ilvl="6">
      <w:numFmt w:val="bullet"/>
      <w:lvlText w:val="•"/>
      <w:lvlJc w:val="left"/>
      <w:pPr>
        <w:ind w:left="2804" w:hanging="303"/>
      </w:pPr>
    </w:lvl>
    <w:lvl w:ilvl="7">
      <w:numFmt w:val="bullet"/>
      <w:lvlText w:val="•"/>
      <w:lvlJc w:val="left"/>
      <w:pPr>
        <w:ind w:left="3201" w:hanging="303"/>
      </w:pPr>
    </w:lvl>
    <w:lvl w:ilvl="8">
      <w:numFmt w:val="bullet"/>
      <w:lvlText w:val="•"/>
      <w:lvlJc w:val="left"/>
      <w:pPr>
        <w:ind w:left="3599" w:hanging="303"/>
      </w:pPr>
    </w:lvl>
  </w:abstractNum>
  <w:abstractNum w:abstractNumId="32" w15:restartNumberingAfterBreak="0">
    <w:nsid w:val="00000422"/>
    <w:multiLevelType w:val="multilevel"/>
    <w:tmpl w:val="FFFFFFFF"/>
    <w:lvl w:ilvl="0">
      <w:numFmt w:val="bullet"/>
      <w:lvlText w:val="●"/>
      <w:lvlJc w:val="left"/>
      <w:pPr>
        <w:ind w:left="418" w:hanging="303"/>
      </w:pPr>
      <w:rPr>
        <w:rFonts w:ascii="Calibri" w:hAnsi="Calibri" w:cs="Calibri"/>
        <w:b w:val="0"/>
        <w:bCs w:val="0"/>
        <w:i w:val="0"/>
        <w:iCs w:val="0"/>
        <w:w w:val="99"/>
        <w:sz w:val="20"/>
        <w:szCs w:val="20"/>
      </w:rPr>
    </w:lvl>
    <w:lvl w:ilvl="1">
      <w:numFmt w:val="bullet"/>
      <w:lvlText w:val="•"/>
      <w:lvlJc w:val="left"/>
      <w:pPr>
        <w:ind w:left="817" w:hanging="303"/>
      </w:pPr>
    </w:lvl>
    <w:lvl w:ilvl="2">
      <w:numFmt w:val="bullet"/>
      <w:lvlText w:val="•"/>
      <w:lvlJc w:val="left"/>
      <w:pPr>
        <w:ind w:left="1214" w:hanging="303"/>
      </w:pPr>
    </w:lvl>
    <w:lvl w:ilvl="3">
      <w:numFmt w:val="bullet"/>
      <w:lvlText w:val="•"/>
      <w:lvlJc w:val="left"/>
      <w:pPr>
        <w:ind w:left="1612" w:hanging="303"/>
      </w:pPr>
    </w:lvl>
    <w:lvl w:ilvl="4">
      <w:numFmt w:val="bullet"/>
      <w:lvlText w:val="•"/>
      <w:lvlJc w:val="left"/>
      <w:pPr>
        <w:ind w:left="2009" w:hanging="303"/>
      </w:pPr>
    </w:lvl>
    <w:lvl w:ilvl="5">
      <w:numFmt w:val="bullet"/>
      <w:lvlText w:val="•"/>
      <w:lvlJc w:val="left"/>
      <w:pPr>
        <w:ind w:left="2407" w:hanging="303"/>
      </w:pPr>
    </w:lvl>
    <w:lvl w:ilvl="6">
      <w:numFmt w:val="bullet"/>
      <w:lvlText w:val="•"/>
      <w:lvlJc w:val="left"/>
      <w:pPr>
        <w:ind w:left="2804" w:hanging="303"/>
      </w:pPr>
    </w:lvl>
    <w:lvl w:ilvl="7">
      <w:numFmt w:val="bullet"/>
      <w:lvlText w:val="•"/>
      <w:lvlJc w:val="left"/>
      <w:pPr>
        <w:ind w:left="3201" w:hanging="303"/>
      </w:pPr>
    </w:lvl>
    <w:lvl w:ilvl="8">
      <w:numFmt w:val="bullet"/>
      <w:lvlText w:val="•"/>
      <w:lvlJc w:val="left"/>
      <w:pPr>
        <w:ind w:left="3599" w:hanging="303"/>
      </w:pPr>
    </w:lvl>
  </w:abstractNum>
  <w:abstractNum w:abstractNumId="33" w15:restartNumberingAfterBreak="0">
    <w:nsid w:val="00000423"/>
    <w:multiLevelType w:val="multilevel"/>
    <w:tmpl w:val="FFFFFFFF"/>
    <w:lvl w:ilvl="0">
      <w:numFmt w:val="bullet"/>
      <w:lvlText w:val="●"/>
      <w:lvlJc w:val="left"/>
      <w:pPr>
        <w:ind w:left="419" w:hanging="303"/>
      </w:pPr>
      <w:rPr>
        <w:rFonts w:ascii="Calibri" w:hAnsi="Calibri" w:cs="Calibri"/>
        <w:b w:val="0"/>
        <w:bCs w:val="0"/>
        <w:i w:val="0"/>
        <w:iCs w:val="0"/>
        <w:w w:val="99"/>
        <w:sz w:val="20"/>
        <w:szCs w:val="20"/>
      </w:rPr>
    </w:lvl>
    <w:lvl w:ilvl="1">
      <w:numFmt w:val="bullet"/>
      <w:lvlText w:val="•"/>
      <w:lvlJc w:val="left"/>
      <w:pPr>
        <w:ind w:left="817" w:hanging="303"/>
      </w:pPr>
    </w:lvl>
    <w:lvl w:ilvl="2">
      <w:numFmt w:val="bullet"/>
      <w:lvlText w:val="•"/>
      <w:lvlJc w:val="left"/>
      <w:pPr>
        <w:ind w:left="1214" w:hanging="303"/>
      </w:pPr>
    </w:lvl>
    <w:lvl w:ilvl="3">
      <w:numFmt w:val="bullet"/>
      <w:lvlText w:val="•"/>
      <w:lvlJc w:val="left"/>
      <w:pPr>
        <w:ind w:left="1612" w:hanging="303"/>
      </w:pPr>
    </w:lvl>
    <w:lvl w:ilvl="4">
      <w:numFmt w:val="bullet"/>
      <w:lvlText w:val="•"/>
      <w:lvlJc w:val="left"/>
      <w:pPr>
        <w:ind w:left="2009" w:hanging="303"/>
      </w:pPr>
    </w:lvl>
    <w:lvl w:ilvl="5">
      <w:numFmt w:val="bullet"/>
      <w:lvlText w:val="•"/>
      <w:lvlJc w:val="left"/>
      <w:pPr>
        <w:ind w:left="2407" w:hanging="303"/>
      </w:pPr>
    </w:lvl>
    <w:lvl w:ilvl="6">
      <w:numFmt w:val="bullet"/>
      <w:lvlText w:val="•"/>
      <w:lvlJc w:val="left"/>
      <w:pPr>
        <w:ind w:left="2804" w:hanging="303"/>
      </w:pPr>
    </w:lvl>
    <w:lvl w:ilvl="7">
      <w:numFmt w:val="bullet"/>
      <w:lvlText w:val="•"/>
      <w:lvlJc w:val="left"/>
      <w:pPr>
        <w:ind w:left="3201" w:hanging="303"/>
      </w:pPr>
    </w:lvl>
    <w:lvl w:ilvl="8">
      <w:numFmt w:val="bullet"/>
      <w:lvlText w:val="•"/>
      <w:lvlJc w:val="left"/>
      <w:pPr>
        <w:ind w:left="3599" w:hanging="303"/>
      </w:pPr>
    </w:lvl>
  </w:abstractNum>
  <w:abstractNum w:abstractNumId="34" w15:restartNumberingAfterBreak="0">
    <w:nsid w:val="00000424"/>
    <w:multiLevelType w:val="multilevel"/>
    <w:tmpl w:val="FFFFFFFF"/>
    <w:lvl w:ilvl="0">
      <w:numFmt w:val="bullet"/>
      <w:lvlText w:val="●"/>
      <w:lvlJc w:val="left"/>
      <w:pPr>
        <w:ind w:left="418" w:hanging="303"/>
      </w:pPr>
      <w:rPr>
        <w:rFonts w:ascii="Calibri" w:hAnsi="Calibri" w:cs="Calibri"/>
        <w:b w:val="0"/>
        <w:bCs w:val="0"/>
        <w:i w:val="0"/>
        <w:iCs w:val="0"/>
        <w:w w:val="99"/>
        <w:sz w:val="20"/>
        <w:szCs w:val="20"/>
      </w:rPr>
    </w:lvl>
    <w:lvl w:ilvl="1">
      <w:numFmt w:val="bullet"/>
      <w:lvlText w:val="•"/>
      <w:lvlJc w:val="left"/>
      <w:pPr>
        <w:ind w:left="817" w:hanging="303"/>
      </w:pPr>
    </w:lvl>
    <w:lvl w:ilvl="2">
      <w:numFmt w:val="bullet"/>
      <w:lvlText w:val="•"/>
      <w:lvlJc w:val="left"/>
      <w:pPr>
        <w:ind w:left="1214" w:hanging="303"/>
      </w:pPr>
    </w:lvl>
    <w:lvl w:ilvl="3">
      <w:numFmt w:val="bullet"/>
      <w:lvlText w:val="•"/>
      <w:lvlJc w:val="left"/>
      <w:pPr>
        <w:ind w:left="1612" w:hanging="303"/>
      </w:pPr>
    </w:lvl>
    <w:lvl w:ilvl="4">
      <w:numFmt w:val="bullet"/>
      <w:lvlText w:val="•"/>
      <w:lvlJc w:val="left"/>
      <w:pPr>
        <w:ind w:left="2009" w:hanging="303"/>
      </w:pPr>
    </w:lvl>
    <w:lvl w:ilvl="5">
      <w:numFmt w:val="bullet"/>
      <w:lvlText w:val="•"/>
      <w:lvlJc w:val="left"/>
      <w:pPr>
        <w:ind w:left="2407" w:hanging="303"/>
      </w:pPr>
    </w:lvl>
    <w:lvl w:ilvl="6">
      <w:numFmt w:val="bullet"/>
      <w:lvlText w:val="•"/>
      <w:lvlJc w:val="left"/>
      <w:pPr>
        <w:ind w:left="2804" w:hanging="303"/>
      </w:pPr>
    </w:lvl>
    <w:lvl w:ilvl="7">
      <w:numFmt w:val="bullet"/>
      <w:lvlText w:val="•"/>
      <w:lvlJc w:val="left"/>
      <w:pPr>
        <w:ind w:left="3201" w:hanging="303"/>
      </w:pPr>
    </w:lvl>
    <w:lvl w:ilvl="8">
      <w:numFmt w:val="bullet"/>
      <w:lvlText w:val="•"/>
      <w:lvlJc w:val="left"/>
      <w:pPr>
        <w:ind w:left="3599" w:hanging="303"/>
      </w:pPr>
    </w:lvl>
  </w:abstractNum>
  <w:abstractNum w:abstractNumId="35" w15:restartNumberingAfterBreak="0">
    <w:nsid w:val="00000425"/>
    <w:multiLevelType w:val="multilevel"/>
    <w:tmpl w:val="FFFFFFFF"/>
    <w:lvl w:ilvl="0">
      <w:numFmt w:val="bullet"/>
      <w:lvlText w:val="●"/>
      <w:lvlJc w:val="left"/>
      <w:pPr>
        <w:ind w:left="419" w:hanging="303"/>
      </w:pPr>
      <w:rPr>
        <w:rFonts w:ascii="Calibri" w:hAnsi="Calibri" w:cs="Calibri"/>
        <w:b w:val="0"/>
        <w:bCs w:val="0"/>
        <w:i w:val="0"/>
        <w:iCs w:val="0"/>
        <w:w w:val="99"/>
        <w:sz w:val="20"/>
        <w:szCs w:val="20"/>
      </w:rPr>
    </w:lvl>
    <w:lvl w:ilvl="1">
      <w:numFmt w:val="bullet"/>
      <w:lvlText w:val="•"/>
      <w:lvlJc w:val="left"/>
      <w:pPr>
        <w:ind w:left="817" w:hanging="303"/>
      </w:pPr>
    </w:lvl>
    <w:lvl w:ilvl="2">
      <w:numFmt w:val="bullet"/>
      <w:lvlText w:val="•"/>
      <w:lvlJc w:val="left"/>
      <w:pPr>
        <w:ind w:left="1214" w:hanging="303"/>
      </w:pPr>
    </w:lvl>
    <w:lvl w:ilvl="3">
      <w:numFmt w:val="bullet"/>
      <w:lvlText w:val="•"/>
      <w:lvlJc w:val="left"/>
      <w:pPr>
        <w:ind w:left="1612" w:hanging="303"/>
      </w:pPr>
    </w:lvl>
    <w:lvl w:ilvl="4">
      <w:numFmt w:val="bullet"/>
      <w:lvlText w:val="•"/>
      <w:lvlJc w:val="left"/>
      <w:pPr>
        <w:ind w:left="2009" w:hanging="303"/>
      </w:pPr>
    </w:lvl>
    <w:lvl w:ilvl="5">
      <w:numFmt w:val="bullet"/>
      <w:lvlText w:val="•"/>
      <w:lvlJc w:val="left"/>
      <w:pPr>
        <w:ind w:left="2407" w:hanging="303"/>
      </w:pPr>
    </w:lvl>
    <w:lvl w:ilvl="6">
      <w:numFmt w:val="bullet"/>
      <w:lvlText w:val="•"/>
      <w:lvlJc w:val="left"/>
      <w:pPr>
        <w:ind w:left="2804" w:hanging="303"/>
      </w:pPr>
    </w:lvl>
    <w:lvl w:ilvl="7">
      <w:numFmt w:val="bullet"/>
      <w:lvlText w:val="•"/>
      <w:lvlJc w:val="left"/>
      <w:pPr>
        <w:ind w:left="3201" w:hanging="303"/>
      </w:pPr>
    </w:lvl>
    <w:lvl w:ilvl="8">
      <w:numFmt w:val="bullet"/>
      <w:lvlText w:val="•"/>
      <w:lvlJc w:val="left"/>
      <w:pPr>
        <w:ind w:left="3599" w:hanging="303"/>
      </w:pPr>
    </w:lvl>
  </w:abstractNum>
  <w:abstractNum w:abstractNumId="36" w15:restartNumberingAfterBreak="0">
    <w:nsid w:val="00000426"/>
    <w:multiLevelType w:val="multilevel"/>
    <w:tmpl w:val="FFFFFFFF"/>
    <w:lvl w:ilvl="0">
      <w:numFmt w:val="bullet"/>
      <w:lvlText w:val="●"/>
      <w:lvlJc w:val="left"/>
      <w:pPr>
        <w:ind w:left="419" w:hanging="303"/>
      </w:pPr>
      <w:rPr>
        <w:rFonts w:ascii="Calibri" w:hAnsi="Calibri" w:cs="Calibri"/>
        <w:b w:val="0"/>
        <w:bCs w:val="0"/>
        <w:i w:val="0"/>
        <w:iCs w:val="0"/>
        <w:w w:val="99"/>
        <w:sz w:val="20"/>
        <w:szCs w:val="20"/>
      </w:rPr>
    </w:lvl>
    <w:lvl w:ilvl="1">
      <w:numFmt w:val="bullet"/>
      <w:lvlText w:val="•"/>
      <w:lvlJc w:val="left"/>
      <w:pPr>
        <w:ind w:left="817" w:hanging="303"/>
      </w:pPr>
    </w:lvl>
    <w:lvl w:ilvl="2">
      <w:numFmt w:val="bullet"/>
      <w:lvlText w:val="•"/>
      <w:lvlJc w:val="left"/>
      <w:pPr>
        <w:ind w:left="1214" w:hanging="303"/>
      </w:pPr>
    </w:lvl>
    <w:lvl w:ilvl="3">
      <w:numFmt w:val="bullet"/>
      <w:lvlText w:val="•"/>
      <w:lvlJc w:val="left"/>
      <w:pPr>
        <w:ind w:left="1612" w:hanging="303"/>
      </w:pPr>
    </w:lvl>
    <w:lvl w:ilvl="4">
      <w:numFmt w:val="bullet"/>
      <w:lvlText w:val="•"/>
      <w:lvlJc w:val="left"/>
      <w:pPr>
        <w:ind w:left="2009" w:hanging="303"/>
      </w:pPr>
    </w:lvl>
    <w:lvl w:ilvl="5">
      <w:numFmt w:val="bullet"/>
      <w:lvlText w:val="•"/>
      <w:lvlJc w:val="left"/>
      <w:pPr>
        <w:ind w:left="2407" w:hanging="303"/>
      </w:pPr>
    </w:lvl>
    <w:lvl w:ilvl="6">
      <w:numFmt w:val="bullet"/>
      <w:lvlText w:val="•"/>
      <w:lvlJc w:val="left"/>
      <w:pPr>
        <w:ind w:left="2804" w:hanging="303"/>
      </w:pPr>
    </w:lvl>
    <w:lvl w:ilvl="7">
      <w:numFmt w:val="bullet"/>
      <w:lvlText w:val="•"/>
      <w:lvlJc w:val="left"/>
      <w:pPr>
        <w:ind w:left="3201" w:hanging="303"/>
      </w:pPr>
    </w:lvl>
    <w:lvl w:ilvl="8">
      <w:numFmt w:val="bullet"/>
      <w:lvlText w:val="•"/>
      <w:lvlJc w:val="left"/>
      <w:pPr>
        <w:ind w:left="3599" w:hanging="303"/>
      </w:pPr>
    </w:lvl>
  </w:abstractNum>
  <w:abstractNum w:abstractNumId="37" w15:restartNumberingAfterBreak="0">
    <w:nsid w:val="00000427"/>
    <w:multiLevelType w:val="multilevel"/>
    <w:tmpl w:val="FFFFFFFF"/>
    <w:lvl w:ilvl="0">
      <w:numFmt w:val="bullet"/>
      <w:lvlText w:val="●"/>
      <w:lvlJc w:val="left"/>
      <w:pPr>
        <w:ind w:left="419" w:hanging="303"/>
      </w:pPr>
      <w:rPr>
        <w:rFonts w:ascii="Calibri" w:hAnsi="Calibri" w:cs="Calibri"/>
        <w:b w:val="0"/>
        <w:bCs w:val="0"/>
        <w:i w:val="0"/>
        <w:iCs w:val="0"/>
        <w:w w:val="99"/>
        <w:sz w:val="20"/>
        <w:szCs w:val="20"/>
      </w:rPr>
    </w:lvl>
    <w:lvl w:ilvl="1">
      <w:numFmt w:val="bullet"/>
      <w:lvlText w:val="•"/>
      <w:lvlJc w:val="left"/>
      <w:pPr>
        <w:ind w:left="817" w:hanging="303"/>
      </w:pPr>
    </w:lvl>
    <w:lvl w:ilvl="2">
      <w:numFmt w:val="bullet"/>
      <w:lvlText w:val="•"/>
      <w:lvlJc w:val="left"/>
      <w:pPr>
        <w:ind w:left="1214" w:hanging="303"/>
      </w:pPr>
    </w:lvl>
    <w:lvl w:ilvl="3">
      <w:numFmt w:val="bullet"/>
      <w:lvlText w:val="•"/>
      <w:lvlJc w:val="left"/>
      <w:pPr>
        <w:ind w:left="1612" w:hanging="303"/>
      </w:pPr>
    </w:lvl>
    <w:lvl w:ilvl="4">
      <w:numFmt w:val="bullet"/>
      <w:lvlText w:val="•"/>
      <w:lvlJc w:val="left"/>
      <w:pPr>
        <w:ind w:left="2009" w:hanging="303"/>
      </w:pPr>
    </w:lvl>
    <w:lvl w:ilvl="5">
      <w:numFmt w:val="bullet"/>
      <w:lvlText w:val="•"/>
      <w:lvlJc w:val="left"/>
      <w:pPr>
        <w:ind w:left="2407" w:hanging="303"/>
      </w:pPr>
    </w:lvl>
    <w:lvl w:ilvl="6">
      <w:numFmt w:val="bullet"/>
      <w:lvlText w:val="•"/>
      <w:lvlJc w:val="left"/>
      <w:pPr>
        <w:ind w:left="2804" w:hanging="303"/>
      </w:pPr>
    </w:lvl>
    <w:lvl w:ilvl="7">
      <w:numFmt w:val="bullet"/>
      <w:lvlText w:val="•"/>
      <w:lvlJc w:val="left"/>
      <w:pPr>
        <w:ind w:left="3201" w:hanging="303"/>
      </w:pPr>
    </w:lvl>
    <w:lvl w:ilvl="8">
      <w:numFmt w:val="bullet"/>
      <w:lvlText w:val="•"/>
      <w:lvlJc w:val="left"/>
      <w:pPr>
        <w:ind w:left="3599" w:hanging="303"/>
      </w:pPr>
    </w:lvl>
  </w:abstractNum>
  <w:abstractNum w:abstractNumId="38" w15:restartNumberingAfterBreak="0">
    <w:nsid w:val="00000428"/>
    <w:multiLevelType w:val="multilevel"/>
    <w:tmpl w:val="FFFFFFFF"/>
    <w:lvl w:ilvl="0">
      <w:numFmt w:val="bullet"/>
      <w:lvlText w:val="●"/>
      <w:lvlJc w:val="left"/>
      <w:pPr>
        <w:ind w:left="1320" w:hanging="360"/>
      </w:pPr>
      <w:rPr>
        <w:rFonts w:ascii="Calibri" w:hAnsi="Calibri" w:cs="Calibri"/>
        <w:b w:val="0"/>
        <w:bCs w:val="0"/>
        <w:i w:val="0"/>
        <w:iCs w:val="0"/>
        <w:w w:val="100"/>
        <w:sz w:val="24"/>
        <w:szCs w:val="24"/>
      </w:rPr>
    </w:lvl>
    <w:lvl w:ilvl="1">
      <w:numFmt w:val="bullet"/>
      <w:lvlText w:val="•"/>
      <w:lvlJc w:val="left"/>
      <w:pPr>
        <w:ind w:left="2304" w:hanging="360"/>
      </w:pPr>
    </w:lvl>
    <w:lvl w:ilvl="2">
      <w:numFmt w:val="bullet"/>
      <w:lvlText w:val="•"/>
      <w:lvlJc w:val="left"/>
      <w:pPr>
        <w:ind w:left="3288" w:hanging="360"/>
      </w:pPr>
    </w:lvl>
    <w:lvl w:ilvl="3">
      <w:numFmt w:val="bullet"/>
      <w:lvlText w:val="•"/>
      <w:lvlJc w:val="left"/>
      <w:pPr>
        <w:ind w:left="4272" w:hanging="360"/>
      </w:pPr>
    </w:lvl>
    <w:lvl w:ilvl="4">
      <w:numFmt w:val="bullet"/>
      <w:lvlText w:val="•"/>
      <w:lvlJc w:val="left"/>
      <w:pPr>
        <w:ind w:left="5256" w:hanging="360"/>
      </w:pPr>
    </w:lvl>
    <w:lvl w:ilvl="5">
      <w:numFmt w:val="bullet"/>
      <w:lvlText w:val="•"/>
      <w:lvlJc w:val="left"/>
      <w:pPr>
        <w:ind w:left="6240" w:hanging="360"/>
      </w:pPr>
    </w:lvl>
    <w:lvl w:ilvl="6">
      <w:numFmt w:val="bullet"/>
      <w:lvlText w:val="•"/>
      <w:lvlJc w:val="left"/>
      <w:pPr>
        <w:ind w:left="7224" w:hanging="360"/>
      </w:pPr>
    </w:lvl>
    <w:lvl w:ilvl="7">
      <w:numFmt w:val="bullet"/>
      <w:lvlText w:val="•"/>
      <w:lvlJc w:val="left"/>
      <w:pPr>
        <w:ind w:left="8208" w:hanging="360"/>
      </w:pPr>
    </w:lvl>
    <w:lvl w:ilvl="8">
      <w:numFmt w:val="bullet"/>
      <w:lvlText w:val="•"/>
      <w:lvlJc w:val="left"/>
      <w:pPr>
        <w:ind w:left="9192" w:hanging="360"/>
      </w:pPr>
    </w:lvl>
  </w:abstractNum>
  <w:num w:numId="1" w16cid:durableId="1330527113">
    <w:abstractNumId w:val="38"/>
  </w:num>
  <w:num w:numId="2" w16cid:durableId="1006252099">
    <w:abstractNumId w:val="37"/>
  </w:num>
  <w:num w:numId="3" w16cid:durableId="625433321">
    <w:abstractNumId w:val="36"/>
  </w:num>
  <w:num w:numId="4" w16cid:durableId="2013754405">
    <w:abstractNumId w:val="35"/>
  </w:num>
  <w:num w:numId="5" w16cid:durableId="2026245534">
    <w:abstractNumId w:val="34"/>
  </w:num>
  <w:num w:numId="6" w16cid:durableId="617878830">
    <w:abstractNumId w:val="33"/>
  </w:num>
  <w:num w:numId="7" w16cid:durableId="1053844615">
    <w:abstractNumId w:val="32"/>
  </w:num>
  <w:num w:numId="8" w16cid:durableId="1481580062">
    <w:abstractNumId w:val="31"/>
  </w:num>
  <w:num w:numId="9" w16cid:durableId="324935362">
    <w:abstractNumId w:val="30"/>
  </w:num>
  <w:num w:numId="10" w16cid:durableId="742751885">
    <w:abstractNumId w:val="29"/>
  </w:num>
  <w:num w:numId="11" w16cid:durableId="951396096">
    <w:abstractNumId w:val="28"/>
  </w:num>
  <w:num w:numId="12" w16cid:durableId="1631978785">
    <w:abstractNumId w:val="27"/>
  </w:num>
  <w:num w:numId="13" w16cid:durableId="2145731813">
    <w:abstractNumId w:val="26"/>
  </w:num>
  <w:num w:numId="14" w16cid:durableId="941569233">
    <w:abstractNumId w:val="25"/>
  </w:num>
  <w:num w:numId="15" w16cid:durableId="1726022623">
    <w:abstractNumId w:val="24"/>
  </w:num>
  <w:num w:numId="16" w16cid:durableId="731343622">
    <w:abstractNumId w:val="23"/>
  </w:num>
  <w:num w:numId="17" w16cid:durableId="535968628">
    <w:abstractNumId w:val="22"/>
  </w:num>
  <w:num w:numId="18" w16cid:durableId="476454029">
    <w:abstractNumId w:val="21"/>
  </w:num>
  <w:num w:numId="19" w16cid:durableId="354692486">
    <w:abstractNumId w:val="20"/>
  </w:num>
  <w:num w:numId="20" w16cid:durableId="563487315">
    <w:abstractNumId w:val="19"/>
  </w:num>
  <w:num w:numId="21" w16cid:durableId="2032225447">
    <w:abstractNumId w:val="18"/>
  </w:num>
  <w:num w:numId="22" w16cid:durableId="1568801684">
    <w:abstractNumId w:val="17"/>
  </w:num>
  <w:num w:numId="23" w16cid:durableId="1819688765">
    <w:abstractNumId w:val="16"/>
  </w:num>
  <w:num w:numId="24" w16cid:durableId="1370031502">
    <w:abstractNumId w:val="15"/>
  </w:num>
  <w:num w:numId="25" w16cid:durableId="900557837">
    <w:abstractNumId w:val="14"/>
  </w:num>
  <w:num w:numId="26" w16cid:durableId="256136933">
    <w:abstractNumId w:val="13"/>
  </w:num>
  <w:num w:numId="27" w16cid:durableId="1719237382">
    <w:abstractNumId w:val="12"/>
  </w:num>
  <w:num w:numId="28" w16cid:durableId="2067751767">
    <w:abstractNumId w:val="11"/>
  </w:num>
  <w:num w:numId="29" w16cid:durableId="1207912639">
    <w:abstractNumId w:val="10"/>
  </w:num>
  <w:num w:numId="30" w16cid:durableId="56051069">
    <w:abstractNumId w:val="9"/>
  </w:num>
  <w:num w:numId="31" w16cid:durableId="143007297">
    <w:abstractNumId w:val="8"/>
  </w:num>
  <w:num w:numId="32" w16cid:durableId="1691569001">
    <w:abstractNumId w:val="7"/>
  </w:num>
  <w:num w:numId="33" w16cid:durableId="911886504">
    <w:abstractNumId w:val="6"/>
  </w:num>
  <w:num w:numId="34" w16cid:durableId="613706131">
    <w:abstractNumId w:val="5"/>
  </w:num>
  <w:num w:numId="35" w16cid:durableId="1930960435">
    <w:abstractNumId w:val="4"/>
  </w:num>
  <w:num w:numId="36" w16cid:durableId="1080367790">
    <w:abstractNumId w:val="3"/>
  </w:num>
  <w:num w:numId="37" w16cid:durableId="768500824">
    <w:abstractNumId w:val="2"/>
  </w:num>
  <w:num w:numId="38" w16cid:durableId="1518957805">
    <w:abstractNumId w:val="1"/>
  </w:num>
  <w:num w:numId="39" w16cid:durableId="20298672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0D1"/>
    <w:rsid w:val="000345A0"/>
    <w:rsid w:val="00056EA7"/>
    <w:rsid w:val="00060B36"/>
    <w:rsid w:val="0006724F"/>
    <w:rsid w:val="000D4E19"/>
    <w:rsid w:val="000E675C"/>
    <w:rsid w:val="00101ED9"/>
    <w:rsid w:val="00136F65"/>
    <w:rsid w:val="00156C58"/>
    <w:rsid w:val="00174649"/>
    <w:rsid w:val="00184BB8"/>
    <w:rsid w:val="001F0519"/>
    <w:rsid w:val="001F3721"/>
    <w:rsid w:val="001F5531"/>
    <w:rsid w:val="0022654A"/>
    <w:rsid w:val="00245BE9"/>
    <w:rsid w:val="0025007A"/>
    <w:rsid w:val="002A0CBF"/>
    <w:rsid w:val="002B5E2E"/>
    <w:rsid w:val="002B67B3"/>
    <w:rsid w:val="002F274A"/>
    <w:rsid w:val="00316022"/>
    <w:rsid w:val="00340241"/>
    <w:rsid w:val="0037404D"/>
    <w:rsid w:val="003A0518"/>
    <w:rsid w:val="003D141A"/>
    <w:rsid w:val="00416A67"/>
    <w:rsid w:val="004334A1"/>
    <w:rsid w:val="00465EC8"/>
    <w:rsid w:val="004A7C5D"/>
    <w:rsid w:val="00626430"/>
    <w:rsid w:val="00684259"/>
    <w:rsid w:val="006848C7"/>
    <w:rsid w:val="00695DCC"/>
    <w:rsid w:val="006C0961"/>
    <w:rsid w:val="006E3D2B"/>
    <w:rsid w:val="006F3BA3"/>
    <w:rsid w:val="007153E6"/>
    <w:rsid w:val="007303D9"/>
    <w:rsid w:val="007C4E24"/>
    <w:rsid w:val="008136B6"/>
    <w:rsid w:val="0083566C"/>
    <w:rsid w:val="008A22E4"/>
    <w:rsid w:val="008B3DCD"/>
    <w:rsid w:val="00946E8A"/>
    <w:rsid w:val="00987107"/>
    <w:rsid w:val="009D00D1"/>
    <w:rsid w:val="00A22198"/>
    <w:rsid w:val="00A322D1"/>
    <w:rsid w:val="00A43A04"/>
    <w:rsid w:val="00AA25AD"/>
    <w:rsid w:val="00AD1BEF"/>
    <w:rsid w:val="00AD52D2"/>
    <w:rsid w:val="00AE71FF"/>
    <w:rsid w:val="00B12FDD"/>
    <w:rsid w:val="00B1573C"/>
    <w:rsid w:val="00B5124E"/>
    <w:rsid w:val="00BA6AED"/>
    <w:rsid w:val="00BD4575"/>
    <w:rsid w:val="00C114BB"/>
    <w:rsid w:val="00CC0C3F"/>
    <w:rsid w:val="00CC2A33"/>
    <w:rsid w:val="00CE4515"/>
    <w:rsid w:val="00CF378F"/>
    <w:rsid w:val="00D06AB4"/>
    <w:rsid w:val="00D10040"/>
    <w:rsid w:val="00D37D77"/>
    <w:rsid w:val="00D54F8A"/>
    <w:rsid w:val="00DB2B97"/>
    <w:rsid w:val="00DC1420"/>
    <w:rsid w:val="00E30D89"/>
    <w:rsid w:val="00E708BA"/>
    <w:rsid w:val="00E93B7A"/>
    <w:rsid w:val="00E94981"/>
    <w:rsid w:val="00EB4C58"/>
    <w:rsid w:val="00F103B9"/>
    <w:rsid w:val="00F22C7F"/>
    <w:rsid w:val="00F50437"/>
    <w:rsid w:val="00F66BD8"/>
    <w:rsid w:val="00FA4A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732944B"/>
  <w14:defaultImageDpi w14:val="0"/>
  <w15:docId w15:val="{71340A9F-650E-4DC7-ABCF-7A9076B6D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Times New Roman" w:hAnsi="Times New Roman" w:cs="Times New Roman"/>
      <w:kern w:val="0"/>
    </w:rPr>
  </w:style>
  <w:style w:type="paragraph" w:styleId="Heading1">
    <w:name w:val="heading 1"/>
    <w:basedOn w:val="Normal"/>
    <w:next w:val="Normal"/>
    <w:link w:val="Heading1Char"/>
    <w:uiPriority w:val="1"/>
    <w:qFormat/>
    <w:pPr>
      <w:spacing w:before="89"/>
      <w:ind w:left="960" w:hanging="560"/>
      <w:outlineLvl w:val="0"/>
    </w:pPr>
    <w:rPr>
      <w:b/>
      <w:bCs/>
      <w:sz w:val="28"/>
      <w:szCs w:val="28"/>
    </w:rPr>
  </w:style>
  <w:style w:type="paragraph" w:styleId="Heading2">
    <w:name w:val="heading 2"/>
    <w:basedOn w:val="Normal"/>
    <w:next w:val="Normal"/>
    <w:link w:val="Heading2Char"/>
    <w:uiPriority w:val="1"/>
    <w:qFormat/>
    <w:pPr>
      <w:spacing w:before="199"/>
      <w:ind w:left="2760" w:hanging="809"/>
      <w:outlineLvl w:val="1"/>
    </w:pPr>
    <w:rPr>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character" w:customStyle="1" w:styleId="BodyTextChar">
    <w:name w:val="Body Text Char"/>
    <w:basedOn w:val="DefaultParagraphFont"/>
    <w:link w:val="BodyText"/>
    <w:uiPriority w:val="99"/>
    <w:semiHidden/>
    <w:rPr>
      <w:rFonts w:ascii="Times New Roman" w:hAnsi="Times New Roman" w:cs="Times New Roman"/>
      <w:kern w:val="0"/>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kern w:val="0"/>
      <w:sz w:val="28"/>
      <w:szCs w:val="28"/>
    </w:rPr>
  </w:style>
  <w:style w:type="paragraph" w:styleId="ListParagraph">
    <w:name w:val="List Paragraph"/>
    <w:basedOn w:val="Normal"/>
    <w:uiPriority w:val="1"/>
    <w:qFormat/>
    <w:pPr>
      <w:spacing w:before="199"/>
      <w:ind w:left="2760" w:hanging="720"/>
    </w:pPr>
    <w:rPr>
      <w:sz w:val="24"/>
      <w:szCs w:val="24"/>
    </w:rPr>
  </w:style>
  <w:style w:type="paragraph" w:customStyle="1" w:styleId="TableParagraph">
    <w:name w:val="Table Paragraph"/>
    <w:basedOn w:val="Normal"/>
    <w:uiPriority w:val="1"/>
    <w:qFormat/>
    <w:rPr>
      <w:sz w:val="24"/>
      <w:szCs w:val="24"/>
    </w:rPr>
  </w:style>
  <w:style w:type="paragraph" w:styleId="Header">
    <w:name w:val="header"/>
    <w:basedOn w:val="Normal"/>
    <w:link w:val="HeaderChar"/>
    <w:uiPriority w:val="99"/>
    <w:unhideWhenUsed/>
    <w:rsid w:val="00AA25AD"/>
    <w:pPr>
      <w:tabs>
        <w:tab w:val="center" w:pos="4680"/>
        <w:tab w:val="right" w:pos="9360"/>
      </w:tabs>
    </w:pPr>
  </w:style>
  <w:style w:type="character" w:customStyle="1" w:styleId="HeaderChar">
    <w:name w:val="Header Char"/>
    <w:basedOn w:val="DefaultParagraphFont"/>
    <w:link w:val="Header"/>
    <w:uiPriority w:val="99"/>
    <w:rsid w:val="00AA25AD"/>
    <w:rPr>
      <w:rFonts w:ascii="Times New Roman" w:hAnsi="Times New Roman" w:cs="Times New Roman"/>
      <w:kern w:val="0"/>
    </w:rPr>
  </w:style>
  <w:style w:type="paragraph" w:styleId="Footer">
    <w:name w:val="footer"/>
    <w:basedOn w:val="Normal"/>
    <w:link w:val="FooterChar"/>
    <w:uiPriority w:val="99"/>
    <w:unhideWhenUsed/>
    <w:rsid w:val="00AA25AD"/>
    <w:pPr>
      <w:tabs>
        <w:tab w:val="center" w:pos="4680"/>
        <w:tab w:val="right" w:pos="9360"/>
      </w:tabs>
    </w:pPr>
  </w:style>
  <w:style w:type="character" w:customStyle="1" w:styleId="FooterChar">
    <w:name w:val="Footer Char"/>
    <w:basedOn w:val="DefaultParagraphFont"/>
    <w:link w:val="Footer"/>
    <w:uiPriority w:val="99"/>
    <w:rsid w:val="00AA25AD"/>
    <w:rPr>
      <w:rFonts w:ascii="Times New Roman" w:hAnsi="Times New Roman" w:cs="Times New Roman"/>
      <w:kern w:val="0"/>
    </w:rPr>
  </w:style>
  <w:style w:type="character" w:styleId="Hyperlink">
    <w:name w:val="Hyperlink"/>
    <w:basedOn w:val="DefaultParagraphFont"/>
    <w:uiPriority w:val="99"/>
    <w:unhideWhenUsed/>
    <w:rsid w:val="00465EC8"/>
    <w:rPr>
      <w:color w:val="0563C1" w:themeColor="hyperlink"/>
      <w:u w:val="single"/>
    </w:rPr>
  </w:style>
  <w:style w:type="character" w:styleId="UnresolvedMention">
    <w:name w:val="Unresolved Mention"/>
    <w:basedOn w:val="DefaultParagraphFont"/>
    <w:uiPriority w:val="99"/>
    <w:semiHidden/>
    <w:unhideWhenUsed/>
    <w:rsid w:val="00465EC8"/>
    <w:rPr>
      <w:color w:val="605E5C"/>
      <w:shd w:val="clear" w:color="auto" w:fill="E1DFDD"/>
    </w:rPr>
  </w:style>
  <w:style w:type="paragraph" w:styleId="NormalWeb">
    <w:name w:val="Normal (Web)"/>
    <w:basedOn w:val="Normal"/>
    <w:uiPriority w:val="99"/>
    <w:semiHidden/>
    <w:unhideWhenUsed/>
    <w:rsid w:val="00AE71FF"/>
    <w:pPr>
      <w:widowControl/>
      <w:autoSpaceDE/>
      <w:autoSpaceDN/>
      <w:adjustRightInd/>
      <w:spacing w:before="100" w:beforeAutospacing="1" w:after="100" w:afterAutospacing="1"/>
    </w:pPr>
    <w:rPr>
      <w:rFonts w:eastAsia="Times New Roman"/>
      <w:sz w:val="24"/>
      <w:szCs w:val="24"/>
      <w14:ligatures w14:val="none"/>
    </w:rPr>
  </w:style>
  <w:style w:type="character" w:customStyle="1" w:styleId="apple-tab-span">
    <w:name w:val="apple-tab-span"/>
    <w:basedOn w:val="DefaultParagraphFont"/>
    <w:rsid w:val="00AE71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0642881">
      <w:bodyDiv w:val="1"/>
      <w:marLeft w:val="0"/>
      <w:marRight w:val="0"/>
      <w:marTop w:val="0"/>
      <w:marBottom w:val="0"/>
      <w:divBdr>
        <w:top w:val="none" w:sz="0" w:space="0" w:color="auto"/>
        <w:left w:val="none" w:sz="0" w:space="0" w:color="auto"/>
        <w:bottom w:val="none" w:sz="0" w:space="0" w:color="auto"/>
        <w:right w:val="none" w:sz="0" w:space="0" w:color="auto"/>
      </w:divBdr>
      <w:divsChild>
        <w:div w:id="1949313563">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state.wv.us/admin/purchase/Handbook/default.html" TargetMode="External"/><Relationship Id="rId18" Type="http://schemas.openxmlformats.org/officeDocument/2006/relationships/image" Target="media/image6.jpeg"/><Relationship Id="rId26"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eader" Target="header1.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raining.fema.gov/emicourses/crsdetail.aspx?cid=E987&amp;ctype=R" TargetMode="Externa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header" Target="header5.xml"/><Relationship Id="rId10" Type="http://schemas.openxmlformats.org/officeDocument/2006/relationships/hyperlink" Target="https://www.emsics.com/training" TargetMode="External"/><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wvemd@wv.gov" TargetMode="External"/><Relationship Id="rId14" Type="http://schemas.openxmlformats.org/officeDocument/2006/relationships/image" Target="media/image2.jpeg"/><Relationship Id="rId22" Type="http://schemas.openxmlformats.org/officeDocument/2006/relationships/footer" Target="footer2.xml"/><Relationship Id="rId27" Type="http://schemas.openxmlformats.org/officeDocument/2006/relationships/footer" Target="footer4.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45</Pages>
  <Words>9503</Words>
  <Characters>54168</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Blackwood, Matthew J</dc:creator>
  <cp:keywords/>
  <dc:description/>
  <cp:lastModifiedBy>Krushansky, Gary D</cp:lastModifiedBy>
  <cp:revision>2</cp:revision>
  <dcterms:created xsi:type="dcterms:W3CDTF">2024-09-13T18:42:00Z</dcterms:created>
  <dcterms:modified xsi:type="dcterms:W3CDTF">2024-09-13T18:42:00Z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Acrobat PDFMaker 22 for Word</vt:lpwstr>
  </property>
  <property fmtid="{D5CDD505-2E9C-101B-9397-08002B2CF9AE}" pid="3" name="Producer">
    <vt:lpwstr>Adobe PDF Library 22.3.98</vt:lpwstr>
  </property>
  <property fmtid="{D5CDD505-2E9C-101B-9397-08002B2CF9AE}" pid="4" name="SourceModified">
    <vt:lpwstr>D:20220920164750</vt:lpwstr>
  </property>
</Properties>
</file>