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2C4F" w14:textId="4A269130" w:rsidR="004E102C" w:rsidRDefault="00CC7FF8" w:rsidP="004E102C">
      <w:pPr>
        <w:pStyle w:val="paragraph"/>
        <w:spacing w:before="0" w:beforeAutospacing="0" w:after="0" w:afterAutospacing="0"/>
        <w:jc w:val="center"/>
        <w:textAlignment w:val="baseline"/>
        <w:rPr>
          <w:rFonts w:ascii="Segoe UI" w:hAnsi="Segoe UI" w:cs="Segoe UI"/>
          <w:sz w:val="18"/>
          <w:szCs w:val="18"/>
        </w:rPr>
      </w:pPr>
      <w:r>
        <w:rPr>
          <w:rStyle w:val="eop"/>
        </w:rPr>
        <w:t xml:space="preserve"> </w:t>
      </w:r>
    </w:p>
    <w:p w14:paraId="007DAB6B" w14:textId="67934C42" w:rsidR="004E102C" w:rsidRDefault="00CC7FF8" w:rsidP="004E102C">
      <w:pPr>
        <w:pStyle w:val="paragraph"/>
        <w:spacing w:before="0" w:beforeAutospacing="0" w:after="0" w:afterAutospacing="0"/>
        <w:jc w:val="center"/>
        <w:textAlignment w:val="baseline"/>
        <w:rPr>
          <w:rFonts w:ascii="Segoe UI" w:hAnsi="Segoe UI" w:cs="Segoe UI"/>
          <w:sz w:val="18"/>
          <w:szCs w:val="18"/>
        </w:rPr>
      </w:pPr>
      <w:r>
        <w:rPr>
          <w:rStyle w:val="eop"/>
          <w:color w:val="FF0000"/>
          <w:sz w:val="52"/>
          <w:szCs w:val="52"/>
        </w:rPr>
        <w:t xml:space="preserve"> </w:t>
      </w:r>
    </w:p>
    <w:p w14:paraId="77B8B2DD" w14:textId="1089A62E" w:rsidR="004E102C" w:rsidRDefault="004E102C" w:rsidP="004E102C">
      <w:pPr>
        <w:pStyle w:val="paragraph"/>
        <w:spacing w:before="0" w:beforeAutospacing="0" w:after="0" w:afterAutospacing="0"/>
        <w:jc w:val="center"/>
        <w:textAlignment w:val="baseline"/>
        <w:rPr>
          <w:rFonts w:ascii="Segoe UI" w:hAnsi="Segoe UI" w:cs="Segoe UI"/>
          <w:sz w:val="18"/>
          <w:szCs w:val="18"/>
        </w:rPr>
      </w:pPr>
    </w:p>
    <w:p w14:paraId="23F268AD" w14:textId="35A9158F" w:rsidR="004E102C" w:rsidRDefault="004E102C" w:rsidP="004E102C">
      <w:pPr>
        <w:pStyle w:val="paragraph"/>
        <w:spacing w:before="0" w:beforeAutospacing="0" w:after="0" w:afterAutospacing="0"/>
        <w:jc w:val="center"/>
        <w:textAlignment w:val="baseline"/>
        <w:rPr>
          <w:rFonts w:ascii="Segoe UI" w:hAnsi="Segoe UI" w:cs="Segoe UI"/>
          <w:sz w:val="18"/>
          <w:szCs w:val="18"/>
        </w:rPr>
      </w:pPr>
    </w:p>
    <w:p w14:paraId="2AE56454" w14:textId="6D1DCD89" w:rsidR="00A677C4" w:rsidRDefault="00A677C4" w:rsidP="004E102C">
      <w:pPr>
        <w:pStyle w:val="paragraph"/>
        <w:spacing w:before="0" w:beforeAutospacing="0" w:after="0" w:afterAutospacing="0"/>
        <w:jc w:val="center"/>
        <w:textAlignment w:val="baseline"/>
        <w:rPr>
          <w:rFonts w:ascii="Segoe UI" w:hAnsi="Segoe UI" w:cs="Segoe UI"/>
          <w:sz w:val="18"/>
          <w:szCs w:val="18"/>
        </w:rPr>
      </w:pPr>
    </w:p>
    <w:p w14:paraId="5E107981" w14:textId="2ED82B78" w:rsidR="00A677C4" w:rsidRDefault="00A677C4" w:rsidP="004E102C">
      <w:pPr>
        <w:pStyle w:val="paragraph"/>
        <w:spacing w:before="0" w:beforeAutospacing="0" w:after="0" w:afterAutospacing="0"/>
        <w:jc w:val="center"/>
        <w:textAlignment w:val="baseline"/>
        <w:rPr>
          <w:rFonts w:ascii="Segoe UI" w:hAnsi="Segoe UI" w:cs="Segoe UI"/>
          <w:sz w:val="18"/>
          <w:szCs w:val="18"/>
        </w:rPr>
      </w:pPr>
    </w:p>
    <w:p w14:paraId="35C6F037" w14:textId="780EED83" w:rsidR="001F4D93" w:rsidRDefault="001F4D93" w:rsidP="004E102C">
      <w:pPr>
        <w:pStyle w:val="paragraph"/>
        <w:spacing w:before="0" w:beforeAutospacing="0" w:after="0" w:afterAutospacing="0"/>
        <w:jc w:val="center"/>
        <w:textAlignment w:val="baseline"/>
        <w:rPr>
          <w:rStyle w:val="eop"/>
          <w:sz w:val="52"/>
          <w:szCs w:val="52"/>
        </w:rPr>
      </w:pPr>
    </w:p>
    <w:p w14:paraId="44FDB79D" w14:textId="11BB7BB2" w:rsidR="008312E3" w:rsidRDefault="0016210C" w:rsidP="004E102C">
      <w:pPr>
        <w:pStyle w:val="paragraph"/>
        <w:spacing w:before="0" w:beforeAutospacing="0" w:after="0" w:afterAutospacing="0"/>
        <w:jc w:val="center"/>
        <w:textAlignment w:val="baseline"/>
        <w:rPr>
          <w:rStyle w:val="eop"/>
          <w:sz w:val="52"/>
          <w:szCs w:val="52"/>
        </w:rPr>
      </w:pPr>
      <w:r>
        <w:rPr>
          <w:rFonts w:ascii="Arial" w:hAnsi="Arial" w:cs="Arial"/>
          <w:b/>
          <w:bCs/>
          <w:noProof/>
          <w:sz w:val="28"/>
          <w:szCs w:val="28"/>
        </w:rPr>
        <mc:AlternateContent>
          <mc:Choice Requires="wps">
            <w:drawing>
              <wp:anchor distT="0" distB="0" distL="114300" distR="114300" simplePos="0" relativeHeight="251658752" behindDoc="0" locked="0" layoutInCell="1" allowOverlap="1" wp14:anchorId="6FEEFEAE" wp14:editId="29CA45D3">
                <wp:simplePos x="0" y="0"/>
                <wp:positionH relativeFrom="column">
                  <wp:posOffset>-662940</wp:posOffset>
                </wp:positionH>
                <wp:positionV relativeFrom="paragraph">
                  <wp:posOffset>430530</wp:posOffset>
                </wp:positionV>
                <wp:extent cx="7109460" cy="5059680"/>
                <wp:effectExtent l="0" t="0" r="34290" b="647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50596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DC38285" w14:textId="77777777" w:rsidR="00C40905" w:rsidRDefault="00C40905" w:rsidP="00C40905">
                            <w:pPr>
                              <w:jc w:val="center"/>
                              <w:rPr>
                                <w:b/>
                                <w:bCs/>
                                <w:sz w:val="44"/>
                                <w:szCs w:val="44"/>
                              </w:rPr>
                            </w:pPr>
                            <w:r>
                              <w:rPr>
                                <w:b/>
                                <w:bCs/>
                                <w:sz w:val="44"/>
                                <w:szCs w:val="44"/>
                              </w:rPr>
                              <w:t>Incident Specific Annex 9 – Agriculture Incidents</w:t>
                            </w:r>
                          </w:p>
                          <w:p w14:paraId="04B441DD" w14:textId="77777777" w:rsidR="0016210C" w:rsidRDefault="00C40905" w:rsidP="00C40905">
                            <w:pPr>
                              <w:jc w:val="center"/>
                              <w:rPr>
                                <w:b/>
                                <w:bCs/>
                                <w:sz w:val="44"/>
                                <w:szCs w:val="44"/>
                              </w:rPr>
                            </w:pPr>
                            <w:r>
                              <w:rPr>
                                <w:b/>
                                <w:bCs/>
                                <w:sz w:val="44"/>
                                <w:szCs w:val="44"/>
                              </w:rPr>
                              <w:t xml:space="preserve">Appendix 9 – National Veterinary </w:t>
                            </w:r>
                            <w:r w:rsidR="00DD7098">
                              <w:rPr>
                                <w:b/>
                                <w:bCs/>
                                <w:sz w:val="44"/>
                                <w:szCs w:val="44"/>
                              </w:rPr>
                              <w:t>Stockpile</w:t>
                            </w:r>
                          </w:p>
                          <w:p w14:paraId="4A57F8E8" w14:textId="24A262C7" w:rsidR="00057508" w:rsidRDefault="00DD7098" w:rsidP="00C40905">
                            <w:pPr>
                              <w:jc w:val="center"/>
                              <w:rPr>
                                <w:noProof/>
                              </w:rPr>
                            </w:pPr>
                            <w:r>
                              <w:rPr>
                                <w:b/>
                                <w:bCs/>
                                <w:sz w:val="44"/>
                                <w:szCs w:val="44"/>
                              </w:rPr>
                              <w:t xml:space="preserve"> WV State</w:t>
                            </w:r>
                            <w:r w:rsidR="00057508">
                              <w:rPr>
                                <w:b/>
                                <w:bCs/>
                                <w:sz w:val="44"/>
                                <w:szCs w:val="44"/>
                              </w:rPr>
                              <w:t xml:space="preserve"> Pla</w:t>
                            </w:r>
                            <w:r w:rsidR="00CB2B65">
                              <w:rPr>
                                <w:b/>
                                <w:bCs/>
                                <w:sz w:val="44"/>
                                <w:szCs w:val="44"/>
                              </w:rPr>
                              <w:t>n</w:t>
                            </w:r>
                            <w:r>
                              <w:rPr>
                                <w:b/>
                                <w:bCs/>
                                <w:sz w:val="44"/>
                                <w:szCs w:val="44"/>
                              </w:rPr>
                              <w:t xml:space="preserve"> </w:t>
                            </w:r>
                          </w:p>
                          <w:p w14:paraId="607300BB" w14:textId="5F990589" w:rsidR="00C40905" w:rsidRPr="008877F1" w:rsidRDefault="00E9321F" w:rsidP="00961538">
                            <w:pPr>
                              <w:jc w:val="center"/>
                              <w:rPr>
                                <w:b/>
                                <w:bCs/>
                                <w:sz w:val="44"/>
                                <w:szCs w:val="44"/>
                              </w:rPr>
                            </w:pPr>
                            <w:r>
                              <w:rPr>
                                <w:b/>
                                <w:bCs/>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EFEAE" id="_x0000_t202" coordsize="21600,21600" o:spt="202" path="m,l,21600r21600,l21600,xe">
                <v:stroke joinstyle="miter"/>
                <v:path gradientshapeok="t" o:connecttype="rect"/>
              </v:shapetype>
              <v:shape id="Text Box 3" o:spid="_x0000_s1026" type="#_x0000_t202" style="position:absolute;left:0;text-align:left;margin-left:-52.2pt;margin-top:33.9pt;width:559.8pt;height:39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4yAIAAEEGAAAOAAAAZHJzL2Uyb0RvYy54bWysVMtu3CAU3VfqPyD2jT2TeVrxRGnSVJXS&#10;h5RWXTOAbVQMFJixk6/vBTyO1URVVdULCy5w7jn3dXHZtxIduXVCqxLPznKMuKKaCVWX+NvX2zcb&#10;jJwnihGpFS/xA3f4cvf61UVnCj7XjZaMWwQgyhWdKXHjvSmyzNGGt8SdacMVHFbatsTD1tYZs6QD&#10;9FZm8zxfZZ22zFhNuXNgvUmHeBfxq4pT/7mqHPdIlhi4+fi38b8P/2x3QYraEtMIOtAg/8CiJUKB&#10;0xHqhniCDlY8g2oFtdrpyp9R3Wa6qgTlUQOomeW/qblviOFRCwTHmTFM7v/B0k/He/PFIt+/1T0k&#10;MIpw5k7THw4pfd0QVfMra3XXcMLA8SyELOuMK4anIdSucAFk333UDJJMDl5HoL6ybYgK6ESADgl4&#10;GIPOe48oGNezfLtYwRGFs2W+3K42MS0ZKU7PjXX+PdctCosSW8hqhCfHO+cDHVKcrgw5YLdCSmS1&#10;/y58E8MY/MZDB2/SAhkNgpI5Fhy/lhYdCZSK9CkS8tCCpGSb5eFLFQN2qKtkP7EdISKh2k2dDG+D&#10;abyWXhNKuXrB2+JlZ6uTGTSPSKNDMNYnfVIoBMmDmEYoCLCjRHJ2SmGs1RinwEoq1MHJfA0KI0st&#10;xXg4Ovoz5ZEbwE3iMyp5RtlNnbTCwySQoi3xJogcIh3K7p1isU89ETKtAUqqwJPHHh9Sqg8Acd+w&#10;DjERCmW+Od/C/GECGv58k6/y7RojImuYVNRb/GJ9/KXW5RPDqdaBNJGmISlY48Vn6ke2MX0TIbG7&#10;QkOl1vL9vgf5ocv2mj1An0Fdh7oNcxcWjbaPGHUww0rsfh6I5RjJDwpKeztbLOCaj5vFcj2HjZ2e&#10;7KcnRFGAKrGHGMXltU+D8mCsqBvwlHpC6Svo70rEzntiBSrCBuZUKsc0U8MgnO7jrafJv/sFAAD/&#10;/wMAUEsDBBQABgAIAAAAIQAYzcTt4QAAAAwBAAAPAAAAZHJzL2Rvd25yZXYueG1sTI/BTsMwEETv&#10;SPyDtUjcWjtVCCVkU5EIJDhVFA4ct7FJImI7it04/D3uiR5X+zTzptgtemCzmlxvDUKyFsCUaazs&#10;TYvw+fGy2gJznoykwRqF8Ksc7Mrrq4JyaYN5V/PBtyyGGJcTQuf9mHPumk5pcms7KhN/33bS5OM5&#10;tVxOFGK4HvhGiIxr6k1s6GhUdaean8NJI8zhLSxV7ffPD6EeK6rs1z59Rby9WZ4egXm1+H8YzvpR&#10;HcrodLQnIx0bEFaJSNPIImT3ccOZEMndBtgRYZulGfCy4Jcjyj8AAAD//wMAUEsBAi0AFAAGAAgA&#10;AAAhALaDOJL+AAAA4QEAABMAAAAAAAAAAAAAAAAAAAAAAFtDb250ZW50X1R5cGVzXS54bWxQSwEC&#10;LQAUAAYACAAAACEAOP0h/9YAAACUAQAACwAAAAAAAAAAAAAAAAAvAQAAX3JlbHMvLnJlbHNQSwEC&#10;LQAUAAYACAAAACEA/ZNfuMgCAABBBgAADgAAAAAAAAAAAAAAAAAuAgAAZHJzL2Uyb0RvYy54bWxQ&#10;SwECLQAUAAYACAAAACEAGM3E7eEAAAAMAQAADwAAAAAAAAAAAAAAAAAiBQAAZHJzL2Rvd25yZXYu&#10;eG1sUEsFBgAAAAAEAAQA8wAAADAGAAAAAA==&#10;" fillcolor="white [3201]" strokecolor="#95b3d7 [1940]" strokeweight="1pt">
                <v:fill color2="#b8cce4 [1300]" focus="100%" type="gradient"/>
                <v:shadow on="t" color="#243f60 [1604]" opacity=".5" offset="1pt"/>
                <v:textbox>
                  <w:txbxContent>
                    <w:p w14:paraId="4DC38285" w14:textId="77777777" w:rsidR="00C40905" w:rsidRDefault="00C40905" w:rsidP="00C40905">
                      <w:pPr>
                        <w:jc w:val="center"/>
                        <w:rPr>
                          <w:b/>
                          <w:bCs/>
                          <w:sz w:val="44"/>
                          <w:szCs w:val="44"/>
                        </w:rPr>
                      </w:pPr>
                      <w:r>
                        <w:rPr>
                          <w:b/>
                          <w:bCs/>
                          <w:sz w:val="44"/>
                          <w:szCs w:val="44"/>
                        </w:rPr>
                        <w:t>Incident Specific Annex 9 – Agriculture Incidents</w:t>
                      </w:r>
                    </w:p>
                    <w:p w14:paraId="04B441DD" w14:textId="77777777" w:rsidR="0016210C" w:rsidRDefault="00C40905" w:rsidP="00C40905">
                      <w:pPr>
                        <w:jc w:val="center"/>
                        <w:rPr>
                          <w:b/>
                          <w:bCs/>
                          <w:sz w:val="44"/>
                          <w:szCs w:val="44"/>
                        </w:rPr>
                      </w:pPr>
                      <w:r>
                        <w:rPr>
                          <w:b/>
                          <w:bCs/>
                          <w:sz w:val="44"/>
                          <w:szCs w:val="44"/>
                        </w:rPr>
                        <w:t xml:space="preserve">Appendix 9 – National Veterinary </w:t>
                      </w:r>
                      <w:r w:rsidR="00DD7098">
                        <w:rPr>
                          <w:b/>
                          <w:bCs/>
                          <w:sz w:val="44"/>
                          <w:szCs w:val="44"/>
                        </w:rPr>
                        <w:t>Stockpile</w:t>
                      </w:r>
                    </w:p>
                    <w:p w14:paraId="4A57F8E8" w14:textId="24A262C7" w:rsidR="00057508" w:rsidRDefault="00DD7098" w:rsidP="00C40905">
                      <w:pPr>
                        <w:jc w:val="center"/>
                        <w:rPr>
                          <w:noProof/>
                        </w:rPr>
                      </w:pPr>
                      <w:r>
                        <w:rPr>
                          <w:b/>
                          <w:bCs/>
                          <w:sz w:val="44"/>
                          <w:szCs w:val="44"/>
                        </w:rPr>
                        <w:t xml:space="preserve"> WV State</w:t>
                      </w:r>
                      <w:r w:rsidR="00057508">
                        <w:rPr>
                          <w:b/>
                          <w:bCs/>
                          <w:sz w:val="44"/>
                          <w:szCs w:val="44"/>
                        </w:rPr>
                        <w:t xml:space="preserve"> Pla</w:t>
                      </w:r>
                      <w:r w:rsidR="00CB2B65">
                        <w:rPr>
                          <w:b/>
                          <w:bCs/>
                          <w:sz w:val="44"/>
                          <w:szCs w:val="44"/>
                        </w:rPr>
                        <w:t>n</w:t>
                      </w:r>
                      <w:r>
                        <w:rPr>
                          <w:b/>
                          <w:bCs/>
                          <w:sz w:val="44"/>
                          <w:szCs w:val="44"/>
                        </w:rPr>
                        <w:t xml:space="preserve"> </w:t>
                      </w:r>
                    </w:p>
                    <w:p w14:paraId="607300BB" w14:textId="5F990589" w:rsidR="00C40905" w:rsidRPr="008877F1" w:rsidRDefault="00E9321F" w:rsidP="00961538">
                      <w:pPr>
                        <w:jc w:val="center"/>
                        <w:rPr>
                          <w:b/>
                          <w:bCs/>
                          <w:sz w:val="44"/>
                          <w:szCs w:val="44"/>
                        </w:rPr>
                      </w:pPr>
                      <w:r>
                        <w:rPr>
                          <w:b/>
                          <w:bCs/>
                          <w:sz w:val="44"/>
                          <w:szCs w:val="44"/>
                        </w:rPr>
                        <w:t xml:space="preserve"> </w:t>
                      </w:r>
                    </w:p>
                  </w:txbxContent>
                </v:textbox>
              </v:shape>
            </w:pict>
          </mc:Fallback>
        </mc:AlternateContent>
      </w:r>
    </w:p>
    <w:p w14:paraId="4E6F708A" w14:textId="1A159459" w:rsidR="00CA6D2F" w:rsidRDefault="00CA6D2F" w:rsidP="004E102C">
      <w:pPr>
        <w:pStyle w:val="paragraph"/>
        <w:spacing w:before="0" w:beforeAutospacing="0" w:after="0" w:afterAutospacing="0"/>
        <w:jc w:val="center"/>
        <w:textAlignment w:val="baseline"/>
        <w:rPr>
          <w:rFonts w:ascii="Segoe UI" w:hAnsi="Segoe UI" w:cs="Segoe UI"/>
          <w:sz w:val="18"/>
          <w:szCs w:val="18"/>
        </w:rPr>
      </w:pPr>
    </w:p>
    <w:p w14:paraId="7BE32AFC" w14:textId="13F0D80A" w:rsidR="004E102C" w:rsidRDefault="00CC7FF8" w:rsidP="004E102C">
      <w:pPr>
        <w:pStyle w:val="paragraph"/>
        <w:spacing w:before="0" w:beforeAutospacing="0" w:after="0" w:afterAutospacing="0"/>
        <w:ind w:right="-1440"/>
        <w:jc w:val="center"/>
        <w:textAlignment w:val="baseline"/>
        <w:rPr>
          <w:rFonts w:ascii="Segoe UI" w:hAnsi="Segoe UI" w:cs="Segoe UI"/>
          <w:sz w:val="18"/>
          <w:szCs w:val="18"/>
        </w:rPr>
      </w:pPr>
      <w:r>
        <w:rPr>
          <w:rStyle w:val="eop"/>
          <w:sz w:val="56"/>
          <w:szCs w:val="56"/>
        </w:rPr>
        <w:t xml:space="preserve"> </w:t>
      </w:r>
    </w:p>
    <w:p w14:paraId="54F50406" w14:textId="5B6B01FD" w:rsidR="004E102C" w:rsidRDefault="00CC7FF8" w:rsidP="004E102C">
      <w:pPr>
        <w:pStyle w:val="paragraph"/>
        <w:spacing w:before="0" w:beforeAutospacing="0" w:after="0" w:afterAutospacing="0"/>
        <w:jc w:val="center"/>
        <w:textAlignment w:val="baseline"/>
        <w:rPr>
          <w:rFonts w:ascii="Segoe UI" w:hAnsi="Segoe UI" w:cs="Segoe UI"/>
          <w:sz w:val="18"/>
          <w:szCs w:val="18"/>
        </w:rPr>
      </w:pPr>
      <w:r>
        <w:rPr>
          <w:rStyle w:val="eop"/>
          <w:sz w:val="56"/>
          <w:szCs w:val="56"/>
        </w:rPr>
        <w:t xml:space="preserve"> </w:t>
      </w:r>
    </w:p>
    <w:p w14:paraId="56A84B65" w14:textId="708A078A" w:rsidR="004E102C" w:rsidRDefault="00CC7FF8" w:rsidP="004E102C">
      <w:pPr>
        <w:pStyle w:val="paragraph"/>
        <w:spacing w:before="0" w:beforeAutospacing="0" w:after="0" w:afterAutospacing="0"/>
        <w:textAlignment w:val="baseline"/>
        <w:rPr>
          <w:rFonts w:ascii="Segoe UI" w:hAnsi="Segoe UI" w:cs="Segoe UI"/>
          <w:sz w:val="18"/>
          <w:szCs w:val="18"/>
        </w:rPr>
      </w:pPr>
      <w:r>
        <w:rPr>
          <w:rStyle w:val="eop"/>
        </w:rPr>
        <w:t xml:space="preserve"> </w:t>
      </w:r>
    </w:p>
    <w:p w14:paraId="11614D24" w14:textId="22D42F46" w:rsidR="004E102C" w:rsidRDefault="00CC7FF8" w:rsidP="004E102C">
      <w:pPr>
        <w:pStyle w:val="paragraph"/>
        <w:spacing w:before="0" w:beforeAutospacing="0" w:after="0" w:afterAutospacing="0"/>
        <w:textAlignment w:val="baseline"/>
        <w:rPr>
          <w:rFonts w:ascii="Segoe UI" w:hAnsi="Segoe UI" w:cs="Segoe UI"/>
          <w:b/>
          <w:bCs/>
          <w:color w:val="365F91"/>
          <w:sz w:val="18"/>
          <w:szCs w:val="18"/>
        </w:rPr>
      </w:pPr>
      <w:r>
        <w:rPr>
          <w:rStyle w:val="eop"/>
          <w:rFonts w:ascii="Arial" w:hAnsi="Arial" w:cs="Arial"/>
          <w:b/>
          <w:bCs/>
          <w:sz w:val="28"/>
          <w:szCs w:val="28"/>
        </w:rPr>
        <w:t xml:space="preserve"> </w:t>
      </w:r>
    </w:p>
    <w:p w14:paraId="10DBBC71" w14:textId="47FDA286" w:rsidR="00F24D92" w:rsidRDefault="00F24D92">
      <w:pPr>
        <w:rPr>
          <w:rFonts w:ascii="Arial" w:hAnsi="Arial" w:cs="Arial"/>
        </w:rPr>
      </w:pPr>
    </w:p>
    <w:p w14:paraId="49B47557" w14:textId="72BCD75D" w:rsidR="00944E37" w:rsidRDefault="007C5D3A">
      <w:pPr>
        <w:rPr>
          <w:rFonts w:ascii="Arial" w:hAnsi="Arial" w:cs="Arial"/>
        </w:rPr>
      </w:pPr>
      <w:r>
        <w:rPr>
          <w:noProof/>
        </w:rPr>
        <w:drawing>
          <wp:anchor distT="0" distB="0" distL="114300" distR="114300" simplePos="0" relativeHeight="251665920" behindDoc="0" locked="0" layoutInCell="1" allowOverlap="1" wp14:anchorId="0AE9AEA0" wp14:editId="519EF5B5">
            <wp:simplePos x="0" y="0"/>
            <wp:positionH relativeFrom="margin">
              <wp:align>center</wp:align>
            </wp:positionH>
            <wp:positionV relativeFrom="paragraph">
              <wp:posOffset>436880</wp:posOffset>
            </wp:positionV>
            <wp:extent cx="1231436" cy="1371600"/>
            <wp:effectExtent l="0" t="0" r="6985" b="0"/>
            <wp:wrapTopAndBottom/>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231436" cy="1371600"/>
                    </a:xfrm>
                    <a:prstGeom prst="rect">
                      <a:avLst/>
                    </a:prstGeom>
                  </pic:spPr>
                </pic:pic>
              </a:graphicData>
            </a:graphic>
            <wp14:sizeRelH relativeFrom="page">
              <wp14:pctWidth>0</wp14:pctWidth>
            </wp14:sizeRelH>
            <wp14:sizeRelV relativeFrom="page">
              <wp14:pctHeight>0</wp14:pctHeight>
            </wp14:sizeRelV>
          </wp:anchor>
        </w:drawing>
      </w:r>
      <w:r w:rsidR="00384449">
        <w:rPr>
          <w:noProof/>
        </w:rPr>
        <w:drawing>
          <wp:anchor distT="0" distB="0" distL="114300" distR="114300" simplePos="0" relativeHeight="251664896" behindDoc="0" locked="0" layoutInCell="1" allowOverlap="1" wp14:anchorId="06D86CD6" wp14:editId="0A3283B1">
            <wp:simplePos x="0" y="0"/>
            <wp:positionH relativeFrom="column">
              <wp:posOffset>510540</wp:posOffset>
            </wp:positionH>
            <wp:positionV relativeFrom="paragraph">
              <wp:posOffset>421640</wp:posOffset>
            </wp:positionV>
            <wp:extent cx="1371600" cy="1371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449" w:rsidRPr="008475E5">
        <w:rPr>
          <w:rFonts w:eastAsia="Times New Roman" w:cs="Times New Roman"/>
          <w:noProof/>
          <w:szCs w:val="20"/>
        </w:rPr>
        <w:drawing>
          <wp:anchor distT="0" distB="0" distL="114300" distR="114300" simplePos="0" relativeHeight="251666944" behindDoc="0" locked="0" layoutInCell="1" allowOverlap="1" wp14:anchorId="2D43FF10" wp14:editId="62BBA75E">
            <wp:simplePos x="0" y="0"/>
            <wp:positionH relativeFrom="column">
              <wp:posOffset>4084320</wp:posOffset>
            </wp:positionH>
            <wp:positionV relativeFrom="paragraph">
              <wp:posOffset>432435</wp:posOffset>
            </wp:positionV>
            <wp:extent cx="1391285" cy="13716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12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36A">
        <w:rPr>
          <w:noProof/>
        </w:rPr>
        <w:t xml:space="preserve">        </w:t>
      </w:r>
    </w:p>
    <w:p w14:paraId="305F0E8B" w14:textId="373F54B9" w:rsidR="00944E37" w:rsidRDefault="003B036A">
      <w:pPr>
        <w:rPr>
          <w:rFonts w:ascii="Arial" w:hAnsi="Arial" w:cs="Arial"/>
        </w:rPr>
      </w:pPr>
      <w:r>
        <w:rPr>
          <w:rFonts w:ascii="Arial" w:hAnsi="Arial" w:cs="Arial"/>
        </w:rPr>
        <w:t xml:space="preserve"> </w:t>
      </w:r>
    </w:p>
    <w:p w14:paraId="0DA6A580" w14:textId="21AE276D" w:rsidR="00944E37" w:rsidRDefault="00944E37">
      <w:pPr>
        <w:rPr>
          <w:rFonts w:ascii="Arial" w:hAnsi="Arial" w:cs="Arial"/>
        </w:rPr>
      </w:pPr>
    </w:p>
    <w:p w14:paraId="0A460479" w14:textId="14AEE1C5" w:rsidR="00944E37" w:rsidRDefault="00944E37">
      <w:pPr>
        <w:rPr>
          <w:rFonts w:ascii="Arial" w:hAnsi="Arial" w:cs="Arial"/>
        </w:rPr>
      </w:pPr>
    </w:p>
    <w:p w14:paraId="308D35FB" w14:textId="1174FF7F" w:rsidR="000701CF" w:rsidRDefault="000701CF">
      <w:pPr>
        <w:rPr>
          <w:rFonts w:ascii="Arial" w:hAnsi="Arial" w:cs="Arial"/>
        </w:rPr>
        <w:sectPr w:rsidR="000701CF" w:rsidSect="0036717C">
          <w:footerReference w:type="default" r:id="rId14"/>
          <w:pgSz w:w="12240" w:h="15840"/>
          <w:pgMar w:top="1440" w:right="1440" w:bottom="1440" w:left="1440" w:header="720" w:footer="720" w:gutter="0"/>
          <w:pgNumType w:start="1"/>
          <w:cols w:space="720"/>
          <w:titlePg/>
          <w:docGrid w:linePitch="360"/>
        </w:sectPr>
      </w:pPr>
    </w:p>
    <w:p w14:paraId="37F81C41" w14:textId="77777777" w:rsidR="00C90A48" w:rsidRDefault="00C90A48" w:rsidP="00C90A48">
      <w:pPr>
        <w:rPr>
          <w:rFonts w:ascii="Arial" w:hAnsi="Arial" w:cs="Arial"/>
        </w:rPr>
      </w:pPr>
      <w:r w:rsidRPr="0090234D">
        <w:rPr>
          <w:rFonts w:ascii="Arial" w:hAnsi="Arial" w:cs="Arial"/>
          <w:sz w:val="36"/>
          <w:szCs w:val="32"/>
          <w:u w:val="single"/>
        </w:rPr>
        <w:lastRenderedPageBreak/>
        <w:t>Authorization &amp; Concurrence</w:t>
      </w:r>
    </w:p>
    <w:p w14:paraId="4460C699" w14:textId="31044ED0" w:rsidR="00C90A48" w:rsidRDefault="00C90A48" w:rsidP="00C90A48">
      <w:pPr>
        <w:rPr>
          <w:rFonts w:ascii="Arial" w:hAnsi="Arial" w:cs="Arial"/>
        </w:rPr>
      </w:pPr>
      <w:r w:rsidRPr="4026C4D1">
        <w:rPr>
          <w:rFonts w:ascii="Arial" w:hAnsi="Arial" w:cs="Arial"/>
        </w:rPr>
        <w:t>This Plan is considered operational and serves as the logistics guide for responding to animal disease</w:t>
      </w:r>
      <w:r w:rsidR="00064D40" w:rsidRPr="4026C4D1">
        <w:rPr>
          <w:rFonts w:ascii="Arial" w:hAnsi="Arial" w:cs="Arial"/>
        </w:rPr>
        <w:t>–</w:t>
      </w:r>
      <w:r w:rsidRPr="4026C4D1">
        <w:rPr>
          <w:rFonts w:ascii="Arial" w:hAnsi="Arial" w:cs="Arial"/>
        </w:rPr>
        <w:t xml:space="preserve">related emergencies in </w:t>
      </w:r>
      <w:r w:rsidR="72CE604F" w:rsidRPr="4026C4D1">
        <w:rPr>
          <w:rFonts w:ascii="Arial" w:hAnsi="Arial" w:cs="Arial"/>
        </w:rPr>
        <w:t>West Virginia (WV).</w:t>
      </w:r>
      <w:r w:rsidR="0018372D">
        <w:rPr>
          <w:rFonts w:ascii="Arial" w:hAnsi="Arial" w:cs="Arial"/>
        </w:rPr>
        <w:t xml:space="preserve"> </w:t>
      </w:r>
      <w:r w:rsidRPr="4026C4D1">
        <w:rPr>
          <w:rFonts w:ascii="Arial" w:hAnsi="Arial" w:cs="Arial"/>
        </w:rPr>
        <w:t>It supersedes all previous editions.</w:t>
      </w:r>
    </w:p>
    <w:p w14:paraId="4FAFC561" w14:textId="77777777" w:rsidR="00C90A48" w:rsidRDefault="00C90A48" w:rsidP="00C90A48">
      <w:pPr>
        <w:rPr>
          <w:rFonts w:ascii="Arial" w:hAnsi="Arial" w:cs="Arial"/>
        </w:rPr>
      </w:pPr>
    </w:p>
    <w:p w14:paraId="2534065D" w14:textId="77777777" w:rsidR="00C90A48" w:rsidRDefault="00C90A48" w:rsidP="00C90A48">
      <w:pPr>
        <w:rPr>
          <w:rFonts w:ascii="Arial" w:hAnsi="Arial" w:cs="Arial"/>
        </w:rPr>
      </w:pPr>
      <w:r>
        <w:rPr>
          <w:rFonts w:ascii="Arial" w:hAnsi="Arial" w:cs="Arial"/>
        </w:rPr>
        <w:t xml:space="preserve">Approved: </w:t>
      </w:r>
      <w:r>
        <w:rPr>
          <w:rFonts w:ascii="Arial" w:hAnsi="Arial" w:cs="Arial"/>
        </w:rPr>
        <w:tab/>
        <w:t xml:space="preserve">_____________________________  </w:t>
      </w:r>
      <w:r>
        <w:rPr>
          <w:rFonts w:ascii="Arial" w:hAnsi="Arial" w:cs="Arial"/>
        </w:rPr>
        <w:tab/>
        <w:t>Date: _____________</w:t>
      </w:r>
    </w:p>
    <w:p w14:paraId="57E4D561" w14:textId="77777777" w:rsidR="00C90A48" w:rsidRDefault="00C90A48" w:rsidP="00C90A48">
      <w:pPr>
        <w:ind w:left="720" w:firstLine="720"/>
        <w:rPr>
          <w:rFonts w:ascii="Arial" w:hAnsi="Arial" w:cs="Arial"/>
        </w:rPr>
      </w:pPr>
      <w:r>
        <w:rPr>
          <w:rFonts w:ascii="Arial" w:hAnsi="Arial" w:cs="Arial"/>
        </w:rPr>
        <w:t xml:space="preserve">State Animal Health Official </w:t>
      </w:r>
    </w:p>
    <w:p w14:paraId="00DAE1E7" w14:textId="77777777" w:rsidR="00C90A48" w:rsidRDefault="00C90A48" w:rsidP="00C90A48">
      <w:pPr>
        <w:ind w:left="720" w:firstLine="720"/>
        <w:rPr>
          <w:rFonts w:ascii="Arial" w:hAnsi="Arial" w:cs="Arial"/>
        </w:rPr>
      </w:pPr>
    </w:p>
    <w:p w14:paraId="68191177" w14:textId="77777777" w:rsidR="00C90A48" w:rsidRDefault="00C90A48" w:rsidP="00C90A48">
      <w:pPr>
        <w:spacing w:after="200" w:line="276" w:lineRule="auto"/>
        <w:rPr>
          <w:rFonts w:ascii="Arial" w:hAnsi="Arial" w:cs="Arial"/>
        </w:rPr>
      </w:pPr>
      <w:r>
        <w:rPr>
          <w:rFonts w:ascii="Arial" w:hAnsi="Arial" w:cs="Arial"/>
        </w:rPr>
        <w:br w:type="page"/>
      </w:r>
    </w:p>
    <w:p w14:paraId="24BFE510" w14:textId="77777777" w:rsidR="00C90A48" w:rsidRDefault="00C90A48" w:rsidP="00C90A48">
      <w:pPr>
        <w:rPr>
          <w:rFonts w:ascii="Arial" w:hAnsi="Arial" w:cs="Arial"/>
          <w:sz w:val="36"/>
          <w:szCs w:val="32"/>
          <w:u w:val="single"/>
        </w:rPr>
      </w:pPr>
      <w:r w:rsidRPr="007A1896">
        <w:rPr>
          <w:rFonts w:ascii="Arial" w:hAnsi="Arial" w:cs="Arial"/>
          <w:sz w:val="36"/>
          <w:szCs w:val="32"/>
          <w:u w:val="single"/>
        </w:rPr>
        <w:lastRenderedPageBreak/>
        <w:t>Record of C</w:t>
      </w:r>
      <w:r>
        <w:rPr>
          <w:rFonts w:ascii="Arial" w:hAnsi="Arial" w:cs="Arial"/>
          <w:sz w:val="36"/>
          <w:szCs w:val="32"/>
          <w:u w:val="single"/>
        </w:rPr>
        <w:t>hanges</w:t>
      </w:r>
    </w:p>
    <w:p w14:paraId="70C36C27" w14:textId="166E7785" w:rsidR="00C90A48" w:rsidRPr="007A1896" w:rsidRDefault="00C90A48" w:rsidP="4026C4D1">
      <w:pPr>
        <w:rPr>
          <w:rFonts w:ascii="Arial" w:hAnsi="Arial" w:cs="Arial"/>
        </w:rPr>
      </w:pPr>
      <w:r w:rsidRPr="4026C4D1">
        <w:rPr>
          <w:rFonts w:ascii="Arial" w:hAnsi="Arial" w:cs="Arial"/>
        </w:rPr>
        <w:t>All changes to this Plan are to be dated on the ma</w:t>
      </w:r>
      <w:r w:rsidR="00064D40" w:rsidRPr="4026C4D1">
        <w:rPr>
          <w:rFonts w:ascii="Arial" w:hAnsi="Arial" w:cs="Arial"/>
        </w:rPr>
        <w:t>s</w:t>
      </w:r>
      <w:r w:rsidRPr="4026C4D1">
        <w:rPr>
          <w:rFonts w:ascii="Arial" w:hAnsi="Arial" w:cs="Arial"/>
        </w:rPr>
        <w:t xml:space="preserve">ter copy kept by </w:t>
      </w:r>
      <w:r w:rsidR="734D2F8A" w:rsidRPr="4026C4D1">
        <w:rPr>
          <w:rFonts w:ascii="Arial" w:hAnsi="Arial" w:cs="Arial"/>
        </w:rPr>
        <w:t>West Virginia Department of Agriculture (WVDA)</w:t>
      </w:r>
      <w:r w:rsidRPr="4026C4D1">
        <w:rPr>
          <w:rFonts w:ascii="Arial" w:hAnsi="Arial" w:cs="Arial"/>
        </w:rPr>
        <w:t xml:space="preserve">. </w:t>
      </w:r>
    </w:p>
    <w:tbl>
      <w:tblPr>
        <w:tblStyle w:val="TableGrid"/>
        <w:tblW w:w="0" w:type="auto"/>
        <w:tblLook w:val="04A0" w:firstRow="1" w:lastRow="0" w:firstColumn="1" w:lastColumn="0" w:noHBand="0" w:noVBand="1"/>
      </w:tblPr>
      <w:tblGrid>
        <w:gridCol w:w="1885"/>
        <w:gridCol w:w="4950"/>
        <w:gridCol w:w="2515"/>
      </w:tblGrid>
      <w:tr w:rsidR="00C90A48" w14:paraId="3170D1AE" w14:textId="77777777" w:rsidTr="00064D40">
        <w:tc>
          <w:tcPr>
            <w:tcW w:w="1885" w:type="dxa"/>
          </w:tcPr>
          <w:p w14:paraId="1419101A" w14:textId="77777777" w:rsidR="00C90A48" w:rsidRPr="008B6E1A" w:rsidRDefault="00C90A48" w:rsidP="00064D40">
            <w:pPr>
              <w:rPr>
                <w:rFonts w:ascii="Arial" w:hAnsi="Arial" w:cs="Arial"/>
                <w:b/>
                <w:bCs/>
                <w:szCs w:val="24"/>
              </w:rPr>
            </w:pPr>
            <w:r>
              <w:rPr>
                <w:rFonts w:ascii="Arial" w:hAnsi="Arial" w:cs="Arial"/>
                <w:b/>
                <w:bCs/>
                <w:szCs w:val="24"/>
              </w:rPr>
              <w:t>Date Posted</w:t>
            </w:r>
          </w:p>
        </w:tc>
        <w:tc>
          <w:tcPr>
            <w:tcW w:w="4950" w:type="dxa"/>
          </w:tcPr>
          <w:p w14:paraId="208B79B5" w14:textId="77777777" w:rsidR="00C90A48" w:rsidRPr="008B6E1A" w:rsidRDefault="00C90A48" w:rsidP="00064D40">
            <w:pPr>
              <w:rPr>
                <w:rFonts w:ascii="Arial" w:hAnsi="Arial" w:cs="Arial"/>
                <w:b/>
                <w:bCs/>
                <w:szCs w:val="24"/>
              </w:rPr>
            </w:pPr>
            <w:r>
              <w:rPr>
                <w:rFonts w:ascii="Arial" w:hAnsi="Arial" w:cs="Arial"/>
                <w:b/>
                <w:bCs/>
                <w:szCs w:val="24"/>
              </w:rPr>
              <w:t>Change</w:t>
            </w:r>
          </w:p>
        </w:tc>
        <w:tc>
          <w:tcPr>
            <w:tcW w:w="2515" w:type="dxa"/>
          </w:tcPr>
          <w:p w14:paraId="21C8DA70" w14:textId="77777777" w:rsidR="00C90A48" w:rsidRPr="008B6E1A" w:rsidRDefault="00C90A48" w:rsidP="00064D40">
            <w:pPr>
              <w:rPr>
                <w:rFonts w:ascii="Arial" w:hAnsi="Arial" w:cs="Arial"/>
                <w:b/>
                <w:bCs/>
                <w:szCs w:val="24"/>
              </w:rPr>
            </w:pPr>
            <w:r>
              <w:rPr>
                <w:rFonts w:ascii="Arial" w:hAnsi="Arial" w:cs="Arial"/>
                <w:b/>
                <w:bCs/>
                <w:szCs w:val="24"/>
              </w:rPr>
              <w:t>Recommending Agency/ Individual</w:t>
            </w:r>
          </w:p>
        </w:tc>
      </w:tr>
      <w:tr w:rsidR="00C90A48" w14:paraId="637429E4" w14:textId="77777777" w:rsidTr="00064D40">
        <w:tc>
          <w:tcPr>
            <w:tcW w:w="1885" w:type="dxa"/>
          </w:tcPr>
          <w:p w14:paraId="5028D5A1" w14:textId="77777777" w:rsidR="00C90A48" w:rsidRDefault="00C90A48" w:rsidP="00064D40">
            <w:pPr>
              <w:rPr>
                <w:rFonts w:ascii="Arial" w:hAnsi="Arial" w:cs="Arial"/>
                <w:sz w:val="36"/>
                <w:szCs w:val="32"/>
                <w:u w:val="single"/>
              </w:rPr>
            </w:pPr>
          </w:p>
        </w:tc>
        <w:tc>
          <w:tcPr>
            <w:tcW w:w="4950" w:type="dxa"/>
          </w:tcPr>
          <w:p w14:paraId="49985E06" w14:textId="77777777" w:rsidR="00C90A48" w:rsidRDefault="00C90A48" w:rsidP="00064D40">
            <w:pPr>
              <w:rPr>
                <w:rFonts w:ascii="Arial" w:hAnsi="Arial" w:cs="Arial"/>
                <w:sz w:val="36"/>
                <w:szCs w:val="32"/>
                <w:u w:val="single"/>
              </w:rPr>
            </w:pPr>
          </w:p>
        </w:tc>
        <w:tc>
          <w:tcPr>
            <w:tcW w:w="2515" w:type="dxa"/>
          </w:tcPr>
          <w:p w14:paraId="755BF287" w14:textId="77777777" w:rsidR="00C90A48" w:rsidRDefault="00C90A48" w:rsidP="00064D40">
            <w:pPr>
              <w:rPr>
                <w:rFonts w:ascii="Arial" w:hAnsi="Arial" w:cs="Arial"/>
                <w:sz w:val="36"/>
                <w:szCs w:val="32"/>
                <w:u w:val="single"/>
              </w:rPr>
            </w:pPr>
          </w:p>
        </w:tc>
      </w:tr>
      <w:tr w:rsidR="00C90A48" w14:paraId="5AC38936" w14:textId="77777777" w:rsidTr="00064D40">
        <w:tc>
          <w:tcPr>
            <w:tcW w:w="1885" w:type="dxa"/>
          </w:tcPr>
          <w:p w14:paraId="7A77EB9D" w14:textId="77777777" w:rsidR="00C90A48" w:rsidRDefault="00C90A48" w:rsidP="00064D40">
            <w:pPr>
              <w:rPr>
                <w:rFonts w:ascii="Arial" w:hAnsi="Arial" w:cs="Arial"/>
                <w:sz w:val="36"/>
                <w:szCs w:val="32"/>
                <w:u w:val="single"/>
              </w:rPr>
            </w:pPr>
          </w:p>
        </w:tc>
        <w:tc>
          <w:tcPr>
            <w:tcW w:w="4950" w:type="dxa"/>
          </w:tcPr>
          <w:p w14:paraId="6596D36E" w14:textId="77777777" w:rsidR="00C90A48" w:rsidRDefault="00C90A48" w:rsidP="00064D40">
            <w:pPr>
              <w:rPr>
                <w:rFonts w:ascii="Arial" w:hAnsi="Arial" w:cs="Arial"/>
                <w:sz w:val="36"/>
                <w:szCs w:val="32"/>
                <w:u w:val="single"/>
              </w:rPr>
            </w:pPr>
          </w:p>
        </w:tc>
        <w:tc>
          <w:tcPr>
            <w:tcW w:w="2515" w:type="dxa"/>
          </w:tcPr>
          <w:p w14:paraId="663A044A" w14:textId="77777777" w:rsidR="00C90A48" w:rsidRDefault="00C90A48" w:rsidP="00064D40">
            <w:pPr>
              <w:rPr>
                <w:rFonts w:ascii="Arial" w:hAnsi="Arial" w:cs="Arial"/>
                <w:sz w:val="36"/>
                <w:szCs w:val="32"/>
                <w:u w:val="single"/>
              </w:rPr>
            </w:pPr>
          </w:p>
        </w:tc>
      </w:tr>
      <w:tr w:rsidR="00C90A48" w14:paraId="3EF9AD6F" w14:textId="77777777" w:rsidTr="00064D40">
        <w:tc>
          <w:tcPr>
            <w:tcW w:w="1885" w:type="dxa"/>
          </w:tcPr>
          <w:p w14:paraId="1A73BFE6" w14:textId="77777777" w:rsidR="00C90A48" w:rsidRDefault="00C90A48" w:rsidP="00064D40">
            <w:pPr>
              <w:rPr>
                <w:rFonts w:ascii="Arial" w:hAnsi="Arial" w:cs="Arial"/>
                <w:sz w:val="36"/>
                <w:szCs w:val="32"/>
                <w:u w:val="single"/>
              </w:rPr>
            </w:pPr>
          </w:p>
        </w:tc>
        <w:tc>
          <w:tcPr>
            <w:tcW w:w="4950" w:type="dxa"/>
          </w:tcPr>
          <w:p w14:paraId="6595A7E1" w14:textId="77777777" w:rsidR="00C90A48" w:rsidRDefault="00C90A48" w:rsidP="00064D40">
            <w:pPr>
              <w:rPr>
                <w:rFonts w:ascii="Arial" w:hAnsi="Arial" w:cs="Arial"/>
                <w:sz w:val="36"/>
                <w:szCs w:val="32"/>
                <w:u w:val="single"/>
              </w:rPr>
            </w:pPr>
          </w:p>
        </w:tc>
        <w:tc>
          <w:tcPr>
            <w:tcW w:w="2515" w:type="dxa"/>
          </w:tcPr>
          <w:p w14:paraId="39564DF6" w14:textId="77777777" w:rsidR="00C90A48" w:rsidRDefault="00C90A48" w:rsidP="00064D40">
            <w:pPr>
              <w:rPr>
                <w:rFonts w:ascii="Arial" w:hAnsi="Arial" w:cs="Arial"/>
                <w:sz w:val="36"/>
                <w:szCs w:val="32"/>
                <w:u w:val="single"/>
              </w:rPr>
            </w:pPr>
          </w:p>
        </w:tc>
      </w:tr>
      <w:tr w:rsidR="00C90A48" w14:paraId="23F35C51" w14:textId="77777777" w:rsidTr="00064D40">
        <w:tc>
          <w:tcPr>
            <w:tcW w:w="1885" w:type="dxa"/>
          </w:tcPr>
          <w:p w14:paraId="0B7F57B7" w14:textId="77777777" w:rsidR="00C90A48" w:rsidRDefault="00C90A48" w:rsidP="00064D40">
            <w:pPr>
              <w:rPr>
                <w:rFonts w:ascii="Arial" w:hAnsi="Arial" w:cs="Arial"/>
                <w:sz w:val="36"/>
                <w:szCs w:val="32"/>
                <w:u w:val="single"/>
              </w:rPr>
            </w:pPr>
          </w:p>
        </w:tc>
        <w:tc>
          <w:tcPr>
            <w:tcW w:w="4950" w:type="dxa"/>
          </w:tcPr>
          <w:p w14:paraId="2F54B989" w14:textId="77777777" w:rsidR="00C90A48" w:rsidRDefault="00C90A48" w:rsidP="00064D40">
            <w:pPr>
              <w:rPr>
                <w:rFonts w:ascii="Arial" w:hAnsi="Arial" w:cs="Arial"/>
                <w:sz w:val="36"/>
                <w:szCs w:val="32"/>
                <w:u w:val="single"/>
              </w:rPr>
            </w:pPr>
          </w:p>
        </w:tc>
        <w:tc>
          <w:tcPr>
            <w:tcW w:w="2515" w:type="dxa"/>
          </w:tcPr>
          <w:p w14:paraId="605E7D22" w14:textId="77777777" w:rsidR="00C90A48" w:rsidRDefault="00C90A48" w:rsidP="00064D40">
            <w:pPr>
              <w:rPr>
                <w:rFonts w:ascii="Arial" w:hAnsi="Arial" w:cs="Arial"/>
                <w:sz w:val="36"/>
                <w:szCs w:val="32"/>
                <w:u w:val="single"/>
              </w:rPr>
            </w:pPr>
          </w:p>
        </w:tc>
      </w:tr>
      <w:tr w:rsidR="00C90A48" w14:paraId="5DBF173C" w14:textId="77777777" w:rsidTr="00064D40">
        <w:tc>
          <w:tcPr>
            <w:tcW w:w="1885" w:type="dxa"/>
          </w:tcPr>
          <w:p w14:paraId="4A295688" w14:textId="77777777" w:rsidR="00C90A48" w:rsidRDefault="00C90A48" w:rsidP="00064D40">
            <w:pPr>
              <w:rPr>
                <w:rFonts w:ascii="Arial" w:hAnsi="Arial" w:cs="Arial"/>
                <w:sz w:val="36"/>
                <w:szCs w:val="32"/>
                <w:u w:val="single"/>
              </w:rPr>
            </w:pPr>
          </w:p>
        </w:tc>
        <w:tc>
          <w:tcPr>
            <w:tcW w:w="4950" w:type="dxa"/>
          </w:tcPr>
          <w:p w14:paraId="2EE987B5" w14:textId="77777777" w:rsidR="00C90A48" w:rsidRDefault="00C90A48" w:rsidP="00064D40">
            <w:pPr>
              <w:rPr>
                <w:rFonts w:ascii="Arial" w:hAnsi="Arial" w:cs="Arial"/>
                <w:sz w:val="36"/>
                <w:szCs w:val="32"/>
                <w:u w:val="single"/>
              </w:rPr>
            </w:pPr>
          </w:p>
        </w:tc>
        <w:tc>
          <w:tcPr>
            <w:tcW w:w="2515" w:type="dxa"/>
          </w:tcPr>
          <w:p w14:paraId="5007FE99" w14:textId="77777777" w:rsidR="00C90A48" w:rsidRDefault="00C90A48" w:rsidP="00064D40">
            <w:pPr>
              <w:rPr>
                <w:rFonts w:ascii="Arial" w:hAnsi="Arial" w:cs="Arial"/>
                <w:sz w:val="36"/>
                <w:szCs w:val="32"/>
                <w:u w:val="single"/>
              </w:rPr>
            </w:pPr>
          </w:p>
        </w:tc>
      </w:tr>
      <w:tr w:rsidR="00C90A48" w14:paraId="6F82ED35" w14:textId="77777777" w:rsidTr="00064D40">
        <w:tc>
          <w:tcPr>
            <w:tcW w:w="1885" w:type="dxa"/>
          </w:tcPr>
          <w:p w14:paraId="06EB48F8" w14:textId="77777777" w:rsidR="00C90A48" w:rsidRDefault="00C90A48" w:rsidP="00064D40">
            <w:pPr>
              <w:rPr>
                <w:rFonts w:ascii="Arial" w:hAnsi="Arial" w:cs="Arial"/>
                <w:sz w:val="36"/>
                <w:szCs w:val="32"/>
                <w:u w:val="single"/>
              </w:rPr>
            </w:pPr>
          </w:p>
        </w:tc>
        <w:tc>
          <w:tcPr>
            <w:tcW w:w="4950" w:type="dxa"/>
          </w:tcPr>
          <w:p w14:paraId="0B5B025A" w14:textId="77777777" w:rsidR="00C90A48" w:rsidRDefault="00C90A48" w:rsidP="00064D40">
            <w:pPr>
              <w:rPr>
                <w:rFonts w:ascii="Arial" w:hAnsi="Arial" w:cs="Arial"/>
                <w:sz w:val="36"/>
                <w:szCs w:val="32"/>
                <w:u w:val="single"/>
              </w:rPr>
            </w:pPr>
          </w:p>
        </w:tc>
        <w:tc>
          <w:tcPr>
            <w:tcW w:w="2515" w:type="dxa"/>
          </w:tcPr>
          <w:p w14:paraId="3D75E946" w14:textId="77777777" w:rsidR="00C90A48" w:rsidRDefault="00C90A48" w:rsidP="00064D40">
            <w:pPr>
              <w:rPr>
                <w:rFonts w:ascii="Arial" w:hAnsi="Arial" w:cs="Arial"/>
                <w:sz w:val="36"/>
                <w:szCs w:val="32"/>
                <w:u w:val="single"/>
              </w:rPr>
            </w:pPr>
          </w:p>
        </w:tc>
      </w:tr>
      <w:tr w:rsidR="00C90A48" w14:paraId="3AE156C1" w14:textId="77777777" w:rsidTr="00064D40">
        <w:tc>
          <w:tcPr>
            <w:tcW w:w="1885" w:type="dxa"/>
          </w:tcPr>
          <w:p w14:paraId="0CD2EEBC" w14:textId="77777777" w:rsidR="00C90A48" w:rsidRDefault="00C90A48" w:rsidP="00064D40">
            <w:pPr>
              <w:rPr>
                <w:rFonts w:ascii="Arial" w:hAnsi="Arial" w:cs="Arial"/>
                <w:sz w:val="36"/>
                <w:szCs w:val="32"/>
                <w:u w:val="single"/>
              </w:rPr>
            </w:pPr>
          </w:p>
        </w:tc>
        <w:tc>
          <w:tcPr>
            <w:tcW w:w="4950" w:type="dxa"/>
          </w:tcPr>
          <w:p w14:paraId="131D6C1B" w14:textId="77777777" w:rsidR="00C90A48" w:rsidRDefault="00C90A48" w:rsidP="00064D40">
            <w:pPr>
              <w:rPr>
                <w:rFonts w:ascii="Arial" w:hAnsi="Arial" w:cs="Arial"/>
                <w:sz w:val="36"/>
                <w:szCs w:val="32"/>
                <w:u w:val="single"/>
              </w:rPr>
            </w:pPr>
          </w:p>
        </w:tc>
        <w:tc>
          <w:tcPr>
            <w:tcW w:w="2515" w:type="dxa"/>
          </w:tcPr>
          <w:p w14:paraId="6AC8F80F" w14:textId="77777777" w:rsidR="00C90A48" w:rsidRDefault="00C90A48" w:rsidP="00064D40">
            <w:pPr>
              <w:rPr>
                <w:rFonts w:ascii="Arial" w:hAnsi="Arial" w:cs="Arial"/>
                <w:sz w:val="36"/>
                <w:szCs w:val="32"/>
                <w:u w:val="single"/>
              </w:rPr>
            </w:pPr>
          </w:p>
        </w:tc>
      </w:tr>
    </w:tbl>
    <w:p w14:paraId="71C9F4F7" w14:textId="77777777" w:rsidR="00C90A48" w:rsidRDefault="00C90A48" w:rsidP="00C90A48">
      <w:pPr>
        <w:rPr>
          <w:rFonts w:ascii="Arial" w:hAnsi="Arial" w:cs="Arial"/>
          <w:sz w:val="36"/>
          <w:szCs w:val="32"/>
          <w:u w:val="single"/>
        </w:rPr>
      </w:pPr>
    </w:p>
    <w:p w14:paraId="6BC7932D" w14:textId="77777777" w:rsidR="00C90A48" w:rsidRDefault="00C90A48" w:rsidP="00C90A48">
      <w:pPr>
        <w:spacing w:after="200" w:line="276" w:lineRule="auto"/>
        <w:rPr>
          <w:rFonts w:ascii="Arial" w:hAnsi="Arial" w:cs="Arial"/>
          <w:sz w:val="36"/>
          <w:szCs w:val="32"/>
          <w:u w:val="single"/>
        </w:rPr>
      </w:pPr>
      <w:r>
        <w:rPr>
          <w:rFonts w:ascii="Arial" w:hAnsi="Arial" w:cs="Arial"/>
          <w:sz w:val="36"/>
          <w:szCs w:val="32"/>
          <w:u w:val="single"/>
        </w:rPr>
        <w:br w:type="page"/>
      </w:r>
    </w:p>
    <w:p w14:paraId="62661178" w14:textId="77777777" w:rsidR="00C90A48" w:rsidRDefault="00C90A48" w:rsidP="00C90A48">
      <w:pPr>
        <w:rPr>
          <w:rFonts w:ascii="Arial" w:hAnsi="Arial" w:cs="Arial"/>
          <w:sz w:val="36"/>
          <w:szCs w:val="32"/>
          <w:u w:val="single"/>
        </w:rPr>
      </w:pPr>
      <w:r w:rsidRPr="007A1896">
        <w:rPr>
          <w:rFonts w:ascii="Arial" w:hAnsi="Arial" w:cs="Arial"/>
          <w:sz w:val="36"/>
          <w:szCs w:val="32"/>
          <w:u w:val="single"/>
        </w:rPr>
        <w:lastRenderedPageBreak/>
        <w:t>Record of C</w:t>
      </w:r>
      <w:r>
        <w:rPr>
          <w:rFonts w:ascii="Arial" w:hAnsi="Arial" w:cs="Arial"/>
          <w:sz w:val="36"/>
          <w:szCs w:val="32"/>
          <w:u w:val="single"/>
        </w:rPr>
        <w:t>oncurrence</w:t>
      </w:r>
    </w:p>
    <w:p w14:paraId="00B906A2" w14:textId="0EE670D9" w:rsidR="00C90A48" w:rsidRPr="007A1896" w:rsidRDefault="00C90A48" w:rsidP="57DE9E62">
      <w:pPr>
        <w:rPr>
          <w:rFonts w:ascii="Arial" w:hAnsi="Arial" w:cs="Arial"/>
        </w:rPr>
      </w:pPr>
      <w:r w:rsidRPr="57DE9E62">
        <w:rPr>
          <w:rFonts w:ascii="Arial" w:hAnsi="Arial" w:cs="Arial"/>
        </w:rPr>
        <w:t xml:space="preserve">When assistance is requested by </w:t>
      </w:r>
      <w:r w:rsidR="5B6C3851" w:rsidRPr="57DE9E62">
        <w:rPr>
          <w:rFonts w:ascii="Arial" w:hAnsi="Arial" w:cs="Arial"/>
        </w:rPr>
        <w:t>West Virginia Department of Agriculture</w:t>
      </w:r>
      <w:r w:rsidRPr="57DE9E62">
        <w:rPr>
          <w:rFonts w:ascii="Arial" w:hAnsi="Arial" w:cs="Arial"/>
          <w:highlight w:val="lightGray"/>
        </w:rPr>
        <w:t xml:space="preserve"> </w:t>
      </w:r>
      <w:r w:rsidRPr="57DE9E62">
        <w:rPr>
          <w:rFonts w:ascii="Arial" w:hAnsi="Arial" w:cs="Arial"/>
        </w:rPr>
        <w:t xml:space="preserve">the following agencies have concurred to provide the role of supporting the response to the State of </w:t>
      </w:r>
      <w:r w:rsidR="6A5D2F7A" w:rsidRPr="57DE9E62">
        <w:rPr>
          <w:rFonts w:ascii="Arial" w:hAnsi="Arial" w:cs="Arial"/>
        </w:rPr>
        <w:t>West Virginia</w:t>
      </w:r>
      <w:r w:rsidRPr="57DE9E62">
        <w:rPr>
          <w:rFonts w:ascii="Arial" w:hAnsi="Arial" w:cs="Arial"/>
          <w:highlight w:val="lightGray"/>
        </w:rPr>
        <w:t xml:space="preserve"> </w:t>
      </w:r>
      <w:r w:rsidRPr="57DE9E62">
        <w:rPr>
          <w:rFonts w:ascii="Arial" w:hAnsi="Arial" w:cs="Arial"/>
        </w:rPr>
        <w:t xml:space="preserve">during an emergency where the </w:t>
      </w:r>
      <w:r w:rsidR="00064D40" w:rsidRPr="57DE9E62">
        <w:rPr>
          <w:rFonts w:ascii="Arial" w:hAnsi="Arial" w:cs="Arial"/>
        </w:rPr>
        <w:t>National Veterinary Stockpile</w:t>
      </w:r>
      <w:r w:rsidRPr="57DE9E62">
        <w:rPr>
          <w:rFonts w:ascii="Arial" w:hAnsi="Arial" w:cs="Arial"/>
        </w:rPr>
        <w:t xml:space="preserve"> State Plan is activated. </w:t>
      </w:r>
    </w:p>
    <w:tbl>
      <w:tblPr>
        <w:tblStyle w:val="TableGrid"/>
        <w:tblW w:w="0" w:type="auto"/>
        <w:tblLook w:val="04A0" w:firstRow="1" w:lastRow="0" w:firstColumn="1" w:lastColumn="0" w:noHBand="0" w:noVBand="1"/>
      </w:tblPr>
      <w:tblGrid>
        <w:gridCol w:w="3116"/>
        <w:gridCol w:w="3359"/>
        <w:gridCol w:w="2875"/>
      </w:tblGrid>
      <w:tr w:rsidR="00C90A48" w14:paraId="09A0DD33" w14:textId="77777777" w:rsidTr="4026C4D1">
        <w:tc>
          <w:tcPr>
            <w:tcW w:w="3116" w:type="dxa"/>
          </w:tcPr>
          <w:p w14:paraId="554026C1" w14:textId="77777777" w:rsidR="00C90A48" w:rsidRPr="008B6E1A" w:rsidRDefault="00C90A48" w:rsidP="00064D40">
            <w:pPr>
              <w:rPr>
                <w:rFonts w:ascii="Arial" w:hAnsi="Arial" w:cs="Arial"/>
                <w:b/>
                <w:bCs/>
                <w:szCs w:val="24"/>
              </w:rPr>
            </w:pPr>
            <w:r w:rsidRPr="008B6E1A">
              <w:rPr>
                <w:rFonts w:ascii="Arial" w:hAnsi="Arial" w:cs="Arial"/>
                <w:b/>
                <w:bCs/>
                <w:szCs w:val="24"/>
              </w:rPr>
              <w:t>Support Agency</w:t>
            </w:r>
          </w:p>
        </w:tc>
        <w:tc>
          <w:tcPr>
            <w:tcW w:w="3359" w:type="dxa"/>
          </w:tcPr>
          <w:p w14:paraId="191B92E8" w14:textId="77777777" w:rsidR="00C90A48" w:rsidRPr="008B6E1A" w:rsidRDefault="00C90A48" w:rsidP="00064D40">
            <w:pPr>
              <w:rPr>
                <w:rFonts w:ascii="Arial" w:hAnsi="Arial" w:cs="Arial"/>
                <w:b/>
                <w:bCs/>
                <w:szCs w:val="24"/>
              </w:rPr>
            </w:pPr>
            <w:r w:rsidRPr="008B6E1A">
              <w:rPr>
                <w:rFonts w:ascii="Arial" w:hAnsi="Arial" w:cs="Arial"/>
                <w:b/>
                <w:bCs/>
                <w:szCs w:val="24"/>
              </w:rPr>
              <w:t>Authorized Representative</w:t>
            </w:r>
          </w:p>
        </w:tc>
        <w:tc>
          <w:tcPr>
            <w:tcW w:w="2875" w:type="dxa"/>
          </w:tcPr>
          <w:p w14:paraId="51DF9696" w14:textId="77777777" w:rsidR="00C90A48" w:rsidRPr="008B6E1A" w:rsidRDefault="00C90A48" w:rsidP="00064D40">
            <w:pPr>
              <w:rPr>
                <w:rFonts w:ascii="Arial" w:hAnsi="Arial" w:cs="Arial"/>
                <w:b/>
                <w:bCs/>
                <w:szCs w:val="24"/>
              </w:rPr>
            </w:pPr>
            <w:r w:rsidRPr="008B6E1A">
              <w:rPr>
                <w:rFonts w:ascii="Arial" w:hAnsi="Arial" w:cs="Arial"/>
                <w:b/>
                <w:bCs/>
                <w:szCs w:val="24"/>
              </w:rPr>
              <w:t>Date of Concurrence</w:t>
            </w:r>
          </w:p>
        </w:tc>
      </w:tr>
      <w:tr w:rsidR="00C90A48" w14:paraId="5F7FF556" w14:textId="77777777" w:rsidTr="4026C4D1">
        <w:tc>
          <w:tcPr>
            <w:tcW w:w="3116" w:type="dxa"/>
          </w:tcPr>
          <w:p w14:paraId="7B52A5CC" w14:textId="1B6865DF" w:rsidR="00C90A48" w:rsidRPr="00AD3A9B" w:rsidRDefault="59063887" w:rsidP="00064D40">
            <w:pPr>
              <w:rPr>
                <w:rFonts w:ascii="Arial" w:hAnsi="Arial" w:cs="Arial"/>
                <w:sz w:val="36"/>
                <w:szCs w:val="36"/>
              </w:rPr>
            </w:pPr>
            <w:r w:rsidRPr="00AD3A9B">
              <w:rPr>
                <w:rFonts w:ascii="Arial" w:hAnsi="Arial" w:cs="Arial"/>
                <w:sz w:val="36"/>
                <w:szCs w:val="36"/>
              </w:rPr>
              <w:t>West Virginia Division of Emergency Management (WVEMD)</w:t>
            </w:r>
          </w:p>
        </w:tc>
        <w:tc>
          <w:tcPr>
            <w:tcW w:w="3359" w:type="dxa"/>
          </w:tcPr>
          <w:p w14:paraId="2CAF6CC3" w14:textId="2F1EAA12" w:rsidR="00C90A48" w:rsidRPr="00AD3A9B" w:rsidRDefault="00AD3A9B" w:rsidP="00064D40">
            <w:pPr>
              <w:rPr>
                <w:rFonts w:ascii="Arial" w:hAnsi="Arial" w:cs="Arial"/>
                <w:sz w:val="36"/>
                <w:szCs w:val="32"/>
                <w:u w:val="single"/>
              </w:rPr>
            </w:pPr>
            <w:r>
              <w:rPr>
                <w:rFonts w:ascii="Arial" w:hAnsi="Arial" w:cs="Arial"/>
                <w:sz w:val="36"/>
                <w:szCs w:val="32"/>
              </w:rPr>
              <w:t>Director of EMD</w:t>
            </w:r>
            <w:r w:rsidR="001E1CA2">
              <w:rPr>
                <w:rFonts w:ascii="Arial" w:hAnsi="Arial" w:cs="Arial"/>
                <w:sz w:val="36"/>
                <w:szCs w:val="32"/>
              </w:rPr>
              <w:t>/Designee</w:t>
            </w:r>
          </w:p>
        </w:tc>
        <w:tc>
          <w:tcPr>
            <w:tcW w:w="2875" w:type="dxa"/>
          </w:tcPr>
          <w:p w14:paraId="60EC2CCF" w14:textId="77777777" w:rsidR="00C90A48" w:rsidRDefault="00C90A48" w:rsidP="00064D40">
            <w:pPr>
              <w:rPr>
                <w:rFonts w:ascii="Arial" w:hAnsi="Arial" w:cs="Arial"/>
                <w:sz w:val="36"/>
                <w:szCs w:val="32"/>
                <w:u w:val="single"/>
              </w:rPr>
            </w:pPr>
          </w:p>
        </w:tc>
      </w:tr>
      <w:tr w:rsidR="00C90A48" w14:paraId="759E7260" w14:textId="77777777" w:rsidTr="4026C4D1">
        <w:tc>
          <w:tcPr>
            <w:tcW w:w="3116" w:type="dxa"/>
          </w:tcPr>
          <w:p w14:paraId="4AF3D2E9" w14:textId="77777777" w:rsidR="00C90A48" w:rsidRDefault="00C90A48" w:rsidP="00064D40">
            <w:pPr>
              <w:rPr>
                <w:rFonts w:ascii="Arial" w:hAnsi="Arial" w:cs="Arial"/>
                <w:sz w:val="36"/>
                <w:szCs w:val="32"/>
                <w:u w:val="single"/>
              </w:rPr>
            </w:pPr>
          </w:p>
        </w:tc>
        <w:tc>
          <w:tcPr>
            <w:tcW w:w="3359" w:type="dxa"/>
          </w:tcPr>
          <w:p w14:paraId="06EF195A" w14:textId="77777777" w:rsidR="00C90A48" w:rsidRDefault="00C90A48" w:rsidP="00064D40">
            <w:pPr>
              <w:rPr>
                <w:rFonts w:ascii="Arial" w:hAnsi="Arial" w:cs="Arial"/>
                <w:sz w:val="36"/>
                <w:szCs w:val="32"/>
                <w:u w:val="single"/>
              </w:rPr>
            </w:pPr>
          </w:p>
        </w:tc>
        <w:tc>
          <w:tcPr>
            <w:tcW w:w="2875" w:type="dxa"/>
          </w:tcPr>
          <w:p w14:paraId="1DAC49F8" w14:textId="77777777" w:rsidR="00C90A48" w:rsidRDefault="00C90A48" w:rsidP="00064D40">
            <w:pPr>
              <w:rPr>
                <w:rFonts w:ascii="Arial" w:hAnsi="Arial" w:cs="Arial"/>
                <w:sz w:val="36"/>
                <w:szCs w:val="32"/>
                <w:u w:val="single"/>
              </w:rPr>
            </w:pPr>
          </w:p>
        </w:tc>
      </w:tr>
      <w:tr w:rsidR="00C90A48" w14:paraId="106372A5" w14:textId="77777777" w:rsidTr="4026C4D1">
        <w:tc>
          <w:tcPr>
            <w:tcW w:w="3116" w:type="dxa"/>
          </w:tcPr>
          <w:p w14:paraId="5A96D16C" w14:textId="77777777" w:rsidR="00C90A48" w:rsidRDefault="00C90A48" w:rsidP="00064D40">
            <w:pPr>
              <w:rPr>
                <w:rFonts w:ascii="Arial" w:hAnsi="Arial" w:cs="Arial"/>
                <w:sz w:val="36"/>
                <w:szCs w:val="32"/>
                <w:u w:val="single"/>
              </w:rPr>
            </w:pPr>
          </w:p>
        </w:tc>
        <w:tc>
          <w:tcPr>
            <w:tcW w:w="3359" w:type="dxa"/>
          </w:tcPr>
          <w:p w14:paraId="66ED0282" w14:textId="77777777" w:rsidR="00C90A48" w:rsidRDefault="00C90A48" w:rsidP="00064D40">
            <w:pPr>
              <w:rPr>
                <w:rFonts w:ascii="Arial" w:hAnsi="Arial" w:cs="Arial"/>
                <w:sz w:val="36"/>
                <w:szCs w:val="32"/>
                <w:u w:val="single"/>
              </w:rPr>
            </w:pPr>
          </w:p>
        </w:tc>
        <w:tc>
          <w:tcPr>
            <w:tcW w:w="2875" w:type="dxa"/>
          </w:tcPr>
          <w:p w14:paraId="2D86331C" w14:textId="77777777" w:rsidR="00C90A48" w:rsidRDefault="00C90A48" w:rsidP="00064D40">
            <w:pPr>
              <w:rPr>
                <w:rFonts w:ascii="Arial" w:hAnsi="Arial" w:cs="Arial"/>
                <w:sz w:val="36"/>
                <w:szCs w:val="32"/>
                <w:u w:val="single"/>
              </w:rPr>
            </w:pPr>
          </w:p>
        </w:tc>
      </w:tr>
      <w:tr w:rsidR="00C90A48" w14:paraId="0C3A19BF" w14:textId="77777777" w:rsidTr="4026C4D1">
        <w:tc>
          <w:tcPr>
            <w:tcW w:w="3116" w:type="dxa"/>
          </w:tcPr>
          <w:p w14:paraId="5231E3A1" w14:textId="77777777" w:rsidR="00C90A48" w:rsidRDefault="00C90A48" w:rsidP="00064D40">
            <w:pPr>
              <w:rPr>
                <w:rFonts w:ascii="Arial" w:hAnsi="Arial" w:cs="Arial"/>
                <w:sz w:val="36"/>
                <w:szCs w:val="32"/>
                <w:u w:val="single"/>
              </w:rPr>
            </w:pPr>
          </w:p>
        </w:tc>
        <w:tc>
          <w:tcPr>
            <w:tcW w:w="3359" w:type="dxa"/>
          </w:tcPr>
          <w:p w14:paraId="5EF68076" w14:textId="77777777" w:rsidR="00C90A48" w:rsidRDefault="00C90A48" w:rsidP="00064D40">
            <w:pPr>
              <w:rPr>
                <w:rFonts w:ascii="Arial" w:hAnsi="Arial" w:cs="Arial"/>
                <w:sz w:val="36"/>
                <w:szCs w:val="32"/>
                <w:u w:val="single"/>
              </w:rPr>
            </w:pPr>
          </w:p>
        </w:tc>
        <w:tc>
          <w:tcPr>
            <w:tcW w:w="2875" w:type="dxa"/>
          </w:tcPr>
          <w:p w14:paraId="31AB1B11" w14:textId="77777777" w:rsidR="00C90A48" w:rsidRDefault="00C90A48" w:rsidP="00064D40">
            <w:pPr>
              <w:rPr>
                <w:rFonts w:ascii="Arial" w:hAnsi="Arial" w:cs="Arial"/>
                <w:sz w:val="36"/>
                <w:szCs w:val="32"/>
                <w:u w:val="single"/>
              </w:rPr>
            </w:pPr>
          </w:p>
        </w:tc>
      </w:tr>
      <w:tr w:rsidR="00C90A48" w14:paraId="1CFBF8A7" w14:textId="77777777" w:rsidTr="4026C4D1">
        <w:tc>
          <w:tcPr>
            <w:tcW w:w="3116" w:type="dxa"/>
          </w:tcPr>
          <w:p w14:paraId="2BFA5B33" w14:textId="77777777" w:rsidR="00C90A48" w:rsidRDefault="00C90A48" w:rsidP="00064D40">
            <w:pPr>
              <w:rPr>
                <w:rFonts w:ascii="Arial" w:hAnsi="Arial" w:cs="Arial"/>
                <w:sz w:val="36"/>
                <w:szCs w:val="32"/>
                <w:u w:val="single"/>
              </w:rPr>
            </w:pPr>
          </w:p>
        </w:tc>
        <w:tc>
          <w:tcPr>
            <w:tcW w:w="3359" w:type="dxa"/>
          </w:tcPr>
          <w:p w14:paraId="3E8990D0" w14:textId="77777777" w:rsidR="00C90A48" w:rsidRDefault="00C90A48" w:rsidP="00064D40">
            <w:pPr>
              <w:rPr>
                <w:rFonts w:ascii="Arial" w:hAnsi="Arial" w:cs="Arial"/>
                <w:sz w:val="36"/>
                <w:szCs w:val="32"/>
                <w:u w:val="single"/>
              </w:rPr>
            </w:pPr>
          </w:p>
        </w:tc>
        <w:tc>
          <w:tcPr>
            <w:tcW w:w="2875" w:type="dxa"/>
          </w:tcPr>
          <w:p w14:paraId="3E855ADF" w14:textId="77777777" w:rsidR="00C90A48" w:rsidRDefault="00C90A48" w:rsidP="00064D40">
            <w:pPr>
              <w:rPr>
                <w:rFonts w:ascii="Arial" w:hAnsi="Arial" w:cs="Arial"/>
                <w:sz w:val="36"/>
                <w:szCs w:val="32"/>
                <w:u w:val="single"/>
              </w:rPr>
            </w:pPr>
          </w:p>
        </w:tc>
      </w:tr>
      <w:tr w:rsidR="00C90A48" w14:paraId="01AEBD89" w14:textId="77777777" w:rsidTr="4026C4D1">
        <w:tc>
          <w:tcPr>
            <w:tcW w:w="3116" w:type="dxa"/>
          </w:tcPr>
          <w:p w14:paraId="097ED7C4" w14:textId="77777777" w:rsidR="00C90A48" w:rsidRDefault="00C90A48" w:rsidP="00064D40">
            <w:pPr>
              <w:rPr>
                <w:rFonts w:ascii="Arial" w:hAnsi="Arial" w:cs="Arial"/>
                <w:sz w:val="36"/>
                <w:szCs w:val="32"/>
                <w:u w:val="single"/>
              </w:rPr>
            </w:pPr>
          </w:p>
        </w:tc>
        <w:tc>
          <w:tcPr>
            <w:tcW w:w="3359" w:type="dxa"/>
          </w:tcPr>
          <w:p w14:paraId="62283D69" w14:textId="77777777" w:rsidR="00C90A48" w:rsidRDefault="00C90A48" w:rsidP="00064D40">
            <w:pPr>
              <w:rPr>
                <w:rFonts w:ascii="Arial" w:hAnsi="Arial" w:cs="Arial"/>
                <w:sz w:val="36"/>
                <w:szCs w:val="32"/>
                <w:u w:val="single"/>
              </w:rPr>
            </w:pPr>
          </w:p>
        </w:tc>
        <w:tc>
          <w:tcPr>
            <w:tcW w:w="2875" w:type="dxa"/>
          </w:tcPr>
          <w:p w14:paraId="3CC8E2BA" w14:textId="77777777" w:rsidR="00C90A48" w:rsidRDefault="00C90A48" w:rsidP="00064D40">
            <w:pPr>
              <w:rPr>
                <w:rFonts w:ascii="Arial" w:hAnsi="Arial" w:cs="Arial"/>
                <w:sz w:val="36"/>
                <w:szCs w:val="32"/>
                <w:u w:val="single"/>
              </w:rPr>
            </w:pPr>
          </w:p>
        </w:tc>
      </w:tr>
      <w:tr w:rsidR="00C90A48" w14:paraId="44BAF6F9" w14:textId="77777777" w:rsidTr="4026C4D1">
        <w:tc>
          <w:tcPr>
            <w:tcW w:w="3116" w:type="dxa"/>
          </w:tcPr>
          <w:p w14:paraId="27A9DA95" w14:textId="77777777" w:rsidR="00C90A48" w:rsidRDefault="00C90A48" w:rsidP="00064D40">
            <w:pPr>
              <w:rPr>
                <w:rFonts w:ascii="Arial" w:hAnsi="Arial" w:cs="Arial"/>
                <w:sz w:val="36"/>
                <w:szCs w:val="32"/>
                <w:u w:val="single"/>
              </w:rPr>
            </w:pPr>
          </w:p>
        </w:tc>
        <w:tc>
          <w:tcPr>
            <w:tcW w:w="3359" w:type="dxa"/>
          </w:tcPr>
          <w:p w14:paraId="3A33473F" w14:textId="77777777" w:rsidR="00C90A48" w:rsidRDefault="00C90A48" w:rsidP="00064D40">
            <w:pPr>
              <w:rPr>
                <w:rFonts w:ascii="Arial" w:hAnsi="Arial" w:cs="Arial"/>
                <w:sz w:val="36"/>
                <w:szCs w:val="32"/>
                <w:u w:val="single"/>
              </w:rPr>
            </w:pPr>
          </w:p>
        </w:tc>
        <w:tc>
          <w:tcPr>
            <w:tcW w:w="2875" w:type="dxa"/>
          </w:tcPr>
          <w:p w14:paraId="5C410072" w14:textId="77777777" w:rsidR="00C90A48" w:rsidRDefault="00C90A48" w:rsidP="00064D40">
            <w:pPr>
              <w:rPr>
                <w:rFonts w:ascii="Arial" w:hAnsi="Arial" w:cs="Arial"/>
                <w:sz w:val="36"/>
                <w:szCs w:val="32"/>
                <w:u w:val="single"/>
              </w:rPr>
            </w:pPr>
          </w:p>
        </w:tc>
      </w:tr>
    </w:tbl>
    <w:p w14:paraId="53A174F7" w14:textId="77777777" w:rsidR="00C90A48" w:rsidRPr="007A1896" w:rsidRDefault="00C90A48" w:rsidP="00C90A48">
      <w:pPr>
        <w:rPr>
          <w:rFonts w:ascii="Arial" w:hAnsi="Arial" w:cs="Arial"/>
          <w:sz w:val="36"/>
          <w:szCs w:val="32"/>
          <w:u w:val="single"/>
        </w:rPr>
      </w:pPr>
    </w:p>
    <w:p w14:paraId="7410FEA5" w14:textId="77777777" w:rsidR="00C90A48" w:rsidRPr="007A1896" w:rsidRDefault="00C90A48" w:rsidP="00C90A48">
      <w:pPr>
        <w:rPr>
          <w:rFonts w:ascii="Arial" w:hAnsi="Arial" w:cs="Arial"/>
          <w:sz w:val="36"/>
          <w:szCs w:val="32"/>
          <w:u w:val="single"/>
        </w:rPr>
      </w:pPr>
    </w:p>
    <w:p w14:paraId="76E97EDB" w14:textId="77777777" w:rsidR="00913A3E" w:rsidRDefault="00913A3E" w:rsidP="000701CF">
      <w:pPr>
        <w:spacing w:after="0"/>
        <w:textAlignment w:val="baseline"/>
        <w:rPr>
          <w:rFonts w:ascii="Arial" w:eastAsia="Times New Roman" w:hAnsi="Arial" w:cs="Arial"/>
          <w:b/>
          <w:bCs/>
          <w:sz w:val="28"/>
          <w:szCs w:val="28"/>
        </w:rPr>
      </w:pPr>
    </w:p>
    <w:p w14:paraId="66720CD5" w14:textId="77777777" w:rsidR="00C90A48" w:rsidRDefault="00C90A48" w:rsidP="000701CF">
      <w:pPr>
        <w:spacing w:after="0"/>
        <w:textAlignment w:val="baseline"/>
        <w:rPr>
          <w:rFonts w:ascii="Arial" w:eastAsia="Times New Roman" w:hAnsi="Arial" w:cs="Arial"/>
          <w:b/>
          <w:bCs/>
          <w:sz w:val="28"/>
          <w:szCs w:val="28"/>
        </w:rPr>
      </w:pPr>
    </w:p>
    <w:p w14:paraId="2DC6A88A" w14:textId="55CE4D23" w:rsidR="00C90A48" w:rsidRDefault="00C90A48" w:rsidP="000701CF">
      <w:pPr>
        <w:spacing w:after="0"/>
        <w:textAlignment w:val="baseline"/>
        <w:rPr>
          <w:rFonts w:ascii="Arial" w:eastAsia="Times New Roman" w:hAnsi="Arial" w:cs="Arial"/>
          <w:b/>
          <w:bCs/>
          <w:sz w:val="28"/>
          <w:szCs w:val="28"/>
        </w:rPr>
        <w:sectPr w:rsidR="00C90A48" w:rsidSect="00D05127">
          <w:footerReference w:type="default" r:id="rId15"/>
          <w:pgSz w:w="12240" w:h="15840"/>
          <w:pgMar w:top="1440" w:right="1440" w:bottom="1440" w:left="1440" w:header="720" w:footer="720" w:gutter="0"/>
          <w:pgNumType w:fmt="lowerRoman" w:start="2"/>
          <w:cols w:space="720"/>
          <w:docGrid w:linePitch="360"/>
        </w:sectPr>
      </w:pPr>
    </w:p>
    <w:p w14:paraId="0BD604B4" w14:textId="60440D7F" w:rsidR="000701CF" w:rsidRPr="000701CF" w:rsidRDefault="000701CF" w:rsidP="00064D40">
      <w:pPr>
        <w:textAlignment w:val="baseline"/>
        <w:rPr>
          <w:rFonts w:eastAsia="Times New Roman" w:cs="Times New Roman"/>
          <w:b/>
          <w:bCs/>
          <w:color w:val="365F91"/>
          <w:szCs w:val="24"/>
        </w:rPr>
      </w:pPr>
      <w:r w:rsidRPr="000701CF">
        <w:rPr>
          <w:rFonts w:ascii="Arial" w:eastAsia="Times New Roman" w:hAnsi="Arial" w:cs="Arial"/>
          <w:b/>
          <w:bCs/>
          <w:sz w:val="28"/>
          <w:szCs w:val="28"/>
        </w:rPr>
        <w:lastRenderedPageBreak/>
        <w:t>Executive Summary</w:t>
      </w:r>
      <w:r w:rsidR="00CC7FF8">
        <w:rPr>
          <w:rFonts w:ascii="Arial" w:eastAsia="Times New Roman" w:hAnsi="Arial" w:cs="Arial"/>
          <w:b/>
          <w:bCs/>
          <w:sz w:val="28"/>
          <w:szCs w:val="28"/>
        </w:rPr>
        <w:t xml:space="preserve">  </w:t>
      </w:r>
    </w:p>
    <w:p w14:paraId="2C7F1687" w14:textId="09FEAC5C" w:rsidR="000701CF" w:rsidRPr="000701CF" w:rsidRDefault="000701CF" w:rsidP="00064D40">
      <w:pPr>
        <w:textAlignment w:val="baseline"/>
        <w:rPr>
          <w:rFonts w:eastAsia="Times New Roman" w:cs="Times New Roman"/>
          <w:szCs w:val="24"/>
        </w:rPr>
      </w:pPr>
      <w:r w:rsidRPr="000701CF">
        <w:rPr>
          <w:rFonts w:eastAsia="Times New Roman" w:cs="Times New Roman"/>
          <w:szCs w:val="24"/>
        </w:rPr>
        <w:t>An outbreak of an animal disease like</w:t>
      </w:r>
      <w:r w:rsidR="00CB4F1B">
        <w:rPr>
          <w:rFonts w:eastAsia="Times New Roman" w:cs="Times New Roman"/>
          <w:szCs w:val="24"/>
        </w:rPr>
        <w:t xml:space="preserve"> </w:t>
      </w:r>
      <w:r w:rsidRPr="000701CF">
        <w:rPr>
          <w:rFonts w:eastAsia="Times New Roman" w:cs="Times New Roman"/>
          <w:szCs w:val="24"/>
        </w:rPr>
        <w:t>highly pathogenic avian influenza or</w:t>
      </w:r>
      <w:r w:rsidR="00CB4F1B">
        <w:rPr>
          <w:rFonts w:eastAsia="Times New Roman" w:cs="Times New Roman"/>
          <w:szCs w:val="24"/>
        </w:rPr>
        <w:t xml:space="preserve"> </w:t>
      </w:r>
      <w:r w:rsidRPr="000701CF">
        <w:rPr>
          <w:rFonts w:eastAsia="Times New Roman" w:cs="Times New Roman"/>
          <w:szCs w:val="24"/>
        </w:rPr>
        <w:t>foot-and-mouth disease could devastate American animal agriculture, harm the economy, and, for zoonotic diseases, threaten the public’s health. Having enough veterinary resources and</w:t>
      </w:r>
      <w:r w:rsidR="00CC7FF8">
        <w:rPr>
          <w:rFonts w:eastAsia="Times New Roman" w:cs="Times New Roman"/>
          <w:szCs w:val="24"/>
        </w:rPr>
        <w:t xml:space="preserve"> </w:t>
      </w:r>
      <w:r w:rsidRPr="000701CF">
        <w:rPr>
          <w:rFonts w:eastAsia="Times New Roman" w:cs="Times New Roman"/>
          <w:szCs w:val="24"/>
        </w:rPr>
        <w:t>being able</w:t>
      </w:r>
      <w:r w:rsidR="00CC7FF8">
        <w:rPr>
          <w:rFonts w:eastAsia="Times New Roman" w:cs="Times New Roman"/>
          <w:szCs w:val="24"/>
        </w:rPr>
        <w:t xml:space="preserve"> </w:t>
      </w:r>
      <w:r w:rsidRPr="000701CF">
        <w:rPr>
          <w:rFonts w:eastAsia="Times New Roman" w:cs="Times New Roman"/>
          <w:szCs w:val="24"/>
        </w:rPr>
        <w:t>to distribute them</w:t>
      </w:r>
      <w:r w:rsidR="00CC7FF8">
        <w:rPr>
          <w:rFonts w:eastAsia="Times New Roman" w:cs="Times New Roman"/>
          <w:szCs w:val="24"/>
        </w:rPr>
        <w:t xml:space="preserve"> </w:t>
      </w:r>
      <w:r w:rsidRPr="000701CF">
        <w:rPr>
          <w:rFonts w:eastAsia="Times New Roman" w:cs="Times New Roman"/>
          <w:szCs w:val="24"/>
        </w:rPr>
        <w:t>quickly are crucial</w:t>
      </w:r>
      <w:r w:rsidR="00CC7FF8">
        <w:rPr>
          <w:rFonts w:eastAsia="Times New Roman" w:cs="Times New Roman"/>
          <w:szCs w:val="24"/>
        </w:rPr>
        <w:t xml:space="preserve"> </w:t>
      </w:r>
      <w:r w:rsidRPr="000701CF">
        <w:rPr>
          <w:rFonts w:eastAsia="Times New Roman" w:cs="Times New Roman"/>
          <w:szCs w:val="24"/>
        </w:rPr>
        <w:t>in</w:t>
      </w:r>
      <w:r w:rsidR="00CC7FF8">
        <w:rPr>
          <w:rFonts w:eastAsia="Times New Roman" w:cs="Times New Roman"/>
          <w:szCs w:val="24"/>
        </w:rPr>
        <w:t xml:space="preserve"> </w:t>
      </w:r>
      <w:r w:rsidRPr="000701CF">
        <w:rPr>
          <w:rFonts w:eastAsia="Times New Roman" w:cs="Times New Roman"/>
          <w:szCs w:val="24"/>
        </w:rPr>
        <w:t>mounting</w:t>
      </w:r>
      <w:r w:rsidR="00CC7FF8">
        <w:rPr>
          <w:rFonts w:eastAsia="Times New Roman" w:cs="Times New Roman"/>
          <w:szCs w:val="24"/>
        </w:rPr>
        <w:t xml:space="preserve"> </w:t>
      </w:r>
      <w:r w:rsidRPr="000701CF">
        <w:rPr>
          <w:rFonts w:eastAsia="Times New Roman" w:cs="Times New Roman"/>
          <w:szCs w:val="24"/>
        </w:rPr>
        <w:t>an effective response.</w:t>
      </w:r>
      <w:r w:rsidR="00CC7FF8">
        <w:rPr>
          <w:rFonts w:eastAsia="Times New Roman" w:cs="Times New Roman"/>
          <w:szCs w:val="24"/>
        </w:rPr>
        <w:t xml:space="preserve"> </w:t>
      </w:r>
    </w:p>
    <w:p w14:paraId="2290082B" w14:textId="2FF87383" w:rsidR="000701CF" w:rsidRPr="000701CF" w:rsidRDefault="000701CF" w:rsidP="00064D40">
      <w:pPr>
        <w:textAlignment w:val="baseline"/>
        <w:rPr>
          <w:rFonts w:eastAsia="Times New Roman" w:cs="Times New Roman"/>
          <w:szCs w:val="24"/>
        </w:rPr>
      </w:pPr>
      <w:r w:rsidRPr="000701CF">
        <w:rPr>
          <w:rFonts w:eastAsia="Times New Roman" w:cs="Times New Roman"/>
          <w:szCs w:val="24"/>
        </w:rPr>
        <w:t>States</w:t>
      </w:r>
      <w:r w:rsidR="00EA566F">
        <w:rPr>
          <w:rStyle w:val="FootnoteReference"/>
          <w:rFonts w:eastAsia="Times New Roman" w:cs="Times New Roman"/>
          <w:szCs w:val="24"/>
        </w:rPr>
        <w:footnoteReference w:id="2"/>
      </w:r>
      <w:r w:rsidR="00CC7FF8">
        <w:rPr>
          <w:rFonts w:eastAsia="Times New Roman" w:cs="Times New Roman"/>
          <w:szCs w:val="24"/>
        </w:rPr>
        <w:t xml:space="preserve"> </w:t>
      </w:r>
      <w:r w:rsidRPr="000701CF">
        <w:rPr>
          <w:rFonts w:eastAsia="Times New Roman" w:cs="Times New Roman"/>
          <w:szCs w:val="24"/>
        </w:rPr>
        <w:t>and industry hold inventories of response items, but a catastrophic outbreak may quickly deplete these reserves.</w:t>
      </w:r>
      <w:r w:rsidR="00CC7FF8">
        <w:rPr>
          <w:rFonts w:eastAsia="Times New Roman" w:cs="Times New Roman"/>
          <w:szCs w:val="24"/>
        </w:rPr>
        <w:t xml:space="preserve"> </w:t>
      </w:r>
      <w:r w:rsidRPr="000701CF">
        <w:rPr>
          <w:rFonts w:eastAsia="Times New Roman" w:cs="Times New Roman"/>
          <w:szCs w:val="24"/>
        </w:rPr>
        <w:t>Manufacturers and distributors hold inventory, but only enough to satisfy routine demand. Unaffected States might help,</w:t>
      </w:r>
      <w:r w:rsidR="00CC7FF8">
        <w:rPr>
          <w:rFonts w:eastAsia="Times New Roman" w:cs="Times New Roman"/>
          <w:szCs w:val="24"/>
        </w:rPr>
        <w:t xml:space="preserve"> </w:t>
      </w:r>
      <w:r w:rsidRPr="000701CF">
        <w:rPr>
          <w:rFonts w:eastAsia="Times New Roman" w:cs="Times New Roman"/>
          <w:szCs w:val="24"/>
        </w:rPr>
        <w:t>provided</w:t>
      </w:r>
      <w:r w:rsidR="00CC7FF8">
        <w:rPr>
          <w:rFonts w:eastAsia="Times New Roman" w:cs="Times New Roman"/>
          <w:szCs w:val="24"/>
        </w:rPr>
        <w:t xml:space="preserve"> </w:t>
      </w:r>
      <w:r w:rsidRPr="000701CF">
        <w:rPr>
          <w:rFonts w:eastAsia="Times New Roman" w:cs="Times New Roman"/>
          <w:szCs w:val="24"/>
        </w:rPr>
        <w:t>they retain a means of responding</w:t>
      </w:r>
      <w:r w:rsidR="00CC7FF8">
        <w:rPr>
          <w:rFonts w:eastAsia="Times New Roman" w:cs="Times New Roman"/>
          <w:szCs w:val="24"/>
        </w:rPr>
        <w:t xml:space="preserve"> </w:t>
      </w:r>
      <w:r w:rsidRPr="000701CF">
        <w:rPr>
          <w:rFonts w:eastAsia="Times New Roman" w:cs="Times New Roman"/>
          <w:szCs w:val="24"/>
        </w:rPr>
        <w:t>in case</w:t>
      </w:r>
      <w:r w:rsidR="00CC7FF8">
        <w:rPr>
          <w:rFonts w:eastAsia="Times New Roman" w:cs="Times New Roman"/>
          <w:szCs w:val="24"/>
        </w:rPr>
        <w:t xml:space="preserve"> </w:t>
      </w:r>
      <w:r w:rsidRPr="000701CF">
        <w:rPr>
          <w:rFonts w:eastAsia="Times New Roman" w:cs="Times New Roman"/>
          <w:szCs w:val="24"/>
        </w:rPr>
        <w:t>the threat</w:t>
      </w:r>
      <w:r w:rsidR="00CC7FF8">
        <w:rPr>
          <w:rFonts w:eastAsia="Times New Roman" w:cs="Times New Roman"/>
          <w:szCs w:val="24"/>
        </w:rPr>
        <w:t xml:space="preserve"> </w:t>
      </w:r>
      <w:r w:rsidRPr="000701CF">
        <w:rPr>
          <w:rFonts w:eastAsia="Times New Roman" w:cs="Times New Roman"/>
          <w:szCs w:val="24"/>
        </w:rPr>
        <w:t>enters</w:t>
      </w:r>
      <w:r w:rsidR="00CC7FF8">
        <w:rPr>
          <w:rFonts w:eastAsia="Times New Roman" w:cs="Times New Roman"/>
          <w:szCs w:val="24"/>
        </w:rPr>
        <w:t xml:space="preserve"> </w:t>
      </w:r>
      <w:r w:rsidRPr="000701CF">
        <w:rPr>
          <w:rFonts w:eastAsia="Times New Roman" w:cs="Times New Roman"/>
          <w:szCs w:val="24"/>
        </w:rPr>
        <w:t>their borders.</w:t>
      </w:r>
      <w:r w:rsidR="00CC7FF8">
        <w:rPr>
          <w:rFonts w:eastAsia="Times New Roman" w:cs="Times New Roman"/>
          <w:szCs w:val="24"/>
        </w:rPr>
        <w:t xml:space="preserve"> </w:t>
      </w:r>
    </w:p>
    <w:p w14:paraId="0A962C45" w14:textId="1D07BE7B" w:rsidR="000701CF" w:rsidRPr="000701CF" w:rsidRDefault="000701CF" w:rsidP="00064D40">
      <w:pPr>
        <w:textAlignment w:val="baseline"/>
        <w:rPr>
          <w:rFonts w:eastAsia="Times New Roman" w:cs="Times New Roman"/>
          <w:szCs w:val="24"/>
        </w:rPr>
      </w:pPr>
      <w:r w:rsidRPr="000701CF">
        <w:rPr>
          <w:rFonts w:eastAsia="Times New Roman" w:cs="Times New Roman"/>
          <w:szCs w:val="24"/>
        </w:rPr>
        <w:t>The</w:t>
      </w:r>
      <w:r w:rsidR="00CC7FF8">
        <w:rPr>
          <w:rFonts w:eastAsia="Times New Roman" w:cs="Times New Roman"/>
          <w:szCs w:val="24"/>
        </w:rPr>
        <w:t xml:space="preserve"> </w:t>
      </w:r>
      <w:r w:rsidRPr="000701CF">
        <w:rPr>
          <w:rFonts w:eastAsia="Times New Roman" w:cs="Times New Roman"/>
          <w:szCs w:val="24"/>
        </w:rPr>
        <w:t>National Veterinary Stockpile (NVS),</w:t>
      </w:r>
      <w:r w:rsidR="00CC7FF8">
        <w:rPr>
          <w:rFonts w:eastAsia="Times New Roman" w:cs="Times New Roman"/>
          <w:szCs w:val="24"/>
        </w:rPr>
        <w:t xml:space="preserve"> </w:t>
      </w:r>
      <w:r w:rsidRPr="000701CF">
        <w:rPr>
          <w:rFonts w:eastAsia="Times New Roman" w:cs="Times New Roman"/>
          <w:szCs w:val="24"/>
        </w:rPr>
        <w:t>within</w:t>
      </w:r>
      <w:r w:rsidR="00CC7FF8">
        <w:rPr>
          <w:rFonts w:eastAsia="Times New Roman" w:cs="Times New Roman"/>
          <w:szCs w:val="24"/>
        </w:rPr>
        <w:t xml:space="preserve"> </w:t>
      </w:r>
      <w:r w:rsidRPr="000701CF">
        <w:rPr>
          <w:rFonts w:eastAsia="Times New Roman" w:cs="Times New Roman"/>
          <w:szCs w:val="24"/>
        </w:rPr>
        <w:t>the U.S. Department of Agriculture’s Animal and Plant Health Inspection Service</w:t>
      </w:r>
      <w:r w:rsidR="00CC7FF8">
        <w:rPr>
          <w:rFonts w:eastAsia="Times New Roman" w:cs="Times New Roman"/>
          <w:szCs w:val="24"/>
        </w:rPr>
        <w:t xml:space="preserve"> </w:t>
      </w:r>
      <w:r w:rsidRPr="000701CF">
        <w:rPr>
          <w:rFonts w:eastAsia="Times New Roman" w:cs="Times New Roman"/>
          <w:szCs w:val="24"/>
        </w:rPr>
        <w:t>Veterinary Services,</w:t>
      </w:r>
      <w:r w:rsidR="00CC7FF8">
        <w:rPr>
          <w:rFonts w:eastAsia="Times New Roman" w:cs="Times New Roman"/>
          <w:szCs w:val="24"/>
        </w:rPr>
        <w:t xml:space="preserve"> </w:t>
      </w:r>
      <w:r w:rsidR="00465CDD">
        <w:rPr>
          <w:rFonts w:eastAsia="Times New Roman" w:cs="Times New Roman"/>
          <w:szCs w:val="24"/>
        </w:rPr>
        <w:t>Field Operations</w:t>
      </w:r>
      <w:r w:rsidRPr="000701CF">
        <w:rPr>
          <w:rFonts w:eastAsia="Times New Roman" w:cs="Times New Roman"/>
          <w:szCs w:val="24"/>
        </w:rPr>
        <w:t xml:space="preserve"> Logistics Center,</w:t>
      </w:r>
      <w:r w:rsidR="00CC7FF8">
        <w:rPr>
          <w:rFonts w:eastAsia="Times New Roman" w:cs="Times New Roman"/>
          <w:szCs w:val="24"/>
        </w:rPr>
        <w:t xml:space="preserve"> </w:t>
      </w:r>
      <w:r w:rsidRPr="000701CF">
        <w:rPr>
          <w:rFonts w:eastAsia="Times New Roman" w:cs="Times New Roman"/>
          <w:szCs w:val="24"/>
        </w:rPr>
        <w:t>holds or has access to veterinary supplies, equipment, animal vaccines, and human antiviral medications</w:t>
      </w:r>
      <w:r w:rsidR="00CC7FF8">
        <w:rPr>
          <w:rFonts w:eastAsia="Times New Roman" w:cs="Times New Roman"/>
          <w:szCs w:val="24"/>
        </w:rPr>
        <w:t xml:space="preserve"> </w:t>
      </w:r>
      <w:r w:rsidRPr="000701CF">
        <w:rPr>
          <w:rFonts w:eastAsia="Times New Roman" w:cs="Times New Roman"/>
          <w:szCs w:val="24"/>
        </w:rPr>
        <w:t>ready to</w:t>
      </w:r>
      <w:r w:rsidR="00CC7FF8">
        <w:rPr>
          <w:rFonts w:eastAsia="Times New Roman" w:cs="Times New Roman"/>
          <w:szCs w:val="24"/>
        </w:rPr>
        <w:t xml:space="preserve"> </w:t>
      </w:r>
      <w:r w:rsidRPr="000701CF">
        <w:rPr>
          <w:rFonts w:eastAsia="Times New Roman" w:cs="Times New Roman"/>
          <w:szCs w:val="24"/>
        </w:rPr>
        <w:t>deploy within 24</w:t>
      </w:r>
      <w:r w:rsidR="0016423E">
        <w:rPr>
          <w:rFonts w:eastAsia="Times New Roman" w:cs="Times New Roman"/>
          <w:szCs w:val="24"/>
        </w:rPr>
        <w:t xml:space="preserve"> </w:t>
      </w:r>
      <w:r w:rsidRPr="000701CF">
        <w:rPr>
          <w:rFonts w:eastAsia="Times New Roman" w:cs="Times New Roman"/>
          <w:szCs w:val="24"/>
        </w:rPr>
        <w:t>hours.</w:t>
      </w:r>
      <w:r w:rsidR="00CC7FF8">
        <w:rPr>
          <w:rFonts w:eastAsia="Times New Roman" w:cs="Times New Roman"/>
          <w:szCs w:val="24"/>
        </w:rPr>
        <w:t xml:space="preserve"> </w:t>
      </w:r>
      <w:r w:rsidRPr="000701CF">
        <w:rPr>
          <w:rFonts w:eastAsia="Times New Roman" w:cs="Times New Roman"/>
          <w:szCs w:val="24"/>
        </w:rPr>
        <w:t>The</w:t>
      </w:r>
      <w:r w:rsidR="00CC7FF8">
        <w:rPr>
          <w:rFonts w:eastAsia="Times New Roman" w:cs="Times New Roman"/>
          <w:szCs w:val="24"/>
        </w:rPr>
        <w:t xml:space="preserve"> </w:t>
      </w:r>
      <w:r w:rsidRPr="000701CF">
        <w:rPr>
          <w:rFonts w:eastAsia="Times New Roman" w:cs="Times New Roman"/>
          <w:szCs w:val="24"/>
        </w:rPr>
        <w:t>NVS</w:t>
      </w:r>
      <w:r w:rsidR="00CC7FF8">
        <w:rPr>
          <w:rFonts w:eastAsia="Times New Roman" w:cs="Times New Roman"/>
          <w:szCs w:val="24"/>
        </w:rPr>
        <w:t xml:space="preserve"> </w:t>
      </w:r>
      <w:r w:rsidRPr="000701CF">
        <w:rPr>
          <w:rFonts w:eastAsia="Times New Roman" w:cs="Times New Roman"/>
          <w:szCs w:val="24"/>
        </w:rPr>
        <w:t>also maintains</w:t>
      </w:r>
      <w:r w:rsidR="00CC7FF8">
        <w:rPr>
          <w:rFonts w:eastAsia="Times New Roman" w:cs="Times New Roman"/>
          <w:szCs w:val="24"/>
        </w:rPr>
        <w:t xml:space="preserve"> </w:t>
      </w:r>
      <w:r w:rsidRPr="000701CF">
        <w:rPr>
          <w:rFonts w:eastAsia="Times New Roman" w:cs="Times New Roman"/>
          <w:szCs w:val="24"/>
        </w:rPr>
        <w:t>contracts</w:t>
      </w:r>
      <w:r w:rsidR="00CC7FF8">
        <w:rPr>
          <w:rFonts w:eastAsia="Times New Roman" w:cs="Times New Roman"/>
          <w:szCs w:val="24"/>
        </w:rPr>
        <w:t xml:space="preserve"> </w:t>
      </w:r>
      <w:r w:rsidRPr="000701CF">
        <w:rPr>
          <w:rFonts w:eastAsia="Times New Roman" w:cs="Times New Roman"/>
          <w:szCs w:val="24"/>
        </w:rPr>
        <w:t>with all-hazards response</w:t>
      </w:r>
      <w:r w:rsidR="0016423E">
        <w:rPr>
          <w:rFonts w:eastAsia="Times New Roman" w:cs="Times New Roman"/>
          <w:szCs w:val="24"/>
        </w:rPr>
        <w:t xml:space="preserve"> </w:t>
      </w:r>
      <w:r w:rsidRPr="000701CF">
        <w:rPr>
          <w:rFonts w:eastAsia="Times New Roman" w:cs="Times New Roman"/>
          <w:szCs w:val="24"/>
        </w:rPr>
        <w:t>companies,</w:t>
      </w:r>
      <w:r w:rsidR="00CC7FF8">
        <w:rPr>
          <w:rFonts w:eastAsia="Times New Roman" w:cs="Times New Roman"/>
          <w:szCs w:val="24"/>
        </w:rPr>
        <w:t xml:space="preserve"> </w:t>
      </w:r>
      <w:r w:rsidRPr="000701CF">
        <w:rPr>
          <w:rFonts w:eastAsia="Times New Roman" w:cs="Times New Roman"/>
          <w:szCs w:val="24"/>
        </w:rPr>
        <w:t>which</w:t>
      </w:r>
      <w:r w:rsidR="00CC7FF8">
        <w:rPr>
          <w:rFonts w:eastAsia="Times New Roman" w:cs="Times New Roman"/>
          <w:szCs w:val="24"/>
        </w:rPr>
        <w:t xml:space="preserve"> </w:t>
      </w:r>
      <w:r w:rsidRPr="000701CF">
        <w:rPr>
          <w:rFonts w:eastAsia="Times New Roman" w:cs="Times New Roman"/>
          <w:szCs w:val="24"/>
        </w:rPr>
        <w:t>can</w:t>
      </w:r>
      <w:r w:rsidR="00CC7FF8">
        <w:rPr>
          <w:rFonts w:eastAsia="Times New Roman" w:cs="Times New Roman"/>
          <w:szCs w:val="24"/>
        </w:rPr>
        <w:t xml:space="preserve"> </w:t>
      </w:r>
      <w:r w:rsidRPr="000701CF">
        <w:rPr>
          <w:rFonts w:eastAsia="Times New Roman" w:cs="Times New Roman"/>
          <w:szCs w:val="24"/>
        </w:rPr>
        <w:t>quickly</w:t>
      </w:r>
      <w:r w:rsidR="00CC7FF8">
        <w:rPr>
          <w:rFonts w:eastAsia="Times New Roman" w:cs="Times New Roman"/>
          <w:szCs w:val="24"/>
        </w:rPr>
        <w:t xml:space="preserve"> </w:t>
      </w:r>
      <w:r w:rsidRPr="000701CF">
        <w:rPr>
          <w:rFonts w:eastAsia="Times New Roman" w:cs="Times New Roman"/>
          <w:szCs w:val="24"/>
        </w:rPr>
        <w:t>provide large numbers of trained personnel with equipment to help a State when it does not have enough of its own personnel</w:t>
      </w:r>
      <w:r w:rsidR="00CC7FF8">
        <w:rPr>
          <w:rFonts w:eastAsia="Times New Roman" w:cs="Times New Roman"/>
          <w:szCs w:val="24"/>
        </w:rPr>
        <w:t xml:space="preserve"> </w:t>
      </w:r>
      <w:r w:rsidRPr="000701CF">
        <w:rPr>
          <w:rFonts w:eastAsia="Times New Roman" w:cs="Times New Roman"/>
          <w:szCs w:val="24"/>
        </w:rPr>
        <w:t>and equipment</w:t>
      </w:r>
      <w:r w:rsidR="00CC7FF8">
        <w:rPr>
          <w:rFonts w:eastAsia="Times New Roman" w:cs="Times New Roman"/>
          <w:szCs w:val="24"/>
        </w:rPr>
        <w:t xml:space="preserve"> </w:t>
      </w:r>
      <w:r w:rsidRPr="000701CF">
        <w:rPr>
          <w:rFonts w:eastAsia="Times New Roman" w:cs="Times New Roman"/>
          <w:szCs w:val="24"/>
        </w:rPr>
        <w:t>to depopulate, dispose, and decontaminate.</w:t>
      </w:r>
      <w:r w:rsidR="00CC7FF8">
        <w:rPr>
          <w:rFonts w:eastAsia="Times New Roman" w:cs="Times New Roman"/>
          <w:szCs w:val="24"/>
        </w:rPr>
        <w:t xml:space="preserve"> </w:t>
      </w:r>
      <w:r w:rsidRPr="000701CF">
        <w:rPr>
          <w:rFonts w:eastAsia="Times New Roman" w:cs="Times New Roman"/>
          <w:szCs w:val="24"/>
        </w:rPr>
        <w:t>The NVS</w:t>
      </w:r>
      <w:r w:rsidR="00CC7FF8">
        <w:rPr>
          <w:rFonts w:eastAsia="Times New Roman" w:cs="Times New Roman"/>
          <w:szCs w:val="24"/>
        </w:rPr>
        <w:t xml:space="preserve"> </w:t>
      </w:r>
      <w:r w:rsidRPr="000701CF">
        <w:rPr>
          <w:rFonts w:eastAsia="Times New Roman" w:cs="Times New Roman"/>
          <w:szCs w:val="24"/>
        </w:rPr>
        <w:t>provides</w:t>
      </w:r>
      <w:r w:rsidR="00CC7FF8">
        <w:rPr>
          <w:rFonts w:eastAsia="Times New Roman" w:cs="Times New Roman"/>
          <w:szCs w:val="24"/>
        </w:rPr>
        <w:t xml:space="preserve"> </w:t>
      </w:r>
      <w:r w:rsidRPr="000701CF">
        <w:rPr>
          <w:rFonts w:eastAsia="Times New Roman" w:cs="Times New Roman"/>
          <w:szCs w:val="24"/>
        </w:rPr>
        <w:t>States the countermeasures they need to respond to a damaging animal disease outbreak.</w:t>
      </w:r>
      <w:r w:rsidR="00CC7FF8">
        <w:rPr>
          <w:rFonts w:eastAsia="Times New Roman" w:cs="Times New Roman"/>
          <w:szCs w:val="24"/>
        </w:rPr>
        <w:t xml:space="preserve"> </w:t>
      </w:r>
    </w:p>
    <w:p w14:paraId="3E2D13F4" w14:textId="655C0170" w:rsidR="000701CF" w:rsidRPr="000701CF" w:rsidRDefault="000701CF" w:rsidP="00064D40">
      <w:pPr>
        <w:textAlignment w:val="baseline"/>
        <w:rPr>
          <w:rFonts w:eastAsia="Times New Roman" w:cs="Times New Roman"/>
          <w:szCs w:val="24"/>
        </w:rPr>
      </w:pPr>
      <w:r w:rsidRPr="000701CF">
        <w:rPr>
          <w:rFonts w:eastAsia="Times New Roman" w:cs="Times New Roman"/>
          <w:szCs w:val="24"/>
        </w:rPr>
        <w:t>In addition to</w:t>
      </w:r>
      <w:r w:rsidR="00CC7FF8">
        <w:rPr>
          <w:rFonts w:eastAsia="Times New Roman" w:cs="Times New Roman"/>
          <w:szCs w:val="24"/>
        </w:rPr>
        <w:t xml:space="preserve"> </w:t>
      </w:r>
      <w:r w:rsidRPr="000701CF">
        <w:rPr>
          <w:rFonts w:eastAsia="Times New Roman" w:cs="Times New Roman"/>
          <w:szCs w:val="24"/>
        </w:rPr>
        <w:t>the NVS,</w:t>
      </w:r>
      <w:r w:rsidR="00CC7FF8">
        <w:rPr>
          <w:rFonts w:eastAsia="Times New Roman" w:cs="Times New Roman"/>
          <w:szCs w:val="24"/>
        </w:rPr>
        <w:t xml:space="preserve"> </w:t>
      </w:r>
      <w:r w:rsidRPr="000701CF">
        <w:rPr>
          <w:rFonts w:eastAsia="Times New Roman" w:cs="Times New Roman"/>
          <w:szCs w:val="24"/>
        </w:rPr>
        <w:t>Federal and State agencies, industry, other States,</w:t>
      </w:r>
      <w:r w:rsidR="00CC7FF8">
        <w:rPr>
          <w:rFonts w:eastAsia="Times New Roman" w:cs="Times New Roman"/>
          <w:szCs w:val="24"/>
        </w:rPr>
        <w:t xml:space="preserve"> </w:t>
      </w:r>
      <w:r w:rsidRPr="000701CF">
        <w:rPr>
          <w:rFonts w:eastAsia="Times New Roman" w:cs="Times New Roman"/>
          <w:szCs w:val="24"/>
        </w:rPr>
        <w:t>and</w:t>
      </w:r>
      <w:r w:rsidR="00CC7FF8">
        <w:rPr>
          <w:rFonts w:eastAsia="Times New Roman" w:cs="Times New Roman"/>
          <w:szCs w:val="24"/>
        </w:rPr>
        <w:t xml:space="preserve"> </w:t>
      </w:r>
      <w:r w:rsidRPr="000701CF">
        <w:rPr>
          <w:rFonts w:eastAsia="Times New Roman" w:cs="Times New Roman"/>
          <w:szCs w:val="24"/>
        </w:rPr>
        <w:t>the private sector</w:t>
      </w:r>
      <w:r w:rsidR="00CC7FF8">
        <w:rPr>
          <w:rFonts w:eastAsia="Times New Roman" w:cs="Times New Roman"/>
          <w:szCs w:val="24"/>
        </w:rPr>
        <w:t xml:space="preserve"> </w:t>
      </w:r>
      <w:r w:rsidRPr="000701CF">
        <w:rPr>
          <w:rFonts w:eastAsia="Times New Roman" w:cs="Times New Roman"/>
          <w:szCs w:val="24"/>
        </w:rPr>
        <w:t>also</w:t>
      </w:r>
      <w:r w:rsidR="00CC7FF8">
        <w:rPr>
          <w:rFonts w:eastAsia="Times New Roman" w:cs="Times New Roman"/>
          <w:szCs w:val="24"/>
        </w:rPr>
        <w:t xml:space="preserve"> </w:t>
      </w:r>
      <w:r w:rsidRPr="000701CF">
        <w:rPr>
          <w:rFonts w:eastAsia="Times New Roman" w:cs="Times New Roman"/>
          <w:szCs w:val="24"/>
        </w:rPr>
        <w:t>provide</w:t>
      </w:r>
      <w:r w:rsidR="00CC7FF8">
        <w:rPr>
          <w:rFonts w:eastAsia="Times New Roman" w:cs="Times New Roman"/>
          <w:szCs w:val="24"/>
        </w:rPr>
        <w:t xml:space="preserve"> </w:t>
      </w:r>
      <w:r w:rsidRPr="000701CF">
        <w:rPr>
          <w:rFonts w:eastAsia="Times New Roman" w:cs="Times New Roman"/>
          <w:szCs w:val="24"/>
        </w:rPr>
        <w:t>resources.</w:t>
      </w:r>
      <w:r w:rsidR="00CC7FF8">
        <w:rPr>
          <w:rFonts w:eastAsia="Times New Roman" w:cs="Times New Roman"/>
          <w:szCs w:val="24"/>
        </w:rPr>
        <w:t xml:space="preserve"> </w:t>
      </w:r>
      <w:r w:rsidRPr="000701CF">
        <w:rPr>
          <w:rFonts w:eastAsia="Times New Roman" w:cs="Times New Roman"/>
          <w:szCs w:val="24"/>
        </w:rPr>
        <w:t>States</w:t>
      </w:r>
      <w:r w:rsidR="00CC7FF8">
        <w:rPr>
          <w:rFonts w:eastAsia="Times New Roman" w:cs="Times New Roman"/>
          <w:szCs w:val="24"/>
        </w:rPr>
        <w:t xml:space="preserve"> </w:t>
      </w:r>
      <w:r w:rsidRPr="000701CF">
        <w:rPr>
          <w:rFonts w:eastAsia="Times New Roman" w:cs="Times New Roman"/>
          <w:szCs w:val="24"/>
        </w:rPr>
        <w:t>must have</w:t>
      </w:r>
      <w:r w:rsidR="00CC7FF8">
        <w:rPr>
          <w:rFonts w:eastAsia="Times New Roman" w:cs="Times New Roman"/>
          <w:szCs w:val="24"/>
        </w:rPr>
        <w:t xml:space="preserve"> </w:t>
      </w:r>
      <w:r w:rsidRPr="000701CF">
        <w:rPr>
          <w:rFonts w:eastAsia="Times New Roman" w:cs="Times New Roman"/>
          <w:szCs w:val="24"/>
        </w:rPr>
        <w:t>a</w:t>
      </w:r>
      <w:r w:rsidR="00CC7FF8">
        <w:rPr>
          <w:rFonts w:eastAsia="Times New Roman" w:cs="Times New Roman"/>
          <w:szCs w:val="24"/>
        </w:rPr>
        <w:t xml:space="preserve"> </w:t>
      </w:r>
      <w:r w:rsidRPr="000701CF">
        <w:rPr>
          <w:rFonts w:eastAsia="Times New Roman" w:cs="Times New Roman"/>
          <w:szCs w:val="24"/>
        </w:rPr>
        <w:t>resource management</w:t>
      </w:r>
      <w:r w:rsidR="00CC7FF8">
        <w:rPr>
          <w:rFonts w:eastAsia="Times New Roman" w:cs="Times New Roman"/>
          <w:szCs w:val="24"/>
        </w:rPr>
        <w:t xml:space="preserve"> </w:t>
      </w:r>
      <w:r w:rsidRPr="000701CF">
        <w:rPr>
          <w:rFonts w:eastAsia="Times New Roman" w:cs="Times New Roman"/>
          <w:szCs w:val="24"/>
        </w:rPr>
        <w:t>plan to ensure responders get what they need.</w:t>
      </w:r>
      <w:r w:rsidR="00CC7FF8">
        <w:rPr>
          <w:rFonts w:eastAsia="Times New Roman" w:cs="Times New Roman"/>
          <w:szCs w:val="24"/>
        </w:rPr>
        <w:t xml:space="preserve"> </w:t>
      </w:r>
      <w:r w:rsidRPr="000701CF">
        <w:rPr>
          <w:rFonts w:eastAsia="Times New Roman" w:cs="Times New Roman"/>
          <w:szCs w:val="24"/>
        </w:rPr>
        <w:t>To ensure responders get help quickly, the NVS works with States before an outbreak to help them plan a logistics response to acquire, receive, store, stage, and distribute the</w:t>
      </w:r>
      <w:r w:rsidR="00CC7FF8">
        <w:rPr>
          <w:rFonts w:eastAsia="Times New Roman" w:cs="Times New Roman"/>
          <w:szCs w:val="24"/>
        </w:rPr>
        <w:t xml:space="preserve"> </w:t>
      </w:r>
      <w:r w:rsidRPr="000701CF">
        <w:rPr>
          <w:rFonts w:eastAsia="Times New Roman" w:cs="Times New Roman"/>
          <w:szCs w:val="24"/>
        </w:rPr>
        <w:t>resources</w:t>
      </w:r>
      <w:r w:rsidR="00CC7FF8">
        <w:rPr>
          <w:rFonts w:eastAsia="Times New Roman" w:cs="Times New Roman"/>
          <w:szCs w:val="24"/>
        </w:rPr>
        <w:t xml:space="preserve"> </w:t>
      </w:r>
      <w:r w:rsidRPr="000701CF">
        <w:rPr>
          <w:rFonts w:eastAsia="Times New Roman" w:cs="Times New Roman"/>
          <w:szCs w:val="24"/>
        </w:rPr>
        <w:t>needed for</w:t>
      </w:r>
      <w:r w:rsidR="00CC7FF8">
        <w:rPr>
          <w:rFonts w:eastAsia="Times New Roman" w:cs="Times New Roman"/>
          <w:szCs w:val="24"/>
        </w:rPr>
        <w:t xml:space="preserve"> </w:t>
      </w:r>
      <w:r w:rsidRPr="000701CF">
        <w:rPr>
          <w:rFonts w:eastAsia="Times New Roman" w:cs="Times New Roman"/>
          <w:szCs w:val="24"/>
        </w:rPr>
        <w:t>a large outbreak response</w:t>
      </w:r>
      <w:r w:rsidR="00CC7FF8">
        <w:rPr>
          <w:rFonts w:eastAsia="Times New Roman" w:cs="Times New Roman"/>
          <w:szCs w:val="24"/>
        </w:rPr>
        <w:t xml:space="preserve"> </w:t>
      </w:r>
      <w:r w:rsidRPr="000701CF">
        <w:rPr>
          <w:rFonts w:eastAsia="Times New Roman" w:cs="Times New Roman"/>
          <w:szCs w:val="24"/>
        </w:rPr>
        <w:t>after they have exhausted local supplies.</w:t>
      </w:r>
      <w:r w:rsidR="00CC7FF8">
        <w:rPr>
          <w:rFonts w:eastAsia="Times New Roman" w:cs="Times New Roman"/>
          <w:szCs w:val="24"/>
        </w:rPr>
        <w:t xml:space="preserve"> </w:t>
      </w:r>
    </w:p>
    <w:p w14:paraId="62635D04" w14:textId="1C29ECDF" w:rsidR="000701CF" w:rsidRPr="000701CF" w:rsidRDefault="000701CF" w:rsidP="00064D40">
      <w:pPr>
        <w:textAlignment w:val="baseline"/>
        <w:rPr>
          <w:rFonts w:eastAsia="Times New Roman" w:cs="Times New Roman"/>
          <w:szCs w:val="24"/>
        </w:rPr>
      </w:pPr>
      <w:r w:rsidRPr="000701CF">
        <w:rPr>
          <w:rFonts w:ascii="Arial" w:eastAsia="Times New Roman" w:hAnsi="Arial" w:cs="Arial"/>
          <w:b/>
          <w:bCs/>
          <w:sz w:val="28"/>
          <w:szCs w:val="28"/>
        </w:rPr>
        <w:t>References</w:t>
      </w:r>
      <w:r w:rsidR="00CC7FF8">
        <w:rPr>
          <w:rFonts w:ascii="Arial" w:eastAsia="Times New Roman" w:hAnsi="Arial" w:cs="Arial"/>
          <w:sz w:val="28"/>
          <w:szCs w:val="28"/>
        </w:rPr>
        <w:t xml:space="preserve"> </w:t>
      </w:r>
    </w:p>
    <w:p w14:paraId="18F45971" w14:textId="5E7E6900" w:rsidR="000701CF" w:rsidRPr="000701CF" w:rsidRDefault="000701CF" w:rsidP="00A43AE2">
      <w:pPr>
        <w:spacing w:after="120"/>
        <w:textAlignment w:val="baseline"/>
        <w:rPr>
          <w:rFonts w:eastAsia="Times New Roman" w:cs="Times New Roman"/>
          <w:szCs w:val="24"/>
        </w:rPr>
      </w:pPr>
      <w:r w:rsidRPr="000701CF">
        <w:rPr>
          <w:rFonts w:eastAsia="Times New Roman" w:cs="Times New Roman"/>
          <w:szCs w:val="24"/>
        </w:rPr>
        <w:t>This plan acknowledges the following resources:</w:t>
      </w:r>
      <w:r w:rsidR="00CC7FF8">
        <w:rPr>
          <w:rFonts w:eastAsia="Times New Roman" w:cs="Times New Roman"/>
          <w:szCs w:val="24"/>
        </w:rPr>
        <w:t xml:space="preserve">  </w:t>
      </w:r>
    </w:p>
    <w:p w14:paraId="4FCB2C06" w14:textId="77777777" w:rsidR="001F16DC" w:rsidRPr="001F16DC" w:rsidRDefault="000701CF" w:rsidP="000F6801">
      <w:pPr>
        <w:numPr>
          <w:ilvl w:val="0"/>
          <w:numId w:val="2"/>
        </w:numPr>
        <w:spacing w:after="60"/>
        <w:ind w:left="360" w:firstLine="0"/>
        <w:textAlignment w:val="baseline"/>
        <w:rPr>
          <w:rFonts w:eastAsia="Times New Roman" w:cs="Times New Roman"/>
          <w:szCs w:val="24"/>
        </w:rPr>
      </w:pPr>
      <w:r w:rsidRPr="000701CF">
        <w:rPr>
          <w:rFonts w:eastAsia="Times New Roman" w:cs="Times New Roman"/>
          <w:i/>
          <w:iCs/>
          <w:szCs w:val="24"/>
        </w:rPr>
        <w:t>NVS Planning Guide for Federal, State, Tribe, and Territory</w:t>
      </w:r>
      <w:r w:rsidR="00CC7FF8">
        <w:rPr>
          <w:rFonts w:eastAsia="Times New Roman" w:cs="Times New Roman"/>
          <w:i/>
          <w:iCs/>
          <w:szCs w:val="24"/>
        </w:rPr>
        <w:t xml:space="preserve"> </w:t>
      </w:r>
      <w:r w:rsidRPr="000701CF">
        <w:rPr>
          <w:rFonts w:eastAsia="Times New Roman" w:cs="Times New Roman"/>
          <w:i/>
          <w:iCs/>
          <w:szCs w:val="24"/>
        </w:rPr>
        <w:t>Officials</w:t>
      </w:r>
    </w:p>
    <w:p w14:paraId="7118089C" w14:textId="08432C7D" w:rsidR="000701CF" w:rsidRPr="000701CF" w:rsidRDefault="009C225D" w:rsidP="000F6801">
      <w:pPr>
        <w:numPr>
          <w:ilvl w:val="0"/>
          <w:numId w:val="2"/>
        </w:numPr>
        <w:spacing w:after="60"/>
        <w:ind w:left="360" w:firstLine="0"/>
        <w:textAlignment w:val="baseline"/>
        <w:rPr>
          <w:rFonts w:eastAsia="Times New Roman" w:cs="Times New Roman"/>
          <w:szCs w:val="24"/>
        </w:rPr>
      </w:pPr>
      <w:r>
        <w:rPr>
          <w:rFonts w:eastAsia="Times New Roman" w:cs="Times New Roman"/>
          <w:i/>
          <w:iCs/>
          <w:szCs w:val="24"/>
        </w:rPr>
        <w:t xml:space="preserve">NVS Supply Unit </w:t>
      </w:r>
      <w:r w:rsidR="00DC3575">
        <w:rPr>
          <w:rFonts w:eastAsia="Times New Roman" w:cs="Times New Roman"/>
          <w:i/>
          <w:iCs/>
          <w:szCs w:val="24"/>
        </w:rPr>
        <w:t>Guide</w:t>
      </w:r>
      <w:r w:rsidR="00CC7FF8">
        <w:rPr>
          <w:rFonts w:eastAsia="Times New Roman" w:cs="Times New Roman"/>
          <w:i/>
          <w:iCs/>
          <w:szCs w:val="24"/>
        </w:rPr>
        <w:t xml:space="preserve"> </w:t>
      </w:r>
      <w:r w:rsidR="00CC7FF8">
        <w:rPr>
          <w:rFonts w:eastAsia="Times New Roman" w:cs="Times New Roman"/>
          <w:szCs w:val="24"/>
        </w:rPr>
        <w:t xml:space="preserve"> </w:t>
      </w:r>
    </w:p>
    <w:p w14:paraId="420F2A3B" w14:textId="739669BD" w:rsidR="000701CF" w:rsidRPr="000701CF" w:rsidRDefault="000701CF" w:rsidP="000F6801">
      <w:pPr>
        <w:numPr>
          <w:ilvl w:val="0"/>
          <w:numId w:val="2"/>
        </w:numPr>
        <w:spacing w:after="60"/>
        <w:ind w:left="360" w:firstLine="0"/>
        <w:textAlignment w:val="baseline"/>
        <w:rPr>
          <w:rFonts w:eastAsia="Times New Roman" w:cs="Times New Roman"/>
          <w:szCs w:val="24"/>
        </w:rPr>
      </w:pPr>
      <w:r w:rsidRPr="000701CF">
        <w:rPr>
          <w:rFonts w:eastAsia="Times New Roman" w:cs="Times New Roman"/>
          <w:i/>
          <w:iCs/>
          <w:szCs w:val="24"/>
        </w:rPr>
        <w:t>National Veterinary Stockpile Logistics Catalog</w:t>
      </w:r>
      <w:r w:rsidR="00CC7FF8">
        <w:rPr>
          <w:rFonts w:eastAsia="Times New Roman" w:cs="Times New Roman"/>
          <w:szCs w:val="24"/>
        </w:rPr>
        <w:t xml:space="preserve"> </w:t>
      </w:r>
    </w:p>
    <w:p w14:paraId="44E74B73" w14:textId="580BC052" w:rsidR="00F94151" w:rsidRPr="000701CF" w:rsidRDefault="000701CF" w:rsidP="000F6801">
      <w:pPr>
        <w:numPr>
          <w:ilvl w:val="0"/>
          <w:numId w:val="3"/>
        </w:numPr>
        <w:spacing w:after="60"/>
        <w:ind w:left="360" w:firstLine="0"/>
        <w:textAlignment w:val="baseline"/>
        <w:rPr>
          <w:rFonts w:eastAsia="Times New Roman" w:cs="Times New Roman"/>
          <w:szCs w:val="24"/>
        </w:rPr>
      </w:pPr>
      <w:r w:rsidRPr="00F94151">
        <w:rPr>
          <w:rFonts w:eastAsia="Times New Roman" w:cs="Times New Roman"/>
          <w:szCs w:val="24"/>
        </w:rPr>
        <w:t>NVS website,</w:t>
      </w:r>
      <w:r w:rsidR="00CC7FF8" w:rsidRPr="00F94151">
        <w:rPr>
          <w:rFonts w:eastAsia="Times New Roman" w:cs="Times New Roman"/>
          <w:szCs w:val="24"/>
        </w:rPr>
        <w:t xml:space="preserve"> </w:t>
      </w:r>
      <w:hyperlink r:id="rId16" w:history="1">
        <w:r w:rsidR="00511399" w:rsidRPr="00511399">
          <w:rPr>
            <w:rStyle w:val="Hyperlink"/>
            <w:rFonts w:eastAsia="Times New Roman" w:cs="Times New Roman"/>
            <w:szCs w:val="24"/>
          </w:rPr>
          <w:t>https://www.aphis.usda.gov/animalhealth-nvs</w:t>
        </w:r>
      </w:hyperlink>
      <w:r w:rsidR="00511399" w:rsidRPr="00511399" w:rsidDel="00F94151">
        <w:rPr>
          <w:rFonts w:eastAsia="Times New Roman" w:cs="Times New Roman"/>
          <w:szCs w:val="24"/>
        </w:rPr>
        <w:t xml:space="preserve"> </w:t>
      </w:r>
    </w:p>
    <w:p w14:paraId="0D48B736" w14:textId="1A016312" w:rsidR="000701CF" w:rsidRPr="00F94151" w:rsidRDefault="000701CF" w:rsidP="000F6801">
      <w:pPr>
        <w:numPr>
          <w:ilvl w:val="0"/>
          <w:numId w:val="3"/>
        </w:numPr>
        <w:spacing w:after="60"/>
        <w:ind w:left="360" w:firstLine="0"/>
        <w:textAlignment w:val="baseline"/>
        <w:rPr>
          <w:rFonts w:eastAsia="Times New Roman" w:cs="Times New Roman"/>
          <w:szCs w:val="24"/>
        </w:rPr>
      </w:pPr>
      <w:r w:rsidRPr="00F94151">
        <w:rPr>
          <w:rFonts w:eastAsia="Times New Roman" w:cs="Times New Roman"/>
          <w:szCs w:val="24"/>
        </w:rPr>
        <w:t>Foreign Animal Disease Preparedness and Response Plan</w:t>
      </w:r>
      <w:r w:rsidR="00CC7FF8" w:rsidRPr="00F94151">
        <w:rPr>
          <w:rFonts w:eastAsia="Times New Roman" w:cs="Times New Roman"/>
          <w:szCs w:val="24"/>
        </w:rPr>
        <w:t xml:space="preserve"> </w:t>
      </w:r>
      <w:r w:rsidRPr="00F94151">
        <w:rPr>
          <w:rFonts w:eastAsia="Times New Roman" w:cs="Times New Roman"/>
          <w:szCs w:val="24"/>
        </w:rPr>
        <w:t>(FAD</w:t>
      </w:r>
      <w:r w:rsidR="00CC7FF8" w:rsidRPr="00F94151">
        <w:rPr>
          <w:rFonts w:eastAsia="Times New Roman" w:cs="Times New Roman"/>
          <w:szCs w:val="24"/>
        </w:rPr>
        <w:t xml:space="preserve"> </w:t>
      </w:r>
      <w:r w:rsidRPr="00F94151">
        <w:rPr>
          <w:rFonts w:eastAsia="Times New Roman" w:cs="Times New Roman"/>
          <w:szCs w:val="24"/>
        </w:rPr>
        <w:t>PReP)</w:t>
      </w:r>
      <w:r w:rsidR="00CC7FF8" w:rsidRPr="00F94151">
        <w:rPr>
          <w:rFonts w:eastAsia="Times New Roman" w:cs="Times New Roman"/>
          <w:szCs w:val="24"/>
        </w:rPr>
        <w:t xml:space="preserve"> </w:t>
      </w:r>
    </w:p>
    <w:p w14:paraId="39A958D3" w14:textId="6F9630B2" w:rsidR="000701CF" w:rsidRPr="00BE6B3D" w:rsidRDefault="1631F324" w:rsidP="54130E56">
      <w:pPr>
        <w:numPr>
          <w:ilvl w:val="0"/>
          <w:numId w:val="3"/>
        </w:numPr>
        <w:spacing w:after="0" w:afterAutospacing="1"/>
        <w:ind w:left="360" w:firstLine="0"/>
        <w:textAlignment w:val="baseline"/>
        <w:rPr>
          <w:rStyle w:val="FootnoteReference"/>
          <w:rFonts w:eastAsia="Times New Roman" w:cs="Times New Roman"/>
          <w:szCs w:val="24"/>
          <w:vertAlign w:val="baseline"/>
        </w:rPr>
      </w:pPr>
      <w:r w:rsidRPr="00BE6B3D">
        <w:rPr>
          <w:rStyle w:val="FootnoteReference"/>
          <w:rFonts w:eastAsia="Times New Roman" w:cs="Times New Roman"/>
          <w:szCs w:val="24"/>
          <w:vertAlign w:val="baseline"/>
        </w:rPr>
        <w:t>West Virginia State Emergency Operations Plan</w:t>
      </w:r>
    </w:p>
    <w:p w14:paraId="53FA7846" w14:textId="07B4FE8E" w:rsidR="1631F324" w:rsidRPr="00BE6B3D" w:rsidRDefault="1631F324" w:rsidP="00BE6B3D">
      <w:pPr>
        <w:numPr>
          <w:ilvl w:val="0"/>
          <w:numId w:val="3"/>
        </w:numPr>
        <w:spacing w:after="0"/>
        <w:ind w:hanging="720"/>
        <w:rPr>
          <w:rStyle w:val="FootnoteReference"/>
          <w:szCs w:val="24"/>
          <w:vertAlign w:val="baseline"/>
        </w:rPr>
      </w:pPr>
      <w:r w:rsidRPr="00BE6B3D">
        <w:rPr>
          <w:rStyle w:val="FootnoteReference"/>
          <w:rFonts w:eastAsia="Times New Roman" w:cs="Times New Roman"/>
          <w:szCs w:val="24"/>
          <w:vertAlign w:val="baseline"/>
        </w:rPr>
        <w:t>West Virginia Emergency Support Function (ESF) # 11/Agriculture and Natural Resources</w:t>
      </w:r>
    </w:p>
    <w:p w14:paraId="2BD002C3" w14:textId="172E58B4" w:rsidR="1631F324" w:rsidRPr="00BE6B3D" w:rsidRDefault="1631F324" w:rsidP="54130E56">
      <w:pPr>
        <w:numPr>
          <w:ilvl w:val="0"/>
          <w:numId w:val="3"/>
        </w:numPr>
        <w:spacing w:after="0"/>
        <w:ind w:left="360" w:firstLine="0"/>
        <w:rPr>
          <w:rStyle w:val="FootnoteReference"/>
          <w:szCs w:val="24"/>
          <w:vertAlign w:val="baseline"/>
        </w:rPr>
      </w:pPr>
      <w:r w:rsidRPr="00BE6B3D">
        <w:rPr>
          <w:rStyle w:val="FootnoteReference"/>
          <w:rFonts w:eastAsia="Times New Roman" w:cs="Times New Roman"/>
          <w:szCs w:val="24"/>
          <w:vertAlign w:val="baseline"/>
        </w:rPr>
        <w:t>West Virginia Incident</w:t>
      </w:r>
      <w:r w:rsidR="5C1B000D" w:rsidRPr="00BE6B3D">
        <w:rPr>
          <w:rStyle w:val="FootnoteReference"/>
          <w:rFonts w:eastAsia="Times New Roman" w:cs="Times New Roman"/>
          <w:szCs w:val="24"/>
          <w:vertAlign w:val="baseline"/>
        </w:rPr>
        <w:t xml:space="preserve"> Specific Annex </w:t>
      </w:r>
      <w:r w:rsidR="7FF4BC19" w:rsidRPr="00BE6B3D">
        <w:rPr>
          <w:rStyle w:val="FootnoteReference"/>
          <w:rFonts w:eastAsia="Times New Roman" w:cs="Times New Roman"/>
          <w:szCs w:val="24"/>
          <w:vertAlign w:val="baseline"/>
        </w:rPr>
        <w:t>(ISA)</w:t>
      </w:r>
      <w:r w:rsidRPr="00BE6B3D">
        <w:rPr>
          <w:rStyle w:val="FootnoteReference"/>
          <w:rFonts w:eastAsia="Times New Roman" w:cs="Times New Roman"/>
          <w:szCs w:val="24"/>
          <w:vertAlign w:val="baseline"/>
        </w:rPr>
        <w:t xml:space="preserve"> #9/Agriculture In</w:t>
      </w:r>
      <w:r w:rsidR="23DCB140" w:rsidRPr="00BE6B3D">
        <w:rPr>
          <w:rStyle w:val="FootnoteReference"/>
          <w:rFonts w:eastAsia="Times New Roman" w:cs="Times New Roman"/>
          <w:szCs w:val="24"/>
          <w:vertAlign w:val="baseline"/>
        </w:rPr>
        <w:t>cidents</w:t>
      </w:r>
    </w:p>
    <w:p w14:paraId="5670DE40" w14:textId="2F5BCD8C" w:rsidR="67E6F8EF" w:rsidRPr="00BE6B3D" w:rsidRDefault="67E6F8EF" w:rsidP="54130E56">
      <w:pPr>
        <w:numPr>
          <w:ilvl w:val="0"/>
          <w:numId w:val="3"/>
        </w:numPr>
        <w:spacing w:after="0"/>
        <w:ind w:left="360" w:firstLine="0"/>
        <w:rPr>
          <w:rStyle w:val="FootnoteReference"/>
          <w:szCs w:val="24"/>
          <w:vertAlign w:val="baseline"/>
        </w:rPr>
      </w:pPr>
      <w:r w:rsidRPr="00BE6B3D">
        <w:rPr>
          <w:rStyle w:val="FootnoteReference"/>
          <w:rFonts w:eastAsia="Times New Roman" w:cs="Times New Roman"/>
          <w:szCs w:val="24"/>
          <w:vertAlign w:val="baseline"/>
        </w:rPr>
        <w:t xml:space="preserve">ISA/Appendix </w:t>
      </w:r>
      <w:r w:rsidR="0CD716BD" w:rsidRPr="00BE6B3D">
        <w:rPr>
          <w:rStyle w:val="FootnoteReference"/>
          <w:rFonts w:eastAsia="Times New Roman" w:cs="Times New Roman"/>
          <w:szCs w:val="24"/>
          <w:vertAlign w:val="baseline"/>
        </w:rPr>
        <w:t>#</w:t>
      </w:r>
      <w:r w:rsidR="1F0275A5" w:rsidRPr="00BE6B3D">
        <w:rPr>
          <w:rStyle w:val="FootnoteReference"/>
          <w:rFonts w:eastAsia="Times New Roman" w:cs="Times New Roman"/>
          <w:szCs w:val="24"/>
          <w:vertAlign w:val="baseline"/>
        </w:rPr>
        <w:t>1</w:t>
      </w:r>
      <w:r w:rsidRPr="00BE6B3D">
        <w:rPr>
          <w:rStyle w:val="FootnoteReference"/>
          <w:rFonts w:eastAsia="Times New Roman" w:cs="Times New Roman"/>
          <w:szCs w:val="24"/>
          <w:vertAlign w:val="baseline"/>
        </w:rPr>
        <w:t>-Foot and Mouth Disease</w:t>
      </w:r>
      <w:r w:rsidR="4DA001EC" w:rsidRPr="00BE6B3D">
        <w:rPr>
          <w:rStyle w:val="FootnoteReference"/>
          <w:rFonts w:eastAsia="Times New Roman" w:cs="Times New Roman"/>
          <w:szCs w:val="24"/>
          <w:vertAlign w:val="baseline"/>
        </w:rPr>
        <w:t>(FMD)</w:t>
      </w:r>
    </w:p>
    <w:p w14:paraId="0A60F289" w14:textId="77777777" w:rsidR="00BE6B3D" w:rsidRPr="00BE6B3D" w:rsidRDefault="02A1B2EE" w:rsidP="00BE6B3D">
      <w:pPr>
        <w:numPr>
          <w:ilvl w:val="0"/>
          <w:numId w:val="3"/>
        </w:numPr>
        <w:tabs>
          <w:tab w:val="left" w:pos="1080"/>
        </w:tabs>
        <w:spacing w:after="0"/>
        <w:ind w:left="360" w:firstLine="0"/>
        <w:rPr>
          <w:szCs w:val="24"/>
        </w:rPr>
      </w:pPr>
      <w:r w:rsidRPr="00BE6B3D">
        <w:rPr>
          <w:rStyle w:val="FootnoteReference"/>
          <w:rFonts w:eastAsia="Times New Roman" w:cs="Times New Roman"/>
          <w:szCs w:val="24"/>
          <w:vertAlign w:val="baseline"/>
        </w:rPr>
        <w:t xml:space="preserve">ISA/Appendix </w:t>
      </w:r>
      <w:r w:rsidR="0272607D" w:rsidRPr="00BE6B3D">
        <w:rPr>
          <w:rStyle w:val="FootnoteReference"/>
          <w:rFonts w:eastAsia="Times New Roman" w:cs="Times New Roman"/>
          <w:szCs w:val="24"/>
          <w:vertAlign w:val="baseline"/>
        </w:rPr>
        <w:t>#3-WV Avian Influenza H5/H7 Initial State Response and</w:t>
      </w:r>
    </w:p>
    <w:p w14:paraId="57696E6F" w14:textId="4445229F" w:rsidR="02A1B2EE" w:rsidRPr="00BE6B3D" w:rsidRDefault="00BE6B3D" w:rsidP="00BE6B3D">
      <w:pPr>
        <w:tabs>
          <w:tab w:val="left" w:pos="1080"/>
        </w:tabs>
        <w:spacing w:after="0"/>
        <w:ind w:left="360"/>
        <w:rPr>
          <w:rStyle w:val="FootnoteReference"/>
          <w:szCs w:val="24"/>
          <w:vertAlign w:val="baseline"/>
        </w:rPr>
      </w:pPr>
      <w:r>
        <w:rPr>
          <w:rFonts w:eastAsia="Times New Roman" w:cs="Times New Roman"/>
          <w:szCs w:val="24"/>
        </w:rPr>
        <w:tab/>
      </w:r>
      <w:r w:rsidR="0272607D" w:rsidRPr="00BE6B3D">
        <w:rPr>
          <w:rStyle w:val="FootnoteReference"/>
          <w:rFonts w:eastAsia="Times New Roman" w:cs="Times New Roman"/>
          <w:szCs w:val="24"/>
          <w:vertAlign w:val="baseline"/>
        </w:rPr>
        <w:t>Containment Plan</w:t>
      </w:r>
    </w:p>
    <w:p w14:paraId="2CC6898A" w14:textId="42B6F780" w:rsidR="4DA001EC" w:rsidRPr="00BE6B3D" w:rsidRDefault="4DA001EC" w:rsidP="54130E56">
      <w:pPr>
        <w:numPr>
          <w:ilvl w:val="0"/>
          <w:numId w:val="3"/>
        </w:numPr>
        <w:spacing w:after="0"/>
        <w:ind w:left="360" w:firstLine="0"/>
        <w:rPr>
          <w:rStyle w:val="FootnoteReference"/>
          <w:szCs w:val="24"/>
          <w:vertAlign w:val="baseline"/>
        </w:rPr>
      </w:pPr>
      <w:r w:rsidRPr="00BE6B3D">
        <w:rPr>
          <w:rStyle w:val="FootnoteReference"/>
          <w:rFonts w:eastAsia="Calibri" w:cs="Arial"/>
          <w:szCs w:val="24"/>
          <w:vertAlign w:val="baseline"/>
        </w:rPr>
        <w:t>ISA/Appendix 7-Movement Standstill</w:t>
      </w:r>
    </w:p>
    <w:p w14:paraId="612C5D35" w14:textId="153F8BD1" w:rsidR="54130E56" w:rsidRPr="00BE6B3D" w:rsidRDefault="004E3FCF" w:rsidP="54130E56">
      <w:pPr>
        <w:numPr>
          <w:ilvl w:val="0"/>
          <w:numId w:val="3"/>
        </w:numPr>
        <w:spacing w:after="0"/>
        <w:ind w:left="360" w:firstLine="0"/>
        <w:rPr>
          <w:rStyle w:val="FootnoteReference"/>
          <w:vertAlign w:val="baseline"/>
        </w:rPr>
      </w:pPr>
      <w:r>
        <w:t>Need to add ASF/CSF plan info</w:t>
      </w:r>
    </w:p>
    <w:sdt>
      <w:sdtPr>
        <w:rPr>
          <w:rFonts w:ascii="Times New Roman" w:eastAsiaTheme="minorHAnsi" w:hAnsi="Times New Roman" w:cstheme="minorBidi"/>
          <w:b w:val="0"/>
          <w:bCs/>
          <w:noProof/>
          <w:sz w:val="24"/>
          <w:szCs w:val="22"/>
          <w:vertAlign w:val="superscript"/>
        </w:rPr>
        <w:id w:val="-1971426289"/>
        <w:docPartObj>
          <w:docPartGallery w:val="Table of Contents"/>
          <w:docPartUnique/>
        </w:docPartObj>
      </w:sdtPr>
      <w:sdtEndPr>
        <w:rPr>
          <w:rFonts w:eastAsiaTheme="majorEastAsia" w:cs="Times New Roman"/>
          <w:b/>
        </w:rPr>
      </w:sdtEndPr>
      <w:sdtContent>
        <w:p w14:paraId="3C7FEC5F" w14:textId="5721C2EB" w:rsidR="00135441" w:rsidRPr="008745C4" w:rsidRDefault="00135441" w:rsidP="008745C4">
          <w:pPr>
            <w:pStyle w:val="TOCHeading"/>
            <w:jc w:val="left"/>
            <w:rPr>
              <w:rFonts w:ascii="Times New Roman" w:hAnsi="Times New Roman" w:cs="Times New Roman"/>
            </w:rPr>
          </w:pPr>
          <w:r w:rsidRPr="008745C4">
            <w:rPr>
              <w:rFonts w:ascii="Times New Roman" w:hAnsi="Times New Roman" w:cs="Times New Roman"/>
            </w:rPr>
            <w:t>Contents</w:t>
          </w:r>
        </w:p>
        <w:p w14:paraId="7FAB0FCA" w14:textId="00173D21" w:rsidR="004A4126" w:rsidRDefault="00135441" w:rsidP="004A4126">
          <w:pPr>
            <w:pStyle w:val="TOC1"/>
            <w:rPr>
              <w:rFonts w:asciiTheme="minorHAnsi" w:eastAsiaTheme="minorEastAsia" w:hAnsiTheme="minorHAnsi" w:cstheme="minorBidi"/>
              <w:sz w:val="22"/>
            </w:rPr>
          </w:pPr>
          <w:r>
            <w:rPr>
              <w:noProof w:val="0"/>
            </w:rPr>
            <w:fldChar w:fldCharType="begin"/>
          </w:r>
          <w:r>
            <w:instrText xml:space="preserve"> TOC \o "1-3" \h \z \u </w:instrText>
          </w:r>
          <w:r>
            <w:rPr>
              <w:noProof w:val="0"/>
            </w:rPr>
            <w:fldChar w:fldCharType="separate"/>
          </w:r>
          <w:hyperlink w:anchor="_Toc83898327" w:history="1">
            <w:r w:rsidR="004A4126" w:rsidRPr="00FC6E0E">
              <w:rPr>
                <w:rStyle w:val="Hyperlink"/>
                <w:rFonts w:eastAsia="Times New Roman"/>
              </w:rPr>
              <w:t>Section 1. Introduction</w:t>
            </w:r>
            <w:r w:rsidR="004A4126">
              <w:rPr>
                <w:webHidden/>
              </w:rPr>
              <w:tab/>
            </w:r>
            <w:r w:rsidR="004A4126">
              <w:rPr>
                <w:webHidden/>
              </w:rPr>
              <w:fldChar w:fldCharType="begin"/>
            </w:r>
            <w:r w:rsidR="004A4126">
              <w:rPr>
                <w:webHidden/>
              </w:rPr>
              <w:instrText xml:space="preserve"> PAGEREF _Toc83898327 \h </w:instrText>
            </w:r>
            <w:r w:rsidR="004A4126">
              <w:rPr>
                <w:webHidden/>
              </w:rPr>
            </w:r>
            <w:r w:rsidR="004A4126">
              <w:rPr>
                <w:webHidden/>
              </w:rPr>
              <w:fldChar w:fldCharType="separate"/>
            </w:r>
            <w:r w:rsidR="00164598">
              <w:rPr>
                <w:webHidden/>
              </w:rPr>
              <w:t>2</w:t>
            </w:r>
            <w:r w:rsidR="004A4126">
              <w:rPr>
                <w:webHidden/>
              </w:rPr>
              <w:fldChar w:fldCharType="end"/>
            </w:r>
          </w:hyperlink>
        </w:p>
        <w:p w14:paraId="6089A52D" w14:textId="26204ABB" w:rsidR="004A4126" w:rsidRDefault="005D2BD4">
          <w:pPr>
            <w:pStyle w:val="TOC2"/>
            <w:tabs>
              <w:tab w:val="right" w:leader="dot" w:pos="9350"/>
            </w:tabs>
            <w:rPr>
              <w:rFonts w:asciiTheme="minorHAnsi" w:eastAsiaTheme="minorEastAsia" w:hAnsiTheme="minorHAnsi"/>
              <w:noProof/>
              <w:sz w:val="22"/>
            </w:rPr>
          </w:pPr>
          <w:hyperlink w:anchor="_Toc83898328" w:history="1">
            <w:r w:rsidR="004A4126" w:rsidRPr="00FC6E0E">
              <w:rPr>
                <w:rStyle w:val="Hyperlink"/>
                <w:noProof/>
              </w:rPr>
              <w:t>A. Purpose</w:t>
            </w:r>
            <w:r w:rsidR="004A4126">
              <w:rPr>
                <w:noProof/>
                <w:webHidden/>
              </w:rPr>
              <w:tab/>
            </w:r>
            <w:r w:rsidR="004A4126">
              <w:rPr>
                <w:noProof/>
                <w:webHidden/>
              </w:rPr>
              <w:fldChar w:fldCharType="begin"/>
            </w:r>
            <w:r w:rsidR="004A4126">
              <w:rPr>
                <w:noProof/>
                <w:webHidden/>
              </w:rPr>
              <w:instrText xml:space="preserve"> PAGEREF _Toc83898328 \h </w:instrText>
            </w:r>
            <w:r w:rsidR="004A4126">
              <w:rPr>
                <w:noProof/>
                <w:webHidden/>
              </w:rPr>
            </w:r>
            <w:r w:rsidR="004A4126">
              <w:rPr>
                <w:noProof/>
                <w:webHidden/>
              </w:rPr>
              <w:fldChar w:fldCharType="separate"/>
            </w:r>
            <w:r w:rsidR="00164598">
              <w:rPr>
                <w:noProof/>
                <w:webHidden/>
              </w:rPr>
              <w:t>2</w:t>
            </w:r>
            <w:r w:rsidR="004A4126">
              <w:rPr>
                <w:noProof/>
                <w:webHidden/>
              </w:rPr>
              <w:fldChar w:fldCharType="end"/>
            </w:r>
          </w:hyperlink>
        </w:p>
        <w:p w14:paraId="1B92A5A9" w14:textId="01FAAA11" w:rsidR="004A4126" w:rsidRDefault="005D2BD4">
          <w:pPr>
            <w:pStyle w:val="TOC2"/>
            <w:tabs>
              <w:tab w:val="right" w:leader="dot" w:pos="9350"/>
            </w:tabs>
            <w:rPr>
              <w:rFonts w:asciiTheme="minorHAnsi" w:eastAsiaTheme="minorEastAsia" w:hAnsiTheme="minorHAnsi"/>
              <w:noProof/>
              <w:sz w:val="22"/>
            </w:rPr>
          </w:pPr>
          <w:hyperlink w:anchor="_Toc83898329" w:history="1">
            <w:r w:rsidR="004A4126" w:rsidRPr="00FC6E0E">
              <w:rPr>
                <w:rStyle w:val="Hyperlink"/>
                <w:rFonts w:eastAsia="Times New Roman"/>
                <w:noProof/>
              </w:rPr>
              <w:t>B. Scope</w:t>
            </w:r>
            <w:r w:rsidR="004A4126">
              <w:rPr>
                <w:noProof/>
                <w:webHidden/>
              </w:rPr>
              <w:tab/>
            </w:r>
            <w:r w:rsidR="004A4126">
              <w:rPr>
                <w:noProof/>
                <w:webHidden/>
              </w:rPr>
              <w:fldChar w:fldCharType="begin"/>
            </w:r>
            <w:r w:rsidR="004A4126">
              <w:rPr>
                <w:noProof/>
                <w:webHidden/>
              </w:rPr>
              <w:instrText xml:space="preserve"> PAGEREF _Toc83898329 \h </w:instrText>
            </w:r>
            <w:r w:rsidR="004A4126">
              <w:rPr>
                <w:noProof/>
                <w:webHidden/>
              </w:rPr>
            </w:r>
            <w:r w:rsidR="004A4126">
              <w:rPr>
                <w:noProof/>
                <w:webHidden/>
              </w:rPr>
              <w:fldChar w:fldCharType="separate"/>
            </w:r>
            <w:r w:rsidR="00164598">
              <w:rPr>
                <w:noProof/>
                <w:webHidden/>
              </w:rPr>
              <w:t>2</w:t>
            </w:r>
            <w:r w:rsidR="004A4126">
              <w:rPr>
                <w:noProof/>
                <w:webHidden/>
              </w:rPr>
              <w:fldChar w:fldCharType="end"/>
            </w:r>
          </w:hyperlink>
        </w:p>
        <w:p w14:paraId="63EA16F7" w14:textId="28B9BA0E" w:rsidR="004A4126" w:rsidRDefault="005D2BD4" w:rsidP="004A4126">
          <w:pPr>
            <w:pStyle w:val="TOC1"/>
            <w:rPr>
              <w:rFonts w:asciiTheme="minorHAnsi" w:eastAsiaTheme="minorEastAsia" w:hAnsiTheme="minorHAnsi" w:cstheme="minorBidi"/>
              <w:sz w:val="22"/>
            </w:rPr>
          </w:pPr>
          <w:hyperlink w:anchor="_Toc83898330" w:history="1">
            <w:r w:rsidR="004A4126" w:rsidRPr="00FC6E0E">
              <w:rPr>
                <w:rStyle w:val="Hyperlink"/>
                <w:rFonts w:eastAsia="Times New Roman"/>
              </w:rPr>
              <w:t>Section 2. Authority</w:t>
            </w:r>
            <w:r w:rsidR="004A4126">
              <w:rPr>
                <w:webHidden/>
              </w:rPr>
              <w:tab/>
            </w:r>
            <w:r w:rsidR="004A4126">
              <w:rPr>
                <w:webHidden/>
              </w:rPr>
              <w:fldChar w:fldCharType="begin"/>
            </w:r>
            <w:r w:rsidR="004A4126">
              <w:rPr>
                <w:webHidden/>
              </w:rPr>
              <w:instrText xml:space="preserve"> PAGEREF _Toc83898330 \h </w:instrText>
            </w:r>
            <w:r w:rsidR="004A4126">
              <w:rPr>
                <w:webHidden/>
              </w:rPr>
            </w:r>
            <w:r w:rsidR="004A4126">
              <w:rPr>
                <w:webHidden/>
              </w:rPr>
              <w:fldChar w:fldCharType="separate"/>
            </w:r>
            <w:r w:rsidR="00164598">
              <w:rPr>
                <w:webHidden/>
              </w:rPr>
              <w:t>3</w:t>
            </w:r>
            <w:r w:rsidR="004A4126">
              <w:rPr>
                <w:webHidden/>
              </w:rPr>
              <w:fldChar w:fldCharType="end"/>
            </w:r>
          </w:hyperlink>
        </w:p>
        <w:p w14:paraId="267FE204" w14:textId="053BF2F9" w:rsidR="004A4126" w:rsidRDefault="005D2BD4">
          <w:pPr>
            <w:pStyle w:val="TOC2"/>
            <w:tabs>
              <w:tab w:val="right" w:leader="dot" w:pos="9350"/>
            </w:tabs>
            <w:rPr>
              <w:rFonts w:asciiTheme="minorHAnsi" w:eastAsiaTheme="minorEastAsia" w:hAnsiTheme="minorHAnsi"/>
              <w:noProof/>
              <w:sz w:val="22"/>
            </w:rPr>
          </w:pPr>
          <w:hyperlink w:anchor="_Toc83898331" w:history="1">
            <w:r w:rsidR="004A4126" w:rsidRPr="00FC6E0E">
              <w:rPr>
                <w:rStyle w:val="Hyperlink"/>
                <w:rFonts w:eastAsia="Times New Roman"/>
                <w:noProof/>
              </w:rPr>
              <w:t>A. State Authority</w:t>
            </w:r>
            <w:r w:rsidR="004A4126">
              <w:rPr>
                <w:noProof/>
                <w:webHidden/>
              </w:rPr>
              <w:tab/>
            </w:r>
            <w:r w:rsidR="004A4126">
              <w:rPr>
                <w:noProof/>
                <w:webHidden/>
              </w:rPr>
              <w:fldChar w:fldCharType="begin"/>
            </w:r>
            <w:r w:rsidR="004A4126">
              <w:rPr>
                <w:noProof/>
                <w:webHidden/>
              </w:rPr>
              <w:instrText xml:space="preserve"> PAGEREF _Toc83898331 \h </w:instrText>
            </w:r>
            <w:r w:rsidR="004A4126">
              <w:rPr>
                <w:noProof/>
                <w:webHidden/>
              </w:rPr>
            </w:r>
            <w:r w:rsidR="004A4126">
              <w:rPr>
                <w:noProof/>
                <w:webHidden/>
              </w:rPr>
              <w:fldChar w:fldCharType="separate"/>
            </w:r>
            <w:r w:rsidR="00164598">
              <w:rPr>
                <w:noProof/>
                <w:webHidden/>
              </w:rPr>
              <w:t>3</w:t>
            </w:r>
            <w:r w:rsidR="004A4126">
              <w:rPr>
                <w:noProof/>
                <w:webHidden/>
              </w:rPr>
              <w:fldChar w:fldCharType="end"/>
            </w:r>
          </w:hyperlink>
        </w:p>
        <w:p w14:paraId="130E7698" w14:textId="53860722" w:rsidR="004A4126" w:rsidRDefault="005D2BD4">
          <w:pPr>
            <w:pStyle w:val="TOC2"/>
            <w:tabs>
              <w:tab w:val="right" w:leader="dot" w:pos="9350"/>
            </w:tabs>
            <w:rPr>
              <w:rFonts w:asciiTheme="minorHAnsi" w:eastAsiaTheme="minorEastAsia" w:hAnsiTheme="minorHAnsi"/>
              <w:noProof/>
              <w:sz w:val="22"/>
            </w:rPr>
          </w:pPr>
          <w:hyperlink w:anchor="_Toc83898332" w:history="1">
            <w:r w:rsidR="004A4126" w:rsidRPr="00FC6E0E">
              <w:rPr>
                <w:rStyle w:val="Hyperlink"/>
                <w:rFonts w:eastAsia="Times New Roman"/>
                <w:noProof/>
              </w:rPr>
              <w:t>B. APHIS Authority</w:t>
            </w:r>
            <w:r w:rsidR="004A4126">
              <w:rPr>
                <w:noProof/>
                <w:webHidden/>
              </w:rPr>
              <w:tab/>
            </w:r>
            <w:r w:rsidR="004A4126">
              <w:rPr>
                <w:noProof/>
                <w:webHidden/>
              </w:rPr>
              <w:fldChar w:fldCharType="begin"/>
            </w:r>
            <w:r w:rsidR="004A4126">
              <w:rPr>
                <w:noProof/>
                <w:webHidden/>
              </w:rPr>
              <w:instrText xml:space="preserve"> PAGEREF _Toc83898332 \h </w:instrText>
            </w:r>
            <w:r w:rsidR="004A4126">
              <w:rPr>
                <w:noProof/>
                <w:webHidden/>
              </w:rPr>
            </w:r>
            <w:r w:rsidR="004A4126">
              <w:rPr>
                <w:noProof/>
                <w:webHidden/>
              </w:rPr>
              <w:fldChar w:fldCharType="separate"/>
            </w:r>
            <w:r w:rsidR="00164598">
              <w:rPr>
                <w:noProof/>
                <w:webHidden/>
              </w:rPr>
              <w:t>3</w:t>
            </w:r>
            <w:r w:rsidR="004A4126">
              <w:rPr>
                <w:noProof/>
                <w:webHidden/>
              </w:rPr>
              <w:fldChar w:fldCharType="end"/>
            </w:r>
          </w:hyperlink>
        </w:p>
        <w:p w14:paraId="2CE84F1B" w14:textId="5EB16705" w:rsidR="004A4126" w:rsidRDefault="005D2BD4" w:rsidP="004A4126">
          <w:pPr>
            <w:pStyle w:val="TOC1"/>
            <w:rPr>
              <w:rFonts w:asciiTheme="minorHAnsi" w:eastAsiaTheme="minorEastAsia" w:hAnsiTheme="minorHAnsi" w:cstheme="minorBidi"/>
              <w:sz w:val="22"/>
            </w:rPr>
          </w:pPr>
          <w:hyperlink w:anchor="_Toc83898333" w:history="1">
            <w:r w:rsidR="004A4126" w:rsidRPr="00FC6E0E">
              <w:rPr>
                <w:rStyle w:val="Hyperlink"/>
                <w:rFonts w:eastAsia="Times New Roman"/>
              </w:rPr>
              <w:t>Section 3. Responsibilities</w:t>
            </w:r>
            <w:r w:rsidR="004A4126">
              <w:rPr>
                <w:webHidden/>
              </w:rPr>
              <w:tab/>
            </w:r>
            <w:r w:rsidR="004A4126">
              <w:rPr>
                <w:webHidden/>
              </w:rPr>
              <w:fldChar w:fldCharType="begin"/>
            </w:r>
            <w:r w:rsidR="004A4126">
              <w:rPr>
                <w:webHidden/>
              </w:rPr>
              <w:instrText xml:space="preserve"> PAGEREF _Toc83898333 \h </w:instrText>
            </w:r>
            <w:r w:rsidR="004A4126">
              <w:rPr>
                <w:webHidden/>
              </w:rPr>
            </w:r>
            <w:r w:rsidR="004A4126">
              <w:rPr>
                <w:webHidden/>
              </w:rPr>
              <w:fldChar w:fldCharType="separate"/>
            </w:r>
            <w:r w:rsidR="00164598">
              <w:rPr>
                <w:webHidden/>
              </w:rPr>
              <w:t>4</w:t>
            </w:r>
            <w:r w:rsidR="004A4126">
              <w:rPr>
                <w:webHidden/>
              </w:rPr>
              <w:fldChar w:fldCharType="end"/>
            </w:r>
          </w:hyperlink>
        </w:p>
        <w:p w14:paraId="672F86E3" w14:textId="1E8639B0" w:rsidR="004A4126" w:rsidRDefault="005D2BD4">
          <w:pPr>
            <w:pStyle w:val="TOC2"/>
            <w:tabs>
              <w:tab w:val="right" w:leader="dot" w:pos="9350"/>
            </w:tabs>
            <w:rPr>
              <w:rFonts w:asciiTheme="minorHAnsi" w:eastAsiaTheme="minorEastAsia" w:hAnsiTheme="minorHAnsi"/>
              <w:noProof/>
              <w:sz w:val="22"/>
            </w:rPr>
          </w:pPr>
          <w:hyperlink w:anchor="_Toc83898334" w:history="1">
            <w:r w:rsidR="004A4126" w:rsidRPr="00FC6E0E">
              <w:rPr>
                <w:rStyle w:val="Hyperlink"/>
                <w:rFonts w:eastAsia="Times New Roman"/>
                <w:noProof/>
              </w:rPr>
              <w:t>A. Responsibilities of Primary Agencies</w:t>
            </w:r>
            <w:r w:rsidR="004A4126">
              <w:rPr>
                <w:noProof/>
                <w:webHidden/>
              </w:rPr>
              <w:tab/>
            </w:r>
            <w:r w:rsidR="004A4126">
              <w:rPr>
                <w:noProof/>
                <w:webHidden/>
              </w:rPr>
              <w:fldChar w:fldCharType="begin"/>
            </w:r>
            <w:r w:rsidR="004A4126">
              <w:rPr>
                <w:noProof/>
                <w:webHidden/>
              </w:rPr>
              <w:instrText xml:space="preserve"> PAGEREF _Toc83898334 \h </w:instrText>
            </w:r>
            <w:r w:rsidR="004A4126">
              <w:rPr>
                <w:noProof/>
                <w:webHidden/>
              </w:rPr>
            </w:r>
            <w:r w:rsidR="004A4126">
              <w:rPr>
                <w:noProof/>
                <w:webHidden/>
              </w:rPr>
              <w:fldChar w:fldCharType="separate"/>
            </w:r>
            <w:r w:rsidR="00164598">
              <w:rPr>
                <w:noProof/>
                <w:webHidden/>
              </w:rPr>
              <w:t>4</w:t>
            </w:r>
            <w:r w:rsidR="004A4126">
              <w:rPr>
                <w:noProof/>
                <w:webHidden/>
              </w:rPr>
              <w:fldChar w:fldCharType="end"/>
            </w:r>
          </w:hyperlink>
        </w:p>
        <w:p w14:paraId="2556A8A1" w14:textId="6021A7EE" w:rsidR="004A4126" w:rsidRDefault="005D2BD4">
          <w:pPr>
            <w:pStyle w:val="TOC3"/>
            <w:tabs>
              <w:tab w:val="right" w:leader="dot" w:pos="9350"/>
            </w:tabs>
            <w:rPr>
              <w:rFonts w:asciiTheme="minorHAnsi" w:eastAsiaTheme="minorEastAsia" w:hAnsiTheme="minorHAnsi"/>
              <w:noProof/>
              <w:sz w:val="22"/>
            </w:rPr>
          </w:pPr>
          <w:hyperlink w:anchor="_Toc83898335" w:history="1">
            <w:r w:rsidR="004A4126" w:rsidRPr="00FC6E0E">
              <w:rPr>
                <w:rStyle w:val="Hyperlink"/>
                <w:noProof/>
              </w:rPr>
              <w:t>1. Primary State Agency</w:t>
            </w:r>
            <w:r w:rsidR="004A4126">
              <w:rPr>
                <w:noProof/>
                <w:webHidden/>
              </w:rPr>
              <w:tab/>
            </w:r>
            <w:r w:rsidR="004A4126">
              <w:rPr>
                <w:noProof/>
                <w:webHidden/>
              </w:rPr>
              <w:fldChar w:fldCharType="begin"/>
            </w:r>
            <w:r w:rsidR="004A4126">
              <w:rPr>
                <w:noProof/>
                <w:webHidden/>
              </w:rPr>
              <w:instrText xml:space="preserve"> PAGEREF _Toc83898335 \h </w:instrText>
            </w:r>
            <w:r w:rsidR="004A4126">
              <w:rPr>
                <w:noProof/>
                <w:webHidden/>
              </w:rPr>
            </w:r>
            <w:r w:rsidR="004A4126">
              <w:rPr>
                <w:noProof/>
                <w:webHidden/>
              </w:rPr>
              <w:fldChar w:fldCharType="separate"/>
            </w:r>
            <w:r w:rsidR="00164598">
              <w:rPr>
                <w:noProof/>
                <w:webHidden/>
              </w:rPr>
              <w:t>4</w:t>
            </w:r>
            <w:r w:rsidR="004A4126">
              <w:rPr>
                <w:noProof/>
                <w:webHidden/>
              </w:rPr>
              <w:fldChar w:fldCharType="end"/>
            </w:r>
          </w:hyperlink>
        </w:p>
        <w:p w14:paraId="088FED20" w14:textId="1E6B8797" w:rsidR="004A4126" w:rsidRDefault="005D2BD4">
          <w:pPr>
            <w:pStyle w:val="TOC3"/>
            <w:tabs>
              <w:tab w:val="right" w:leader="dot" w:pos="9350"/>
            </w:tabs>
            <w:rPr>
              <w:rFonts w:asciiTheme="minorHAnsi" w:eastAsiaTheme="minorEastAsia" w:hAnsiTheme="minorHAnsi"/>
              <w:noProof/>
              <w:sz w:val="22"/>
            </w:rPr>
          </w:pPr>
          <w:hyperlink w:anchor="_Toc83898336" w:history="1">
            <w:r w:rsidR="004A4126" w:rsidRPr="00FC6E0E">
              <w:rPr>
                <w:rStyle w:val="Hyperlink"/>
                <w:noProof/>
              </w:rPr>
              <w:t>2. Primary Federal Agency (APHIS VS District Field Office assigned to the State)</w:t>
            </w:r>
            <w:r w:rsidR="004A4126">
              <w:rPr>
                <w:noProof/>
                <w:webHidden/>
              </w:rPr>
              <w:tab/>
            </w:r>
            <w:r w:rsidR="004A4126">
              <w:rPr>
                <w:noProof/>
                <w:webHidden/>
              </w:rPr>
              <w:fldChar w:fldCharType="begin"/>
            </w:r>
            <w:r w:rsidR="004A4126">
              <w:rPr>
                <w:noProof/>
                <w:webHidden/>
              </w:rPr>
              <w:instrText xml:space="preserve"> PAGEREF _Toc83898336 \h </w:instrText>
            </w:r>
            <w:r w:rsidR="004A4126">
              <w:rPr>
                <w:noProof/>
                <w:webHidden/>
              </w:rPr>
            </w:r>
            <w:r w:rsidR="004A4126">
              <w:rPr>
                <w:noProof/>
                <w:webHidden/>
              </w:rPr>
              <w:fldChar w:fldCharType="separate"/>
            </w:r>
            <w:r w:rsidR="00164598">
              <w:rPr>
                <w:noProof/>
                <w:webHidden/>
              </w:rPr>
              <w:t>4</w:t>
            </w:r>
            <w:r w:rsidR="004A4126">
              <w:rPr>
                <w:noProof/>
                <w:webHidden/>
              </w:rPr>
              <w:fldChar w:fldCharType="end"/>
            </w:r>
          </w:hyperlink>
        </w:p>
        <w:p w14:paraId="1488A6CA" w14:textId="36A3ED57" w:rsidR="004A4126" w:rsidRDefault="005D2BD4">
          <w:pPr>
            <w:pStyle w:val="TOC2"/>
            <w:tabs>
              <w:tab w:val="right" w:leader="dot" w:pos="9350"/>
            </w:tabs>
            <w:rPr>
              <w:rFonts w:asciiTheme="minorHAnsi" w:eastAsiaTheme="minorEastAsia" w:hAnsiTheme="minorHAnsi"/>
              <w:noProof/>
              <w:sz w:val="22"/>
            </w:rPr>
          </w:pPr>
          <w:hyperlink w:anchor="_Toc83898337" w:history="1">
            <w:r w:rsidR="004A4126" w:rsidRPr="00FC6E0E">
              <w:rPr>
                <w:rStyle w:val="Hyperlink"/>
                <w:rFonts w:eastAsia="Times New Roman"/>
                <w:noProof/>
              </w:rPr>
              <w:t>B. Responsibilities of Support State Agencies, NGOs, and Private-Sector Organizations</w:t>
            </w:r>
            <w:r w:rsidR="004A4126">
              <w:rPr>
                <w:noProof/>
                <w:webHidden/>
              </w:rPr>
              <w:tab/>
            </w:r>
            <w:r w:rsidR="004A4126">
              <w:rPr>
                <w:noProof/>
                <w:webHidden/>
              </w:rPr>
              <w:fldChar w:fldCharType="begin"/>
            </w:r>
            <w:r w:rsidR="004A4126">
              <w:rPr>
                <w:noProof/>
                <w:webHidden/>
              </w:rPr>
              <w:instrText xml:space="preserve"> PAGEREF _Toc83898337 \h </w:instrText>
            </w:r>
            <w:r w:rsidR="004A4126">
              <w:rPr>
                <w:noProof/>
                <w:webHidden/>
              </w:rPr>
            </w:r>
            <w:r w:rsidR="004A4126">
              <w:rPr>
                <w:noProof/>
                <w:webHidden/>
              </w:rPr>
              <w:fldChar w:fldCharType="separate"/>
            </w:r>
            <w:r w:rsidR="00164598">
              <w:rPr>
                <w:noProof/>
                <w:webHidden/>
              </w:rPr>
              <w:t>5</w:t>
            </w:r>
            <w:r w:rsidR="004A4126">
              <w:rPr>
                <w:noProof/>
                <w:webHidden/>
              </w:rPr>
              <w:fldChar w:fldCharType="end"/>
            </w:r>
          </w:hyperlink>
        </w:p>
        <w:p w14:paraId="597355C5" w14:textId="0A61390A" w:rsidR="004A4126" w:rsidRDefault="005D2BD4" w:rsidP="004A4126">
          <w:pPr>
            <w:pStyle w:val="TOC1"/>
            <w:rPr>
              <w:rFonts w:asciiTheme="minorHAnsi" w:eastAsiaTheme="minorEastAsia" w:hAnsiTheme="minorHAnsi" w:cstheme="minorBidi"/>
              <w:sz w:val="22"/>
            </w:rPr>
          </w:pPr>
          <w:hyperlink w:anchor="_Toc83898338" w:history="1">
            <w:r w:rsidR="004A4126" w:rsidRPr="00FC6E0E">
              <w:rPr>
                <w:rStyle w:val="Hyperlink"/>
              </w:rPr>
              <w:t>Section 4. Situation and Assumptions</w:t>
            </w:r>
            <w:r w:rsidR="004A4126">
              <w:rPr>
                <w:webHidden/>
              </w:rPr>
              <w:tab/>
            </w:r>
            <w:r w:rsidR="004A4126">
              <w:rPr>
                <w:webHidden/>
              </w:rPr>
              <w:fldChar w:fldCharType="begin"/>
            </w:r>
            <w:r w:rsidR="004A4126">
              <w:rPr>
                <w:webHidden/>
              </w:rPr>
              <w:instrText xml:space="preserve"> PAGEREF _Toc83898338 \h </w:instrText>
            </w:r>
            <w:r w:rsidR="004A4126">
              <w:rPr>
                <w:webHidden/>
              </w:rPr>
            </w:r>
            <w:r w:rsidR="004A4126">
              <w:rPr>
                <w:webHidden/>
              </w:rPr>
              <w:fldChar w:fldCharType="separate"/>
            </w:r>
            <w:r w:rsidR="00164598">
              <w:rPr>
                <w:webHidden/>
              </w:rPr>
              <w:t>6</w:t>
            </w:r>
            <w:r w:rsidR="004A4126">
              <w:rPr>
                <w:webHidden/>
              </w:rPr>
              <w:fldChar w:fldCharType="end"/>
            </w:r>
          </w:hyperlink>
        </w:p>
        <w:p w14:paraId="38AE3DDC" w14:textId="7ECED07F" w:rsidR="004A4126" w:rsidRDefault="005D2BD4">
          <w:pPr>
            <w:pStyle w:val="TOC2"/>
            <w:tabs>
              <w:tab w:val="right" w:leader="dot" w:pos="9350"/>
            </w:tabs>
            <w:rPr>
              <w:rFonts w:asciiTheme="minorHAnsi" w:eastAsiaTheme="minorEastAsia" w:hAnsiTheme="minorHAnsi"/>
              <w:noProof/>
              <w:sz w:val="22"/>
            </w:rPr>
          </w:pPr>
          <w:hyperlink w:anchor="_Toc83898339" w:history="1">
            <w:r w:rsidR="004A4126" w:rsidRPr="00FC6E0E">
              <w:rPr>
                <w:rStyle w:val="Hyperlink"/>
                <w:noProof/>
              </w:rPr>
              <w:t>A. Logistics during Non-Emergency Conditions</w:t>
            </w:r>
            <w:r w:rsidR="004A4126">
              <w:rPr>
                <w:noProof/>
                <w:webHidden/>
              </w:rPr>
              <w:tab/>
            </w:r>
            <w:r w:rsidR="004A4126">
              <w:rPr>
                <w:noProof/>
                <w:webHidden/>
              </w:rPr>
              <w:fldChar w:fldCharType="begin"/>
            </w:r>
            <w:r w:rsidR="004A4126">
              <w:rPr>
                <w:noProof/>
                <w:webHidden/>
              </w:rPr>
              <w:instrText xml:space="preserve"> PAGEREF _Toc83898339 \h </w:instrText>
            </w:r>
            <w:r w:rsidR="004A4126">
              <w:rPr>
                <w:noProof/>
                <w:webHidden/>
              </w:rPr>
            </w:r>
            <w:r w:rsidR="004A4126">
              <w:rPr>
                <w:noProof/>
                <w:webHidden/>
              </w:rPr>
              <w:fldChar w:fldCharType="separate"/>
            </w:r>
            <w:r w:rsidR="00164598">
              <w:rPr>
                <w:noProof/>
                <w:webHidden/>
              </w:rPr>
              <w:t>6</w:t>
            </w:r>
            <w:r w:rsidR="004A4126">
              <w:rPr>
                <w:noProof/>
                <w:webHidden/>
              </w:rPr>
              <w:fldChar w:fldCharType="end"/>
            </w:r>
          </w:hyperlink>
        </w:p>
        <w:p w14:paraId="0F87EBDA" w14:textId="26095CED" w:rsidR="004A4126" w:rsidRDefault="005D2BD4">
          <w:pPr>
            <w:pStyle w:val="TOC2"/>
            <w:tabs>
              <w:tab w:val="right" w:leader="dot" w:pos="9350"/>
            </w:tabs>
            <w:rPr>
              <w:rFonts w:asciiTheme="minorHAnsi" w:eastAsiaTheme="minorEastAsia" w:hAnsiTheme="minorHAnsi"/>
              <w:noProof/>
              <w:sz w:val="22"/>
            </w:rPr>
          </w:pPr>
          <w:hyperlink w:anchor="_Toc83898340" w:history="1">
            <w:r w:rsidR="004A4126" w:rsidRPr="00FC6E0E">
              <w:rPr>
                <w:rStyle w:val="Hyperlink"/>
                <w:noProof/>
              </w:rPr>
              <w:t>B. Logistics during Emergency Conditions</w:t>
            </w:r>
            <w:r w:rsidR="004A4126">
              <w:rPr>
                <w:noProof/>
                <w:webHidden/>
              </w:rPr>
              <w:tab/>
            </w:r>
            <w:r w:rsidR="004A4126">
              <w:rPr>
                <w:noProof/>
                <w:webHidden/>
              </w:rPr>
              <w:fldChar w:fldCharType="begin"/>
            </w:r>
            <w:r w:rsidR="004A4126">
              <w:rPr>
                <w:noProof/>
                <w:webHidden/>
              </w:rPr>
              <w:instrText xml:space="preserve"> PAGEREF _Toc83898340 \h </w:instrText>
            </w:r>
            <w:r w:rsidR="004A4126">
              <w:rPr>
                <w:noProof/>
                <w:webHidden/>
              </w:rPr>
            </w:r>
            <w:r w:rsidR="004A4126">
              <w:rPr>
                <w:noProof/>
                <w:webHidden/>
              </w:rPr>
              <w:fldChar w:fldCharType="separate"/>
            </w:r>
            <w:r w:rsidR="00164598">
              <w:rPr>
                <w:noProof/>
                <w:webHidden/>
              </w:rPr>
              <w:t>6</w:t>
            </w:r>
            <w:r w:rsidR="004A4126">
              <w:rPr>
                <w:noProof/>
                <w:webHidden/>
              </w:rPr>
              <w:fldChar w:fldCharType="end"/>
            </w:r>
          </w:hyperlink>
        </w:p>
        <w:p w14:paraId="6C6FD63F" w14:textId="0EC56830" w:rsidR="004A4126" w:rsidRDefault="005D2BD4">
          <w:pPr>
            <w:pStyle w:val="TOC2"/>
            <w:tabs>
              <w:tab w:val="right" w:leader="dot" w:pos="9350"/>
            </w:tabs>
            <w:rPr>
              <w:rFonts w:asciiTheme="minorHAnsi" w:eastAsiaTheme="minorEastAsia" w:hAnsiTheme="minorHAnsi"/>
              <w:noProof/>
              <w:sz w:val="22"/>
            </w:rPr>
          </w:pPr>
          <w:hyperlink w:anchor="_Toc83898341" w:history="1">
            <w:r w:rsidR="004A4126" w:rsidRPr="00FC6E0E">
              <w:rPr>
                <w:rStyle w:val="Hyperlink"/>
                <w:noProof/>
              </w:rPr>
              <w:t>C. Assumptions</w:t>
            </w:r>
            <w:r w:rsidR="004A4126">
              <w:rPr>
                <w:noProof/>
                <w:webHidden/>
              </w:rPr>
              <w:tab/>
            </w:r>
            <w:r w:rsidR="004A4126">
              <w:rPr>
                <w:noProof/>
                <w:webHidden/>
              </w:rPr>
              <w:fldChar w:fldCharType="begin"/>
            </w:r>
            <w:r w:rsidR="004A4126">
              <w:rPr>
                <w:noProof/>
                <w:webHidden/>
              </w:rPr>
              <w:instrText xml:space="preserve"> PAGEREF _Toc83898341 \h </w:instrText>
            </w:r>
            <w:r w:rsidR="004A4126">
              <w:rPr>
                <w:noProof/>
                <w:webHidden/>
              </w:rPr>
            </w:r>
            <w:r w:rsidR="004A4126">
              <w:rPr>
                <w:noProof/>
                <w:webHidden/>
              </w:rPr>
              <w:fldChar w:fldCharType="separate"/>
            </w:r>
            <w:r w:rsidR="00164598">
              <w:rPr>
                <w:noProof/>
                <w:webHidden/>
              </w:rPr>
              <w:t>6</w:t>
            </w:r>
            <w:r w:rsidR="004A4126">
              <w:rPr>
                <w:noProof/>
                <w:webHidden/>
              </w:rPr>
              <w:fldChar w:fldCharType="end"/>
            </w:r>
          </w:hyperlink>
        </w:p>
        <w:p w14:paraId="197B16BD" w14:textId="568961D7" w:rsidR="004A4126" w:rsidRDefault="005D2BD4" w:rsidP="004A4126">
          <w:pPr>
            <w:pStyle w:val="TOC1"/>
            <w:rPr>
              <w:rFonts w:asciiTheme="minorHAnsi" w:eastAsiaTheme="minorEastAsia" w:hAnsiTheme="minorHAnsi" w:cstheme="minorBidi"/>
              <w:sz w:val="22"/>
            </w:rPr>
          </w:pPr>
          <w:hyperlink w:anchor="_Toc83898342" w:history="1">
            <w:r w:rsidR="004A4126" w:rsidRPr="00FC6E0E">
              <w:rPr>
                <w:rStyle w:val="Hyperlink"/>
              </w:rPr>
              <w:t>Section 5. ICS Organization and Key Roles</w:t>
            </w:r>
            <w:r w:rsidR="004A4126">
              <w:rPr>
                <w:webHidden/>
              </w:rPr>
              <w:tab/>
            </w:r>
            <w:r w:rsidR="004A4126">
              <w:rPr>
                <w:webHidden/>
              </w:rPr>
              <w:fldChar w:fldCharType="begin"/>
            </w:r>
            <w:r w:rsidR="004A4126">
              <w:rPr>
                <w:webHidden/>
              </w:rPr>
              <w:instrText xml:space="preserve"> PAGEREF _Toc83898342 \h </w:instrText>
            </w:r>
            <w:r w:rsidR="004A4126">
              <w:rPr>
                <w:webHidden/>
              </w:rPr>
            </w:r>
            <w:r w:rsidR="004A4126">
              <w:rPr>
                <w:webHidden/>
              </w:rPr>
              <w:fldChar w:fldCharType="separate"/>
            </w:r>
            <w:r w:rsidR="00164598">
              <w:rPr>
                <w:webHidden/>
              </w:rPr>
              <w:t>8</w:t>
            </w:r>
            <w:r w:rsidR="004A4126">
              <w:rPr>
                <w:webHidden/>
              </w:rPr>
              <w:fldChar w:fldCharType="end"/>
            </w:r>
          </w:hyperlink>
        </w:p>
        <w:p w14:paraId="22242136" w14:textId="68C14963" w:rsidR="004A4126" w:rsidRDefault="005D2BD4">
          <w:pPr>
            <w:pStyle w:val="TOC2"/>
            <w:tabs>
              <w:tab w:val="right" w:leader="dot" w:pos="9350"/>
            </w:tabs>
            <w:rPr>
              <w:rFonts w:asciiTheme="minorHAnsi" w:eastAsiaTheme="minorEastAsia" w:hAnsiTheme="minorHAnsi"/>
              <w:noProof/>
              <w:sz w:val="22"/>
            </w:rPr>
          </w:pPr>
          <w:hyperlink w:anchor="_Toc83898343" w:history="1">
            <w:r w:rsidR="004A4126" w:rsidRPr="00FC6E0E">
              <w:rPr>
                <w:rStyle w:val="Hyperlink"/>
                <w:rFonts w:eastAsia="Times New Roman"/>
                <w:noProof/>
              </w:rPr>
              <w:t>A. ICS Staffing Considerations</w:t>
            </w:r>
            <w:r w:rsidR="004A4126">
              <w:rPr>
                <w:noProof/>
                <w:webHidden/>
              </w:rPr>
              <w:tab/>
            </w:r>
            <w:r w:rsidR="004A4126">
              <w:rPr>
                <w:noProof/>
                <w:webHidden/>
              </w:rPr>
              <w:fldChar w:fldCharType="begin"/>
            </w:r>
            <w:r w:rsidR="004A4126">
              <w:rPr>
                <w:noProof/>
                <w:webHidden/>
              </w:rPr>
              <w:instrText xml:space="preserve"> PAGEREF _Toc83898343 \h </w:instrText>
            </w:r>
            <w:r w:rsidR="004A4126">
              <w:rPr>
                <w:noProof/>
                <w:webHidden/>
              </w:rPr>
            </w:r>
            <w:r w:rsidR="004A4126">
              <w:rPr>
                <w:noProof/>
                <w:webHidden/>
              </w:rPr>
              <w:fldChar w:fldCharType="separate"/>
            </w:r>
            <w:r w:rsidR="00164598">
              <w:rPr>
                <w:noProof/>
                <w:webHidden/>
              </w:rPr>
              <w:t>8</w:t>
            </w:r>
            <w:r w:rsidR="004A4126">
              <w:rPr>
                <w:noProof/>
                <w:webHidden/>
              </w:rPr>
              <w:fldChar w:fldCharType="end"/>
            </w:r>
          </w:hyperlink>
        </w:p>
        <w:p w14:paraId="5F1AD235" w14:textId="7ACD09A4" w:rsidR="004A4126" w:rsidRDefault="005D2BD4">
          <w:pPr>
            <w:pStyle w:val="TOC2"/>
            <w:tabs>
              <w:tab w:val="right" w:leader="dot" w:pos="9350"/>
            </w:tabs>
            <w:rPr>
              <w:rFonts w:asciiTheme="minorHAnsi" w:eastAsiaTheme="minorEastAsia" w:hAnsiTheme="minorHAnsi"/>
              <w:noProof/>
              <w:sz w:val="22"/>
            </w:rPr>
          </w:pPr>
          <w:hyperlink w:anchor="_Toc83898344" w:history="1">
            <w:r w:rsidR="004A4126" w:rsidRPr="00FC6E0E">
              <w:rPr>
                <w:rStyle w:val="Hyperlink"/>
                <w:rFonts w:eastAsia="Times New Roman"/>
                <w:noProof/>
              </w:rPr>
              <w:t>B. ICS Organization</w:t>
            </w:r>
            <w:r w:rsidR="004A4126">
              <w:rPr>
                <w:noProof/>
                <w:webHidden/>
              </w:rPr>
              <w:tab/>
            </w:r>
            <w:r w:rsidR="004A4126">
              <w:rPr>
                <w:noProof/>
                <w:webHidden/>
              </w:rPr>
              <w:fldChar w:fldCharType="begin"/>
            </w:r>
            <w:r w:rsidR="004A4126">
              <w:rPr>
                <w:noProof/>
                <w:webHidden/>
              </w:rPr>
              <w:instrText xml:space="preserve"> PAGEREF _Toc83898344 \h </w:instrText>
            </w:r>
            <w:r w:rsidR="004A4126">
              <w:rPr>
                <w:noProof/>
                <w:webHidden/>
              </w:rPr>
            </w:r>
            <w:r w:rsidR="004A4126">
              <w:rPr>
                <w:noProof/>
                <w:webHidden/>
              </w:rPr>
              <w:fldChar w:fldCharType="separate"/>
            </w:r>
            <w:r w:rsidR="00164598">
              <w:rPr>
                <w:noProof/>
                <w:webHidden/>
              </w:rPr>
              <w:t>8</w:t>
            </w:r>
            <w:r w:rsidR="004A4126">
              <w:rPr>
                <w:noProof/>
                <w:webHidden/>
              </w:rPr>
              <w:fldChar w:fldCharType="end"/>
            </w:r>
          </w:hyperlink>
        </w:p>
        <w:p w14:paraId="22FF20EF" w14:textId="0D1084BC" w:rsidR="004A4126" w:rsidRDefault="005D2BD4" w:rsidP="004A4126">
          <w:pPr>
            <w:pStyle w:val="TOC1"/>
            <w:rPr>
              <w:rFonts w:asciiTheme="minorHAnsi" w:eastAsiaTheme="minorEastAsia" w:hAnsiTheme="minorHAnsi" w:cstheme="minorBidi"/>
              <w:sz w:val="22"/>
            </w:rPr>
          </w:pPr>
          <w:hyperlink w:anchor="_Toc83898345" w:history="1">
            <w:r w:rsidR="004A4126" w:rsidRPr="00FC6E0E">
              <w:rPr>
                <w:rStyle w:val="Hyperlink"/>
              </w:rPr>
              <w:t>Section 6. Supply Unit Concept of Operations</w:t>
            </w:r>
            <w:r w:rsidR="004A4126">
              <w:rPr>
                <w:webHidden/>
              </w:rPr>
              <w:tab/>
            </w:r>
            <w:r w:rsidR="004A4126">
              <w:rPr>
                <w:webHidden/>
              </w:rPr>
              <w:fldChar w:fldCharType="begin"/>
            </w:r>
            <w:r w:rsidR="004A4126">
              <w:rPr>
                <w:webHidden/>
              </w:rPr>
              <w:instrText xml:space="preserve"> PAGEREF _Toc83898345 \h </w:instrText>
            </w:r>
            <w:r w:rsidR="004A4126">
              <w:rPr>
                <w:webHidden/>
              </w:rPr>
            </w:r>
            <w:r w:rsidR="004A4126">
              <w:rPr>
                <w:webHidden/>
              </w:rPr>
              <w:fldChar w:fldCharType="separate"/>
            </w:r>
            <w:r w:rsidR="00164598">
              <w:rPr>
                <w:webHidden/>
              </w:rPr>
              <w:t>10</w:t>
            </w:r>
            <w:r w:rsidR="004A4126">
              <w:rPr>
                <w:webHidden/>
              </w:rPr>
              <w:fldChar w:fldCharType="end"/>
            </w:r>
          </w:hyperlink>
        </w:p>
        <w:p w14:paraId="309F36F5" w14:textId="7A217DBE" w:rsidR="004A4126" w:rsidRDefault="005D2BD4">
          <w:pPr>
            <w:pStyle w:val="TOC2"/>
            <w:tabs>
              <w:tab w:val="right" w:leader="dot" w:pos="9350"/>
            </w:tabs>
            <w:rPr>
              <w:rFonts w:asciiTheme="minorHAnsi" w:eastAsiaTheme="minorEastAsia" w:hAnsiTheme="minorHAnsi"/>
              <w:noProof/>
              <w:sz w:val="22"/>
            </w:rPr>
          </w:pPr>
          <w:hyperlink w:anchor="_Toc83898346" w:history="1">
            <w:r w:rsidR="004A4126" w:rsidRPr="00FC6E0E">
              <w:rPr>
                <w:rStyle w:val="Hyperlink"/>
                <w:noProof/>
              </w:rPr>
              <w:t>A. Command and Control</w:t>
            </w:r>
            <w:r w:rsidR="004A4126">
              <w:rPr>
                <w:noProof/>
                <w:webHidden/>
              </w:rPr>
              <w:tab/>
            </w:r>
            <w:r w:rsidR="004A4126">
              <w:rPr>
                <w:noProof/>
                <w:webHidden/>
              </w:rPr>
              <w:fldChar w:fldCharType="begin"/>
            </w:r>
            <w:r w:rsidR="004A4126">
              <w:rPr>
                <w:noProof/>
                <w:webHidden/>
              </w:rPr>
              <w:instrText xml:space="preserve"> PAGEREF _Toc83898346 \h </w:instrText>
            </w:r>
            <w:r w:rsidR="004A4126">
              <w:rPr>
                <w:noProof/>
                <w:webHidden/>
              </w:rPr>
            </w:r>
            <w:r w:rsidR="004A4126">
              <w:rPr>
                <w:noProof/>
                <w:webHidden/>
              </w:rPr>
              <w:fldChar w:fldCharType="separate"/>
            </w:r>
            <w:r w:rsidR="00164598">
              <w:rPr>
                <w:noProof/>
                <w:webHidden/>
              </w:rPr>
              <w:t>10</w:t>
            </w:r>
            <w:r w:rsidR="004A4126">
              <w:rPr>
                <w:noProof/>
                <w:webHidden/>
              </w:rPr>
              <w:fldChar w:fldCharType="end"/>
            </w:r>
          </w:hyperlink>
        </w:p>
        <w:p w14:paraId="670C2F71" w14:textId="0362A95E" w:rsidR="004A4126" w:rsidRDefault="005D2BD4">
          <w:pPr>
            <w:pStyle w:val="TOC2"/>
            <w:tabs>
              <w:tab w:val="right" w:leader="dot" w:pos="9350"/>
            </w:tabs>
            <w:rPr>
              <w:rFonts w:asciiTheme="minorHAnsi" w:eastAsiaTheme="minorEastAsia" w:hAnsiTheme="minorHAnsi"/>
              <w:noProof/>
              <w:sz w:val="22"/>
            </w:rPr>
          </w:pPr>
          <w:hyperlink w:anchor="_Toc83898347" w:history="1">
            <w:r w:rsidR="004A4126" w:rsidRPr="00FC6E0E">
              <w:rPr>
                <w:rStyle w:val="Hyperlink"/>
                <w:noProof/>
              </w:rPr>
              <w:t>B. Acquiring Resources</w:t>
            </w:r>
            <w:r w:rsidR="004A4126">
              <w:rPr>
                <w:noProof/>
                <w:webHidden/>
              </w:rPr>
              <w:tab/>
            </w:r>
            <w:r w:rsidR="004A4126">
              <w:rPr>
                <w:noProof/>
                <w:webHidden/>
              </w:rPr>
              <w:fldChar w:fldCharType="begin"/>
            </w:r>
            <w:r w:rsidR="004A4126">
              <w:rPr>
                <w:noProof/>
                <w:webHidden/>
              </w:rPr>
              <w:instrText xml:space="preserve"> PAGEREF _Toc83898347 \h </w:instrText>
            </w:r>
            <w:r w:rsidR="004A4126">
              <w:rPr>
                <w:noProof/>
                <w:webHidden/>
              </w:rPr>
            </w:r>
            <w:r w:rsidR="004A4126">
              <w:rPr>
                <w:noProof/>
                <w:webHidden/>
              </w:rPr>
              <w:fldChar w:fldCharType="separate"/>
            </w:r>
            <w:r w:rsidR="00164598">
              <w:rPr>
                <w:noProof/>
                <w:webHidden/>
              </w:rPr>
              <w:t>10</w:t>
            </w:r>
            <w:r w:rsidR="004A4126">
              <w:rPr>
                <w:noProof/>
                <w:webHidden/>
              </w:rPr>
              <w:fldChar w:fldCharType="end"/>
            </w:r>
          </w:hyperlink>
        </w:p>
        <w:p w14:paraId="5984E51B" w14:textId="04B4F902" w:rsidR="004A4126" w:rsidRDefault="005D2BD4">
          <w:pPr>
            <w:pStyle w:val="TOC3"/>
            <w:tabs>
              <w:tab w:val="right" w:leader="dot" w:pos="9350"/>
            </w:tabs>
            <w:rPr>
              <w:rFonts w:asciiTheme="minorHAnsi" w:eastAsiaTheme="minorEastAsia" w:hAnsiTheme="minorHAnsi"/>
              <w:noProof/>
              <w:sz w:val="22"/>
            </w:rPr>
          </w:pPr>
          <w:hyperlink w:anchor="_Toc83898348" w:history="1">
            <w:r w:rsidR="004A4126" w:rsidRPr="00FC6E0E">
              <w:rPr>
                <w:rStyle w:val="Hyperlink"/>
                <w:noProof/>
              </w:rPr>
              <w:t>1. Initial Response Resources</w:t>
            </w:r>
            <w:r w:rsidR="004A4126">
              <w:rPr>
                <w:noProof/>
                <w:webHidden/>
              </w:rPr>
              <w:tab/>
            </w:r>
            <w:r w:rsidR="004A4126">
              <w:rPr>
                <w:noProof/>
                <w:webHidden/>
              </w:rPr>
              <w:fldChar w:fldCharType="begin"/>
            </w:r>
            <w:r w:rsidR="004A4126">
              <w:rPr>
                <w:noProof/>
                <w:webHidden/>
              </w:rPr>
              <w:instrText xml:space="preserve"> PAGEREF _Toc83898348 \h </w:instrText>
            </w:r>
            <w:r w:rsidR="004A4126">
              <w:rPr>
                <w:noProof/>
                <w:webHidden/>
              </w:rPr>
            </w:r>
            <w:r w:rsidR="004A4126">
              <w:rPr>
                <w:noProof/>
                <w:webHidden/>
              </w:rPr>
              <w:fldChar w:fldCharType="separate"/>
            </w:r>
            <w:r w:rsidR="00164598">
              <w:rPr>
                <w:noProof/>
                <w:webHidden/>
              </w:rPr>
              <w:t>10</w:t>
            </w:r>
            <w:r w:rsidR="004A4126">
              <w:rPr>
                <w:noProof/>
                <w:webHidden/>
              </w:rPr>
              <w:fldChar w:fldCharType="end"/>
            </w:r>
          </w:hyperlink>
        </w:p>
        <w:p w14:paraId="5A561B97" w14:textId="6FEE3241" w:rsidR="004A4126" w:rsidRDefault="005D2BD4">
          <w:pPr>
            <w:pStyle w:val="TOC3"/>
            <w:tabs>
              <w:tab w:val="right" w:leader="dot" w:pos="9350"/>
            </w:tabs>
            <w:rPr>
              <w:rFonts w:asciiTheme="minorHAnsi" w:eastAsiaTheme="minorEastAsia" w:hAnsiTheme="minorHAnsi"/>
              <w:noProof/>
              <w:sz w:val="22"/>
            </w:rPr>
          </w:pPr>
          <w:hyperlink w:anchor="_Toc83898349" w:history="1">
            <w:r w:rsidR="004A4126" w:rsidRPr="00FC6E0E">
              <w:rPr>
                <w:rStyle w:val="Hyperlink"/>
                <w:noProof/>
              </w:rPr>
              <w:t>2. Secondary Response Resources</w:t>
            </w:r>
            <w:r w:rsidR="004A4126">
              <w:rPr>
                <w:noProof/>
                <w:webHidden/>
              </w:rPr>
              <w:tab/>
            </w:r>
            <w:r w:rsidR="004A4126">
              <w:rPr>
                <w:noProof/>
                <w:webHidden/>
              </w:rPr>
              <w:fldChar w:fldCharType="begin"/>
            </w:r>
            <w:r w:rsidR="004A4126">
              <w:rPr>
                <w:noProof/>
                <w:webHidden/>
              </w:rPr>
              <w:instrText xml:space="preserve"> PAGEREF _Toc83898349 \h </w:instrText>
            </w:r>
            <w:r w:rsidR="004A4126">
              <w:rPr>
                <w:noProof/>
                <w:webHidden/>
              </w:rPr>
            </w:r>
            <w:r w:rsidR="004A4126">
              <w:rPr>
                <w:noProof/>
                <w:webHidden/>
              </w:rPr>
              <w:fldChar w:fldCharType="separate"/>
            </w:r>
            <w:r w:rsidR="00164598">
              <w:rPr>
                <w:noProof/>
                <w:webHidden/>
              </w:rPr>
              <w:t>11</w:t>
            </w:r>
            <w:r w:rsidR="004A4126">
              <w:rPr>
                <w:noProof/>
                <w:webHidden/>
              </w:rPr>
              <w:fldChar w:fldCharType="end"/>
            </w:r>
          </w:hyperlink>
        </w:p>
        <w:p w14:paraId="346D6771" w14:textId="58AF053F" w:rsidR="004A4126" w:rsidRDefault="005D2BD4">
          <w:pPr>
            <w:pStyle w:val="TOC3"/>
            <w:tabs>
              <w:tab w:val="right" w:leader="dot" w:pos="9350"/>
            </w:tabs>
            <w:rPr>
              <w:rFonts w:asciiTheme="minorHAnsi" w:eastAsiaTheme="minorEastAsia" w:hAnsiTheme="minorHAnsi"/>
              <w:noProof/>
              <w:sz w:val="22"/>
            </w:rPr>
          </w:pPr>
          <w:hyperlink w:anchor="_Toc83898350" w:history="1">
            <w:r w:rsidR="004A4126" w:rsidRPr="00FC6E0E">
              <w:rPr>
                <w:rStyle w:val="Hyperlink"/>
                <w:noProof/>
              </w:rPr>
              <w:t>3. Federal Resource Request for NVS</w:t>
            </w:r>
            <w:r w:rsidR="004A4126">
              <w:rPr>
                <w:noProof/>
                <w:webHidden/>
              </w:rPr>
              <w:tab/>
            </w:r>
            <w:r w:rsidR="004A4126">
              <w:rPr>
                <w:noProof/>
                <w:webHidden/>
              </w:rPr>
              <w:fldChar w:fldCharType="begin"/>
            </w:r>
            <w:r w:rsidR="004A4126">
              <w:rPr>
                <w:noProof/>
                <w:webHidden/>
              </w:rPr>
              <w:instrText xml:space="preserve"> PAGEREF _Toc83898350 \h </w:instrText>
            </w:r>
            <w:r w:rsidR="004A4126">
              <w:rPr>
                <w:noProof/>
                <w:webHidden/>
              </w:rPr>
            </w:r>
            <w:r w:rsidR="004A4126">
              <w:rPr>
                <w:noProof/>
                <w:webHidden/>
              </w:rPr>
              <w:fldChar w:fldCharType="separate"/>
            </w:r>
            <w:r w:rsidR="00164598">
              <w:rPr>
                <w:noProof/>
                <w:webHidden/>
              </w:rPr>
              <w:t>11</w:t>
            </w:r>
            <w:r w:rsidR="004A4126">
              <w:rPr>
                <w:noProof/>
                <w:webHidden/>
              </w:rPr>
              <w:fldChar w:fldCharType="end"/>
            </w:r>
          </w:hyperlink>
        </w:p>
        <w:p w14:paraId="64262FFE" w14:textId="573C3F01" w:rsidR="004A4126" w:rsidRDefault="005D2BD4">
          <w:pPr>
            <w:pStyle w:val="TOC2"/>
            <w:tabs>
              <w:tab w:val="right" w:leader="dot" w:pos="9350"/>
            </w:tabs>
            <w:rPr>
              <w:rFonts w:asciiTheme="minorHAnsi" w:eastAsiaTheme="minorEastAsia" w:hAnsiTheme="minorHAnsi"/>
              <w:noProof/>
              <w:sz w:val="22"/>
            </w:rPr>
          </w:pPr>
          <w:hyperlink w:anchor="_Toc83898351" w:history="1">
            <w:r w:rsidR="004A4126" w:rsidRPr="00FC6E0E">
              <w:rPr>
                <w:rStyle w:val="Hyperlink"/>
                <w:noProof/>
              </w:rPr>
              <w:t>C. Storage Facility/ Warehouse Activities</w:t>
            </w:r>
            <w:r w:rsidR="004A4126">
              <w:rPr>
                <w:noProof/>
                <w:webHidden/>
              </w:rPr>
              <w:tab/>
            </w:r>
            <w:r w:rsidR="004A4126">
              <w:rPr>
                <w:noProof/>
                <w:webHidden/>
              </w:rPr>
              <w:fldChar w:fldCharType="begin"/>
            </w:r>
            <w:r w:rsidR="004A4126">
              <w:rPr>
                <w:noProof/>
                <w:webHidden/>
              </w:rPr>
              <w:instrText xml:space="preserve"> PAGEREF _Toc83898351 \h </w:instrText>
            </w:r>
            <w:r w:rsidR="004A4126">
              <w:rPr>
                <w:noProof/>
                <w:webHidden/>
              </w:rPr>
            </w:r>
            <w:r w:rsidR="004A4126">
              <w:rPr>
                <w:noProof/>
                <w:webHidden/>
              </w:rPr>
              <w:fldChar w:fldCharType="separate"/>
            </w:r>
            <w:r w:rsidR="00164598">
              <w:rPr>
                <w:noProof/>
                <w:webHidden/>
              </w:rPr>
              <w:t>12</w:t>
            </w:r>
            <w:r w:rsidR="004A4126">
              <w:rPr>
                <w:noProof/>
                <w:webHidden/>
              </w:rPr>
              <w:fldChar w:fldCharType="end"/>
            </w:r>
          </w:hyperlink>
        </w:p>
        <w:p w14:paraId="280C0A3A" w14:textId="58CE9A58" w:rsidR="004A4126" w:rsidRDefault="005D2BD4">
          <w:pPr>
            <w:pStyle w:val="TOC3"/>
            <w:tabs>
              <w:tab w:val="right" w:leader="dot" w:pos="9350"/>
            </w:tabs>
            <w:rPr>
              <w:rFonts w:asciiTheme="minorHAnsi" w:eastAsiaTheme="minorEastAsia" w:hAnsiTheme="minorHAnsi"/>
              <w:noProof/>
              <w:sz w:val="22"/>
            </w:rPr>
          </w:pPr>
          <w:hyperlink w:anchor="_Toc83898352" w:history="1">
            <w:r w:rsidR="004A4126" w:rsidRPr="00FC6E0E">
              <w:rPr>
                <w:rStyle w:val="Hyperlink"/>
                <w:noProof/>
              </w:rPr>
              <w:t>1. Identification and Activation</w:t>
            </w:r>
            <w:r w:rsidR="004A4126">
              <w:rPr>
                <w:noProof/>
                <w:webHidden/>
              </w:rPr>
              <w:tab/>
            </w:r>
            <w:r w:rsidR="004A4126">
              <w:rPr>
                <w:noProof/>
                <w:webHidden/>
              </w:rPr>
              <w:fldChar w:fldCharType="begin"/>
            </w:r>
            <w:r w:rsidR="004A4126">
              <w:rPr>
                <w:noProof/>
                <w:webHidden/>
              </w:rPr>
              <w:instrText xml:space="preserve"> PAGEREF _Toc83898352 \h </w:instrText>
            </w:r>
            <w:r w:rsidR="004A4126">
              <w:rPr>
                <w:noProof/>
                <w:webHidden/>
              </w:rPr>
            </w:r>
            <w:r w:rsidR="004A4126">
              <w:rPr>
                <w:noProof/>
                <w:webHidden/>
              </w:rPr>
              <w:fldChar w:fldCharType="separate"/>
            </w:r>
            <w:r w:rsidR="00164598">
              <w:rPr>
                <w:noProof/>
                <w:webHidden/>
              </w:rPr>
              <w:t>12</w:t>
            </w:r>
            <w:r w:rsidR="004A4126">
              <w:rPr>
                <w:noProof/>
                <w:webHidden/>
              </w:rPr>
              <w:fldChar w:fldCharType="end"/>
            </w:r>
          </w:hyperlink>
        </w:p>
        <w:p w14:paraId="70F11C93" w14:textId="791C6327" w:rsidR="004A4126" w:rsidRDefault="005D2BD4">
          <w:pPr>
            <w:pStyle w:val="TOC3"/>
            <w:tabs>
              <w:tab w:val="right" w:leader="dot" w:pos="9350"/>
            </w:tabs>
            <w:rPr>
              <w:rFonts w:asciiTheme="minorHAnsi" w:eastAsiaTheme="minorEastAsia" w:hAnsiTheme="minorHAnsi"/>
              <w:noProof/>
              <w:sz w:val="22"/>
            </w:rPr>
          </w:pPr>
          <w:hyperlink w:anchor="_Toc83898353" w:history="1">
            <w:r w:rsidR="004A4126" w:rsidRPr="00FC6E0E">
              <w:rPr>
                <w:rStyle w:val="Hyperlink"/>
                <w:noProof/>
              </w:rPr>
              <w:t>2. Receiving and Storing Resources</w:t>
            </w:r>
            <w:r w:rsidR="004A4126">
              <w:rPr>
                <w:noProof/>
                <w:webHidden/>
              </w:rPr>
              <w:tab/>
            </w:r>
            <w:r w:rsidR="004A4126">
              <w:rPr>
                <w:noProof/>
                <w:webHidden/>
              </w:rPr>
              <w:fldChar w:fldCharType="begin"/>
            </w:r>
            <w:r w:rsidR="004A4126">
              <w:rPr>
                <w:noProof/>
                <w:webHidden/>
              </w:rPr>
              <w:instrText xml:space="preserve"> PAGEREF _Toc83898353 \h </w:instrText>
            </w:r>
            <w:r w:rsidR="004A4126">
              <w:rPr>
                <w:noProof/>
                <w:webHidden/>
              </w:rPr>
            </w:r>
            <w:r w:rsidR="004A4126">
              <w:rPr>
                <w:noProof/>
                <w:webHidden/>
              </w:rPr>
              <w:fldChar w:fldCharType="separate"/>
            </w:r>
            <w:r w:rsidR="00164598">
              <w:rPr>
                <w:noProof/>
                <w:webHidden/>
              </w:rPr>
              <w:t>13</w:t>
            </w:r>
            <w:r w:rsidR="004A4126">
              <w:rPr>
                <w:noProof/>
                <w:webHidden/>
              </w:rPr>
              <w:fldChar w:fldCharType="end"/>
            </w:r>
          </w:hyperlink>
        </w:p>
        <w:p w14:paraId="6CE21482" w14:textId="24DA730E" w:rsidR="004A4126" w:rsidRDefault="005D2BD4">
          <w:pPr>
            <w:pStyle w:val="TOC3"/>
            <w:tabs>
              <w:tab w:val="right" w:leader="dot" w:pos="9350"/>
            </w:tabs>
            <w:rPr>
              <w:rFonts w:asciiTheme="minorHAnsi" w:eastAsiaTheme="minorEastAsia" w:hAnsiTheme="minorHAnsi"/>
              <w:noProof/>
              <w:sz w:val="22"/>
            </w:rPr>
          </w:pPr>
          <w:hyperlink w:anchor="_Toc83898354" w:history="1">
            <w:r w:rsidR="004A4126" w:rsidRPr="00FC6E0E">
              <w:rPr>
                <w:rStyle w:val="Hyperlink"/>
                <w:noProof/>
              </w:rPr>
              <w:t>3. Picking Resources and Preparing for Distribution</w:t>
            </w:r>
            <w:r w:rsidR="004A4126">
              <w:rPr>
                <w:noProof/>
                <w:webHidden/>
              </w:rPr>
              <w:tab/>
            </w:r>
            <w:r w:rsidR="004A4126">
              <w:rPr>
                <w:noProof/>
                <w:webHidden/>
              </w:rPr>
              <w:fldChar w:fldCharType="begin"/>
            </w:r>
            <w:r w:rsidR="004A4126">
              <w:rPr>
                <w:noProof/>
                <w:webHidden/>
              </w:rPr>
              <w:instrText xml:space="preserve"> PAGEREF _Toc83898354 \h </w:instrText>
            </w:r>
            <w:r w:rsidR="004A4126">
              <w:rPr>
                <w:noProof/>
                <w:webHidden/>
              </w:rPr>
            </w:r>
            <w:r w:rsidR="004A4126">
              <w:rPr>
                <w:noProof/>
                <w:webHidden/>
              </w:rPr>
              <w:fldChar w:fldCharType="separate"/>
            </w:r>
            <w:r w:rsidR="00164598">
              <w:rPr>
                <w:noProof/>
                <w:webHidden/>
              </w:rPr>
              <w:t>13</w:t>
            </w:r>
            <w:r w:rsidR="004A4126">
              <w:rPr>
                <w:noProof/>
                <w:webHidden/>
              </w:rPr>
              <w:fldChar w:fldCharType="end"/>
            </w:r>
          </w:hyperlink>
        </w:p>
        <w:p w14:paraId="3839A8A7" w14:textId="259A6876" w:rsidR="004A4126" w:rsidRDefault="005D2BD4">
          <w:pPr>
            <w:pStyle w:val="TOC3"/>
            <w:tabs>
              <w:tab w:val="right" w:leader="dot" w:pos="9350"/>
            </w:tabs>
            <w:rPr>
              <w:rFonts w:asciiTheme="minorHAnsi" w:eastAsiaTheme="minorEastAsia" w:hAnsiTheme="minorHAnsi"/>
              <w:noProof/>
              <w:sz w:val="22"/>
            </w:rPr>
          </w:pPr>
          <w:hyperlink w:anchor="_Toc83898355" w:history="1">
            <w:r w:rsidR="004A4126" w:rsidRPr="00FC6E0E">
              <w:rPr>
                <w:rStyle w:val="Hyperlink"/>
                <w:noProof/>
              </w:rPr>
              <w:t>4. Managing and Ordering Resources</w:t>
            </w:r>
            <w:r w:rsidR="004A4126">
              <w:rPr>
                <w:noProof/>
                <w:webHidden/>
              </w:rPr>
              <w:tab/>
            </w:r>
            <w:r w:rsidR="004A4126">
              <w:rPr>
                <w:noProof/>
                <w:webHidden/>
              </w:rPr>
              <w:fldChar w:fldCharType="begin"/>
            </w:r>
            <w:r w:rsidR="004A4126">
              <w:rPr>
                <w:noProof/>
                <w:webHidden/>
              </w:rPr>
              <w:instrText xml:space="preserve"> PAGEREF _Toc83898355 \h </w:instrText>
            </w:r>
            <w:r w:rsidR="004A4126">
              <w:rPr>
                <w:noProof/>
                <w:webHidden/>
              </w:rPr>
            </w:r>
            <w:r w:rsidR="004A4126">
              <w:rPr>
                <w:noProof/>
                <w:webHidden/>
              </w:rPr>
              <w:fldChar w:fldCharType="separate"/>
            </w:r>
            <w:r w:rsidR="00164598">
              <w:rPr>
                <w:noProof/>
                <w:webHidden/>
              </w:rPr>
              <w:t>13</w:t>
            </w:r>
            <w:r w:rsidR="004A4126">
              <w:rPr>
                <w:noProof/>
                <w:webHidden/>
              </w:rPr>
              <w:fldChar w:fldCharType="end"/>
            </w:r>
          </w:hyperlink>
        </w:p>
        <w:p w14:paraId="1707D807" w14:textId="16067462" w:rsidR="004A4126" w:rsidRDefault="005D2BD4">
          <w:pPr>
            <w:pStyle w:val="TOC3"/>
            <w:tabs>
              <w:tab w:val="right" w:leader="dot" w:pos="9350"/>
            </w:tabs>
            <w:rPr>
              <w:rFonts w:asciiTheme="minorHAnsi" w:eastAsiaTheme="minorEastAsia" w:hAnsiTheme="minorHAnsi"/>
              <w:noProof/>
              <w:sz w:val="22"/>
            </w:rPr>
          </w:pPr>
          <w:hyperlink w:anchor="_Toc83898356" w:history="1">
            <w:r w:rsidR="004A4126" w:rsidRPr="00FC6E0E">
              <w:rPr>
                <w:rStyle w:val="Hyperlink"/>
                <w:noProof/>
              </w:rPr>
              <w:t>5. Distributing Resources</w:t>
            </w:r>
            <w:r w:rsidR="004A4126">
              <w:rPr>
                <w:noProof/>
                <w:webHidden/>
              </w:rPr>
              <w:tab/>
            </w:r>
            <w:r w:rsidR="004A4126">
              <w:rPr>
                <w:noProof/>
                <w:webHidden/>
              </w:rPr>
              <w:fldChar w:fldCharType="begin"/>
            </w:r>
            <w:r w:rsidR="004A4126">
              <w:rPr>
                <w:noProof/>
                <w:webHidden/>
              </w:rPr>
              <w:instrText xml:space="preserve"> PAGEREF _Toc83898356 \h </w:instrText>
            </w:r>
            <w:r w:rsidR="004A4126">
              <w:rPr>
                <w:noProof/>
                <w:webHidden/>
              </w:rPr>
            </w:r>
            <w:r w:rsidR="004A4126">
              <w:rPr>
                <w:noProof/>
                <w:webHidden/>
              </w:rPr>
              <w:fldChar w:fldCharType="separate"/>
            </w:r>
            <w:r w:rsidR="00164598">
              <w:rPr>
                <w:noProof/>
                <w:webHidden/>
              </w:rPr>
              <w:t>14</w:t>
            </w:r>
            <w:r w:rsidR="004A4126">
              <w:rPr>
                <w:noProof/>
                <w:webHidden/>
              </w:rPr>
              <w:fldChar w:fldCharType="end"/>
            </w:r>
          </w:hyperlink>
        </w:p>
        <w:p w14:paraId="22F7315A" w14:textId="2135C73F" w:rsidR="004A4126" w:rsidRDefault="005D2BD4">
          <w:pPr>
            <w:pStyle w:val="TOC3"/>
            <w:tabs>
              <w:tab w:val="right" w:leader="dot" w:pos="9350"/>
            </w:tabs>
            <w:rPr>
              <w:rFonts w:asciiTheme="minorHAnsi" w:eastAsiaTheme="minorEastAsia" w:hAnsiTheme="minorHAnsi"/>
              <w:noProof/>
              <w:sz w:val="22"/>
            </w:rPr>
          </w:pPr>
          <w:hyperlink w:anchor="_Toc83898357" w:history="1">
            <w:r w:rsidR="004A4126" w:rsidRPr="00FC6E0E">
              <w:rPr>
                <w:rStyle w:val="Hyperlink"/>
                <w:noProof/>
              </w:rPr>
              <w:t>6. Recovering and Returning Resources</w:t>
            </w:r>
            <w:r w:rsidR="004A4126">
              <w:rPr>
                <w:noProof/>
                <w:webHidden/>
              </w:rPr>
              <w:tab/>
            </w:r>
            <w:r w:rsidR="004A4126">
              <w:rPr>
                <w:noProof/>
                <w:webHidden/>
              </w:rPr>
              <w:fldChar w:fldCharType="begin"/>
            </w:r>
            <w:r w:rsidR="004A4126">
              <w:rPr>
                <w:noProof/>
                <w:webHidden/>
              </w:rPr>
              <w:instrText xml:space="preserve"> PAGEREF _Toc83898357 \h </w:instrText>
            </w:r>
            <w:r w:rsidR="004A4126">
              <w:rPr>
                <w:noProof/>
                <w:webHidden/>
              </w:rPr>
            </w:r>
            <w:r w:rsidR="004A4126">
              <w:rPr>
                <w:noProof/>
                <w:webHidden/>
              </w:rPr>
              <w:fldChar w:fldCharType="separate"/>
            </w:r>
            <w:r w:rsidR="00164598">
              <w:rPr>
                <w:noProof/>
                <w:webHidden/>
              </w:rPr>
              <w:t>14</w:t>
            </w:r>
            <w:r w:rsidR="004A4126">
              <w:rPr>
                <w:noProof/>
                <w:webHidden/>
              </w:rPr>
              <w:fldChar w:fldCharType="end"/>
            </w:r>
          </w:hyperlink>
        </w:p>
        <w:p w14:paraId="002D1501" w14:textId="003C9F70" w:rsidR="004A4126" w:rsidRDefault="005D2BD4">
          <w:pPr>
            <w:pStyle w:val="TOC3"/>
            <w:tabs>
              <w:tab w:val="right" w:leader="dot" w:pos="9350"/>
            </w:tabs>
            <w:rPr>
              <w:rFonts w:asciiTheme="minorHAnsi" w:eastAsiaTheme="minorEastAsia" w:hAnsiTheme="minorHAnsi"/>
              <w:noProof/>
              <w:sz w:val="22"/>
            </w:rPr>
          </w:pPr>
          <w:hyperlink w:anchor="_Toc83898358" w:history="1">
            <w:r w:rsidR="004A4126" w:rsidRPr="00FC6E0E">
              <w:rPr>
                <w:rStyle w:val="Hyperlink"/>
                <w:noProof/>
              </w:rPr>
              <w:t>7. Deactivation and Demobilization</w:t>
            </w:r>
            <w:r w:rsidR="004A4126">
              <w:rPr>
                <w:noProof/>
                <w:webHidden/>
              </w:rPr>
              <w:tab/>
            </w:r>
            <w:r w:rsidR="004A4126">
              <w:rPr>
                <w:noProof/>
                <w:webHidden/>
              </w:rPr>
              <w:fldChar w:fldCharType="begin"/>
            </w:r>
            <w:r w:rsidR="004A4126">
              <w:rPr>
                <w:noProof/>
                <w:webHidden/>
              </w:rPr>
              <w:instrText xml:space="preserve"> PAGEREF _Toc83898358 \h </w:instrText>
            </w:r>
            <w:r w:rsidR="004A4126">
              <w:rPr>
                <w:noProof/>
                <w:webHidden/>
              </w:rPr>
            </w:r>
            <w:r w:rsidR="004A4126">
              <w:rPr>
                <w:noProof/>
                <w:webHidden/>
              </w:rPr>
              <w:fldChar w:fldCharType="separate"/>
            </w:r>
            <w:r w:rsidR="00164598">
              <w:rPr>
                <w:noProof/>
                <w:webHidden/>
              </w:rPr>
              <w:t>15</w:t>
            </w:r>
            <w:r w:rsidR="004A4126">
              <w:rPr>
                <w:noProof/>
                <w:webHidden/>
              </w:rPr>
              <w:fldChar w:fldCharType="end"/>
            </w:r>
          </w:hyperlink>
        </w:p>
        <w:p w14:paraId="5C8B6987" w14:textId="66DC838D" w:rsidR="004A4126" w:rsidRDefault="005D2BD4">
          <w:pPr>
            <w:pStyle w:val="TOC2"/>
            <w:tabs>
              <w:tab w:val="right" w:leader="dot" w:pos="9350"/>
            </w:tabs>
            <w:rPr>
              <w:rFonts w:asciiTheme="minorHAnsi" w:eastAsiaTheme="minorEastAsia" w:hAnsiTheme="minorHAnsi"/>
              <w:noProof/>
              <w:sz w:val="22"/>
            </w:rPr>
          </w:pPr>
          <w:hyperlink w:anchor="_Toc83898359" w:history="1">
            <w:r w:rsidR="004A4126" w:rsidRPr="00FC6E0E">
              <w:rPr>
                <w:rStyle w:val="Hyperlink"/>
                <w:noProof/>
              </w:rPr>
              <w:t>D. Communications</w:t>
            </w:r>
            <w:r w:rsidR="004A4126">
              <w:rPr>
                <w:noProof/>
                <w:webHidden/>
              </w:rPr>
              <w:tab/>
            </w:r>
            <w:r w:rsidR="004A4126">
              <w:rPr>
                <w:noProof/>
                <w:webHidden/>
              </w:rPr>
              <w:fldChar w:fldCharType="begin"/>
            </w:r>
            <w:r w:rsidR="004A4126">
              <w:rPr>
                <w:noProof/>
                <w:webHidden/>
              </w:rPr>
              <w:instrText xml:space="preserve"> PAGEREF _Toc83898359 \h </w:instrText>
            </w:r>
            <w:r w:rsidR="004A4126">
              <w:rPr>
                <w:noProof/>
                <w:webHidden/>
              </w:rPr>
            </w:r>
            <w:r w:rsidR="004A4126">
              <w:rPr>
                <w:noProof/>
                <w:webHidden/>
              </w:rPr>
              <w:fldChar w:fldCharType="separate"/>
            </w:r>
            <w:r w:rsidR="00164598">
              <w:rPr>
                <w:noProof/>
                <w:webHidden/>
              </w:rPr>
              <w:t>15</w:t>
            </w:r>
            <w:r w:rsidR="004A4126">
              <w:rPr>
                <w:noProof/>
                <w:webHidden/>
              </w:rPr>
              <w:fldChar w:fldCharType="end"/>
            </w:r>
          </w:hyperlink>
        </w:p>
        <w:p w14:paraId="6B5C59A7" w14:textId="50A568E9" w:rsidR="004A4126" w:rsidRDefault="005D2BD4">
          <w:pPr>
            <w:pStyle w:val="TOC2"/>
            <w:tabs>
              <w:tab w:val="right" w:leader="dot" w:pos="9350"/>
            </w:tabs>
            <w:rPr>
              <w:rFonts w:asciiTheme="minorHAnsi" w:eastAsiaTheme="minorEastAsia" w:hAnsiTheme="minorHAnsi"/>
              <w:noProof/>
              <w:sz w:val="22"/>
            </w:rPr>
          </w:pPr>
          <w:hyperlink w:anchor="_Toc83898360" w:history="1">
            <w:r w:rsidR="004A4126" w:rsidRPr="00FC6E0E">
              <w:rPr>
                <w:rStyle w:val="Hyperlink"/>
                <w:noProof/>
              </w:rPr>
              <w:t>E. Safety and Security</w:t>
            </w:r>
            <w:r w:rsidR="004A4126">
              <w:rPr>
                <w:noProof/>
                <w:webHidden/>
              </w:rPr>
              <w:tab/>
            </w:r>
            <w:r w:rsidR="004A4126">
              <w:rPr>
                <w:noProof/>
                <w:webHidden/>
              </w:rPr>
              <w:fldChar w:fldCharType="begin"/>
            </w:r>
            <w:r w:rsidR="004A4126">
              <w:rPr>
                <w:noProof/>
                <w:webHidden/>
              </w:rPr>
              <w:instrText xml:space="preserve"> PAGEREF _Toc83898360 \h </w:instrText>
            </w:r>
            <w:r w:rsidR="004A4126">
              <w:rPr>
                <w:noProof/>
                <w:webHidden/>
              </w:rPr>
            </w:r>
            <w:r w:rsidR="004A4126">
              <w:rPr>
                <w:noProof/>
                <w:webHidden/>
              </w:rPr>
              <w:fldChar w:fldCharType="separate"/>
            </w:r>
            <w:r w:rsidR="00164598">
              <w:rPr>
                <w:noProof/>
                <w:webHidden/>
              </w:rPr>
              <w:t>15</w:t>
            </w:r>
            <w:r w:rsidR="004A4126">
              <w:rPr>
                <w:noProof/>
                <w:webHidden/>
              </w:rPr>
              <w:fldChar w:fldCharType="end"/>
            </w:r>
          </w:hyperlink>
        </w:p>
        <w:p w14:paraId="50E83C53" w14:textId="1D8B1C71" w:rsidR="004A4126" w:rsidRDefault="005D2BD4" w:rsidP="004A4126">
          <w:pPr>
            <w:pStyle w:val="TOC1"/>
            <w:rPr>
              <w:rFonts w:asciiTheme="minorHAnsi" w:eastAsiaTheme="minorEastAsia" w:hAnsiTheme="minorHAnsi" w:cstheme="minorBidi"/>
              <w:sz w:val="22"/>
            </w:rPr>
          </w:pPr>
          <w:hyperlink w:anchor="_Toc83898361" w:history="1">
            <w:r w:rsidR="004A4126" w:rsidRPr="00FC6E0E">
              <w:rPr>
                <w:rStyle w:val="Hyperlink"/>
                <w:rFonts w:eastAsia="Times New Roman"/>
              </w:rPr>
              <w:t>Section 7. Training and Exercise Plan</w:t>
            </w:r>
            <w:r w:rsidR="004A4126">
              <w:rPr>
                <w:webHidden/>
              </w:rPr>
              <w:tab/>
            </w:r>
            <w:r w:rsidR="004A4126">
              <w:rPr>
                <w:webHidden/>
              </w:rPr>
              <w:fldChar w:fldCharType="begin"/>
            </w:r>
            <w:r w:rsidR="004A4126">
              <w:rPr>
                <w:webHidden/>
              </w:rPr>
              <w:instrText xml:space="preserve"> PAGEREF _Toc83898361 \h </w:instrText>
            </w:r>
            <w:r w:rsidR="004A4126">
              <w:rPr>
                <w:webHidden/>
              </w:rPr>
            </w:r>
            <w:r w:rsidR="004A4126">
              <w:rPr>
                <w:webHidden/>
              </w:rPr>
              <w:fldChar w:fldCharType="separate"/>
            </w:r>
            <w:r w:rsidR="00164598">
              <w:rPr>
                <w:webHidden/>
              </w:rPr>
              <w:t>16</w:t>
            </w:r>
            <w:r w:rsidR="004A4126">
              <w:rPr>
                <w:webHidden/>
              </w:rPr>
              <w:fldChar w:fldCharType="end"/>
            </w:r>
          </w:hyperlink>
        </w:p>
        <w:p w14:paraId="785F2247" w14:textId="25F555C9" w:rsidR="004A4126" w:rsidRDefault="005D2BD4">
          <w:pPr>
            <w:pStyle w:val="TOC2"/>
            <w:tabs>
              <w:tab w:val="right" w:leader="dot" w:pos="9350"/>
            </w:tabs>
            <w:rPr>
              <w:rFonts w:asciiTheme="minorHAnsi" w:eastAsiaTheme="minorEastAsia" w:hAnsiTheme="minorHAnsi"/>
              <w:noProof/>
              <w:sz w:val="22"/>
            </w:rPr>
          </w:pPr>
          <w:hyperlink w:anchor="_Toc83898362" w:history="1">
            <w:r w:rsidR="004A4126" w:rsidRPr="00FC6E0E">
              <w:rPr>
                <w:rStyle w:val="Hyperlink"/>
                <w:noProof/>
              </w:rPr>
              <w:t>A. Training</w:t>
            </w:r>
            <w:r w:rsidR="004A4126">
              <w:rPr>
                <w:noProof/>
                <w:webHidden/>
              </w:rPr>
              <w:tab/>
            </w:r>
            <w:r w:rsidR="004A4126">
              <w:rPr>
                <w:noProof/>
                <w:webHidden/>
              </w:rPr>
              <w:fldChar w:fldCharType="begin"/>
            </w:r>
            <w:r w:rsidR="004A4126">
              <w:rPr>
                <w:noProof/>
                <w:webHidden/>
              </w:rPr>
              <w:instrText xml:space="preserve"> PAGEREF _Toc83898362 \h </w:instrText>
            </w:r>
            <w:r w:rsidR="004A4126">
              <w:rPr>
                <w:noProof/>
                <w:webHidden/>
              </w:rPr>
            </w:r>
            <w:r w:rsidR="004A4126">
              <w:rPr>
                <w:noProof/>
                <w:webHidden/>
              </w:rPr>
              <w:fldChar w:fldCharType="separate"/>
            </w:r>
            <w:r w:rsidR="00164598">
              <w:rPr>
                <w:noProof/>
                <w:webHidden/>
              </w:rPr>
              <w:t>16</w:t>
            </w:r>
            <w:r w:rsidR="004A4126">
              <w:rPr>
                <w:noProof/>
                <w:webHidden/>
              </w:rPr>
              <w:fldChar w:fldCharType="end"/>
            </w:r>
          </w:hyperlink>
        </w:p>
        <w:p w14:paraId="74B2EDBC" w14:textId="2EAAD042" w:rsidR="004A4126" w:rsidRDefault="005D2BD4">
          <w:pPr>
            <w:pStyle w:val="TOC2"/>
            <w:tabs>
              <w:tab w:val="right" w:leader="dot" w:pos="9350"/>
            </w:tabs>
            <w:rPr>
              <w:rFonts w:asciiTheme="minorHAnsi" w:eastAsiaTheme="minorEastAsia" w:hAnsiTheme="minorHAnsi"/>
              <w:noProof/>
              <w:sz w:val="22"/>
            </w:rPr>
          </w:pPr>
          <w:hyperlink w:anchor="_Toc83898363" w:history="1">
            <w:r w:rsidR="004A4126" w:rsidRPr="00FC6E0E">
              <w:rPr>
                <w:rStyle w:val="Hyperlink"/>
                <w:noProof/>
              </w:rPr>
              <w:t>B. Exercises</w:t>
            </w:r>
            <w:r w:rsidR="004A4126">
              <w:rPr>
                <w:noProof/>
                <w:webHidden/>
              </w:rPr>
              <w:tab/>
            </w:r>
            <w:r w:rsidR="004A4126">
              <w:rPr>
                <w:noProof/>
                <w:webHidden/>
              </w:rPr>
              <w:fldChar w:fldCharType="begin"/>
            </w:r>
            <w:r w:rsidR="004A4126">
              <w:rPr>
                <w:noProof/>
                <w:webHidden/>
              </w:rPr>
              <w:instrText xml:space="preserve"> PAGEREF _Toc83898363 \h </w:instrText>
            </w:r>
            <w:r w:rsidR="004A4126">
              <w:rPr>
                <w:noProof/>
                <w:webHidden/>
              </w:rPr>
            </w:r>
            <w:r w:rsidR="004A4126">
              <w:rPr>
                <w:noProof/>
                <w:webHidden/>
              </w:rPr>
              <w:fldChar w:fldCharType="separate"/>
            </w:r>
            <w:r w:rsidR="00164598">
              <w:rPr>
                <w:noProof/>
                <w:webHidden/>
              </w:rPr>
              <w:t>16</w:t>
            </w:r>
            <w:r w:rsidR="004A4126">
              <w:rPr>
                <w:noProof/>
                <w:webHidden/>
              </w:rPr>
              <w:fldChar w:fldCharType="end"/>
            </w:r>
          </w:hyperlink>
        </w:p>
        <w:p w14:paraId="0F572D87" w14:textId="3DC90F09" w:rsidR="004A4126" w:rsidRDefault="005D2BD4" w:rsidP="004A4126">
          <w:pPr>
            <w:pStyle w:val="TOC1"/>
            <w:rPr>
              <w:rFonts w:asciiTheme="minorHAnsi" w:eastAsiaTheme="minorEastAsia" w:hAnsiTheme="minorHAnsi" w:cstheme="minorBidi"/>
              <w:sz w:val="22"/>
            </w:rPr>
          </w:pPr>
          <w:hyperlink w:anchor="_Toc83898364" w:history="1">
            <w:r w:rsidR="004A4126" w:rsidRPr="00FC6E0E">
              <w:rPr>
                <w:rStyle w:val="Hyperlink"/>
                <w:rFonts w:eastAsia="Times New Roman"/>
              </w:rPr>
              <w:t>Section 8. Administration</w:t>
            </w:r>
            <w:r w:rsidR="004A4126">
              <w:rPr>
                <w:webHidden/>
              </w:rPr>
              <w:tab/>
            </w:r>
            <w:r w:rsidR="004A4126">
              <w:rPr>
                <w:webHidden/>
              </w:rPr>
              <w:fldChar w:fldCharType="begin"/>
            </w:r>
            <w:r w:rsidR="004A4126">
              <w:rPr>
                <w:webHidden/>
              </w:rPr>
              <w:instrText xml:space="preserve"> PAGEREF _Toc83898364 \h </w:instrText>
            </w:r>
            <w:r w:rsidR="004A4126">
              <w:rPr>
                <w:webHidden/>
              </w:rPr>
            </w:r>
            <w:r w:rsidR="004A4126">
              <w:rPr>
                <w:webHidden/>
              </w:rPr>
              <w:fldChar w:fldCharType="separate"/>
            </w:r>
            <w:r w:rsidR="00164598">
              <w:rPr>
                <w:webHidden/>
              </w:rPr>
              <w:t>17</w:t>
            </w:r>
            <w:r w:rsidR="004A4126">
              <w:rPr>
                <w:webHidden/>
              </w:rPr>
              <w:fldChar w:fldCharType="end"/>
            </w:r>
          </w:hyperlink>
        </w:p>
        <w:p w14:paraId="1E7A3AA2" w14:textId="2E0ED99B" w:rsidR="004A4126" w:rsidRDefault="005D2BD4">
          <w:pPr>
            <w:pStyle w:val="TOC2"/>
            <w:tabs>
              <w:tab w:val="right" w:leader="dot" w:pos="9350"/>
            </w:tabs>
            <w:rPr>
              <w:rFonts w:asciiTheme="minorHAnsi" w:eastAsiaTheme="minorEastAsia" w:hAnsiTheme="minorHAnsi"/>
              <w:noProof/>
              <w:sz w:val="22"/>
            </w:rPr>
          </w:pPr>
          <w:hyperlink w:anchor="_Toc83898365" w:history="1">
            <w:r w:rsidR="004A4126" w:rsidRPr="00FC6E0E">
              <w:rPr>
                <w:rStyle w:val="Hyperlink"/>
                <w:rFonts w:eastAsia="Times New Roman"/>
                <w:noProof/>
              </w:rPr>
              <w:t>A. Developing and Maintaining the State NVS Plan</w:t>
            </w:r>
            <w:r w:rsidR="004A4126">
              <w:rPr>
                <w:noProof/>
                <w:webHidden/>
              </w:rPr>
              <w:tab/>
            </w:r>
            <w:r w:rsidR="004A4126">
              <w:rPr>
                <w:noProof/>
                <w:webHidden/>
              </w:rPr>
              <w:fldChar w:fldCharType="begin"/>
            </w:r>
            <w:r w:rsidR="004A4126">
              <w:rPr>
                <w:noProof/>
                <w:webHidden/>
              </w:rPr>
              <w:instrText xml:space="preserve"> PAGEREF _Toc83898365 \h </w:instrText>
            </w:r>
            <w:r w:rsidR="004A4126">
              <w:rPr>
                <w:noProof/>
                <w:webHidden/>
              </w:rPr>
            </w:r>
            <w:r w:rsidR="004A4126">
              <w:rPr>
                <w:noProof/>
                <w:webHidden/>
              </w:rPr>
              <w:fldChar w:fldCharType="separate"/>
            </w:r>
            <w:r w:rsidR="00164598">
              <w:rPr>
                <w:noProof/>
                <w:webHidden/>
              </w:rPr>
              <w:t>17</w:t>
            </w:r>
            <w:r w:rsidR="004A4126">
              <w:rPr>
                <w:noProof/>
                <w:webHidden/>
              </w:rPr>
              <w:fldChar w:fldCharType="end"/>
            </w:r>
          </w:hyperlink>
        </w:p>
        <w:p w14:paraId="5228213B" w14:textId="55C18DFB" w:rsidR="004A4126" w:rsidRDefault="005D2BD4">
          <w:pPr>
            <w:pStyle w:val="TOC2"/>
            <w:tabs>
              <w:tab w:val="right" w:leader="dot" w:pos="9350"/>
            </w:tabs>
            <w:rPr>
              <w:rFonts w:asciiTheme="minorHAnsi" w:eastAsiaTheme="minorEastAsia" w:hAnsiTheme="minorHAnsi"/>
              <w:noProof/>
              <w:sz w:val="22"/>
            </w:rPr>
          </w:pPr>
          <w:hyperlink w:anchor="_Toc83898366" w:history="1">
            <w:r w:rsidR="004A4126" w:rsidRPr="00FC6E0E">
              <w:rPr>
                <w:rStyle w:val="Hyperlink"/>
                <w:rFonts w:eastAsia="Times New Roman"/>
                <w:noProof/>
              </w:rPr>
              <w:t>B. Risk-based Planning</w:t>
            </w:r>
            <w:r w:rsidR="004A4126">
              <w:rPr>
                <w:noProof/>
                <w:webHidden/>
              </w:rPr>
              <w:tab/>
            </w:r>
            <w:r w:rsidR="004A4126">
              <w:rPr>
                <w:noProof/>
                <w:webHidden/>
              </w:rPr>
              <w:fldChar w:fldCharType="begin"/>
            </w:r>
            <w:r w:rsidR="004A4126">
              <w:rPr>
                <w:noProof/>
                <w:webHidden/>
              </w:rPr>
              <w:instrText xml:space="preserve"> PAGEREF _Toc83898366 \h </w:instrText>
            </w:r>
            <w:r w:rsidR="004A4126">
              <w:rPr>
                <w:noProof/>
                <w:webHidden/>
              </w:rPr>
            </w:r>
            <w:r w:rsidR="004A4126">
              <w:rPr>
                <w:noProof/>
                <w:webHidden/>
              </w:rPr>
              <w:fldChar w:fldCharType="separate"/>
            </w:r>
            <w:r w:rsidR="00164598">
              <w:rPr>
                <w:noProof/>
                <w:webHidden/>
              </w:rPr>
              <w:t>17</w:t>
            </w:r>
            <w:r w:rsidR="004A4126">
              <w:rPr>
                <w:noProof/>
                <w:webHidden/>
              </w:rPr>
              <w:fldChar w:fldCharType="end"/>
            </w:r>
          </w:hyperlink>
        </w:p>
        <w:p w14:paraId="688FC01A" w14:textId="67EC9E8A" w:rsidR="004A4126" w:rsidRDefault="005D2BD4">
          <w:pPr>
            <w:pStyle w:val="TOC2"/>
            <w:tabs>
              <w:tab w:val="right" w:leader="dot" w:pos="9350"/>
            </w:tabs>
            <w:rPr>
              <w:rFonts w:asciiTheme="minorHAnsi" w:eastAsiaTheme="minorEastAsia" w:hAnsiTheme="minorHAnsi"/>
              <w:noProof/>
              <w:sz w:val="22"/>
            </w:rPr>
          </w:pPr>
          <w:hyperlink w:anchor="_Toc83898367" w:history="1">
            <w:r w:rsidR="004A4126" w:rsidRPr="00FC6E0E">
              <w:rPr>
                <w:rStyle w:val="Hyperlink"/>
                <w:rFonts w:eastAsia="Times New Roman"/>
                <w:noProof/>
              </w:rPr>
              <w:t>C. Resource Management</w:t>
            </w:r>
            <w:r w:rsidR="004A4126">
              <w:rPr>
                <w:noProof/>
                <w:webHidden/>
              </w:rPr>
              <w:tab/>
            </w:r>
            <w:r w:rsidR="004A4126">
              <w:rPr>
                <w:noProof/>
                <w:webHidden/>
              </w:rPr>
              <w:fldChar w:fldCharType="begin"/>
            </w:r>
            <w:r w:rsidR="004A4126">
              <w:rPr>
                <w:noProof/>
                <w:webHidden/>
              </w:rPr>
              <w:instrText xml:space="preserve"> PAGEREF _Toc83898367 \h </w:instrText>
            </w:r>
            <w:r w:rsidR="004A4126">
              <w:rPr>
                <w:noProof/>
                <w:webHidden/>
              </w:rPr>
            </w:r>
            <w:r w:rsidR="004A4126">
              <w:rPr>
                <w:noProof/>
                <w:webHidden/>
              </w:rPr>
              <w:fldChar w:fldCharType="separate"/>
            </w:r>
            <w:r w:rsidR="00164598">
              <w:rPr>
                <w:noProof/>
                <w:webHidden/>
              </w:rPr>
              <w:t>18</w:t>
            </w:r>
            <w:r w:rsidR="004A4126">
              <w:rPr>
                <w:noProof/>
                <w:webHidden/>
              </w:rPr>
              <w:fldChar w:fldCharType="end"/>
            </w:r>
          </w:hyperlink>
        </w:p>
        <w:p w14:paraId="6DC9A652" w14:textId="1D53AA0F" w:rsidR="004A4126" w:rsidRDefault="005D2BD4" w:rsidP="004A4126">
          <w:pPr>
            <w:pStyle w:val="TOC1"/>
            <w:rPr>
              <w:rFonts w:asciiTheme="minorHAnsi" w:eastAsiaTheme="minorEastAsia" w:hAnsiTheme="minorHAnsi" w:cstheme="minorBidi"/>
              <w:sz w:val="22"/>
            </w:rPr>
          </w:pPr>
          <w:hyperlink w:anchor="_Toc83898368" w:history="1">
            <w:r w:rsidR="004A4126" w:rsidRPr="00FC6E0E">
              <w:rPr>
                <w:rStyle w:val="Hyperlink"/>
              </w:rPr>
              <w:t>Appendix A. FEMA Criteria for Incident Complexity</w:t>
            </w:r>
            <w:r w:rsidR="004A4126">
              <w:rPr>
                <w:webHidden/>
              </w:rPr>
              <w:tab/>
            </w:r>
            <w:r w:rsidR="004A4126">
              <w:rPr>
                <w:webHidden/>
              </w:rPr>
              <w:fldChar w:fldCharType="begin"/>
            </w:r>
            <w:r w:rsidR="004A4126">
              <w:rPr>
                <w:webHidden/>
              </w:rPr>
              <w:instrText xml:space="preserve"> PAGEREF _Toc83898368 \h </w:instrText>
            </w:r>
            <w:r w:rsidR="004A4126">
              <w:rPr>
                <w:webHidden/>
              </w:rPr>
            </w:r>
            <w:r w:rsidR="004A4126">
              <w:rPr>
                <w:webHidden/>
              </w:rPr>
              <w:fldChar w:fldCharType="separate"/>
            </w:r>
            <w:r w:rsidR="00164598">
              <w:rPr>
                <w:webHidden/>
              </w:rPr>
              <w:t>19</w:t>
            </w:r>
            <w:r w:rsidR="004A4126">
              <w:rPr>
                <w:webHidden/>
              </w:rPr>
              <w:fldChar w:fldCharType="end"/>
            </w:r>
          </w:hyperlink>
        </w:p>
        <w:p w14:paraId="6BFE81CF" w14:textId="4D6883F8" w:rsidR="004A4126" w:rsidRDefault="005D2BD4" w:rsidP="00F07247">
          <w:pPr>
            <w:pStyle w:val="TOC1"/>
            <w:rPr>
              <w:rFonts w:asciiTheme="minorHAnsi" w:eastAsiaTheme="minorEastAsia" w:hAnsiTheme="minorHAnsi" w:cstheme="minorBidi"/>
              <w:sz w:val="22"/>
            </w:rPr>
          </w:pPr>
          <w:hyperlink w:anchor="_Toc83898369" w:history="1">
            <w:r w:rsidR="004A4126" w:rsidRPr="00FC6E0E">
              <w:rPr>
                <w:rStyle w:val="Hyperlink"/>
                <w:rFonts w:eastAsia="Times New Roman"/>
              </w:rPr>
              <w:t>Appendix B. Process to Request NVS Countermeasures</w:t>
            </w:r>
            <w:r w:rsidR="004A4126">
              <w:rPr>
                <w:webHidden/>
              </w:rPr>
              <w:tab/>
            </w:r>
            <w:r w:rsidR="004A4126">
              <w:rPr>
                <w:webHidden/>
              </w:rPr>
              <w:fldChar w:fldCharType="begin"/>
            </w:r>
            <w:r w:rsidR="004A4126">
              <w:rPr>
                <w:webHidden/>
              </w:rPr>
              <w:instrText xml:space="preserve"> PAGEREF _Toc83898369 \h </w:instrText>
            </w:r>
            <w:r w:rsidR="004A4126">
              <w:rPr>
                <w:webHidden/>
              </w:rPr>
            </w:r>
            <w:r w:rsidR="004A4126">
              <w:rPr>
                <w:webHidden/>
              </w:rPr>
              <w:fldChar w:fldCharType="separate"/>
            </w:r>
            <w:r w:rsidR="00164598">
              <w:rPr>
                <w:webHidden/>
              </w:rPr>
              <w:t>20</w:t>
            </w:r>
            <w:r w:rsidR="004A4126">
              <w:rPr>
                <w:webHidden/>
              </w:rPr>
              <w:fldChar w:fldCharType="end"/>
            </w:r>
          </w:hyperlink>
        </w:p>
        <w:p w14:paraId="1DC6E34E" w14:textId="174E4095" w:rsidR="004A4126" w:rsidRDefault="005D2BD4">
          <w:pPr>
            <w:pStyle w:val="TOC2"/>
            <w:tabs>
              <w:tab w:val="right" w:leader="dot" w:pos="9350"/>
            </w:tabs>
            <w:rPr>
              <w:rFonts w:asciiTheme="minorHAnsi" w:eastAsiaTheme="minorEastAsia" w:hAnsiTheme="minorHAnsi"/>
              <w:noProof/>
              <w:sz w:val="22"/>
            </w:rPr>
          </w:pPr>
          <w:hyperlink w:anchor="_Toc83898370" w:history="1">
            <w:r w:rsidR="004A4126" w:rsidRPr="00FC6E0E">
              <w:rPr>
                <w:rStyle w:val="Hyperlink"/>
                <w:rFonts w:eastAsia="Arial"/>
                <w:noProof/>
              </w:rPr>
              <w:t xml:space="preserve">Five-Step Process for Initial Request of NVS Physical </w:t>
            </w:r>
            <w:r w:rsidR="004A4126" w:rsidRPr="00FC6E0E">
              <w:rPr>
                <w:rStyle w:val="Hyperlink"/>
                <w:rFonts w:eastAsia="Arial"/>
                <w:noProof/>
                <w:spacing w:val="-2"/>
              </w:rPr>
              <w:t>Countermeasures:</w:t>
            </w:r>
            <w:r w:rsidR="004A4126">
              <w:rPr>
                <w:noProof/>
                <w:webHidden/>
              </w:rPr>
              <w:tab/>
            </w:r>
            <w:r w:rsidR="004A4126">
              <w:rPr>
                <w:noProof/>
                <w:webHidden/>
              </w:rPr>
              <w:fldChar w:fldCharType="begin"/>
            </w:r>
            <w:r w:rsidR="004A4126">
              <w:rPr>
                <w:noProof/>
                <w:webHidden/>
              </w:rPr>
              <w:instrText xml:space="preserve"> PAGEREF _Toc83898370 \h </w:instrText>
            </w:r>
            <w:r w:rsidR="004A4126">
              <w:rPr>
                <w:noProof/>
                <w:webHidden/>
              </w:rPr>
            </w:r>
            <w:r w:rsidR="004A4126">
              <w:rPr>
                <w:noProof/>
                <w:webHidden/>
              </w:rPr>
              <w:fldChar w:fldCharType="separate"/>
            </w:r>
            <w:r w:rsidR="00164598">
              <w:rPr>
                <w:noProof/>
                <w:webHidden/>
              </w:rPr>
              <w:t>20</w:t>
            </w:r>
            <w:r w:rsidR="004A4126">
              <w:rPr>
                <w:noProof/>
                <w:webHidden/>
              </w:rPr>
              <w:fldChar w:fldCharType="end"/>
            </w:r>
          </w:hyperlink>
        </w:p>
        <w:p w14:paraId="720AD99C" w14:textId="7E27397E" w:rsidR="004A4126" w:rsidRDefault="005D2BD4">
          <w:pPr>
            <w:pStyle w:val="TOC2"/>
            <w:tabs>
              <w:tab w:val="right" w:leader="dot" w:pos="9350"/>
            </w:tabs>
            <w:rPr>
              <w:rFonts w:asciiTheme="minorHAnsi" w:eastAsiaTheme="minorEastAsia" w:hAnsiTheme="minorHAnsi"/>
              <w:noProof/>
              <w:sz w:val="22"/>
            </w:rPr>
          </w:pPr>
          <w:hyperlink w:anchor="_Toc83898371" w:history="1">
            <w:r w:rsidR="004A4126" w:rsidRPr="00FC6E0E">
              <w:rPr>
                <w:rStyle w:val="Hyperlink"/>
                <w:rFonts w:eastAsia="Arial"/>
                <w:noProof/>
              </w:rPr>
              <w:t>Request for 3D Response Support Services</w:t>
            </w:r>
            <w:r w:rsidR="004A4126">
              <w:rPr>
                <w:noProof/>
                <w:webHidden/>
              </w:rPr>
              <w:tab/>
            </w:r>
            <w:r w:rsidR="004A4126">
              <w:rPr>
                <w:noProof/>
                <w:webHidden/>
              </w:rPr>
              <w:fldChar w:fldCharType="begin"/>
            </w:r>
            <w:r w:rsidR="004A4126">
              <w:rPr>
                <w:noProof/>
                <w:webHidden/>
              </w:rPr>
              <w:instrText xml:space="preserve"> PAGEREF _Toc83898371 \h </w:instrText>
            </w:r>
            <w:r w:rsidR="004A4126">
              <w:rPr>
                <w:noProof/>
                <w:webHidden/>
              </w:rPr>
            </w:r>
            <w:r w:rsidR="004A4126">
              <w:rPr>
                <w:noProof/>
                <w:webHidden/>
              </w:rPr>
              <w:fldChar w:fldCharType="separate"/>
            </w:r>
            <w:r w:rsidR="00164598">
              <w:rPr>
                <w:noProof/>
                <w:webHidden/>
              </w:rPr>
              <w:t>21</w:t>
            </w:r>
            <w:r w:rsidR="004A4126">
              <w:rPr>
                <w:noProof/>
                <w:webHidden/>
              </w:rPr>
              <w:fldChar w:fldCharType="end"/>
            </w:r>
          </w:hyperlink>
        </w:p>
        <w:p w14:paraId="254B314E" w14:textId="372827EF" w:rsidR="004A4126" w:rsidRDefault="005D2BD4">
          <w:pPr>
            <w:pStyle w:val="TOC2"/>
            <w:tabs>
              <w:tab w:val="right" w:leader="dot" w:pos="9350"/>
            </w:tabs>
            <w:rPr>
              <w:rFonts w:asciiTheme="minorHAnsi" w:eastAsiaTheme="minorEastAsia" w:hAnsiTheme="minorHAnsi"/>
              <w:noProof/>
              <w:sz w:val="22"/>
            </w:rPr>
          </w:pPr>
          <w:hyperlink w:anchor="_Toc83898372" w:history="1">
            <w:r w:rsidR="004A4126" w:rsidRPr="00FC6E0E">
              <w:rPr>
                <w:rStyle w:val="Hyperlink"/>
                <w:rFonts w:eastAsia="Times New Roman"/>
                <w:noProof/>
              </w:rPr>
              <w:t>Additional Requests for NVS Support</w:t>
            </w:r>
            <w:r w:rsidR="004A4126">
              <w:rPr>
                <w:noProof/>
                <w:webHidden/>
              </w:rPr>
              <w:tab/>
            </w:r>
            <w:r w:rsidR="004A4126">
              <w:rPr>
                <w:noProof/>
                <w:webHidden/>
              </w:rPr>
              <w:fldChar w:fldCharType="begin"/>
            </w:r>
            <w:r w:rsidR="004A4126">
              <w:rPr>
                <w:noProof/>
                <w:webHidden/>
              </w:rPr>
              <w:instrText xml:space="preserve"> PAGEREF _Toc83898372 \h </w:instrText>
            </w:r>
            <w:r w:rsidR="004A4126">
              <w:rPr>
                <w:noProof/>
                <w:webHidden/>
              </w:rPr>
            </w:r>
            <w:r w:rsidR="004A4126">
              <w:rPr>
                <w:noProof/>
                <w:webHidden/>
              </w:rPr>
              <w:fldChar w:fldCharType="separate"/>
            </w:r>
            <w:r w:rsidR="00164598">
              <w:rPr>
                <w:noProof/>
                <w:webHidden/>
              </w:rPr>
              <w:t>23</w:t>
            </w:r>
            <w:r w:rsidR="004A4126">
              <w:rPr>
                <w:noProof/>
                <w:webHidden/>
              </w:rPr>
              <w:fldChar w:fldCharType="end"/>
            </w:r>
          </w:hyperlink>
        </w:p>
        <w:p w14:paraId="50AF4C16" w14:textId="40B8140F" w:rsidR="004A4126" w:rsidRDefault="005D2BD4">
          <w:pPr>
            <w:pStyle w:val="TOC2"/>
            <w:tabs>
              <w:tab w:val="right" w:leader="dot" w:pos="9350"/>
            </w:tabs>
            <w:rPr>
              <w:rFonts w:asciiTheme="minorHAnsi" w:eastAsiaTheme="minorEastAsia" w:hAnsiTheme="minorHAnsi"/>
              <w:noProof/>
              <w:sz w:val="22"/>
            </w:rPr>
          </w:pPr>
          <w:hyperlink w:anchor="_Toc83898373" w:history="1">
            <w:r w:rsidR="004A4126" w:rsidRPr="00FC6E0E">
              <w:rPr>
                <w:rStyle w:val="Hyperlink"/>
                <w:rFonts w:cs="Arial"/>
                <w:bCs/>
                <w:noProof/>
              </w:rPr>
              <w:t>Funding Sources</w:t>
            </w:r>
            <w:r w:rsidR="004A4126">
              <w:rPr>
                <w:noProof/>
                <w:webHidden/>
              </w:rPr>
              <w:tab/>
            </w:r>
            <w:r w:rsidR="004A4126">
              <w:rPr>
                <w:noProof/>
                <w:webHidden/>
              </w:rPr>
              <w:fldChar w:fldCharType="begin"/>
            </w:r>
            <w:r w:rsidR="004A4126">
              <w:rPr>
                <w:noProof/>
                <w:webHidden/>
              </w:rPr>
              <w:instrText xml:space="preserve"> PAGEREF _Toc83898373 \h </w:instrText>
            </w:r>
            <w:r w:rsidR="004A4126">
              <w:rPr>
                <w:noProof/>
                <w:webHidden/>
              </w:rPr>
            </w:r>
            <w:r w:rsidR="004A4126">
              <w:rPr>
                <w:noProof/>
                <w:webHidden/>
              </w:rPr>
              <w:fldChar w:fldCharType="separate"/>
            </w:r>
            <w:r w:rsidR="00164598">
              <w:rPr>
                <w:noProof/>
                <w:webHidden/>
              </w:rPr>
              <w:t>24</w:t>
            </w:r>
            <w:r w:rsidR="004A4126">
              <w:rPr>
                <w:noProof/>
                <w:webHidden/>
              </w:rPr>
              <w:fldChar w:fldCharType="end"/>
            </w:r>
          </w:hyperlink>
        </w:p>
        <w:p w14:paraId="7006BE28" w14:textId="5275BBF5" w:rsidR="004A4126" w:rsidRDefault="005D2BD4">
          <w:pPr>
            <w:pStyle w:val="TOC2"/>
            <w:tabs>
              <w:tab w:val="right" w:leader="dot" w:pos="9350"/>
            </w:tabs>
            <w:rPr>
              <w:rFonts w:asciiTheme="minorHAnsi" w:eastAsiaTheme="minorEastAsia" w:hAnsiTheme="minorHAnsi"/>
              <w:noProof/>
              <w:sz w:val="22"/>
            </w:rPr>
          </w:pPr>
          <w:hyperlink w:anchor="_Toc83898374" w:history="1">
            <w:r w:rsidR="004A4126" w:rsidRPr="00FC6E0E">
              <w:rPr>
                <w:rStyle w:val="Hyperlink"/>
                <w:rFonts w:eastAsia="Times New Roman"/>
                <w:noProof/>
              </w:rPr>
              <w:t>Example Documentation</w:t>
            </w:r>
            <w:r w:rsidR="004A4126">
              <w:rPr>
                <w:noProof/>
                <w:webHidden/>
              </w:rPr>
              <w:tab/>
            </w:r>
            <w:r w:rsidR="004A4126">
              <w:rPr>
                <w:noProof/>
                <w:webHidden/>
              </w:rPr>
              <w:fldChar w:fldCharType="begin"/>
            </w:r>
            <w:r w:rsidR="004A4126">
              <w:rPr>
                <w:noProof/>
                <w:webHidden/>
              </w:rPr>
              <w:instrText xml:space="preserve"> PAGEREF _Toc83898374 \h </w:instrText>
            </w:r>
            <w:r w:rsidR="004A4126">
              <w:rPr>
                <w:noProof/>
                <w:webHidden/>
              </w:rPr>
            </w:r>
            <w:r w:rsidR="004A4126">
              <w:rPr>
                <w:noProof/>
                <w:webHidden/>
              </w:rPr>
              <w:fldChar w:fldCharType="separate"/>
            </w:r>
            <w:r w:rsidR="00164598">
              <w:rPr>
                <w:noProof/>
                <w:webHidden/>
              </w:rPr>
              <w:t>24</w:t>
            </w:r>
            <w:r w:rsidR="004A4126">
              <w:rPr>
                <w:noProof/>
                <w:webHidden/>
              </w:rPr>
              <w:fldChar w:fldCharType="end"/>
            </w:r>
          </w:hyperlink>
        </w:p>
        <w:p w14:paraId="4DBA0063" w14:textId="06580FC8" w:rsidR="004A4126" w:rsidRDefault="005D2BD4">
          <w:pPr>
            <w:pStyle w:val="TOC3"/>
            <w:tabs>
              <w:tab w:val="right" w:leader="dot" w:pos="9350"/>
            </w:tabs>
            <w:rPr>
              <w:rFonts w:asciiTheme="minorHAnsi" w:eastAsiaTheme="minorEastAsia" w:hAnsiTheme="minorHAnsi"/>
              <w:noProof/>
              <w:sz w:val="22"/>
            </w:rPr>
          </w:pPr>
          <w:hyperlink w:anchor="_Toc83898375" w:history="1">
            <w:r w:rsidR="004A4126" w:rsidRPr="00FC6E0E">
              <w:rPr>
                <w:rStyle w:val="Hyperlink"/>
                <w:noProof/>
              </w:rPr>
              <w:t>EMRS</w:t>
            </w:r>
            <w:r w:rsidR="004A4126">
              <w:rPr>
                <w:noProof/>
                <w:webHidden/>
              </w:rPr>
              <w:tab/>
            </w:r>
            <w:r w:rsidR="004A4126">
              <w:rPr>
                <w:noProof/>
                <w:webHidden/>
              </w:rPr>
              <w:fldChar w:fldCharType="begin"/>
            </w:r>
            <w:r w:rsidR="004A4126">
              <w:rPr>
                <w:noProof/>
                <w:webHidden/>
              </w:rPr>
              <w:instrText xml:space="preserve"> PAGEREF _Toc83898375 \h </w:instrText>
            </w:r>
            <w:r w:rsidR="004A4126">
              <w:rPr>
                <w:noProof/>
                <w:webHidden/>
              </w:rPr>
            </w:r>
            <w:r w:rsidR="004A4126">
              <w:rPr>
                <w:noProof/>
                <w:webHidden/>
              </w:rPr>
              <w:fldChar w:fldCharType="separate"/>
            </w:r>
            <w:r w:rsidR="00164598">
              <w:rPr>
                <w:noProof/>
                <w:webHidden/>
              </w:rPr>
              <w:t>24</w:t>
            </w:r>
            <w:r w:rsidR="004A4126">
              <w:rPr>
                <w:noProof/>
                <w:webHidden/>
              </w:rPr>
              <w:fldChar w:fldCharType="end"/>
            </w:r>
          </w:hyperlink>
        </w:p>
        <w:p w14:paraId="73ADB98B" w14:textId="7F70A016" w:rsidR="004A4126" w:rsidRDefault="005D2BD4">
          <w:pPr>
            <w:pStyle w:val="TOC3"/>
            <w:tabs>
              <w:tab w:val="right" w:leader="dot" w:pos="9350"/>
            </w:tabs>
            <w:rPr>
              <w:rFonts w:asciiTheme="minorHAnsi" w:eastAsiaTheme="minorEastAsia" w:hAnsiTheme="minorHAnsi"/>
              <w:noProof/>
              <w:sz w:val="22"/>
            </w:rPr>
          </w:pPr>
          <w:hyperlink w:anchor="_Toc83898376" w:history="1">
            <w:r w:rsidR="004A4126" w:rsidRPr="00FC6E0E">
              <w:rPr>
                <w:rStyle w:val="Hyperlink"/>
                <w:noProof/>
              </w:rPr>
              <w:t>Non-EMRS</w:t>
            </w:r>
            <w:r w:rsidR="004A4126">
              <w:rPr>
                <w:noProof/>
                <w:webHidden/>
              </w:rPr>
              <w:tab/>
            </w:r>
            <w:r w:rsidR="004A4126">
              <w:rPr>
                <w:noProof/>
                <w:webHidden/>
              </w:rPr>
              <w:fldChar w:fldCharType="begin"/>
            </w:r>
            <w:r w:rsidR="004A4126">
              <w:rPr>
                <w:noProof/>
                <w:webHidden/>
              </w:rPr>
              <w:instrText xml:space="preserve"> PAGEREF _Toc83898376 \h </w:instrText>
            </w:r>
            <w:r w:rsidR="004A4126">
              <w:rPr>
                <w:noProof/>
                <w:webHidden/>
              </w:rPr>
            </w:r>
            <w:r w:rsidR="004A4126">
              <w:rPr>
                <w:noProof/>
                <w:webHidden/>
              </w:rPr>
              <w:fldChar w:fldCharType="separate"/>
            </w:r>
            <w:r w:rsidR="00164598">
              <w:rPr>
                <w:noProof/>
                <w:webHidden/>
              </w:rPr>
              <w:t>25</w:t>
            </w:r>
            <w:r w:rsidR="004A4126">
              <w:rPr>
                <w:noProof/>
                <w:webHidden/>
              </w:rPr>
              <w:fldChar w:fldCharType="end"/>
            </w:r>
          </w:hyperlink>
        </w:p>
        <w:p w14:paraId="6AB3F2B1" w14:textId="72457B5B" w:rsidR="004A4126" w:rsidRDefault="005D2BD4" w:rsidP="004A4126">
          <w:pPr>
            <w:pStyle w:val="TOC1"/>
            <w:rPr>
              <w:rFonts w:asciiTheme="minorHAnsi" w:eastAsiaTheme="minorEastAsia" w:hAnsiTheme="minorHAnsi" w:cstheme="minorBidi"/>
              <w:sz w:val="22"/>
            </w:rPr>
          </w:pPr>
          <w:hyperlink w:anchor="_Toc83898377" w:history="1">
            <w:r w:rsidR="004A4126" w:rsidRPr="00FC6E0E">
              <w:rPr>
                <w:rStyle w:val="Hyperlink"/>
                <w:rFonts w:eastAsia="Times New Roman"/>
              </w:rPr>
              <w:t>Appendix C.  Storage Facility/ Warehouse Support Considerations</w:t>
            </w:r>
            <w:r w:rsidR="004A4126">
              <w:rPr>
                <w:webHidden/>
              </w:rPr>
              <w:tab/>
            </w:r>
            <w:r w:rsidR="004A4126">
              <w:rPr>
                <w:webHidden/>
              </w:rPr>
              <w:fldChar w:fldCharType="begin"/>
            </w:r>
            <w:r w:rsidR="004A4126">
              <w:rPr>
                <w:webHidden/>
              </w:rPr>
              <w:instrText xml:space="preserve"> PAGEREF _Toc83898377 \h </w:instrText>
            </w:r>
            <w:r w:rsidR="004A4126">
              <w:rPr>
                <w:webHidden/>
              </w:rPr>
            </w:r>
            <w:r w:rsidR="004A4126">
              <w:rPr>
                <w:webHidden/>
              </w:rPr>
              <w:fldChar w:fldCharType="separate"/>
            </w:r>
            <w:r w:rsidR="00164598">
              <w:rPr>
                <w:webHidden/>
              </w:rPr>
              <w:t>26</w:t>
            </w:r>
            <w:r w:rsidR="004A4126">
              <w:rPr>
                <w:webHidden/>
              </w:rPr>
              <w:fldChar w:fldCharType="end"/>
            </w:r>
          </w:hyperlink>
        </w:p>
        <w:p w14:paraId="14727168" w14:textId="2DFCEC93" w:rsidR="004A4126" w:rsidRDefault="005D2BD4">
          <w:pPr>
            <w:pStyle w:val="TOC3"/>
            <w:tabs>
              <w:tab w:val="right" w:leader="dot" w:pos="9350"/>
            </w:tabs>
            <w:rPr>
              <w:rFonts w:asciiTheme="minorHAnsi" w:eastAsiaTheme="minorEastAsia" w:hAnsiTheme="minorHAnsi"/>
              <w:noProof/>
              <w:sz w:val="22"/>
            </w:rPr>
          </w:pPr>
          <w:hyperlink w:anchor="_Toc83898378" w:history="1">
            <w:r w:rsidR="004A4126" w:rsidRPr="00FC6E0E">
              <w:rPr>
                <w:rStyle w:val="Hyperlink"/>
                <w:noProof/>
              </w:rPr>
              <w:t>General and Administrative Support Items</w:t>
            </w:r>
            <w:r w:rsidR="004A4126">
              <w:rPr>
                <w:noProof/>
                <w:webHidden/>
              </w:rPr>
              <w:tab/>
            </w:r>
            <w:r w:rsidR="004A4126">
              <w:rPr>
                <w:noProof/>
                <w:webHidden/>
              </w:rPr>
              <w:fldChar w:fldCharType="begin"/>
            </w:r>
            <w:r w:rsidR="004A4126">
              <w:rPr>
                <w:noProof/>
                <w:webHidden/>
              </w:rPr>
              <w:instrText xml:space="preserve"> PAGEREF _Toc83898378 \h </w:instrText>
            </w:r>
            <w:r w:rsidR="004A4126">
              <w:rPr>
                <w:noProof/>
                <w:webHidden/>
              </w:rPr>
            </w:r>
            <w:r w:rsidR="004A4126">
              <w:rPr>
                <w:noProof/>
                <w:webHidden/>
              </w:rPr>
              <w:fldChar w:fldCharType="separate"/>
            </w:r>
            <w:r w:rsidR="00164598">
              <w:rPr>
                <w:noProof/>
                <w:webHidden/>
              </w:rPr>
              <w:t>26</w:t>
            </w:r>
            <w:r w:rsidR="004A4126">
              <w:rPr>
                <w:noProof/>
                <w:webHidden/>
              </w:rPr>
              <w:fldChar w:fldCharType="end"/>
            </w:r>
          </w:hyperlink>
        </w:p>
        <w:p w14:paraId="057554FD" w14:textId="09B4D658" w:rsidR="004A4126" w:rsidRDefault="005D2BD4">
          <w:pPr>
            <w:pStyle w:val="TOC3"/>
            <w:tabs>
              <w:tab w:val="right" w:leader="dot" w:pos="9350"/>
            </w:tabs>
            <w:rPr>
              <w:rFonts w:asciiTheme="minorHAnsi" w:eastAsiaTheme="minorEastAsia" w:hAnsiTheme="minorHAnsi"/>
              <w:noProof/>
              <w:sz w:val="22"/>
            </w:rPr>
          </w:pPr>
          <w:hyperlink w:anchor="_Toc83898379" w:history="1">
            <w:r w:rsidR="004A4126" w:rsidRPr="00FC6E0E">
              <w:rPr>
                <w:rStyle w:val="Hyperlink"/>
                <w:noProof/>
              </w:rPr>
              <w:t>Storage Facility/ Warehouse Items</w:t>
            </w:r>
            <w:r w:rsidR="004A4126">
              <w:rPr>
                <w:noProof/>
                <w:webHidden/>
              </w:rPr>
              <w:tab/>
            </w:r>
            <w:r w:rsidR="004A4126">
              <w:rPr>
                <w:noProof/>
                <w:webHidden/>
              </w:rPr>
              <w:fldChar w:fldCharType="begin"/>
            </w:r>
            <w:r w:rsidR="004A4126">
              <w:rPr>
                <w:noProof/>
                <w:webHidden/>
              </w:rPr>
              <w:instrText xml:space="preserve"> PAGEREF _Toc83898379 \h </w:instrText>
            </w:r>
            <w:r w:rsidR="004A4126">
              <w:rPr>
                <w:noProof/>
                <w:webHidden/>
              </w:rPr>
            </w:r>
            <w:r w:rsidR="004A4126">
              <w:rPr>
                <w:noProof/>
                <w:webHidden/>
              </w:rPr>
              <w:fldChar w:fldCharType="separate"/>
            </w:r>
            <w:r w:rsidR="00164598">
              <w:rPr>
                <w:noProof/>
                <w:webHidden/>
              </w:rPr>
              <w:t>26</w:t>
            </w:r>
            <w:r w:rsidR="004A4126">
              <w:rPr>
                <w:noProof/>
                <w:webHidden/>
              </w:rPr>
              <w:fldChar w:fldCharType="end"/>
            </w:r>
          </w:hyperlink>
        </w:p>
        <w:p w14:paraId="014A15DA" w14:textId="1517B0C3" w:rsidR="004A4126" w:rsidRDefault="005D2BD4">
          <w:pPr>
            <w:pStyle w:val="TOC3"/>
            <w:tabs>
              <w:tab w:val="right" w:leader="dot" w:pos="9350"/>
            </w:tabs>
            <w:rPr>
              <w:rFonts w:asciiTheme="minorHAnsi" w:eastAsiaTheme="minorEastAsia" w:hAnsiTheme="minorHAnsi"/>
              <w:noProof/>
              <w:sz w:val="22"/>
            </w:rPr>
          </w:pPr>
          <w:hyperlink w:anchor="_Toc83898380" w:history="1">
            <w:r w:rsidR="004A4126" w:rsidRPr="00FC6E0E">
              <w:rPr>
                <w:rStyle w:val="Hyperlink"/>
                <w:noProof/>
              </w:rPr>
              <w:t>Safety Support Items</w:t>
            </w:r>
            <w:r w:rsidR="004A4126">
              <w:rPr>
                <w:noProof/>
                <w:webHidden/>
              </w:rPr>
              <w:tab/>
            </w:r>
            <w:r w:rsidR="004A4126">
              <w:rPr>
                <w:noProof/>
                <w:webHidden/>
              </w:rPr>
              <w:fldChar w:fldCharType="begin"/>
            </w:r>
            <w:r w:rsidR="004A4126">
              <w:rPr>
                <w:noProof/>
                <w:webHidden/>
              </w:rPr>
              <w:instrText xml:space="preserve"> PAGEREF _Toc83898380 \h </w:instrText>
            </w:r>
            <w:r w:rsidR="004A4126">
              <w:rPr>
                <w:noProof/>
                <w:webHidden/>
              </w:rPr>
            </w:r>
            <w:r w:rsidR="004A4126">
              <w:rPr>
                <w:noProof/>
                <w:webHidden/>
              </w:rPr>
              <w:fldChar w:fldCharType="separate"/>
            </w:r>
            <w:r w:rsidR="00164598">
              <w:rPr>
                <w:noProof/>
                <w:webHidden/>
              </w:rPr>
              <w:t>27</w:t>
            </w:r>
            <w:r w:rsidR="004A4126">
              <w:rPr>
                <w:noProof/>
                <w:webHidden/>
              </w:rPr>
              <w:fldChar w:fldCharType="end"/>
            </w:r>
          </w:hyperlink>
        </w:p>
        <w:p w14:paraId="1234F88E" w14:textId="11DBBEF5" w:rsidR="004A4126" w:rsidRDefault="005D2BD4">
          <w:pPr>
            <w:pStyle w:val="TOC3"/>
            <w:tabs>
              <w:tab w:val="right" w:leader="dot" w:pos="9350"/>
            </w:tabs>
            <w:rPr>
              <w:rFonts w:asciiTheme="minorHAnsi" w:eastAsiaTheme="minorEastAsia" w:hAnsiTheme="minorHAnsi"/>
              <w:noProof/>
              <w:sz w:val="22"/>
            </w:rPr>
          </w:pPr>
          <w:hyperlink w:anchor="_Toc83898381" w:history="1">
            <w:r w:rsidR="004A4126" w:rsidRPr="00FC6E0E">
              <w:rPr>
                <w:rStyle w:val="Hyperlink"/>
                <w:noProof/>
              </w:rPr>
              <w:t>Security Support Items</w:t>
            </w:r>
            <w:r w:rsidR="004A4126">
              <w:rPr>
                <w:noProof/>
                <w:webHidden/>
              </w:rPr>
              <w:tab/>
            </w:r>
            <w:r w:rsidR="004A4126">
              <w:rPr>
                <w:noProof/>
                <w:webHidden/>
              </w:rPr>
              <w:fldChar w:fldCharType="begin"/>
            </w:r>
            <w:r w:rsidR="004A4126">
              <w:rPr>
                <w:noProof/>
                <w:webHidden/>
              </w:rPr>
              <w:instrText xml:space="preserve"> PAGEREF _Toc83898381 \h </w:instrText>
            </w:r>
            <w:r w:rsidR="004A4126">
              <w:rPr>
                <w:noProof/>
                <w:webHidden/>
              </w:rPr>
            </w:r>
            <w:r w:rsidR="004A4126">
              <w:rPr>
                <w:noProof/>
                <w:webHidden/>
              </w:rPr>
              <w:fldChar w:fldCharType="separate"/>
            </w:r>
            <w:r w:rsidR="00164598">
              <w:rPr>
                <w:noProof/>
                <w:webHidden/>
              </w:rPr>
              <w:t>27</w:t>
            </w:r>
            <w:r w:rsidR="004A4126">
              <w:rPr>
                <w:noProof/>
                <w:webHidden/>
              </w:rPr>
              <w:fldChar w:fldCharType="end"/>
            </w:r>
          </w:hyperlink>
        </w:p>
        <w:p w14:paraId="15302772" w14:textId="583A86B6" w:rsidR="004A4126" w:rsidRDefault="005D2BD4">
          <w:pPr>
            <w:pStyle w:val="TOC3"/>
            <w:tabs>
              <w:tab w:val="right" w:leader="dot" w:pos="9350"/>
            </w:tabs>
            <w:rPr>
              <w:rFonts w:asciiTheme="minorHAnsi" w:eastAsiaTheme="minorEastAsia" w:hAnsiTheme="minorHAnsi"/>
              <w:noProof/>
              <w:sz w:val="22"/>
            </w:rPr>
          </w:pPr>
          <w:hyperlink w:anchor="_Toc83898382" w:history="1">
            <w:r w:rsidR="004A4126" w:rsidRPr="00FC6E0E">
              <w:rPr>
                <w:rStyle w:val="Hyperlink"/>
                <w:noProof/>
              </w:rPr>
              <w:t>Storage Facility/Warehouse and Equipment</w:t>
            </w:r>
            <w:r w:rsidR="004A4126">
              <w:rPr>
                <w:noProof/>
                <w:webHidden/>
              </w:rPr>
              <w:tab/>
            </w:r>
            <w:r w:rsidR="004A4126">
              <w:rPr>
                <w:noProof/>
                <w:webHidden/>
              </w:rPr>
              <w:fldChar w:fldCharType="begin"/>
            </w:r>
            <w:r w:rsidR="004A4126">
              <w:rPr>
                <w:noProof/>
                <w:webHidden/>
              </w:rPr>
              <w:instrText xml:space="preserve"> PAGEREF _Toc83898382 \h </w:instrText>
            </w:r>
            <w:r w:rsidR="004A4126">
              <w:rPr>
                <w:noProof/>
                <w:webHidden/>
              </w:rPr>
            </w:r>
            <w:r w:rsidR="004A4126">
              <w:rPr>
                <w:noProof/>
                <w:webHidden/>
              </w:rPr>
              <w:fldChar w:fldCharType="separate"/>
            </w:r>
            <w:r w:rsidR="00164598">
              <w:rPr>
                <w:noProof/>
                <w:webHidden/>
              </w:rPr>
              <w:t>28</w:t>
            </w:r>
            <w:r w:rsidR="004A4126">
              <w:rPr>
                <w:noProof/>
                <w:webHidden/>
              </w:rPr>
              <w:fldChar w:fldCharType="end"/>
            </w:r>
          </w:hyperlink>
        </w:p>
        <w:p w14:paraId="736606CE" w14:textId="648A674B" w:rsidR="004A4126" w:rsidRDefault="005D2BD4">
          <w:pPr>
            <w:pStyle w:val="TOC3"/>
            <w:tabs>
              <w:tab w:val="right" w:leader="dot" w:pos="9350"/>
            </w:tabs>
            <w:rPr>
              <w:rFonts w:asciiTheme="minorHAnsi" w:eastAsiaTheme="minorEastAsia" w:hAnsiTheme="minorHAnsi"/>
              <w:noProof/>
              <w:sz w:val="22"/>
            </w:rPr>
          </w:pPr>
          <w:hyperlink w:anchor="_Toc83898383" w:history="1">
            <w:r w:rsidR="004A4126" w:rsidRPr="00FC6E0E">
              <w:rPr>
                <w:rStyle w:val="Hyperlink"/>
                <w:noProof/>
              </w:rPr>
              <w:t>NVS Equipment Requirements</w:t>
            </w:r>
            <w:r w:rsidR="004A4126">
              <w:rPr>
                <w:noProof/>
                <w:webHidden/>
              </w:rPr>
              <w:tab/>
            </w:r>
            <w:r w:rsidR="004A4126">
              <w:rPr>
                <w:noProof/>
                <w:webHidden/>
              </w:rPr>
              <w:fldChar w:fldCharType="begin"/>
            </w:r>
            <w:r w:rsidR="004A4126">
              <w:rPr>
                <w:noProof/>
                <w:webHidden/>
              </w:rPr>
              <w:instrText xml:space="preserve"> PAGEREF _Toc83898383 \h </w:instrText>
            </w:r>
            <w:r w:rsidR="004A4126">
              <w:rPr>
                <w:noProof/>
                <w:webHidden/>
              </w:rPr>
            </w:r>
            <w:r w:rsidR="004A4126">
              <w:rPr>
                <w:noProof/>
                <w:webHidden/>
              </w:rPr>
              <w:fldChar w:fldCharType="separate"/>
            </w:r>
            <w:r w:rsidR="00164598">
              <w:rPr>
                <w:noProof/>
                <w:webHidden/>
              </w:rPr>
              <w:t>30</w:t>
            </w:r>
            <w:r w:rsidR="004A4126">
              <w:rPr>
                <w:noProof/>
                <w:webHidden/>
              </w:rPr>
              <w:fldChar w:fldCharType="end"/>
            </w:r>
          </w:hyperlink>
        </w:p>
        <w:p w14:paraId="2C2012D9" w14:textId="7E5D92BF" w:rsidR="004A4126" w:rsidRDefault="005D2BD4" w:rsidP="004A4126">
          <w:pPr>
            <w:pStyle w:val="TOC1"/>
            <w:rPr>
              <w:rFonts w:asciiTheme="minorHAnsi" w:eastAsiaTheme="minorEastAsia" w:hAnsiTheme="minorHAnsi" w:cstheme="minorBidi"/>
              <w:sz w:val="22"/>
            </w:rPr>
          </w:pPr>
          <w:hyperlink w:anchor="_Toc83898384" w:history="1">
            <w:r w:rsidR="004A4126" w:rsidRPr="00FC6E0E">
              <w:rPr>
                <w:rStyle w:val="Hyperlink"/>
                <w:rFonts w:eastAsia="Times New Roman"/>
              </w:rPr>
              <w:t>Appendix D. NVS Readiness and Response Checklist</w:t>
            </w:r>
            <w:r w:rsidR="004A4126">
              <w:rPr>
                <w:webHidden/>
              </w:rPr>
              <w:tab/>
            </w:r>
            <w:r w:rsidR="004A4126">
              <w:rPr>
                <w:webHidden/>
              </w:rPr>
              <w:fldChar w:fldCharType="begin"/>
            </w:r>
            <w:r w:rsidR="004A4126">
              <w:rPr>
                <w:webHidden/>
              </w:rPr>
              <w:instrText xml:space="preserve"> PAGEREF _Toc83898384 \h </w:instrText>
            </w:r>
            <w:r w:rsidR="004A4126">
              <w:rPr>
                <w:webHidden/>
              </w:rPr>
            </w:r>
            <w:r w:rsidR="004A4126">
              <w:rPr>
                <w:webHidden/>
              </w:rPr>
              <w:fldChar w:fldCharType="separate"/>
            </w:r>
            <w:r w:rsidR="00164598">
              <w:rPr>
                <w:webHidden/>
              </w:rPr>
              <w:t>32</w:t>
            </w:r>
            <w:r w:rsidR="004A4126">
              <w:rPr>
                <w:webHidden/>
              </w:rPr>
              <w:fldChar w:fldCharType="end"/>
            </w:r>
          </w:hyperlink>
        </w:p>
        <w:p w14:paraId="657FD064" w14:textId="6093DDCF" w:rsidR="004A4126" w:rsidRDefault="005D2BD4">
          <w:pPr>
            <w:pStyle w:val="TOC2"/>
            <w:tabs>
              <w:tab w:val="right" w:leader="dot" w:pos="9350"/>
            </w:tabs>
            <w:rPr>
              <w:rFonts w:asciiTheme="minorHAnsi" w:eastAsiaTheme="minorEastAsia" w:hAnsiTheme="minorHAnsi"/>
              <w:noProof/>
              <w:sz w:val="22"/>
            </w:rPr>
          </w:pPr>
          <w:hyperlink w:anchor="_Toc83898385" w:history="1">
            <w:r w:rsidR="004A4126" w:rsidRPr="00FC6E0E">
              <w:rPr>
                <w:rStyle w:val="Hyperlink"/>
                <w:rFonts w:eastAsia="Times New Roman"/>
                <w:noProof/>
              </w:rPr>
              <w:t>Pre-Event Planning Checklist</w:t>
            </w:r>
            <w:r w:rsidR="004A4126">
              <w:rPr>
                <w:noProof/>
                <w:webHidden/>
              </w:rPr>
              <w:tab/>
            </w:r>
            <w:r w:rsidR="004A4126">
              <w:rPr>
                <w:noProof/>
                <w:webHidden/>
              </w:rPr>
              <w:fldChar w:fldCharType="begin"/>
            </w:r>
            <w:r w:rsidR="004A4126">
              <w:rPr>
                <w:noProof/>
                <w:webHidden/>
              </w:rPr>
              <w:instrText xml:space="preserve"> PAGEREF _Toc83898385 \h </w:instrText>
            </w:r>
            <w:r w:rsidR="004A4126">
              <w:rPr>
                <w:noProof/>
                <w:webHidden/>
              </w:rPr>
            </w:r>
            <w:r w:rsidR="004A4126">
              <w:rPr>
                <w:noProof/>
                <w:webHidden/>
              </w:rPr>
              <w:fldChar w:fldCharType="separate"/>
            </w:r>
            <w:r w:rsidR="00164598">
              <w:rPr>
                <w:noProof/>
                <w:webHidden/>
              </w:rPr>
              <w:t>32</w:t>
            </w:r>
            <w:r w:rsidR="004A4126">
              <w:rPr>
                <w:noProof/>
                <w:webHidden/>
              </w:rPr>
              <w:fldChar w:fldCharType="end"/>
            </w:r>
          </w:hyperlink>
        </w:p>
        <w:p w14:paraId="736A8A0E" w14:textId="6039E3B5" w:rsidR="004A4126" w:rsidRDefault="005D2BD4">
          <w:pPr>
            <w:pStyle w:val="TOC2"/>
            <w:tabs>
              <w:tab w:val="right" w:leader="dot" w:pos="9350"/>
            </w:tabs>
            <w:rPr>
              <w:rFonts w:asciiTheme="minorHAnsi" w:eastAsiaTheme="minorEastAsia" w:hAnsiTheme="minorHAnsi"/>
              <w:noProof/>
              <w:sz w:val="22"/>
            </w:rPr>
          </w:pPr>
          <w:hyperlink w:anchor="_Toc83898386" w:history="1">
            <w:r w:rsidR="004A4126" w:rsidRPr="00FC6E0E">
              <w:rPr>
                <w:rStyle w:val="Hyperlink"/>
                <w:rFonts w:eastAsia="Times New Roman"/>
                <w:noProof/>
              </w:rPr>
              <w:t>Commence Storage Facility/Warehouse Activities Checklist</w:t>
            </w:r>
            <w:r w:rsidR="004A4126">
              <w:rPr>
                <w:noProof/>
                <w:webHidden/>
              </w:rPr>
              <w:tab/>
            </w:r>
            <w:r w:rsidR="004A4126">
              <w:rPr>
                <w:noProof/>
                <w:webHidden/>
              </w:rPr>
              <w:fldChar w:fldCharType="begin"/>
            </w:r>
            <w:r w:rsidR="004A4126">
              <w:rPr>
                <w:noProof/>
                <w:webHidden/>
              </w:rPr>
              <w:instrText xml:space="preserve"> PAGEREF _Toc83898386 \h </w:instrText>
            </w:r>
            <w:r w:rsidR="004A4126">
              <w:rPr>
                <w:noProof/>
                <w:webHidden/>
              </w:rPr>
            </w:r>
            <w:r w:rsidR="004A4126">
              <w:rPr>
                <w:noProof/>
                <w:webHidden/>
              </w:rPr>
              <w:fldChar w:fldCharType="separate"/>
            </w:r>
            <w:r w:rsidR="00164598">
              <w:rPr>
                <w:noProof/>
                <w:webHidden/>
              </w:rPr>
              <w:t>33</w:t>
            </w:r>
            <w:r w:rsidR="004A4126">
              <w:rPr>
                <w:noProof/>
                <w:webHidden/>
              </w:rPr>
              <w:fldChar w:fldCharType="end"/>
            </w:r>
          </w:hyperlink>
        </w:p>
        <w:p w14:paraId="593F3358" w14:textId="0EF125A9" w:rsidR="004A4126" w:rsidRDefault="005D2BD4">
          <w:pPr>
            <w:pStyle w:val="TOC2"/>
            <w:tabs>
              <w:tab w:val="right" w:leader="dot" w:pos="9350"/>
            </w:tabs>
            <w:rPr>
              <w:rFonts w:asciiTheme="minorHAnsi" w:eastAsiaTheme="minorEastAsia" w:hAnsiTheme="minorHAnsi"/>
              <w:noProof/>
              <w:sz w:val="22"/>
            </w:rPr>
          </w:pPr>
          <w:hyperlink w:anchor="_Toc83898387" w:history="1">
            <w:r w:rsidR="004A4126" w:rsidRPr="00FC6E0E">
              <w:rPr>
                <w:rStyle w:val="Hyperlink"/>
                <w:rFonts w:eastAsia="Times New Roman"/>
                <w:noProof/>
              </w:rPr>
              <w:t>Conduct Storage Facility/Warehouse Activities Checklist</w:t>
            </w:r>
            <w:r w:rsidR="004A4126">
              <w:rPr>
                <w:noProof/>
                <w:webHidden/>
              </w:rPr>
              <w:tab/>
            </w:r>
            <w:r w:rsidR="004A4126">
              <w:rPr>
                <w:noProof/>
                <w:webHidden/>
              </w:rPr>
              <w:fldChar w:fldCharType="begin"/>
            </w:r>
            <w:r w:rsidR="004A4126">
              <w:rPr>
                <w:noProof/>
                <w:webHidden/>
              </w:rPr>
              <w:instrText xml:space="preserve"> PAGEREF _Toc83898387 \h </w:instrText>
            </w:r>
            <w:r w:rsidR="004A4126">
              <w:rPr>
                <w:noProof/>
                <w:webHidden/>
              </w:rPr>
            </w:r>
            <w:r w:rsidR="004A4126">
              <w:rPr>
                <w:noProof/>
                <w:webHidden/>
              </w:rPr>
              <w:fldChar w:fldCharType="separate"/>
            </w:r>
            <w:r w:rsidR="00164598">
              <w:rPr>
                <w:noProof/>
                <w:webHidden/>
              </w:rPr>
              <w:t>34</w:t>
            </w:r>
            <w:r w:rsidR="004A4126">
              <w:rPr>
                <w:noProof/>
                <w:webHidden/>
              </w:rPr>
              <w:fldChar w:fldCharType="end"/>
            </w:r>
          </w:hyperlink>
        </w:p>
        <w:p w14:paraId="68A1A556" w14:textId="7D4703A2" w:rsidR="004A4126" w:rsidRDefault="005D2BD4">
          <w:pPr>
            <w:pStyle w:val="TOC2"/>
            <w:tabs>
              <w:tab w:val="right" w:leader="dot" w:pos="9350"/>
            </w:tabs>
            <w:rPr>
              <w:rFonts w:asciiTheme="minorHAnsi" w:eastAsiaTheme="minorEastAsia" w:hAnsiTheme="minorHAnsi"/>
              <w:noProof/>
              <w:sz w:val="22"/>
            </w:rPr>
          </w:pPr>
          <w:hyperlink w:anchor="_Toc83898388" w:history="1">
            <w:r w:rsidR="004A4126" w:rsidRPr="00FC6E0E">
              <w:rPr>
                <w:rStyle w:val="Hyperlink"/>
                <w:rFonts w:eastAsia="Times New Roman"/>
                <w:noProof/>
              </w:rPr>
              <w:t>Terminate Storage Facility/Warehouse Activities Checklist</w:t>
            </w:r>
            <w:r w:rsidR="004A4126">
              <w:rPr>
                <w:noProof/>
                <w:webHidden/>
              </w:rPr>
              <w:tab/>
            </w:r>
            <w:r w:rsidR="004A4126">
              <w:rPr>
                <w:noProof/>
                <w:webHidden/>
              </w:rPr>
              <w:fldChar w:fldCharType="begin"/>
            </w:r>
            <w:r w:rsidR="004A4126">
              <w:rPr>
                <w:noProof/>
                <w:webHidden/>
              </w:rPr>
              <w:instrText xml:space="preserve"> PAGEREF _Toc83898388 \h </w:instrText>
            </w:r>
            <w:r w:rsidR="004A4126">
              <w:rPr>
                <w:noProof/>
                <w:webHidden/>
              </w:rPr>
            </w:r>
            <w:r w:rsidR="004A4126">
              <w:rPr>
                <w:noProof/>
                <w:webHidden/>
              </w:rPr>
              <w:fldChar w:fldCharType="separate"/>
            </w:r>
            <w:r w:rsidR="00164598">
              <w:rPr>
                <w:noProof/>
                <w:webHidden/>
              </w:rPr>
              <w:t>37</w:t>
            </w:r>
            <w:r w:rsidR="004A4126">
              <w:rPr>
                <w:noProof/>
                <w:webHidden/>
              </w:rPr>
              <w:fldChar w:fldCharType="end"/>
            </w:r>
          </w:hyperlink>
        </w:p>
        <w:p w14:paraId="1C50C370" w14:textId="090D5A63" w:rsidR="004A4126" w:rsidRDefault="005D2BD4" w:rsidP="004A4126">
          <w:pPr>
            <w:pStyle w:val="TOC1"/>
            <w:rPr>
              <w:rFonts w:asciiTheme="minorHAnsi" w:eastAsiaTheme="minorEastAsia" w:hAnsiTheme="minorHAnsi" w:cstheme="minorBidi"/>
              <w:sz w:val="22"/>
            </w:rPr>
          </w:pPr>
          <w:hyperlink w:anchor="_Toc83898389" w:history="1">
            <w:r w:rsidR="004A4126" w:rsidRPr="00FC6E0E">
              <w:rPr>
                <w:rStyle w:val="Hyperlink"/>
                <w:rFonts w:eastAsia="Times New Roman"/>
              </w:rPr>
              <w:t>Appendix E. Abbreviations</w:t>
            </w:r>
            <w:r w:rsidR="004A4126">
              <w:rPr>
                <w:webHidden/>
              </w:rPr>
              <w:tab/>
            </w:r>
            <w:r w:rsidR="004A4126">
              <w:rPr>
                <w:webHidden/>
              </w:rPr>
              <w:fldChar w:fldCharType="begin"/>
            </w:r>
            <w:r w:rsidR="004A4126">
              <w:rPr>
                <w:webHidden/>
              </w:rPr>
              <w:instrText xml:space="preserve"> PAGEREF _Toc83898389 \h </w:instrText>
            </w:r>
            <w:r w:rsidR="004A4126">
              <w:rPr>
                <w:webHidden/>
              </w:rPr>
            </w:r>
            <w:r w:rsidR="004A4126">
              <w:rPr>
                <w:webHidden/>
              </w:rPr>
              <w:fldChar w:fldCharType="separate"/>
            </w:r>
            <w:r w:rsidR="00164598">
              <w:rPr>
                <w:webHidden/>
              </w:rPr>
              <w:t>38</w:t>
            </w:r>
            <w:r w:rsidR="004A4126">
              <w:rPr>
                <w:webHidden/>
              </w:rPr>
              <w:fldChar w:fldCharType="end"/>
            </w:r>
          </w:hyperlink>
        </w:p>
        <w:p w14:paraId="61666871" w14:textId="29B534F4" w:rsidR="004A4126" w:rsidRDefault="005D2BD4" w:rsidP="00F07247">
          <w:pPr>
            <w:pStyle w:val="TOC1"/>
            <w:rPr>
              <w:rFonts w:asciiTheme="minorHAnsi" w:eastAsiaTheme="minorEastAsia" w:hAnsiTheme="minorHAnsi" w:cstheme="minorBidi"/>
              <w:sz w:val="22"/>
            </w:rPr>
          </w:pPr>
          <w:hyperlink w:anchor="_Toc83898390" w:history="1">
            <w:r w:rsidR="004A4126" w:rsidRPr="00FC6E0E">
              <w:rPr>
                <w:rStyle w:val="Hyperlink"/>
              </w:rPr>
              <w:t>Tab 1. Other Relevant State Plans</w:t>
            </w:r>
            <w:r w:rsidR="004A4126">
              <w:rPr>
                <w:webHidden/>
              </w:rPr>
              <w:tab/>
            </w:r>
            <w:r w:rsidR="004A4126">
              <w:rPr>
                <w:webHidden/>
              </w:rPr>
              <w:fldChar w:fldCharType="begin"/>
            </w:r>
            <w:r w:rsidR="004A4126">
              <w:rPr>
                <w:webHidden/>
              </w:rPr>
              <w:instrText xml:space="preserve"> PAGEREF _Toc83898390 \h </w:instrText>
            </w:r>
            <w:r w:rsidR="004A4126">
              <w:rPr>
                <w:webHidden/>
              </w:rPr>
            </w:r>
            <w:r w:rsidR="004A4126">
              <w:rPr>
                <w:webHidden/>
              </w:rPr>
              <w:fldChar w:fldCharType="separate"/>
            </w:r>
            <w:r w:rsidR="00164598">
              <w:rPr>
                <w:webHidden/>
              </w:rPr>
              <w:t>40</w:t>
            </w:r>
            <w:r w:rsidR="004A4126">
              <w:rPr>
                <w:webHidden/>
              </w:rPr>
              <w:fldChar w:fldCharType="end"/>
            </w:r>
          </w:hyperlink>
        </w:p>
        <w:p w14:paraId="30C19F34" w14:textId="230B86C8" w:rsidR="004A4126" w:rsidRDefault="005D2BD4" w:rsidP="008F5CF5">
          <w:pPr>
            <w:pStyle w:val="TOC1"/>
            <w:rPr>
              <w:rFonts w:asciiTheme="minorHAnsi" w:eastAsiaTheme="minorEastAsia" w:hAnsiTheme="minorHAnsi" w:cstheme="minorBidi"/>
              <w:sz w:val="22"/>
            </w:rPr>
          </w:pPr>
          <w:hyperlink w:anchor="_Toc83898391" w:history="1">
            <w:r w:rsidR="004A4126" w:rsidRPr="00FC6E0E">
              <w:rPr>
                <w:rStyle w:val="Hyperlink"/>
              </w:rPr>
              <w:t>Tab 2. State Authorities</w:t>
            </w:r>
            <w:r w:rsidR="004A4126">
              <w:rPr>
                <w:webHidden/>
              </w:rPr>
              <w:tab/>
            </w:r>
            <w:r w:rsidR="004A4126">
              <w:rPr>
                <w:webHidden/>
              </w:rPr>
              <w:fldChar w:fldCharType="begin"/>
            </w:r>
            <w:r w:rsidR="004A4126">
              <w:rPr>
                <w:webHidden/>
              </w:rPr>
              <w:instrText xml:space="preserve"> PAGEREF _Toc83898391 \h </w:instrText>
            </w:r>
            <w:r w:rsidR="004A4126">
              <w:rPr>
                <w:webHidden/>
              </w:rPr>
            </w:r>
            <w:r w:rsidR="004A4126">
              <w:rPr>
                <w:webHidden/>
              </w:rPr>
              <w:fldChar w:fldCharType="separate"/>
            </w:r>
            <w:r w:rsidR="00164598">
              <w:rPr>
                <w:webHidden/>
              </w:rPr>
              <w:t>41</w:t>
            </w:r>
            <w:r w:rsidR="004A4126">
              <w:rPr>
                <w:webHidden/>
              </w:rPr>
              <w:fldChar w:fldCharType="end"/>
            </w:r>
          </w:hyperlink>
        </w:p>
        <w:p w14:paraId="0F0553CD" w14:textId="52B51240" w:rsidR="004A4126" w:rsidRDefault="005D2BD4" w:rsidP="00EF06EC">
          <w:pPr>
            <w:pStyle w:val="TOC1"/>
            <w:rPr>
              <w:rFonts w:asciiTheme="minorHAnsi" w:eastAsiaTheme="minorEastAsia" w:hAnsiTheme="minorHAnsi" w:cstheme="minorBidi"/>
              <w:sz w:val="22"/>
            </w:rPr>
          </w:pPr>
          <w:hyperlink w:anchor="_Toc83898392" w:history="1">
            <w:r w:rsidR="004A4126" w:rsidRPr="00FC6E0E">
              <w:rPr>
                <w:rStyle w:val="Hyperlink"/>
              </w:rPr>
              <w:t>Tab 3. Primary Agency Organizational Contacts</w:t>
            </w:r>
            <w:r w:rsidR="004A4126">
              <w:rPr>
                <w:webHidden/>
              </w:rPr>
              <w:tab/>
            </w:r>
            <w:r w:rsidR="004A4126">
              <w:rPr>
                <w:webHidden/>
              </w:rPr>
              <w:fldChar w:fldCharType="begin"/>
            </w:r>
            <w:r w:rsidR="004A4126">
              <w:rPr>
                <w:webHidden/>
              </w:rPr>
              <w:instrText xml:space="preserve"> PAGEREF _Toc83898392 \h </w:instrText>
            </w:r>
            <w:r w:rsidR="004A4126">
              <w:rPr>
                <w:webHidden/>
              </w:rPr>
            </w:r>
            <w:r w:rsidR="004A4126">
              <w:rPr>
                <w:webHidden/>
              </w:rPr>
              <w:fldChar w:fldCharType="separate"/>
            </w:r>
            <w:r w:rsidR="00164598">
              <w:rPr>
                <w:webHidden/>
              </w:rPr>
              <w:t>42</w:t>
            </w:r>
            <w:r w:rsidR="004A4126">
              <w:rPr>
                <w:webHidden/>
              </w:rPr>
              <w:fldChar w:fldCharType="end"/>
            </w:r>
          </w:hyperlink>
        </w:p>
        <w:p w14:paraId="5A6CA501" w14:textId="551EBFC2" w:rsidR="004A4126" w:rsidRDefault="005D2BD4" w:rsidP="008238CE">
          <w:pPr>
            <w:pStyle w:val="TOC1"/>
            <w:rPr>
              <w:rFonts w:asciiTheme="minorHAnsi" w:eastAsiaTheme="minorEastAsia" w:hAnsiTheme="minorHAnsi" w:cstheme="minorBidi"/>
              <w:sz w:val="22"/>
            </w:rPr>
          </w:pPr>
          <w:hyperlink w:anchor="_Toc83898393" w:history="1">
            <w:r w:rsidR="004A4126" w:rsidRPr="00FC6E0E">
              <w:rPr>
                <w:rStyle w:val="Hyperlink"/>
              </w:rPr>
              <w:t>Tab 4. Primary State Agency Responsibilities</w:t>
            </w:r>
            <w:r w:rsidR="004A4126">
              <w:rPr>
                <w:webHidden/>
              </w:rPr>
              <w:tab/>
            </w:r>
            <w:r w:rsidR="004A4126">
              <w:rPr>
                <w:webHidden/>
              </w:rPr>
              <w:fldChar w:fldCharType="begin"/>
            </w:r>
            <w:r w:rsidR="004A4126">
              <w:rPr>
                <w:webHidden/>
              </w:rPr>
              <w:instrText xml:space="preserve"> PAGEREF _Toc83898393 \h </w:instrText>
            </w:r>
            <w:r w:rsidR="004A4126">
              <w:rPr>
                <w:webHidden/>
              </w:rPr>
            </w:r>
            <w:r w:rsidR="004A4126">
              <w:rPr>
                <w:webHidden/>
              </w:rPr>
              <w:fldChar w:fldCharType="separate"/>
            </w:r>
            <w:r w:rsidR="00164598">
              <w:rPr>
                <w:webHidden/>
              </w:rPr>
              <w:t>43</w:t>
            </w:r>
            <w:r w:rsidR="004A4126">
              <w:rPr>
                <w:webHidden/>
              </w:rPr>
              <w:fldChar w:fldCharType="end"/>
            </w:r>
          </w:hyperlink>
        </w:p>
        <w:p w14:paraId="150306C9" w14:textId="3B68C943" w:rsidR="004A4126" w:rsidRDefault="005D2BD4">
          <w:pPr>
            <w:pStyle w:val="TOC2"/>
            <w:tabs>
              <w:tab w:val="right" w:leader="dot" w:pos="9350"/>
            </w:tabs>
            <w:rPr>
              <w:rFonts w:asciiTheme="minorHAnsi" w:eastAsiaTheme="minorEastAsia" w:hAnsiTheme="minorHAnsi"/>
              <w:noProof/>
              <w:sz w:val="22"/>
            </w:rPr>
          </w:pPr>
          <w:hyperlink w:anchor="_Toc83898394" w:history="1">
            <w:r w:rsidR="004A4126" w:rsidRPr="00FC6E0E">
              <w:rPr>
                <w:rStyle w:val="Hyperlink"/>
                <w:rFonts w:eastAsia="Times New Roman"/>
                <w:noProof/>
              </w:rPr>
              <w:t>Before an Event</w:t>
            </w:r>
            <w:r w:rsidR="004A4126">
              <w:rPr>
                <w:noProof/>
                <w:webHidden/>
              </w:rPr>
              <w:tab/>
            </w:r>
            <w:r w:rsidR="004A4126">
              <w:rPr>
                <w:noProof/>
                <w:webHidden/>
              </w:rPr>
              <w:fldChar w:fldCharType="begin"/>
            </w:r>
            <w:r w:rsidR="004A4126">
              <w:rPr>
                <w:noProof/>
                <w:webHidden/>
              </w:rPr>
              <w:instrText xml:space="preserve"> PAGEREF _Toc83898394 \h </w:instrText>
            </w:r>
            <w:r w:rsidR="004A4126">
              <w:rPr>
                <w:noProof/>
                <w:webHidden/>
              </w:rPr>
            </w:r>
            <w:r w:rsidR="004A4126">
              <w:rPr>
                <w:noProof/>
                <w:webHidden/>
              </w:rPr>
              <w:fldChar w:fldCharType="separate"/>
            </w:r>
            <w:r w:rsidR="00164598">
              <w:rPr>
                <w:noProof/>
                <w:webHidden/>
              </w:rPr>
              <w:t>43</w:t>
            </w:r>
            <w:r w:rsidR="004A4126">
              <w:rPr>
                <w:noProof/>
                <w:webHidden/>
              </w:rPr>
              <w:fldChar w:fldCharType="end"/>
            </w:r>
          </w:hyperlink>
        </w:p>
        <w:p w14:paraId="30280451" w14:textId="50A53E5B" w:rsidR="004A4126" w:rsidRDefault="005D2BD4">
          <w:pPr>
            <w:pStyle w:val="TOC2"/>
            <w:tabs>
              <w:tab w:val="right" w:leader="dot" w:pos="9350"/>
            </w:tabs>
            <w:rPr>
              <w:rFonts w:asciiTheme="minorHAnsi" w:eastAsiaTheme="minorEastAsia" w:hAnsiTheme="minorHAnsi"/>
              <w:noProof/>
              <w:sz w:val="22"/>
            </w:rPr>
          </w:pPr>
          <w:hyperlink w:anchor="_Toc83898395" w:history="1">
            <w:r w:rsidR="004A4126" w:rsidRPr="00FC6E0E">
              <w:rPr>
                <w:rStyle w:val="Hyperlink"/>
                <w:rFonts w:eastAsia="Times New Roman"/>
                <w:noProof/>
              </w:rPr>
              <w:t>During an Event</w:t>
            </w:r>
            <w:r w:rsidR="004A4126">
              <w:rPr>
                <w:noProof/>
                <w:webHidden/>
              </w:rPr>
              <w:tab/>
            </w:r>
            <w:r w:rsidR="004A4126">
              <w:rPr>
                <w:noProof/>
                <w:webHidden/>
              </w:rPr>
              <w:fldChar w:fldCharType="begin"/>
            </w:r>
            <w:r w:rsidR="004A4126">
              <w:rPr>
                <w:noProof/>
                <w:webHidden/>
              </w:rPr>
              <w:instrText xml:space="preserve"> PAGEREF _Toc83898395 \h </w:instrText>
            </w:r>
            <w:r w:rsidR="004A4126">
              <w:rPr>
                <w:noProof/>
                <w:webHidden/>
              </w:rPr>
            </w:r>
            <w:r w:rsidR="004A4126">
              <w:rPr>
                <w:noProof/>
                <w:webHidden/>
              </w:rPr>
              <w:fldChar w:fldCharType="separate"/>
            </w:r>
            <w:r w:rsidR="00164598">
              <w:rPr>
                <w:noProof/>
                <w:webHidden/>
              </w:rPr>
              <w:t>44</w:t>
            </w:r>
            <w:r w:rsidR="004A4126">
              <w:rPr>
                <w:noProof/>
                <w:webHidden/>
              </w:rPr>
              <w:fldChar w:fldCharType="end"/>
            </w:r>
          </w:hyperlink>
        </w:p>
        <w:p w14:paraId="0A3A7337" w14:textId="775D84D5" w:rsidR="004A4126" w:rsidRDefault="005D2BD4" w:rsidP="004A4126">
          <w:pPr>
            <w:pStyle w:val="TOC1"/>
            <w:rPr>
              <w:rFonts w:asciiTheme="minorHAnsi" w:eastAsiaTheme="minorEastAsia" w:hAnsiTheme="minorHAnsi" w:cstheme="minorBidi"/>
              <w:sz w:val="22"/>
            </w:rPr>
          </w:pPr>
          <w:hyperlink w:anchor="_Toc83898396" w:history="1">
            <w:r w:rsidR="004A4126" w:rsidRPr="00FC6E0E">
              <w:rPr>
                <w:rStyle w:val="Hyperlink"/>
              </w:rPr>
              <w:t>Tab 5. Support Organization Contacts</w:t>
            </w:r>
            <w:r w:rsidR="004A4126">
              <w:rPr>
                <w:webHidden/>
              </w:rPr>
              <w:tab/>
            </w:r>
            <w:r w:rsidR="004A4126">
              <w:rPr>
                <w:webHidden/>
              </w:rPr>
              <w:fldChar w:fldCharType="begin"/>
            </w:r>
            <w:r w:rsidR="004A4126">
              <w:rPr>
                <w:webHidden/>
              </w:rPr>
              <w:instrText xml:space="preserve"> PAGEREF _Toc83898396 \h </w:instrText>
            </w:r>
            <w:r w:rsidR="004A4126">
              <w:rPr>
                <w:webHidden/>
              </w:rPr>
            </w:r>
            <w:r w:rsidR="004A4126">
              <w:rPr>
                <w:webHidden/>
              </w:rPr>
              <w:fldChar w:fldCharType="separate"/>
            </w:r>
            <w:r w:rsidR="00164598">
              <w:rPr>
                <w:webHidden/>
              </w:rPr>
              <w:t>47</w:t>
            </w:r>
            <w:r w:rsidR="004A4126">
              <w:rPr>
                <w:webHidden/>
              </w:rPr>
              <w:fldChar w:fldCharType="end"/>
            </w:r>
          </w:hyperlink>
        </w:p>
        <w:p w14:paraId="7F62CC02" w14:textId="62C179B0" w:rsidR="004A4126" w:rsidRDefault="005D2BD4" w:rsidP="00F07247">
          <w:pPr>
            <w:pStyle w:val="TOC1"/>
            <w:rPr>
              <w:rFonts w:asciiTheme="minorHAnsi" w:eastAsiaTheme="minorEastAsia" w:hAnsiTheme="minorHAnsi" w:cstheme="minorBidi"/>
              <w:sz w:val="22"/>
            </w:rPr>
          </w:pPr>
          <w:hyperlink w:anchor="_Toc83898397" w:history="1">
            <w:r w:rsidR="004A4126" w:rsidRPr="00FC6E0E">
              <w:rPr>
                <w:rStyle w:val="Hyperlink"/>
              </w:rPr>
              <w:t>Tab 6. Support Organization Responsibilities</w:t>
            </w:r>
            <w:r w:rsidR="004A4126">
              <w:rPr>
                <w:webHidden/>
              </w:rPr>
              <w:tab/>
            </w:r>
            <w:r w:rsidR="004A4126">
              <w:rPr>
                <w:webHidden/>
              </w:rPr>
              <w:fldChar w:fldCharType="begin"/>
            </w:r>
            <w:r w:rsidR="004A4126">
              <w:rPr>
                <w:webHidden/>
              </w:rPr>
              <w:instrText xml:space="preserve"> PAGEREF _Toc83898397 \h </w:instrText>
            </w:r>
            <w:r w:rsidR="004A4126">
              <w:rPr>
                <w:webHidden/>
              </w:rPr>
            </w:r>
            <w:r w:rsidR="004A4126">
              <w:rPr>
                <w:webHidden/>
              </w:rPr>
              <w:fldChar w:fldCharType="separate"/>
            </w:r>
            <w:r w:rsidR="00164598">
              <w:rPr>
                <w:webHidden/>
              </w:rPr>
              <w:t>51</w:t>
            </w:r>
            <w:r w:rsidR="004A4126">
              <w:rPr>
                <w:webHidden/>
              </w:rPr>
              <w:fldChar w:fldCharType="end"/>
            </w:r>
          </w:hyperlink>
        </w:p>
        <w:p w14:paraId="0C39706D" w14:textId="72E3B10A" w:rsidR="004A4126" w:rsidRDefault="005D2BD4">
          <w:pPr>
            <w:pStyle w:val="TOC2"/>
            <w:tabs>
              <w:tab w:val="right" w:leader="dot" w:pos="9350"/>
            </w:tabs>
            <w:rPr>
              <w:rFonts w:asciiTheme="minorHAnsi" w:eastAsiaTheme="minorEastAsia" w:hAnsiTheme="minorHAnsi"/>
              <w:noProof/>
              <w:sz w:val="22"/>
            </w:rPr>
          </w:pPr>
          <w:hyperlink w:anchor="_Toc83898398" w:history="1">
            <w:r w:rsidR="004A4126" w:rsidRPr="00FC6E0E">
              <w:rPr>
                <w:rStyle w:val="Hyperlink"/>
                <w:rFonts w:eastAsia="Times New Roman"/>
                <w:noProof/>
              </w:rPr>
              <w:t>State Agencies</w:t>
            </w:r>
            <w:r w:rsidR="004A4126">
              <w:rPr>
                <w:noProof/>
                <w:webHidden/>
              </w:rPr>
              <w:tab/>
            </w:r>
            <w:r w:rsidR="004A4126">
              <w:rPr>
                <w:noProof/>
                <w:webHidden/>
              </w:rPr>
              <w:fldChar w:fldCharType="begin"/>
            </w:r>
            <w:r w:rsidR="004A4126">
              <w:rPr>
                <w:noProof/>
                <w:webHidden/>
              </w:rPr>
              <w:instrText xml:space="preserve"> PAGEREF _Toc83898398 \h </w:instrText>
            </w:r>
            <w:r w:rsidR="004A4126">
              <w:rPr>
                <w:noProof/>
                <w:webHidden/>
              </w:rPr>
            </w:r>
            <w:r w:rsidR="004A4126">
              <w:rPr>
                <w:noProof/>
                <w:webHidden/>
              </w:rPr>
              <w:fldChar w:fldCharType="separate"/>
            </w:r>
            <w:r w:rsidR="00164598">
              <w:rPr>
                <w:noProof/>
                <w:webHidden/>
              </w:rPr>
              <w:t>51</w:t>
            </w:r>
            <w:r w:rsidR="004A4126">
              <w:rPr>
                <w:noProof/>
                <w:webHidden/>
              </w:rPr>
              <w:fldChar w:fldCharType="end"/>
            </w:r>
          </w:hyperlink>
        </w:p>
        <w:p w14:paraId="129AB747" w14:textId="714E3BA0" w:rsidR="004A4126" w:rsidRDefault="005D2BD4">
          <w:pPr>
            <w:pStyle w:val="TOC2"/>
            <w:tabs>
              <w:tab w:val="right" w:leader="dot" w:pos="9350"/>
            </w:tabs>
            <w:rPr>
              <w:rFonts w:asciiTheme="minorHAnsi" w:eastAsiaTheme="minorEastAsia" w:hAnsiTheme="minorHAnsi"/>
              <w:noProof/>
              <w:sz w:val="22"/>
            </w:rPr>
          </w:pPr>
          <w:hyperlink w:anchor="_Toc83898399" w:history="1">
            <w:r w:rsidR="004A4126" w:rsidRPr="00FC6E0E">
              <w:rPr>
                <w:rStyle w:val="Hyperlink"/>
                <w:rFonts w:eastAsia="Times New Roman"/>
                <w:noProof/>
              </w:rPr>
              <w:t>Non-Governmental Organizations and Private-Sector Organizations</w:t>
            </w:r>
            <w:r w:rsidR="004A4126">
              <w:rPr>
                <w:noProof/>
                <w:webHidden/>
              </w:rPr>
              <w:tab/>
            </w:r>
            <w:r w:rsidR="004A4126">
              <w:rPr>
                <w:noProof/>
                <w:webHidden/>
              </w:rPr>
              <w:fldChar w:fldCharType="begin"/>
            </w:r>
            <w:r w:rsidR="004A4126">
              <w:rPr>
                <w:noProof/>
                <w:webHidden/>
              </w:rPr>
              <w:instrText xml:space="preserve"> PAGEREF _Toc83898399 \h </w:instrText>
            </w:r>
            <w:r w:rsidR="004A4126">
              <w:rPr>
                <w:noProof/>
                <w:webHidden/>
              </w:rPr>
            </w:r>
            <w:r w:rsidR="004A4126">
              <w:rPr>
                <w:noProof/>
                <w:webHidden/>
              </w:rPr>
              <w:fldChar w:fldCharType="separate"/>
            </w:r>
            <w:r w:rsidR="00164598">
              <w:rPr>
                <w:noProof/>
                <w:webHidden/>
              </w:rPr>
              <w:t>53</w:t>
            </w:r>
            <w:r w:rsidR="004A4126">
              <w:rPr>
                <w:noProof/>
                <w:webHidden/>
              </w:rPr>
              <w:fldChar w:fldCharType="end"/>
            </w:r>
          </w:hyperlink>
        </w:p>
        <w:p w14:paraId="5475E2AD" w14:textId="2FAE43B6" w:rsidR="004A4126" w:rsidRDefault="005D2BD4" w:rsidP="004A4126">
          <w:pPr>
            <w:pStyle w:val="TOC1"/>
            <w:rPr>
              <w:rFonts w:asciiTheme="minorHAnsi" w:eastAsiaTheme="minorEastAsia" w:hAnsiTheme="minorHAnsi" w:cstheme="minorBidi"/>
              <w:sz w:val="22"/>
            </w:rPr>
          </w:pPr>
          <w:hyperlink w:anchor="_Toc83898400" w:history="1">
            <w:r w:rsidR="004A4126" w:rsidRPr="00FC6E0E">
              <w:rPr>
                <w:rStyle w:val="Hyperlink"/>
              </w:rPr>
              <w:t>Tab 7. ICS Organization Chart</w:t>
            </w:r>
            <w:r w:rsidR="004A4126">
              <w:rPr>
                <w:webHidden/>
              </w:rPr>
              <w:tab/>
            </w:r>
            <w:r w:rsidR="004A4126">
              <w:rPr>
                <w:webHidden/>
              </w:rPr>
              <w:fldChar w:fldCharType="begin"/>
            </w:r>
            <w:r w:rsidR="004A4126">
              <w:rPr>
                <w:webHidden/>
              </w:rPr>
              <w:instrText xml:space="preserve"> PAGEREF _Toc83898400 \h </w:instrText>
            </w:r>
            <w:r w:rsidR="004A4126">
              <w:rPr>
                <w:webHidden/>
              </w:rPr>
            </w:r>
            <w:r w:rsidR="004A4126">
              <w:rPr>
                <w:webHidden/>
              </w:rPr>
              <w:fldChar w:fldCharType="separate"/>
            </w:r>
            <w:r w:rsidR="00164598">
              <w:rPr>
                <w:webHidden/>
              </w:rPr>
              <w:t>54</w:t>
            </w:r>
            <w:r w:rsidR="004A4126">
              <w:rPr>
                <w:webHidden/>
              </w:rPr>
              <w:fldChar w:fldCharType="end"/>
            </w:r>
          </w:hyperlink>
        </w:p>
        <w:p w14:paraId="4985F66A" w14:textId="01498AF3" w:rsidR="004A4126" w:rsidRDefault="005D2BD4" w:rsidP="00F07247">
          <w:pPr>
            <w:pStyle w:val="TOC1"/>
            <w:rPr>
              <w:rFonts w:asciiTheme="minorHAnsi" w:eastAsiaTheme="minorEastAsia" w:hAnsiTheme="minorHAnsi" w:cstheme="minorBidi"/>
              <w:sz w:val="22"/>
            </w:rPr>
          </w:pPr>
          <w:hyperlink w:anchor="_Toc83898401" w:history="1">
            <w:r w:rsidR="004A4126" w:rsidRPr="00FC6E0E">
              <w:rPr>
                <w:rStyle w:val="Hyperlink"/>
              </w:rPr>
              <w:t>Tab 8. Key Logistics ICS Positions</w:t>
            </w:r>
            <w:r w:rsidR="004A4126">
              <w:rPr>
                <w:webHidden/>
              </w:rPr>
              <w:tab/>
            </w:r>
            <w:r w:rsidR="004A4126">
              <w:rPr>
                <w:webHidden/>
              </w:rPr>
              <w:fldChar w:fldCharType="begin"/>
            </w:r>
            <w:r w:rsidR="004A4126">
              <w:rPr>
                <w:webHidden/>
              </w:rPr>
              <w:instrText xml:space="preserve"> PAGEREF _Toc83898401 \h </w:instrText>
            </w:r>
            <w:r w:rsidR="004A4126">
              <w:rPr>
                <w:webHidden/>
              </w:rPr>
            </w:r>
            <w:r w:rsidR="004A4126">
              <w:rPr>
                <w:webHidden/>
              </w:rPr>
              <w:fldChar w:fldCharType="separate"/>
            </w:r>
            <w:r w:rsidR="00164598">
              <w:rPr>
                <w:webHidden/>
              </w:rPr>
              <w:t>57</w:t>
            </w:r>
            <w:r w:rsidR="004A4126">
              <w:rPr>
                <w:webHidden/>
              </w:rPr>
              <w:fldChar w:fldCharType="end"/>
            </w:r>
          </w:hyperlink>
        </w:p>
        <w:p w14:paraId="334B2C1B" w14:textId="073F9FB3" w:rsidR="004A4126" w:rsidRDefault="005D2BD4" w:rsidP="008F5CF5">
          <w:pPr>
            <w:pStyle w:val="TOC1"/>
            <w:rPr>
              <w:rFonts w:asciiTheme="minorHAnsi" w:eastAsiaTheme="minorEastAsia" w:hAnsiTheme="minorHAnsi" w:cstheme="minorBidi"/>
              <w:sz w:val="22"/>
            </w:rPr>
          </w:pPr>
          <w:hyperlink w:anchor="_Toc83898402" w:history="1">
            <w:r w:rsidR="004A4126" w:rsidRPr="00FC6E0E">
              <w:rPr>
                <w:rStyle w:val="Hyperlink"/>
              </w:rPr>
              <w:t>Tab 9. Facility Information</w:t>
            </w:r>
            <w:r w:rsidR="004A4126">
              <w:rPr>
                <w:webHidden/>
              </w:rPr>
              <w:tab/>
            </w:r>
            <w:r w:rsidR="004A4126">
              <w:rPr>
                <w:webHidden/>
              </w:rPr>
              <w:fldChar w:fldCharType="begin"/>
            </w:r>
            <w:r w:rsidR="004A4126">
              <w:rPr>
                <w:webHidden/>
              </w:rPr>
              <w:instrText xml:space="preserve"> PAGEREF _Toc83898402 \h </w:instrText>
            </w:r>
            <w:r w:rsidR="004A4126">
              <w:rPr>
                <w:webHidden/>
              </w:rPr>
            </w:r>
            <w:r w:rsidR="004A4126">
              <w:rPr>
                <w:webHidden/>
              </w:rPr>
              <w:fldChar w:fldCharType="separate"/>
            </w:r>
            <w:r w:rsidR="00164598">
              <w:rPr>
                <w:webHidden/>
              </w:rPr>
              <w:t>60</w:t>
            </w:r>
            <w:r w:rsidR="004A4126">
              <w:rPr>
                <w:webHidden/>
              </w:rPr>
              <w:fldChar w:fldCharType="end"/>
            </w:r>
          </w:hyperlink>
        </w:p>
        <w:p w14:paraId="65E7DB5A" w14:textId="2082EDDD" w:rsidR="004A4126" w:rsidRDefault="005D2BD4">
          <w:pPr>
            <w:pStyle w:val="TOC2"/>
            <w:tabs>
              <w:tab w:val="right" w:leader="dot" w:pos="9350"/>
            </w:tabs>
            <w:rPr>
              <w:rFonts w:asciiTheme="minorHAnsi" w:eastAsiaTheme="minorEastAsia" w:hAnsiTheme="minorHAnsi"/>
              <w:noProof/>
              <w:sz w:val="22"/>
            </w:rPr>
          </w:pPr>
          <w:hyperlink w:anchor="_Toc83898403" w:history="1">
            <w:r w:rsidR="004A4126" w:rsidRPr="00FC6E0E">
              <w:rPr>
                <w:rStyle w:val="Hyperlink"/>
                <w:noProof/>
              </w:rPr>
              <w:t>Facility 1: Pilgrim’s/Bean Building</w:t>
            </w:r>
            <w:r w:rsidR="004A4126">
              <w:rPr>
                <w:noProof/>
                <w:webHidden/>
              </w:rPr>
              <w:tab/>
            </w:r>
            <w:r w:rsidR="004A4126">
              <w:rPr>
                <w:noProof/>
                <w:webHidden/>
              </w:rPr>
              <w:fldChar w:fldCharType="begin"/>
            </w:r>
            <w:r w:rsidR="004A4126">
              <w:rPr>
                <w:noProof/>
                <w:webHidden/>
              </w:rPr>
              <w:instrText xml:space="preserve"> PAGEREF _Toc83898403 \h </w:instrText>
            </w:r>
            <w:r w:rsidR="004A4126">
              <w:rPr>
                <w:noProof/>
                <w:webHidden/>
              </w:rPr>
            </w:r>
            <w:r w:rsidR="004A4126">
              <w:rPr>
                <w:noProof/>
                <w:webHidden/>
              </w:rPr>
              <w:fldChar w:fldCharType="separate"/>
            </w:r>
            <w:r w:rsidR="00164598">
              <w:rPr>
                <w:noProof/>
                <w:webHidden/>
              </w:rPr>
              <w:t>60</w:t>
            </w:r>
            <w:r w:rsidR="004A4126">
              <w:rPr>
                <w:noProof/>
                <w:webHidden/>
              </w:rPr>
              <w:fldChar w:fldCharType="end"/>
            </w:r>
          </w:hyperlink>
        </w:p>
        <w:p w14:paraId="0AD6F9D8" w14:textId="4FE6CF78" w:rsidR="004A4126" w:rsidRDefault="005D2BD4">
          <w:pPr>
            <w:pStyle w:val="TOC2"/>
            <w:tabs>
              <w:tab w:val="right" w:leader="dot" w:pos="9350"/>
            </w:tabs>
            <w:rPr>
              <w:rFonts w:asciiTheme="minorHAnsi" w:eastAsiaTheme="minorEastAsia" w:hAnsiTheme="minorHAnsi"/>
              <w:noProof/>
              <w:sz w:val="22"/>
            </w:rPr>
          </w:pPr>
          <w:hyperlink w:anchor="_Toc83898404" w:history="1">
            <w:r w:rsidR="004A4126" w:rsidRPr="00FC6E0E">
              <w:rPr>
                <w:rStyle w:val="Hyperlink"/>
                <w:noProof/>
              </w:rPr>
              <w:t>Facility 2: WV State Fairgrounds</w:t>
            </w:r>
            <w:r w:rsidR="004A4126">
              <w:rPr>
                <w:noProof/>
                <w:webHidden/>
              </w:rPr>
              <w:tab/>
            </w:r>
            <w:r w:rsidR="004A4126">
              <w:rPr>
                <w:noProof/>
                <w:webHidden/>
              </w:rPr>
              <w:fldChar w:fldCharType="begin"/>
            </w:r>
            <w:r w:rsidR="004A4126">
              <w:rPr>
                <w:noProof/>
                <w:webHidden/>
              </w:rPr>
              <w:instrText xml:space="preserve"> PAGEREF _Toc83898404 \h </w:instrText>
            </w:r>
            <w:r w:rsidR="004A4126">
              <w:rPr>
                <w:noProof/>
                <w:webHidden/>
              </w:rPr>
            </w:r>
            <w:r w:rsidR="004A4126">
              <w:rPr>
                <w:noProof/>
                <w:webHidden/>
              </w:rPr>
              <w:fldChar w:fldCharType="separate"/>
            </w:r>
            <w:r w:rsidR="00164598">
              <w:rPr>
                <w:noProof/>
                <w:webHidden/>
              </w:rPr>
              <w:t>63</w:t>
            </w:r>
            <w:r w:rsidR="004A4126">
              <w:rPr>
                <w:noProof/>
                <w:webHidden/>
              </w:rPr>
              <w:fldChar w:fldCharType="end"/>
            </w:r>
          </w:hyperlink>
        </w:p>
        <w:p w14:paraId="743B8764" w14:textId="1E9E091E" w:rsidR="004A4126" w:rsidRDefault="005D2BD4">
          <w:pPr>
            <w:pStyle w:val="TOC2"/>
            <w:tabs>
              <w:tab w:val="right" w:leader="dot" w:pos="9350"/>
            </w:tabs>
            <w:rPr>
              <w:rFonts w:asciiTheme="minorHAnsi" w:eastAsiaTheme="minorEastAsia" w:hAnsiTheme="minorHAnsi"/>
              <w:noProof/>
              <w:sz w:val="22"/>
            </w:rPr>
          </w:pPr>
          <w:hyperlink w:anchor="_Toc83898405" w:history="1">
            <w:r w:rsidR="004A4126" w:rsidRPr="00FC6E0E">
              <w:rPr>
                <w:rStyle w:val="Hyperlink"/>
                <w:noProof/>
              </w:rPr>
              <w:t>Facility 3: WV Food Distribution Program (Donated Foods)</w:t>
            </w:r>
            <w:r w:rsidR="004A4126">
              <w:rPr>
                <w:noProof/>
                <w:webHidden/>
              </w:rPr>
              <w:tab/>
            </w:r>
            <w:r w:rsidR="004A4126">
              <w:rPr>
                <w:noProof/>
                <w:webHidden/>
              </w:rPr>
              <w:fldChar w:fldCharType="begin"/>
            </w:r>
            <w:r w:rsidR="004A4126">
              <w:rPr>
                <w:noProof/>
                <w:webHidden/>
              </w:rPr>
              <w:instrText xml:space="preserve"> PAGEREF _Toc83898405 \h </w:instrText>
            </w:r>
            <w:r w:rsidR="004A4126">
              <w:rPr>
                <w:noProof/>
                <w:webHidden/>
              </w:rPr>
            </w:r>
            <w:r w:rsidR="004A4126">
              <w:rPr>
                <w:noProof/>
                <w:webHidden/>
              </w:rPr>
              <w:fldChar w:fldCharType="separate"/>
            </w:r>
            <w:r w:rsidR="00164598">
              <w:rPr>
                <w:noProof/>
                <w:webHidden/>
              </w:rPr>
              <w:t>68</w:t>
            </w:r>
            <w:r w:rsidR="004A4126">
              <w:rPr>
                <w:noProof/>
                <w:webHidden/>
              </w:rPr>
              <w:fldChar w:fldCharType="end"/>
            </w:r>
          </w:hyperlink>
        </w:p>
        <w:p w14:paraId="2AC602D0" w14:textId="6D40DB5F" w:rsidR="004A4126" w:rsidRDefault="005D2BD4">
          <w:pPr>
            <w:pStyle w:val="TOC2"/>
            <w:tabs>
              <w:tab w:val="right" w:leader="dot" w:pos="9350"/>
            </w:tabs>
            <w:rPr>
              <w:rFonts w:asciiTheme="minorHAnsi" w:eastAsiaTheme="minorEastAsia" w:hAnsiTheme="minorHAnsi"/>
              <w:noProof/>
              <w:sz w:val="22"/>
            </w:rPr>
          </w:pPr>
          <w:hyperlink w:anchor="_Toc83898406" w:history="1">
            <w:r w:rsidR="004A4126" w:rsidRPr="00FC6E0E">
              <w:rPr>
                <w:rStyle w:val="Hyperlink"/>
                <w:noProof/>
              </w:rPr>
              <w:t>Facility 4: WVDA/WVU Monogalia Extension Service Complex</w:t>
            </w:r>
            <w:r w:rsidR="004A4126">
              <w:rPr>
                <w:noProof/>
                <w:webHidden/>
              </w:rPr>
              <w:tab/>
            </w:r>
            <w:r w:rsidR="004A4126">
              <w:rPr>
                <w:noProof/>
                <w:webHidden/>
              </w:rPr>
              <w:fldChar w:fldCharType="begin"/>
            </w:r>
            <w:r w:rsidR="004A4126">
              <w:rPr>
                <w:noProof/>
                <w:webHidden/>
              </w:rPr>
              <w:instrText xml:space="preserve"> PAGEREF _Toc83898406 \h </w:instrText>
            </w:r>
            <w:r w:rsidR="004A4126">
              <w:rPr>
                <w:noProof/>
                <w:webHidden/>
              </w:rPr>
            </w:r>
            <w:r w:rsidR="004A4126">
              <w:rPr>
                <w:noProof/>
                <w:webHidden/>
              </w:rPr>
              <w:fldChar w:fldCharType="separate"/>
            </w:r>
            <w:r w:rsidR="00164598">
              <w:rPr>
                <w:noProof/>
                <w:webHidden/>
              </w:rPr>
              <w:t>72</w:t>
            </w:r>
            <w:r w:rsidR="004A4126">
              <w:rPr>
                <w:noProof/>
                <w:webHidden/>
              </w:rPr>
              <w:fldChar w:fldCharType="end"/>
            </w:r>
          </w:hyperlink>
        </w:p>
        <w:p w14:paraId="0966A63B" w14:textId="0923702F" w:rsidR="004A4126" w:rsidRDefault="005D2BD4">
          <w:pPr>
            <w:pStyle w:val="TOC2"/>
            <w:tabs>
              <w:tab w:val="right" w:leader="dot" w:pos="9350"/>
            </w:tabs>
            <w:rPr>
              <w:rFonts w:asciiTheme="minorHAnsi" w:eastAsiaTheme="minorEastAsia" w:hAnsiTheme="minorHAnsi"/>
              <w:noProof/>
              <w:sz w:val="22"/>
            </w:rPr>
          </w:pPr>
          <w:hyperlink w:anchor="_Toc83898407" w:history="1">
            <w:r w:rsidR="004A4126" w:rsidRPr="00FC6E0E">
              <w:rPr>
                <w:rStyle w:val="Hyperlink"/>
                <w:noProof/>
              </w:rPr>
              <w:t>Facility (#): TBD</w:t>
            </w:r>
            <w:r w:rsidR="004A4126">
              <w:rPr>
                <w:noProof/>
                <w:webHidden/>
              </w:rPr>
              <w:tab/>
            </w:r>
            <w:r w:rsidR="004A4126">
              <w:rPr>
                <w:noProof/>
                <w:webHidden/>
              </w:rPr>
              <w:fldChar w:fldCharType="begin"/>
            </w:r>
            <w:r w:rsidR="004A4126">
              <w:rPr>
                <w:noProof/>
                <w:webHidden/>
              </w:rPr>
              <w:instrText xml:space="preserve"> PAGEREF _Toc83898407 \h </w:instrText>
            </w:r>
            <w:r w:rsidR="004A4126">
              <w:rPr>
                <w:noProof/>
                <w:webHidden/>
              </w:rPr>
            </w:r>
            <w:r w:rsidR="004A4126">
              <w:rPr>
                <w:noProof/>
                <w:webHidden/>
              </w:rPr>
              <w:fldChar w:fldCharType="separate"/>
            </w:r>
            <w:r w:rsidR="00164598">
              <w:rPr>
                <w:noProof/>
                <w:webHidden/>
              </w:rPr>
              <w:t>75</w:t>
            </w:r>
            <w:r w:rsidR="004A4126">
              <w:rPr>
                <w:noProof/>
                <w:webHidden/>
              </w:rPr>
              <w:fldChar w:fldCharType="end"/>
            </w:r>
          </w:hyperlink>
        </w:p>
        <w:p w14:paraId="4203CF8B" w14:textId="48DF080C" w:rsidR="004A4126" w:rsidRDefault="005D2BD4">
          <w:pPr>
            <w:pStyle w:val="TOC2"/>
            <w:tabs>
              <w:tab w:val="right" w:leader="dot" w:pos="9350"/>
            </w:tabs>
            <w:rPr>
              <w:rFonts w:asciiTheme="minorHAnsi" w:eastAsiaTheme="minorEastAsia" w:hAnsiTheme="minorHAnsi"/>
              <w:noProof/>
              <w:sz w:val="22"/>
            </w:rPr>
          </w:pPr>
          <w:hyperlink w:anchor="_Toc83898408" w:history="1">
            <w:r w:rsidR="004A4126" w:rsidRPr="00FC6E0E">
              <w:rPr>
                <w:rStyle w:val="Hyperlink"/>
                <w:noProof/>
              </w:rPr>
              <w:t>Facility (#): TBD</w:t>
            </w:r>
            <w:r w:rsidR="004A4126">
              <w:rPr>
                <w:noProof/>
                <w:webHidden/>
              </w:rPr>
              <w:tab/>
            </w:r>
            <w:r w:rsidR="004A4126">
              <w:rPr>
                <w:noProof/>
                <w:webHidden/>
              </w:rPr>
              <w:fldChar w:fldCharType="begin"/>
            </w:r>
            <w:r w:rsidR="004A4126">
              <w:rPr>
                <w:noProof/>
                <w:webHidden/>
              </w:rPr>
              <w:instrText xml:space="preserve"> PAGEREF _Toc83898408 \h </w:instrText>
            </w:r>
            <w:r w:rsidR="004A4126">
              <w:rPr>
                <w:noProof/>
                <w:webHidden/>
              </w:rPr>
            </w:r>
            <w:r w:rsidR="004A4126">
              <w:rPr>
                <w:noProof/>
                <w:webHidden/>
              </w:rPr>
              <w:fldChar w:fldCharType="separate"/>
            </w:r>
            <w:r w:rsidR="00164598">
              <w:rPr>
                <w:noProof/>
                <w:webHidden/>
              </w:rPr>
              <w:t>77</w:t>
            </w:r>
            <w:r w:rsidR="004A4126">
              <w:rPr>
                <w:noProof/>
                <w:webHidden/>
              </w:rPr>
              <w:fldChar w:fldCharType="end"/>
            </w:r>
          </w:hyperlink>
        </w:p>
        <w:p w14:paraId="273DE47C" w14:textId="725B1FDB" w:rsidR="004A4126" w:rsidRPr="004A4126" w:rsidRDefault="005D2BD4" w:rsidP="004A4126">
          <w:pPr>
            <w:pStyle w:val="TOC1"/>
            <w:rPr>
              <w:rFonts w:eastAsiaTheme="minorEastAsia"/>
              <w:sz w:val="22"/>
            </w:rPr>
          </w:pPr>
          <w:hyperlink w:anchor="_Toc83898409" w:history="1">
            <w:r w:rsidR="004A4126" w:rsidRPr="004A4126">
              <w:rPr>
                <w:rStyle w:val="Hyperlink"/>
              </w:rPr>
              <w:t>Tab 10. Communications Support</w:t>
            </w:r>
            <w:r w:rsidR="004A4126" w:rsidRPr="004A4126">
              <w:rPr>
                <w:webHidden/>
              </w:rPr>
              <w:tab/>
            </w:r>
            <w:r w:rsidR="004A4126" w:rsidRPr="004A4126">
              <w:rPr>
                <w:webHidden/>
              </w:rPr>
              <w:fldChar w:fldCharType="begin"/>
            </w:r>
            <w:r w:rsidR="004A4126" w:rsidRPr="004A4126">
              <w:rPr>
                <w:webHidden/>
              </w:rPr>
              <w:instrText xml:space="preserve"> PAGEREF _Toc83898409 \h </w:instrText>
            </w:r>
            <w:r w:rsidR="004A4126" w:rsidRPr="004A4126">
              <w:rPr>
                <w:webHidden/>
              </w:rPr>
            </w:r>
            <w:r w:rsidR="004A4126" w:rsidRPr="004A4126">
              <w:rPr>
                <w:webHidden/>
              </w:rPr>
              <w:fldChar w:fldCharType="separate"/>
            </w:r>
            <w:r w:rsidR="00164598">
              <w:rPr>
                <w:webHidden/>
              </w:rPr>
              <w:t>79</w:t>
            </w:r>
            <w:r w:rsidR="004A4126" w:rsidRPr="004A4126">
              <w:rPr>
                <w:webHidden/>
              </w:rPr>
              <w:fldChar w:fldCharType="end"/>
            </w:r>
          </w:hyperlink>
        </w:p>
        <w:p w14:paraId="0C732C7C" w14:textId="74553BD9" w:rsidR="004A4126" w:rsidRDefault="005D2BD4" w:rsidP="00F07247">
          <w:pPr>
            <w:pStyle w:val="TOC1"/>
            <w:rPr>
              <w:rFonts w:asciiTheme="minorHAnsi" w:eastAsiaTheme="minorEastAsia" w:hAnsiTheme="minorHAnsi" w:cstheme="minorBidi"/>
              <w:sz w:val="22"/>
            </w:rPr>
          </w:pPr>
          <w:hyperlink w:anchor="_Toc83898410" w:history="1">
            <w:r w:rsidR="004A4126" w:rsidRPr="00FC6E0E">
              <w:rPr>
                <w:rStyle w:val="Hyperlink"/>
              </w:rPr>
              <w:t>Tab 11. Training and Exercise Plan</w:t>
            </w:r>
            <w:r w:rsidR="004A4126">
              <w:rPr>
                <w:webHidden/>
              </w:rPr>
              <w:tab/>
            </w:r>
            <w:r w:rsidR="004A4126">
              <w:rPr>
                <w:webHidden/>
              </w:rPr>
              <w:fldChar w:fldCharType="begin"/>
            </w:r>
            <w:r w:rsidR="004A4126">
              <w:rPr>
                <w:webHidden/>
              </w:rPr>
              <w:instrText xml:space="preserve"> PAGEREF _Toc83898410 \h </w:instrText>
            </w:r>
            <w:r w:rsidR="004A4126">
              <w:rPr>
                <w:webHidden/>
              </w:rPr>
            </w:r>
            <w:r w:rsidR="004A4126">
              <w:rPr>
                <w:webHidden/>
              </w:rPr>
              <w:fldChar w:fldCharType="separate"/>
            </w:r>
            <w:r w:rsidR="00164598">
              <w:rPr>
                <w:webHidden/>
              </w:rPr>
              <w:t>82</w:t>
            </w:r>
            <w:r w:rsidR="004A4126">
              <w:rPr>
                <w:webHidden/>
              </w:rPr>
              <w:fldChar w:fldCharType="end"/>
            </w:r>
          </w:hyperlink>
        </w:p>
        <w:p w14:paraId="397E56CE" w14:textId="0379BE56" w:rsidR="004A4126" w:rsidRDefault="005D2BD4" w:rsidP="008F5CF5">
          <w:pPr>
            <w:pStyle w:val="TOC1"/>
            <w:rPr>
              <w:rFonts w:asciiTheme="minorHAnsi" w:eastAsiaTheme="minorEastAsia" w:hAnsiTheme="minorHAnsi" w:cstheme="minorBidi"/>
              <w:sz w:val="22"/>
            </w:rPr>
          </w:pPr>
          <w:hyperlink w:anchor="_Toc83898411" w:history="1">
            <w:r w:rsidR="004A4126" w:rsidRPr="00FC6E0E">
              <w:rPr>
                <w:rStyle w:val="Hyperlink"/>
              </w:rPr>
              <w:t>Tab 12. Risk-based Planning Approach</w:t>
            </w:r>
            <w:r w:rsidR="004A4126">
              <w:rPr>
                <w:webHidden/>
              </w:rPr>
              <w:tab/>
            </w:r>
            <w:r w:rsidR="004A4126">
              <w:rPr>
                <w:webHidden/>
              </w:rPr>
              <w:fldChar w:fldCharType="begin"/>
            </w:r>
            <w:r w:rsidR="004A4126">
              <w:rPr>
                <w:webHidden/>
              </w:rPr>
              <w:instrText xml:space="preserve"> PAGEREF _Toc83898411 \h </w:instrText>
            </w:r>
            <w:r w:rsidR="004A4126">
              <w:rPr>
                <w:webHidden/>
              </w:rPr>
            </w:r>
            <w:r w:rsidR="004A4126">
              <w:rPr>
                <w:webHidden/>
              </w:rPr>
              <w:fldChar w:fldCharType="separate"/>
            </w:r>
            <w:r w:rsidR="00164598">
              <w:rPr>
                <w:webHidden/>
              </w:rPr>
              <w:t>83</w:t>
            </w:r>
            <w:r w:rsidR="004A4126">
              <w:rPr>
                <w:webHidden/>
              </w:rPr>
              <w:fldChar w:fldCharType="end"/>
            </w:r>
          </w:hyperlink>
        </w:p>
        <w:p w14:paraId="3ED4FACC" w14:textId="1C43BFA6" w:rsidR="004A4126" w:rsidRDefault="005D2BD4" w:rsidP="00EF06EC">
          <w:pPr>
            <w:pStyle w:val="TOC1"/>
            <w:rPr>
              <w:rFonts w:asciiTheme="minorHAnsi" w:eastAsiaTheme="minorEastAsia" w:hAnsiTheme="minorHAnsi" w:cstheme="minorBidi"/>
              <w:sz w:val="22"/>
            </w:rPr>
          </w:pPr>
          <w:hyperlink w:anchor="_Toc83898412" w:history="1">
            <w:r w:rsidR="004A4126" w:rsidRPr="00FC6E0E">
              <w:rPr>
                <w:rStyle w:val="Hyperlink"/>
              </w:rPr>
              <w:t>Form 1. Resource Request Form  (ICS 213 RR NVS)</w:t>
            </w:r>
            <w:r w:rsidR="004A4126">
              <w:rPr>
                <w:webHidden/>
              </w:rPr>
              <w:tab/>
            </w:r>
            <w:r w:rsidR="004A4126">
              <w:rPr>
                <w:webHidden/>
              </w:rPr>
              <w:fldChar w:fldCharType="begin"/>
            </w:r>
            <w:r w:rsidR="004A4126">
              <w:rPr>
                <w:webHidden/>
              </w:rPr>
              <w:instrText xml:space="preserve"> PAGEREF _Toc83898412 \h </w:instrText>
            </w:r>
            <w:r w:rsidR="004A4126">
              <w:rPr>
                <w:webHidden/>
              </w:rPr>
            </w:r>
            <w:r w:rsidR="004A4126">
              <w:rPr>
                <w:webHidden/>
              </w:rPr>
              <w:fldChar w:fldCharType="separate"/>
            </w:r>
            <w:r w:rsidR="00164598">
              <w:rPr>
                <w:webHidden/>
              </w:rPr>
              <w:t>84</w:t>
            </w:r>
            <w:r w:rsidR="004A4126">
              <w:rPr>
                <w:webHidden/>
              </w:rPr>
              <w:fldChar w:fldCharType="end"/>
            </w:r>
          </w:hyperlink>
        </w:p>
        <w:p w14:paraId="0BA63569" w14:textId="450D4357" w:rsidR="004A4126" w:rsidRDefault="005D2BD4" w:rsidP="008238CE">
          <w:pPr>
            <w:pStyle w:val="TOC1"/>
            <w:rPr>
              <w:rFonts w:asciiTheme="minorHAnsi" w:eastAsiaTheme="minorEastAsia" w:hAnsiTheme="minorHAnsi" w:cstheme="minorBidi"/>
              <w:sz w:val="22"/>
            </w:rPr>
          </w:pPr>
          <w:hyperlink w:anchor="_Toc83898413" w:history="1">
            <w:r w:rsidR="004A4126" w:rsidRPr="00FC6E0E">
              <w:rPr>
                <w:rStyle w:val="Hyperlink"/>
              </w:rPr>
              <w:t>Form 2. 3D Statement of Work</w:t>
            </w:r>
            <w:r w:rsidR="004A4126">
              <w:rPr>
                <w:webHidden/>
              </w:rPr>
              <w:tab/>
            </w:r>
            <w:r w:rsidR="004A4126">
              <w:rPr>
                <w:webHidden/>
              </w:rPr>
              <w:fldChar w:fldCharType="begin"/>
            </w:r>
            <w:r w:rsidR="004A4126">
              <w:rPr>
                <w:webHidden/>
              </w:rPr>
              <w:instrText xml:space="preserve"> PAGEREF _Toc83898413 \h </w:instrText>
            </w:r>
            <w:r w:rsidR="004A4126">
              <w:rPr>
                <w:webHidden/>
              </w:rPr>
            </w:r>
            <w:r w:rsidR="004A4126">
              <w:rPr>
                <w:webHidden/>
              </w:rPr>
              <w:fldChar w:fldCharType="separate"/>
            </w:r>
            <w:r w:rsidR="00164598">
              <w:rPr>
                <w:webHidden/>
              </w:rPr>
              <w:t>92</w:t>
            </w:r>
            <w:r w:rsidR="004A4126">
              <w:rPr>
                <w:webHidden/>
              </w:rPr>
              <w:fldChar w:fldCharType="end"/>
            </w:r>
          </w:hyperlink>
        </w:p>
        <w:p w14:paraId="025BB3B2" w14:textId="4B9EE77F" w:rsidR="004A4126" w:rsidRDefault="005D2BD4">
          <w:pPr>
            <w:pStyle w:val="TOC1"/>
            <w:rPr>
              <w:rFonts w:asciiTheme="minorHAnsi" w:eastAsiaTheme="minorEastAsia" w:hAnsiTheme="minorHAnsi" w:cstheme="minorBidi"/>
              <w:sz w:val="22"/>
            </w:rPr>
          </w:pPr>
          <w:hyperlink w:anchor="_Toc83898414" w:history="1">
            <w:r w:rsidR="004A4126" w:rsidRPr="00FC6E0E">
              <w:rPr>
                <w:rStyle w:val="Hyperlink"/>
              </w:rPr>
              <w:t>Form 3. Organizational Assignment List (ICS 203)</w:t>
            </w:r>
            <w:r w:rsidR="004A4126">
              <w:rPr>
                <w:webHidden/>
              </w:rPr>
              <w:tab/>
            </w:r>
            <w:r w:rsidR="004A4126">
              <w:rPr>
                <w:webHidden/>
              </w:rPr>
              <w:fldChar w:fldCharType="begin"/>
            </w:r>
            <w:r w:rsidR="004A4126">
              <w:rPr>
                <w:webHidden/>
              </w:rPr>
              <w:instrText xml:space="preserve"> PAGEREF _Toc83898414 \h </w:instrText>
            </w:r>
            <w:r w:rsidR="004A4126">
              <w:rPr>
                <w:webHidden/>
              </w:rPr>
            </w:r>
            <w:r w:rsidR="004A4126">
              <w:rPr>
                <w:webHidden/>
              </w:rPr>
              <w:fldChar w:fldCharType="separate"/>
            </w:r>
            <w:r w:rsidR="00164598">
              <w:rPr>
                <w:webHidden/>
              </w:rPr>
              <w:t>94</w:t>
            </w:r>
            <w:r w:rsidR="004A4126">
              <w:rPr>
                <w:webHidden/>
              </w:rPr>
              <w:fldChar w:fldCharType="end"/>
            </w:r>
          </w:hyperlink>
        </w:p>
        <w:p w14:paraId="13097022" w14:textId="3CA90B67" w:rsidR="004A4126" w:rsidRDefault="005D2BD4">
          <w:pPr>
            <w:pStyle w:val="TOC1"/>
            <w:rPr>
              <w:rFonts w:asciiTheme="minorHAnsi" w:eastAsiaTheme="minorEastAsia" w:hAnsiTheme="minorHAnsi" w:cstheme="minorBidi"/>
              <w:sz w:val="22"/>
            </w:rPr>
          </w:pPr>
          <w:hyperlink w:anchor="_Toc83898415" w:history="1">
            <w:r w:rsidR="004A4126" w:rsidRPr="00FC6E0E">
              <w:rPr>
                <w:rStyle w:val="Hyperlink"/>
              </w:rPr>
              <w:t>Form 4. Supply Unit Organization List</w:t>
            </w:r>
            <w:r w:rsidR="004A4126">
              <w:rPr>
                <w:webHidden/>
              </w:rPr>
              <w:tab/>
            </w:r>
            <w:r w:rsidR="004A4126">
              <w:rPr>
                <w:webHidden/>
              </w:rPr>
              <w:fldChar w:fldCharType="begin"/>
            </w:r>
            <w:r w:rsidR="004A4126">
              <w:rPr>
                <w:webHidden/>
              </w:rPr>
              <w:instrText xml:space="preserve"> PAGEREF _Toc83898415 \h </w:instrText>
            </w:r>
            <w:r w:rsidR="004A4126">
              <w:rPr>
                <w:webHidden/>
              </w:rPr>
            </w:r>
            <w:r w:rsidR="004A4126">
              <w:rPr>
                <w:webHidden/>
              </w:rPr>
              <w:fldChar w:fldCharType="separate"/>
            </w:r>
            <w:r w:rsidR="00164598">
              <w:rPr>
                <w:webHidden/>
              </w:rPr>
              <w:t>98</w:t>
            </w:r>
            <w:r w:rsidR="004A4126">
              <w:rPr>
                <w:webHidden/>
              </w:rPr>
              <w:fldChar w:fldCharType="end"/>
            </w:r>
          </w:hyperlink>
        </w:p>
        <w:p w14:paraId="3C098A3E" w14:textId="70C3FF69" w:rsidR="006109D0" w:rsidRPr="000102F7" w:rsidRDefault="00135441">
          <w:pPr>
            <w:pStyle w:val="TOC1"/>
            <w:sectPr w:rsidR="006109D0" w:rsidRPr="000102F7" w:rsidSect="00D05127">
              <w:pgSz w:w="12240" w:h="15840"/>
              <w:pgMar w:top="1440" w:right="1440" w:bottom="1440" w:left="1440" w:header="720" w:footer="720" w:gutter="0"/>
              <w:pgNumType w:fmt="lowerRoman" w:start="5"/>
              <w:cols w:space="720"/>
              <w:docGrid w:linePitch="360"/>
            </w:sectPr>
          </w:pPr>
          <w:r>
            <w:fldChar w:fldCharType="end"/>
          </w:r>
        </w:p>
      </w:sdtContent>
    </w:sdt>
    <w:p w14:paraId="62662337" w14:textId="72575C39" w:rsidR="00E20A4A" w:rsidRPr="00E20A4A" w:rsidRDefault="003A060E" w:rsidP="009369FC">
      <w:pPr>
        <w:pStyle w:val="Heading1"/>
        <w:rPr>
          <w:rFonts w:eastAsia="Times New Roman"/>
        </w:rPr>
      </w:pPr>
      <w:bookmarkStart w:id="0" w:name="_Toc83898327"/>
      <w:r w:rsidRPr="002101F6">
        <w:rPr>
          <w:rFonts w:eastAsia="Times New Roman"/>
        </w:rPr>
        <w:t>Section 1</w:t>
      </w:r>
      <w:r w:rsidR="00B72669" w:rsidRPr="002101F6">
        <w:rPr>
          <w:rFonts w:eastAsia="Times New Roman"/>
        </w:rPr>
        <w:t xml:space="preserve">. </w:t>
      </w:r>
      <w:r w:rsidR="00E20A4A" w:rsidRPr="00E20A4A">
        <w:rPr>
          <w:rFonts w:eastAsia="Times New Roman"/>
        </w:rPr>
        <w:t>Introduction</w:t>
      </w:r>
      <w:bookmarkEnd w:id="0"/>
    </w:p>
    <w:p w14:paraId="1F2C73C7" w14:textId="77777777" w:rsidR="00B72669" w:rsidRPr="00415FA6" w:rsidRDefault="00B72669" w:rsidP="00B72669">
      <w:pPr>
        <w:spacing w:after="0"/>
        <w:textAlignment w:val="baseline"/>
        <w:rPr>
          <w:rFonts w:eastAsia="Times New Roman" w:cs="Times New Roman"/>
          <w:b/>
          <w:bCs/>
          <w:sz w:val="28"/>
          <w:szCs w:val="28"/>
        </w:rPr>
      </w:pPr>
    </w:p>
    <w:p w14:paraId="0361CEE6" w14:textId="20AB94A0" w:rsidR="00E20A4A" w:rsidRPr="00E64EE5" w:rsidRDefault="00E20A4A" w:rsidP="00E64EE5">
      <w:pPr>
        <w:pStyle w:val="Heading2"/>
      </w:pPr>
      <w:bookmarkStart w:id="1" w:name="_Toc83898328"/>
      <w:r w:rsidRPr="00E64EE5">
        <w:t>A. Purpose</w:t>
      </w:r>
      <w:bookmarkEnd w:id="1"/>
      <w:r w:rsidR="00CC7FF8">
        <w:t xml:space="preserve">  </w:t>
      </w:r>
    </w:p>
    <w:p w14:paraId="5A4AFFD5" w14:textId="1313C3D9" w:rsidR="00E20A4A" w:rsidRPr="00E20A4A" w:rsidRDefault="00E20A4A" w:rsidP="009647EC">
      <w:pPr>
        <w:spacing w:before="240" w:after="0"/>
        <w:textAlignment w:val="baseline"/>
        <w:rPr>
          <w:rFonts w:eastAsia="Times New Roman" w:cs="Times New Roman"/>
          <w:szCs w:val="24"/>
        </w:rPr>
      </w:pPr>
      <w:r w:rsidRPr="00E20A4A">
        <w:rPr>
          <w:rFonts w:eastAsia="Times New Roman" w:cs="Times New Roman"/>
          <w:szCs w:val="24"/>
        </w:rPr>
        <w:t>This plan defines</w:t>
      </w:r>
      <w:r w:rsidR="00CC7FF8">
        <w:rPr>
          <w:rFonts w:eastAsia="Times New Roman" w:cs="Times New Roman"/>
          <w:szCs w:val="24"/>
        </w:rPr>
        <w:t xml:space="preserve"> </w:t>
      </w:r>
      <w:r w:rsidRPr="00E20A4A">
        <w:rPr>
          <w:rFonts w:eastAsia="Times New Roman" w:cs="Times New Roman"/>
          <w:szCs w:val="24"/>
        </w:rPr>
        <w:t>the</w:t>
      </w:r>
      <w:r w:rsidR="00CC7FF8">
        <w:rPr>
          <w:rFonts w:eastAsia="Times New Roman" w:cs="Times New Roman"/>
          <w:szCs w:val="24"/>
        </w:rPr>
        <w:t xml:space="preserve"> </w:t>
      </w:r>
      <w:r w:rsidRPr="00E20A4A">
        <w:rPr>
          <w:rFonts w:eastAsia="Times New Roman" w:cs="Times New Roman"/>
          <w:szCs w:val="24"/>
        </w:rPr>
        <w:t>organizational responsibilities</w:t>
      </w:r>
      <w:r w:rsidR="00CC7FF8">
        <w:rPr>
          <w:rFonts w:eastAsia="Times New Roman" w:cs="Times New Roman"/>
          <w:szCs w:val="24"/>
        </w:rPr>
        <w:t xml:space="preserve"> </w:t>
      </w:r>
      <w:r w:rsidRPr="00E20A4A">
        <w:rPr>
          <w:rFonts w:eastAsia="Times New Roman" w:cs="Times New Roman"/>
          <w:szCs w:val="24"/>
        </w:rPr>
        <w:t>and</w:t>
      </w:r>
      <w:r w:rsidR="00CC7FF8">
        <w:rPr>
          <w:rFonts w:eastAsia="Times New Roman" w:cs="Times New Roman"/>
          <w:szCs w:val="24"/>
        </w:rPr>
        <w:t xml:space="preserve"> </w:t>
      </w:r>
      <w:r w:rsidRPr="00E20A4A">
        <w:rPr>
          <w:rFonts w:eastAsia="Times New Roman" w:cs="Times New Roman"/>
          <w:szCs w:val="24"/>
        </w:rPr>
        <w:t>logistical processes</w:t>
      </w:r>
      <w:r w:rsidR="00CC7FF8">
        <w:rPr>
          <w:rFonts w:eastAsia="Times New Roman" w:cs="Times New Roman"/>
          <w:szCs w:val="24"/>
        </w:rPr>
        <w:t xml:space="preserve"> </w:t>
      </w:r>
      <w:r w:rsidRPr="00E20A4A">
        <w:rPr>
          <w:rFonts w:eastAsia="Times New Roman" w:cs="Times New Roman"/>
          <w:szCs w:val="24"/>
        </w:rPr>
        <w:t>for supporting responders with</w:t>
      </w:r>
      <w:r w:rsidR="00CC7FF8">
        <w:rPr>
          <w:rFonts w:eastAsia="Times New Roman" w:cs="Times New Roman"/>
          <w:szCs w:val="24"/>
        </w:rPr>
        <w:t xml:space="preserve"> </w:t>
      </w:r>
      <w:r w:rsidRPr="00E20A4A">
        <w:rPr>
          <w:rFonts w:eastAsia="Times New Roman" w:cs="Times New Roman"/>
          <w:szCs w:val="24"/>
        </w:rPr>
        <w:t>countermeasures</w:t>
      </w:r>
      <w:r w:rsidR="00CC7FF8">
        <w:rPr>
          <w:rFonts w:eastAsia="Times New Roman" w:cs="Times New Roman"/>
          <w:szCs w:val="24"/>
        </w:rPr>
        <w:t xml:space="preserve"> </w:t>
      </w:r>
      <w:r w:rsidRPr="00E20A4A">
        <w:rPr>
          <w:rFonts w:eastAsia="Times New Roman" w:cs="Times New Roman"/>
          <w:szCs w:val="24"/>
        </w:rPr>
        <w:t>from the</w:t>
      </w:r>
      <w:r w:rsidR="00CC7FF8">
        <w:rPr>
          <w:rFonts w:eastAsia="Times New Roman" w:cs="Times New Roman"/>
          <w:szCs w:val="24"/>
        </w:rPr>
        <w:t xml:space="preserve"> </w:t>
      </w:r>
      <w:r w:rsidRPr="00E20A4A">
        <w:rPr>
          <w:rFonts w:eastAsia="Times New Roman" w:cs="Times New Roman"/>
          <w:szCs w:val="24"/>
        </w:rPr>
        <w:t>U.S. Department of Agriculture</w:t>
      </w:r>
      <w:r w:rsidR="00CC7FF8">
        <w:rPr>
          <w:rFonts w:eastAsia="Times New Roman" w:cs="Times New Roman"/>
          <w:szCs w:val="24"/>
        </w:rPr>
        <w:t xml:space="preserve"> </w:t>
      </w:r>
      <w:r w:rsidRPr="00E20A4A">
        <w:rPr>
          <w:rFonts w:eastAsia="Times New Roman" w:cs="Times New Roman"/>
          <w:szCs w:val="24"/>
        </w:rPr>
        <w:t>(USDA)</w:t>
      </w:r>
      <w:r w:rsidR="00CC7FF8">
        <w:rPr>
          <w:rFonts w:eastAsia="Times New Roman" w:cs="Times New Roman"/>
          <w:szCs w:val="24"/>
        </w:rPr>
        <w:t xml:space="preserve"> </w:t>
      </w:r>
      <w:r w:rsidRPr="00E20A4A">
        <w:rPr>
          <w:rFonts w:eastAsia="Times New Roman" w:cs="Times New Roman"/>
          <w:szCs w:val="24"/>
        </w:rPr>
        <w:t>Animal and Plant Health Inspection Service</w:t>
      </w:r>
      <w:r w:rsidR="00CC7FF8">
        <w:rPr>
          <w:rFonts w:eastAsia="Times New Roman" w:cs="Times New Roman"/>
          <w:szCs w:val="24"/>
        </w:rPr>
        <w:t xml:space="preserve"> </w:t>
      </w:r>
      <w:r w:rsidRPr="00E20A4A">
        <w:rPr>
          <w:rFonts w:eastAsia="Times New Roman" w:cs="Times New Roman"/>
          <w:szCs w:val="24"/>
        </w:rPr>
        <w:t>(APHIS</w:t>
      </w:r>
      <w:r w:rsidR="00064D40">
        <w:rPr>
          <w:rFonts w:eastAsia="Times New Roman" w:cs="Times New Roman"/>
          <w:szCs w:val="24"/>
        </w:rPr>
        <w:t xml:space="preserve">) </w:t>
      </w:r>
      <w:r w:rsidR="00064D40" w:rsidRPr="00E20A4A">
        <w:rPr>
          <w:rFonts w:eastAsia="Times New Roman" w:cs="Times New Roman"/>
          <w:szCs w:val="24"/>
        </w:rPr>
        <w:t>Veterinary Services</w:t>
      </w:r>
      <w:r w:rsidR="00064D40">
        <w:rPr>
          <w:rFonts w:eastAsia="Times New Roman" w:cs="Times New Roman"/>
          <w:szCs w:val="24"/>
        </w:rPr>
        <w:t xml:space="preserve"> (</w:t>
      </w:r>
      <w:r w:rsidRPr="00E20A4A">
        <w:rPr>
          <w:rFonts w:eastAsia="Times New Roman" w:cs="Times New Roman"/>
          <w:szCs w:val="24"/>
        </w:rPr>
        <w:t>VS) National Veterinary Stockpile (NVS)</w:t>
      </w:r>
      <w:r w:rsidR="00CC7FF8">
        <w:rPr>
          <w:rFonts w:eastAsia="Times New Roman" w:cs="Times New Roman"/>
          <w:szCs w:val="24"/>
        </w:rPr>
        <w:t xml:space="preserve"> </w:t>
      </w:r>
      <w:r w:rsidRPr="00E20A4A">
        <w:rPr>
          <w:rFonts w:eastAsia="Times New Roman" w:cs="Times New Roman"/>
          <w:szCs w:val="24"/>
        </w:rPr>
        <w:t>and other</w:t>
      </w:r>
      <w:r w:rsidR="00CC7FF8">
        <w:rPr>
          <w:rFonts w:eastAsia="Times New Roman" w:cs="Times New Roman"/>
          <w:szCs w:val="24"/>
        </w:rPr>
        <w:t xml:space="preserve"> </w:t>
      </w:r>
      <w:r w:rsidRPr="00E20A4A">
        <w:rPr>
          <w:rFonts w:eastAsia="Times New Roman" w:cs="Times New Roman"/>
          <w:szCs w:val="24"/>
        </w:rPr>
        <w:t>resources.</w:t>
      </w:r>
      <w:r w:rsidR="00CC7FF8">
        <w:rPr>
          <w:rFonts w:eastAsia="Times New Roman" w:cs="Times New Roman"/>
          <w:szCs w:val="24"/>
        </w:rPr>
        <w:t xml:space="preserve"> </w:t>
      </w:r>
      <w:r w:rsidRPr="00E20A4A">
        <w:rPr>
          <w:rFonts w:eastAsia="Times New Roman" w:cs="Times New Roman"/>
          <w:szCs w:val="24"/>
        </w:rPr>
        <w:t>The</w:t>
      </w:r>
      <w:r w:rsidR="00CC7FF8">
        <w:rPr>
          <w:rFonts w:eastAsia="Times New Roman" w:cs="Times New Roman"/>
          <w:szCs w:val="24"/>
        </w:rPr>
        <w:t xml:space="preserve"> </w:t>
      </w:r>
      <w:r w:rsidRPr="00E20A4A">
        <w:rPr>
          <w:rFonts w:eastAsia="Times New Roman" w:cs="Times New Roman"/>
          <w:szCs w:val="24"/>
        </w:rPr>
        <w:t>plan describes how the</w:t>
      </w:r>
      <w:r w:rsidR="00CC7FF8">
        <w:rPr>
          <w:rFonts w:eastAsia="Times New Roman" w:cs="Times New Roman"/>
          <w:szCs w:val="24"/>
        </w:rPr>
        <w:t xml:space="preserve"> </w:t>
      </w:r>
      <w:r w:rsidRPr="00E20A4A">
        <w:rPr>
          <w:rFonts w:eastAsia="Times New Roman" w:cs="Times New Roman"/>
          <w:szCs w:val="24"/>
        </w:rPr>
        <w:t>primary State agency,</w:t>
      </w:r>
      <w:r w:rsidR="00CC7FF8">
        <w:rPr>
          <w:rFonts w:eastAsia="Times New Roman" w:cs="Times New Roman"/>
          <w:szCs w:val="24"/>
        </w:rPr>
        <w:t xml:space="preserve"> </w:t>
      </w:r>
      <w:r w:rsidRPr="00E20A4A">
        <w:rPr>
          <w:rFonts w:eastAsia="Times New Roman" w:cs="Times New Roman"/>
          <w:szCs w:val="24"/>
        </w:rPr>
        <w:t>APHIS, other government agencies,</w:t>
      </w:r>
      <w:r w:rsidR="00CC7FF8">
        <w:rPr>
          <w:rFonts w:eastAsia="Times New Roman" w:cs="Times New Roman"/>
          <w:szCs w:val="24"/>
        </w:rPr>
        <w:t xml:space="preserve"> </w:t>
      </w:r>
      <w:r w:rsidRPr="00E20A4A">
        <w:rPr>
          <w:rFonts w:eastAsia="Times New Roman" w:cs="Times New Roman"/>
          <w:szCs w:val="24"/>
        </w:rPr>
        <w:t>non-governmental organizations (NGOs), and</w:t>
      </w:r>
      <w:r w:rsidR="00CC7FF8">
        <w:rPr>
          <w:rFonts w:eastAsia="Times New Roman" w:cs="Times New Roman"/>
          <w:szCs w:val="24"/>
        </w:rPr>
        <w:t xml:space="preserve"> </w:t>
      </w:r>
      <w:r w:rsidRPr="00E20A4A">
        <w:rPr>
          <w:rFonts w:eastAsia="Times New Roman" w:cs="Times New Roman"/>
          <w:szCs w:val="24"/>
        </w:rPr>
        <w:t>private-sector organizations</w:t>
      </w:r>
      <w:r w:rsidR="00CC7FF8">
        <w:rPr>
          <w:rFonts w:eastAsia="Times New Roman" w:cs="Times New Roman"/>
          <w:szCs w:val="24"/>
        </w:rPr>
        <w:t xml:space="preserve"> </w:t>
      </w:r>
      <w:r w:rsidRPr="00E20A4A">
        <w:rPr>
          <w:rFonts w:eastAsia="Times New Roman" w:cs="Times New Roman"/>
          <w:szCs w:val="24"/>
        </w:rPr>
        <w:t>prepare</w:t>
      </w:r>
      <w:r w:rsidR="00CC7FF8">
        <w:rPr>
          <w:rFonts w:eastAsia="Times New Roman" w:cs="Times New Roman"/>
          <w:szCs w:val="24"/>
        </w:rPr>
        <w:t xml:space="preserve"> </w:t>
      </w:r>
      <w:r w:rsidRPr="00E20A4A">
        <w:rPr>
          <w:rFonts w:eastAsia="Times New Roman" w:cs="Times New Roman"/>
          <w:szCs w:val="24"/>
        </w:rPr>
        <w:t>resource support before an event, provide it during an event, and</w:t>
      </w:r>
      <w:r w:rsidR="00CC7FF8">
        <w:rPr>
          <w:rFonts w:eastAsia="Times New Roman" w:cs="Times New Roman"/>
          <w:szCs w:val="24"/>
        </w:rPr>
        <w:t xml:space="preserve"> </w:t>
      </w:r>
      <w:r w:rsidRPr="00E20A4A">
        <w:rPr>
          <w:rFonts w:eastAsia="Times New Roman" w:cs="Times New Roman"/>
          <w:szCs w:val="24"/>
        </w:rPr>
        <w:t>recover</w:t>
      </w:r>
      <w:r w:rsidR="00CC7FF8">
        <w:rPr>
          <w:rFonts w:eastAsia="Times New Roman" w:cs="Times New Roman"/>
          <w:szCs w:val="24"/>
        </w:rPr>
        <w:t xml:space="preserve"> </w:t>
      </w:r>
      <w:r w:rsidRPr="00E20A4A">
        <w:rPr>
          <w:rFonts w:eastAsia="Times New Roman" w:cs="Times New Roman"/>
          <w:szCs w:val="24"/>
        </w:rPr>
        <w:t>resources</w:t>
      </w:r>
      <w:r w:rsidR="00CC7FF8">
        <w:rPr>
          <w:rFonts w:eastAsia="Times New Roman" w:cs="Times New Roman"/>
          <w:szCs w:val="24"/>
        </w:rPr>
        <w:t xml:space="preserve"> </w:t>
      </w:r>
      <w:r w:rsidRPr="00E20A4A">
        <w:rPr>
          <w:rFonts w:eastAsia="Times New Roman" w:cs="Times New Roman"/>
          <w:szCs w:val="24"/>
        </w:rPr>
        <w:t>after an event. Actions before an event include creating</w:t>
      </w:r>
      <w:r w:rsidR="00CC7FF8">
        <w:rPr>
          <w:rFonts w:eastAsia="Times New Roman" w:cs="Times New Roman"/>
          <w:szCs w:val="24"/>
        </w:rPr>
        <w:t xml:space="preserve"> </w:t>
      </w:r>
      <w:r w:rsidRPr="00E20A4A">
        <w:rPr>
          <w:rFonts w:eastAsia="Times New Roman" w:cs="Times New Roman"/>
          <w:szCs w:val="24"/>
        </w:rPr>
        <w:t>this plan,</w:t>
      </w:r>
      <w:r w:rsidR="00CC7FF8">
        <w:rPr>
          <w:rFonts w:eastAsia="Times New Roman" w:cs="Times New Roman"/>
          <w:szCs w:val="24"/>
        </w:rPr>
        <w:t xml:space="preserve"> </w:t>
      </w:r>
      <w:r w:rsidRPr="00E20A4A">
        <w:rPr>
          <w:rFonts w:eastAsia="Times New Roman" w:cs="Times New Roman"/>
          <w:szCs w:val="24"/>
        </w:rPr>
        <w:t>and training and exercising all</w:t>
      </w:r>
      <w:r w:rsidR="00CC7FF8">
        <w:rPr>
          <w:rFonts w:eastAsia="Times New Roman" w:cs="Times New Roman"/>
          <w:szCs w:val="24"/>
        </w:rPr>
        <w:t xml:space="preserve"> </w:t>
      </w:r>
      <w:r w:rsidRPr="00E20A4A">
        <w:rPr>
          <w:rFonts w:eastAsia="Times New Roman" w:cs="Times New Roman"/>
          <w:szCs w:val="24"/>
        </w:rPr>
        <w:t>stakeholders</w:t>
      </w:r>
      <w:r w:rsidR="00CC7FF8">
        <w:rPr>
          <w:rFonts w:eastAsia="Times New Roman" w:cs="Times New Roman"/>
          <w:szCs w:val="24"/>
        </w:rPr>
        <w:t xml:space="preserve"> </w:t>
      </w:r>
      <w:r w:rsidRPr="00E20A4A">
        <w:rPr>
          <w:rFonts w:eastAsia="Times New Roman" w:cs="Times New Roman"/>
          <w:szCs w:val="24"/>
        </w:rPr>
        <w:t>to ensure</w:t>
      </w:r>
      <w:r w:rsidR="00CC7FF8">
        <w:rPr>
          <w:rFonts w:eastAsia="Times New Roman" w:cs="Times New Roman"/>
          <w:szCs w:val="24"/>
        </w:rPr>
        <w:t xml:space="preserve"> </w:t>
      </w:r>
      <w:r w:rsidRPr="00E20A4A">
        <w:rPr>
          <w:rFonts w:eastAsia="Times New Roman" w:cs="Times New Roman"/>
          <w:szCs w:val="24"/>
        </w:rPr>
        <w:t>a</w:t>
      </w:r>
      <w:r w:rsidR="00CC7FF8">
        <w:rPr>
          <w:rFonts w:eastAsia="Times New Roman" w:cs="Times New Roman"/>
          <w:szCs w:val="24"/>
        </w:rPr>
        <w:t xml:space="preserve"> </w:t>
      </w:r>
      <w:r w:rsidRPr="00E20A4A">
        <w:rPr>
          <w:rFonts w:eastAsia="Times New Roman" w:cs="Times New Roman"/>
          <w:szCs w:val="24"/>
        </w:rPr>
        <w:t>quick,</w:t>
      </w:r>
      <w:r w:rsidR="00CC7FF8">
        <w:rPr>
          <w:rFonts w:eastAsia="Times New Roman" w:cs="Times New Roman"/>
          <w:szCs w:val="24"/>
        </w:rPr>
        <w:t xml:space="preserve"> </w:t>
      </w:r>
      <w:r w:rsidRPr="00E20A4A">
        <w:rPr>
          <w:rFonts w:eastAsia="Times New Roman" w:cs="Times New Roman"/>
          <w:szCs w:val="24"/>
        </w:rPr>
        <w:t>effective</w:t>
      </w:r>
      <w:r w:rsidR="00CC7FF8">
        <w:rPr>
          <w:rFonts w:eastAsia="Times New Roman" w:cs="Times New Roman"/>
          <w:szCs w:val="24"/>
        </w:rPr>
        <w:t xml:space="preserve"> </w:t>
      </w:r>
      <w:r w:rsidRPr="00E20A4A">
        <w:rPr>
          <w:rFonts w:eastAsia="Times New Roman" w:cs="Times New Roman"/>
          <w:szCs w:val="24"/>
        </w:rPr>
        <w:t>logistics response</w:t>
      </w:r>
      <w:r w:rsidR="00CC7FF8">
        <w:rPr>
          <w:rFonts w:eastAsia="Times New Roman" w:cs="Times New Roman"/>
          <w:szCs w:val="24"/>
        </w:rPr>
        <w:t xml:space="preserve"> </w:t>
      </w:r>
      <w:r w:rsidRPr="00E20A4A">
        <w:rPr>
          <w:rFonts w:eastAsia="Times New Roman" w:cs="Times New Roman"/>
          <w:szCs w:val="24"/>
        </w:rPr>
        <w:t>to</w:t>
      </w:r>
      <w:r w:rsidR="00CC7FF8">
        <w:rPr>
          <w:rFonts w:eastAsia="Times New Roman" w:cs="Times New Roman"/>
          <w:szCs w:val="24"/>
        </w:rPr>
        <w:t xml:space="preserve"> </w:t>
      </w:r>
      <w:r w:rsidRPr="00E20A4A">
        <w:rPr>
          <w:rFonts w:eastAsia="Times New Roman" w:cs="Times New Roman"/>
          <w:szCs w:val="24"/>
        </w:rPr>
        <w:t>animal disease outbreaks. Actions during an event include</w:t>
      </w:r>
      <w:r w:rsidR="00CC7FF8">
        <w:rPr>
          <w:rFonts w:eastAsia="Times New Roman" w:cs="Times New Roman"/>
          <w:szCs w:val="24"/>
        </w:rPr>
        <w:t xml:space="preserve"> </w:t>
      </w:r>
      <w:r w:rsidRPr="00E20A4A">
        <w:rPr>
          <w:rFonts w:eastAsia="Times New Roman" w:cs="Times New Roman"/>
          <w:szCs w:val="24"/>
        </w:rPr>
        <w:t>requesting, receiving,</w:t>
      </w:r>
      <w:r w:rsidR="00CC7FF8">
        <w:rPr>
          <w:rFonts w:eastAsia="Times New Roman" w:cs="Times New Roman"/>
          <w:szCs w:val="24"/>
        </w:rPr>
        <w:t xml:space="preserve"> </w:t>
      </w:r>
      <w:r w:rsidRPr="00E20A4A">
        <w:rPr>
          <w:rFonts w:eastAsia="Times New Roman" w:cs="Times New Roman"/>
          <w:szCs w:val="24"/>
        </w:rPr>
        <w:t>processing, and distributing</w:t>
      </w:r>
      <w:r w:rsidR="00CC7FF8">
        <w:rPr>
          <w:rFonts w:eastAsia="Times New Roman" w:cs="Times New Roman"/>
          <w:szCs w:val="24"/>
        </w:rPr>
        <w:t xml:space="preserve"> </w:t>
      </w:r>
      <w:r w:rsidRPr="00E20A4A">
        <w:rPr>
          <w:rFonts w:eastAsia="Times New Roman" w:cs="Times New Roman"/>
          <w:szCs w:val="24"/>
        </w:rPr>
        <w:t>physical</w:t>
      </w:r>
      <w:r w:rsidR="00CC7FF8">
        <w:rPr>
          <w:rFonts w:eastAsia="Times New Roman" w:cs="Times New Roman"/>
          <w:szCs w:val="24"/>
        </w:rPr>
        <w:t xml:space="preserve"> </w:t>
      </w:r>
      <w:r w:rsidRPr="00E20A4A">
        <w:rPr>
          <w:rFonts w:eastAsia="Times New Roman" w:cs="Times New Roman"/>
          <w:szCs w:val="24"/>
        </w:rPr>
        <w:t>resources,</w:t>
      </w:r>
      <w:r w:rsidR="00CC7FF8">
        <w:rPr>
          <w:rFonts w:eastAsia="Times New Roman" w:cs="Times New Roman"/>
          <w:szCs w:val="24"/>
        </w:rPr>
        <w:t xml:space="preserve"> </w:t>
      </w:r>
      <w:r w:rsidRPr="00E20A4A">
        <w:rPr>
          <w:rFonts w:eastAsia="Times New Roman" w:cs="Times New Roman"/>
          <w:szCs w:val="24"/>
        </w:rPr>
        <w:t>as well as requesting</w:t>
      </w:r>
      <w:r w:rsidR="00CC7FF8">
        <w:rPr>
          <w:rFonts w:eastAsia="Times New Roman" w:cs="Times New Roman"/>
          <w:szCs w:val="24"/>
        </w:rPr>
        <w:t xml:space="preserve"> </w:t>
      </w:r>
      <w:r w:rsidRPr="00E20A4A">
        <w:rPr>
          <w:rFonts w:eastAsia="Times New Roman" w:cs="Times New Roman"/>
          <w:szCs w:val="24"/>
        </w:rPr>
        <w:t>and using</w:t>
      </w:r>
      <w:r w:rsidR="00CC7FF8">
        <w:rPr>
          <w:rFonts w:eastAsia="Times New Roman" w:cs="Times New Roman"/>
          <w:szCs w:val="24"/>
        </w:rPr>
        <w:t xml:space="preserve"> </w:t>
      </w:r>
      <w:r w:rsidRPr="00E20A4A">
        <w:rPr>
          <w:rFonts w:eastAsia="Times New Roman" w:cs="Times New Roman"/>
          <w:szCs w:val="24"/>
        </w:rPr>
        <w:t>NVS</w:t>
      </w:r>
      <w:r w:rsidR="00CC7FF8">
        <w:rPr>
          <w:rFonts w:eastAsia="Times New Roman" w:cs="Times New Roman"/>
          <w:szCs w:val="24"/>
        </w:rPr>
        <w:t xml:space="preserve"> </w:t>
      </w:r>
      <w:r w:rsidRPr="00E20A4A">
        <w:rPr>
          <w:rFonts w:eastAsia="Times New Roman" w:cs="Times New Roman"/>
          <w:szCs w:val="24"/>
        </w:rPr>
        <w:t>response support services</w:t>
      </w:r>
      <w:r w:rsidR="00CC7FF8">
        <w:rPr>
          <w:rFonts w:eastAsia="Times New Roman" w:cs="Times New Roman"/>
          <w:szCs w:val="24"/>
        </w:rPr>
        <w:t xml:space="preserve"> </w:t>
      </w:r>
      <w:r w:rsidRPr="00E20A4A">
        <w:rPr>
          <w:rFonts w:eastAsia="Times New Roman" w:cs="Times New Roman"/>
          <w:szCs w:val="24"/>
        </w:rPr>
        <w:t>when</w:t>
      </w:r>
      <w:r w:rsidR="00CC7FF8">
        <w:rPr>
          <w:rFonts w:eastAsia="Times New Roman" w:cs="Times New Roman"/>
          <w:szCs w:val="24"/>
        </w:rPr>
        <w:t xml:space="preserve"> </w:t>
      </w:r>
      <w:r w:rsidRPr="00E20A4A">
        <w:rPr>
          <w:rFonts w:eastAsia="Times New Roman" w:cs="Times New Roman"/>
          <w:szCs w:val="24"/>
        </w:rPr>
        <w:t>local</w:t>
      </w:r>
      <w:r w:rsidR="00CC7FF8">
        <w:rPr>
          <w:rFonts w:eastAsia="Times New Roman" w:cs="Times New Roman"/>
          <w:szCs w:val="24"/>
        </w:rPr>
        <w:t xml:space="preserve"> </w:t>
      </w:r>
      <w:r w:rsidRPr="00E20A4A">
        <w:rPr>
          <w:rFonts w:eastAsia="Times New Roman" w:cs="Times New Roman"/>
          <w:szCs w:val="24"/>
        </w:rPr>
        <w:t>resources</w:t>
      </w:r>
      <w:r w:rsidR="00CC7FF8">
        <w:rPr>
          <w:rFonts w:eastAsia="Times New Roman" w:cs="Times New Roman"/>
          <w:szCs w:val="24"/>
        </w:rPr>
        <w:t xml:space="preserve"> </w:t>
      </w:r>
      <w:r w:rsidRPr="00E20A4A">
        <w:rPr>
          <w:rFonts w:eastAsia="Times New Roman" w:cs="Times New Roman"/>
          <w:szCs w:val="24"/>
        </w:rPr>
        <w:t>fall short. Actions after an event include recovering</w:t>
      </w:r>
      <w:r w:rsidR="00CC7FF8">
        <w:rPr>
          <w:rFonts w:eastAsia="Times New Roman" w:cs="Times New Roman"/>
          <w:szCs w:val="24"/>
        </w:rPr>
        <w:t xml:space="preserve"> </w:t>
      </w:r>
      <w:r w:rsidRPr="00E20A4A">
        <w:rPr>
          <w:rFonts w:eastAsia="Times New Roman" w:cs="Times New Roman"/>
          <w:szCs w:val="24"/>
        </w:rPr>
        <w:t>specific items the NVS and others want returned for</w:t>
      </w:r>
      <w:r w:rsidR="00CC7FF8">
        <w:rPr>
          <w:rFonts w:eastAsia="Times New Roman" w:cs="Times New Roman"/>
          <w:szCs w:val="24"/>
        </w:rPr>
        <w:t xml:space="preserve"> </w:t>
      </w:r>
      <w:r w:rsidRPr="00E20A4A">
        <w:rPr>
          <w:rFonts w:eastAsia="Times New Roman" w:cs="Times New Roman"/>
          <w:szCs w:val="24"/>
        </w:rPr>
        <w:t>future</w:t>
      </w:r>
      <w:r w:rsidR="00CC7FF8">
        <w:rPr>
          <w:rFonts w:eastAsia="Times New Roman" w:cs="Times New Roman"/>
          <w:szCs w:val="24"/>
        </w:rPr>
        <w:t xml:space="preserve"> </w:t>
      </w:r>
      <w:r w:rsidRPr="00E20A4A">
        <w:rPr>
          <w:rFonts w:eastAsia="Times New Roman" w:cs="Times New Roman"/>
          <w:szCs w:val="24"/>
        </w:rPr>
        <w:t>use.</w:t>
      </w:r>
      <w:r w:rsidR="00CC7FF8">
        <w:rPr>
          <w:rFonts w:eastAsia="Times New Roman" w:cs="Times New Roman"/>
          <w:szCs w:val="24"/>
        </w:rPr>
        <w:t xml:space="preserve">  </w:t>
      </w:r>
    </w:p>
    <w:p w14:paraId="0A4563A7" w14:textId="784D1BE5" w:rsidR="00E20A4A" w:rsidRPr="00E20A4A" w:rsidRDefault="00E20A4A" w:rsidP="00064D40">
      <w:pPr>
        <w:spacing w:before="240"/>
        <w:textAlignment w:val="baseline"/>
        <w:rPr>
          <w:rFonts w:eastAsia="Times New Roman" w:cs="Times New Roman"/>
          <w:szCs w:val="24"/>
        </w:rPr>
      </w:pPr>
      <w:r w:rsidRPr="00E20A4A">
        <w:rPr>
          <w:rFonts w:eastAsia="Times New Roman" w:cs="Times New Roman"/>
          <w:szCs w:val="24"/>
        </w:rPr>
        <w:t>The NVS is the nation’s repository of critical veterinary countermeasures for supporting the response to</w:t>
      </w:r>
      <w:r w:rsidR="00CC7FF8">
        <w:rPr>
          <w:rFonts w:eastAsia="Times New Roman" w:cs="Times New Roman"/>
          <w:szCs w:val="24"/>
        </w:rPr>
        <w:t xml:space="preserve"> </w:t>
      </w:r>
      <w:r w:rsidRPr="00E20A4A">
        <w:rPr>
          <w:rFonts w:eastAsia="Times New Roman" w:cs="Times New Roman"/>
          <w:szCs w:val="24"/>
        </w:rPr>
        <w:t>damaging</w:t>
      </w:r>
      <w:r w:rsidR="00CC7FF8">
        <w:rPr>
          <w:rFonts w:eastAsia="Times New Roman" w:cs="Times New Roman"/>
          <w:szCs w:val="24"/>
        </w:rPr>
        <w:t xml:space="preserve"> </w:t>
      </w:r>
      <w:r w:rsidRPr="00E20A4A">
        <w:rPr>
          <w:rFonts w:eastAsia="Times New Roman" w:cs="Times New Roman"/>
          <w:szCs w:val="24"/>
        </w:rPr>
        <w:t>animal disease outbreaks. Operational in 2006, the NVS holds</w:t>
      </w:r>
      <w:r w:rsidR="00CC7FF8">
        <w:rPr>
          <w:rFonts w:eastAsia="Times New Roman" w:cs="Times New Roman"/>
          <w:szCs w:val="24"/>
        </w:rPr>
        <w:t xml:space="preserve"> </w:t>
      </w:r>
      <w:r w:rsidRPr="00E20A4A">
        <w:rPr>
          <w:rFonts w:eastAsia="Times New Roman" w:cs="Times New Roman"/>
          <w:szCs w:val="24"/>
        </w:rPr>
        <w:t>or has access to</w:t>
      </w:r>
      <w:r w:rsidR="00CC7FF8">
        <w:rPr>
          <w:rFonts w:eastAsia="Times New Roman" w:cs="Times New Roman"/>
          <w:szCs w:val="24"/>
        </w:rPr>
        <w:t xml:space="preserve"> </w:t>
      </w:r>
      <w:r w:rsidRPr="00E20A4A">
        <w:rPr>
          <w:rFonts w:eastAsia="Times New Roman" w:cs="Times New Roman"/>
          <w:szCs w:val="24"/>
        </w:rPr>
        <w:t>veterinary supplies, equipment,</w:t>
      </w:r>
      <w:r w:rsidR="00CC7FF8">
        <w:rPr>
          <w:rFonts w:eastAsia="Times New Roman" w:cs="Times New Roman"/>
          <w:szCs w:val="24"/>
        </w:rPr>
        <w:t xml:space="preserve"> </w:t>
      </w:r>
      <w:r w:rsidRPr="00E20A4A">
        <w:rPr>
          <w:rFonts w:eastAsia="Times New Roman" w:cs="Times New Roman"/>
          <w:szCs w:val="24"/>
        </w:rPr>
        <w:t>animal</w:t>
      </w:r>
      <w:r w:rsidR="00CC7FF8">
        <w:rPr>
          <w:rFonts w:eastAsia="Times New Roman" w:cs="Times New Roman"/>
          <w:szCs w:val="24"/>
        </w:rPr>
        <w:t xml:space="preserve"> </w:t>
      </w:r>
      <w:r w:rsidRPr="00E20A4A">
        <w:rPr>
          <w:rFonts w:eastAsia="Times New Roman" w:cs="Times New Roman"/>
          <w:szCs w:val="24"/>
        </w:rPr>
        <w:t>vaccines, and human antiviral medications</w:t>
      </w:r>
      <w:r w:rsidR="00CC7FF8">
        <w:rPr>
          <w:rFonts w:eastAsia="Times New Roman" w:cs="Times New Roman"/>
          <w:szCs w:val="24"/>
        </w:rPr>
        <w:t xml:space="preserve"> </w:t>
      </w:r>
      <w:r w:rsidRPr="00E20A4A">
        <w:rPr>
          <w:rFonts w:eastAsia="Times New Roman" w:cs="Times New Roman"/>
          <w:szCs w:val="24"/>
        </w:rPr>
        <w:t>that</w:t>
      </w:r>
      <w:r w:rsidR="00CC7FF8">
        <w:rPr>
          <w:rFonts w:eastAsia="Times New Roman" w:cs="Times New Roman"/>
          <w:szCs w:val="24"/>
        </w:rPr>
        <w:t xml:space="preserve"> </w:t>
      </w:r>
      <w:r w:rsidRPr="00E20A4A">
        <w:rPr>
          <w:rFonts w:eastAsia="Times New Roman" w:cs="Times New Roman"/>
          <w:szCs w:val="24"/>
        </w:rPr>
        <w:t>it</w:t>
      </w:r>
      <w:r w:rsidR="00CC7FF8">
        <w:rPr>
          <w:rFonts w:eastAsia="Times New Roman" w:cs="Times New Roman"/>
          <w:szCs w:val="24"/>
        </w:rPr>
        <w:t xml:space="preserve"> </w:t>
      </w:r>
      <w:r w:rsidRPr="00E20A4A">
        <w:rPr>
          <w:rFonts w:eastAsia="Times New Roman" w:cs="Times New Roman"/>
          <w:szCs w:val="24"/>
        </w:rPr>
        <w:t>must</w:t>
      </w:r>
      <w:r w:rsidR="00CC7FF8">
        <w:rPr>
          <w:rFonts w:eastAsia="Times New Roman" w:cs="Times New Roman"/>
          <w:szCs w:val="24"/>
        </w:rPr>
        <w:t xml:space="preserve"> </w:t>
      </w:r>
      <w:r w:rsidRPr="00E20A4A">
        <w:rPr>
          <w:rFonts w:eastAsia="Times New Roman" w:cs="Times New Roman"/>
          <w:szCs w:val="24"/>
        </w:rPr>
        <w:t>be</w:t>
      </w:r>
      <w:r w:rsidR="00CC7FF8">
        <w:rPr>
          <w:rFonts w:eastAsia="Times New Roman" w:cs="Times New Roman"/>
          <w:szCs w:val="24"/>
        </w:rPr>
        <w:t xml:space="preserve"> </w:t>
      </w:r>
      <w:r w:rsidRPr="00E20A4A">
        <w:rPr>
          <w:rFonts w:eastAsia="Times New Roman" w:cs="Times New Roman"/>
          <w:szCs w:val="24"/>
        </w:rPr>
        <w:t>able to</w:t>
      </w:r>
      <w:r w:rsidR="00CC7FF8">
        <w:rPr>
          <w:rFonts w:eastAsia="Times New Roman" w:cs="Times New Roman"/>
          <w:szCs w:val="24"/>
        </w:rPr>
        <w:t xml:space="preserve"> </w:t>
      </w:r>
      <w:r w:rsidRPr="00E20A4A">
        <w:rPr>
          <w:rFonts w:eastAsia="Times New Roman" w:cs="Times New Roman"/>
          <w:szCs w:val="24"/>
        </w:rPr>
        <w:t>deploy within 24 hours</w:t>
      </w:r>
      <w:r w:rsidR="00CC7FF8">
        <w:rPr>
          <w:rFonts w:eastAsia="Times New Roman" w:cs="Times New Roman"/>
          <w:szCs w:val="24"/>
        </w:rPr>
        <w:t xml:space="preserve"> </w:t>
      </w:r>
      <w:r w:rsidRPr="00E20A4A">
        <w:rPr>
          <w:rFonts w:eastAsia="Times New Roman" w:cs="Times New Roman"/>
          <w:szCs w:val="24"/>
        </w:rPr>
        <w:t>of an outbreak, in compliance with Homeland Security Presidential Directive 9.</w:t>
      </w:r>
      <w:r w:rsidR="00CC7FF8">
        <w:rPr>
          <w:rFonts w:eastAsia="Times New Roman" w:cs="Times New Roman"/>
          <w:szCs w:val="24"/>
        </w:rPr>
        <w:t xml:space="preserve"> </w:t>
      </w:r>
      <w:r w:rsidRPr="00E20A4A">
        <w:rPr>
          <w:rFonts w:eastAsia="Times New Roman" w:cs="Times New Roman"/>
          <w:szCs w:val="24"/>
        </w:rPr>
        <w:t>It also has commercial support contracts with</w:t>
      </w:r>
      <w:r w:rsidR="00CC7FF8">
        <w:rPr>
          <w:rFonts w:eastAsia="Times New Roman" w:cs="Times New Roman"/>
          <w:szCs w:val="24"/>
        </w:rPr>
        <w:t xml:space="preserve"> </w:t>
      </w:r>
      <w:r w:rsidRPr="00E20A4A">
        <w:rPr>
          <w:rFonts w:eastAsia="Times New Roman" w:cs="Times New Roman"/>
          <w:szCs w:val="24"/>
        </w:rPr>
        <w:t>depopulation, disposal, and decontamination (3D)</w:t>
      </w:r>
      <w:r w:rsidR="00CC7FF8">
        <w:rPr>
          <w:rFonts w:eastAsia="Times New Roman" w:cs="Times New Roman"/>
          <w:szCs w:val="24"/>
        </w:rPr>
        <w:t xml:space="preserve"> </w:t>
      </w:r>
      <w:r w:rsidRPr="00E20A4A">
        <w:rPr>
          <w:rFonts w:eastAsia="Times New Roman" w:cs="Times New Roman"/>
          <w:szCs w:val="24"/>
        </w:rPr>
        <w:t>response support service</w:t>
      </w:r>
      <w:r w:rsidR="00CC7FF8">
        <w:rPr>
          <w:rFonts w:eastAsia="Times New Roman" w:cs="Times New Roman"/>
          <w:szCs w:val="24"/>
        </w:rPr>
        <w:t xml:space="preserve"> </w:t>
      </w:r>
      <w:r w:rsidRPr="00E20A4A">
        <w:rPr>
          <w:rFonts w:eastAsia="Times New Roman" w:cs="Times New Roman"/>
          <w:szCs w:val="24"/>
        </w:rPr>
        <w:t>personnel</w:t>
      </w:r>
      <w:r w:rsidR="00CC7FF8">
        <w:rPr>
          <w:rFonts w:eastAsia="Times New Roman" w:cs="Times New Roman"/>
          <w:szCs w:val="24"/>
        </w:rPr>
        <w:t xml:space="preserve"> </w:t>
      </w:r>
      <w:r w:rsidRPr="00E20A4A">
        <w:rPr>
          <w:rFonts w:eastAsia="Times New Roman" w:cs="Times New Roman"/>
          <w:szCs w:val="24"/>
        </w:rPr>
        <w:t>that can</w:t>
      </w:r>
      <w:r w:rsidR="00CC7FF8">
        <w:rPr>
          <w:rFonts w:eastAsia="Times New Roman" w:cs="Times New Roman"/>
          <w:szCs w:val="24"/>
        </w:rPr>
        <w:t xml:space="preserve"> </w:t>
      </w:r>
      <w:r w:rsidRPr="00E20A4A">
        <w:rPr>
          <w:rFonts w:eastAsia="Times New Roman" w:cs="Times New Roman"/>
          <w:szCs w:val="24"/>
        </w:rPr>
        <w:t>quickly</w:t>
      </w:r>
      <w:r w:rsidR="00CC7FF8">
        <w:rPr>
          <w:rFonts w:eastAsia="Times New Roman" w:cs="Times New Roman"/>
          <w:szCs w:val="24"/>
        </w:rPr>
        <w:t xml:space="preserve"> </w:t>
      </w:r>
      <w:r w:rsidRPr="00E20A4A">
        <w:rPr>
          <w:rFonts w:eastAsia="Times New Roman" w:cs="Times New Roman"/>
          <w:szCs w:val="24"/>
        </w:rPr>
        <w:t>deploy trained personnel and equipment to help the</w:t>
      </w:r>
      <w:r w:rsidR="00CC7FF8">
        <w:rPr>
          <w:rFonts w:eastAsia="Times New Roman" w:cs="Times New Roman"/>
          <w:szCs w:val="24"/>
        </w:rPr>
        <w:t xml:space="preserve"> </w:t>
      </w:r>
      <w:r w:rsidRPr="00E20A4A">
        <w:rPr>
          <w:rFonts w:eastAsia="Times New Roman" w:cs="Times New Roman"/>
          <w:szCs w:val="24"/>
        </w:rPr>
        <w:t>operational response.</w:t>
      </w:r>
      <w:r w:rsidR="00CC7FF8">
        <w:rPr>
          <w:rFonts w:eastAsia="Times New Roman" w:cs="Times New Roman"/>
          <w:szCs w:val="24"/>
        </w:rPr>
        <w:t xml:space="preserve"> </w:t>
      </w:r>
      <w:r w:rsidRPr="00E20A4A">
        <w:rPr>
          <w:rFonts w:eastAsia="Times New Roman" w:cs="Times New Roman"/>
          <w:szCs w:val="24"/>
        </w:rPr>
        <w:t>For more information about the NVS, visit its website</w:t>
      </w:r>
      <w:r w:rsidR="00CC7FF8">
        <w:rPr>
          <w:rFonts w:eastAsia="Times New Roman" w:cs="Times New Roman"/>
          <w:szCs w:val="24"/>
        </w:rPr>
        <w:t xml:space="preserve"> </w:t>
      </w:r>
      <w:hyperlink r:id="rId17" w:history="1">
        <w:r w:rsidR="00DD2135" w:rsidRPr="00DD2135">
          <w:rPr>
            <w:rStyle w:val="Hyperlink"/>
            <w:rFonts w:eastAsia="Times New Roman" w:cs="Times New Roman"/>
            <w:szCs w:val="24"/>
          </w:rPr>
          <w:t>https://www.aphis.usda.gov/animalhealth-nvs</w:t>
        </w:r>
      </w:hyperlink>
      <w:r w:rsidR="00DD2135" w:rsidRPr="00DD2135" w:rsidDel="00DD2135">
        <w:rPr>
          <w:rFonts w:eastAsia="Times New Roman" w:cs="Times New Roman"/>
          <w:szCs w:val="24"/>
        </w:rPr>
        <w:t xml:space="preserve"> </w:t>
      </w:r>
      <w:r w:rsidRPr="00E20A4A">
        <w:rPr>
          <w:rFonts w:eastAsia="Times New Roman" w:cs="Times New Roman"/>
          <w:szCs w:val="24"/>
        </w:rPr>
        <w:t>.</w:t>
      </w:r>
      <w:r w:rsidR="00CC7FF8">
        <w:rPr>
          <w:rFonts w:eastAsia="Times New Roman" w:cs="Times New Roman"/>
          <w:szCs w:val="24"/>
        </w:rPr>
        <w:t xml:space="preserve"> </w:t>
      </w:r>
    </w:p>
    <w:p w14:paraId="230CA5E8" w14:textId="6D574807" w:rsidR="00E20A4A" w:rsidRPr="00E20A4A" w:rsidRDefault="00E20A4A" w:rsidP="00E64EE5">
      <w:pPr>
        <w:pStyle w:val="Heading2"/>
        <w:rPr>
          <w:rFonts w:eastAsia="Times New Roman"/>
        </w:rPr>
      </w:pPr>
      <w:bookmarkStart w:id="2" w:name="_Toc83898329"/>
      <w:r w:rsidRPr="00E20A4A">
        <w:rPr>
          <w:rFonts w:eastAsia="Times New Roman"/>
        </w:rPr>
        <w:t>B.</w:t>
      </w:r>
      <w:r w:rsidR="00CC7FF8">
        <w:rPr>
          <w:rFonts w:eastAsia="Times New Roman"/>
        </w:rPr>
        <w:t xml:space="preserve"> </w:t>
      </w:r>
      <w:r w:rsidRPr="00E20A4A">
        <w:rPr>
          <w:rFonts w:eastAsia="Times New Roman"/>
        </w:rPr>
        <w:t>Scope</w:t>
      </w:r>
      <w:bookmarkEnd w:id="2"/>
      <w:r w:rsidR="00CC7FF8">
        <w:rPr>
          <w:rFonts w:eastAsia="Times New Roman"/>
        </w:rPr>
        <w:t xml:space="preserve"> </w:t>
      </w:r>
    </w:p>
    <w:p w14:paraId="37457D83" w14:textId="5F82494C" w:rsidR="00E20A4A" w:rsidRPr="00E20A4A" w:rsidRDefault="00E20A4A" w:rsidP="009647EC">
      <w:pPr>
        <w:spacing w:before="240" w:after="0"/>
        <w:textAlignment w:val="baseline"/>
        <w:rPr>
          <w:rFonts w:eastAsia="Times New Roman" w:cs="Times New Roman"/>
          <w:szCs w:val="24"/>
        </w:rPr>
      </w:pPr>
      <w:r w:rsidRPr="00E20A4A">
        <w:rPr>
          <w:rFonts w:eastAsia="Times New Roman" w:cs="Times New Roman"/>
          <w:szCs w:val="24"/>
        </w:rPr>
        <w:t xml:space="preserve">This plan is part of and subordinate to </w:t>
      </w:r>
      <w:r w:rsidR="009B2103">
        <w:rPr>
          <w:rFonts w:eastAsia="Times New Roman" w:cs="Times New Roman"/>
          <w:szCs w:val="24"/>
        </w:rPr>
        <w:t xml:space="preserve">the </w:t>
      </w:r>
      <w:r w:rsidRPr="00E20A4A">
        <w:rPr>
          <w:rFonts w:eastAsia="Times New Roman" w:cs="Times New Roman"/>
          <w:szCs w:val="24"/>
        </w:rPr>
        <w:t>State plans</w:t>
      </w:r>
      <w:r w:rsidR="009B2103">
        <w:rPr>
          <w:rFonts w:eastAsia="Times New Roman" w:cs="Times New Roman"/>
          <w:szCs w:val="24"/>
        </w:rPr>
        <w:t xml:space="preserve"> referenced in </w:t>
      </w:r>
      <w:hyperlink w:anchor="_Tab_1._Other" w:history="1">
        <w:r w:rsidR="009B2103" w:rsidRPr="00F960E9">
          <w:rPr>
            <w:rStyle w:val="Hyperlink"/>
            <w:rFonts w:eastAsia="Times New Roman" w:cs="Times New Roman"/>
            <w:szCs w:val="24"/>
          </w:rPr>
          <w:t>Tab 1</w:t>
        </w:r>
      </w:hyperlink>
      <w:r w:rsidR="009B2103">
        <w:rPr>
          <w:rFonts w:eastAsia="Times New Roman" w:cs="Times New Roman"/>
          <w:szCs w:val="24"/>
        </w:rPr>
        <w:t>.</w:t>
      </w:r>
      <w:r w:rsidR="00CC7FF8">
        <w:rPr>
          <w:rFonts w:eastAsia="Times New Roman" w:cs="Times New Roman"/>
          <w:szCs w:val="24"/>
        </w:rPr>
        <w:t xml:space="preserve"> </w:t>
      </w:r>
    </w:p>
    <w:p w14:paraId="4F127BD2" w14:textId="10DE5412" w:rsidR="00A43AE2" w:rsidRDefault="00A43AE2">
      <w:pPr>
        <w:spacing w:after="200" w:line="276" w:lineRule="auto"/>
        <w:rPr>
          <w:rFonts w:ascii="Arial" w:eastAsia="Times New Roman" w:hAnsi="Arial" w:cstheme="majorBidi"/>
          <w:b/>
          <w:sz w:val="40"/>
          <w:szCs w:val="32"/>
        </w:rPr>
      </w:pPr>
      <w:r>
        <w:rPr>
          <w:rFonts w:eastAsia="Times New Roman"/>
        </w:rPr>
        <w:br w:type="page"/>
      </w:r>
    </w:p>
    <w:p w14:paraId="7B38B65B" w14:textId="2191D0C8" w:rsidR="0043634B" w:rsidRDefault="00967250" w:rsidP="00E64EE5">
      <w:pPr>
        <w:pStyle w:val="Heading1"/>
        <w:rPr>
          <w:rFonts w:eastAsia="Times New Roman"/>
        </w:rPr>
      </w:pPr>
      <w:bookmarkStart w:id="3" w:name="_Toc83898330"/>
      <w:r w:rsidRPr="00967250">
        <w:rPr>
          <w:rFonts w:eastAsia="Times New Roman"/>
        </w:rPr>
        <w:t>Section 2. Authority</w:t>
      </w:r>
      <w:bookmarkEnd w:id="3"/>
      <w:r w:rsidRPr="00967250">
        <w:rPr>
          <w:rFonts w:eastAsia="Times New Roman"/>
        </w:rPr>
        <w:t xml:space="preserve"> </w:t>
      </w:r>
    </w:p>
    <w:p w14:paraId="73BDE436" w14:textId="3DB513AD" w:rsidR="00AA38A6" w:rsidRPr="00AA38A6" w:rsidRDefault="00AA38A6" w:rsidP="00E64EE5">
      <w:pPr>
        <w:pStyle w:val="Heading2"/>
        <w:rPr>
          <w:rFonts w:eastAsia="Times New Roman"/>
        </w:rPr>
      </w:pPr>
      <w:bookmarkStart w:id="4" w:name="_Toc83898331"/>
      <w:r w:rsidRPr="00AA38A6">
        <w:rPr>
          <w:rFonts w:eastAsia="Times New Roman"/>
        </w:rPr>
        <w:t>A.</w:t>
      </w:r>
      <w:r w:rsidR="00CC7FF8">
        <w:rPr>
          <w:rFonts w:eastAsia="Times New Roman"/>
        </w:rPr>
        <w:t xml:space="preserve"> </w:t>
      </w:r>
      <w:r w:rsidRPr="00AA38A6">
        <w:rPr>
          <w:rFonts w:eastAsia="Times New Roman"/>
        </w:rPr>
        <w:t>State</w:t>
      </w:r>
      <w:r w:rsidR="00CC7FF8">
        <w:rPr>
          <w:rFonts w:eastAsia="Times New Roman"/>
        </w:rPr>
        <w:t xml:space="preserve"> </w:t>
      </w:r>
      <w:r w:rsidRPr="00AA38A6">
        <w:rPr>
          <w:rFonts w:eastAsia="Times New Roman"/>
        </w:rPr>
        <w:t>Authority</w:t>
      </w:r>
      <w:bookmarkEnd w:id="4"/>
      <w:r w:rsidR="00CC7FF8">
        <w:rPr>
          <w:rFonts w:eastAsia="Times New Roman"/>
        </w:rPr>
        <w:t xml:space="preserve"> </w:t>
      </w:r>
    </w:p>
    <w:p w14:paraId="56E8E1A1" w14:textId="2EA354E7" w:rsidR="00AA38A6" w:rsidRDefault="00AA38A6" w:rsidP="00064D40">
      <w:pPr>
        <w:spacing w:before="240"/>
        <w:textAlignment w:val="baseline"/>
        <w:rPr>
          <w:rFonts w:eastAsia="Times New Roman" w:cs="Times New Roman"/>
          <w:szCs w:val="24"/>
        </w:rPr>
      </w:pPr>
      <w:r w:rsidRPr="00AA38A6">
        <w:rPr>
          <w:rFonts w:eastAsia="Times New Roman" w:cs="Times New Roman"/>
          <w:szCs w:val="24"/>
        </w:rPr>
        <w:t>Primary</w:t>
      </w:r>
      <w:r w:rsidR="00CC7FF8">
        <w:rPr>
          <w:rFonts w:eastAsia="Times New Roman" w:cs="Times New Roman"/>
          <w:szCs w:val="24"/>
        </w:rPr>
        <w:t xml:space="preserve"> </w:t>
      </w:r>
      <w:r w:rsidRPr="00AA38A6">
        <w:rPr>
          <w:rFonts w:eastAsia="Times New Roman" w:cs="Times New Roman"/>
          <w:szCs w:val="24"/>
        </w:rPr>
        <w:t>and support</w:t>
      </w:r>
      <w:r w:rsidR="00CC7FF8">
        <w:rPr>
          <w:rFonts w:eastAsia="Times New Roman" w:cs="Times New Roman"/>
          <w:szCs w:val="24"/>
        </w:rPr>
        <w:t xml:space="preserve"> </w:t>
      </w:r>
      <w:r w:rsidRPr="00AA38A6">
        <w:rPr>
          <w:rFonts w:eastAsia="Times New Roman" w:cs="Times New Roman"/>
          <w:szCs w:val="24"/>
        </w:rPr>
        <w:t>State agencies</w:t>
      </w:r>
      <w:r w:rsidR="00CC7FF8">
        <w:rPr>
          <w:rFonts w:eastAsia="Times New Roman" w:cs="Times New Roman"/>
          <w:szCs w:val="24"/>
        </w:rPr>
        <w:t xml:space="preserve"> </w:t>
      </w:r>
      <w:r w:rsidRPr="00AA38A6">
        <w:rPr>
          <w:rFonts w:eastAsia="Times New Roman" w:cs="Times New Roman"/>
          <w:szCs w:val="24"/>
        </w:rPr>
        <w:t>provide</w:t>
      </w:r>
      <w:r w:rsidR="00CC7FF8">
        <w:rPr>
          <w:rFonts w:eastAsia="Times New Roman" w:cs="Times New Roman"/>
          <w:szCs w:val="24"/>
        </w:rPr>
        <w:t xml:space="preserve"> </w:t>
      </w:r>
      <w:r w:rsidRPr="00AA38A6">
        <w:rPr>
          <w:rFonts w:eastAsia="Times New Roman" w:cs="Times New Roman"/>
          <w:szCs w:val="24"/>
        </w:rPr>
        <w:t>responders</w:t>
      </w:r>
      <w:r w:rsidR="00CC7FF8">
        <w:rPr>
          <w:rFonts w:eastAsia="Times New Roman" w:cs="Times New Roman"/>
          <w:szCs w:val="24"/>
        </w:rPr>
        <w:t xml:space="preserve"> </w:t>
      </w:r>
      <w:r w:rsidRPr="00AA38A6">
        <w:rPr>
          <w:rFonts w:eastAsia="Times New Roman" w:cs="Times New Roman"/>
          <w:szCs w:val="24"/>
        </w:rPr>
        <w:t>resources</w:t>
      </w:r>
      <w:r w:rsidR="00CC7FF8">
        <w:rPr>
          <w:rFonts w:eastAsia="Times New Roman" w:cs="Times New Roman"/>
          <w:szCs w:val="24"/>
        </w:rPr>
        <w:t xml:space="preserve"> </w:t>
      </w:r>
      <w:r w:rsidRPr="00AA38A6">
        <w:rPr>
          <w:rFonts w:eastAsia="Times New Roman" w:cs="Times New Roman"/>
          <w:szCs w:val="24"/>
        </w:rPr>
        <w:t>under the authority of</w:t>
      </w:r>
      <w:r w:rsidR="00CC7FF8">
        <w:rPr>
          <w:rFonts w:eastAsia="Times New Roman" w:cs="Times New Roman"/>
          <w:szCs w:val="24"/>
        </w:rPr>
        <w:t xml:space="preserve"> </w:t>
      </w:r>
      <w:r w:rsidRPr="00AA38A6">
        <w:rPr>
          <w:rFonts w:eastAsia="Times New Roman" w:cs="Times New Roman"/>
          <w:szCs w:val="24"/>
        </w:rPr>
        <w:t>the laws or regulations that authorize the primary and other State agencies to act.</w:t>
      </w:r>
      <w:r w:rsidR="00CC7FF8">
        <w:rPr>
          <w:rFonts w:eastAsia="Times New Roman" w:cs="Times New Roman"/>
          <w:szCs w:val="24"/>
        </w:rPr>
        <w:t xml:space="preserve"> </w:t>
      </w:r>
      <w:r w:rsidRPr="00AA38A6">
        <w:rPr>
          <w:rFonts w:eastAsia="Times New Roman" w:cs="Times New Roman"/>
          <w:szCs w:val="24"/>
        </w:rPr>
        <w:t xml:space="preserve">These authorities are </w:t>
      </w:r>
      <w:r w:rsidR="00C13E53">
        <w:rPr>
          <w:rFonts w:eastAsia="Times New Roman" w:cs="Times New Roman"/>
          <w:szCs w:val="24"/>
        </w:rPr>
        <w:t xml:space="preserve">in </w:t>
      </w:r>
      <w:hyperlink w:anchor="_Tab_2._State" w:history="1">
        <w:r w:rsidR="00C13E53" w:rsidRPr="00F960E9">
          <w:rPr>
            <w:rStyle w:val="Hyperlink"/>
            <w:rFonts w:eastAsia="Times New Roman" w:cs="Times New Roman"/>
            <w:szCs w:val="24"/>
          </w:rPr>
          <w:t>Tab 2</w:t>
        </w:r>
      </w:hyperlink>
      <w:r w:rsidR="00C13E53">
        <w:rPr>
          <w:rFonts w:eastAsia="Times New Roman" w:cs="Times New Roman"/>
          <w:szCs w:val="24"/>
        </w:rPr>
        <w:t>.</w:t>
      </w:r>
      <w:r w:rsidR="00CC7FF8">
        <w:rPr>
          <w:rFonts w:eastAsia="Times New Roman" w:cs="Times New Roman"/>
          <w:szCs w:val="24"/>
        </w:rPr>
        <w:t xml:space="preserve"> </w:t>
      </w:r>
    </w:p>
    <w:p w14:paraId="64C7B504" w14:textId="68C8A39F" w:rsidR="00AA38A6" w:rsidRPr="00AA38A6" w:rsidRDefault="00AA38A6" w:rsidP="00E64EE5">
      <w:pPr>
        <w:pStyle w:val="Heading2"/>
        <w:rPr>
          <w:rFonts w:eastAsia="Times New Roman"/>
        </w:rPr>
      </w:pPr>
      <w:bookmarkStart w:id="5" w:name="_Toc83898332"/>
      <w:r w:rsidRPr="00AA38A6">
        <w:rPr>
          <w:rFonts w:eastAsia="Times New Roman"/>
        </w:rPr>
        <w:t>B.</w:t>
      </w:r>
      <w:r w:rsidR="00CC7FF8">
        <w:rPr>
          <w:rFonts w:eastAsia="Times New Roman"/>
        </w:rPr>
        <w:t xml:space="preserve"> </w:t>
      </w:r>
      <w:r w:rsidRPr="00AA38A6">
        <w:rPr>
          <w:rFonts w:eastAsia="Times New Roman"/>
        </w:rPr>
        <w:t>APHIS Authority</w:t>
      </w:r>
      <w:bookmarkEnd w:id="5"/>
      <w:r w:rsidR="00CC7FF8">
        <w:rPr>
          <w:rFonts w:eastAsia="Times New Roman"/>
        </w:rPr>
        <w:t xml:space="preserve"> </w:t>
      </w:r>
    </w:p>
    <w:p w14:paraId="5C78393C" w14:textId="5BA979E4" w:rsidR="00AA38A6" w:rsidRDefault="00AA38A6" w:rsidP="00AA38A6">
      <w:pPr>
        <w:spacing w:before="240" w:after="0"/>
        <w:textAlignment w:val="baseline"/>
        <w:rPr>
          <w:rFonts w:eastAsia="Times New Roman" w:cs="Times New Roman"/>
          <w:szCs w:val="24"/>
        </w:rPr>
      </w:pPr>
      <w:r w:rsidRPr="00AA38A6">
        <w:rPr>
          <w:rFonts w:eastAsia="Times New Roman" w:cs="Times New Roman"/>
          <w:szCs w:val="24"/>
        </w:rPr>
        <w:t>The Federal Animal Health Protection Act of 2002 gives</w:t>
      </w:r>
      <w:r w:rsidR="00CC7FF8">
        <w:rPr>
          <w:rFonts w:eastAsia="Times New Roman" w:cs="Times New Roman"/>
          <w:szCs w:val="24"/>
        </w:rPr>
        <w:t xml:space="preserve"> </w:t>
      </w:r>
      <w:r w:rsidRPr="00AA38A6">
        <w:rPr>
          <w:rFonts w:eastAsia="Times New Roman" w:cs="Times New Roman"/>
          <w:szCs w:val="24"/>
        </w:rPr>
        <w:t>the Secretary of Agriculture</w:t>
      </w:r>
      <w:r w:rsidR="00CC7FF8">
        <w:rPr>
          <w:rFonts w:eastAsia="Times New Roman" w:cs="Times New Roman"/>
          <w:szCs w:val="24"/>
        </w:rPr>
        <w:t xml:space="preserve"> </w:t>
      </w:r>
      <w:r w:rsidRPr="00AA38A6">
        <w:rPr>
          <w:rFonts w:eastAsia="Times New Roman" w:cs="Times New Roman"/>
          <w:szCs w:val="24"/>
        </w:rPr>
        <w:t>broad authority to respond to animal disease and pest emergencies. The</w:t>
      </w:r>
      <w:r w:rsidR="00CC7FF8">
        <w:rPr>
          <w:rFonts w:eastAsia="Times New Roman" w:cs="Times New Roman"/>
          <w:szCs w:val="24"/>
        </w:rPr>
        <w:t xml:space="preserve"> </w:t>
      </w:r>
      <w:r w:rsidRPr="00AA38A6">
        <w:rPr>
          <w:rFonts w:eastAsia="Times New Roman" w:cs="Times New Roman"/>
          <w:szCs w:val="24"/>
        </w:rPr>
        <w:t>act authorizes senior APHIS management to</w:t>
      </w:r>
      <w:r w:rsidR="00CC7FF8">
        <w:rPr>
          <w:rFonts w:eastAsia="Times New Roman" w:cs="Times New Roman"/>
          <w:szCs w:val="24"/>
        </w:rPr>
        <w:t xml:space="preserve"> </w:t>
      </w:r>
      <w:r w:rsidRPr="00AA38A6">
        <w:rPr>
          <w:rFonts w:eastAsia="Times New Roman" w:cs="Times New Roman"/>
          <w:szCs w:val="24"/>
        </w:rPr>
        <w:t>acquire</w:t>
      </w:r>
      <w:r w:rsidR="00CC7FF8">
        <w:rPr>
          <w:rFonts w:eastAsia="Times New Roman" w:cs="Times New Roman"/>
          <w:szCs w:val="24"/>
        </w:rPr>
        <w:t xml:space="preserve"> </w:t>
      </w:r>
      <w:r w:rsidRPr="00AA38A6">
        <w:rPr>
          <w:rFonts w:eastAsia="Times New Roman" w:cs="Times New Roman"/>
          <w:szCs w:val="24"/>
        </w:rPr>
        <w:t>and deploy</w:t>
      </w:r>
      <w:r w:rsidR="00CC7FF8">
        <w:rPr>
          <w:rFonts w:eastAsia="Times New Roman" w:cs="Times New Roman"/>
          <w:szCs w:val="24"/>
        </w:rPr>
        <w:t xml:space="preserve"> </w:t>
      </w:r>
      <w:r w:rsidRPr="00AA38A6">
        <w:rPr>
          <w:rFonts w:eastAsia="Times New Roman" w:cs="Times New Roman"/>
          <w:szCs w:val="24"/>
        </w:rPr>
        <w:t>resources, including NVS</w:t>
      </w:r>
      <w:r w:rsidR="00CC7FF8">
        <w:rPr>
          <w:rFonts w:eastAsia="Times New Roman" w:cs="Times New Roman"/>
          <w:szCs w:val="24"/>
        </w:rPr>
        <w:t xml:space="preserve"> </w:t>
      </w:r>
      <w:r w:rsidRPr="00AA38A6">
        <w:rPr>
          <w:rFonts w:eastAsia="Times New Roman" w:cs="Times New Roman"/>
          <w:szCs w:val="24"/>
        </w:rPr>
        <w:t>countermeasures, for emergency response to damaging animal diseases. The NVS deploys when the State</w:t>
      </w:r>
      <w:r w:rsidR="00CC7FF8">
        <w:rPr>
          <w:rFonts w:eastAsia="Times New Roman" w:cs="Times New Roman"/>
          <w:szCs w:val="24"/>
        </w:rPr>
        <w:t xml:space="preserve"> </w:t>
      </w:r>
      <w:r w:rsidRPr="00AA38A6">
        <w:rPr>
          <w:rFonts w:eastAsia="Times New Roman" w:cs="Times New Roman"/>
          <w:szCs w:val="24"/>
        </w:rPr>
        <w:t>animal health official</w:t>
      </w:r>
      <w:r w:rsidR="00CC7FF8">
        <w:rPr>
          <w:rFonts w:eastAsia="Times New Roman" w:cs="Times New Roman"/>
          <w:szCs w:val="24"/>
        </w:rPr>
        <w:t xml:space="preserve"> </w:t>
      </w:r>
      <w:r w:rsidRPr="00AA38A6">
        <w:rPr>
          <w:rFonts w:eastAsia="Times New Roman" w:cs="Times New Roman"/>
          <w:szCs w:val="24"/>
        </w:rPr>
        <w:t>(SAHO)</w:t>
      </w:r>
      <w:r w:rsidR="00CC7FF8">
        <w:rPr>
          <w:rFonts w:eastAsia="Times New Roman" w:cs="Times New Roman"/>
          <w:szCs w:val="24"/>
        </w:rPr>
        <w:t xml:space="preserve"> </w:t>
      </w:r>
      <w:r w:rsidRPr="00AA38A6">
        <w:rPr>
          <w:rFonts w:eastAsia="Times New Roman" w:cs="Times New Roman"/>
          <w:szCs w:val="24"/>
        </w:rPr>
        <w:t>and the</w:t>
      </w:r>
      <w:r w:rsidR="00CC7FF8">
        <w:rPr>
          <w:rFonts w:eastAsia="Times New Roman" w:cs="Times New Roman"/>
          <w:szCs w:val="24"/>
        </w:rPr>
        <w:t xml:space="preserve"> </w:t>
      </w:r>
      <w:r w:rsidRPr="00AA38A6">
        <w:rPr>
          <w:rFonts w:eastAsia="Times New Roman" w:cs="Times New Roman"/>
          <w:szCs w:val="24"/>
        </w:rPr>
        <w:t>Federal</w:t>
      </w:r>
      <w:r w:rsidR="00CC7FF8">
        <w:rPr>
          <w:rFonts w:eastAsia="Times New Roman" w:cs="Times New Roman"/>
          <w:szCs w:val="24"/>
        </w:rPr>
        <w:t xml:space="preserve"> </w:t>
      </w:r>
      <w:r w:rsidRPr="00AA38A6">
        <w:rPr>
          <w:rFonts w:eastAsia="Times New Roman" w:cs="Times New Roman"/>
          <w:szCs w:val="24"/>
        </w:rPr>
        <w:t>APHIS VS</w:t>
      </w:r>
      <w:r w:rsidR="00CC7FF8">
        <w:rPr>
          <w:rFonts w:eastAsia="Times New Roman" w:cs="Times New Roman"/>
          <w:szCs w:val="24"/>
        </w:rPr>
        <w:t xml:space="preserve"> </w:t>
      </w:r>
      <w:r w:rsidRPr="00AA38A6">
        <w:rPr>
          <w:rFonts w:eastAsia="Times New Roman" w:cs="Times New Roman"/>
          <w:szCs w:val="24"/>
        </w:rPr>
        <w:t>Field Operations (FiOps)</w:t>
      </w:r>
      <w:r w:rsidR="00CC7FF8">
        <w:rPr>
          <w:rFonts w:eastAsia="Times New Roman" w:cs="Times New Roman"/>
          <w:szCs w:val="24"/>
        </w:rPr>
        <w:t xml:space="preserve"> </w:t>
      </w:r>
      <w:r w:rsidRPr="00AA38A6">
        <w:rPr>
          <w:rFonts w:eastAsia="Times New Roman" w:cs="Times New Roman"/>
          <w:szCs w:val="24"/>
        </w:rPr>
        <w:t>Area Veterinary in Charge (AVIC)</w:t>
      </w:r>
      <w:r w:rsidR="00CC7FF8">
        <w:rPr>
          <w:rFonts w:eastAsia="Times New Roman" w:cs="Times New Roman"/>
          <w:szCs w:val="24"/>
        </w:rPr>
        <w:t xml:space="preserve"> </w:t>
      </w:r>
      <w:r w:rsidRPr="00AA38A6">
        <w:rPr>
          <w:rFonts w:eastAsia="Times New Roman" w:cs="Times New Roman"/>
          <w:szCs w:val="24"/>
        </w:rPr>
        <w:t>request NVS countermeasures, the APHIS</w:t>
      </w:r>
      <w:r w:rsidR="00CC7FF8">
        <w:rPr>
          <w:rFonts w:eastAsia="Times New Roman" w:cs="Times New Roman"/>
          <w:szCs w:val="24"/>
        </w:rPr>
        <w:t xml:space="preserve"> </w:t>
      </w:r>
      <w:r w:rsidRPr="00AA38A6">
        <w:rPr>
          <w:rFonts w:eastAsia="Times New Roman" w:cs="Times New Roman"/>
          <w:szCs w:val="24"/>
        </w:rPr>
        <w:t>VS</w:t>
      </w:r>
      <w:r w:rsidR="00CC7FF8">
        <w:rPr>
          <w:rFonts w:eastAsia="Times New Roman" w:cs="Times New Roman"/>
          <w:szCs w:val="24"/>
        </w:rPr>
        <w:t xml:space="preserve"> </w:t>
      </w:r>
      <w:r w:rsidRPr="00AA38A6">
        <w:rPr>
          <w:rFonts w:eastAsia="Times New Roman" w:cs="Times New Roman"/>
          <w:szCs w:val="24"/>
        </w:rPr>
        <w:t>FiOps</w:t>
      </w:r>
      <w:r w:rsidR="00CC7FF8">
        <w:rPr>
          <w:rFonts w:eastAsia="Times New Roman" w:cs="Times New Roman"/>
          <w:szCs w:val="24"/>
        </w:rPr>
        <w:t xml:space="preserve"> </w:t>
      </w:r>
      <w:r w:rsidRPr="00AA38A6">
        <w:rPr>
          <w:rFonts w:eastAsia="Times New Roman" w:cs="Times New Roman"/>
          <w:szCs w:val="24"/>
        </w:rPr>
        <w:t>District</w:t>
      </w:r>
      <w:r w:rsidR="00CC7FF8">
        <w:rPr>
          <w:rFonts w:eastAsia="Times New Roman" w:cs="Times New Roman"/>
          <w:szCs w:val="24"/>
        </w:rPr>
        <w:t xml:space="preserve"> </w:t>
      </w:r>
      <w:r w:rsidRPr="00AA38A6">
        <w:rPr>
          <w:rFonts w:eastAsia="Times New Roman" w:cs="Times New Roman"/>
          <w:szCs w:val="24"/>
        </w:rPr>
        <w:t>Director</w:t>
      </w:r>
      <w:r w:rsidR="00CC7FF8">
        <w:rPr>
          <w:rFonts w:eastAsia="Times New Roman" w:cs="Times New Roman"/>
          <w:szCs w:val="24"/>
        </w:rPr>
        <w:t xml:space="preserve"> </w:t>
      </w:r>
      <w:r w:rsidRPr="00AA38A6">
        <w:rPr>
          <w:rFonts w:eastAsia="Times New Roman" w:cs="Times New Roman"/>
          <w:szCs w:val="24"/>
        </w:rPr>
        <w:t>(DD)</w:t>
      </w:r>
      <w:r w:rsidR="00CC7FF8">
        <w:rPr>
          <w:rFonts w:eastAsia="Times New Roman" w:cs="Times New Roman"/>
          <w:szCs w:val="24"/>
        </w:rPr>
        <w:t xml:space="preserve"> </w:t>
      </w:r>
      <w:r w:rsidRPr="00AA38A6">
        <w:rPr>
          <w:rFonts w:eastAsia="Times New Roman" w:cs="Times New Roman"/>
          <w:szCs w:val="24"/>
        </w:rPr>
        <w:t>concurs, the</w:t>
      </w:r>
      <w:r w:rsidR="00CC7FF8">
        <w:rPr>
          <w:rFonts w:eastAsia="Times New Roman" w:cs="Times New Roman"/>
          <w:szCs w:val="24"/>
        </w:rPr>
        <w:t xml:space="preserve"> </w:t>
      </w:r>
      <w:r w:rsidRPr="00AA38A6">
        <w:rPr>
          <w:rFonts w:eastAsia="Times New Roman" w:cs="Times New Roman"/>
          <w:szCs w:val="24"/>
        </w:rPr>
        <w:t>APHIS VS</w:t>
      </w:r>
      <w:r w:rsidR="00CC7FF8">
        <w:rPr>
          <w:rFonts w:eastAsia="Times New Roman" w:cs="Times New Roman"/>
          <w:szCs w:val="24"/>
        </w:rPr>
        <w:t xml:space="preserve"> </w:t>
      </w:r>
      <w:r w:rsidRPr="00AA38A6">
        <w:rPr>
          <w:rFonts w:eastAsia="Times New Roman" w:cs="Times New Roman"/>
          <w:szCs w:val="24"/>
        </w:rPr>
        <w:t>FiOps</w:t>
      </w:r>
      <w:r w:rsidR="00CC7FF8">
        <w:rPr>
          <w:rFonts w:eastAsia="Times New Roman" w:cs="Times New Roman"/>
          <w:szCs w:val="24"/>
        </w:rPr>
        <w:t xml:space="preserve"> </w:t>
      </w:r>
      <w:r w:rsidRPr="00AA38A6">
        <w:rPr>
          <w:rFonts w:eastAsia="Times New Roman" w:cs="Times New Roman"/>
          <w:szCs w:val="24"/>
        </w:rPr>
        <w:t>Logistics</w:t>
      </w:r>
      <w:r w:rsidR="00CC7FF8">
        <w:rPr>
          <w:rFonts w:eastAsia="Times New Roman" w:cs="Times New Roman"/>
          <w:szCs w:val="24"/>
        </w:rPr>
        <w:t xml:space="preserve"> </w:t>
      </w:r>
      <w:r w:rsidRPr="00AA38A6">
        <w:rPr>
          <w:rFonts w:eastAsia="Times New Roman" w:cs="Times New Roman"/>
          <w:szCs w:val="24"/>
        </w:rPr>
        <w:t>Center</w:t>
      </w:r>
      <w:r w:rsidR="00CC7FF8">
        <w:rPr>
          <w:rFonts w:eastAsia="Times New Roman" w:cs="Times New Roman"/>
          <w:szCs w:val="24"/>
        </w:rPr>
        <w:t xml:space="preserve"> </w:t>
      </w:r>
      <w:r w:rsidRPr="00AA38A6">
        <w:rPr>
          <w:rFonts w:eastAsia="Times New Roman" w:cs="Times New Roman"/>
          <w:szCs w:val="24"/>
        </w:rPr>
        <w:t>(LC)</w:t>
      </w:r>
      <w:r w:rsidR="00CC7FF8">
        <w:rPr>
          <w:rFonts w:eastAsia="Times New Roman" w:cs="Times New Roman"/>
          <w:szCs w:val="24"/>
        </w:rPr>
        <w:t xml:space="preserve"> </w:t>
      </w:r>
      <w:r w:rsidRPr="00AA38A6">
        <w:rPr>
          <w:rFonts w:eastAsia="Times New Roman" w:cs="Times New Roman"/>
          <w:szCs w:val="24"/>
        </w:rPr>
        <w:t>Director</w:t>
      </w:r>
      <w:r w:rsidR="00CC7FF8">
        <w:rPr>
          <w:rFonts w:eastAsia="Times New Roman" w:cs="Times New Roman"/>
          <w:szCs w:val="24"/>
        </w:rPr>
        <w:t xml:space="preserve"> </w:t>
      </w:r>
      <w:r w:rsidRPr="00AA38A6">
        <w:rPr>
          <w:rFonts w:eastAsia="Times New Roman" w:cs="Times New Roman"/>
          <w:szCs w:val="24"/>
        </w:rPr>
        <w:t>receives</w:t>
      </w:r>
      <w:r w:rsidR="00CC7FF8">
        <w:rPr>
          <w:rFonts w:eastAsia="Times New Roman" w:cs="Times New Roman"/>
          <w:szCs w:val="24"/>
        </w:rPr>
        <w:t xml:space="preserve"> </w:t>
      </w:r>
      <w:r w:rsidRPr="00AA38A6">
        <w:rPr>
          <w:rFonts w:eastAsia="Times New Roman" w:cs="Times New Roman"/>
          <w:szCs w:val="24"/>
        </w:rPr>
        <w:t>the</w:t>
      </w:r>
      <w:r w:rsidR="00CC7FF8">
        <w:rPr>
          <w:rFonts w:eastAsia="Times New Roman" w:cs="Times New Roman"/>
          <w:szCs w:val="24"/>
        </w:rPr>
        <w:t xml:space="preserve"> </w:t>
      </w:r>
      <w:r w:rsidRPr="00AA38A6">
        <w:rPr>
          <w:rFonts w:eastAsia="Times New Roman" w:cs="Times New Roman"/>
          <w:szCs w:val="24"/>
        </w:rPr>
        <w:t>request, and a senior APHIS</w:t>
      </w:r>
      <w:r w:rsidR="00CC7FF8">
        <w:rPr>
          <w:rFonts w:eastAsia="Times New Roman" w:cs="Times New Roman"/>
          <w:szCs w:val="24"/>
        </w:rPr>
        <w:t xml:space="preserve"> </w:t>
      </w:r>
      <w:r w:rsidRPr="00AA38A6">
        <w:rPr>
          <w:rFonts w:eastAsia="Times New Roman" w:cs="Times New Roman"/>
          <w:szCs w:val="24"/>
        </w:rPr>
        <w:t>VS</w:t>
      </w:r>
      <w:r w:rsidR="00CC7FF8">
        <w:rPr>
          <w:rFonts w:eastAsia="Times New Roman" w:cs="Times New Roman"/>
          <w:szCs w:val="24"/>
        </w:rPr>
        <w:t xml:space="preserve"> </w:t>
      </w:r>
      <w:r w:rsidRPr="00AA38A6">
        <w:rPr>
          <w:rFonts w:eastAsia="Times New Roman" w:cs="Times New Roman"/>
          <w:szCs w:val="24"/>
        </w:rPr>
        <w:t>official approves the</w:t>
      </w:r>
      <w:r w:rsidR="00CC7FF8">
        <w:rPr>
          <w:rFonts w:eastAsia="Times New Roman" w:cs="Times New Roman"/>
          <w:szCs w:val="24"/>
        </w:rPr>
        <w:t xml:space="preserve"> </w:t>
      </w:r>
      <w:r w:rsidRPr="00AA38A6">
        <w:rPr>
          <w:rFonts w:eastAsia="Times New Roman" w:cs="Times New Roman"/>
          <w:szCs w:val="24"/>
        </w:rPr>
        <w:t>deployment.</w:t>
      </w:r>
      <w:r w:rsidR="00CC7FF8">
        <w:rPr>
          <w:rFonts w:eastAsia="Times New Roman" w:cs="Times New Roman"/>
          <w:szCs w:val="24"/>
        </w:rPr>
        <w:t xml:space="preserve"> </w:t>
      </w:r>
    </w:p>
    <w:p w14:paraId="610FE6F0" w14:textId="55C03AC4" w:rsidR="00DA5B64" w:rsidRDefault="00DA5B64">
      <w:pPr>
        <w:spacing w:after="200" w:line="276" w:lineRule="auto"/>
        <w:rPr>
          <w:rFonts w:eastAsia="Times New Roman" w:cs="Times New Roman"/>
          <w:szCs w:val="24"/>
        </w:rPr>
      </w:pPr>
      <w:r>
        <w:rPr>
          <w:rFonts w:eastAsia="Times New Roman" w:cs="Times New Roman"/>
          <w:szCs w:val="24"/>
        </w:rPr>
        <w:br w:type="page"/>
      </w:r>
    </w:p>
    <w:p w14:paraId="3E172AEF" w14:textId="3BE96566" w:rsidR="00FC7AA3" w:rsidRPr="00FC7AA3" w:rsidRDefault="00FC7AA3" w:rsidP="00E64EE5">
      <w:pPr>
        <w:pStyle w:val="Heading1"/>
        <w:rPr>
          <w:rFonts w:eastAsia="Times New Roman"/>
        </w:rPr>
      </w:pPr>
      <w:bookmarkStart w:id="6" w:name="_Toc83898333"/>
      <w:r w:rsidRPr="00FC7AA3">
        <w:rPr>
          <w:rFonts w:eastAsia="Times New Roman"/>
        </w:rPr>
        <w:t>Section</w:t>
      </w:r>
      <w:r w:rsidR="00CC7FF8">
        <w:rPr>
          <w:rFonts w:eastAsia="Times New Roman"/>
        </w:rPr>
        <w:t xml:space="preserve"> </w:t>
      </w:r>
      <w:r w:rsidRPr="00FC7AA3">
        <w:rPr>
          <w:rFonts w:eastAsia="Times New Roman"/>
        </w:rPr>
        <w:t>3.</w:t>
      </w:r>
      <w:r w:rsidR="00CC7FF8">
        <w:rPr>
          <w:rFonts w:eastAsia="Times New Roman"/>
        </w:rPr>
        <w:t xml:space="preserve"> </w:t>
      </w:r>
      <w:r w:rsidRPr="00FC7AA3">
        <w:rPr>
          <w:rFonts w:eastAsia="Times New Roman"/>
        </w:rPr>
        <w:t>Responsibilities</w:t>
      </w:r>
      <w:bookmarkEnd w:id="6"/>
    </w:p>
    <w:p w14:paraId="795E0666" w14:textId="77777777" w:rsidR="00E71F53" w:rsidRDefault="00E71F53" w:rsidP="007176E5">
      <w:pPr>
        <w:spacing w:before="240" w:after="0"/>
        <w:textAlignment w:val="baseline"/>
        <w:rPr>
          <w:rFonts w:ascii="Arial" w:eastAsia="Times New Roman" w:hAnsi="Arial" w:cs="Arial"/>
          <w:b/>
          <w:bCs/>
          <w:sz w:val="28"/>
          <w:szCs w:val="28"/>
        </w:rPr>
      </w:pPr>
    </w:p>
    <w:p w14:paraId="19D6E8EB" w14:textId="0C4DB361" w:rsidR="00FC7AA3" w:rsidRPr="00FC7AA3" w:rsidRDefault="00FC7AA3" w:rsidP="00064D40">
      <w:pPr>
        <w:pStyle w:val="Heading2"/>
        <w:spacing w:after="240"/>
        <w:rPr>
          <w:rFonts w:eastAsia="Times New Roman"/>
        </w:rPr>
      </w:pPr>
      <w:bookmarkStart w:id="7" w:name="_Toc83898334"/>
      <w:r w:rsidRPr="00FC7AA3">
        <w:rPr>
          <w:rFonts w:eastAsia="Times New Roman"/>
        </w:rPr>
        <w:t>A.</w:t>
      </w:r>
      <w:r w:rsidR="00CC7FF8">
        <w:rPr>
          <w:rFonts w:eastAsia="Times New Roman"/>
        </w:rPr>
        <w:t xml:space="preserve"> </w:t>
      </w:r>
      <w:r w:rsidRPr="00FC7AA3">
        <w:rPr>
          <w:rFonts w:eastAsia="Times New Roman"/>
        </w:rPr>
        <w:t>Responsibilities of</w:t>
      </w:r>
      <w:r w:rsidR="00CC7FF8">
        <w:rPr>
          <w:rFonts w:eastAsia="Times New Roman"/>
        </w:rPr>
        <w:t xml:space="preserve"> </w:t>
      </w:r>
      <w:r w:rsidRPr="00FC7AA3">
        <w:rPr>
          <w:rFonts w:eastAsia="Times New Roman"/>
        </w:rPr>
        <w:t>Primary Agencies</w:t>
      </w:r>
      <w:bookmarkEnd w:id="7"/>
      <w:r w:rsidR="00CC7FF8">
        <w:rPr>
          <w:rFonts w:eastAsia="Times New Roman"/>
        </w:rPr>
        <w:t xml:space="preserve"> </w:t>
      </w:r>
    </w:p>
    <w:p w14:paraId="64B24DE5" w14:textId="0C9BA57F" w:rsidR="00FC7AA3" w:rsidRPr="00FC7AA3" w:rsidRDefault="00FC7AA3" w:rsidP="00064D40">
      <w:pPr>
        <w:textAlignment w:val="baseline"/>
        <w:rPr>
          <w:rFonts w:eastAsia="Times New Roman" w:cs="Times New Roman"/>
          <w:szCs w:val="24"/>
        </w:rPr>
      </w:pPr>
      <w:r w:rsidRPr="00FC7AA3">
        <w:rPr>
          <w:rFonts w:eastAsia="Times New Roman" w:cs="Times New Roman"/>
          <w:szCs w:val="24"/>
        </w:rPr>
        <w:t>References:</w:t>
      </w:r>
      <w:r w:rsidR="00CC7FF8">
        <w:rPr>
          <w:rFonts w:eastAsia="Times New Roman" w:cs="Times New Roman"/>
          <w:szCs w:val="24"/>
        </w:rPr>
        <w:t xml:space="preserve"> </w:t>
      </w:r>
      <w:hyperlink w:anchor="_Appendix_A._FEMA_1" w:history="1">
        <w:r w:rsidRPr="00FD72ED">
          <w:rPr>
            <w:rStyle w:val="Hyperlink"/>
            <w:rFonts w:eastAsia="Times New Roman" w:cs="Times New Roman"/>
            <w:szCs w:val="24"/>
          </w:rPr>
          <w:t>Appendix</w:t>
        </w:r>
        <w:r w:rsidR="00CC7FF8">
          <w:rPr>
            <w:rStyle w:val="Hyperlink"/>
            <w:rFonts w:eastAsia="Times New Roman" w:cs="Times New Roman"/>
            <w:szCs w:val="24"/>
          </w:rPr>
          <w:t xml:space="preserve"> </w:t>
        </w:r>
        <w:r w:rsidRPr="00FD72ED">
          <w:rPr>
            <w:rStyle w:val="Hyperlink"/>
            <w:rFonts w:eastAsia="Times New Roman" w:cs="Times New Roman"/>
            <w:szCs w:val="24"/>
          </w:rPr>
          <w:t>A</w:t>
        </w:r>
      </w:hyperlink>
      <w:r w:rsidRPr="00FC7AA3">
        <w:rPr>
          <w:rFonts w:eastAsia="Times New Roman" w:cs="Times New Roman"/>
          <w:szCs w:val="24"/>
        </w:rPr>
        <w:t>.</w:t>
      </w:r>
      <w:r w:rsidR="00CC7FF8">
        <w:rPr>
          <w:rFonts w:eastAsia="Times New Roman" w:cs="Times New Roman"/>
          <w:szCs w:val="24"/>
        </w:rPr>
        <w:t xml:space="preserve"> </w:t>
      </w:r>
      <w:r w:rsidRPr="00FC7AA3">
        <w:rPr>
          <w:rFonts w:eastAsia="Times New Roman" w:cs="Times New Roman"/>
          <w:szCs w:val="24"/>
        </w:rPr>
        <w:t>Federal Emergency Management Agency</w:t>
      </w:r>
      <w:r w:rsidR="00CC7FF8">
        <w:rPr>
          <w:rFonts w:eastAsia="Times New Roman" w:cs="Times New Roman"/>
          <w:szCs w:val="24"/>
        </w:rPr>
        <w:t xml:space="preserve"> </w:t>
      </w:r>
      <w:r w:rsidRPr="00FC7AA3">
        <w:rPr>
          <w:rFonts w:eastAsia="Times New Roman" w:cs="Times New Roman"/>
          <w:szCs w:val="24"/>
        </w:rPr>
        <w:t>(FEMA)</w:t>
      </w:r>
      <w:r w:rsidR="00CC7FF8">
        <w:rPr>
          <w:rFonts w:eastAsia="Times New Roman" w:cs="Times New Roman"/>
          <w:szCs w:val="24"/>
        </w:rPr>
        <w:t xml:space="preserve"> </w:t>
      </w:r>
      <w:r w:rsidRPr="00FC7AA3">
        <w:rPr>
          <w:rFonts w:eastAsia="Times New Roman" w:cs="Times New Roman"/>
          <w:szCs w:val="24"/>
        </w:rPr>
        <w:t>Criteria for</w:t>
      </w:r>
      <w:r w:rsidR="00CC7FF8">
        <w:rPr>
          <w:rFonts w:eastAsia="Times New Roman" w:cs="Times New Roman"/>
          <w:szCs w:val="24"/>
        </w:rPr>
        <w:t xml:space="preserve"> </w:t>
      </w:r>
      <w:r w:rsidRPr="00FC7AA3">
        <w:rPr>
          <w:rFonts w:eastAsia="Times New Roman" w:cs="Times New Roman"/>
          <w:szCs w:val="24"/>
        </w:rPr>
        <w:t>Incident</w:t>
      </w:r>
      <w:r w:rsidR="00CC7FF8">
        <w:rPr>
          <w:rFonts w:eastAsia="Times New Roman" w:cs="Times New Roman"/>
          <w:szCs w:val="24"/>
        </w:rPr>
        <w:t xml:space="preserve"> </w:t>
      </w:r>
      <w:r w:rsidRPr="00FC7AA3">
        <w:rPr>
          <w:rFonts w:eastAsia="Times New Roman" w:cs="Times New Roman"/>
          <w:szCs w:val="24"/>
        </w:rPr>
        <w:t>Complexity</w:t>
      </w:r>
      <w:r w:rsidR="00CC7FF8">
        <w:rPr>
          <w:rFonts w:eastAsia="Times New Roman" w:cs="Times New Roman"/>
          <w:szCs w:val="24"/>
        </w:rPr>
        <w:t xml:space="preserve"> </w:t>
      </w:r>
    </w:p>
    <w:p w14:paraId="276331D2" w14:textId="3D89D225" w:rsidR="00FC7AA3" w:rsidRPr="00FC7AA3" w:rsidRDefault="00FC7AA3" w:rsidP="00064D40">
      <w:pPr>
        <w:textAlignment w:val="baseline"/>
        <w:rPr>
          <w:rFonts w:eastAsia="Times New Roman" w:cs="Times New Roman"/>
          <w:szCs w:val="24"/>
        </w:rPr>
      </w:pPr>
      <w:r w:rsidRPr="00FC7AA3">
        <w:rPr>
          <w:rFonts w:eastAsia="Times New Roman" w:cs="Times New Roman"/>
          <w:szCs w:val="24"/>
        </w:rPr>
        <w:t>Primary agencies</w:t>
      </w:r>
      <w:r w:rsidR="00CC7FF8">
        <w:rPr>
          <w:rFonts w:eastAsia="Times New Roman" w:cs="Times New Roman"/>
          <w:szCs w:val="24"/>
        </w:rPr>
        <w:t xml:space="preserve"> </w:t>
      </w:r>
      <w:r w:rsidRPr="00FC7AA3">
        <w:rPr>
          <w:rFonts w:eastAsia="Times New Roman" w:cs="Times New Roman"/>
          <w:szCs w:val="24"/>
        </w:rPr>
        <w:t>are responsible for managing the provision of resources during damaging animal disease outbreaks.</w:t>
      </w:r>
      <w:r w:rsidR="00CC7FF8">
        <w:rPr>
          <w:rFonts w:eastAsia="Times New Roman" w:cs="Times New Roman"/>
          <w:szCs w:val="24"/>
        </w:rPr>
        <w:t xml:space="preserve"> </w:t>
      </w:r>
      <w:hyperlink w:anchor="_Tab_3._Primary" w:history="1">
        <w:r w:rsidR="00187841" w:rsidRPr="00232057">
          <w:rPr>
            <w:rStyle w:val="Hyperlink"/>
            <w:rFonts w:eastAsia="Times New Roman" w:cs="Times New Roman"/>
            <w:szCs w:val="24"/>
          </w:rPr>
          <w:t xml:space="preserve">Tab </w:t>
        </w:r>
        <w:r w:rsidR="007A7208" w:rsidRPr="00232057">
          <w:rPr>
            <w:rStyle w:val="Hyperlink"/>
            <w:rFonts w:eastAsia="Times New Roman" w:cs="Times New Roman"/>
            <w:szCs w:val="24"/>
          </w:rPr>
          <w:t>3</w:t>
        </w:r>
      </w:hyperlink>
      <w:r w:rsidR="007A7208">
        <w:rPr>
          <w:rFonts w:eastAsia="Times New Roman" w:cs="Times New Roman"/>
          <w:szCs w:val="24"/>
        </w:rPr>
        <w:t xml:space="preserve"> includes the</w:t>
      </w:r>
      <w:r w:rsidR="000549BC">
        <w:rPr>
          <w:rFonts w:eastAsia="Times New Roman" w:cs="Times New Roman"/>
          <w:szCs w:val="24"/>
        </w:rPr>
        <w:t xml:space="preserve"> organizational key points of contact for the</w:t>
      </w:r>
      <w:r w:rsidR="007A7208">
        <w:rPr>
          <w:rFonts w:eastAsia="Times New Roman" w:cs="Times New Roman"/>
          <w:szCs w:val="24"/>
        </w:rPr>
        <w:t xml:space="preserve"> p</w:t>
      </w:r>
      <w:r w:rsidR="00187841">
        <w:rPr>
          <w:rFonts w:eastAsia="Times New Roman" w:cs="Times New Roman"/>
          <w:szCs w:val="24"/>
        </w:rPr>
        <w:t>rimary state</w:t>
      </w:r>
      <w:r w:rsidR="00956CE4">
        <w:rPr>
          <w:rFonts w:eastAsia="Times New Roman" w:cs="Times New Roman"/>
          <w:szCs w:val="24"/>
        </w:rPr>
        <w:t xml:space="preserve"> and federal</w:t>
      </w:r>
      <w:r w:rsidR="00187841">
        <w:rPr>
          <w:rFonts w:eastAsia="Times New Roman" w:cs="Times New Roman"/>
          <w:szCs w:val="24"/>
        </w:rPr>
        <w:t xml:space="preserve"> </w:t>
      </w:r>
      <w:r w:rsidRPr="00FC7AA3">
        <w:rPr>
          <w:rFonts w:eastAsia="Times New Roman" w:cs="Times New Roman"/>
          <w:szCs w:val="24"/>
        </w:rPr>
        <w:t>agencies</w:t>
      </w:r>
      <w:r w:rsidR="000549BC">
        <w:rPr>
          <w:rFonts w:eastAsia="Times New Roman" w:cs="Times New Roman"/>
          <w:szCs w:val="24"/>
        </w:rPr>
        <w:t>.</w:t>
      </w:r>
    </w:p>
    <w:p w14:paraId="6E2E200F" w14:textId="24289ECC" w:rsidR="00FC7AA3" w:rsidRPr="00FC7AA3" w:rsidRDefault="00FC7AA3" w:rsidP="00064D40">
      <w:pPr>
        <w:textAlignment w:val="baseline"/>
        <w:rPr>
          <w:rFonts w:eastAsia="Times New Roman" w:cs="Times New Roman"/>
          <w:szCs w:val="24"/>
        </w:rPr>
      </w:pPr>
      <w:r w:rsidRPr="00FC7AA3">
        <w:rPr>
          <w:rFonts w:eastAsia="Times New Roman" w:cs="Times New Roman"/>
          <w:szCs w:val="24"/>
        </w:rPr>
        <w:t>The SAHO and Federal</w:t>
      </w:r>
      <w:r w:rsidR="00CC7FF8">
        <w:rPr>
          <w:rFonts w:eastAsia="Times New Roman" w:cs="Times New Roman"/>
          <w:szCs w:val="24"/>
        </w:rPr>
        <w:t xml:space="preserve"> </w:t>
      </w:r>
      <w:r w:rsidRPr="00FC7AA3">
        <w:rPr>
          <w:rFonts w:eastAsia="Times New Roman" w:cs="Times New Roman"/>
          <w:szCs w:val="24"/>
        </w:rPr>
        <w:t>AVIC</w:t>
      </w:r>
      <w:r w:rsidR="00CC7FF8">
        <w:rPr>
          <w:rFonts w:eastAsia="Times New Roman" w:cs="Times New Roman"/>
          <w:szCs w:val="24"/>
        </w:rPr>
        <w:t xml:space="preserve"> </w:t>
      </w:r>
      <w:r w:rsidRPr="00FC7AA3">
        <w:rPr>
          <w:rFonts w:eastAsia="Times New Roman" w:cs="Times New Roman"/>
          <w:szCs w:val="24"/>
        </w:rPr>
        <w:t>manage the response to a damaging animal disease outbreak within their jurisdictions. This multijurisdictional approach enables the primary agencies with different legal and functional authorities and responsibilities to make joint decisions, establish a single set of incident objectives, and jointly manage resources.</w:t>
      </w:r>
      <w:r w:rsidR="00CC7FF8">
        <w:rPr>
          <w:rFonts w:eastAsia="Times New Roman" w:cs="Times New Roman"/>
          <w:szCs w:val="24"/>
        </w:rPr>
        <w:t xml:space="preserve"> </w:t>
      </w:r>
    </w:p>
    <w:p w14:paraId="7A90D678" w14:textId="34390DA9" w:rsidR="00FC7AA3" w:rsidRPr="00FC7AA3" w:rsidRDefault="00FC7AA3" w:rsidP="00064D40">
      <w:pPr>
        <w:textAlignment w:val="baseline"/>
        <w:rPr>
          <w:rFonts w:eastAsia="Times New Roman" w:cs="Times New Roman"/>
          <w:szCs w:val="24"/>
        </w:rPr>
      </w:pPr>
      <w:r w:rsidRPr="00FC7AA3">
        <w:rPr>
          <w:rFonts w:eastAsia="Times New Roman" w:cs="Times New Roman"/>
          <w:szCs w:val="24"/>
        </w:rPr>
        <w:t>Responsibilities of the agencies include planning resource support before an event and managing resource support during an event.</w:t>
      </w:r>
      <w:r w:rsidR="00CC7FF8">
        <w:rPr>
          <w:rFonts w:eastAsia="Times New Roman" w:cs="Times New Roman"/>
          <w:szCs w:val="24"/>
        </w:rPr>
        <w:t xml:space="preserve"> </w:t>
      </w:r>
      <w:r w:rsidRPr="00FC7AA3">
        <w:rPr>
          <w:rFonts w:eastAsia="Times New Roman" w:cs="Times New Roman"/>
          <w:szCs w:val="24"/>
        </w:rPr>
        <w:t>This support includes resources from all available sources, including the NVS, State and Federal agencies, the private sector, and industry.</w:t>
      </w:r>
      <w:r w:rsidR="00CC7FF8">
        <w:rPr>
          <w:rFonts w:eastAsia="Times New Roman" w:cs="Times New Roman"/>
          <w:szCs w:val="24"/>
        </w:rPr>
        <w:t xml:space="preserve"> </w:t>
      </w:r>
    </w:p>
    <w:p w14:paraId="3D23A1C2" w14:textId="735A10BC" w:rsidR="00FC7AA3" w:rsidRPr="00E930D9" w:rsidRDefault="00FC7AA3" w:rsidP="00E930D9">
      <w:pPr>
        <w:pStyle w:val="Heading3"/>
      </w:pPr>
      <w:bookmarkStart w:id="8" w:name="_Toc83898335"/>
      <w:r w:rsidRPr="00E930D9">
        <w:t>1.</w:t>
      </w:r>
      <w:r w:rsidR="009043C9" w:rsidRPr="00E930D9">
        <w:t xml:space="preserve"> </w:t>
      </w:r>
      <w:r w:rsidRPr="00E930D9">
        <w:t>Primary State Agency</w:t>
      </w:r>
      <w:bookmarkEnd w:id="8"/>
      <w:r w:rsidR="00CC7FF8">
        <w:t xml:space="preserve"> </w:t>
      </w:r>
    </w:p>
    <w:p w14:paraId="5942D91E" w14:textId="2633853E" w:rsidR="00FC7AA3" w:rsidRPr="00FC7AA3" w:rsidRDefault="005D2BD4" w:rsidP="00FD6C21">
      <w:pPr>
        <w:spacing w:before="120" w:after="0"/>
        <w:textAlignment w:val="baseline"/>
        <w:rPr>
          <w:rFonts w:eastAsia="Times New Roman" w:cs="Times New Roman"/>
          <w:szCs w:val="24"/>
        </w:rPr>
      </w:pPr>
      <w:hyperlink w:anchor="_Tab_4._Primary" w:history="1">
        <w:r w:rsidR="00FD6C21" w:rsidRPr="00232057">
          <w:rPr>
            <w:rStyle w:val="Hyperlink"/>
            <w:rFonts w:eastAsia="Times New Roman" w:cs="Times New Roman"/>
            <w:szCs w:val="24"/>
          </w:rPr>
          <w:t>Tab 4</w:t>
        </w:r>
      </w:hyperlink>
      <w:r w:rsidR="00FD6C21">
        <w:rPr>
          <w:rFonts w:eastAsia="Times New Roman" w:cs="Times New Roman"/>
          <w:szCs w:val="24"/>
        </w:rPr>
        <w:t xml:space="preserve"> is</w:t>
      </w:r>
      <w:r w:rsidR="000549BC">
        <w:rPr>
          <w:rFonts w:eastAsia="Times New Roman" w:cs="Times New Roman"/>
          <w:szCs w:val="24"/>
        </w:rPr>
        <w:t xml:space="preserve"> a checklist of responsibilities to logistically respond to a damaging animal disease event</w:t>
      </w:r>
      <w:r w:rsidR="00FD6C21">
        <w:rPr>
          <w:rFonts w:eastAsia="Times New Roman" w:cs="Times New Roman"/>
          <w:szCs w:val="24"/>
        </w:rPr>
        <w:t xml:space="preserve"> before and after an event. </w:t>
      </w:r>
      <w:r w:rsidR="000549BC">
        <w:rPr>
          <w:rFonts w:eastAsia="Times New Roman" w:cs="Times New Roman"/>
          <w:szCs w:val="24"/>
        </w:rPr>
        <w:t xml:space="preserve"> </w:t>
      </w:r>
    </w:p>
    <w:p w14:paraId="749047F6" w14:textId="41EB09B5" w:rsidR="00FC7AA3" w:rsidRPr="00FC7AA3" w:rsidRDefault="00FC7AA3" w:rsidP="00746275">
      <w:pPr>
        <w:pStyle w:val="Heading3"/>
        <w:spacing w:before="240"/>
      </w:pPr>
      <w:bookmarkStart w:id="9" w:name="_Toc83898336"/>
      <w:r w:rsidRPr="00FC7AA3">
        <w:t>2.</w:t>
      </w:r>
      <w:r w:rsidR="00752113" w:rsidRPr="008E1151">
        <w:t xml:space="preserve"> </w:t>
      </w:r>
      <w:r w:rsidRPr="00FC7AA3">
        <w:t>Primary Federal Agency (APHIS</w:t>
      </w:r>
      <w:r w:rsidR="00CC7FF8">
        <w:t xml:space="preserve"> </w:t>
      </w:r>
      <w:r w:rsidRPr="00FC7AA3">
        <w:t>VS</w:t>
      </w:r>
      <w:r w:rsidR="00CC7FF8">
        <w:t xml:space="preserve"> </w:t>
      </w:r>
      <w:r w:rsidRPr="00FC7AA3">
        <w:t>District</w:t>
      </w:r>
      <w:r w:rsidR="00CC7FF8">
        <w:t xml:space="preserve"> </w:t>
      </w:r>
      <w:r w:rsidRPr="00FC7AA3">
        <w:t>Field</w:t>
      </w:r>
      <w:r w:rsidR="00CC7FF8">
        <w:t xml:space="preserve"> </w:t>
      </w:r>
      <w:r w:rsidRPr="00FC7AA3">
        <w:t>Office</w:t>
      </w:r>
      <w:r w:rsidR="00CC7FF8">
        <w:t xml:space="preserve"> </w:t>
      </w:r>
      <w:r w:rsidRPr="00FC7AA3">
        <w:t>assigned to the State)</w:t>
      </w:r>
      <w:bookmarkEnd w:id="9"/>
      <w:r w:rsidR="00CC7FF8">
        <w:t xml:space="preserve"> </w:t>
      </w:r>
    </w:p>
    <w:p w14:paraId="5E259011" w14:textId="119C07F5" w:rsidR="00FC7AA3" w:rsidRPr="00FC7AA3" w:rsidRDefault="00FC7AA3" w:rsidP="000F6801">
      <w:pPr>
        <w:spacing w:before="240" w:after="120"/>
        <w:textAlignment w:val="baseline"/>
        <w:rPr>
          <w:rFonts w:eastAsia="Times New Roman" w:cs="Times New Roman"/>
          <w:szCs w:val="24"/>
        </w:rPr>
      </w:pPr>
      <w:r w:rsidRPr="00FC7AA3">
        <w:rPr>
          <w:rFonts w:eastAsia="Times New Roman" w:cs="Times New Roman"/>
          <w:szCs w:val="24"/>
        </w:rPr>
        <w:t>The State expects the APHIS</w:t>
      </w:r>
      <w:r w:rsidR="00CC7FF8">
        <w:rPr>
          <w:rFonts w:eastAsia="Times New Roman" w:cs="Times New Roman"/>
          <w:szCs w:val="24"/>
        </w:rPr>
        <w:t xml:space="preserve"> </w:t>
      </w:r>
      <w:r w:rsidRPr="00FC7AA3">
        <w:rPr>
          <w:rFonts w:eastAsia="Times New Roman" w:cs="Times New Roman"/>
          <w:szCs w:val="24"/>
        </w:rPr>
        <w:t>VS</w:t>
      </w:r>
      <w:r w:rsidR="00CC7FF8">
        <w:rPr>
          <w:rFonts w:eastAsia="Times New Roman" w:cs="Times New Roman"/>
          <w:szCs w:val="24"/>
        </w:rPr>
        <w:t xml:space="preserve"> </w:t>
      </w:r>
      <w:r w:rsidRPr="00FC7AA3">
        <w:rPr>
          <w:rFonts w:eastAsia="Times New Roman" w:cs="Times New Roman"/>
          <w:szCs w:val="24"/>
        </w:rPr>
        <w:t>District Field Office</w:t>
      </w:r>
      <w:r w:rsidR="00CC7FF8">
        <w:rPr>
          <w:rFonts w:eastAsia="Times New Roman" w:cs="Times New Roman"/>
          <w:szCs w:val="24"/>
        </w:rPr>
        <w:t xml:space="preserve"> </w:t>
      </w:r>
      <w:r w:rsidRPr="00FC7AA3">
        <w:rPr>
          <w:rFonts w:eastAsia="Times New Roman" w:cs="Times New Roman"/>
          <w:szCs w:val="24"/>
        </w:rPr>
        <w:t>to do the following before and during an event:</w:t>
      </w:r>
      <w:r w:rsidR="00CC7FF8">
        <w:rPr>
          <w:rFonts w:eastAsia="Times New Roman" w:cs="Times New Roman"/>
          <w:szCs w:val="24"/>
        </w:rPr>
        <w:t xml:space="preserve"> </w:t>
      </w:r>
    </w:p>
    <w:p w14:paraId="6214C500" w14:textId="357449EF" w:rsidR="00FC7AA3" w:rsidRPr="002F4502" w:rsidRDefault="00FC7AA3" w:rsidP="002F4502">
      <w:pPr>
        <w:spacing w:after="60"/>
        <w:textAlignment w:val="baseline"/>
        <w:rPr>
          <w:rFonts w:eastAsia="Times New Roman" w:cs="Times New Roman"/>
          <w:b/>
          <w:bCs/>
          <w:szCs w:val="24"/>
          <w:u w:val="single"/>
        </w:rPr>
      </w:pPr>
      <w:r w:rsidRPr="002F4502">
        <w:rPr>
          <w:rFonts w:eastAsia="Times New Roman" w:cs="Times New Roman"/>
          <w:b/>
          <w:bCs/>
          <w:szCs w:val="24"/>
          <w:u w:val="single"/>
        </w:rPr>
        <w:t>Before</w:t>
      </w:r>
      <w:r w:rsidR="00CC7FF8" w:rsidRPr="002F4502">
        <w:rPr>
          <w:rFonts w:eastAsia="Times New Roman" w:cs="Times New Roman"/>
          <w:b/>
          <w:bCs/>
          <w:szCs w:val="24"/>
          <w:u w:val="single"/>
        </w:rPr>
        <w:t xml:space="preserve"> </w:t>
      </w:r>
      <w:r w:rsidRPr="002F4502">
        <w:rPr>
          <w:rFonts w:eastAsia="Times New Roman" w:cs="Times New Roman"/>
          <w:b/>
          <w:bCs/>
          <w:szCs w:val="24"/>
          <w:u w:val="single"/>
        </w:rPr>
        <w:t>an event</w:t>
      </w:r>
      <w:r w:rsidR="00CC7FF8" w:rsidRPr="002F4502">
        <w:rPr>
          <w:rFonts w:eastAsia="Times New Roman" w:cs="Times New Roman"/>
          <w:b/>
          <w:bCs/>
          <w:szCs w:val="24"/>
          <w:u w:val="single"/>
        </w:rPr>
        <w:t xml:space="preserve"> </w:t>
      </w:r>
    </w:p>
    <w:p w14:paraId="51D66F42" w14:textId="422F6339" w:rsidR="00FC7AA3" w:rsidRPr="00FC7AA3" w:rsidRDefault="00FC7AA3" w:rsidP="000F6801">
      <w:pPr>
        <w:numPr>
          <w:ilvl w:val="0"/>
          <w:numId w:val="111"/>
        </w:numPr>
        <w:spacing w:after="60"/>
        <w:textAlignment w:val="baseline"/>
        <w:rPr>
          <w:rFonts w:eastAsia="Times New Roman" w:cs="Times New Roman"/>
          <w:szCs w:val="24"/>
        </w:rPr>
      </w:pPr>
      <w:r w:rsidRPr="00FC7AA3">
        <w:rPr>
          <w:rFonts w:eastAsia="Times New Roman" w:cs="Times New Roman"/>
          <w:szCs w:val="24"/>
        </w:rPr>
        <w:t>Inform</w:t>
      </w:r>
      <w:r w:rsidR="00CC7FF8">
        <w:rPr>
          <w:rFonts w:eastAsia="Times New Roman" w:cs="Times New Roman"/>
          <w:szCs w:val="24"/>
        </w:rPr>
        <w:t xml:space="preserve"> </w:t>
      </w:r>
      <w:r w:rsidRPr="00FC7AA3">
        <w:rPr>
          <w:rFonts w:eastAsia="Times New Roman" w:cs="Times New Roman"/>
          <w:szCs w:val="24"/>
        </w:rPr>
        <w:t>State</w:t>
      </w:r>
      <w:r w:rsidR="00CC7FF8">
        <w:rPr>
          <w:rFonts w:eastAsia="Times New Roman" w:cs="Times New Roman"/>
          <w:szCs w:val="24"/>
        </w:rPr>
        <w:t xml:space="preserve"> </w:t>
      </w:r>
      <w:r w:rsidRPr="00FC7AA3">
        <w:rPr>
          <w:rFonts w:eastAsia="Times New Roman" w:cs="Times New Roman"/>
          <w:szCs w:val="24"/>
        </w:rPr>
        <w:t>officials</w:t>
      </w:r>
      <w:r w:rsidR="00CC7FF8">
        <w:rPr>
          <w:rFonts w:eastAsia="Times New Roman" w:cs="Times New Roman"/>
          <w:szCs w:val="24"/>
        </w:rPr>
        <w:t xml:space="preserve"> </w:t>
      </w:r>
      <w:r w:rsidRPr="00FC7AA3">
        <w:rPr>
          <w:rFonts w:eastAsia="Times New Roman" w:cs="Times New Roman"/>
          <w:szCs w:val="24"/>
        </w:rPr>
        <w:t>how to request NVS</w:t>
      </w:r>
      <w:r w:rsidR="00CC7FF8">
        <w:rPr>
          <w:rFonts w:eastAsia="Times New Roman" w:cs="Times New Roman"/>
          <w:szCs w:val="24"/>
        </w:rPr>
        <w:t xml:space="preserve"> </w:t>
      </w:r>
      <w:r w:rsidRPr="00FC7AA3">
        <w:rPr>
          <w:rFonts w:eastAsia="Times New Roman" w:cs="Times New Roman"/>
          <w:szCs w:val="24"/>
        </w:rPr>
        <w:t>countermeasures and</w:t>
      </w:r>
      <w:r w:rsidR="00CC7FF8">
        <w:rPr>
          <w:rFonts w:eastAsia="Times New Roman" w:cs="Times New Roman"/>
          <w:szCs w:val="24"/>
        </w:rPr>
        <w:t xml:space="preserve"> </w:t>
      </w:r>
      <w:r w:rsidRPr="00FC7AA3">
        <w:rPr>
          <w:rFonts w:eastAsia="Times New Roman" w:cs="Times New Roman"/>
          <w:szCs w:val="24"/>
        </w:rPr>
        <w:t>3D</w:t>
      </w:r>
      <w:r w:rsidR="00CC7FF8">
        <w:rPr>
          <w:rFonts w:eastAsia="Times New Roman" w:cs="Times New Roman"/>
          <w:szCs w:val="24"/>
        </w:rPr>
        <w:t xml:space="preserve"> </w:t>
      </w:r>
      <w:r w:rsidRPr="00FC7AA3">
        <w:rPr>
          <w:rFonts w:eastAsia="Times New Roman" w:cs="Times New Roman"/>
          <w:szCs w:val="24"/>
        </w:rPr>
        <w:t>response</w:t>
      </w:r>
      <w:r w:rsidR="00CC7FF8">
        <w:rPr>
          <w:rFonts w:eastAsia="Times New Roman" w:cs="Times New Roman"/>
          <w:szCs w:val="24"/>
        </w:rPr>
        <w:t xml:space="preserve"> </w:t>
      </w:r>
      <w:r w:rsidRPr="00FC7AA3">
        <w:rPr>
          <w:rFonts w:eastAsia="Times New Roman" w:cs="Times New Roman"/>
          <w:szCs w:val="24"/>
        </w:rPr>
        <w:t>support</w:t>
      </w:r>
      <w:r w:rsidR="00CC7FF8">
        <w:rPr>
          <w:rFonts w:eastAsia="Times New Roman" w:cs="Times New Roman"/>
          <w:szCs w:val="24"/>
        </w:rPr>
        <w:t xml:space="preserve"> </w:t>
      </w:r>
      <w:r w:rsidRPr="00FC7AA3">
        <w:rPr>
          <w:rFonts w:eastAsia="Times New Roman" w:cs="Times New Roman"/>
          <w:szCs w:val="24"/>
        </w:rPr>
        <w:t>services</w:t>
      </w:r>
      <w:r w:rsidR="00116E35">
        <w:rPr>
          <w:rFonts w:eastAsia="Times New Roman" w:cs="Times New Roman"/>
          <w:szCs w:val="24"/>
        </w:rPr>
        <w:t>.</w:t>
      </w:r>
      <w:r w:rsidR="00CC7FF8">
        <w:rPr>
          <w:rFonts w:eastAsia="Times New Roman" w:cs="Times New Roman"/>
          <w:szCs w:val="24"/>
        </w:rPr>
        <w:t xml:space="preserve"> </w:t>
      </w:r>
    </w:p>
    <w:p w14:paraId="2A772426" w14:textId="6C070DEC" w:rsidR="00FC7AA3" w:rsidRPr="00FC7AA3" w:rsidRDefault="00FC7AA3" w:rsidP="000F6801">
      <w:pPr>
        <w:numPr>
          <w:ilvl w:val="0"/>
          <w:numId w:val="111"/>
        </w:numPr>
        <w:spacing w:after="60"/>
        <w:textAlignment w:val="baseline"/>
        <w:rPr>
          <w:rFonts w:eastAsia="Times New Roman" w:cs="Times New Roman"/>
          <w:szCs w:val="24"/>
        </w:rPr>
      </w:pPr>
      <w:r w:rsidRPr="00FC7AA3">
        <w:rPr>
          <w:rFonts w:eastAsia="Times New Roman" w:cs="Times New Roman"/>
          <w:szCs w:val="24"/>
        </w:rPr>
        <w:t xml:space="preserve">Collaborate with the primary State agency to plan the potential </w:t>
      </w:r>
      <w:r w:rsidR="00064D40">
        <w:rPr>
          <w:rFonts w:eastAsia="Times New Roman" w:cs="Times New Roman"/>
          <w:szCs w:val="24"/>
        </w:rPr>
        <w:t xml:space="preserve">Incident Command </w:t>
      </w:r>
      <w:r w:rsidR="00CD4702">
        <w:rPr>
          <w:rFonts w:eastAsia="Times New Roman" w:cs="Times New Roman"/>
          <w:szCs w:val="24"/>
        </w:rPr>
        <w:t>System</w:t>
      </w:r>
      <w:r w:rsidR="00064D40">
        <w:rPr>
          <w:rFonts w:eastAsia="Times New Roman" w:cs="Times New Roman"/>
          <w:szCs w:val="24"/>
        </w:rPr>
        <w:t xml:space="preserve"> (</w:t>
      </w:r>
      <w:r w:rsidRPr="00FC7AA3">
        <w:rPr>
          <w:rFonts w:eastAsia="Times New Roman" w:cs="Times New Roman"/>
          <w:szCs w:val="24"/>
        </w:rPr>
        <w:t>ICS</w:t>
      </w:r>
      <w:r w:rsidR="00064D40">
        <w:rPr>
          <w:rFonts w:eastAsia="Times New Roman" w:cs="Times New Roman"/>
          <w:szCs w:val="24"/>
        </w:rPr>
        <w:t>)</w:t>
      </w:r>
      <w:r w:rsidRPr="00FC7AA3">
        <w:rPr>
          <w:rFonts w:eastAsia="Times New Roman" w:cs="Times New Roman"/>
          <w:szCs w:val="24"/>
        </w:rPr>
        <w:t xml:space="preserve"> logistics organization.</w:t>
      </w:r>
      <w:r w:rsidR="00CC7FF8">
        <w:rPr>
          <w:rFonts w:eastAsia="Times New Roman" w:cs="Times New Roman"/>
          <w:szCs w:val="24"/>
        </w:rPr>
        <w:t xml:space="preserve"> </w:t>
      </w:r>
    </w:p>
    <w:p w14:paraId="37B2923B" w14:textId="442D4692" w:rsidR="00FC7AA3" w:rsidRPr="00FC7AA3" w:rsidRDefault="00FC7AA3" w:rsidP="000F6801">
      <w:pPr>
        <w:numPr>
          <w:ilvl w:val="0"/>
          <w:numId w:val="111"/>
        </w:numPr>
        <w:spacing w:after="60"/>
        <w:textAlignment w:val="baseline"/>
        <w:rPr>
          <w:rFonts w:eastAsia="Times New Roman" w:cs="Times New Roman"/>
          <w:szCs w:val="24"/>
        </w:rPr>
      </w:pPr>
      <w:r w:rsidRPr="00FC7AA3">
        <w:rPr>
          <w:rFonts w:eastAsia="Times New Roman" w:cs="Times New Roman"/>
          <w:szCs w:val="24"/>
        </w:rPr>
        <w:t>Maintain</w:t>
      </w:r>
      <w:r w:rsidR="00CC7FF8">
        <w:rPr>
          <w:rFonts w:eastAsia="Times New Roman" w:cs="Times New Roman"/>
          <w:szCs w:val="24"/>
        </w:rPr>
        <w:t xml:space="preserve"> </w:t>
      </w:r>
      <w:r w:rsidRPr="00FC7AA3">
        <w:rPr>
          <w:rFonts w:eastAsia="Times New Roman" w:cs="Times New Roman"/>
          <w:szCs w:val="24"/>
        </w:rPr>
        <w:t>an</w:t>
      </w:r>
      <w:r w:rsidR="00CC7FF8">
        <w:rPr>
          <w:rFonts w:eastAsia="Times New Roman" w:cs="Times New Roman"/>
          <w:szCs w:val="24"/>
        </w:rPr>
        <w:t xml:space="preserve"> </w:t>
      </w:r>
      <w:r w:rsidRPr="00FC7AA3">
        <w:rPr>
          <w:rFonts w:eastAsia="Times New Roman" w:cs="Times New Roman"/>
          <w:szCs w:val="24"/>
        </w:rPr>
        <w:t>inventory of supplies, equipment, and other resources available within the APHIS</w:t>
      </w:r>
      <w:r w:rsidR="00CC7FF8">
        <w:rPr>
          <w:rFonts w:eastAsia="Times New Roman" w:cs="Times New Roman"/>
          <w:szCs w:val="24"/>
        </w:rPr>
        <w:t xml:space="preserve"> </w:t>
      </w:r>
      <w:r w:rsidRPr="00FC7AA3">
        <w:rPr>
          <w:rFonts w:eastAsia="Times New Roman" w:cs="Times New Roman"/>
          <w:szCs w:val="24"/>
        </w:rPr>
        <w:t>VS</w:t>
      </w:r>
      <w:r w:rsidR="00CC7FF8">
        <w:rPr>
          <w:rFonts w:eastAsia="Times New Roman" w:cs="Times New Roman"/>
          <w:szCs w:val="24"/>
        </w:rPr>
        <w:t xml:space="preserve"> </w:t>
      </w:r>
      <w:r w:rsidRPr="00FC7AA3">
        <w:rPr>
          <w:rFonts w:eastAsia="Times New Roman" w:cs="Times New Roman"/>
          <w:szCs w:val="24"/>
        </w:rPr>
        <w:t>District Field Office</w:t>
      </w:r>
      <w:r w:rsidR="00CC7FF8">
        <w:rPr>
          <w:rFonts w:eastAsia="Times New Roman" w:cs="Times New Roman"/>
          <w:szCs w:val="24"/>
        </w:rPr>
        <w:t xml:space="preserve"> </w:t>
      </w:r>
      <w:r w:rsidRPr="00FC7AA3">
        <w:rPr>
          <w:rFonts w:eastAsia="Times New Roman" w:cs="Times New Roman"/>
          <w:szCs w:val="24"/>
        </w:rPr>
        <w:t>for emergency response.</w:t>
      </w:r>
      <w:r w:rsidR="00CC7FF8">
        <w:rPr>
          <w:rFonts w:eastAsia="Times New Roman" w:cs="Times New Roman"/>
          <w:szCs w:val="24"/>
        </w:rPr>
        <w:t xml:space="preserve"> </w:t>
      </w:r>
    </w:p>
    <w:p w14:paraId="58A0C5C3" w14:textId="61EC5696" w:rsidR="00FC7AA3" w:rsidRPr="00FC7AA3" w:rsidRDefault="00FC7AA3" w:rsidP="000F6801">
      <w:pPr>
        <w:numPr>
          <w:ilvl w:val="0"/>
          <w:numId w:val="111"/>
        </w:numPr>
        <w:spacing w:after="60"/>
        <w:textAlignment w:val="baseline"/>
        <w:rPr>
          <w:rFonts w:eastAsia="Times New Roman" w:cs="Times New Roman"/>
          <w:szCs w:val="24"/>
        </w:rPr>
      </w:pPr>
      <w:r w:rsidRPr="00FC7AA3">
        <w:rPr>
          <w:rFonts w:eastAsia="Times New Roman" w:cs="Times New Roman"/>
          <w:szCs w:val="24"/>
        </w:rPr>
        <w:t>Help provide logistics training and</w:t>
      </w:r>
      <w:r w:rsidR="00CC7FF8">
        <w:rPr>
          <w:rFonts w:eastAsia="Times New Roman" w:cs="Times New Roman"/>
          <w:szCs w:val="24"/>
        </w:rPr>
        <w:t xml:space="preserve"> </w:t>
      </w:r>
      <w:r w:rsidRPr="00FC7AA3">
        <w:rPr>
          <w:rFonts w:eastAsia="Times New Roman" w:cs="Times New Roman"/>
          <w:szCs w:val="24"/>
        </w:rPr>
        <w:t>support</w:t>
      </w:r>
      <w:r w:rsidR="00CC7FF8">
        <w:rPr>
          <w:rFonts w:eastAsia="Times New Roman" w:cs="Times New Roman"/>
          <w:szCs w:val="24"/>
        </w:rPr>
        <w:t xml:space="preserve"> </w:t>
      </w:r>
      <w:r w:rsidRPr="00FC7AA3">
        <w:rPr>
          <w:rFonts w:eastAsia="Times New Roman" w:cs="Times New Roman"/>
          <w:szCs w:val="24"/>
        </w:rPr>
        <w:t>exercises that support deployment of</w:t>
      </w:r>
      <w:r w:rsidR="00CC7FF8">
        <w:rPr>
          <w:rFonts w:eastAsia="Times New Roman" w:cs="Times New Roman"/>
          <w:szCs w:val="24"/>
        </w:rPr>
        <w:t xml:space="preserve"> </w:t>
      </w:r>
      <w:r w:rsidRPr="00FC7AA3">
        <w:rPr>
          <w:rFonts w:eastAsia="Times New Roman" w:cs="Times New Roman"/>
          <w:szCs w:val="24"/>
        </w:rPr>
        <w:t>the</w:t>
      </w:r>
      <w:r w:rsidR="00CC7FF8">
        <w:rPr>
          <w:rFonts w:eastAsia="Times New Roman" w:cs="Times New Roman"/>
          <w:szCs w:val="24"/>
        </w:rPr>
        <w:t xml:space="preserve"> </w:t>
      </w:r>
      <w:r w:rsidRPr="00FC7AA3">
        <w:rPr>
          <w:rFonts w:eastAsia="Times New Roman" w:cs="Times New Roman"/>
          <w:szCs w:val="24"/>
        </w:rPr>
        <w:t>NVS</w:t>
      </w:r>
      <w:r w:rsidR="00CC7FF8">
        <w:rPr>
          <w:rFonts w:eastAsia="Times New Roman" w:cs="Times New Roman"/>
          <w:szCs w:val="24"/>
        </w:rPr>
        <w:t xml:space="preserve"> </w:t>
      </w:r>
      <w:r w:rsidRPr="00FC7AA3">
        <w:rPr>
          <w:rFonts w:eastAsia="Times New Roman" w:cs="Times New Roman"/>
          <w:szCs w:val="24"/>
        </w:rPr>
        <w:t>countermeasures</w:t>
      </w:r>
      <w:r w:rsidR="00CC7FF8">
        <w:rPr>
          <w:rFonts w:eastAsia="Times New Roman" w:cs="Times New Roman"/>
          <w:szCs w:val="24"/>
        </w:rPr>
        <w:t xml:space="preserve"> </w:t>
      </w:r>
      <w:r w:rsidRPr="00FC7AA3">
        <w:rPr>
          <w:rFonts w:eastAsia="Times New Roman" w:cs="Times New Roman"/>
          <w:szCs w:val="24"/>
        </w:rPr>
        <w:t>and other resources.</w:t>
      </w:r>
      <w:r w:rsidR="00CC7FF8">
        <w:rPr>
          <w:rFonts w:eastAsia="Times New Roman" w:cs="Times New Roman"/>
          <w:szCs w:val="24"/>
        </w:rPr>
        <w:t xml:space="preserve"> </w:t>
      </w:r>
    </w:p>
    <w:p w14:paraId="2ACFABFF" w14:textId="4F41ABBF" w:rsidR="00FC7AA3" w:rsidRPr="00FC7AA3" w:rsidRDefault="00FC7AA3" w:rsidP="000F6801">
      <w:pPr>
        <w:numPr>
          <w:ilvl w:val="0"/>
          <w:numId w:val="111"/>
        </w:numPr>
        <w:spacing w:after="60"/>
        <w:textAlignment w:val="baseline"/>
        <w:rPr>
          <w:rFonts w:eastAsia="Times New Roman" w:cs="Times New Roman"/>
          <w:szCs w:val="24"/>
        </w:rPr>
      </w:pPr>
      <w:r w:rsidRPr="00FC7AA3">
        <w:rPr>
          <w:rFonts w:eastAsia="Times New Roman" w:cs="Times New Roman"/>
          <w:szCs w:val="24"/>
        </w:rPr>
        <w:t>Collaborate with the primary State agency to define</w:t>
      </w:r>
      <w:r w:rsidR="00CC7FF8">
        <w:rPr>
          <w:rFonts w:eastAsia="Times New Roman" w:cs="Times New Roman"/>
          <w:szCs w:val="24"/>
        </w:rPr>
        <w:t xml:space="preserve"> </w:t>
      </w:r>
      <w:r w:rsidRPr="00FC7AA3">
        <w:rPr>
          <w:rFonts w:eastAsia="Times New Roman" w:cs="Times New Roman"/>
          <w:szCs w:val="24"/>
        </w:rPr>
        <w:t>processes</w:t>
      </w:r>
      <w:r w:rsidR="00CC7FF8">
        <w:rPr>
          <w:rFonts w:eastAsia="Times New Roman" w:cs="Times New Roman"/>
          <w:szCs w:val="24"/>
        </w:rPr>
        <w:t xml:space="preserve"> </w:t>
      </w:r>
      <w:r w:rsidRPr="00FC7AA3">
        <w:rPr>
          <w:rFonts w:eastAsia="Times New Roman" w:cs="Times New Roman"/>
          <w:szCs w:val="24"/>
        </w:rPr>
        <w:t>for</w:t>
      </w:r>
      <w:r w:rsidR="00CC7FF8">
        <w:rPr>
          <w:rFonts w:eastAsia="Times New Roman" w:cs="Times New Roman"/>
          <w:szCs w:val="24"/>
        </w:rPr>
        <w:t xml:space="preserve"> </w:t>
      </w:r>
      <w:r w:rsidRPr="00FC7AA3">
        <w:rPr>
          <w:rFonts w:eastAsia="Times New Roman" w:cs="Times New Roman"/>
          <w:szCs w:val="24"/>
        </w:rPr>
        <w:t>requesting</w:t>
      </w:r>
      <w:r w:rsidR="00CC7FF8">
        <w:rPr>
          <w:rFonts w:eastAsia="Times New Roman" w:cs="Times New Roman"/>
          <w:szCs w:val="24"/>
        </w:rPr>
        <w:t xml:space="preserve"> </w:t>
      </w:r>
      <w:r w:rsidRPr="00FC7AA3">
        <w:rPr>
          <w:rFonts w:eastAsia="Times New Roman" w:cs="Times New Roman"/>
          <w:szCs w:val="24"/>
        </w:rPr>
        <w:t>and managing</w:t>
      </w:r>
      <w:r w:rsidR="00CC7FF8">
        <w:rPr>
          <w:rFonts w:eastAsia="Times New Roman" w:cs="Times New Roman"/>
          <w:szCs w:val="24"/>
        </w:rPr>
        <w:t xml:space="preserve"> </w:t>
      </w:r>
      <w:r w:rsidRPr="00FC7AA3">
        <w:rPr>
          <w:rFonts w:eastAsia="Times New Roman" w:cs="Times New Roman"/>
          <w:szCs w:val="24"/>
        </w:rPr>
        <w:t>vaccines</w:t>
      </w:r>
      <w:r w:rsidR="00CC7FF8">
        <w:rPr>
          <w:rFonts w:eastAsia="Times New Roman" w:cs="Times New Roman"/>
          <w:szCs w:val="24"/>
        </w:rPr>
        <w:t xml:space="preserve"> </w:t>
      </w:r>
      <w:r w:rsidRPr="00FC7AA3">
        <w:rPr>
          <w:rFonts w:eastAsia="Times New Roman" w:cs="Times New Roman"/>
          <w:szCs w:val="24"/>
        </w:rPr>
        <w:t>after</w:t>
      </w:r>
      <w:r w:rsidR="00CC7FF8">
        <w:rPr>
          <w:rFonts w:eastAsia="Times New Roman" w:cs="Times New Roman"/>
          <w:szCs w:val="24"/>
        </w:rPr>
        <w:t xml:space="preserve"> </w:t>
      </w:r>
      <w:r w:rsidRPr="00FC7AA3">
        <w:rPr>
          <w:rFonts w:eastAsia="Times New Roman" w:cs="Times New Roman"/>
          <w:szCs w:val="24"/>
        </w:rPr>
        <w:t>APHIS</w:t>
      </w:r>
      <w:r w:rsidR="00CC7FF8">
        <w:rPr>
          <w:rFonts w:eastAsia="Times New Roman" w:cs="Times New Roman"/>
          <w:szCs w:val="24"/>
        </w:rPr>
        <w:t xml:space="preserve"> </w:t>
      </w:r>
      <w:r w:rsidRPr="00FC7AA3">
        <w:rPr>
          <w:rFonts w:eastAsia="Times New Roman" w:cs="Times New Roman"/>
          <w:szCs w:val="24"/>
        </w:rPr>
        <w:t>VS</w:t>
      </w:r>
      <w:r w:rsidR="00CC7FF8">
        <w:rPr>
          <w:rFonts w:eastAsia="Times New Roman" w:cs="Times New Roman"/>
          <w:szCs w:val="24"/>
        </w:rPr>
        <w:t xml:space="preserve"> </w:t>
      </w:r>
      <w:r w:rsidRPr="00FC7AA3">
        <w:rPr>
          <w:rFonts w:eastAsia="Times New Roman" w:cs="Times New Roman"/>
          <w:szCs w:val="24"/>
        </w:rPr>
        <w:t>approval of the</w:t>
      </w:r>
      <w:r w:rsidR="00CC7FF8">
        <w:rPr>
          <w:rFonts w:eastAsia="Times New Roman" w:cs="Times New Roman"/>
          <w:szCs w:val="24"/>
        </w:rPr>
        <w:t xml:space="preserve"> </w:t>
      </w:r>
      <w:r w:rsidRPr="00FC7AA3">
        <w:rPr>
          <w:rFonts w:eastAsia="Times New Roman" w:cs="Times New Roman"/>
          <w:szCs w:val="24"/>
        </w:rPr>
        <w:t>State’s</w:t>
      </w:r>
      <w:r w:rsidR="00CC7FF8">
        <w:rPr>
          <w:rFonts w:eastAsia="Times New Roman" w:cs="Times New Roman"/>
          <w:szCs w:val="24"/>
        </w:rPr>
        <w:t xml:space="preserve"> </w:t>
      </w:r>
      <w:r w:rsidRPr="00FC7AA3">
        <w:rPr>
          <w:rFonts w:eastAsia="Times New Roman" w:cs="Times New Roman"/>
          <w:szCs w:val="24"/>
        </w:rPr>
        <w:t>vaccination plan</w:t>
      </w:r>
      <w:r w:rsidR="00CC7FF8">
        <w:rPr>
          <w:rFonts w:eastAsia="Times New Roman" w:cs="Times New Roman"/>
          <w:szCs w:val="24"/>
        </w:rPr>
        <w:t xml:space="preserve"> </w:t>
      </w:r>
      <w:r w:rsidRPr="00FC7AA3">
        <w:rPr>
          <w:rFonts w:eastAsia="Times New Roman" w:cs="Times New Roman"/>
          <w:szCs w:val="24"/>
        </w:rPr>
        <w:t>during an event.</w:t>
      </w:r>
      <w:r w:rsidR="00CC7FF8">
        <w:rPr>
          <w:rFonts w:eastAsia="Times New Roman" w:cs="Times New Roman"/>
          <w:szCs w:val="24"/>
        </w:rPr>
        <w:t xml:space="preserve"> </w:t>
      </w:r>
    </w:p>
    <w:p w14:paraId="7C062D86" w14:textId="6DDEE43D" w:rsidR="00FC7AA3" w:rsidRPr="002F4502" w:rsidRDefault="00FC7AA3" w:rsidP="002F4502">
      <w:pPr>
        <w:keepNext/>
        <w:spacing w:after="60"/>
        <w:textAlignment w:val="baseline"/>
        <w:rPr>
          <w:rFonts w:eastAsia="Times New Roman" w:cs="Times New Roman"/>
          <w:b/>
          <w:bCs/>
          <w:szCs w:val="24"/>
          <w:u w:val="single"/>
        </w:rPr>
      </w:pPr>
      <w:r w:rsidRPr="002F4502">
        <w:rPr>
          <w:rFonts w:eastAsia="Times New Roman" w:cs="Times New Roman"/>
          <w:b/>
          <w:bCs/>
          <w:szCs w:val="24"/>
          <w:u w:val="single"/>
        </w:rPr>
        <w:t>During an event</w:t>
      </w:r>
      <w:r w:rsidR="00CC7FF8" w:rsidRPr="002F4502">
        <w:rPr>
          <w:rFonts w:eastAsia="Times New Roman" w:cs="Times New Roman"/>
          <w:b/>
          <w:bCs/>
          <w:szCs w:val="24"/>
          <w:u w:val="single"/>
        </w:rPr>
        <w:t xml:space="preserve"> </w:t>
      </w:r>
    </w:p>
    <w:p w14:paraId="140D705C" w14:textId="5610D3DF" w:rsidR="00FC7AA3" w:rsidRPr="00FC7AA3" w:rsidRDefault="00FC7AA3" w:rsidP="000F6801">
      <w:pPr>
        <w:numPr>
          <w:ilvl w:val="0"/>
          <w:numId w:val="112"/>
        </w:numPr>
        <w:spacing w:after="60"/>
        <w:textAlignment w:val="baseline"/>
        <w:rPr>
          <w:rFonts w:eastAsia="Times New Roman" w:cs="Times New Roman"/>
          <w:szCs w:val="24"/>
        </w:rPr>
      </w:pPr>
      <w:r w:rsidRPr="00FC7AA3">
        <w:rPr>
          <w:rFonts w:eastAsia="Times New Roman" w:cs="Times New Roman"/>
          <w:szCs w:val="24"/>
        </w:rPr>
        <w:t>Establish a unified command with the</w:t>
      </w:r>
      <w:r w:rsidR="00CC7FF8">
        <w:rPr>
          <w:rFonts w:eastAsia="Times New Roman" w:cs="Times New Roman"/>
          <w:szCs w:val="24"/>
        </w:rPr>
        <w:t xml:space="preserve"> </w:t>
      </w:r>
      <w:r w:rsidRPr="00FC7AA3">
        <w:rPr>
          <w:rFonts w:eastAsia="Times New Roman" w:cs="Times New Roman"/>
          <w:szCs w:val="24"/>
        </w:rPr>
        <w:t>SAHO and delegate authority to an</w:t>
      </w:r>
      <w:r w:rsidR="00CC7FF8">
        <w:rPr>
          <w:rFonts w:eastAsia="Times New Roman" w:cs="Times New Roman"/>
          <w:szCs w:val="24"/>
        </w:rPr>
        <w:t xml:space="preserve"> </w:t>
      </w:r>
      <w:r w:rsidRPr="00FC7AA3">
        <w:rPr>
          <w:rFonts w:eastAsia="Times New Roman" w:cs="Times New Roman"/>
          <w:szCs w:val="24"/>
        </w:rPr>
        <w:t>incident commander</w:t>
      </w:r>
      <w:r w:rsidR="00CC7FF8">
        <w:rPr>
          <w:rFonts w:eastAsia="Times New Roman" w:cs="Times New Roman"/>
          <w:szCs w:val="24"/>
        </w:rPr>
        <w:t xml:space="preserve"> </w:t>
      </w:r>
      <w:r w:rsidRPr="00FC7AA3">
        <w:rPr>
          <w:rFonts w:eastAsia="Times New Roman" w:cs="Times New Roman"/>
          <w:szCs w:val="24"/>
        </w:rPr>
        <w:t>for logistics response.</w:t>
      </w:r>
      <w:r w:rsidR="00CC7FF8">
        <w:rPr>
          <w:rFonts w:eastAsia="Times New Roman" w:cs="Times New Roman"/>
          <w:szCs w:val="24"/>
        </w:rPr>
        <w:t xml:space="preserve"> </w:t>
      </w:r>
    </w:p>
    <w:p w14:paraId="04EBE6AE" w14:textId="77777777" w:rsidR="00EF06EC" w:rsidRDefault="00FC7AA3" w:rsidP="00EF06EC">
      <w:pPr>
        <w:numPr>
          <w:ilvl w:val="0"/>
          <w:numId w:val="112"/>
        </w:numPr>
        <w:spacing w:after="60"/>
        <w:textAlignment w:val="baseline"/>
        <w:rPr>
          <w:rFonts w:eastAsia="Times New Roman" w:cs="Times New Roman"/>
          <w:szCs w:val="24"/>
        </w:rPr>
      </w:pPr>
      <w:r w:rsidRPr="00FC7AA3">
        <w:rPr>
          <w:rFonts w:eastAsia="Times New Roman" w:cs="Times New Roman"/>
          <w:szCs w:val="24"/>
        </w:rPr>
        <w:t>Determine the</w:t>
      </w:r>
      <w:r w:rsidR="00CC7FF8">
        <w:rPr>
          <w:rFonts w:eastAsia="Times New Roman" w:cs="Times New Roman"/>
          <w:szCs w:val="24"/>
        </w:rPr>
        <w:t xml:space="preserve"> </w:t>
      </w:r>
    </w:p>
    <w:p w14:paraId="30F39F81" w14:textId="77777777" w:rsidR="00EF06EC" w:rsidRDefault="00FC7AA3" w:rsidP="00EF06EC">
      <w:pPr>
        <w:numPr>
          <w:ilvl w:val="1"/>
          <w:numId w:val="112"/>
        </w:numPr>
        <w:spacing w:after="60"/>
        <w:textAlignment w:val="baseline"/>
        <w:rPr>
          <w:rFonts w:eastAsia="Times New Roman" w:cs="Times New Roman"/>
          <w:szCs w:val="24"/>
        </w:rPr>
      </w:pPr>
      <w:r w:rsidRPr="00EF06EC">
        <w:rPr>
          <w:rFonts w:eastAsia="Times New Roman" w:cs="Times New Roman"/>
          <w:szCs w:val="24"/>
        </w:rPr>
        <w:t>complexity of an incident in conjunction with the</w:t>
      </w:r>
      <w:r w:rsidR="00CC7FF8" w:rsidRPr="00EF06EC">
        <w:rPr>
          <w:rFonts w:eastAsia="Times New Roman" w:cs="Times New Roman"/>
          <w:szCs w:val="24"/>
        </w:rPr>
        <w:t xml:space="preserve"> </w:t>
      </w:r>
      <w:r w:rsidRPr="00EF06EC">
        <w:rPr>
          <w:rFonts w:eastAsia="Times New Roman" w:cs="Times New Roman"/>
          <w:szCs w:val="24"/>
        </w:rPr>
        <w:t>primary State agency</w:t>
      </w:r>
      <w:r w:rsidR="00CC7FF8" w:rsidRPr="00EF06EC">
        <w:rPr>
          <w:rFonts w:eastAsia="Times New Roman" w:cs="Times New Roman"/>
          <w:szCs w:val="24"/>
        </w:rPr>
        <w:t xml:space="preserve"> </w:t>
      </w:r>
      <w:r w:rsidRPr="00EF06EC">
        <w:rPr>
          <w:rFonts w:eastAsia="Times New Roman" w:cs="Times New Roman"/>
          <w:szCs w:val="24"/>
        </w:rPr>
        <w:t>(</w:t>
      </w:r>
      <w:hyperlink w:anchor="_Appendix_A._FEMA_1" w:history="1">
        <w:r w:rsidRPr="00EF06EC">
          <w:rPr>
            <w:rStyle w:val="Hyperlink"/>
            <w:rFonts w:eastAsia="Times New Roman" w:cs="Times New Roman"/>
            <w:szCs w:val="24"/>
          </w:rPr>
          <w:t>Appendix</w:t>
        </w:r>
        <w:r w:rsidR="00CC7FF8" w:rsidRPr="00EF06EC">
          <w:rPr>
            <w:rStyle w:val="Hyperlink"/>
            <w:rFonts w:eastAsia="Times New Roman" w:cs="Times New Roman"/>
            <w:szCs w:val="24"/>
          </w:rPr>
          <w:t xml:space="preserve"> </w:t>
        </w:r>
        <w:r w:rsidRPr="00EF06EC">
          <w:rPr>
            <w:rStyle w:val="Hyperlink"/>
            <w:rFonts w:eastAsia="Times New Roman" w:cs="Times New Roman"/>
            <w:szCs w:val="24"/>
          </w:rPr>
          <w:t>A</w:t>
        </w:r>
      </w:hyperlink>
      <w:r w:rsidRPr="00EF06EC">
        <w:rPr>
          <w:rFonts w:eastAsia="Times New Roman" w:cs="Times New Roman"/>
          <w:szCs w:val="24"/>
        </w:rPr>
        <w:t>),</w:t>
      </w:r>
    </w:p>
    <w:p w14:paraId="10A1AE04" w14:textId="77777777" w:rsidR="00EF06EC" w:rsidRDefault="00FC7AA3" w:rsidP="00EF06EC">
      <w:pPr>
        <w:numPr>
          <w:ilvl w:val="1"/>
          <w:numId w:val="112"/>
        </w:numPr>
        <w:spacing w:after="60"/>
        <w:textAlignment w:val="baseline"/>
        <w:rPr>
          <w:rFonts w:eastAsia="Times New Roman" w:cs="Times New Roman"/>
          <w:szCs w:val="24"/>
        </w:rPr>
      </w:pPr>
      <w:r w:rsidRPr="00EF06EC">
        <w:rPr>
          <w:rFonts w:eastAsia="Times New Roman" w:cs="Times New Roman"/>
          <w:szCs w:val="24"/>
        </w:rPr>
        <w:t>resources the incident response requires and those readily available within the State, and</w:t>
      </w:r>
      <w:r w:rsidR="00CC7FF8" w:rsidRPr="00EF06EC">
        <w:rPr>
          <w:rFonts w:eastAsia="Times New Roman" w:cs="Times New Roman"/>
          <w:szCs w:val="24"/>
        </w:rPr>
        <w:t xml:space="preserve"> </w:t>
      </w:r>
    </w:p>
    <w:p w14:paraId="1E7CB563" w14:textId="315B24DB" w:rsidR="00FC7AA3" w:rsidRPr="00EF06EC" w:rsidRDefault="00FC7AA3" w:rsidP="00EF06EC">
      <w:pPr>
        <w:numPr>
          <w:ilvl w:val="1"/>
          <w:numId w:val="112"/>
        </w:numPr>
        <w:spacing w:after="60"/>
        <w:textAlignment w:val="baseline"/>
        <w:rPr>
          <w:rFonts w:eastAsia="Times New Roman" w:cs="Times New Roman"/>
          <w:szCs w:val="24"/>
        </w:rPr>
      </w:pPr>
      <w:r w:rsidRPr="00EF06EC">
        <w:rPr>
          <w:rFonts w:eastAsia="Times New Roman" w:cs="Times New Roman"/>
          <w:szCs w:val="24"/>
        </w:rPr>
        <w:t>necessity</w:t>
      </w:r>
      <w:r w:rsidR="00CC7FF8" w:rsidRPr="00EF06EC">
        <w:rPr>
          <w:rFonts w:eastAsia="Times New Roman" w:cs="Times New Roman"/>
          <w:szCs w:val="24"/>
        </w:rPr>
        <w:t xml:space="preserve"> </w:t>
      </w:r>
      <w:r w:rsidRPr="00EF06EC">
        <w:rPr>
          <w:rFonts w:eastAsia="Times New Roman" w:cs="Times New Roman"/>
          <w:szCs w:val="24"/>
        </w:rPr>
        <w:t>for</w:t>
      </w:r>
      <w:r w:rsidR="00CC7FF8" w:rsidRPr="00EF06EC">
        <w:rPr>
          <w:rFonts w:eastAsia="Times New Roman" w:cs="Times New Roman"/>
          <w:szCs w:val="24"/>
        </w:rPr>
        <w:t xml:space="preserve"> </w:t>
      </w:r>
      <w:r w:rsidRPr="00EF06EC">
        <w:rPr>
          <w:rFonts w:eastAsia="Times New Roman" w:cs="Times New Roman"/>
          <w:szCs w:val="24"/>
        </w:rPr>
        <w:t>and timing of</w:t>
      </w:r>
      <w:r w:rsidR="00CC7FF8" w:rsidRPr="00EF06EC">
        <w:rPr>
          <w:rFonts w:eastAsia="Times New Roman" w:cs="Times New Roman"/>
          <w:szCs w:val="24"/>
        </w:rPr>
        <w:t xml:space="preserve"> </w:t>
      </w:r>
      <w:r w:rsidRPr="00EF06EC">
        <w:rPr>
          <w:rFonts w:eastAsia="Times New Roman" w:cs="Times New Roman"/>
          <w:szCs w:val="24"/>
        </w:rPr>
        <w:t>the</w:t>
      </w:r>
      <w:r w:rsidR="00CC7FF8" w:rsidRPr="00EF06EC">
        <w:rPr>
          <w:rFonts w:eastAsia="Times New Roman" w:cs="Times New Roman"/>
          <w:szCs w:val="24"/>
        </w:rPr>
        <w:t xml:space="preserve"> </w:t>
      </w:r>
      <w:r w:rsidRPr="00EF06EC">
        <w:rPr>
          <w:rFonts w:eastAsia="Times New Roman" w:cs="Times New Roman"/>
          <w:szCs w:val="24"/>
        </w:rPr>
        <w:t>request for NVS countermeasures.</w:t>
      </w:r>
      <w:r w:rsidR="00CC7FF8" w:rsidRPr="00EF06EC">
        <w:rPr>
          <w:rFonts w:eastAsia="Times New Roman" w:cs="Times New Roman"/>
          <w:szCs w:val="24"/>
        </w:rPr>
        <w:t xml:space="preserve"> </w:t>
      </w:r>
    </w:p>
    <w:p w14:paraId="397CFDF9" w14:textId="77777777" w:rsidR="00FD48B1" w:rsidRDefault="00FC7AA3" w:rsidP="00FD48B1">
      <w:pPr>
        <w:pStyle w:val="ListParagraph"/>
        <w:numPr>
          <w:ilvl w:val="0"/>
          <w:numId w:val="112"/>
        </w:numPr>
        <w:spacing w:after="60"/>
        <w:textAlignment w:val="baseline"/>
        <w:rPr>
          <w:rFonts w:eastAsia="Times New Roman" w:cs="Times New Roman"/>
          <w:szCs w:val="24"/>
        </w:rPr>
      </w:pPr>
      <w:r w:rsidRPr="00FD48B1">
        <w:rPr>
          <w:rFonts w:eastAsia="Times New Roman" w:cs="Times New Roman"/>
          <w:szCs w:val="24"/>
        </w:rPr>
        <w:t>Coordinate with the SAHO and the APHIS</w:t>
      </w:r>
      <w:r w:rsidR="00CC7FF8" w:rsidRPr="00FD48B1">
        <w:rPr>
          <w:rFonts w:eastAsia="Times New Roman" w:cs="Times New Roman"/>
          <w:szCs w:val="24"/>
        </w:rPr>
        <w:t xml:space="preserve"> </w:t>
      </w:r>
      <w:r w:rsidRPr="00FD48B1">
        <w:rPr>
          <w:rFonts w:eastAsia="Times New Roman" w:cs="Times New Roman"/>
          <w:szCs w:val="24"/>
        </w:rPr>
        <w:t>VS</w:t>
      </w:r>
      <w:r w:rsidR="00CC7FF8" w:rsidRPr="00FD48B1">
        <w:rPr>
          <w:rFonts w:eastAsia="Times New Roman" w:cs="Times New Roman"/>
          <w:szCs w:val="24"/>
        </w:rPr>
        <w:t xml:space="preserve"> </w:t>
      </w:r>
      <w:r w:rsidRPr="00FD48B1">
        <w:rPr>
          <w:rFonts w:eastAsia="Times New Roman" w:cs="Times New Roman"/>
          <w:szCs w:val="24"/>
        </w:rPr>
        <w:t>District Field Office</w:t>
      </w:r>
      <w:r w:rsidR="00CC7FF8" w:rsidRPr="00FD48B1">
        <w:rPr>
          <w:rFonts w:eastAsia="Times New Roman" w:cs="Times New Roman"/>
          <w:szCs w:val="24"/>
        </w:rPr>
        <w:t xml:space="preserve"> </w:t>
      </w:r>
      <w:r w:rsidRPr="00FD48B1">
        <w:rPr>
          <w:rFonts w:eastAsia="Times New Roman" w:cs="Times New Roman"/>
          <w:szCs w:val="24"/>
        </w:rPr>
        <w:t>to quickly request and receive NVS countermeasures before the depletion of</w:t>
      </w:r>
      <w:r w:rsidR="00CC7FF8" w:rsidRPr="00FD48B1">
        <w:rPr>
          <w:rFonts w:eastAsia="Times New Roman" w:cs="Times New Roman"/>
          <w:szCs w:val="24"/>
        </w:rPr>
        <w:t xml:space="preserve"> </w:t>
      </w:r>
      <w:r w:rsidRPr="00FD48B1">
        <w:rPr>
          <w:rFonts w:eastAsia="Times New Roman" w:cs="Times New Roman"/>
          <w:szCs w:val="24"/>
        </w:rPr>
        <w:t>resources</w:t>
      </w:r>
      <w:r w:rsidR="00CC7FF8" w:rsidRPr="00FD48B1">
        <w:rPr>
          <w:rFonts w:eastAsia="Times New Roman" w:cs="Times New Roman"/>
          <w:szCs w:val="24"/>
        </w:rPr>
        <w:t xml:space="preserve"> </w:t>
      </w:r>
      <w:r w:rsidRPr="00FD48B1">
        <w:rPr>
          <w:rFonts w:eastAsia="Times New Roman" w:cs="Times New Roman"/>
          <w:szCs w:val="24"/>
        </w:rPr>
        <w:t>within the State’s borders.</w:t>
      </w:r>
      <w:r w:rsidR="00CC7FF8" w:rsidRPr="00FD48B1">
        <w:rPr>
          <w:rFonts w:eastAsia="Times New Roman" w:cs="Times New Roman"/>
          <w:szCs w:val="24"/>
        </w:rPr>
        <w:t xml:space="preserve"> </w:t>
      </w:r>
    </w:p>
    <w:p w14:paraId="3864A118" w14:textId="77777777" w:rsidR="00FD48B1" w:rsidRDefault="00FC7AA3" w:rsidP="00FD48B1">
      <w:pPr>
        <w:pStyle w:val="ListParagraph"/>
        <w:numPr>
          <w:ilvl w:val="0"/>
          <w:numId w:val="112"/>
        </w:numPr>
        <w:spacing w:after="60"/>
        <w:textAlignment w:val="baseline"/>
        <w:rPr>
          <w:rFonts w:eastAsia="Times New Roman" w:cs="Times New Roman"/>
          <w:szCs w:val="24"/>
        </w:rPr>
      </w:pPr>
      <w:r w:rsidRPr="002F4502">
        <w:rPr>
          <w:rFonts w:eastAsia="Times New Roman" w:cs="Times New Roman"/>
          <w:szCs w:val="24"/>
        </w:rPr>
        <w:t>Alert and mobilize logistics responders to prepare and initiate operations.</w:t>
      </w:r>
      <w:r w:rsidR="00CC7FF8" w:rsidRPr="002F4502">
        <w:rPr>
          <w:rFonts w:eastAsia="Times New Roman" w:cs="Times New Roman"/>
          <w:szCs w:val="24"/>
        </w:rPr>
        <w:t xml:space="preserve"> </w:t>
      </w:r>
    </w:p>
    <w:p w14:paraId="12958E48" w14:textId="77777777" w:rsidR="008238CE" w:rsidRDefault="00FC7AA3" w:rsidP="00FD48B1">
      <w:pPr>
        <w:pStyle w:val="ListParagraph"/>
        <w:numPr>
          <w:ilvl w:val="0"/>
          <w:numId w:val="112"/>
        </w:numPr>
        <w:spacing w:after="60"/>
        <w:textAlignment w:val="baseline"/>
        <w:rPr>
          <w:rFonts w:eastAsia="Times New Roman" w:cs="Times New Roman"/>
          <w:szCs w:val="24"/>
        </w:rPr>
      </w:pPr>
      <w:r w:rsidRPr="002F4502">
        <w:rPr>
          <w:rFonts w:eastAsia="Times New Roman" w:cs="Times New Roman"/>
          <w:szCs w:val="24"/>
        </w:rPr>
        <w:t>Provide</w:t>
      </w:r>
      <w:r w:rsidR="00CC7FF8" w:rsidRPr="002F4502">
        <w:rPr>
          <w:rFonts w:eastAsia="Times New Roman" w:cs="Times New Roman"/>
          <w:szCs w:val="24"/>
        </w:rPr>
        <w:t xml:space="preserve"> </w:t>
      </w:r>
      <w:r w:rsidRPr="002F4502">
        <w:rPr>
          <w:rFonts w:eastAsia="Times New Roman" w:cs="Times New Roman"/>
          <w:szCs w:val="24"/>
        </w:rPr>
        <w:t>available Federal</w:t>
      </w:r>
      <w:r w:rsidR="00CC7FF8" w:rsidRPr="002F4502">
        <w:rPr>
          <w:rFonts w:eastAsia="Times New Roman" w:cs="Times New Roman"/>
          <w:szCs w:val="24"/>
        </w:rPr>
        <w:t xml:space="preserve"> </w:t>
      </w:r>
      <w:r w:rsidRPr="002F4502">
        <w:rPr>
          <w:rFonts w:eastAsia="Times New Roman" w:cs="Times New Roman"/>
          <w:szCs w:val="24"/>
        </w:rPr>
        <w:t>resources such as equipment, supplies, and personnel to support</w:t>
      </w:r>
      <w:r w:rsidR="00CC7FF8" w:rsidRPr="002F4502">
        <w:rPr>
          <w:rFonts w:eastAsia="Times New Roman" w:cs="Times New Roman"/>
          <w:szCs w:val="24"/>
        </w:rPr>
        <w:t xml:space="preserve"> </w:t>
      </w:r>
      <w:r w:rsidRPr="002F4502">
        <w:rPr>
          <w:rFonts w:eastAsia="Times New Roman" w:cs="Times New Roman"/>
          <w:szCs w:val="24"/>
        </w:rPr>
        <w:t>the logistics response.</w:t>
      </w:r>
    </w:p>
    <w:p w14:paraId="14BF2EE3" w14:textId="6BC8D4B8" w:rsidR="00FC7AA3" w:rsidRPr="002F4502" w:rsidRDefault="00FC7AA3" w:rsidP="00FD48B1">
      <w:pPr>
        <w:pStyle w:val="ListParagraph"/>
        <w:numPr>
          <w:ilvl w:val="0"/>
          <w:numId w:val="112"/>
        </w:numPr>
        <w:spacing w:after="60"/>
        <w:textAlignment w:val="baseline"/>
        <w:rPr>
          <w:rFonts w:eastAsia="Times New Roman" w:cs="Times New Roman"/>
          <w:szCs w:val="24"/>
        </w:rPr>
      </w:pPr>
      <w:r w:rsidRPr="002F4502">
        <w:rPr>
          <w:rFonts w:eastAsia="Times New Roman" w:cs="Times New Roman"/>
          <w:szCs w:val="24"/>
        </w:rPr>
        <w:t>Liaise</w:t>
      </w:r>
      <w:r w:rsidR="00CC7FF8" w:rsidRPr="002F4502">
        <w:rPr>
          <w:rFonts w:eastAsia="Times New Roman" w:cs="Times New Roman"/>
          <w:szCs w:val="24"/>
        </w:rPr>
        <w:t xml:space="preserve"> </w:t>
      </w:r>
      <w:r w:rsidRPr="002F4502">
        <w:rPr>
          <w:rFonts w:eastAsia="Times New Roman" w:cs="Times New Roman"/>
          <w:szCs w:val="24"/>
        </w:rPr>
        <w:t>with</w:t>
      </w:r>
      <w:r w:rsidR="00CC7FF8" w:rsidRPr="002F4502">
        <w:rPr>
          <w:rFonts w:eastAsia="Times New Roman" w:cs="Times New Roman"/>
          <w:szCs w:val="24"/>
        </w:rPr>
        <w:t xml:space="preserve"> </w:t>
      </w:r>
      <w:r w:rsidRPr="002F4502">
        <w:rPr>
          <w:rFonts w:eastAsia="Times New Roman" w:cs="Times New Roman"/>
          <w:szCs w:val="24"/>
        </w:rPr>
        <w:t>and report the status of operations to the APHIS</w:t>
      </w:r>
      <w:r w:rsidR="00CC7FF8" w:rsidRPr="002F4502">
        <w:rPr>
          <w:rFonts w:eastAsia="Times New Roman" w:cs="Times New Roman"/>
          <w:szCs w:val="24"/>
        </w:rPr>
        <w:t xml:space="preserve"> </w:t>
      </w:r>
      <w:r w:rsidRPr="002F4502">
        <w:rPr>
          <w:rFonts w:eastAsia="Times New Roman" w:cs="Times New Roman"/>
          <w:szCs w:val="24"/>
        </w:rPr>
        <w:t>VS</w:t>
      </w:r>
      <w:r w:rsidR="00CC7FF8" w:rsidRPr="002F4502">
        <w:rPr>
          <w:rFonts w:eastAsia="Times New Roman" w:cs="Times New Roman"/>
          <w:szCs w:val="24"/>
        </w:rPr>
        <w:t xml:space="preserve"> </w:t>
      </w:r>
      <w:r w:rsidRPr="002F4502">
        <w:rPr>
          <w:rFonts w:eastAsia="Times New Roman" w:cs="Times New Roman"/>
          <w:szCs w:val="24"/>
        </w:rPr>
        <w:t>District Field Office.</w:t>
      </w:r>
      <w:r w:rsidR="00CC7FF8" w:rsidRPr="002F4502">
        <w:rPr>
          <w:rFonts w:eastAsia="Times New Roman" w:cs="Times New Roman"/>
          <w:szCs w:val="24"/>
        </w:rPr>
        <w:t xml:space="preserve"> </w:t>
      </w:r>
    </w:p>
    <w:p w14:paraId="057687B8" w14:textId="578222F9" w:rsidR="00FC7AA3" w:rsidRPr="00FC7AA3" w:rsidRDefault="00FC7AA3" w:rsidP="005D28F8">
      <w:pPr>
        <w:pStyle w:val="Heading2"/>
        <w:rPr>
          <w:rFonts w:eastAsia="Times New Roman"/>
        </w:rPr>
      </w:pPr>
      <w:bookmarkStart w:id="10" w:name="_Toc83898337"/>
      <w:r w:rsidRPr="00FC7AA3">
        <w:rPr>
          <w:rFonts w:eastAsia="Times New Roman"/>
        </w:rPr>
        <w:t>B. Responsibilities of</w:t>
      </w:r>
      <w:r w:rsidR="00CC7FF8">
        <w:rPr>
          <w:rFonts w:eastAsia="Times New Roman"/>
        </w:rPr>
        <w:t xml:space="preserve"> </w:t>
      </w:r>
      <w:r w:rsidRPr="00FC7AA3">
        <w:rPr>
          <w:rFonts w:eastAsia="Times New Roman"/>
        </w:rPr>
        <w:t>Support</w:t>
      </w:r>
      <w:r w:rsidR="00CC7FF8">
        <w:rPr>
          <w:rFonts w:eastAsia="Times New Roman"/>
        </w:rPr>
        <w:t xml:space="preserve"> </w:t>
      </w:r>
      <w:r w:rsidRPr="00FC7AA3">
        <w:rPr>
          <w:rFonts w:eastAsia="Times New Roman"/>
        </w:rPr>
        <w:t>State</w:t>
      </w:r>
      <w:r w:rsidR="00CC7FF8">
        <w:rPr>
          <w:rFonts w:eastAsia="Times New Roman"/>
        </w:rPr>
        <w:t xml:space="preserve"> </w:t>
      </w:r>
      <w:r w:rsidRPr="00FC7AA3">
        <w:rPr>
          <w:rFonts w:eastAsia="Times New Roman"/>
        </w:rPr>
        <w:t>Agencies</w:t>
      </w:r>
      <w:r w:rsidR="00056D5D">
        <w:rPr>
          <w:rFonts w:eastAsia="Times New Roman"/>
        </w:rPr>
        <w:t xml:space="preserve">, </w:t>
      </w:r>
      <w:r w:rsidR="00064D40">
        <w:rPr>
          <w:rFonts w:eastAsia="Times New Roman"/>
        </w:rPr>
        <w:t>NGO</w:t>
      </w:r>
      <w:r w:rsidR="00056D5D" w:rsidRPr="00FC7AA3">
        <w:rPr>
          <w:rFonts w:eastAsia="Times New Roman"/>
        </w:rPr>
        <w:t>s</w:t>
      </w:r>
      <w:r w:rsidR="00056D5D">
        <w:rPr>
          <w:rFonts w:eastAsia="Times New Roman"/>
        </w:rPr>
        <w:t xml:space="preserve">, </w:t>
      </w:r>
      <w:r w:rsidR="00056D5D" w:rsidRPr="00FC7AA3">
        <w:rPr>
          <w:rFonts w:eastAsia="Times New Roman"/>
        </w:rPr>
        <w:t>and</w:t>
      </w:r>
      <w:r w:rsidR="00056D5D">
        <w:rPr>
          <w:rFonts w:eastAsia="Times New Roman"/>
        </w:rPr>
        <w:t xml:space="preserve"> </w:t>
      </w:r>
      <w:r w:rsidR="00056D5D" w:rsidRPr="00FC7AA3">
        <w:rPr>
          <w:rFonts w:eastAsia="Times New Roman"/>
        </w:rPr>
        <w:t>Private-Sector Organizations</w:t>
      </w:r>
      <w:bookmarkEnd w:id="10"/>
      <w:r w:rsidR="00056D5D">
        <w:rPr>
          <w:rFonts w:eastAsia="Times New Roman"/>
        </w:rPr>
        <w:t xml:space="preserve">  </w:t>
      </w:r>
      <w:r w:rsidR="00CC7FF8">
        <w:rPr>
          <w:rFonts w:eastAsia="Times New Roman"/>
        </w:rPr>
        <w:t xml:space="preserve"> </w:t>
      </w:r>
    </w:p>
    <w:p w14:paraId="72BE0E7A" w14:textId="19DFC706" w:rsidR="00FC7AA3" w:rsidRDefault="00FC7AA3" w:rsidP="008B1D71">
      <w:pPr>
        <w:spacing w:before="240" w:after="0"/>
        <w:textAlignment w:val="baseline"/>
        <w:rPr>
          <w:rFonts w:eastAsia="Times New Roman" w:cs="Times New Roman"/>
          <w:szCs w:val="24"/>
          <w:highlight w:val="lightGray"/>
        </w:rPr>
      </w:pPr>
      <w:r w:rsidRPr="00FC7AA3">
        <w:rPr>
          <w:rFonts w:eastAsia="Times New Roman" w:cs="Times New Roman"/>
          <w:szCs w:val="24"/>
        </w:rPr>
        <w:t>State agencies</w:t>
      </w:r>
      <w:r w:rsidR="00056D5D">
        <w:rPr>
          <w:rFonts w:eastAsia="Times New Roman" w:cs="Times New Roman"/>
          <w:szCs w:val="24"/>
        </w:rPr>
        <w:t xml:space="preserve">, </w:t>
      </w:r>
      <w:r w:rsidR="00064D40">
        <w:rPr>
          <w:rFonts w:eastAsia="Times New Roman" w:cs="Times New Roman"/>
          <w:szCs w:val="24"/>
        </w:rPr>
        <w:t>NGO</w:t>
      </w:r>
      <w:r w:rsidR="00056D5D" w:rsidRPr="00FC7AA3">
        <w:rPr>
          <w:rFonts w:eastAsia="Times New Roman" w:cs="Times New Roman"/>
          <w:szCs w:val="24"/>
        </w:rPr>
        <w:t>s</w:t>
      </w:r>
      <w:r w:rsidR="00056D5D">
        <w:rPr>
          <w:rFonts w:eastAsia="Times New Roman" w:cs="Times New Roman"/>
          <w:szCs w:val="24"/>
        </w:rPr>
        <w:t xml:space="preserve">, </w:t>
      </w:r>
      <w:r w:rsidR="00056D5D" w:rsidRPr="00FC7AA3">
        <w:rPr>
          <w:rFonts w:eastAsia="Times New Roman" w:cs="Times New Roman"/>
          <w:szCs w:val="24"/>
        </w:rPr>
        <w:t>and</w:t>
      </w:r>
      <w:r w:rsidR="00056D5D">
        <w:rPr>
          <w:rFonts w:eastAsia="Times New Roman" w:cs="Times New Roman"/>
          <w:szCs w:val="24"/>
        </w:rPr>
        <w:t xml:space="preserve"> </w:t>
      </w:r>
      <w:r w:rsidR="00056D5D" w:rsidRPr="00FC7AA3">
        <w:rPr>
          <w:rFonts w:eastAsia="Times New Roman" w:cs="Times New Roman"/>
          <w:szCs w:val="24"/>
        </w:rPr>
        <w:t>private-sector organizations</w:t>
      </w:r>
      <w:r w:rsidR="00056D5D">
        <w:rPr>
          <w:rFonts w:eastAsia="Times New Roman" w:cs="Times New Roman"/>
          <w:szCs w:val="24"/>
        </w:rPr>
        <w:t xml:space="preserve"> </w:t>
      </w:r>
      <w:r w:rsidRPr="00FC7AA3">
        <w:rPr>
          <w:rFonts w:eastAsia="Times New Roman" w:cs="Times New Roman"/>
          <w:szCs w:val="24"/>
        </w:rPr>
        <w:t xml:space="preserve">that support the primary agencies’ provision of resources during an event </w:t>
      </w:r>
      <w:r w:rsidR="001A0282">
        <w:rPr>
          <w:rFonts w:eastAsia="Times New Roman" w:cs="Times New Roman"/>
          <w:szCs w:val="24"/>
        </w:rPr>
        <w:t xml:space="preserve">are listed in </w:t>
      </w:r>
      <w:hyperlink w:anchor="_Tab_5._Support" w:history="1">
        <w:r w:rsidR="001A0282" w:rsidRPr="00232057">
          <w:rPr>
            <w:rStyle w:val="Hyperlink"/>
            <w:rFonts w:eastAsia="Times New Roman" w:cs="Times New Roman"/>
            <w:szCs w:val="24"/>
          </w:rPr>
          <w:t>Tab 5</w:t>
        </w:r>
      </w:hyperlink>
      <w:r w:rsidR="008F061C">
        <w:rPr>
          <w:rFonts w:eastAsia="Times New Roman" w:cs="Times New Roman"/>
          <w:szCs w:val="24"/>
        </w:rPr>
        <w:t>. Each</w:t>
      </w:r>
      <w:r w:rsidRPr="00FC7AA3">
        <w:rPr>
          <w:rFonts w:eastAsia="Times New Roman" w:cs="Times New Roman"/>
          <w:szCs w:val="24"/>
        </w:rPr>
        <w:t xml:space="preserve"> agency</w:t>
      </w:r>
      <w:r w:rsidR="008F061C">
        <w:rPr>
          <w:rFonts w:eastAsia="Times New Roman" w:cs="Times New Roman"/>
          <w:szCs w:val="24"/>
        </w:rPr>
        <w:t xml:space="preserve"> or organization</w:t>
      </w:r>
      <w:r w:rsidRPr="00FC7AA3">
        <w:rPr>
          <w:rFonts w:eastAsia="Times New Roman" w:cs="Times New Roman"/>
          <w:szCs w:val="24"/>
        </w:rPr>
        <w:t xml:space="preserve"> should maintain records of all pertinent contacts, actions, and functions to determine the number of labor hours, utilization of resources, and expansion of resources as needed for the documentation unit.</w:t>
      </w:r>
      <w:r w:rsidR="00CC7FF8">
        <w:rPr>
          <w:rFonts w:eastAsia="Times New Roman" w:cs="Times New Roman"/>
          <w:szCs w:val="24"/>
        </w:rPr>
        <w:t xml:space="preserve"> </w:t>
      </w:r>
      <w:hyperlink w:anchor="_Tab_6._Support" w:history="1">
        <w:r w:rsidR="008F061C" w:rsidRPr="00232057">
          <w:rPr>
            <w:rStyle w:val="Hyperlink"/>
            <w:rFonts w:eastAsia="Times New Roman" w:cs="Times New Roman"/>
            <w:szCs w:val="24"/>
          </w:rPr>
          <w:t>Tab 6</w:t>
        </w:r>
      </w:hyperlink>
      <w:r w:rsidR="008F061C">
        <w:rPr>
          <w:rFonts w:eastAsia="Times New Roman" w:cs="Times New Roman"/>
          <w:szCs w:val="24"/>
        </w:rPr>
        <w:t xml:space="preserve"> includes a list of </w:t>
      </w:r>
      <w:r w:rsidR="003F30D1">
        <w:rPr>
          <w:rFonts w:eastAsia="Times New Roman" w:cs="Times New Roman"/>
          <w:szCs w:val="24"/>
        </w:rPr>
        <w:t>support organization responsibilities.</w:t>
      </w:r>
    </w:p>
    <w:p w14:paraId="4253B3A9" w14:textId="77777777" w:rsidR="0058290B" w:rsidRDefault="0058290B">
      <w:pPr>
        <w:spacing w:after="200" w:line="276" w:lineRule="auto"/>
        <w:rPr>
          <w:rFonts w:ascii="Arial" w:eastAsiaTheme="majorEastAsia" w:hAnsi="Arial" w:cstheme="majorBidi"/>
          <w:b/>
          <w:sz w:val="40"/>
          <w:szCs w:val="32"/>
        </w:rPr>
      </w:pPr>
      <w:r>
        <w:br w:type="page"/>
      </w:r>
    </w:p>
    <w:p w14:paraId="5E589C59" w14:textId="44426619" w:rsidR="009477C5" w:rsidRPr="009477C5" w:rsidRDefault="009477C5" w:rsidP="00B60A7F">
      <w:pPr>
        <w:pStyle w:val="Heading1"/>
        <w:spacing w:line="480" w:lineRule="auto"/>
      </w:pPr>
      <w:bookmarkStart w:id="11" w:name="_Toc83898338"/>
      <w:r w:rsidRPr="009477C5">
        <w:t>Section 4.</w:t>
      </w:r>
      <w:r w:rsidR="00CC7FF8">
        <w:t xml:space="preserve"> </w:t>
      </w:r>
      <w:r w:rsidRPr="009477C5">
        <w:t>Situation and Assumptions</w:t>
      </w:r>
      <w:bookmarkEnd w:id="11"/>
    </w:p>
    <w:p w14:paraId="0872FA12" w14:textId="0E89ED1D" w:rsidR="009477C5" w:rsidRPr="009477C5" w:rsidRDefault="009477C5" w:rsidP="00064D40">
      <w:pPr>
        <w:pStyle w:val="Heading2"/>
        <w:spacing w:after="240"/>
      </w:pPr>
      <w:bookmarkStart w:id="12" w:name="_Toc83898339"/>
      <w:r w:rsidRPr="009477C5">
        <w:t>A. Logistics</w:t>
      </w:r>
      <w:r w:rsidR="00CC7FF8">
        <w:t xml:space="preserve"> </w:t>
      </w:r>
      <w:r w:rsidRPr="009477C5">
        <w:t>during</w:t>
      </w:r>
      <w:r w:rsidR="00CC7FF8">
        <w:t xml:space="preserve"> </w:t>
      </w:r>
      <w:r w:rsidRPr="009477C5">
        <w:t>Non-Emergency</w:t>
      </w:r>
      <w:r w:rsidR="00CC7FF8">
        <w:t xml:space="preserve"> </w:t>
      </w:r>
      <w:r w:rsidRPr="009477C5">
        <w:t>Conditions</w:t>
      </w:r>
      <w:bookmarkEnd w:id="12"/>
      <w:r w:rsidR="00CC7FF8">
        <w:t xml:space="preserve"> </w:t>
      </w:r>
    </w:p>
    <w:p w14:paraId="3DF0420E" w14:textId="73ACDE60" w:rsidR="009477C5" w:rsidRPr="009477C5" w:rsidRDefault="009477C5" w:rsidP="00064D40">
      <w:pPr>
        <w:pStyle w:val="Bullet1"/>
        <w:spacing w:after="240"/>
      </w:pPr>
      <w:r>
        <w:t>The</w:t>
      </w:r>
      <w:r w:rsidR="00CC7FF8">
        <w:t xml:space="preserve"> </w:t>
      </w:r>
      <w:r>
        <w:t>primary agencies</w:t>
      </w:r>
      <w:r w:rsidR="00CC7FF8">
        <w:t xml:space="preserve"> </w:t>
      </w:r>
      <w:r>
        <w:t>maintain</w:t>
      </w:r>
      <w:r w:rsidR="00CC7FF8">
        <w:t xml:space="preserve"> </w:t>
      </w:r>
      <w:r>
        <w:t>detailed</w:t>
      </w:r>
      <w:r w:rsidR="00CC7FF8">
        <w:t xml:space="preserve"> </w:t>
      </w:r>
      <w:r>
        <w:t>contact lists</w:t>
      </w:r>
      <w:r w:rsidR="00CC7FF8">
        <w:t xml:space="preserve"> </w:t>
      </w:r>
      <w:r>
        <w:t>of</w:t>
      </w:r>
      <w:r w:rsidR="00CC7FF8">
        <w:t xml:space="preserve"> </w:t>
      </w:r>
      <w:r>
        <w:t>all primary and support agencies with available personnel, equipment, and other resources, as well as a list of private-sector contacts for</w:t>
      </w:r>
      <w:r w:rsidR="00CC7FF8">
        <w:t xml:space="preserve"> </w:t>
      </w:r>
      <w:r>
        <w:t>additional or similar resources.</w:t>
      </w:r>
      <w:r w:rsidR="00CC7FF8">
        <w:t xml:space="preserve"> </w:t>
      </w:r>
      <w:r>
        <w:t>The</w:t>
      </w:r>
      <w:r w:rsidR="00CC7FF8">
        <w:t xml:space="preserve"> </w:t>
      </w:r>
      <w:r>
        <w:t>primary</w:t>
      </w:r>
      <w:r w:rsidR="00CC7FF8">
        <w:t xml:space="preserve"> </w:t>
      </w:r>
      <w:r>
        <w:t>and support</w:t>
      </w:r>
      <w:r w:rsidR="00CC7FF8">
        <w:t xml:space="preserve"> </w:t>
      </w:r>
      <w:r>
        <w:t>agencies</w:t>
      </w:r>
      <w:r w:rsidR="00CC7FF8">
        <w:t xml:space="preserve"> </w:t>
      </w:r>
      <w:r>
        <w:t>maintain a list of readily available inventory within the State. The</w:t>
      </w:r>
      <w:r w:rsidR="1DF62FF7">
        <w:t xml:space="preserve"> WV Department of Administration/Purchasing Division</w:t>
      </w:r>
      <w:r w:rsidR="00CC7FF8">
        <w:t xml:space="preserve"> </w:t>
      </w:r>
      <w:r>
        <w:t>outlines</w:t>
      </w:r>
      <w:r w:rsidR="00CC7FF8">
        <w:t xml:space="preserve"> </w:t>
      </w:r>
      <w:r>
        <w:t>State purchasing guidelines.</w:t>
      </w:r>
      <w:r w:rsidR="00CC7FF8" w:rsidRPr="2A654E44">
        <w:rPr>
          <w:u w:val="single"/>
        </w:rPr>
        <w:t xml:space="preserve"> </w:t>
      </w:r>
      <w:r w:rsidR="00CC7FF8">
        <w:t xml:space="preserve"> </w:t>
      </w:r>
    </w:p>
    <w:p w14:paraId="4522F1CC" w14:textId="2456B177" w:rsidR="009477C5" w:rsidRPr="009477C5" w:rsidRDefault="009477C5" w:rsidP="00064D40">
      <w:pPr>
        <w:pStyle w:val="Heading2"/>
        <w:spacing w:after="240"/>
      </w:pPr>
      <w:bookmarkStart w:id="13" w:name="_Toc83898340"/>
      <w:r w:rsidRPr="009477C5">
        <w:t>B. Logistics</w:t>
      </w:r>
      <w:r w:rsidR="00CC7FF8">
        <w:t xml:space="preserve"> </w:t>
      </w:r>
      <w:r w:rsidRPr="009477C5">
        <w:t>during</w:t>
      </w:r>
      <w:r w:rsidR="00CC7FF8">
        <w:t xml:space="preserve"> </w:t>
      </w:r>
      <w:r w:rsidRPr="009477C5">
        <w:t>Emergency Conditions</w:t>
      </w:r>
      <w:bookmarkEnd w:id="13"/>
      <w:r w:rsidR="00CC7FF8">
        <w:t xml:space="preserve"> </w:t>
      </w:r>
    </w:p>
    <w:p w14:paraId="68A2E95C" w14:textId="0A6B556D" w:rsidR="009477C5" w:rsidRPr="009477C5" w:rsidRDefault="009477C5" w:rsidP="00064D40">
      <w:pPr>
        <w:pStyle w:val="Bullet1"/>
        <w:spacing w:after="240"/>
      </w:pPr>
      <w:r w:rsidRPr="009477C5">
        <w:t>During a</w:t>
      </w:r>
      <w:r w:rsidR="00CC7FF8">
        <w:t xml:space="preserve"> </w:t>
      </w:r>
      <w:r w:rsidRPr="009477C5">
        <w:t>damaging</w:t>
      </w:r>
      <w:r w:rsidR="00CC7FF8">
        <w:t xml:space="preserve"> </w:t>
      </w:r>
      <w:r w:rsidRPr="009477C5">
        <w:t>animal disease outbreak, the</w:t>
      </w:r>
      <w:r w:rsidR="00CC7FF8">
        <w:t xml:space="preserve"> </w:t>
      </w:r>
      <w:r w:rsidRPr="009477C5">
        <w:t>readily available resources within the</w:t>
      </w:r>
      <w:r w:rsidR="00CC7FF8">
        <w:t xml:space="preserve"> </w:t>
      </w:r>
      <w:r w:rsidRPr="009477C5">
        <w:t>State</w:t>
      </w:r>
      <w:r w:rsidR="00CC7FF8">
        <w:t xml:space="preserve"> </w:t>
      </w:r>
      <w:r w:rsidRPr="009477C5">
        <w:t>may</w:t>
      </w:r>
      <w:r w:rsidR="00CC7FF8">
        <w:t xml:space="preserve"> </w:t>
      </w:r>
      <w:r w:rsidRPr="009477C5">
        <w:t>be</w:t>
      </w:r>
      <w:r w:rsidR="00CC7FF8">
        <w:t xml:space="preserve"> </w:t>
      </w:r>
      <w:r w:rsidRPr="009477C5">
        <w:t>rapidly</w:t>
      </w:r>
      <w:r w:rsidR="00CC7FF8">
        <w:t xml:space="preserve"> </w:t>
      </w:r>
      <w:r w:rsidRPr="009477C5">
        <w:t>depleted.</w:t>
      </w:r>
      <w:r w:rsidR="00CC7FF8">
        <w:t xml:space="preserve"> </w:t>
      </w:r>
      <w:r w:rsidRPr="009477C5">
        <w:t>If</w:t>
      </w:r>
      <w:r w:rsidR="00CC7FF8">
        <w:t xml:space="preserve"> </w:t>
      </w:r>
      <w:r w:rsidRPr="009477C5">
        <w:t>sufficient resources</w:t>
      </w:r>
      <w:r w:rsidR="00CC7FF8">
        <w:t xml:space="preserve"> </w:t>
      </w:r>
      <w:r w:rsidRPr="009477C5">
        <w:t>cannot</w:t>
      </w:r>
      <w:r w:rsidR="00CC7FF8">
        <w:t xml:space="preserve"> </w:t>
      </w:r>
      <w:r w:rsidRPr="009477C5">
        <w:t>be quickly</w:t>
      </w:r>
      <w:r w:rsidR="00CC7FF8">
        <w:t xml:space="preserve"> </w:t>
      </w:r>
      <w:r w:rsidRPr="009477C5">
        <w:t>acquired</w:t>
      </w:r>
      <w:r w:rsidR="00CC7FF8">
        <w:t xml:space="preserve"> </w:t>
      </w:r>
      <w:r w:rsidRPr="009477C5">
        <w:t>from the private sector</w:t>
      </w:r>
      <w:r w:rsidR="00CC7FF8">
        <w:t xml:space="preserve"> </w:t>
      </w:r>
      <w:r w:rsidRPr="009477C5">
        <w:t>or other sources</w:t>
      </w:r>
      <w:r w:rsidR="00CC7FF8">
        <w:t xml:space="preserve"> </w:t>
      </w:r>
      <w:r w:rsidRPr="009477C5">
        <w:t>to support the emergency response,</w:t>
      </w:r>
      <w:r w:rsidR="00CC7FF8">
        <w:t xml:space="preserve"> </w:t>
      </w:r>
      <w:r w:rsidRPr="009477C5">
        <w:t>the State requests</w:t>
      </w:r>
      <w:r w:rsidR="00CC7FF8">
        <w:t xml:space="preserve"> </w:t>
      </w:r>
      <w:r w:rsidRPr="009477C5">
        <w:t>NVS</w:t>
      </w:r>
      <w:r w:rsidR="00CC7FF8">
        <w:t xml:space="preserve"> </w:t>
      </w:r>
      <w:r w:rsidRPr="009477C5">
        <w:t>countermeasures.</w:t>
      </w:r>
      <w:r w:rsidR="00CC7FF8">
        <w:t xml:space="preserve">  </w:t>
      </w:r>
    </w:p>
    <w:p w14:paraId="4CDF6ED9" w14:textId="410B1C3D" w:rsidR="009477C5" w:rsidRPr="009477C5" w:rsidRDefault="009477C5" w:rsidP="2A654E44">
      <w:pPr>
        <w:pStyle w:val="Bullet1"/>
        <w:spacing w:after="240"/>
        <w:rPr>
          <w:highlight w:val="lightGray"/>
        </w:rPr>
      </w:pPr>
      <w:r>
        <w:t>During</w:t>
      </w:r>
      <w:r w:rsidR="00CC7FF8">
        <w:t xml:space="preserve"> </w:t>
      </w:r>
      <w:r>
        <w:t>an emergency,</w:t>
      </w:r>
      <w:r w:rsidR="00CC7FF8">
        <w:t xml:space="preserve"> </w:t>
      </w:r>
      <w:r w:rsidR="28C3A7E7">
        <w:t xml:space="preserve">the WVDA </w:t>
      </w:r>
      <w:r>
        <w:t>may request assistance through the State</w:t>
      </w:r>
      <w:r w:rsidR="00CC7FF8">
        <w:t xml:space="preserve"> </w:t>
      </w:r>
      <w:r>
        <w:t>emergency</w:t>
      </w:r>
      <w:r w:rsidR="00CC7FF8">
        <w:t xml:space="preserve"> </w:t>
      </w:r>
      <w:r>
        <w:t>management agency</w:t>
      </w:r>
      <w:r w:rsidR="00CC7FF8">
        <w:t xml:space="preserve"> </w:t>
      </w:r>
      <w:r>
        <w:t>to obtain additional resources or access to facilities.</w:t>
      </w:r>
      <w:r w:rsidR="00CC7FF8">
        <w:t xml:space="preserve"> </w:t>
      </w:r>
      <w:r>
        <w:t>Emergency purchasing procedures are also</w:t>
      </w:r>
      <w:r w:rsidR="00CC7FF8">
        <w:t xml:space="preserve"> </w:t>
      </w:r>
      <w:r>
        <w:t>activated</w:t>
      </w:r>
      <w:r w:rsidR="00CC7FF8">
        <w:t xml:space="preserve"> </w:t>
      </w:r>
      <w:r>
        <w:t>through the</w:t>
      </w:r>
      <w:r w:rsidR="00CC7FF8">
        <w:t xml:space="preserve"> </w:t>
      </w:r>
      <w:r w:rsidR="5EC8C2DB">
        <w:t>WV Purchasing Division.</w:t>
      </w:r>
    </w:p>
    <w:p w14:paraId="32AC6169" w14:textId="6B0E5CC2" w:rsidR="009477C5" w:rsidRPr="009477C5" w:rsidRDefault="009477C5" w:rsidP="00064D40">
      <w:pPr>
        <w:pStyle w:val="Heading2"/>
        <w:spacing w:after="240"/>
      </w:pPr>
      <w:bookmarkStart w:id="14" w:name="_Toc83898341"/>
      <w:r w:rsidRPr="009477C5">
        <w:t>C.</w:t>
      </w:r>
      <w:r w:rsidR="00CC7FF8">
        <w:t xml:space="preserve"> </w:t>
      </w:r>
      <w:r w:rsidRPr="009477C5">
        <w:t>Assumptions</w:t>
      </w:r>
      <w:bookmarkEnd w:id="14"/>
      <w:r w:rsidR="00CC7FF8">
        <w:t xml:space="preserve"> </w:t>
      </w:r>
    </w:p>
    <w:p w14:paraId="1A21C62C" w14:textId="57B4644C" w:rsidR="009477C5" w:rsidRPr="009477C5" w:rsidRDefault="009477C5" w:rsidP="00064D40">
      <w:pPr>
        <w:pStyle w:val="Bullet1"/>
        <w:spacing w:after="240"/>
      </w:pPr>
      <w:r w:rsidRPr="009477C5">
        <w:t>References:</w:t>
      </w:r>
      <w:r w:rsidR="0062084E">
        <w:t xml:space="preserve"> </w:t>
      </w:r>
      <w:hyperlink w:anchor="_Appendix_B._Process" w:history="1">
        <w:r w:rsidRPr="0062084E">
          <w:rPr>
            <w:rStyle w:val="Hyperlink"/>
          </w:rPr>
          <w:t>Appendix</w:t>
        </w:r>
        <w:r w:rsidR="00CC7FF8">
          <w:rPr>
            <w:rStyle w:val="Hyperlink"/>
          </w:rPr>
          <w:t xml:space="preserve"> </w:t>
        </w:r>
        <w:r w:rsidRPr="0062084E">
          <w:rPr>
            <w:rStyle w:val="Hyperlink"/>
          </w:rPr>
          <w:t>B</w:t>
        </w:r>
      </w:hyperlink>
      <w:r w:rsidRPr="009477C5">
        <w:t>.</w:t>
      </w:r>
      <w:r w:rsidR="00CC7FF8">
        <w:t xml:space="preserve"> </w:t>
      </w:r>
      <w:r w:rsidRPr="009477C5">
        <w:t>Process to Request NVS Countermeasures</w:t>
      </w:r>
      <w:r w:rsidR="00CC7FF8">
        <w:t xml:space="preserve"> </w:t>
      </w:r>
    </w:p>
    <w:p w14:paraId="1CBC5556" w14:textId="31AA6360" w:rsidR="009477C5" w:rsidRPr="009477C5" w:rsidRDefault="009477C5" w:rsidP="00064D40">
      <w:pPr>
        <w:pStyle w:val="Bullet1"/>
      </w:pPr>
      <w:r w:rsidRPr="009477C5">
        <w:t>The following planning assumptions apply:</w:t>
      </w:r>
      <w:r w:rsidR="00CC7FF8">
        <w:t xml:space="preserve"> </w:t>
      </w:r>
    </w:p>
    <w:p w14:paraId="0022856F" w14:textId="4967E7CC" w:rsidR="009477C5" w:rsidRPr="009477C5" w:rsidRDefault="009477C5" w:rsidP="000F6801">
      <w:pPr>
        <w:pStyle w:val="Bullet1"/>
        <w:numPr>
          <w:ilvl w:val="0"/>
          <w:numId w:val="113"/>
        </w:numPr>
        <w:spacing w:after="60"/>
      </w:pPr>
      <w:r w:rsidRPr="00440D89">
        <w:t>The</w:t>
      </w:r>
      <w:r w:rsidRPr="009477C5">
        <w:t xml:space="preserve"> State may experience a damaging animal disease outbreak that requires</w:t>
      </w:r>
      <w:r w:rsidR="00CC7FF8">
        <w:t xml:space="preserve"> </w:t>
      </w:r>
      <w:r w:rsidRPr="009477C5">
        <w:t>supplemental assistance from the NVS.</w:t>
      </w:r>
      <w:r w:rsidR="00CC7FF8">
        <w:t xml:space="preserve"> </w:t>
      </w:r>
    </w:p>
    <w:p w14:paraId="4765A7D9" w14:textId="1B494D5A" w:rsidR="009477C5" w:rsidRPr="009477C5" w:rsidRDefault="009477C5" w:rsidP="000F6801">
      <w:pPr>
        <w:pStyle w:val="Bullet1"/>
        <w:numPr>
          <w:ilvl w:val="0"/>
          <w:numId w:val="113"/>
        </w:numPr>
        <w:spacing w:after="60"/>
      </w:pPr>
      <w:r w:rsidRPr="009477C5">
        <w:t>The State will be unable to acquire enough resources locally to support a prolonged response to Type 1, 2, or 3 incidents.</w:t>
      </w:r>
      <w:r w:rsidR="00CC7FF8">
        <w:t xml:space="preserve"> </w:t>
      </w:r>
    </w:p>
    <w:p w14:paraId="21E51656" w14:textId="03C5123F" w:rsidR="009477C5" w:rsidRPr="009477C5" w:rsidRDefault="009477C5" w:rsidP="000F6801">
      <w:pPr>
        <w:pStyle w:val="Bullet1"/>
        <w:numPr>
          <w:ilvl w:val="0"/>
          <w:numId w:val="113"/>
        </w:numPr>
        <w:spacing w:after="60"/>
      </w:pPr>
      <w:r w:rsidRPr="009477C5">
        <w:t>This plan is designed to support a large scale, complex, multi-county outbreak (Type 1, 2) of a damaging animal disease.</w:t>
      </w:r>
      <w:r w:rsidR="00CC7FF8">
        <w:t xml:space="preserve"> </w:t>
      </w:r>
      <w:r w:rsidRPr="009477C5">
        <w:t xml:space="preserve"> The plan can be simplified and</w:t>
      </w:r>
      <w:r w:rsidR="00CC7FF8">
        <w:t xml:space="preserve"> </w:t>
      </w:r>
      <w:r w:rsidR="00235C4E" w:rsidRPr="009477C5">
        <w:t>downscaled</w:t>
      </w:r>
      <w:r w:rsidR="00CC7FF8">
        <w:t xml:space="preserve"> </w:t>
      </w:r>
      <w:r w:rsidRPr="009477C5">
        <w:t>to</w:t>
      </w:r>
      <w:r w:rsidR="00CC7FF8">
        <w:t xml:space="preserve"> </w:t>
      </w:r>
      <w:r w:rsidRPr="009477C5">
        <w:t>meet the support needs of smaller emergency incidents (Type 3).</w:t>
      </w:r>
      <w:r w:rsidR="00CC7FF8">
        <w:t xml:space="preserve"> </w:t>
      </w:r>
    </w:p>
    <w:p w14:paraId="6C96B5AF" w14:textId="24899B22" w:rsidR="009477C5" w:rsidRPr="009477C5" w:rsidRDefault="009477C5" w:rsidP="000F6801">
      <w:pPr>
        <w:pStyle w:val="Bullet1"/>
        <w:numPr>
          <w:ilvl w:val="0"/>
          <w:numId w:val="70"/>
        </w:numPr>
        <w:tabs>
          <w:tab w:val="clear" w:pos="1080"/>
          <w:tab w:val="num" w:pos="720"/>
        </w:tabs>
        <w:spacing w:after="60"/>
        <w:ind w:left="720"/>
      </w:pPr>
      <w:r w:rsidRPr="009477C5">
        <w:t>APHIS</w:t>
      </w:r>
      <w:r w:rsidR="00CC7FF8">
        <w:t xml:space="preserve"> </w:t>
      </w:r>
      <w:r w:rsidRPr="009477C5">
        <w:t>VS</w:t>
      </w:r>
      <w:r w:rsidR="00CC7FF8">
        <w:t xml:space="preserve"> </w:t>
      </w:r>
      <w:r w:rsidRPr="009477C5">
        <w:t>will quickly approve the request for NVS countermeasures to respond to a damaging animal disease following the SAHO and</w:t>
      </w:r>
      <w:r w:rsidR="00CC7FF8">
        <w:t xml:space="preserve"> </w:t>
      </w:r>
      <w:r w:rsidRPr="009477C5">
        <w:t>AVIC</w:t>
      </w:r>
      <w:r w:rsidR="00CC7FF8">
        <w:t xml:space="preserve"> </w:t>
      </w:r>
      <w:r w:rsidRPr="009477C5">
        <w:t>request for NVS countermeasures, APHIS</w:t>
      </w:r>
      <w:r w:rsidR="00CC7FF8">
        <w:t xml:space="preserve"> </w:t>
      </w:r>
      <w:r w:rsidRPr="009477C5">
        <w:t>VS</w:t>
      </w:r>
      <w:r w:rsidR="00CC7FF8">
        <w:t xml:space="preserve"> </w:t>
      </w:r>
      <w:r w:rsidRPr="009477C5">
        <w:t>DD</w:t>
      </w:r>
      <w:r w:rsidR="00CC7FF8">
        <w:t xml:space="preserve"> </w:t>
      </w:r>
      <w:r w:rsidRPr="009477C5">
        <w:t>concurrence,</w:t>
      </w:r>
      <w:r w:rsidR="00CC7FF8">
        <w:t xml:space="preserve"> </w:t>
      </w:r>
      <w:r w:rsidRPr="009477C5">
        <w:t>a</w:t>
      </w:r>
      <w:r w:rsidR="00CC7FF8">
        <w:t xml:space="preserve"> </w:t>
      </w:r>
      <w:r w:rsidRPr="009477C5">
        <w:t>call to the</w:t>
      </w:r>
      <w:r w:rsidR="00CC7FF8">
        <w:t xml:space="preserve"> </w:t>
      </w:r>
      <w:r w:rsidRPr="009477C5">
        <w:t>FiOps</w:t>
      </w:r>
      <w:r w:rsidR="00CC7FF8">
        <w:t xml:space="preserve"> </w:t>
      </w:r>
      <w:r w:rsidRPr="009477C5">
        <w:t>emergency hotline,</w:t>
      </w:r>
      <w:r w:rsidR="00CC7FF8">
        <w:t xml:space="preserve"> </w:t>
      </w:r>
      <w:r w:rsidR="00064D40">
        <w:br/>
      </w:r>
      <w:r w:rsidRPr="009477C5">
        <w:rPr>
          <w:b/>
          <w:bCs/>
        </w:rPr>
        <w:t>1-800-940-6524</w:t>
      </w:r>
      <w:r w:rsidR="00CC7FF8">
        <w:t xml:space="preserve"> </w:t>
      </w:r>
      <w:r w:rsidRPr="009477C5">
        <w:t>(</w:t>
      </w:r>
      <w:hyperlink w:anchor="_Appendix_B._Process" w:history="1">
        <w:r w:rsidRPr="0062084E">
          <w:rPr>
            <w:rStyle w:val="Hyperlink"/>
          </w:rPr>
          <w:t>Appendix</w:t>
        </w:r>
        <w:r w:rsidR="00CC7FF8">
          <w:rPr>
            <w:rStyle w:val="Hyperlink"/>
          </w:rPr>
          <w:t xml:space="preserve"> </w:t>
        </w:r>
        <w:r w:rsidRPr="0062084E">
          <w:rPr>
            <w:rStyle w:val="Hyperlink"/>
          </w:rPr>
          <w:t>B</w:t>
        </w:r>
      </w:hyperlink>
      <w:r w:rsidRPr="009477C5">
        <w:t>), and the</w:t>
      </w:r>
      <w:r w:rsidR="00CC7FF8">
        <w:t xml:space="preserve"> </w:t>
      </w:r>
      <w:r w:rsidRPr="009477C5">
        <w:t>FiOps</w:t>
      </w:r>
      <w:r w:rsidR="00CC7FF8">
        <w:t xml:space="preserve"> </w:t>
      </w:r>
      <w:r w:rsidRPr="009477C5">
        <w:t>LC</w:t>
      </w:r>
      <w:r w:rsidR="00CC7FF8">
        <w:t xml:space="preserve"> </w:t>
      </w:r>
      <w:r w:rsidRPr="009477C5">
        <w:t>Director’s</w:t>
      </w:r>
      <w:r w:rsidR="00CC7FF8">
        <w:t xml:space="preserve"> </w:t>
      </w:r>
      <w:r w:rsidRPr="009477C5">
        <w:t>receipt of</w:t>
      </w:r>
      <w:r w:rsidR="00CC7FF8">
        <w:t xml:space="preserve"> </w:t>
      </w:r>
      <w:r w:rsidRPr="009477C5">
        <w:t>the request.</w:t>
      </w:r>
      <w:r w:rsidR="00CC7FF8">
        <w:t xml:space="preserve">  </w:t>
      </w:r>
    </w:p>
    <w:p w14:paraId="6CC4EF9C" w14:textId="43C805FF" w:rsidR="009477C5" w:rsidRPr="009477C5" w:rsidRDefault="009477C5" w:rsidP="000F6801">
      <w:pPr>
        <w:pStyle w:val="Bullet1"/>
        <w:numPr>
          <w:ilvl w:val="0"/>
          <w:numId w:val="113"/>
        </w:numPr>
        <w:spacing w:after="60"/>
      </w:pPr>
      <w:r w:rsidRPr="009477C5">
        <w:t>If the initial request for NVS countermeasures is approved</w:t>
      </w:r>
      <w:r w:rsidR="00CC7FF8">
        <w:t xml:space="preserve"> </w:t>
      </w:r>
      <w:r w:rsidRPr="009477C5">
        <w:t>to support animal disease response</w:t>
      </w:r>
      <w:r w:rsidR="00CC7FF8">
        <w:t xml:space="preserve"> </w:t>
      </w:r>
      <w:r w:rsidRPr="009477C5">
        <w:t>in one State, officials in subsequently infected States are not required to implement</w:t>
      </w:r>
      <w:r w:rsidR="00CC7FF8">
        <w:t xml:space="preserve"> </w:t>
      </w:r>
      <w:r w:rsidRPr="009477C5">
        <w:t>the five-step process for the initial request of NVS physical countermeasures for the same emergency. Incident Command in States affected by the same incident for which an NVS deployment has already been approved simply needs</w:t>
      </w:r>
      <w:r w:rsidR="00CC7FF8">
        <w:t xml:space="preserve"> </w:t>
      </w:r>
      <w:r w:rsidRPr="009477C5">
        <w:t>to submit the ICS 213 RR NVS</w:t>
      </w:r>
      <w:r w:rsidR="00B809D5">
        <w:t xml:space="preserve"> (Form 1)</w:t>
      </w:r>
      <w:r w:rsidRPr="009477C5">
        <w:t xml:space="preserve"> to request physical countermeasures and the Request National Veterinary Stockpile 3D Response Support Services</w:t>
      </w:r>
      <w:r w:rsidR="0093369B">
        <w:t xml:space="preserve"> </w:t>
      </w:r>
      <w:r w:rsidR="00064D40">
        <w:t>Statement of Work (</w:t>
      </w:r>
      <w:r w:rsidR="0093369B">
        <w:t>SOW</w:t>
      </w:r>
      <w:r w:rsidR="00064D40">
        <w:t>)</w:t>
      </w:r>
      <w:r w:rsidR="0093369B">
        <w:t xml:space="preserve"> (</w:t>
      </w:r>
      <w:hyperlink w:anchor="_Form_2._3D" w:history="1">
        <w:r w:rsidR="0093369B" w:rsidRPr="00BD11C5">
          <w:rPr>
            <w:rStyle w:val="Hyperlink"/>
          </w:rPr>
          <w:t>Form 2</w:t>
        </w:r>
      </w:hyperlink>
      <w:r w:rsidR="0093369B">
        <w:t>)</w:t>
      </w:r>
      <w:r w:rsidR="00CC7FF8">
        <w:t xml:space="preserve"> </w:t>
      </w:r>
      <w:r w:rsidRPr="009477C5">
        <w:t>to the NVS mailbox at nvs@usda.gov.</w:t>
      </w:r>
      <w:r w:rsidR="00CC7FF8">
        <w:t xml:space="preserve">   </w:t>
      </w:r>
    </w:p>
    <w:p w14:paraId="5A292962" w14:textId="7005508A" w:rsidR="009477C5" w:rsidRPr="009477C5" w:rsidRDefault="009477C5" w:rsidP="000F6801">
      <w:pPr>
        <w:pStyle w:val="Bullet1"/>
        <w:numPr>
          <w:ilvl w:val="0"/>
          <w:numId w:val="113"/>
        </w:numPr>
        <w:spacing w:after="60"/>
      </w:pPr>
      <w:r w:rsidRPr="009477C5">
        <w:t>Following APHIS</w:t>
      </w:r>
      <w:r w:rsidR="00CC7FF8">
        <w:t xml:space="preserve"> </w:t>
      </w:r>
      <w:r w:rsidRPr="009477C5">
        <w:t>VS’s</w:t>
      </w:r>
      <w:r w:rsidR="00CC7FF8">
        <w:t xml:space="preserve"> </w:t>
      </w:r>
      <w:r w:rsidRPr="009477C5">
        <w:t>approval of the State request, the</w:t>
      </w:r>
      <w:r w:rsidR="00CC7FF8">
        <w:t xml:space="preserve"> </w:t>
      </w:r>
      <w:r w:rsidRPr="009477C5">
        <w:t>NVS will deploy</w:t>
      </w:r>
      <w:r w:rsidR="00CC7FF8">
        <w:t xml:space="preserve"> </w:t>
      </w:r>
      <w:r w:rsidRPr="009477C5">
        <w:t>countermeasures</w:t>
      </w:r>
      <w:r w:rsidR="00CC7FF8">
        <w:t xml:space="preserve"> </w:t>
      </w:r>
      <w:r w:rsidRPr="009477C5">
        <w:t>to</w:t>
      </w:r>
      <w:r w:rsidR="00CC7FF8">
        <w:t xml:space="preserve"> </w:t>
      </w:r>
      <w:r w:rsidRPr="009477C5">
        <w:t>the State within 24</w:t>
      </w:r>
      <w:r w:rsidR="00CC7FF8">
        <w:t xml:space="preserve"> </w:t>
      </w:r>
      <w:r w:rsidRPr="009477C5">
        <w:t>hours.</w:t>
      </w:r>
      <w:r w:rsidR="00CC7FF8">
        <w:t xml:space="preserve">  </w:t>
      </w:r>
    </w:p>
    <w:p w14:paraId="78257C39" w14:textId="0F70AA58" w:rsidR="009477C5" w:rsidRPr="009477C5" w:rsidRDefault="009477C5" w:rsidP="000F6801">
      <w:pPr>
        <w:pStyle w:val="Bullet1"/>
        <w:numPr>
          <w:ilvl w:val="0"/>
          <w:numId w:val="113"/>
        </w:numPr>
        <w:spacing w:after="60"/>
      </w:pPr>
      <w:r w:rsidRPr="009477C5">
        <w:t>Incident Command</w:t>
      </w:r>
      <w:r w:rsidR="00CC7FF8">
        <w:t xml:space="preserve"> </w:t>
      </w:r>
      <w:r w:rsidRPr="009477C5">
        <w:t>may</w:t>
      </w:r>
      <w:r w:rsidR="00CC7FF8">
        <w:t xml:space="preserve"> </w:t>
      </w:r>
      <w:r w:rsidRPr="009477C5">
        <w:t>request additional NVS countermeasures.</w:t>
      </w:r>
      <w:r w:rsidR="00CC7FF8">
        <w:t xml:space="preserve"> </w:t>
      </w:r>
    </w:p>
    <w:p w14:paraId="511B9EED" w14:textId="6616B1D6" w:rsidR="009477C5" w:rsidRPr="009477C5" w:rsidRDefault="009477C5" w:rsidP="000F6801">
      <w:pPr>
        <w:pStyle w:val="Bullet1"/>
        <w:numPr>
          <w:ilvl w:val="0"/>
          <w:numId w:val="113"/>
        </w:numPr>
        <w:spacing w:after="60"/>
      </w:pPr>
      <w:r w:rsidRPr="009477C5">
        <w:t>If APHIS</w:t>
      </w:r>
      <w:r w:rsidR="00CC7FF8">
        <w:t xml:space="preserve"> </w:t>
      </w:r>
      <w:r w:rsidRPr="009477C5">
        <w:t>VS</w:t>
      </w:r>
      <w:r w:rsidR="00CC7FF8">
        <w:t xml:space="preserve"> </w:t>
      </w:r>
      <w:r w:rsidRPr="009477C5">
        <w:t>approves the use of animal vaccines,</w:t>
      </w:r>
      <w:r w:rsidR="00CC7FF8">
        <w:t xml:space="preserve"> </w:t>
      </w:r>
      <w:r w:rsidRPr="009477C5">
        <w:t>the</w:t>
      </w:r>
      <w:r w:rsidR="00CC7FF8">
        <w:t xml:space="preserve"> </w:t>
      </w:r>
      <w:r w:rsidRPr="009477C5">
        <w:t>deployment management team (DMT)</w:t>
      </w:r>
      <w:r w:rsidR="00CC7FF8">
        <w:t xml:space="preserve"> </w:t>
      </w:r>
      <w:r w:rsidRPr="009477C5">
        <w:t>will coordinate vaccine delivery with</w:t>
      </w:r>
      <w:r w:rsidR="00CC7FF8">
        <w:t xml:space="preserve"> </w:t>
      </w:r>
      <w:r w:rsidRPr="009477C5">
        <w:t>Incident</w:t>
      </w:r>
      <w:r w:rsidR="00CC7FF8">
        <w:t xml:space="preserve"> </w:t>
      </w:r>
      <w:r w:rsidRPr="009477C5">
        <w:t>Command.</w:t>
      </w:r>
      <w:r w:rsidR="00CC7FF8">
        <w:t xml:space="preserve"> </w:t>
      </w:r>
    </w:p>
    <w:p w14:paraId="2BACCCA1" w14:textId="5E6255D5" w:rsidR="009477C5" w:rsidRPr="009477C5" w:rsidRDefault="009477C5" w:rsidP="000F6801">
      <w:pPr>
        <w:pStyle w:val="Bullet1"/>
        <w:numPr>
          <w:ilvl w:val="0"/>
          <w:numId w:val="113"/>
        </w:numPr>
        <w:spacing w:after="60"/>
      </w:pPr>
      <w:r w:rsidRPr="009477C5">
        <w:t>The</w:t>
      </w:r>
      <w:r w:rsidR="00CC7FF8">
        <w:t xml:space="preserve"> </w:t>
      </w:r>
      <w:r w:rsidRPr="009477C5">
        <w:t>incident commander will assign a logistics section chief</w:t>
      </w:r>
      <w:r w:rsidR="00CC7FF8">
        <w:t xml:space="preserve"> </w:t>
      </w:r>
      <w:r w:rsidRPr="009477C5">
        <w:t>(LSC)</w:t>
      </w:r>
      <w:r w:rsidR="00CC7FF8">
        <w:t xml:space="preserve"> </w:t>
      </w:r>
      <w:r w:rsidRPr="009477C5">
        <w:t>to manage resources, including the receipt, processing, and distribution of NVS countermeasures and other</w:t>
      </w:r>
      <w:r w:rsidR="00CC7FF8">
        <w:t xml:space="preserve"> </w:t>
      </w:r>
      <w:r w:rsidRPr="009477C5">
        <w:t>resources.</w:t>
      </w:r>
      <w:r w:rsidR="00CC7FF8">
        <w:t xml:space="preserve">  </w:t>
      </w:r>
    </w:p>
    <w:p w14:paraId="1F3310DC" w14:textId="68C42144" w:rsidR="009477C5" w:rsidRPr="009477C5" w:rsidRDefault="009477C5" w:rsidP="000F6801">
      <w:pPr>
        <w:pStyle w:val="Bullet1"/>
        <w:numPr>
          <w:ilvl w:val="0"/>
          <w:numId w:val="113"/>
        </w:numPr>
        <w:spacing w:after="60"/>
      </w:pPr>
      <w:r w:rsidRPr="009477C5">
        <w:t>3D response support service personnel</w:t>
      </w:r>
      <w:r w:rsidR="00CC7FF8">
        <w:t xml:space="preserve"> </w:t>
      </w:r>
      <w:r w:rsidRPr="009477C5">
        <w:t>should</w:t>
      </w:r>
      <w:r w:rsidR="00CC7FF8">
        <w:t xml:space="preserve"> </w:t>
      </w:r>
      <w:r w:rsidRPr="009477C5">
        <w:t>be assigned to the incident command’s operations section</w:t>
      </w:r>
      <w:r w:rsidR="00CC7FF8">
        <w:t xml:space="preserve"> </w:t>
      </w:r>
      <w:r w:rsidRPr="009477C5">
        <w:t>and</w:t>
      </w:r>
      <w:r w:rsidR="00CC7FF8">
        <w:t xml:space="preserve"> </w:t>
      </w:r>
      <w:r w:rsidRPr="009477C5">
        <w:t>supervise task performance. The APHIS contracting officer should be contacted if there are questions surrounding a change in the specified 3D</w:t>
      </w:r>
      <w:r w:rsidR="00CC7FF8">
        <w:t xml:space="preserve"> </w:t>
      </w:r>
      <w:r w:rsidRPr="009477C5">
        <w:t>contractor</w:t>
      </w:r>
      <w:r w:rsidR="00A44ED9">
        <w:t>’</w:t>
      </w:r>
      <w:r w:rsidRPr="009477C5">
        <w:t>s</w:t>
      </w:r>
      <w:r w:rsidR="00CC7FF8">
        <w:t xml:space="preserve"> </w:t>
      </w:r>
      <w:r w:rsidRPr="009477C5">
        <w:t>scope of work</w:t>
      </w:r>
      <w:r w:rsidR="00064D40">
        <w:t>.</w:t>
      </w:r>
      <w:r w:rsidR="00CC7FF8">
        <w:t xml:space="preserve">   </w:t>
      </w:r>
    </w:p>
    <w:p w14:paraId="051A8FA2" w14:textId="32B73990" w:rsidR="009477C5" w:rsidRPr="009477C5" w:rsidRDefault="009477C5" w:rsidP="000F6801">
      <w:pPr>
        <w:pStyle w:val="Bullet1"/>
        <w:numPr>
          <w:ilvl w:val="0"/>
          <w:numId w:val="113"/>
        </w:numPr>
        <w:spacing w:after="60"/>
      </w:pPr>
      <w:r w:rsidRPr="009477C5">
        <w:t>A damaging animal disease outbreak will require State, Federal, Tribal, local, non-governmental, and private-sector officials to coordinate their efforts for the logistics response to the outbreak.</w:t>
      </w:r>
      <w:r w:rsidR="00CC7FF8">
        <w:t xml:space="preserve">  </w:t>
      </w:r>
    </w:p>
    <w:p w14:paraId="6704E6CE" w14:textId="2DEE0277" w:rsidR="009477C5" w:rsidRPr="009477C5" w:rsidRDefault="009477C5" w:rsidP="000F6801">
      <w:pPr>
        <w:pStyle w:val="Bullet1"/>
        <w:numPr>
          <w:ilvl w:val="0"/>
          <w:numId w:val="113"/>
        </w:numPr>
        <w:spacing w:after="60"/>
      </w:pPr>
      <w:r w:rsidRPr="009477C5">
        <w:t>Multiple agencies and jurisdictions included in this plan will support the logistical response and delivery of NVS countermeasures and other necessary resources to responders.</w:t>
      </w:r>
      <w:r w:rsidR="00CC7FF8">
        <w:t xml:space="preserve"> </w:t>
      </w:r>
    </w:p>
    <w:p w14:paraId="42176C70" w14:textId="2208D2AD" w:rsidR="009477C5" w:rsidRPr="009477C5" w:rsidRDefault="009477C5" w:rsidP="000F6801">
      <w:pPr>
        <w:pStyle w:val="Bullet1"/>
        <w:numPr>
          <w:ilvl w:val="0"/>
          <w:numId w:val="113"/>
        </w:numPr>
        <w:spacing w:after="60"/>
      </w:pPr>
      <w:r w:rsidRPr="009477C5">
        <w:t>The</w:t>
      </w:r>
      <w:r w:rsidR="00CC7FF8">
        <w:t xml:space="preserve"> </w:t>
      </w:r>
      <w:r w:rsidR="003D50EA">
        <w:t xml:space="preserve">storage </w:t>
      </w:r>
      <w:r w:rsidRPr="009477C5">
        <w:t>facilities</w:t>
      </w:r>
      <w:r w:rsidR="00981F38">
        <w:rPr>
          <w:rStyle w:val="FootnoteReference"/>
        </w:rPr>
        <w:footnoteReference w:id="3"/>
      </w:r>
      <w:r w:rsidR="00CC7FF8">
        <w:t xml:space="preserve"> </w:t>
      </w:r>
      <w:r w:rsidRPr="009477C5">
        <w:t>the State uses to receive,</w:t>
      </w:r>
      <w:r w:rsidR="00CC7FF8">
        <w:t xml:space="preserve"> </w:t>
      </w:r>
      <w:r w:rsidRPr="009477C5">
        <w:t>process, and distribute</w:t>
      </w:r>
      <w:r w:rsidR="00CC7FF8">
        <w:t xml:space="preserve"> </w:t>
      </w:r>
      <w:r w:rsidRPr="009477C5">
        <w:t>resources will have sufficient access, infrastructure, capacity,</w:t>
      </w:r>
      <w:r w:rsidR="00CC7FF8">
        <w:t xml:space="preserve"> </w:t>
      </w:r>
      <w:r w:rsidRPr="009477C5">
        <w:t>security,</w:t>
      </w:r>
      <w:r w:rsidR="00CC7FF8">
        <w:t xml:space="preserve"> </w:t>
      </w:r>
      <w:r w:rsidRPr="009477C5">
        <w:t>and management to adequately support</w:t>
      </w:r>
      <w:r w:rsidR="00CC7FF8">
        <w:t xml:space="preserve"> </w:t>
      </w:r>
      <w:r w:rsidRPr="009477C5">
        <w:t>the</w:t>
      </w:r>
      <w:r w:rsidR="00CC7FF8">
        <w:t xml:space="preserve"> </w:t>
      </w:r>
      <w:r w:rsidRPr="009477C5">
        <w:t>resource needs of responders.</w:t>
      </w:r>
      <w:r w:rsidR="00CC7FF8">
        <w:t xml:space="preserve"> </w:t>
      </w:r>
    </w:p>
    <w:p w14:paraId="17A7EB58" w14:textId="43C5C850" w:rsidR="009477C5" w:rsidRPr="009477C5" w:rsidRDefault="009477C5" w:rsidP="000F6801">
      <w:pPr>
        <w:pStyle w:val="Bullet1"/>
        <w:numPr>
          <w:ilvl w:val="0"/>
          <w:numId w:val="113"/>
        </w:numPr>
        <w:spacing w:after="60"/>
      </w:pPr>
      <w:r w:rsidRPr="009477C5">
        <w:t>The response to a damaging animal disease outbreak may</w:t>
      </w:r>
      <w:r w:rsidR="00CC7FF8">
        <w:t xml:space="preserve"> </w:t>
      </w:r>
      <w:r w:rsidRPr="009477C5">
        <w:t>span</w:t>
      </w:r>
      <w:r w:rsidR="00CC7FF8">
        <w:t xml:space="preserve"> </w:t>
      </w:r>
      <w:r w:rsidRPr="009477C5">
        <w:t>a</w:t>
      </w:r>
      <w:r w:rsidR="00CC7FF8">
        <w:t xml:space="preserve"> </w:t>
      </w:r>
      <w:r w:rsidRPr="009477C5">
        <w:t>long</w:t>
      </w:r>
      <w:r w:rsidR="00CC7FF8">
        <w:t xml:space="preserve"> </w:t>
      </w:r>
      <w:r w:rsidRPr="009477C5">
        <w:t>period and may require changes in incident management and support facilities to meet incident objectives.</w:t>
      </w:r>
      <w:r w:rsidR="00CC7FF8">
        <w:t xml:space="preserve"> </w:t>
      </w:r>
    </w:p>
    <w:p w14:paraId="1FFC3C9A" w14:textId="7F0F8081" w:rsidR="009165FD" w:rsidRDefault="009477C5" w:rsidP="000F6801">
      <w:pPr>
        <w:pStyle w:val="Bullet1"/>
        <w:numPr>
          <w:ilvl w:val="0"/>
          <w:numId w:val="113"/>
        </w:numPr>
        <w:spacing w:after="60"/>
      </w:pPr>
      <w:r w:rsidRPr="009477C5">
        <w:t>Other events</w:t>
      </w:r>
      <w:r w:rsidR="00CC7FF8">
        <w:t xml:space="preserve"> </w:t>
      </w:r>
      <w:r w:rsidRPr="009477C5">
        <w:t>may trigger NVS deployment, including an outbreak of a disease not</w:t>
      </w:r>
      <w:r w:rsidR="00CC7FF8">
        <w:t xml:space="preserve"> </w:t>
      </w:r>
      <w:r w:rsidRPr="009477C5">
        <w:t>considered a</w:t>
      </w:r>
      <w:r w:rsidR="00CC7FF8">
        <w:t xml:space="preserve"> </w:t>
      </w:r>
      <w:r w:rsidRPr="009477C5">
        <w:t>damaging animal disease.</w:t>
      </w:r>
      <w:r w:rsidR="00CC7FF8">
        <w:t xml:space="preserve">  </w:t>
      </w:r>
    </w:p>
    <w:p w14:paraId="2118B337" w14:textId="77777777" w:rsidR="0076601C" w:rsidRDefault="0076601C">
      <w:pPr>
        <w:spacing w:after="200" w:line="276" w:lineRule="auto"/>
        <w:rPr>
          <w:rFonts w:ascii="Arial" w:eastAsiaTheme="majorEastAsia" w:hAnsi="Arial" w:cstheme="majorBidi"/>
          <w:b/>
          <w:sz w:val="40"/>
          <w:szCs w:val="32"/>
        </w:rPr>
      </w:pPr>
      <w:bookmarkStart w:id="15" w:name="_Section_4.5_ICS"/>
      <w:bookmarkStart w:id="16" w:name="_Section_5_ICS"/>
      <w:bookmarkStart w:id="17" w:name="_Section_5._ICS"/>
      <w:bookmarkEnd w:id="15"/>
      <w:bookmarkEnd w:id="16"/>
      <w:bookmarkEnd w:id="17"/>
      <w:r>
        <w:br w:type="page"/>
      </w:r>
    </w:p>
    <w:p w14:paraId="719C2C76" w14:textId="5D0843AA" w:rsidR="00407820" w:rsidRDefault="00E22C96" w:rsidP="000F2461">
      <w:pPr>
        <w:pStyle w:val="Heading1"/>
        <w:spacing w:line="480" w:lineRule="auto"/>
      </w:pPr>
      <w:bookmarkStart w:id="18" w:name="_Toc83898342"/>
      <w:r w:rsidRPr="000800A0">
        <w:t xml:space="preserve">Section </w:t>
      </w:r>
      <w:r w:rsidR="00B17CC3" w:rsidRPr="000800A0">
        <w:t>5</w:t>
      </w:r>
      <w:r w:rsidR="005B64D2" w:rsidRPr="000800A0">
        <w:t>.</w:t>
      </w:r>
      <w:r w:rsidRPr="000800A0">
        <w:t xml:space="preserve"> </w:t>
      </w:r>
      <w:r w:rsidR="00407820" w:rsidRPr="000800A0">
        <w:t>ICS Organization and Key Roles</w:t>
      </w:r>
      <w:bookmarkEnd w:id="18"/>
    </w:p>
    <w:p w14:paraId="56406B3C" w14:textId="3847A3D6" w:rsidR="002D7AB5" w:rsidRPr="002D7AB5" w:rsidRDefault="002D7AB5" w:rsidP="00096A24">
      <w:pPr>
        <w:pStyle w:val="Heading2"/>
        <w:rPr>
          <w:rFonts w:eastAsia="Times New Roman"/>
        </w:rPr>
      </w:pPr>
      <w:bookmarkStart w:id="19" w:name="_Toc83898343"/>
      <w:r w:rsidRPr="002D7AB5">
        <w:rPr>
          <w:rFonts w:eastAsia="Times New Roman"/>
        </w:rPr>
        <w:t>A. ICS Staffing Considerations</w:t>
      </w:r>
      <w:bookmarkEnd w:id="19"/>
      <w:r w:rsidRPr="002D7AB5">
        <w:rPr>
          <w:rFonts w:eastAsia="Times New Roman"/>
        </w:rPr>
        <w:t xml:space="preserve"> </w:t>
      </w:r>
    </w:p>
    <w:p w14:paraId="005EC759" w14:textId="77777777" w:rsidR="002D7AB5" w:rsidRPr="002D7AB5" w:rsidRDefault="002D7AB5" w:rsidP="00096A24">
      <w:pPr>
        <w:spacing w:before="240" w:after="120"/>
        <w:rPr>
          <w:rFonts w:eastAsia="Times New Roman" w:cs="Times New Roman"/>
          <w:b/>
          <w:szCs w:val="24"/>
        </w:rPr>
      </w:pPr>
      <w:r w:rsidRPr="002D7AB5">
        <w:rPr>
          <w:rFonts w:eastAsia="Times New Roman" w:cs="Times New Roman"/>
          <w:szCs w:val="24"/>
        </w:rPr>
        <w:t>The command and general staff will tailor the response support effort and ICS organizational structure to meet the logistical response requirements in accordance with the following considerations:</w:t>
      </w:r>
    </w:p>
    <w:p w14:paraId="4F12600C" w14:textId="77777777" w:rsidR="002D7AB5" w:rsidRPr="002D7AB5" w:rsidRDefault="002D7AB5" w:rsidP="000F6801">
      <w:pPr>
        <w:numPr>
          <w:ilvl w:val="0"/>
          <w:numId w:val="82"/>
        </w:numPr>
        <w:spacing w:after="60"/>
        <w:rPr>
          <w:rFonts w:eastAsia="Times New Roman" w:cs="Times New Roman"/>
          <w:szCs w:val="24"/>
        </w:rPr>
      </w:pPr>
      <w:r w:rsidRPr="002D7AB5">
        <w:rPr>
          <w:rFonts w:eastAsia="Times New Roman" w:cs="Times New Roman"/>
          <w:szCs w:val="24"/>
        </w:rPr>
        <w:t>Size of outbreak (such as number of outbreak sites)</w:t>
      </w:r>
    </w:p>
    <w:p w14:paraId="0EFB877A" w14:textId="278248B9" w:rsidR="002D7AB5" w:rsidRPr="002D7AB5" w:rsidRDefault="002D7AB5" w:rsidP="000F6801">
      <w:pPr>
        <w:numPr>
          <w:ilvl w:val="0"/>
          <w:numId w:val="82"/>
        </w:numPr>
        <w:spacing w:after="60"/>
        <w:rPr>
          <w:rFonts w:eastAsia="Times New Roman" w:cs="Times New Roman"/>
          <w:szCs w:val="24"/>
        </w:rPr>
      </w:pPr>
      <w:r w:rsidRPr="002D7AB5">
        <w:rPr>
          <w:rFonts w:eastAsia="Times New Roman" w:cs="Times New Roman"/>
          <w:szCs w:val="24"/>
        </w:rPr>
        <w:t xml:space="preserve">Whether the </w:t>
      </w:r>
      <w:r w:rsidR="001D6786">
        <w:rPr>
          <w:rFonts w:eastAsia="Times New Roman" w:cs="Times New Roman"/>
          <w:szCs w:val="24"/>
        </w:rPr>
        <w:t>storage facility</w:t>
      </w:r>
      <w:r w:rsidRPr="002D7AB5">
        <w:rPr>
          <w:rFonts w:eastAsia="Times New Roman" w:cs="Times New Roman"/>
          <w:szCs w:val="24"/>
        </w:rPr>
        <w:t xml:space="preserve"> will manage other resources (State assets, donated goods, etc.) in addition to NVS countermeasures</w:t>
      </w:r>
    </w:p>
    <w:p w14:paraId="62891063" w14:textId="1EC9121D" w:rsidR="002D7AB5" w:rsidRPr="002D7AB5" w:rsidRDefault="002D7AB5" w:rsidP="000F6801">
      <w:pPr>
        <w:numPr>
          <w:ilvl w:val="0"/>
          <w:numId w:val="82"/>
        </w:numPr>
        <w:spacing w:after="60"/>
        <w:rPr>
          <w:rFonts w:eastAsia="Times New Roman" w:cs="Times New Roman"/>
          <w:szCs w:val="24"/>
        </w:rPr>
      </w:pPr>
      <w:r w:rsidRPr="002D7AB5">
        <w:rPr>
          <w:rFonts w:eastAsia="Times New Roman" w:cs="Times New Roman"/>
          <w:szCs w:val="24"/>
        </w:rPr>
        <w:t xml:space="preserve">Whether a large volume of supplies </w:t>
      </w:r>
      <w:r w:rsidR="00654448" w:rsidRPr="002D7AB5">
        <w:rPr>
          <w:rFonts w:eastAsia="Times New Roman" w:cs="Times New Roman"/>
          <w:szCs w:val="24"/>
        </w:rPr>
        <w:t>is</w:t>
      </w:r>
      <w:r w:rsidRPr="002D7AB5">
        <w:rPr>
          <w:rFonts w:eastAsia="Times New Roman" w:cs="Times New Roman"/>
          <w:szCs w:val="24"/>
        </w:rPr>
        <w:t xml:space="preserve"> needed in a short period or whether the support will be spread over a period of weeks</w:t>
      </w:r>
    </w:p>
    <w:p w14:paraId="3F46813A" w14:textId="77777777" w:rsidR="002D7AB5" w:rsidRPr="002D7AB5" w:rsidRDefault="002D7AB5" w:rsidP="00B92915">
      <w:pPr>
        <w:numPr>
          <w:ilvl w:val="0"/>
          <w:numId w:val="82"/>
        </w:numPr>
        <w:rPr>
          <w:rFonts w:eastAsia="Times New Roman" w:cs="Times New Roman"/>
          <w:szCs w:val="24"/>
        </w:rPr>
      </w:pPr>
      <w:r w:rsidRPr="002D7AB5">
        <w:rPr>
          <w:rFonts w:eastAsia="Times New Roman" w:cs="Times New Roman"/>
          <w:szCs w:val="24"/>
        </w:rPr>
        <w:t>Whether an incident command post is established to support supply unit functions.</w:t>
      </w:r>
    </w:p>
    <w:p w14:paraId="0ED8710E" w14:textId="44C936C1" w:rsidR="002D7AB5" w:rsidRPr="002D7AB5" w:rsidRDefault="001D6786" w:rsidP="002D7AB5">
      <w:pPr>
        <w:rPr>
          <w:rFonts w:eastAsia="Times New Roman" w:cs="Times New Roman"/>
          <w:szCs w:val="24"/>
        </w:rPr>
      </w:pPr>
      <w:r>
        <w:rPr>
          <w:rFonts w:eastAsia="Times New Roman" w:cs="Times New Roman"/>
          <w:szCs w:val="24"/>
        </w:rPr>
        <w:t>Storage facility</w:t>
      </w:r>
      <w:r w:rsidR="002D7AB5" w:rsidRPr="002D7AB5">
        <w:rPr>
          <w:rFonts w:eastAsia="Times New Roman" w:cs="Times New Roman"/>
          <w:szCs w:val="24"/>
        </w:rPr>
        <w:t xml:space="preserve"> team members that operate forklifts must be trained and certified in accordance with Occupational Safety and Health Administration (OSHA) or OSHA-equivalent standards.</w:t>
      </w:r>
    </w:p>
    <w:p w14:paraId="2075D78A" w14:textId="0E46F2B9" w:rsidR="002D7AB5" w:rsidRPr="002D7AB5" w:rsidRDefault="002D7AB5" w:rsidP="00096A24">
      <w:pPr>
        <w:pStyle w:val="Heading2"/>
        <w:rPr>
          <w:rFonts w:eastAsia="Times New Roman"/>
        </w:rPr>
      </w:pPr>
      <w:bookmarkStart w:id="20" w:name="_Toc83898344"/>
      <w:r w:rsidRPr="002D7AB5">
        <w:rPr>
          <w:rFonts w:eastAsia="Times New Roman"/>
        </w:rPr>
        <w:t>B.</w:t>
      </w:r>
      <w:r>
        <w:rPr>
          <w:rFonts w:eastAsia="Times New Roman"/>
        </w:rPr>
        <w:t xml:space="preserve"> </w:t>
      </w:r>
      <w:r w:rsidRPr="002D7AB5">
        <w:rPr>
          <w:rFonts w:eastAsia="Times New Roman"/>
        </w:rPr>
        <w:t>ICS Organization</w:t>
      </w:r>
      <w:bookmarkEnd w:id="20"/>
    </w:p>
    <w:p w14:paraId="65222D4F" w14:textId="309723EF" w:rsidR="00960282" w:rsidRDefault="001D667F" w:rsidP="00096A24">
      <w:pPr>
        <w:spacing w:before="240" w:after="120"/>
        <w:rPr>
          <w:rFonts w:eastAsia="Times New Roman" w:cs="Times New Roman"/>
          <w:szCs w:val="20"/>
        </w:rPr>
      </w:pPr>
      <w:r>
        <w:rPr>
          <w:rFonts w:eastAsia="Times New Roman" w:cs="Times New Roman"/>
          <w:szCs w:val="20"/>
        </w:rPr>
        <w:t xml:space="preserve">The ICS structure allows for </w:t>
      </w:r>
      <w:r w:rsidR="00FE4B61">
        <w:rPr>
          <w:rFonts w:eastAsia="Times New Roman" w:cs="Times New Roman"/>
          <w:szCs w:val="20"/>
        </w:rPr>
        <w:t xml:space="preserve">a </w:t>
      </w:r>
      <w:r>
        <w:rPr>
          <w:rFonts w:eastAsia="Times New Roman" w:cs="Times New Roman"/>
          <w:szCs w:val="20"/>
        </w:rPr>
        <w:t>cooperative response by multiple organizations, both within and outside of government</w:t>
      </w:r>
      <w:r w:rsidR="00FE4B61">
        <w:rPr>
          <w:rFonts w:eastAsia="Times New Roman" w:cs="Times New Roman"/>
          <w:szCs w:val="20"/>
        </w:rPr>
        <w:t xml:space="preserve">. </w:t>
      </w:r>
      <w:r w:rsidR="006205E7">
        <w:rPr>
          <w:rFonts w:eastAsia="Times New Roman" w:cs="Times New Roman"/>
          <w:szCs w:val="20"/>
        </w:rPr>
        <w:t>F</w:t>
      </w:r>
      <w:r w:rsidR="00064D40">
        <w:rPr>
          <w:rFonts w:eastAsia="Times New Roman" w:cs="Times New Roman"/>
          <w:szCs w:val="20"/>
        </w:rPr>
        <w:t xml:space="preserve">igure </w:t>
      </w:r>
      <w:r w:rsidR="006205E7">
        <w:rPr>
          <w:rFonts w:eastAsia="Times New Roman" w:cs="Times New Roman"/>
          <w:szCs w:val="20"/>
        </w:rPr>
        <w:t>1</w:t>
      </w:r>
      <w:r w:rsidR="00064D40">
        <w:rPr>
          <w:rFonts w:eastAsia="Times New Roman" w:cs="Times New Roman"/>
          <w:szCs w:val="20"/>
        </w:rPr>
        <w:t xml:space="preserve"> shows</w:t>
      </w:r>
      <w:r w:rsidR="00960282">
        <w:rPr>
          <w:rFonts w:eastAsia="Times New Roman" w:cs="Times New Roman"/>
          <w:szCs w:val="20"/>
        </w:rPr>
        <w:t xml:space="preserve"> the high-level ICS organizational structure</w:t>
      </w:r>
      <w:r w:rsidR="003229BA">
        <w:rPr>
          <w:rFonts w:eastAsia="Times New Roman" w:cs="Times New Roman"/>
          <w:szCs w:val="20"/>
        </w:rPr>
        <w:t xml:space="preserve">, which includes </w:t>
      </w:r>
      <w:r w:rsidR="00042077">
        <w:rPr>
          <w:rFonts w:eastAsia="Times New Roman" w:cs="Times New Roman"/>
          <w:szCs w:val="20"/>
        </w:rPr>
        <w:t>I</w:t>
      </w:r>
      <w:r w:rsidR="003229BA">
        <w:rPr>
          <w:rFonts w:eastAsia="Times New Roman" w:cs="Times New Roman"/>
          <w:szCs w:val="20"/>
        </w:rPr>
        <w:t xml:space="preserve">ncident </w:t>
      </w:r>
      <w:r w:rsidR="00042077">
        <w:rPr>
          <w:rFonts w:eastAsia="Times New Roman" w:cs="Times New Roman"/>
          <w:szCs w:val="20"/>
        </w:rPr>
        <w:t>C</w:t>
      </w:r>
      <w:r w:rsidR="003229BA">
        <w:rPr>
          <w:rFonts w:eastAsia="Times New Roman" w:cs="Times New Roman"/>
          <w:szCs w:val="20"/>
        </w:rPr>
        <w:t xml:space="preserve">ommand, </w:t>
      </w:r>
      <w:r w:rsidR="00042077">
        <w:rPr>
          <w:rFonts w:eastAsia="Times New Roman" w:cs="Times New Roman"/>
          <w:szCs w:val="20"/>
        </w:rPr>
        <w:t>O</w:t>
      </w:r>
      <w:r w:rsidR="00D13ADC">
        <w:rPr>
          <w:rFonts w:eastAsia="Times New Roman" w:cs="Times New Roman"/>
          <w:szCs w:val="20"/>
        </w:rPr>
        <w:t xml:space="preserve">perations, </w:t>
      </w:r>
      <w:r w:rsidR="00042077">
        <w:rPr>
          <w:rFonts w:eastAsia="Times New Roman" w:cs="Times New Roman"/>
          <w:szCs w:val="20"/>
        </w:rPr>
        <w:t>P</w:t>
      </w:r>
      <w:r w:rsidR="00D13ADC">
        <w:rPr>
          <w:rFonts w:eastAsia="Times New Roman" w:cs="Times New Roman"/>
          <w:szCs w:val="20"/>
        </w:rPr>
        <w:t xml:space="preserve">lanning, </w:t>
      </w:r>
      <w:r w:rsidR="00042077">
        <w:rPr>
          <w:rFonts w:eastAsia="Times New Roman" w:cs="Times New Roman"/>
          <w:szCs w:val="20"/>
        </w:rPr>
        <w:t>L</w:t>
      </w:r>
      <w:r w:rsidR="00D13ADC">
        <w:rPr>
          <w:rFonts w:eastAsia="Times New Roman" w:cs="Times New Roman"/>
          <w:szCs w:val="20"/>
        </w:rPr>
        <w:t xml:space="preserve">ogistics, and </w:t>
      </w:r>
      <w:r w:rsidR="00042077">
        <w:rPr>
          <w:rFonts w:eastAsia="Times New Roman" w:cs="Times New Roman"/>
          <w:szCs w:val="20"/>
        </w:rPr>
        <w:t>F</w:t>
      </w:r>
      <w:r w:rsidR="00D13ADC">
        <w:rPr>
          <w:rFonts w:eastAsia="Times New Roman" w:cs="Times New Roman"/>
          <w:szCs w:val="20"/>
        </w:rPr>
        <w:t xml:space="preserve">inancial </w:t>
      </w:r>
      <w:r w:rsidR="00042077">
        <w:rPr>
          <w:rFonts w:eastAsia="Times New Roman" w:cs="Times New Roman"/>
          <w:szCs w:val="20"/>
        </w:rPr>
        <w:t>A</w:t>
      </w:r>
      <w:r w:rsidR="00D13ADC">
        <w:rPr>
          <w:rFonts w:eastAsia="Times New Roman" w:cs="Times New Roman"/>
          <w:szCs w:val="20"/>
        </w:rPr>
        <w:t>dministration</w:t>
      </w:r>
      <w:r w:rsidR="00960282">
        <w:rPr>
          <w:rFonts w:eastAsia="Times New Roman" w:cs="Times New Roman"/>
          <w:szCs w:val="20"/>
        </w:rPr>
        <w:t xml:space="preserve">. </w:t>
      </w:r>
    </w:p>
    <w:p w14:paraId="314A64A9" w14:textId="4B5883DC" w:rsidR="006205E7" w:rsidRPr="006205E7" w:rsidRDefault="006205E7" w:rsidP="006205E7">
      <w:pPr>
        <w:spacing w:before="240" w:after="120"/>
        <w:jc w:val="center"/>
        <w:rPr>
          <w:rFonts w:eastAsia="Times New Roman" w:cs="Times New Roman"/>
          <w:i/>
          <w:iCs/>
          <w:szCs w:val="20"/>
        </w:rPr>
      </w:pPr>
      <w:r>
        <w:rPr>
          <w:rFonts w:eastAsia="Times New Roman" w:cs="Times New Roman"/>
          <w:i/>
          <w:iCs/>
          <w:szCs w:val="20"/>
        </w:rPr>
        <w:t>Figure 1. High-level ICS Organizational Structure</w:t>
      </w:r>
    </w:p>
    <w:p w14:paraId="0F864B32" w14:textId="77777777" w:rsidR="00A24642" w:rsidRDefault="001773E2" w:rsidP="00096A24">
      <w:pPr>
        <w:spacing w:before="240" w:after="120"/>
        <w:rPr>
          <w:rFonts w:eastAsia="Times New Roman" w:cs="Times New Roman"/>
          <w:szCs w:val="20"/>
        </w:rPr>
      </w:pPr>
      <w:r>
        <w:rPr>
          <w:rFonts w:eastAsia="Times New Roman" w:cs="Times New Roman"/>
          <w:noProof/>
          <w:szCs w:val="20"/>
        </w:rPr>
        <w:drawing>
          <wp:inline distT="0" distB="0" distL="0" distR="0" wp14:anchorId="5C29972F" wp14:editId="57512B25">
            <wp:extent cx="4913059" cy="222458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161" b="1753"/>
                    <a:stretch/>
                  </pic:blipFill>
                  <pic:spPr bwMode="auto">
                    <a:xfrm>
                      <a:off x="0" y="0"/>
                      <a:ext cx="4923215" cy="2229184"/>
                    </a:xfrm>
                    <a:prstGeom prst="rect">
                      <a:avLst/>
                    </a:prstGeom>
                    <a:noFill/>
                    <a:ln>
                      <a:noFill/>
                    </a:ln>
                    <a:extLst>
                      <a:ext uri="{53640926-AAD7-44D8-BBD7-CCE9431645EC}">
                        <a14:shadowObscured xmlns:a14="http://schemas.microsoft.com/office/drawing/2010/main"/>
                      </a:ext>
                    </a:extLst>
                  </pic:spPr>
                </pic:pic>
              </a:graphicData>
            </a:graphic>
          </wp:inline>
        </w:drawing>
      </w:r>
    </w:p>
    <w:p w14:paraId="7EFA3B9E" w14:textId="42E63AFF" w:rsidR="002D7AB5" w:rsidRDefault="009310A0" w:rsidP="00096A24">
      <w:pPr>
        <w:spacing w:before="240" w:after="120"/>
        <w:rPr>
          <w:rFonts w:eastAsia="Times New Roman" w:cs="Times New Roman"/>
          <w:szCs w:val="20"/>
        </w:rPr>
      </w:pPr>
      <w:r>
        <w:rPr>
          <w:rFonts w:eastAsia="Times New Roman" w:cs="Times New Roman"/>
          <w:szCs w:val="20"/>
        </w:rPr>
        <w:t xml:space="preserve">Incident Command sets the incident objectives. </w:t>
      </w:r>
      <w:r w:rsidR="00D16076">
        <w:rPr>
          <w:rFonts w:eastAsia="Times New Roman" w:cs="Times New Roman"/>
          <w:szCs w:val="20"/>
        </w:rPr>
        <w:t>The Operations Section directs the response</w:t>
      </w:r>
      <w:r w:rsidR="003F4CAF">
        <w:rPr>
          <w:rFonts w:eastAsia="Times New Roman" w:cs="Times New Roman"/>
          <w:szCs w:val="20"/>
        </w:rPr>
        <w:t>s</w:t>
      </w:r>
      <w:r w:rsidR="00D16076">
        <w:rPr>
          <w:rFonts w:eastAsia="Times New Roman" w:cs="Times New Roman"/>
          <w:szCs w:val="20"/>
        </w:rPr>
        <w:t xml:space="preserve"> and</w:t>
      </w:r>
      <w:r w:rsidR="003F4CAF">
        <w:rPr>
          <w:rFonts w:eastAsia="Times New Roman" w:cs="Times New Roman"/>
          <w:szCs w:val="20"/>
        </w:rPr>
        <w:t xml:space="preserve"> actions to meet those objectives. </w:t>
      </w:r>
      <w:r w:rsidR="000947C6">
        <w:rPr>
          <w:rFonts w:eastAsia="Times New Roman" w:cs="Times New Roman"/>
          <w:szCs w:val="20"/>
        </w:rPr>
        <w:t>The</w:t>
      </w:r>
      <w:r w:rsidR="003F4CAF">
        <w:rPr>
          <w:rFonts w:eastAsia="Times New Roman" w:cs="Times New Roman"/>
          <w:szCs w:val="20"/>
        </w:rPr>
        <w:t xml:space="preserve"> Planning, Logistics, and Financial Administration Sections are activated as needed to support the incident response as directed by the Operations Section.</w:t>
      </w:r>
      <w:r w:rsidR="000947C6">
        <w:rPr>
          <w:rFonts w:eastAsia="Times New Roman" w:cs="Times New Roman"/>
          <w:szCs w:val="20"/>
        </w:rPr>
        <w:t xml:space="preserve"> </w:t>
      </w:r>
      <w:r w:rsidR="003F4CAF">
        <w:rPr>
          <w:rFonts w:eastAsia="Times New Roman" w:cs="Times New Roman"/>
          <w:szCs w:val="20"/>
        </w:rPr>
        <w:t xml:space="preserve">The </w:t>
      </w:r>
      <w:r w:rsidR="000947C6">
        <w:rPr>
          <w:rFonts w:eastAsia="Times New Roman" w:cs="Times New Roman"/>
          <w:szCs w:val="20"/>
        </w:rPr>
        <w:t xml:space="preserve">Logistics </w:t>
      </w:r>
      <w:r w:rsidR="003F4CAF">
        <w:rPr>
          <w:rFonts w:eastAsia="Times New Roman" w:cs="Times New Roman"/>
          <w:szCs w:val="20"/>
        </w:rPr>
        <w:t>S</w:t>
      </w:r>
      <w:r w:rsidR="000947C6">
        <w:rPr>
          <w:rFonts w:eastAsia="Times New Roman" w:cs="Times New Roman"/>
          <w:szCs w:val="20"/>
        </w:rPr>
        <w:t>ection</w:t>
      </w:r>
      <w:r w:rsidR="003F4CAF">
        <w:rPr>
          <w:rFonts w:eastAsia="Times New Roman" w:cs="Times New Roman"/>
          <w:szCs w:val="20"/>
        </w:rPr>
        <w:t xml:space="preserve"> </w:t>
      </w:r>
      <w:r w:rsidR="00B129FE">
        <w:rPr>
          <w:rFonts w:eastAsia="Times New Roman" w:cs="Times New Roman"/>
          <w:szCs w:val="20"/>
        </w:rPr>
        <w:t xml:space="preserve">closely coordinates with the </w:t>
      </w:r>
      <w:r w:rsidR="00D17147">
        <w:rPr>
          <w:rFonts w:eastAsia="Times New Roman" w:cs="Times New Roman"/>
          <w:szCs w:val="20"/>
        </w:rPr>
        <w:t>Finance</w:t>
      </w:r>
      <w:r w:rsidR="00B129FE">
        <w:rPr>
          <w:rFonts w:eastAsia="Times New Roman" w:cs="Times New Roman"/>
          <w:szCs w:val="20"/>
        </w:rPr>
        <w:t xml:space="preserve"> and Administration Section</w:t>
      </w:r>
      <w:r w:rsidR="00D17147">
        <w:rPr>
          <w:rFonts w:eastAsia="Times New Roman" w:cs="Times New Roman"/>
          <w:szCs w:val="20"/>
        </w:rPr>
        <w:t xml:space="preserve">, which contains </w:t>
      </w:r>
      <w:r w:rsidR="008F38E9">
        <w:rPr>
          <w:rFonts w:eastAsia="Times New Roman" w:cs="Times New Roman"/>
          <w:szCs w:val="20"/>
        </w:rPr>
        <w:t>the Procurement Unit</w:t>
      </w:r>
      <w:r w:rsidR="00B129FE">
        <w:rPr>
          <w:rFonts w:eastAsia="Times New Roman" w:cs="Times New Roman"/>
          <w:szCs w:val="20"/>
        </w:rPr>
        <w:t>.</w:t>
      </w:r>
    </w:p>
    <w:p w14:paraId="5EDF171C" w14:textId="77777777" w:rsidR="002B2AA5" w:rsidRDefault="005D2BD4" w:rsidP="0020475E">
      <w:pPr>
        <w:spacing w:before="240" w:after="120"/>
        <w:rPr>
          <w:rFonts w:eastAsia="Times New Roman" w:cs="Times New Roman"/>
          <w:szCs w:val="20"/>
        </w:rPr>
      </w:pPr>
      <w:hyperlink w:anchor="_Tab_7._ICS" w:history="1">
        <w:r w:rsidR="000F34E2" w:rsidRPr="00232057">
          <w:rPr>
            <w:rStyle w:val="Hyperlink"/>
            <w:rFonts w:eastAsia="Times New Roman" w:cs="Times New Roman"/>
            <w:szCs w:val="20"/>
          </w:rPr>
          <w:t>Tab 7</w:t>
        </w:r>
      </w:hyperlink>
      <w:r w:rsidR="000F34E2">
        <w:rPr>
          <w:rFonts w:eastAsia="Times New Roman" w:cs="Times New Roman"/>
          <w:szCs w:val="20"/>
        </w:rPr>
        <w:t xml:space="preserve"> includes the </w:t>
      </w:r>
      <w:r w:rsidR="000F34E2" w:rsidRPr="002D7AB5">
        <w:rPr>
          <w:rFonts w:eastAsia="Times New Roman" w:cs="Times New Roman"/>
          <w:szCs w:val="20"/>
        </w:rPr>
        <w:t>organizational figure</w:t>
      </w:r>
      <w:r w:rsidR="000F34E2">
        <w:rPr>
          <w:rFonts w:eastAsia="Times New Roman" w:cs="Times New Roman"/>
          <w:szCs w:val="20"/>
        </w:rPr>
        <w:t xml:space="preserve"> that</w:t>
      </w:r>
      <w:r w:rsidR="000F34E2" w:rsidRPr="002D7AB5">
        <w:rPr>
          <w:rFonts w:eastAsia="Times New Roman" w:cs="Times New Roman"/>
          <w:szCs w:val="20"/>
        </w:rPr>
        <w:t xml:space="preserve"> depict</w:t>
      </w:r>
      <w:r w:rsidR="000F34E2">
        <w:rPr>
          <w:rFonts w:eastAsia="Times New Roman" w:cs="Times New Roman"/>
          <w:szCs w:val="20"/>
        </w:rPr>
        <w:t>s</w:t>
      </w:r>
      <w:r w:rsidR="000F34E2" w:rsidRPr="002D7AB5">
        <w:rPr>
          <w:rFonts w:eastAsia="Times New Roman" w:cs="Times New Roman"/>
          <w:szCs w:val="20"/>
        </w:rPr>
        <w:t xml:space="preserve"> </w:t>
      </w:r>
      <w:r w:rsidR="000F34E2">
        <w:rPr>
          <w:rFonts w:eastAsia="Times New Roman" w:cs="Times New Roman"/>
          <w:szCs w:val="20"/>
        </w:rPr>
        <w:t>the</w:t>
      </w:r>
      <w:r w:rsidR="000F34E2" w:rsidRPr="002D7AB5">
        <w:rPr>
          <w:rFonts w:eastAsia="Times New Roman" w:cs="Times New Roman"/>
          <w:szCs w:val="20"/>
        </w:rPr>
        <w:t xml:space="preserve"> </w:t>
      </w:r>
      <w:r w:rsidR="000F34E2">
        <w:rPr>
          <w:rFonts w:eastAsia="Times New Roman" w:cs="Times New Roman"/>
          <w:szCs w:val="20"/>
        </w:rPr>
        <w:t>ICS</w:t>
      </w:r>
      <w:r w:rsidR="000F34E2" w:rsidRPr="002D7AB5">
        <w:rPr>
          <w:rFonts w:eastAsia="Times New Roman" w:cs="Times New Roman"/>
          <w:szCs w:val="20"/>
        </w:rPr>
        <w:t xml:space="preserve"> positions that </w:t>
      </w:r>
      <w:r w:rsidR="000F34E2">
        <w:rPr>
          <w:rFonts w:eastAsia="Times New Roman" w:cs="Times New Roman"/>
          <w:szCs w:val="20"/>
        </w:rPr>
        <w:t>the state is planning to use.</w:t>
      </w:r>
      <w:r w:rsidR="000F34E2" w:rsidRPr="000751B6">
        <w:rPr>
          <w:rFonts w:eastAsia="Times New Roman" w:cs="Times New Roman"/>
          <w:szCs w:val="20"/>
        </w:rPr>
        <w:t xml:space="preserve"> </w:t>
      </w:r>
      <w:hyperlink w:anchor="_Tab_8._Key" w:history="1">
        <w:r w:rsidR="000F34E2" w:rsidRPr="00232057">
          <w:rPr>
            <w:rStyle w:val="Hyperlink"/>
            <w:rFonts w:eastAsia="Times New Roman" w:cs="Times New Roman"/>
            <w:szCs w:val="20"/>
          </w:rPr>
          <w:t>Tab 8</w:t>
        </w:r>
      </w:hyperlink>
      <w:r w:rsidR="000F34E2">
        <w:rPr>
          <w:rFonts w:eastAsia="Times New Roman" w:cs="Times New Roman"/>
          <w:szCs w:val="20"/>
        </w:rPr>
        <w:t xml:space="preserve"> includes the key logistics positions, planned staffing, and contact information. </w:t>
      </w:r>
      <w:r w:rsidR="00642157">
        <w:rPr>
          <w:rFonts w:eastAsia="Times New Roman" w:cs="Times New Roman"/>
          <w:szCs w:val="20"/>
        </w:rPr>
        <w:t xml:space="preserve">During an event, </w:t>
      </w:r>
      <w:r w:rsidR="00042077">
        <w:rPr>
          <w:rFonts w:eastAsia="Times New Roman" w:cs="Times New Roman"/>
          <w:szCs w:val="20"/>
        </w:rPr>
        <w:t xml:space="preserve">the State </w:t>
      </w:r>
      <w:r w:rsidR="008F0AF3" w:rsidRPr="008F0AF3">
        <w:rPr>
          <w:rFonts w:eastAsia="Times New Roman" w:cs="Times New Roman"/>
          <w:szCs w:val="20"/>
        </w:rPr>
        <w:t>assign</w:t>
      </w:r>
      <w:r w:rsidR="00042077">
        <w:rPr>
          <w:rFonts w:eastAsia="Times New Roman" w:cs="Times New Roman"/>
          <w:szCs w:val="20"/>
        </w:rPr>
        <w:t>s</w:t>
      </w:r>
      <w:r w:rsidR="008F0AF3" w:rsidRPr="008F0AF3">
        <w:rPr>
          <w:rFonts w:eastAsia="Times New Roman" w:cs="Times New Roman"/>
          <w:szCs w:val="20"/>
        </w:rPr>
        <w:t xml:space="preserve"> personnel </w:t>
      </w:r>
      <w:r w:rsidR="00B5190E">
        <w:rPr>
          <w:rFonts w:eastAsia="Times New Roman" w:cs="Times New Roman"/>
          <w:szCs w:val="20"/>
        </w:rPr>
        <w:t>to</w:t>
      </w:r>
      <w:r w:rsidR="008F0AF3" w:rsidRPr="008F0AF3">
        <w:rPr>
          <w:rFonts w:eastAsia="Times New Roman" w:cs="Times New Roman"/>
          <w:szCs w:val="20"/>
        </w:rPr>
        <w:t xml:space="preserve"> ICS positions that directly support NVS resource management using the Organization Assignment List ICS Form 203</w:t>
      </w:r>
      <w:r w:rsidR="008F0AF3">
        <w:rPr>
          <w:rFonts w:eastAsia="Times New Roman" w:cs="Times New Roman"/>
          <w:szCs w:val="20"/>
        </w:rPr>
        <w:t xml:space="preserve"> (</w:t>
      </w:r>
      <w:hyperlink w:anchor="_Form_3._Organizational" w:history="1">
        <w:r w:rsidR="008F0AF3" w:rsidRPr="00156440">
          <w:rPr>
            <w:rStyle w:val="Hyperlink"/>
            <w:rFonts w:eastAsia="Times New Roman" w:cs="Times New Roman"/>
            <w:szCs w:val="20"/>
          </w:rPr>
          <w:t xml:space="preserve">Form </w:t>
        </w:r>
        <w:r w:rsidR="008168DF" w:rsidRPr="00156440">
          <w:rPr>
            <w:rStyle w:val="Hyperlink"/>
            <w:rFonts w:eastAsia="Times New Roman" w:cs="Times New Roman"/>
            <w:szCs w:val="20"/>
          </w:rPr>
          <w:t>3</w:t>
        </w:r>
      </w:hyperlink>
      <w:r w:rsidR="008F0AF3">
        <w:rPr>
          <w:rFonts w:eastAsia="Times New Roman" w:cs="Times New Roman"/>
          <w:szCs w:val="20"/>
        </w:rPr>
        <w:t>)</w:t>
      </w:r>
      <w:r w:rsidR="008F0AF3" w:rsidRPr="008F0AF3">
        <w:rPr>
          <w:rFonts w:eastAsia="Times New Roman" w:cs="Times New Roman"/>
          <w:szCs w:val="20"/>
        </w:rPr>
        <w:t xml:space="preserve"> and the</w:t>
      </w:r>
      <w:r w:rsidR="00844DE6">
        <w:rPr>
          <w:rFonts w:eastAsia="Times New Roman" w:cs="Times New Roman"/>
          <w:szCs w:val="20"/>
        </w:rPr>
        <w:t xml:space="preserve"> Supply Unit</w:t>
      </w:r>
      <w:r w:rsidR="00E77B66">
        <w:rPr>
          <w:rFonts w:eastAsia="Times New Roman" w:cs="Times New Roman"/>
          <w:szCs w:val="20"/>
        </w:rPr>
        <w:t xml:space="preserve"> List (</w:t>
      </w:r>
      <w:hyperlink w:anchor="_Form_4._Supply" w:history="1">
        <w:r w:rsidR="00E77B66" w:rsidRPr="00156440">
          <w:rPr>
            <w:rStyle w:val="Hyperlink"/>
            <w:rFonts w:eastAsia="Times New Roman" w:cs="Times New Roman"/>
            <w:szCs w:val="20"/>
          </w:rPr>
          <w:t xml:space="preserve">Form </w:t>
        </w:r>
        <w:r w:rsidR="008168DF" w:rsidRPr="00156440">
          <w:rPr>
            <w:rStyle w:val="Hyperlink"/>
            <w:rFonts w:eastAsia="Times New Roman" w:cs="Times New Roman"/>
            <w:szCs w:val="20"/>
          </w:rPr>
          <w:t>4</w:t>
        </w:r>
      </w:hyperlink>
      <w:r w:rsidR="00E77B66">
        <w:rPr>
          <w:rFonts w:eastAsia="Times New Roman" w:cs="Times New Roman"/>
          <w:szCs w:val="20"/>
        </w:rPr>
        <w:t>)</w:t>
      </w:r>
    </w:p>
    <w:p w14:paraId="55DC6536" w14:textId="77777777" w:rsidR="00A24642" w:rsidRPr="009B0359" w:rsidRDefault="00A24642" w:rsidP="009B0359">
      <w:pPr>
        <w:rPr>
          <w:rFonts w:eastAsia="Times New Roman" w:cs="Times New Roman"/>
          <w:szCs w:val="20"/>
        </w:rPr>
      </w:pPr>
    </w:p>
    <w:p w14:paraId="2C15FBB7" w14:textId="7C4931C4" w:rsidR="00550DF8" w:rsidRDefault="003E0714" w:rsidP="009B0359">
      <w:pPr>
        <w:pStyle w:val="Heading1"/>
        <w:spacing w:line="480" w:lineRule="auto"/>
      </w:pPr>
      <w:r>
        <w:br w:type="page"/>
      </w:r>
      <w:bookmarkStart w:id="21" w:name="_Toc83898345"/>
      <w:r w:rsidR="00D06DC6" w:rsidRPr="00D06DC6">
        <w:t xml:space="preserve">Section </w:t>
      </w:r>
      <w:r w:rsidR="00B17CC3">
        <w:t>6</w:t>
      </w:r>
      <w:r w:rsidR="00D06DC6" w:rsidRPr="00D06DC6">
        <w:t>.</w:t>
      </w:r>
      <w:r w:rsidR="00CC7FF8">
        <w:t xml:space="preserve"> </w:t>
      </w:r>
      <w:r w:rsidR="00D06DC6" w:rsidRPr="00D06DC6">
        <w:t>Supply Unit</w:t>
      </w:r>
      <w:r w:rsidR="00CC7FF8">
        <w:t xml:space="preserve"> </w:t>
      </w:r>
      <w:r w:rsidR="00D06DC6" w:rsidRPr="00D06DC6">
        <w:t>Concept of Operations</w:t>
      </w:r>
      <w:bookmarkEnd w:id="21"/>
    </w:p>
    <w:p w14:paraId="465BAE52" w14:textId="172528E0" w:rsidR="00D06DC6" w:rsidRPr="00D06DC6" w:rsidRDefault="00D06DC6" w:rsidP="00096A24">
      <w:pPr>
        <w:pStyle w:val="Heading2"/>
      </w:pPr>
      <w:bookmarkStart w:id="22" w:name="_Toc83898346"/>
      <w:r w:rsidRPr="00D06DC6">
        <w:t>A. Command and Control</w:t>
      </w:r>
      <w:bookmarkEnd w:id="22"/>
      <w:r w:rsidR="00CC7FF8">
        <w:t xml:space="preserve"> </w:t>
      </w:r>
    </w:p>
    <w:p w14:paraId="4F0A54C3" w14:textId="4849AD76" w:rsidR="00A6703F" w:rsidRDefault="00A6703F" w:rsidP="00A6703F">
      <w:pPr>
        <w:pStyle w:val="References"/>
        <w:spacing w:after="0"/>
        <w:ind w:left="0" w:firstLine="0"/>
      </w:pPr>
      <w:r>
        <w:br/>
      </w:r>
      <w:r w:rsidR="00D06DC6" w:rsidRPr="00D06DC6">
        <w:t>References:</w:t>
      </w:r>
      <w:r w:rsidR="0062084E">
        <w:t xml:space="preserve">  </w:t>
      </w:r>
      <w:hyperlink w:anchor="_Section_4.5_ICS" w:history="1">
        <w:r w:rsidRPr="00CF4263">
          <w:rPr>
            <w:rStyle w:val="Hyperlink"/>
          </w:rPr>
          <w:t>Section 5</w:t>
        </w:r>
        <w:r>
          <w:rPr>
            <w:rStyle w:val="Hyperlink"/>
          </w:rPr>
          <w:t>.</w:t>
        </w:r>
        <w:r w:rsidRPr="00064D40">
          <w:rPr>
            <w:rStyle w:val="Hyperlink"/>
            <w:u w:val="none"/>
          </w:rPr>
          <w:t xml:space="preserve"> </w:t>
        </w:r>
      </w:hyperlink>
      <w:r w:rsidRPr="00D06DC6">
        <w:t>ICS Organization and Key Roles</w:t>
      </w:r>
      <w:r>
        <w:t xml:space="preserve"> </w:t>
      </w:r>
    </w:p>
    <w:p w14:paraId="701CE8CD" w14:textId="5F976BAA" w:rsidR="00251CF5" w:rsidRDefault="005D2BD4" w:rsidP="00A6703F">
      <w:pPr>
        <w:pStyle w:val="References"/>
        <w:spacing w:after="0"/>
        <w:ind w:firstLine="0"/>
      </w:pPr>
      <w:hyperlink w:anchor="_Appendix_A._FEMA_1" w:history="1">
        <w:r w:rsidR="00D06DC6" w:rsidRPr="00CF4263">
          <w:rPr>
            <w:rStyle w:val="Hyperlink"/>
          </w:rPr>
          <w:t>Appendix</w:t>
        </w:r>
        <w:r w:rsidR="00CC7FF8">
          <w:rPr>
            <w:rStyle w:val="Hyperlink"/>
          </w:rPr>
          <w:t xml:space="preserve"> </w:t>
        </w:r>
        <w:r w:rsidR="00D06DC6" w:rsidRPr="00CF4263">
          <w:rPr>
            <w:rStyle w:val="Hyperlink"/>
          </w:rPr>
          <w:t>A</w:t>
        </w:r>
        <w:r w:rsidR="0058356D">
          <w:rPr>
            <w:rStyle w:val="Hyperlink"/>
          </w:rPr>
          <w:t>.</w:t>
        </w:r>
        <w:r w:rsidR="00CC7FF8" w:rsidRPr="00064D40">
          <w:rPr>
            <w:rStyle w:val="Hyperlink"/>
            <w:u w:val="none"/>
          </w:rPr>
          <w:t xml:space="preserve"> </w:t>
        </w:r>
      </w:hyperlink>
      <w:r w:rsidR="00D06DC6" w:rsidRPr="00D06DC6">
        <w:t>FEMA Criteria for Incident Complexity</w:t>
      </w:r>
    </w:p>
    <w:p w14:paraId="463B5369" w14:textId="3A6242E2" w:rsidR="00D06DC6" w:rsidRPr="00D06DC6" w:rsidRDefault="00CC7FF8" w:rsidP="00263BF8">
      <w:pPr>
        <w:pStyle w:val="References"/>
      </w:pPr>
      <w:r>
        <w:t xml:space="preserve"> </w:t>
      </w:r>
      <w:r w:rsidR="00251CF5">
        <w:tab/>
      </w:r>
      <w:hyperlink w:anchor="_Appendix_D._NVS" w:history="1">
        <w:r w:rsidR="00251CF5" w:rsidRPr="002B2633">
          <w:rPr>
            <w:rStyle w:val="Hyperlink"/>
          </w:rPr>
          <w:t>Appendix D.</w:t>
        </w:r>
      </w:hyperlink>
      <w:r w:rsidR="00251CF5" w:rsidRPr="002B2633">
        <w:t xml:space="preserve"> NVS Readiness and </w:t>
      </w:r>
      <w:r w:rsidR="002B2633" w:rsidRPr="002B2633">
        <w:t>Response Checklist</w:t>
      </w:r>
    </w:p>
    <w:p w14:paraId="6CFBB1E4" w14:textId="182F8E94" w:rsidR="00D06DC6" w:rsidRPr="00D06DC6" w:rsidRDefault="00D06DC6" w:rsidP="000F6801">
      <w:pPr>
        <w:spacing w:after="120"/>
      </w:pPr>
      <w:r w:rsidRPr="007635B5">
        <w:t>For a large-scale event, the</w:t>
      </w:r>
      <w:r w:rsidR="6438DA15" w:rsidRPr="007635B5">
        <w:t xml:space="preserve"> WV</w:t>
      </w:r>
      <w:r w:rsidRPr="007635B5">
        <w:t xml:space="preserve"> </w:t>
      </w:r>
      <w:r w:rsidR="428BFEEF" w:rsidRPr="007635B5">
        <w:t xml:space="preserve">State Veterinarian </w:t>
      </w:r>
      <w:r w:rsidRPr="007635B5">
        <w:t>and</w:t>
      </w:r>
      <w:r w:rsidR="00CC7FF8" w:rsidRPr="007635B5">
        <w:t xml:space="preserve"> </w:t>
      </w:r>
      <w:r w:rsidR="000608C9">
        <w:t>t</w:t>
      </w:r>
      <w:r w:rsidR="7B4D75A9" w:rsidRPr="007635B5">
        <w:t xml:space="preserve">he USDA </w:t>
      </w:r>
      <w:r w:rsidR="005943FF">
        <w:t xml:space="preserve">APHIS </w:t>
      </w:r>
      <w:r w:rsidR="000608C9">
        <w:t xml:space="preserve">VS </w:t>
      </w:r>
      <w:r w:rsidRPr="007635B5">
        <w:t>AVIC</w:t>
      </w:r>
      <w:r w:rsidR="00CC7FF8" w:rsidRPr="007635B5">
        <w:t xml:space="preserve"> </w:t>
      </w:r>
      <w:r w:rsidRPr="007635B5">
        <w:t>form a unified command that has the legal and functional authority to make joint decisions, establish a single set of incident objectives, and jointly manage resources. The S</w:t>
      </w:r>
      <w:r w:rsidR="1BBEA4F0" w:rsidRPr="007635B5">
        <w:t xml:space="preserve">tate Veterinarian </w:t>
      </w:r>
      <w:r w:rsidRPr="007635B5">
        <w:t>and</w:t>
      </w:r>
      <w:r w:rsidR="00CC7FF8" w:rsidRPr="007635B5">
        <w:t xml:space="preserve"> </w:t>
      </w:r>
      <w:r w:rsidRPr="007635B5">
        <w:t>AVIC</w:t>
      </w:r>
      <w:r w:rsidR="00CC7FF8" w:rsidRPr="007635B5">
        <w:t xml:space="preserve"> </w:t>
      </w:r>
      <w:r w:rsidRPr="007635B5">
        <w:t>issue</w:t>
      </w:r>
      <w:r w:rsidR="00CC7FF8" w:rsidRPr="007635B5">
        <w:t xml:space="preserve"> </w:t>
      </w:r>
      <w:r w:rsidRPr="007635B5">
        <w:t>a delegation of authority to an</w:t>
      </w:r>
      <w:r w:rsidR="00CC7FF8" w:rsidRPr="007635B5">
        <w:t xml:space="preserve"> </w:t>
      </w:r>
      <w:r w:rsidRPr="007635B5">
        <w:t>incident commander, who manages the logistics response.</w:t>
      </w:r>
      <w:r w:rsidR="00CC7FF8">
        <w:t xml:space="preserve">  </w:t>
      </w:r>
    </w:p>
    <w:p w14:paraId="167721F7" w14:textId="77777777" w:rsidR="00C54AF4" w:rsidRDefault="000605BE" w:rsidP="000F6801">
      <w:pPr>
        <w:pStyle w:val="ListParagraph"/>
        <w:numPr>
          <w:ilvl w:val="0"/>
          <w:numId w:val="122"/>
        </w:numPr>
        <w:spacing w:after="60"/>
        <w:contextualSpacing w:val="0"/>
      </w:pPr>
      <w:r w:rsidRPr="004E3207">
        <w:t xml:space="preserve">For </w:t>
      </w:r>
      <w:r>
        <w:t xml:space="preserve">complex </w:t>
      </w:r>
      <w:r w:rsidRPr="004E3207">
        <w:t>incident</w:t>
      </w:r>
      <w:r>
        <w:t>s</w:t>
      </w:r>
      <w:r w:rsidRPr="004E3207">
        <w:t xml:space="preserve"> </w:t>
      </w:r>
      <w:r>
        <w:t>(</w:t>
      </w:r>
      <w:hyperlink w:anchor="_Appendix_A._FEMA_1" w:history="1">
        <w:r w:rsidRPr="00160FD3">
          <w:rPr>
            <w:rStyle w:val="Hyperlink"/>
          </w:rPr>
          <w:t>Appendix A</w:t>
        </w:r>
      </w:hyperlink>
      <w:r>
        <w:t>), the incident commander</w:t>
      </w:r>
      <w:r w:rsidRPr="004E3207">
        <w:t xml:space="preserve"> assign</w:t>
      </w:r>
      <w:r>
        <w:t>s</w:t>
      </w:r>
      <w:r w:rsidRPr="004E3207">
        <w:t xml:space="preserve"> a</w:t>
      </w:r>
      <w:r>
        <w:t>n</w:t>
      </w:r>
      <w:r w:rsidRPr="004E3207">
        <w:t xml:space="preserve"> </w:t>
      </w:r>
      <w:r>
        <w:t xml:space="preserve">LSC to </w:t>
      </w:r>
      <w:r w:rsidRPr="004E3207">
        <w:t>manag</w:t>
      </w:r>
      <w:r>
        <w:t>e</w:t>
      </w:r>
      <w:r w:rsidRPr="004E3207">
        <w:t xml:space="preserve"> logistics support during the response.</w:t>
      </w:r>
      <w:r>
        <w:t xml:space="preserve"> </w:t>
      </w:r>
    </w:p>
    <w:p w14:paraId="17057AF5" w14:textId="77777777" w:rsidR="00C54AF4" w:rsidRDefault="000605BE" w:rsidP="000F6801">
      <w:pPr>
        <w:pStyle w:val="ListParagraph"/>
        <w:numPr>
          <w:ilvl w:val="0"/>
          <w:numId w:val="122"/>
        </w:numPr>
        <w:spacing w:after="60"/>
        <w:contextualSpacing w:val="0"/>
      </w:pPr>
      <w:r>
        <w:t xml:space="preserve">If the scope of the incident is complex and requires branch directors and unit leaders, the LSC may appoint a supply unit leader (SPUL) to manage the supply unit. </w:t>
      </w:r>
    </w:p>
    <w:p w14:paraId="78DF6D50" w14:textId="10267A3A" w:rsidR="00C54AF4" w:rsidRDefault="000605BE" w:rsidP="000F6801">
      <w:pPr>
        <w:pStyle w:val="ListParagraph"/>
        <w:numPr>
          <w:ilvl w:val="0"/>
          <w:numId w:val="122"/>
        </w:numPr>
        <w:spacing w:after="60"/>
        <w:contextualSpacing w:val="0"/>
      </w:pPr>
      <w:r>
        <w:t>The s</w:t>
      </w:r>
      <w:r w:rsidRPr="0027159B">
        <w:t xml:space="preserve">upply </w:t>
      </w:r>
      <w:r>
        <w:t>u</w:t>
      </w:r>
      <w:r w:rsidRPr="0027159B">
        <w:t>nit order</w:t>
      </w:r>
      <w:r>
        <w:t>s</w:t>
      </w:r>
      <w:r w:rsidRPr="0027159B">
        <w:t xml:space="preserve"> equipment and supplies</w:t>
      </w:r>
      <w:r>
        <w:t>,</w:t>
      </w:r>
      <w:r w:rsidRPr="0027159B">
        <w:t xml:space="preserve"> </w:t>
      </w:r>
      <w:r w:rsidR="009062BD" w:rsidRPr="0027159B">
        <w:t>receiv</w:t>
      </w:r>
      <w:r w:rsidR="009062BD">
        <w:t>es,</w:t>
      </w:r>
      <w:r w:rsidRPr="0027159B">
        <w:t xml:space="preserve"> and stor</w:t>
      </w:r>
      <w:r>
        <w:t>es</w:t>
      </w:r>
      <w:r w:rsidRPr="0027159B">
        <w:t xml:space="preserve"> all supplies for the incident</w:t>
      </w:r>
      <w:r>
        <w:t>,</w:t>
      </w:r>
      <w:r w:rsidRPr="0027159B">
        <w:t xml:space="preserve"> maintain</w:t>
      </w:r>
      <w:r>
        <w:t>s</w:t>
      </w:r>
      <w:r w:rsidRPr="0027159B">
        <w:t xml:space="preserve"> an inventory of supplies</w:t>
      </w:r>
      <w:r>
        <w:t>,</w:t>
      </w:r>
      <w:r w:rsidRPr="0027159B">
        <w:t xml:space="preserve"> and servic</w:t>
      </w:r>
      <w:r>
        <w:t>es</w:t>
      </w:r>
      <w:r w:rsidRPr="0027159B">
        <w:t xml:space="preserve"> nonexpendable supplies and equipment.</w:t>
      </w:r>
      <w:r>
        <w:t xml:space="preserve"> </w:t>
      </w:r>
    </w:p>
    <w:p w14:paraId="76E78FA2" w14:textId="77777777" w:rsidR="009C3DFF" w:rsidRDefault="000605BE" w:rsidP="000F6801">
      <w:pPr>
        <w:pStyle w:val="ListParagraph"/>
        <w:numPr>
          <w:ilvl w:val="0"/>
          <w:numId w:val="122"/>
        </w:numPr>
        <w:spacing w:after="60"/>
        <w:contextualSpacing w:val="0"/>
      </w:pPr>
      <w:r>
        <w:t>Specifically, for an NVS deployment, support during the event</w:t>
      </w:r>
      <w:r w:rsidDel="00C74B7A">
        <w:t xml:space="preserve"> </w:t>
      </w:r>
      <w:r>
        <w:t>includes requesting</w:t>
      </w:r>
      <w:r w:rsidRPr="00C67E18">
        <w:t>, recei</w:t>
      </w:r>
      <w:r>
        <w:t>ving</w:t>
      </w:r>
      <w:r w:rsidRPr="00C67E18">
        <w:t xml:space="preserve">, </w:t>
      </w:r>
      <w:r>
        <w:t>processing</w:t>
      </w:r>
      <w:r w:rsidRPr="00C67E18">
        <w:t>, and distributi</w:t>
      </w:r>
      <w:r>
        <w:t xml:space="preserve">ng NVS countermeasures and other resources. Support after the event includes returning specific accountable items to the NVS. </w:t>
      </w:r>
    </w:p>
    <w:p w14:paraId="4657311B" w14:textId="235E6223" w:rsidR="000605BE" w:rsidRDefault="000605BE" w:rsidP="00C54AF4">
      <w:pPr>
        <w:pStyle w:val="ListParagraph"/>
        <w:numPr>
          <w:ilvl w:val="0"/>
          <w:numId w:val="122"/>
        </w:numPr>
      </w:pPr>
      <w:r>
        <w:t xml:space="preserve">State agencies, NGOs, and private-sector organizations support these activities. </w:t>
      </w:r>
      <w:r w:rsidRPr="004E3207">
        <w:t>The LSC organize</w:t>
      </w:r>
      <w:r>
        <w:t>s</w:t>
      </w:r>
      <w:r w:rsidRPr="004E3207">
        <w:t xml:space="preserve"> the logistics section </w:t>
      </w:r>
      <w:r>
        <w:t>(</w:t>
      </w:r>
      <w:hyperlink w:anchor="_Section_5._ICS" w:history="1">
        <w:r w:rsidR="001C16C5" w:rsidRPr="001C16C5">
          <w:rPr>
            <w:rStyle w:val="Hyperlink"/>
          </w:rPr>
          <w:t>Section 5</w:t>
        </w:r>
      </w:hyperlink>
      <w:r>
        <w:t>)</w:t>
      </w:r>
      <w:r w:rsidRPr="004E3207">
        <w:t xml:space="preserve">. </w:t>
      </w:r>
    </w:p>
    <w:p w14:paraId="6D50C310" w14:textId="1E6B5FF8" w:rsidR="00D06DC6" w:rsidRPr="00D06DC6" w:rsidRDefault="00D06DC6" w:rsidP="00096A24">
      <w:pPr>
        <w:pStyle w:val="Heading2"/>
      </w:pPr>
      <w:bookmarkStart w:id="23" w:name="_Toc83898347"/>
      <w:r w:rsidRPr="00D06DC6">
        <w:t>B. Acquiring</w:t>
      </w:r>
      <w:r w:rsidR="00CC7FF8">
        <w:t xml:space="preserve"> </w:t>
      </w:r>
      <w:r w:rsidRPr="00D06DC6">
        <w:t>Resources</w:t>
      </w:r>
      <w:bookmarkEnd w:id="23"/>
      <w:r w:rsidR="00CC7FF8">
        <w:t xml:space="preserve"> </w:t>
      </w:r>
    </w:p>
    <w:p w14:paraId="4E582E41" w14:textId="024EF3AF" w:rsidR="00D06DC6" w:rsidRPr="00D06DC6" w:rsidRDefault="00D06DC6" w:rsidP="00064D40">
      <w:pPr>
        <w:pStyle w:val="Bullet1"/>
        <w:spacing w:before="240" w:after="240"/>
      </w:pPr>
      <w:r w:rsidRPr="00D06DC6">
        <w:t>References:</w:t>
      </w:r>
      <w:r w:rsidR="00160FD3">
        <w:t xml:space="preserve"> </w:t>
      </w:r>
      <w:hyperlink w:anchor="_Appendix_B._Process" w:history="1">
        <w:r w:rsidRPr="00160FD3">
          <w:rPr>
            <w:rStyle w:val="Hyperlink"/>
          </w:rPr>
          <w:t>Appendix</w:t>
        </w:r>
        <w:r w:rsidR="00CC7FF8">
          <w:rPr>
            <w:rStyle w:val="Hyperlink"/>
          </w:rPr>
          <w:t xml:space="preserve"> </w:t>
        </w:r>
        <w:r w:rsidRPr="00160FD3">
          <w:rPr>
            <w:rStyle w:val="Hyperlink"/>
          </w:rPr>
          <w:t>B</w:t>
        </w:r>
      </w:hyperlink>
      <w:r w:rsidRPr="00D06DC6">
        <w:t>.</w:t>
      </w:r>
      <w:r w:rsidR="00CC7FF8">
        <w:t xml:space="preserve"> </w:t>
      </w:r>
      <w:r w:rsidRPr="00D06DC6">
        <w:t>Process to Request NVS Countermeasures</w:t>
      </w:r>
      <w:r w:rsidR="00CC7FF8">
        <w:t xml:space="preserve">  </w:t>
      </w:r>
    </w:p>
    <w:p w14:paraId="27F34DC1" w14:textId="4AF2EFD7" w:rsidR="00D06DC6" w:rsidRPr="00D06DC6" w:rsidRDefault="00D06DC6" w:rsidP="00096A24">
      <w:pPr>
        <w:pStyle w:val="Heading3"/>
      </w:pPr>
      <w:bookmarkStart w:id="24" w:name="_Toc83898348"/>
      <w:r w:rsidRPr="00D06DC6">
        <w:t>1.</w:t>
      </w:r>
      <w:r w:rsidR="00CC7FF8">
        <w:t xml:space="preserve"> </w:t>
      </w:r>
      <w:r w:rsidRPr="00D06DC6">
        <w:t>Initial Response</w:t>
      </w:r>
      <w:r w:rsidR="00CC7FF8">
        <w:t xml:space="preserve"> </w:t>
      </w:r>
      <w:r w:rsidRPr="00D06DC6">
        <w:t>Resources</w:t>
      </w:r>
      <w:bookmarkEnd w:id="24"/>
      <w:r w:rsidR="00CC7FF8">
        <w:t xml:space="preserve"> </w:t>
      </w:r>
    </w:p>
    <w:p w14:paraId="08A48682" w14:textId="13D14030" w:rsidR="00094FD2" w:rsidRPr="00094FD2" w:rsidRDefault="00094FD2" w:rsidP="00094FD2">
      <w:r>
        <w:t xml:space="preserve">The primary State and Federal agencies maintain an accurate inventory of personal protective equipment (PPE), response equipment, supplies, personnel, and other resources available within the State for an immediate response to animal health incidents. </w:t>
      </w:r>
      <w:r w:rsidR="79219EF8">
        <w:t xml:space="preserve"> The USDA </w:t>
      </w:r>
      <w:r w:rsidR="005943FF">
        <w:t xml:space="preserve">APHIS </w:t>
      </w:r>
      <w:r w:rsidR="79219EF8">
        <w:t>VS AVIC or designee and the WVDA</w:t>
      </w:r>
      <w:r w:rsidRPr="2A654E44">
        <w:rPr>
          <w:i/>
          <w:iCs/>
        </w:rPr>
        <w:t xml:space="preserve"> </w:t>
      </w:r>
      <w:r>
        <w:t xml:space="preserve">maintain an inventory list, and </w:t>
      </w:r>
      <w:r w:rsidR="0E792C86">
        <w:t>Homeland Security Unit</w:t>
      </w:r>
      <w:r w:rsidR="000608C9">
        <w:t xml:space="preserve"> </w:t>
      </w:r>
      <w:r w:rsidR="0E792C86">
        <w:t>(HSU)</w:t>
      </w:r>
      <w:r>
        <w:t>will make it available upon request.</w:t>
      </w:r>
    </w:p>
    <w:p w14:paraId="2AC8D570" w14:textId="4C653FCA" w:rsidR="00094FD2" w:rsidRPr="00C53B4F" w:rsidRDefault="00094FD2" w:rsidP="00094FD2">
      <w:r w:rsidRPr="00094FD2">
        <w:t xml:space="preserve">Emergency purchasing power and protocol for the State are </w:t>
      </w:r>
      <w:r w:rsidR="04ED97DB" w:rsidRPr="00094FD2">
        <w:t xml:space="preserve">as follows: Upon determination that emergency powers for purchasing items for the response, the </w:t>
      </w:r>
      <w:r w:rsidR="1617C2DD" w:rsidRPr="00094FD2">
        <w:t>W</w:t>
      </w:r>
      <w:r w:rsidR="04ED97DB" w:rsidRPr="00094FD2">
        <w:t xml:space="preserve">VDA </w:t>
      </w:r>
      <w:r w:rsidR="22CF862D" w:rsidRPr="00094FD2">
        <w:t xml:space="preserve">Director of </w:t>
      </w:r>
      <w:r w:rsidR="04ED97DB" w:rsidRPr="00094FD2">
        <w:t>Administrat</w:t>
      </w:r>
      <w:r w:rsidR="616159DC" w:rsidRPr="00094FD2">
        <w:t>ive S</w:t>
      </w:r>
      <w:r w:rsidR="0381D909" w:rsidRPr="00094FD2">
        <w:t>e</w:t>
      </w:r>
      <w:r w:rsidR="616159DC" w:rsidRPr="00094FD2">
        <w:t xml:space="preserve">rvices or </w:t>
      </w:r>
      <w:r w:rsidR="40963199" w:rsidRPr="00094FD2">
        <w:t>designee, shall contact the WV Department of Administration and request the authority to make necessary purchases per the WV Department of Admin</w:t>
      </w:r>
      <w:r w:rsidR="5B233E72" w:rsidRPr="00094FD2">
        <w:t>i</w:t>
      </w:r>
      <w:r w:rsidR="40963199" w:rsidRPr="00094FD2">
        <w:t>stration St</w:t>
      </w:r>
      <w:r w:rsidR="1162F8C8" w:rsidRPr="00094FD2">
        <w:t>ate Emergency Purchasing documents and protocols.</w:t>
      </w:r>
    </w:p>
    <w:p w14:paraId="063D9FAE" w14:textId="31D08C5C" w:rsidR="00D06DC6" w:rsidRPr="00D06DC6" w:rsidRDefault="00D06DC6" w:rsidP="00096A24">
      <w:pPr>
        <w:pStyle w:val="Heading3"/>
      </w:pPr>
      <w:bookmarkStart w:id="25" w:name="_Toc83898349"/>
      <w:r w:rsidRPr="00D06DC6">
        <w:t>2. Secondary Response Resources</w:t>
      </w:r>
      <w:bookmarkEnd w:id="25"/>
      <w:r w:rsidR="00CC7FF8">
        <w:t xml:space="preserve"> </w:t>
      </w:r>
    </w:p>
    <w:p w14:paraId="052393E1" w14:textId="6E669226" w:rsidR="00D06DC6" w:rsidRPr="00D06DC6" w:rsidRDefault="00D06DC6" w:rsidP="000F6801">
      <w:pPr>
        <w:pStyle w:val="Bullet1"/>
        <w:keepNext/>
        <w:rPr>
          <w:rFonts w:ascii="Arial" w:hAnsi="Arial" w:cs="Arial"/>
          <w:b/>
          <w:bCs/>
          <w:sz w:val="26"/>
          <w:szCs w:val="26"/>
        </w:rPr>
      </w:pPr>
      <w:r w:rsidRPr="00D06DC6">
        <w:rPr>
          <w:rFonts w:ascii="Arial" w:hAnsi="Arial" w:cs="Arial"/>
          <w:i/>
          <w:iCs/>
          <w:sz w:val="26"/>
          <w:szCs w:val="26"/>
        </w:rPr>
        <w:t>State Resources</w:t>
      </w:r>
      <w:r w:rsidR="00CC7FF8">
        <w:rPr>
          <w:rFonts w:ascii="Arial" w:hAnsi="Arial" w:cs="Arial"/>
          <w:b/>
          <w:bCs/>
          <w:sz w:val="26"/>
          <w:szCs w:val="26"/>
        </w:rPr>
        <w:t xml:space="preserve"> </w:t>
      </w:r>
    </w:p>
    <w:p w14:paraId="40ECE505" w14:textId="635DDDA8" w:rsidR="00D06DC6" w:rsidRPr="00D06DC6" w:rsidRDefault="00D06DC6" w:rsidP="00064D40">
      <w:pPr>
        <w:pStyle w:val="Bullet1"/>
        <w:spacing w:after="240"/>
      </w:pPr>
      <w:r>
        <w:t>The</w:t>
      </w:r>
      <w:r w:rsidR="00CC7FF8">
        <w:t xml:space="preserve"> </w:t>
      </w:r>
      <w:r w:rsidR="4D0FD89D">
        <w:t xml:space="preserve">WVDA </w:t>
      </w:r>
      <w:r>
        <w:t>may request</w:t>
      </w:r>
      <w:r w:rsidR="00CC7FF8">
        <w:t xml:space="preserve"> </w:t>
      </w:r>
      <w:r>
        <w:t>logistical support</w:t>
      </w:r>
      <w:r w:rsidR="00CC7FF8">
        <w:t xml:space="preserve"> </w:t>
      </w:r>
      <w:r>
        <w:t>and</w:t>
      </w:r>
      <w:r w:rsidR="00CC7FF8">
        <w:t xml:space="preserve"> </w:t>
      </w:r>
      <w:r>
        <w:t>resources from several State support agencies</w:t>
      </w:r>
      <w:r w:rsidR="72E56C6C">
        <w:t xml:space="preserve"> via the WV EMD. I</w:t>
      </w:r>
      <w:r>
        <w:t>f necessary, the</w:t>
      </w:r>
      <w:r w:rsidR="00CC7FF8">
        <w:t xml:space="preserve"> </w:t>
      </w:r>
      <w:r>
        <w:t>governor may release additional State</w:t>
      </w:r>
      <w:r w:rsidR="00CC7FF8">
        <w:t xml:space="preserve"> </w:t>
      </w:r>
      <w:r>
        <w:t>resources</w:t>
      </w:r>
      <w:r w:rsidR="00CC7FF8">
        <w:t xml:space="preserve"> </w:t>
      </w:r>
      <w:r>
        <w:t>through emergency declarations.</w:t>
      </w:r>
      <w:r w:rsidR="00CC7FF8">
        <w:t xml:space="preserve"> </w:t>
      </w:r>
      <w:r>
        <w:t xml:space="preserve">The </w:t>
      </w:r>
      <w:r w:rsidR="00DBBFB9">
        <w:t>WVDA</w:t>
      </w:r>
      <w:r>
        <w:t xml:space="preserve"> may request resources from other States</w:t>
      </w:r>
      <w:r w:rsidR="00CC7FF8">
        <w:t xml:space="preserve"> </w:t>
      </w:r>
      <w:r>
        <w:t>and from APHIS VS.</w:t>
      </w:r>
      <w:r w:rsidR="00CC7FF8">
        <w:t xml:space="preserve">  </w:t>
      </w:r>
    </w:p>
    <w:p w14:paraId="5B1AD931" w14:textId="09C53E2C" w:rsidR="00D06DC6" w:rsidRPr="00D06DC6" w:rsidRDefault="00D06DC6" w:rsidP="00123F32">
      <w:pPr>
        <w:pStyle w:val="Bullet1"/>
        <w:rPr>
          <w:rFonts w:ascii="Arial" w:hAnsi="Arial" w:cs="Arial"/>
          <w:b/>
          <w:bCs/>
          <w:sz w:val="26"/>
          <w:szCs w:val="26"/>
        </w:rPr>
      </w:pPr>
      <w:r w:rsidRPr="00D06DC6">
        <w:rPr>
          <w:rFonts w:ascii="Arial" w:hAnsi="Arial" w:cs="Arial"/>
          <w:i/>
          <w:iCs/>
          <w:sz w:val="26"/>
          <w:szCs w:val="26"/>
        </w:rPr>
        <w:t>USDA APHIS</w:t>
      </w:r>
      <w:r w:rsidR="00CC7FF8">
        <w:rPr>
          <w:rFonts w:ascii="Arial" w:hAnsi="Arial" w:cs="Arial"/>
          <w:i/>
          <w:iCs/>
          <w:sz w:val="26"/>
          <w:szCs w:val="26"/>
        </w:rPr>
        <w:t xml:space="preserve"> </w:t>
      </w:r>
      <w:r w:rsidRPr="00D06DC6">
        <w:rPr>
          <w:rFonts w:ascii="Arial" w:hAnsi="Arial" w:cs="Arial"/>
          <w:i/>
          <w:iCs/>
          <w:sz w:val="26"/>
          <w:szCs w:val="26"/>
        </w:rPr>
        <w:t>VS</w:t>
      </w:r>
      <w:r w:rsidR="00CC7FF8">
        <w:rPr>
          <w:rFonts w:ascii="Arial" w:hAnsi="Arial" w:cs="Arial"/>
          <w:i/>
          <w:iCs/>
          <w:sz w:val="26"/>
          <w:szCs w:val="26"/>
        </w:rPr>
        <w:t xml:space="preserve"> </w:t>
      </w:r>
      <w:r w:rsidRPr="00D06DC6">
        <w:rPr>
          <w:rFonts w:ascii="Arial" w:hAnsi="Arial" w:cs="Arial"/>
          <w:i/>
          <w:iCs/>
          <w:sz w:val="26"/>
          <w:szCs w:val="26"/>
        </w:rPr>
        <w:t>FiOps</w:t>
      </w:r>
      <w:r w:rsidR="00CC7FF8">
        <w:rPr>
          <w:rFonts w:ascii="Arial" w:hAnsi="Arial" w:cs="Arial"/>
          <w:i/>
          <w:iCs/>
          <w:sz w:val="26"/>
          <w:szCs w:val="26"/>
        </w:rPr>
        <w:t xml:space="preserve"> </w:t>
      </w:r>
      <w:r w:rsidRPr="00D06DC6">
        <w:rPr>
          <w:rFonts w:ascii="Arial" w:hAnsi="Arial" w:cs="Arial"/>
          <w:i/>
          <w:iCs/>
          <w:sz w:val="26"/>
          <w:szCs w:val="26"/>
        </w:rPr>
        <w:t>District</w:t>
      </w:r>
      <w:r w:rsidR="00CC7FF8">
        <w:rPr>
          <w:rFonts w:ascii="Arial" w:hAnsi="Arial" w:cs="Arial"/>
          <w:i/>
          <w:iCs/>
          <w:sz w:val="26"/>
          <w:szCs w:val="26"/>
        </w:rPr>
        <w:t xml:space="preserve"> </w:t>
      </w:r>
      <w:r w:rsidRPr="00D06DC6">
        <w:rPr>
          <w:rFonts w:ascii="Arial" w:hAnsi="Arial" w:cs="Arial"/>
          <w:i/>
          <w:iCs/>
          <w:sz w:val="26"/>
          <w:szCs w:val="26"/>
        </w:rPr>
        <w:t>Field</w:t>
      </w:r>
      <w:r w:rsidR="00CC7FF8">
        <w:rPr>
          <w:rFonts w:ascii="Arial" w:hAnsi="Arial" w:cs="Arial"/>
          <w:i/>
          <w:iCs/>
          <w:sz w:val="26"/>
          <w:szCs w:val="26"/>
        </w:rPr>
        <w:t xml:space="preserve"> </w:t>
      </w:r>
      <w:r w:rsidRPr="00D06DC6">
        <w:rPr>
          <w:rFonts w:ascii="Arial" w:hAnsi="Arial" w:cs="Arial"/>
          <w:i/>
          <w:iCs/>
          <w:sz w:val="26"/>
          <w:szCs w:val="26"/>
        </w:rPr>
        <w:t>Office Resources</w:t>
      </w:r>
      <w:r w:rsidR="00CC7FF8">
        <w:rPr>
          <w:rFonts w:ascii="Arial" w:hAnsi="Arial" w:cs="Arial"/>
          <w:b/>
          <w:bCs/>
          <w:sz w:val="26"/>
          <w:szCs w:val="26"/>
        </w:rPr>
        <w:t xml:space="preserve"> </w:t>
      </w:r>
    </w:p>
    <w:p w14:paraId="300B079D" w14:textId="5B266813" w:rsidR="008243F0" w:rsidRDefault="00D06DC6" w:rsidP="00064D40">
      <w:pPr>
        <w:pStyle w:val="Bullet1"/>
        <w:spacing w:after="240"/>
      </w:pPr>
      <w:r w:rsidRPr="00D06DC6">
        <w:t>The USDA APHIS</w:t>
      </w:r>
      <w:r w:rsidR="00CC7FF8">
        <w:t xml:space="preserve"> </w:t>
      </w:r>
      <w:r w:rsidRPr="00D06DC6">
        <w:t>VS</w:t>
      </w:r>
      <w:r w:rsidR="00CC7FF8">
        <w:t xml:space="preserve"> </w:t>
      </w:r>
      <w:r w:rsidRPr="00D06DC6">
        <w:t>FiOps</w:t>
      </w:r>
      <w:r w:rsidR="00CC7FF8">
        <w:t xml:space="preserve"> </w:t>
      </w:r>
      <w:r w:rsidRPr="00D06DC6">
        <w:t>District</w:t>
      </w:r>
      <w:r w:rsidR="00CC7FF8">
        <w:t xml:space="preserve"> </w:t>
      </w:r>
      <w:r w:rsidRPr="00D06DC6">
        <w:t>Field Office</w:t>
      </w:r>
      <w:r w:rsidR="00CC7FF8">
        <w:t xml:space="preserve"> </w:t>
      </w:r>
      <w:r w:rsidRPr="00D06DC6">
        <w:t>provides</w:t>
      </w:r>
      <w:r w:rsidR="00CC7FF8">
        <w:t xml:space="preserve"> </w:t>
      </w:r>
      <w:r w:rsidRPr="00D06DC6">
        <w:t>logistical support</w:t>
      </w:r>
      <w:r w:rsidR="00CC7FF8">
        <w:t xml:space="preserve"> </w:t>
      </w:r>
      <w:r w:rsidRPr="00D06DC6">
        <w:t>during a damaging animal disease outbreak.</w:t>
      </w:r>
      <w:r w:rsidR="00CC7FF8">
        <w:t xml:space="preserve"> </w:t>
      </w:r>
      <w:r w:rsidRPr="00D06DC6">
        <w:t>Support resources</w:t>
      </w:r>
      <w:r w:rsidR="00CC7FF8">
        <w:t xml:space="preserve"> </w:t>
      </w:r>
      <w:r w:rsidRPr="00D06DC6">
        <w:t>may</w:t>
      </w:r>
      <w:r w:rsidR="00CC7FF8">
        <w:t xml:space="preserve"> </w:t>
      </w:r>
      <w:r w:rsidRPr="00D06DC6">
        <w:t>include personnel, equipment, supplies, and logistical and inventory management expertise.</w:t>
      </w:r>
      <w:r w:rsidR="00CC7FF8">
        <w:t xml:space="preserve"> </w:t>
      </w:r>
      <w:r w:rsidRPr="00D06DC6">
        <w:t>To</w:t>
      </w:r>
      <w:r w:rsidR="00CC7FF8">
        <w:t xml:space="preserve"> </w:t>
      </w:r>
      <w:r w:rsidRPr="00D06DC6">
        <w:t>help with</w:t>
      </w:r>
      <w:r w:rsidR="00CC7FF8">
        <w:t xml:space="preserve"> </w:t>
      </w:r>
      <w:r w:rsidRPr="00D06DC6">
        <w:t>the logistical response, the</w:t>
      </w:r>
      <w:r w:rsidR="00CC7FF8">
        <w:t xml:space="preserve"> </w:t>
      </w:r>
      <w:r w:rsidRPr="00D06DC6">
        <w:t>AVIC</w:t>
      </w:r>
      <w:r w:rsidR="00CC7FF8">
        <w:t xml:space="preserve"> </w:t>
      </w:r>
      <w:r w:rsidRPr="00D06DC6">
        <w:t>may request an APHIS VS</w:t>
      </w:r>
      <w:r w:rsidR="00CC7FF8">
        <w:t xml:space="preserve"> </w:t>
      </w:r>
      <w:r w:rsidRPr="00D06DC6">
        <w:t>incident management team</w:t>
      </w:r>
      <w:r w:rsidR="002B3987">
        <w:t xml:space="preserve"> (IMT)</w:t>
      </w:r>
      <w:r w:rsidRPr="00D06DC6">
        <w:t>, including</w:t>
      </w:r>
      <w:r w:rsidR="00CC7FF8">
        <w:t xml:space="preserve"> </w:t>
      </w:r>
      <w:r w:rsidRPr="00D06DC6">
        <w:t>an</w:t>
      </w:r>
      <w:r w:rsidR="00CC7FF8">
        <w:t xml:space="preserve"> </w:t>
      </w:r>
      <w:r w:rsidRPr="00D06DC6">
        <w:t>LSC and additional personnel, through the</w:t>
      </w:r>
      <w:r w:rsidR="00CC7FF8">
        <w:t xml:space="preserve"> </w:t>
      </w:r>
      <w:r w:rsidRPr="00D06DC6">
        <w:t>District</w:t>
      </w:r>
      <w:r w:rsidR="00CC7FF8">
        <w:t xml:space="preserve"> </w:t>
      </w:r>
      <w:r w:rsidRPr="00D06DC6">
        <w:t>Field Office.</w:t>
      </w:r>
      <w:r w:rsidR="00CC7FF8">
        <w:t xml:space="preserve"> </w:t>
      </w:r>
    </w:p>
    <w:p w14:paraId="322FF192" w14:textId="78DE3AA5" w:rsidR="00D06DC6" w:rsidRPr="00D06DC6" w:rsidRDefault="00064D40" w:rsidP="00123F32">
      <w:pPr>
        <w:pStyle w:val="Bullet1"/>
        <w:rPr>
          <w:rFonts w:ascii="Arial" w:hAnsi="Arial" w:cs="Arial"/>
          <w:b/>
          <w:bCs/>
          <w:sz w:val="26"/>
          <w:szCs w:val="26"/>
        </w:rPr>
      </w:pPr>
      <w:r>
        <w:rPr>
          <w:rFonts w:ascii="Arial" w:hAnsi="Arial" w:cs="Arial"/>
          <w:i/>
          <w:iCs/>
          <w:sz w:val="26"/>
          <w:szCs w:val="26"/>
        </w:rPr>
        <w:t>FEMA</w:t>
      </w:r>
      <w:r w:rsidR="00D06DC6" w:rsidRPr="00D06DC6">
        <w:rPr>
          <w:rFonts w:ascii="Arial" w:hAnsi="Arial" w:cs="Arial"/>
          <w:i/>
          <w:iCs/>
          <w:sz w:val="26"/>
          <w:szCs w:val="26"/>
        </w:rPr>
        <w:t xml:space="preserve"> Resources</w:t>
      </w:r>
      <w:r w:rsidR="00CC7FF8">
        <w:rPr>
          <w:rFonts w:ascii="Arial" w:hAnsi="Arial" w:cs="Arial"/>
          <w:b/>
          <w:bCs/>
          <w:sz w:val="26"/>
          <w:szCs w:val="26"/>
        </w:rPr>
        <w:t xml:space="preserve"> </w:t>
      </w:r>
    </w:p>
    <w:p w14:paraId="74533837" w14:textId="2BF63476" w:rsidR="00D06DC6" w:rsidRPr="00D06DC6" w:rsidRDefault="00D06DC6" w:rsidP="00064D40">
      <w:pPr>
        <w:pStyle w:val="Bullet1"/>
        <w:spacing w:after="240"/>
      </w:pPr>
      <w:r w:rsidRPr="007635B5">
        <w:t>If a</w:t>
      </w:r>
      <w:r w:rsidR="00CC7FF8" w:rsidRPr="007635B5">
        <w:t xml:space="preserve"> </w:t>
      </w:r>
      <w:r w:rsidRPr="007635B5">
        <w:t>presidential emergency declaration is</w:t>
      </w:r>
      <w:r w:rsidR="00CC7FF8" w:rsidRPr="007635B5">
        <w:t xml:space="preserve"> </w:t>
      </w:r>
      <w:r w:rsidRPr="007635B5">
        <w:t>signed,</w:t>
      </w:r>
      <w:r w:rsidR="00CC7FF8" w:rsidRPr="007635B5">
        <w:t xml:space="preserve"> </w:t>
      </w:r>
      <w:r w:rsidRPr="007635B5">
        <w:t>FEMA may make</w:t>
      </w:r>
      <w:r w:rsidR="00CC7FF8" w:rsidRPr="007635B5">
        <w:t xml:space="preserve"> </w:t>
      </w:r>
      <w:r w:rsidRPr="007635B5">
        <w:t>Federal assistance and funding</w:t>
      </w:r>
      <w:r w:rsidR="00CC7FF8" w:rsidRPr="007635B5">
        <w:t xml:space="preserve"> </w:t>
      </w:r>
      <w:r w:rsidRPr="007635B5">
        <w:t>available</w:t>
      </w:r>
      <w:r w:rsidR="00CC7FF8" w:rsidRPr="007635B5">
        <w:t xml:space="preserve"> </w:t>
      </w:r>
      <w:r w:rsidRPr="007635B5">
        <w:t>to meet specific emergency needs.</w:t>
      </w:r>
      <w:r w:rsidR="00CC7FF8" w:rsidRPr="007635B5">
        <w:t xml:space="preserve"> </w:t>
      </w:r>
      <w:r w:rsidRPr="007635B5">
        <w:t>The State</w:t>
      </w:r>
      <w:r w:rsidR="2B398ED7" w:rsidRPr="007635B5">
        <w:t xml:space="preserve"> of WV</w:t>
      </w:r>
      <w:r w:rsidRPr="007635B5">
        <w:t xml:space="preserve"> may request FEMA</w:t>
      </w:r>
      <w:r w:rsidR="00CC7FF8" w:rsidRPr="007635B5">
        <w:t xml:space="preserve"> </w:t>
      </w:r>
      <w:r w:rsidRPr="007635B5">
        <w:t xml:space="preserve">assistance through the </w:t>
      </w:r>
      <w:r w:rsidR="53E537AB" w:rsidRPr="007635B5">
        <w:t>WVEMD</w:t>
      </w:r>
      <w:r w:rsidRPr="007635B5">
        <w:t xml:space="preserve"> with an</w:t>
      </w:r>
      <w:r w:rsidR="00CC7FF8" w:rsidRPr="007635B5">
        <w:t xml:space="preserve"> </w:t>
      </w:r>
      <w:r w:rsidRPr="007635B5">
        <w:t>action request form</w:t>
      </w:r>
      <w:r w:rsidR="00CC7FF8" w:rsidRPr="007635B5">
        <w:t xml:space="preserve"> </w:t>
      </w:r>
      <w:r w:rsidRPr="007635B5">
        <w:t>submitted to the FEMA regional</w:t>
      </w:r>
      <w:r w:rsidR="00CC7FF8" w:rsidRPr="007635B5">
        <w:t xml:space="preserve"> </w:t>
      </w:r>
      <w:r w:rsidRPr="007635B5">
        <w:t>office for review and approval.</w:t>
      </w:r>
      <w:r w:rsidR="00CC7FF8">
        <w:t xml:space="preserve"> </w:t>
      </w:r>
    </w:p>
    <w:p w14:paraId="37A08F71" w14:textId="361B73E0" w:rsidR="00D06DC6" w:rsidRPr="00D06DC6" w:rsidRDefault="00D06DC6" w:rsidP="00123F32">
      <w:pPr>
        <w:pStyle w:val="Bullet1"/>
        <w:rPr>
          <w:rFonts w:ascii="Arial" w:hAnsi="Arial" w:cs="Arial"/>
          <w:b/>
          <w:bCs/>
          <w:sz w:val="26"/>
          <w:szCs w:val="26"/>
        </w:rPr>
      </w:pPr>
      <w:r w:rsidRPr="00D06DC6">
        <w:rPr>
          <w:rFonts w:ascii="Arial" w:hAnsi="Arial" w:cs="Arial"/>
          <w:i/>
          <w:iCs/>
          <w:sz w:val="26"/>
          <w:szCs w:val="26"/>
        </w:rPr>
        <w:t>Private-Sector and</w:t>
      </w:r>
      <w:r w:rsidR="00CC7FF8">
        <w:rPr>
          <w:rFonts w:ascii="Arial" w:hAnsi="Arial" w:cs="Arial"/>
          <w:i/>
          <w:iCs/>
          <w:sz w:val="26"/>
          <w:szCs w:val="26"/>
        </w:rPr>
        <w:t xml:space="preserve"> </w:t>
      </w:r>
      <w:r w:rsidRPr="00D06DC6">
        <w:rPr>
          <w:rFonts w:ascii="Arial" w:hAnsi="Arial" w:cs="Arial"/>
          <w:i/>
          <w:iCs/>
          <w:sz w:val="26"/>
          <w:szCs w:val="26"/>
        </w:rPr>
        <w:t>Non-Governmental Resources</w:t>
      </w:r>
      <w:r w:rsidR="00CC7FF8">
        <w:rPr>
          <w:rFonts w:ascii="Arial" w:hAnsi="Arial" w:cs="Arial"/>
          <w:b/>
          <w:bCs/>
          <w:sz w:val="26"/>
          <w:szCs w:val="26"/>
        </w:rPr>
        <w:t xml:space="preserve"> </w:t>
      </w:r>
    </w:p>
    <w:p w14:paraId="25ABA676" w14:textId="704F5E75" w:rsidR="00D06DC6" w:rsidRPr="007635B5" w:rsidRDefault="00D06DC6" w:rsidP="02A36067">
      <w:pPr>
        <w:pStyle w:val="Bullet1"/>
        <w:spacing w:after="240"/>
      </w:pPr>
      <w:r w:rsidRPr="007635B5">
        <w:t xml:space="preserve">The </w:t>
      </w:r>
      <w:r w:rsidR="49EADA56" w:rsidRPr="007635B5">
        <w:t xml:space="preserve">WVDA </w:t>
      </w:r>
      <w:r w:rsidRPr="007635B5">
        <w:t>may request assistance from local, State,</w:t>
      </w:r>
      <w:r w:rsidR="00CC7FF8" w:rsidRPr="007635B5">
        <w:t xml:space="preserve"> </w:t>
      </w:r>
      <w:r w:rsidRPr="007635B5">
        <w:t>or</w:t>
      </w:r>
      <w:r w:rsidR="00CC7FF8" w:rsidRPr="007635B5">
        <w:t xml:space="preserve"> </w:t>
      </w:r>
      <w:r w:rsidRPr="007635B5">
        <w:t>national NGOs, as well as</w:t>
      </w:r>
      <w:r w:rsidR="00CC7FF8" w:rsidRPr="007635B5">
        <w:t xml:space="preserve"> </w:t>
      </w:r>
      <w:r w:rsidRPr="007635B5">
        <w:t>from</w:t>
      </w:r>
      <w:r w:rsidR="00CC7FF8" w:rsidRPr="007635B5">
        <w:t xml:space="preserve"> </w:t>
      </w:r>
      <w:r w:rsidRPr="007635B5">
        <w:t>private-sector</w:t>
      </w:r>
      <w:r w:rsidR="00CC7FF8" w:rsidRPr="007635B5">
        <w:t xml:space="preserve"> </w:t>
      </w:r>
      <w:r w:rsidRPr="007635B5">
        <w:t>organizations.</w:t>
      </w:r>
      <w:r w:rsidR="00CC7FF8" w:rsidRPr="007635B5">
        <w:t xml:space="preserve"> </w:t>
      </w:r>
      <w:r w:rsidRPr="007635B5">
        <w:t>Organizations</w:t>
      </w:r>
      <w:r w:rsidR="00CC7FF8" w:rsidRPr="007635B5">
        <w:t xml:space="preserve"> </w:t>
      </w:r>
      <w:r w:rsidRPr="007635B5">
        <w:t>are required to work within the National Incident Management System.</w:t>
      </w:r>
      <w:r w:rsidR="00CC7FF8" w:rsidRPr="007635B5">
        <w:t xml:space="preserve"> </w:t>
      </w:r>
    </w:p>
    <w:p w14:paraId="451DD07D" w14:textId="4C9131B5" w:rsidR="00D06DC6" w:rsidRPr="00D06DC6" w:rsidRDefault="00D06DC6" w:rsidP="00096A24">
      <w:pPr>
        <w:pStyle w:val="Heading3"/>
      </w:pPr>
      <w:bookmarkStart w:id="26" w:name="_Toc83898350"/>
      <w:r w:rsidRPr="00D06DC6">
        <w:t xml:space="preserve">3. Federal Resource Request for </w:t>
      </w:r>
      <w:r w:rsidR="00064D40">
        <w:t>NVS</w:t>
      </w:r>
      <w:bookmarkEnd w:id="26"/>
      <w:r w:rsidR="00CC7FF8">
        <w:t xml:space="preserve"> </w:t>
      </w:r>
    </w:p>
    <w:p w14:paraId="23D41A29" w14:textId="3D2478E9" w:rsidR="00D06DC6" w:rsidRPr="00D06DC6" w:rsidRDefault="00D06DC6" w:rsidP="006B503F">
      <w:pPr>
        <w:pStyle w:val="Bullet1"/>
        <w:rPr>
          <w:rFonts w:ascii="Arial" w:hAnsi="Arial" w:cs="Arial"/>
          <w:b/>
          <w:bCs/>
          <w:sz w:val="26"/>
          <w:szCs w:val="26"/>
        </w:rPr>
      </w:pPr>
      <w:r w:rsidRPr="00D06DC6">
        <w:rPr>
          <w:rFonts w:ascii="Arial" w:hAnsi="Arial" w:cs="Arial"/>
          <w:sz w:val="26"/>
          <w:szCs w:val="26"/>
        </w:rPr>
        <w:t>Physical</w:t>
      </w:r>
      <w:r w:rsidR="00CC7FF8">
        <w:rPr>
          <w:rFonts w:ascii="Arial" w:hAnsi="Arial" w:cs="Arial"/>
          <w:sz w:val="26"/>
          <w:szCs w:val="26"/>
        </w:rPr>
        <w:t xml:space="preserve"> </w:t>
      </w:r>
      <w:r w:rsidRPr="00D06DC6">
        <w:rPr>
          <w:rFonts w:ascii="Arial" w:hAnsi="Arial" w:cs="Arial"/>
          <w:sz w:val="26"/>
          <w:szCs w:val="26"/>
        </w:rPr>
        <w:t>Countermeasures</w:t>
      </w:r>
      <w:r w:rsidR="00CC7FF8">
        <w:rPr>
          <w:rFonts w:ascii="Arial" w:hAnsi="Arial" w:cs="Arial"/>
          <w:sz w:val="26"/>
          <w:szCs w:val="26"/>
        </w:rPr>
        <w:t xml:space="preserve"> </w:t>
      </w:r>
      <w:r w:rsidR="00CC7FF8">
        <w:rPr>
          <w:rFonts w:ascii="Arial" w:hAnsi="Arial" w:cs="Arial"/>
          <w:b/>
          <w:bCs/>
          <w:sz w:val="26"/>
          <w:szCs w:val="26"/>
        </w:rPr>
        <w:t xml:space="preserve"> </w:t>
      </w:r>
    </w:p>
    <w:p w14:paraId="6D046AAC" w14:textId="77777777" w:rsidR="0091565E" w:rsidRDefault="00DC01A4" w:rsidP="000F6801">
      <w:pPr>
        <w:pStyle w:val="Bullet1"/>
      </w:pPr>
      <w:bookmarkStart w:id="27" w:name="_Toc222122388"/>
      <w:bookmarkStart w:id="28" w:name="_Toc222122539"/>
      <w:r w:rsidRPr="00DC01A4">
        <w:t>The request for NVS countermeasures or contract services activates this plan (</w:t>
      </w:r>
      <w:hyperlink w:anchor="_Appendix_B._Process" w:history="1">
        <w:r w:rsidRPr="00DC01A4">
          <w:rPr>
            <w:rStyle w:val="Hyperlink"/>
          </w:rPr>
          <w:t>Appendix B</w:t>
        </w:r>
      </w:hyperlink>
      <w:r w:rsidRPr="00DC01A4">
        <w:t xml:space="preserve">). </w:t>
      </w:r>
      <w:bookmarkStart w:id="29" w:name="_Toc217696529"/>
      <w:bookmarkStart w:id="30" w:name="_Toc217712536"/>
      <w:bookmarkStart w:id="31" w:name="_Toc220502862"/>
      <w:bookmarkStart w:id="32" w:name="_Toc217717271"/>
      <w:bookmarkStart w:id="33" w:name="_Toc217808796"/>
      <w:bookmarkStart w:id="34" w:name="_Toc217809199"/>
      <w:bookmarkStart w:id="35" w:name="_Toc217809451"/>
      <w:bookmarkStart w:id="36" w:name="_Toc218584257"/>
      <w:bookmarkStart w:id="37" w:name="_Toc222122391"/>
      <w:bookmarkStart w:id="38" w:name="_Toc222122541"/>
      <w:bookmarkEnd w:id="27"/>
      <w:bookmarkEnd w:id="28"/>
    </w:p>
    <w:p w14:paraId="25698BC7" w14:textId="77777777" w:rsidR="0091565E" w:rsidRDefault="00DC01A4" w:rsidP="000F6801">
      <w:pPr>
        <w:pStyle w:val="Bullet1"/>
        <w:numPr>
          <w:ilvl w:val="0"/>
          <w:numId w:val="123"/>
        </w:numPr>
        <w:spacing w:after="60"/>
      </w:pPr>
      <w:r w:rsidRPr="00DC01A4">
        <w:t xml:space="preserve">Typically, the first NVS shipment is PPE and decontamination supplies. </w:t>
      </w:r>
    </w:p>
    <w:p w14:paraId="4D67023E" w14:textId="77777777" w:rsidR="0091565E" w:rsidRDefault="00DC01A4" w:rsidP="000F6801">
      <w:pPr>
        <w:pStyle w:val="Bullet1"/>
        <w:numPr>
          <w:ilvl w:val="0"/>
          <w:numId w:val="123"/>
        </w:numPr>
        <w:spacing w:after="60"/>
      </w:pPr>
      <w:r w:rsidRPr="00DC01A4">
        <w:t xml:space="preserve">The PPE protection level depends on the nature of the animal disease. </w:t>
      </w:r>
    </w:p>
    <w:p w14:paraId="0B798BBA" w14:textId="19B209BD" w:rsidR="0091565E" w:rsidRDefault="00DC01A4" w:rsidP="000F6801">
      <w:pPr>
        <w:pStyle w:val="Bullet1"/>
        <w:numPr>
          <w:ilvl w:val="0"/>
          <w:numId w:val="123"/>
        </w:numPr>
        <w:spacing w:after="60"/>
      </w:pPr>
      <w:r w:rsidRPr="00DC01A4">
        <w:t>The 24</w:t>
      </w:r>
      <w:r w:rsidR="00064D40">
        <w:t>-</w:t>
      </w:r>
      <w:r w:rsidRPr="00DC01A4">
        <w:t xml:space="preserve">hour push packs are preconfigured in modules and staged in FiOps LC ready for immediate deployment. </w:t>
      </w:r>
    </w:p>
    <w:p w14:paraId="74BBE4B9" w14:textId="77777777" w:rsidR="0091565E" w:rsidRDefault="00DC01A4" w:rsidP="000F6801">
      <w:pPr>
        <w:pStyle w:val="Bullet1"/>
        <w:numPr>
          <w:ilvl w:val="0"/>
          <w:numId w:val="123"/>
        </w:numPr>
        <w:spacing w:after="60"/>
      </w:pPr>
      <w:r w:rsidRPr="00DC01A4">
        <w:t xml:space="preserve">Incident Command may also request NVS deployment of individually boxed countermeasures, such as PPE, equipment, animal vaccines, vaccination ancillary supplies, and human antiviral medications. </w:t>
      </w:r>
    </w:p>
    <w:p w14:paraId="41CAB8D2" w14:textId="341264C3" w:rsidR="00DC01A4" w:rsidRPr="00DC01A4" w:rsidRDefault="00DC01A4" w:rsidP="0091565E">
      <w:pPr>
        <w:pStyle w:val="Bullet1"/>
        <w:numPr>
          <w:ilvl w:val="0"/>
          <w:numId w:val="123"/>
        </w:numPr>
      </w:pPr>
      <w:r w:rsidRPr="00DC01A4">
        <w:t xml:space="preserve">Requests can be for complete modules or individual </w:t>
      </w:r>
      <w:r w:rsidR="009062BD" w:rsidRPr="00DC01A4">
        <w:t>items if</w:t>
      </w:r>
      <w:r w:rsidRPr="00DC01A4">
        <w:t xml:space="preserve"> they are available. The </w:t>
      </w:r>
      <w:r w:rsidRPr="00DC01A4">
        <w:rPr>
          <w:i/>
        </w:rPr>
        <w:t>NVS Logistics Catalog</w:t>
      </w:r>
      <w:r w:rsidRPr="00DC01A4">
        <w:rPr>
          <w:iCs/>
        </w:rPr>
        <w:t>—which lists and illustrates the countermeasures—</w:t>
      </w:r>
      <w:r w:rsidRPr="00DC01A4">
        <w:t xml:space="preserve">is available to NVS planners from the secured portion of the NVS </w:t>
      </w:r>
      <w:hyperlink r:id="rId19" w:history="1">
        <w:r w:rsidR="00DD2135" w:rsidRPr="00DD2135">
          <w:rPr>
            <w:rStyle w:val="Hyperlink"/>
          </w:rPr>
          <w:t>https://www.aphis.usda.gov/animalhealth-nvs</w:t>
        </w:r>
      </w:hyperlink>
      <w:r w:rsidR="00DD2135" w:rsidRPr="00DD2135" w:rsidDel="00DD2135">
        <w:t xml:space="preserve"> </w:t>
      </w:r>
      <w:r w:rsidRPr="00DC01A4">
        <w:t>.</w:t>
      </w:r>
    </w:p>
    <w:bookmarkEnd w:id="29"/>
    <w:bookmarkEnd w:id="30"/>
    <w:bookmarkEnd w:id="31"/>
    <w:bookmarkEnd w:id="32"/>
    <w:bookmarkEnd w:id="33"/>
    <w:bookmarkEnd w:id="34"/>
    <w:bookmarkEnd w:id="35"/>
    <w:bookmarkEnd w:id="36"/>
    <w:bookmarkEnd w:id="37"/>
    <w:bookmarkEnd w:id="38"/>
    <w:p w14:paraId="60F0D44E" w14:textId="05BB1607" w:rsidR="00D06DC6" w:rsidRPr="00D06DC6" w:rsidRDefault="00D06DC6" w:rsidP="00064D40">
      <w:pPr>
        <w:pStyle w:val="Bullet1"/>
        <w:keepNext/>
        <w:rPr>
          <w:rFonts w:ascii="Arial" w:hAnsi="Arial" w:cs="Arial"/>
          <w:b/>
          <w:bCs/>
          <w:sz w:val="26"/>
          <w:szCs w:val="26"/>
        </w:rPr>
      </w:pPr>
      <w:r w:rsidRPr="00D06DC6">
        <w:rPr>
          <w:rFonts w:ascii="Arial" w:hAnsi="Arial" w:cs="Arial"/>
          <w:i/>
          <w:iCs/>
          <w:sz w:val="26"/>
          <w:szCs w:val="26"/>
        </w:rPr>
        <w:t>3D Response Support Services</w:t>
      </w:r>
      <w:r w:rsidR="00CC7FF8">
        <w:rPr>
          <w:rFonts w:ascii="Arial" w:hAnsi="Arial" w:cs="Arial"/>
          <w:b/>
          <w:bCs/>
          <w:sz w:val="26"/>
          <w:szCs w:val="26"/>
        </w:rPr>
        <w:t xml:space="preserve"> </w:t>
      </w:r>
    </w:p>
    <w:p w14:paraId="638CAABB" w14:textId="410B878B" w:rsidR="0038183E" w:rsidRPr="0038183E" w:rsidRDefault="0038183E" w:rsidP="00064D40">
      <w:pPr>
        <w:pStyle w:val="Bullet1"/>
        <w:spacing w:after="240"/>
      </w:pPr>
      <w:r w:rsidRPr="0038183E">
        <w:t>If Incident Command concludes that it does not have enough people for 3D missions, it considers other sources of additional personnel, including NVS 3D response support services. To request a 3D response support service, Incident Command completes the ICS 213 RR</w:t>
      </w:r>
      <w:r w:rsidR="00A56420">
        <w:t xml:space="preserve"> (Form 1) and the </w:t>
      </w:r>
      <w:r w:rsidRPr="0038183E">
        <w:t>SOW</w:t>
      </w:r>
      <w:r w:rsidR="00815D21">
        <w:t xml:space="preserve"> for 3D Services (</w:t>
      </w:r>
      <w:hyperlink w:anchor="_Form_2._3D" w:history="1">
        <w:r w:rsidR="00815D21" w:rsidRPr="00BD11C5">
          <w:rPr>
            <w:rStyle w:val="Hyperlink"/>
          </w:rPr>
          <w:t xml:space="preserve">Form </w:t>
        </w:r>
        <w:r w:rsidR="00141E01" w:rsidRPr="00BD11C5">
          <w:rPr>
            <w:rStyle w:val="Hyperlink"/>
          </w:rPr>
          <w:t>2</w:t>
        </w:r>
      </w:hyperlink>
      <w:r w:rsidR="009062BD">
        <w:t>)</w:t>
      </w:r>
      <w:r w:rsidR="009062BD" w:rsidRPr="0038183E">
        <w:t xml:space="preserve"> and</w:t>
      </w:r>
      <w:r w:rsidRPr="0038183E">
        <w:t xml:space="preserve"> submits both to the DMT at APHIS VS headquarters at </w:t>
      </w:r>
      <w:hyperlink r:id="rId20" w:history="1">
        <w:r w:rsidRPr="0038183E">
          <w:rPr>
            <w:rStyle w:val="Hyperlink"/>
          </w:rPr>
          <w:t>nvs@usda.gov</w:t>
        </w:r>
      </w:hyperlink>
      <w:r w:rsidRPr="0038183E">
        <w:t xml:space="preserve"> for consideration. Incident Command and the DMT communicate and coordinate the request. (See </w:t>
      </w:r>
      <w:hyperlink w:anchor="_Appendix_B._Process" w:history="1">
        <w:r w:rsidRPr="0038183E">
          <w:rPr>
            <w:rStyle w:val="Hyperlink"/>
          </w:rPr>
          <w:t>Appendix B</w:t>
        </w:r>
      </w:hyperlink>
      <w:r w:rsidRPr="0038183E">
        <w:rPr>
          <w:u w:val="single"/>
        </w:rPr>
        <w:t>.</w:t>
      </w:r>
      <w:r w:rsidRPr="0038183E">
        <w:t xml:space="preserve">) </w:t>
      </w:r>
    </w:p>
    <w:p w14:paraId="75FBE8AD" w14:textId="51107811" w:rsidR="001555E9" w:rsidRPr="001555E9" w:rsidRDefault="00512C6C" w:rsidP="0033579E">
      <w:pPr>
        <w:rPr>
          <w:rFonts w:eastAsia="Times New Roman" w:cs="Times New Roman"/>
          <w:szCs w:val="24"/>
        </w:rPr>
      </w:pPr>
      <w:r w:rsidRPr="00512C6C">
        <w:rPr>
          <w:rFonts w:eastAsia="Times New Roman" w:cs="Times New Roman"/>
          <w:szCs w:val="24"/>
        </w:rPr>
        <w:t xml:space="preserve">The NVS maintains partnerships with all-hazards response companies, which can arrive quickly and provide response personnel with equipment to help the Incident Command operations section when it lacks the personnel for 3D operations. An APHIS contracting officer’s representative (COR) will ensure that 3D contractors adhere to contractual requirements outlined in the </w:t>
      </w:r>
      <w:r w:rsidR="006205E7">
        <w:rPr>
          <w:rFonts w:eastAsia="Times New Roman" w:cs="Times New Roman"/>
          <w:szCs w:val="24"/>
        </w:rPr>
        <w:t>SOW</w:t>
      </w:r>
      <w:r w:rsidRPr="00512C6C">
        <w:rPr>
          <w:rFonts w:eastAsia="Times New Roman" w:cs="Times New Roman"/>
          <w:szCs w:val="24"/>
        </w:rPr>
        <w:t xml:space="preserve">. The Operations Section, or persons designated by Incident Command, are responsible for operational supervision of day-to-day task assignments within the scope of work. </w:t>
      </w:r>
    </w:p>
    <w:p w14:paraId="3CC60309" w14:textId="5F210123" w:rsidR="00D06DC6" w:rsidRPr="00D06DC6" w:rsidRDefault="0033579E" w:rsidP="00096A24">
      <w:pPr>
        <w:pStyle w:val="Heading2"/>
      </w:pPr>
      <w:bookmarkStart w:id="39" w:name="_Toc83898351"/>
      <w:r>
        <w:t>C</w:t>
      </w:r>
      <w:r w:rsidR="00D06DC6" w:rsidRPr="00D06DC6">
        <w:t>.</w:t>
      </w:r>
      <w:r w:rsidR="00CC7FF8">
        <w:t xml:space="preserve"> </w:t>
      </w:r>
      <w:r w:rsidR="001D6786">
        <w:t xml:space="preserve">Storage Facility/ </w:t>
      </w:r>
      <w:r w:rsidR="00D06DC6" w:rsidRPr="00D06DC6">
        <w:t>Warehouse</w:t>
      </w:r>
      <w:r w:rsidR="00CC7FF8">
        <w:t xml:space="preserve"> </w:t>
      </w:r>
      <w:r w:rsidR="00D06DC6" w:rsidRPr="00D06DC6">
        <w:t>Activities</w:t>
      </w:r>
      <w:bookmarkEnd w:id="39"/>
      <w:r w:rsidR="00CC7FF8">
        <w:t xml:space="preserve"> </w:t>
      </w:r>
    </w:p>
    <w:p w14:paraId="739268F2" w14:textId="65BDBB42" w:rsidR="0071051A" w:rsidRDefault="00D06DC6" w:rsidP="00096A24">
      <w:pPr>
        <w:pStyle w:val="References"/>
        <w:spacing w:before="240" w:after="0"/>
        <w:ind w:left="1267" w:hanging="1267"/>
        <w:rPr>
          <w:szCs w:val="20"/>
        </w:rPr>
      </w:pPr>
      <w:r w:rsidRPr="00D06DC6">
        <w:rPr>
          <w:szCs w:val="20"/>
        </w:rPr>
        <w:t>References:</w:t>
      </w:r>
      <w:r w:rsidR="008B764E">
        <w:rPr>
          <w:szCs w:val="20"/>
        </w:rPr>
        <w:tab/>
      </w:r>
      <w:hyperlink w:anchor="_Section_4.5_ICS" w:history="1">
        <w:r w:rsidR="00943E78" w:rsidRPr="00356C69">
          <w:rPr>
            <w:rStyle w:val="Hyperlink"/>
            <w:szCs w:val="20"/>
          </w:rPr>
          <w:t>Section 5</w:t>
        </w:r>
      </w:hyperlink>
      <w:r w:rsidRPr="001B407A">
        <w:rPr>
          <w:szCs w:val="20"/>
        </w:rPr>
        <w:t>.</w:t>
      </w:r>
      <w:r w:rsidR="00CC7FF8">
        <w:rPr>
          <w:szCs w:val="20"/>
        </w:rPr>
        <w:t xml:space="preserve"> </w:t>
      </w:r>
      <w:r w:rsidRPr="00D06DC6">
        <w:rPr>
          <w:szCs w:val="20"/>
        </w:rPr>
        <w:t>ICS Organization and Key Roles</w:t>
      </w:r>
      <w:r w:rsidR="00CC7FF8">
        <w:rPr>
          <w:szCs w:val="20"/>
        </w:rPr>
        <w:t xml:space="preserve"> </w:t>
      </w:r>
      <w:r w:rsidRPr="00D06DC6">
        <w:rPr>
          <w:szCs w:val="20"/>
        </w:rPr>
        <w:br/>
      </w:r>
      <w:hyperlink w:anchor="_Appendix_C_(New" w:history="1">
        <w:r w:rsidRPr="00FB6518">
          <w:rPr>
            <w:rStyle w:val="Hyperlink"/>
            <w:szCs w:val="20"/>
          </w:rPr>
          <w:t>Appendix</w:t>
        </w:r>
        <w:r w:rsidR="00CC7FF8">
          <w:rPr>
            <w:rStyle w:val="Hyperlink"/>
            <w:szCs w:val="20"/>
          </w:rPr>
          <w:t xml:space="preserve"> </w:t>
        </w:r>
        <w:r w:rsidR="00FB6518" w:rsidRPr="00FB6518">
          <w:rPr>
            <w:rStyle w:val="Hyperlink"/>
            <w:szCs w:val="20"/>
          </w:rPr>
          <w:t>C</w:t>
        </w:r>
      </w:hyperlink>
      <w:r w:rsidRPr="00D06DC6">
        <w:rPr>
          <w:szCs w:val="20"/>
        </w:rPr>
        <w:t>.</w:t>
      </w:r>
      <w:r w:rsidR="00CC7FF8">
        <w:rPr>
          <w:szCs w:val="20"/>
        </w:rPr>
        <w:t xml:space="preserve"> </w:t>
      </w:r>
      <w:r w:rsidR="00FB6518">
        <w:rPr>
          <w:szCs w:val="20"/>
        </w:rPr>
        <w:t>Storage Facility</w:t>
      </w:r>
      <w:r w:rsidR="006205E7">
        <w:rPr>
          <w:szCs w:val="20"/>
        </w:rPr>
        <w:t>/Warehouse Support Considerations</w:t>
      </w:r>
      <w:r w:rsidR="00CC7FF8">
        <w:rPr>
          <w:szCs w:val="20"/>
        </w:rPr>
        <w:t xml:space="preserve"> </w:t>
      </w:r>
    </w:p>
    <w:p w14:paraId="467AD9BD" w14:textId="160F7BFE" w:rsidR="00AF4FAF" w:rsidRDefault="0071051A" w:rsidP="00882600">
      <w:pPr>
        <w:pStyle w:val="References"/>
        <w:spacing w:after="0"/>
        <w:ind w:left="1267" w:firstLine="0"/>
        <w:rPr>
          <w:i/>
          <w:iCs/>
          <w:szCs w:val="20"/>
        </w:rPr>
      </w:pPr>
      <w:r>
        <w:rPr>
          <w:szCs w:val="20"/>
        </w:rPr>
        <w:t>Section 1</w:t>
      </w:r>
      <w:r w:rsidR="0093658E">
        <w:rPr>
          <w:szCs w:val="20"/>
        </w:rPr>
        <w:t>.</w:t>
      </w:r>
      <w:r w:rsidR="00153906">
        <w:rPr>
          <w:szCs w:val="20"/>
        </w:rPr>
        <w:t xml:space="preserve"> </w:t>
      </w:r>
      <w:r w:rsidR="007275E3">
        <w:rPr>
          <w:szCs w:val="20"/>
        </w:rPr>
        <w:t xml:space="preserve">Supply Unit </w:t>
      </w:r>
      <w:r w:rsidR="00153906">
        <w:rPr>
          <w:szCs w:val="20"/>
        </w:rPr>
        <w:t xml:space="preserve">Responsibilities, </w:t>
      </w:r>
      <w:r w:rsidR="00AF4FAF" w:rsidRPr="00AF4FAF">
        <w:rPr>
          <w:i/>
          <w:iCs/>
          <w:szCs w:val="20"/>
        </w:rPr>
        <w:t xml:space="preserve">NVS </w:t>
      </w:r>
      <w:r w:rsidR="002A450C">
        <w:rPr>
          <w:i/>
          <w:iCs/>
        </w:rPr>
        <w:t xml:space="preserve">Supply </w:t>
      </w:r>
      <w:r w:rsidR="00ED2106">
        <w:rPr>
          <w:i/>
          <w:iCs/>
        </w:rPr>
        <w:t>Unit</w:t>
      </w:r>
      <w:r w:rsidR="002A450C" w:rsidRPr="00D93D93">
        <w:rPr>
          <w:i/>
          <w:iCs/>
        </w:rPr>
        <w:t xml:space="preserve"> </w:t>
      </w:r>
      <w:r w:rsidR="00AF4FAF" w:rsidRPr="00AF4FAF">
        <w:rPr>
          <w:i/>
          <w:iCs/>
          <w:szCs w:val="20"/>
        </w:rPr>
        <w:t xml:space="preserve">Guide </w:t>
      </w:r>
    </w:p>
    <w:p w14:paraId="2FFFF0EB" w14:textId="6B147452" w:rsidR="00191D7D" w:rsidRDefault="00191D7D" w:rsidP="00153906">
      <w:pPr>
        <w:pStyle w:val="References"/>
        <w:spacing w:after="0"/>
        <w:ind w:left="1267" w:firstLine="0"/>
        <w:rPr>
          <w:i/>
          <w:iCs/>
          <w:szCs w:val="20"/>
        </w:rPr>
      </w:pPr>
      <w:r w:rsidRPr="00C07A25">
        <w:t>Section 2</w:t>
      </w:r>
      <w:r w:rsidR="0093658E">
        <w:t>.</w:t>
      </w:r>
      <w:r>
        <w:t xml:space="preserve"> </w:t>
      </w:r>
      <w:r w:rsidR="007275E3">
        <w:t xml:space="preserve">Supply Unit </w:t>
      </w:r>
      <w:r w:rsidR="007A00C8">
        <w:t>Processes</w:t>
      </w:r>
      <w:r w:rsidR="009B5376">
        <w:t xml:space="preserve">, </w:t>
      </w:r>
      <w:r w:rsidRPr="006C189E">
        <w:rPr>
          <w:i/>
          <w:iCs/>
        </w:rPr>
        <w:t xml:space="preserve">NVS </w:t>
      </w:r>
      <w:r w:rsidRPr="006C189E">
        <w:rPr>
          <w:i/>
          <w:iCs/>
          <w:color w:val="000000" w:themeColor="text1"/>
        </w:rPr>
        <w:t xml:space="preserve">Supply Unit </w:t>
      </w:r>
      <w:r w:rsidRPr="006C189E">
        <w:rPr>
          <w:i/>
          <w:iCs/>
        </w:rPr>
        <w:t>Guide</w:t>
      </w:r>
    </w:p>
    <w:p w14:paraId="136F5799" w14:textId="4914465A" w:rsidR="00D06DC6" w:rsidRPr="00D06DC6" w:rsidRDefault="00D06DC6" w:rsidP="007A00C8">
      <w:pPr>
        <w:pStyle w:val="References"/>
        <w:spacing w:after="0"/>
        <w:ind w:left="0" w:firstLine="0"/>
        <w:rPr>
          <w:szCs w:val="20"/>
        </w:rPr>
      </w:pPr>
    </w:p>
    <w:p w14:paraId="1AF57BF0" w14:textId="688B8D96" w:rsidR="00D06DC6" w:rsidRPr="000D2A7B" w:rsidRDefault="00D06DC6" w:rsidP="000D2A7B">
      <w:pPr>
        <w:pStyle w:val="References"/>
        <w:ind w:left="0" w:firstLine="0"/>
        <w:rPr>
          <w:szCs w:val="20"/>
        </w:rPr>
      </w:pPr>
      <w:r w:rsidRPr="00D06DC6">
        <w:t>If APHIS</w:t>
      </w:r>
      <w:r w:rsidR="00CC7FF8">
        <w:t xml:space="preserve"> </w:t>
      </w:r>
      <w:r w:rsidRPr="00D06DC6">
        <w:t>VS</w:t>
      </w:r>
      <w:r w:rsidR="00CC7FF8">
        <w:t xml:space="preserve"> </w:t>
      </w:r>
      <w:r w:rsidRPr="00D06DC6">
        <w:t>approves NVS deployment,</w:t>
      </w:r>
      <w:r w:rsidR="00CC7FF8">
        <w:t xml:space="preserve"> </w:t>
      </w:r>
      <w:r w:rsidRPr="00D06DC6">
        <w:t>the</w:t>
      </w:r>
      <w:r w:rsidR="00CC7FF8">
        <w:t xml:space="preserve"> </w:t>
      </w:r>
      <w:r w:rsidRPr="00D06DC6">
        <w:t>SAHO</w:t>
      </w:r>
      <w:r w:rsidR="00CC7FF8">
        <w:t xml:space="preserve"> </w:t>
      </w:r>
      <w:r w:rsidRPr="00D06DC6">
        <w:t>and</w:t>
      </w:r>
      <w:r w:rsidR="00CC7FF8">
        <w:t xml:space="preserve"> </w:t>
      </w:r>
      <w:r w:rsidRPr="00D06DC6">
        <w:t>AVIC</w:t>
      </w:r>
      <w:r w:rsidR="00CC7FF8">
        <w:t xml:space="preserve"> </w:t>
      </w:r>
      <w:r w:rsidRPr="00D06DC6">
        <w:t>immediately</w:t>
      </w:r>
      <w:r w:rsidR="00CC7FF8">
        <w:t xml:space="preserve"> </w:t>
      </w:r>
      <w:r w:rsidRPr="00D06DC6">
        <w:t>alert</w:t>
      </w:r>
      <w:r w:rsidR="00CC7FF8">
        <w:t xml:space="preserve"> </w:t>
      </w:r>
      <w:r w:rsidRPr="00D06DC6">
        <w:t>the</w:t>
      </w:r>
      <w:r w:rsidR="00CC7FF8">
        <w:t xml:space="preserve"> </w:t>
      </w:r>
      <w:r w:rsidRPr="00D06DC6">
        <w:t>incident commander</w:t>
      </w:r>
      <w:r w:rsidR="00CC7FF8">
        <w:t xml:space="preserve"> </w:t>
      </w:r>
      <w:r w:rsidRPr="00D06DC6">
        <w:t>to</w:t>
      </w:r>
      <w:r w:rsidR="00CC7FF8">
        <w:t xml:space="preserve"> </w:t>
      </w:r>
      <w:r w:rsidRPr="00D06DC6">
        <w:t>anticipate</w:t>
      </w:r>
      <w:r w:rsidR="00CC7FF8">
        <w:t xml:space="preserve"> </w:t>
      </w:r>
      <w:r w:rsidRPr="00D06DC6">
        <w:t>NVS</w:t>
      </w:r>
      <w:r w:rsidR="00CC7FF8">
        <w:t xml:space="preserve"> </w:t>
      </w:r>
      <w:r w:rsidRPr="00D06DC6">
        <w:t>shipments.</w:t>
      </w:r>
      <w:r w:rsidR="00CC7FF8">
        <w:t xml:space="preserve"> </w:t>
      </w:r>
      <w:r w:rsidRPr="00D06DC6">
        <w:t>The</w:t>
      </w:r>
      <w:r w:rsidR="00CC7FF8">
        <w:t xml:space="preserve"> </w:t>
      </w:r>
      <w:r w:rsidRPr="00D06DC6">
        <w:t>supply unit in</w:t>
      </w:r>
      <w:r w:rsidR="00CC7FF8">
        <w:t xml:space="preserve"> </w:t>
      </w:r>
      <w:r w:rsidRPr="00D06DC6">
        <w:t xml:space="preserve">the </w:t>
      </w:r>
      <w:r w:rsidR="006205E7">
        <w:t>L</w:t>
      </w:r>
      <w:r w:rsidRPr="00D06DC6">
        <w:t xml:space="preserve">ogistics </w:t>
      </w:r>
      <w:r w:rsidR="006205E7">
        <w:t>S</w:t>
      </w:r>
      <w:r w:rsidRPr="00D06DC6">
        <w:t>ection</w:t>
      </w:r>
      <w:r w:rsidR="00CC7FF8">
        <w:t xml:space="preserve"> </w:t>
      </w:r>
      <w:r w:rsidRPr="00D06DC6">
        <w:t>coordinates</w:t>
      </w:r>
      <w:r w:rsidR="00CC7FF8">
        <w:t xml:space="preserve"> </w:t>
      </w:r>
      <w:r w:rsidRPr="00D06DC6">
        <w:t>and directs</w:t>
      </w:r>
      <w:r w:rsidR="00CC7FF8">
        <w:t xml:space="preserve"> </w:t>
      </w:r>
      <w:r w:rsidR="001D6786">
        <w:t>storage facility</w:t>
      </w:r>
      <w:r w:rsidR="00AF4FAF" w:rsidRPr="00D06DC6">
        <w:t xml:space="preserve"> </w:t>
      </w:r>
      <w:r w:rsidRPr="00D06DC6">
        <w:t>activities</w:t>
      </w:r>
      <w:r w:rsidR="00CC7FF8">
        <w:t xml:space="preserve"> </w:t>
      </w:r>
      <w:r w:rsidRPr="00D06DC6">
        <w:t>(</w:t>
      </w:r>
      <w:hyperlink w:anchor="_Section_4.5_ICS" w:history="1">
        <w:r w:rsidR="00356C69">
          <w:rPr>
            <w:rStyle w:val="Hyperlink"/>
          </w:rPr>
          <w:t>Section 5</w:t>
        </w:r>
      </w:hyperlink>
      <w:r w:rsidRPr="00D06DC6">
        <w:t>).</w:t>
      </w:r>
      <w:r w:rsidR="00CC7FF8">
        <w:t xml:space="preserve">  </w:t>
      </w:r>
    </w:p>
    <w:p w14:paraId="56A07383" w14:textId="3A9AEAED" w:rsidR="00D06DC6" w:rsidRPr="00D06DC6" w:rsidRDefault="00D06DC6" w:rsidP="000928DF">
      <w:pPr>
        <w:pStyle w:val="Heading3"/>
        <w:rPr>
          <w:iCs/>
        </w:rPr>
      </w:pPr>
      <w:bookmarkStart w:id="40" w:name="_Toc83898352"/>
      <w:r w:rsidRPr="00D06DC6">
        <w:t>1. Identification and Activation</w:t>
      </w:r>
      <w:bookmarkEnd w:id="40"/>
      <w:r w:rsidR="00CC7FF8">
        <w:t xml:space="preserve"> </w:t>
      </w:r>
      <w:r w:rsidR="00CC7FF8">
        <w:rPr>
          <w:iCs/>
        </w:rPr>
        <w:t xml:space="preserve"> </w:t>
      </w:r>
    </w:p>
    <w:p w14:paraId="2C53F09E" w14:textId="7F1CB592" w:rsidR="00426BCF" w:rsidRPr="009E672B" w:rsidRDefault="00426BCF" w:rsidP="006205E7">
      <w:pPr>
        <w:pStyle w:val="Bullet1"/>
        <w:spacing w:before="240" w:after="240"/>
      </w:pPr>
      <w:r w:rsidRPr="00426BCF">
        <w:t xml:space="preserve">The incident commander notifies the LSC of a possible request for NVS assistance so that storage facility arrangements can be anticipated. Incident Command uses </w:t>
      </w:r>
      <w:hyperlink w:anchor="_Appendix_C_(New" w:history="1">
        <w:r w:rsidR="00663656" w:rsidRPr="009B0359">
          <w:rPr>
            <w:rStyle w:val="Hyperlink"/>
          </w:rPr>
          <w:t>Appendix C</w:t>
        </w:r>
      </w:hyperlink>
      <w:r w:rsidRPr="00426BCF">
        <w:t xml:space="preserve"> to </w:t>
      </w:r>
      <w:r w:rsidR="001D3AF0">
        <w:t xml:space="preserve">review </w:t>
      </w:r>
      <w:r w:rsidR="001D3AF0" w:rsidRPr="006E3FC5">
        <w:t>storage facility considerations</w:t>
      </w:r>
      <w:r w:rsidR="001D3AF0">
        <w:t>, including general and administrative support items, storage facility items, safety support items, security support items, storage facility equipment, and NVS equipment requirements</w:t>
      </w:r>
      <w:r w:rsidRPr="00426BCF">
        <w:t xml:space="preserve">. The LSC designates a </w:t>
      </w:r>
      <w:r w:rsidR="006205E7">
        <w:t>SPUL</w:t>
      </w:r>
      <w:r w:rsidRPr="00426BCF">
        <w:t xml:space="preserve"> to oversee operations and inventory management. The LSC and SPUL mobilize the staff and prepare the facility for full activation. The SPUL delegates responsibility for managing the facility to a </w:t>
      </w:r>
      <w:r w:rsidR="00BA55A6">
        <w:t>Receiving and Distribution Manager (</w:t>
      </w:r>
      <w:r w:rsidRPr="00426BCF">
        <w:t>RCDM</w:t>
      </w:r>
      <w:r w:rsidR="00BA55A6">
        <w:t>)</w:t>
      </w:r>
      <w:r w:rsidRPr="00426BCF">
        <w:t xml:space="preserve"> and inventory management to an </w:t>
      </w:r>
      <w:r w:rsidR="00BA55A6">
        <w:t>Ordering Manager (</w:t>
      </w:r>
      <w:r w:rsidRPr="00426BCF">
        <w:t>ORDM</w:t>
      </w:r>
      <w:r w:rsidR="00BA55A6">
        <w:t>)</w:t>
      </w:r>
      <w:r w:rsidRPr="00426BCF">
        <w:t xml:space="preserve"> for large incidents.</w:t>
      </w:r>
      <w:r w:rsidRPr="009E672B">
        <w:t xml:space="preserve"> </w:t>
      </w:r>
    </w:p>
    <w:p w14:paraId="64321CAE" w14:textId="1F476331" w:rsidR="006A162E" w:rsidRPr="006A162E" w:rsidRDefault="004D1184" w:rsidP="006205E7">
      <w:pPr>
        <w:pStyle w:val="Bullet1"/>
        <w:spacing w:after="240"/>
      </w:pPr>
      <w:r w:rsidRPr="007635B5">
        <w:t>Activation includes setup of the inventory management system</w:t>
      </w:r>
      <w:r w:rsidR="008F4461" w:rsidRPr="007635B5">
        <w:t xml:space="preserve"> (IMS)</w:t>
      </w:r>
      <w:r w:rsidRPr="007635B5">
        <w:t xml:space="preserve">. The inventory system that will be used to conduct </w:t>
      </w:r>
      <w:r w:rsidR="001D6786" w:rsidRPr="007635B5">
        <w:t>storage facility</w:t>
      </w:r>
      <w:r w:rsidRPr="007635B5">
        <w:t xml:space="preserve"> operations will be </w:t>
      </w:r>
      <w:r w:rsidR="189CBBAA" w:rsidRPr="007635B5">
        <w:t>the Donated Foods Program; USMeals inventory system that enables bard codes to be g</w:t>
      </w:r>
      <w:r w:rsidR="50DB0A77" w:rsidRPr="007635B5">
        <w:t>e</w:t>
      </w:r>
      <w:r w:rsidR="189CBBAA" w:rsidRPr="007635B5">
        <w:t>nerated with the ite</w:t>
      </w:r>
      <w:r w:rsidR="5ED8BDC4" w:rsidRPr="007635B5">
        <w:t>m number and date delivered embedded into the code. The items will enable staff to scan items as they enter and exit the warehouse.</w:t>
      </w:r>
      <w:r w:rsidR="189CBBAA" w:rsidRPr="007635B5">
        <w:t xml:space="preserve"> </w:t>
      </w:r>
      <w:r w:rsidRPr="007635B5">
        <w:t xml:space="preserve"> A backup plan, using pen and paper will also be available.</w:t>
      </w:r>
      <w:r>
        <w:t xml:space="preserve"> </w:t>
      </w:r>
    </w:p>
    <w:p w14:paraId="36F266DD" w14:textId="2D6F19E6" w:rsidR="004955A1" w:rsidRPr="004955A1" w:rsidRDefault="006C1520" w:rsidP="006205E7">
      <w:pPr>
        <w:pStyle w:val="Bullet1"/>
        <w:spacing w:after="240"/>
      </w:pPr>
      <w:r>
        <w:t>S</w:t>
      </w:r>
      <w:r w:rsidRPr="006E3FC5">
        <w:t xml:space="preserve">ee </w:t>
      </w:r>
      <w:hyperlink w:anchor="_Tab_9._Facility" w:history="1">
        <w:r w:rsidR="001359F2" w:rsidRPr="00232057">
          <w:rPr>
            <w:rStyle w:val="Hyperlink"/>
          </w:rPr>
          <w:t>Tab</w:t>
        </w:r>
        <w:r w:rsidR="003F1A4A" w:rsidRPr="00232057">
          <w:rPr>
            <w:rStyle w:val="Hyperlink"/>
          </w:rPr>
          <w:t xml:space="preserve"> 9</w:t>
        </w:r>
      </w:hyperlink>
      <w:r w:rsidRPr="006E3FC5">
        <w:t xml:space="preserve"> </w:t>
      </w:r>
      <w:r>
        <w:t>for</w:t>
      </w:r>
      <w:r w:rsidRPr="006E3FC5">
        <w:t xml:space="preserve"> the</w:t>
      </w:r>
      <w:r w:rsidR="00724FC1">
        <w:t xml:space="preserve"> relevant</w:t>
      </w:r>
      <w:r w:rsidR="00925051">
        <w:t xml:space="preserve"> information for each designated</w:t>
      </w:r>
      <w:r w:rsidR="00724FC1">
        <w:t xml:space="preserve"> state facility</w:t>
      </w:r>
      <w:r>
        <w:t xml:space="preserve">, </w:t>
      </w:r>
      <w:r w:rsidRPr="006E3FC5">
        <w:t xml:space="preserve">which </w:t>
      </w:r>
      <w:r>
        <w:t>includes</w:t>
      </w:r>
      <w:r w:rsidRPr="006E3FC5">
        <w:t xml:space="preserve"> the </w:t>
      </w:r>
      <w:r>
        <w:t>storage facility table,</w:t>
      </w:r>
      <w:r w:rsidRPr="006E3FC5">
        <w:t xml:space="preserve"> </w:t>
      </w:r>
      <w:r>
        <w:t xml:space="preserve">a </w:t>
      </w:r>
      <w:r w:rsidRPr="006E3FC5">
        <w:t>floor diagram</w:t>
      </w:r>
      <w:r>
        <w:t>,</w:t>
      </w:r>
      <w:r w:rsidRPr="006E3FC5">
        <w:t xml:space="preserve"> and </w:t>
      </w:r>
      <w:r>
        <w:t xml:space="preserve">an </w:t>
      </w:r>
      <w:r w:rsidRPr="006E3FC5">
        <w:t xml:space="preserve">aerial photo for each </w:t>
      </w:r>
      <w:r>
        <w:t>facility.</w:t>
      </w:r>
    </w:p>
    <w:p w14:paraId="7D3895AD" w14:textId="17EA2FB4" w:rsidR="00C214F2" w:rsidRPr="000928DF" w:rsidRDefault="00EF6F3C" w:rsidP="006205E7">
      <w:pPr>
        <w:pStyle w:val="Bullet1"/>
        <w:spacing w:after="240"/>
      </w:pPr>
      <w:r w:rsidRPr="006E3FC5">
        <w:t xml:space="preserve">See </w:t>
      </w:r>
      <w:hyperlink w:anchor="_Appendix_A._FEMA_1" w:history="1">
        <w:r w:rsidRPr="00882600">
          <w:rPr>
            <w:rStyle w:val="Hyperlink"/>
          </w:rPr>
          <w:t>Appendix A</w:t>
        </w:r>
      </w:hyperlink>
      <w:r w:rsidRPr="006E3FC5">
        <w:t xml:space="preserve"> for more information about FEMA criteria for incident complexity. </w:t>
      </w:r>
    </w:p>
    <w:p w14:paraId="1E51E1E1" w14:textId="7580889E" w:rsidR="00D06DC6" w:rsidRPr="00D06DC6" w:rsidRDefault="00D06DC6" w:rsidP="000928DF">
      <w:pPr>
        <w:pStyle w:val="Heading3"/>
        <w:rPr>
          <w:iCs/>
        </w:rPr>
      </w:pPr>
      <w:bookmarkStart w:id="41" w:name="_Toc83898353"/>
      <w:r w:rsidRPr="00D06DC6">
        <w:t>2. Receiving and Storing</w:t>
      </w:r>
      <w:r w:rsidR="00CC7FF8">
        <w:t xml:space="preserve"> </w:t>
      </w:r>
      <w:r w:rsidRPr="00D06DC6">
        <w:t>Resources</w:t>
      </w:r>
      <w:bookmarkEnd w:id="41"/>
      <w:r w:rsidR="00CC7FF8">
        <w:t xml:space="preserve"> </w:t>
      </w:r>
      <w:r w:rsidR="00CC7FF8">
        <w:rPr>
          <w:iCs/>
        </w:rPr>
        <w:t xml:space="preserve"> </w:t>
      </w:r>
    </w:p>
    <w:p w14:paraId="253EE4D1" w14:textId="77777777" w:rsidR="00BD5298" w:rsidRPr="00BD5298" w:rsidRDefault="00BD5298" w:rsidP="000F6801">
      <w:pPr>
        <w:pStyle w:val="Bullet1"/>
        <w:keepNext/>
        <w:spacing w:before="240"/>
      </w:pPr>
      <w:r w:rsidRPr="00BD5298">
        <w:t xml:space="preserve">The receipt process involves receiving items from the NVS, other vendors, or the field response sites. </w:t>
      </w:r>
    </w:p>
    <w:p w14:paraId="13CE98C4" w14:textId="77777777" w:rsidR="00141E01" w:rsidRDefault="00BD5298" w:rsidP="000F6801">
      <w:pPr>
        <w:pStyle w:val="Bullet1"/>
        <w:numPr>
          <w:ilvl w:val="0"/>
          <w:numId w:val="127"/>
        </w:numPr>
        <w:spacing w:after="60"/>
      </w:pPr>
      <w:r w:rsidRPr="00BD5298">
        <w:t xml:space="preserve">The RCDM oversees the receipt and storage of resources. </w:t>
      </w:r>
    </w:p>
    <w:p w14:paraId="65C4E6E6" w14:textId="77777777" w:rsidR="00FF0F41" w:rsidRDefault="00BD5298" w:rsidP="000F6801">
      <w:pPr>
        <w:pStyle w:val="Bullet1"/>
        <w:numPr>
          <w:ilvl w:val="0"/>
          <w:numId w:val="127"/>
        </w:numPr>
        <w:spacing w:after="60"/>
      </w:pPr>
      <w:r w:rsidRPr="00BD5298">
        <w:t xml:space="preserve">Upon truck arrival, this process entails verifying the quantity and condition of the shipment containers, moving the containers to the receiving area, verifying cold-chain management for temperature-sensitive items, inventorying the individual items inside containers, moving containers and temperature-sensitive items to a designated storage location, completing the packing slip paperwork, and providing the completed packing slip paperwork to the ORDM. </w:t>
      </w:r>
    </w:p>
    <w:p w14:paraId="78DCF6C5" w14:textId="691DF66E" w:rsidR="00BD5298" w:rsidRPr="00BD5298" w:rsidRDefault="00BD5298" w:rsidP="000F6801">
      <w:pPr>
        <w:pStyle w:val="Bullet1"/>
        <w:numPr>
          <w:ilvl w:val="0"/>
          <w:numId w:val="127"/>
        </w:numPr>
        <w:spacing w:after="240"/>
      </w:pPr>
      <w:r w:rsidRPr="00BD5298">
        <w:t xml:space="preserve">Although a </w:t>
      </w:r>
      <w:r w:rsidR="000F6801">
        <w:t>100</w:t>
      </w:r>
      <w:r w:rsidRPr="00BD5298">
        <w:t xml:space="preserve"> percent inventory is not required, verifying the inventory of all NVS returnable items is highly recommended.</w:t>
      </w:r>
    </w:p>
    <w:p w14:paraId="4FF3E365" w14:textId="1783B844" w:rsidR="00BD5298" w:rsidRPr="00B55D47" w:rsidRDefault="00BD5298" w:rsidP="006205E7">
      <w:pPr>
        <w:pStyle w:val="Bullet1"/>
        <w:spacing w:before="240" w:after="240"/>
        <w:rPr>
          <w:i/>
          <w:iCs/>
          <w:color w:val="000000" w:themeColor="text1"/>
        </w:rPr>
      </w:pPr>
      <w:r w:rsidRPr="00BD5298">
        <w:t xml:space="preserve">For items being returned from the field response sites, the RCDM will instruct a </w:t>
      </w:r>
      <w:r w:rsidR="004167D2">
        <w:t>storage facility</w:t>
      </w:r>
      <w:r w:rsidRPr="00BD5298">
        <w:t xml:space="preserve"> team to inventory the shipment and provide a list of the items, quantity, and condition.</w:t>
      </w:r>
      <w:r w:rsidR="0097439F">
        <w:t xml:space="preserve"> </w:t>
      </w:r>
      <w:r w:rsidRPr="00035BD4">
        <w:rPr>
          <w:color w:val="000000" w:themeColor="text1"/>
        </w:rPr>
        <w:t>If a chain of custody is desired, an example form is located in</w:t>
      </w:r>
      <w:r w:rsidR="00E77849" w:rsidRPr="00035BD4">
        <w:rPr>
          <w:color w:val="000000" w:themeColor="text1"/>
        </w:rPr>
        <w:t xml:space="preserve"> </w:t>
      </w:r>
      <w:r w:rsidR="001D180B">
        <w:rPr>
          <w:color w:val="000000" w:themeColor="text1"/>
        </w:rPr>
        <w:t xml:space="preserve">Section </w:t>
      </w:r>
      <w:r w:rsidR="003D3202">
        <w:rPr>
          <w:color w:val="000000" w:themeColor="text1"/>
        </w:rPr>
        <w:t>1.</w:t>
      </w:r>
      <w:r w:rsidR="004D2244">
        <w:rPr>
          <w:color w:val="000000" w:themeColor="text1"/>
        </w:rPr>
        <w:t xml:space="preserve"> </w:t>
      </w:r>
      <w:r w:rsidR="003D3202">
        <w:rPr>
          <w:color w:val="000000" w:themeColor="text1"/>
        </w:rPr>
        <w:t xml:space="preserve">D of </w:t>
      </w:r>
      <w:r w:rsidR="00E77849" w:rsidRPr="00035BD4">
        <w:rPr>
          <w:color w:val="000000" w:themeColor="text1"/>
        </w:rPr>
        <w:t xml:space="preserve">the </w:t>
      </w:r>
      <w:r w:rsidR="00E77849" w:rsidRPr="00B55D47">
        <w:rPr>
          <w:i/>
          <w:iCs/>
          <w:color w:val="000000" w:themeColor="text1"/>
        </w:rPr>
        <w:t xml:space="preserve">NVS </w:t>
      </w:r>
      <w:r w:rsidR="006C189E">
        <w:rPr>
          <w:i/>
          <w:iCs/>
          <w:color w:val="000000" w:themeColor="text1"/>
        </w:rPr>
        <w:t xml:space="preserve">Supply </w:t>
      </w:r>
      <w:r w:rsidR="003A01CC">
        <w:rPr>
          <w:i/>
          <w:iCs/>
          <w:color w:val="000000" w:themeColor="text1"/>
        </w:rPr>
        <w:t>Unit</w:t>
      </w:r>
      <w:r w:rsidR="006C189E" w:rsidRPr="00035BD4">
        <w:rPr>
          <w:i/>
          <w:iCs/>
          <w:color w:val="000000" w:themeColor="text1"/>
        </w:rPr>
        <w:t xml:space="preserve"> </w:t>
      </w:r>
      <w:r w:rsidR="00E77849" w:rsidRPr="00B55D47">
        <w:rPr>
          <w:i/>
          <w:iCs/>
          <w:color w:val="000000" w:themeColor="text1"/>
        </w:rPr>
        <w:t>Guide</w:t>
      </w:r>
      <w:r w:rsidRPr="00B55D47">
        <w:rPr>
          <w:i/>
          <w:iCs/>
          <w:color w:val="000000" w:themeColor="text1"/>
        </w:rPr>
        <w:t>.</w:t>
      </w:r>
    </w:p>
    <w:p w14:paraId="27E308F9" w14:textId="557E86D0" w:rsidR="00D06DC6" w:rsidRPr="00D06DC6" w:rsidRDefault="00D06DC6" w:rsidP="000928DF">
      <w:pPr>
        <w:pStyle w:val="Heading3"/>
      </w:pPr>
      <w:bookmarkStart w:id="42" w:name="_Toc83898354"/>
      <w:r w:rsidRPr="00D06DC6">
        <w:t>3. Picking</w:t>
      </w:r>
      <w:r w:rsidR="00CC7FF8">
        <w:t xml:space="preserve"> </w:t>
      </w:r>
      <w:r w:rsidRPr="00D06DC6">
        <w:t>Resources</w:t>
      </w:r>
      <w:r w:rsidR="00CC7FF8">
        <w:t xml:space="preserve"> </w:t>
      </w:r>
      <w:r w:rsidRPr="00D06DC6">
        <w:t>and Preparing for Distribution</w:t>
      </w:r>
      <w:bookmarkEnd w:id="42"/>
      <w:r w:rsidR="00CC7FF8">
        <w:t xml:space="preserve"> </w:t>
      </w:r>
    </w:p>
    <w:p w14:paraId="3651D8DE" w14:textId="48309078" w:rsidR="00CD4235" w:rsidRPr="00035BD4" w:rsidRDefault="00CD4235" w:rsidP="006205E7">
      <w:pPr>
        <w:pStyle w:val="Bullet1"/>
        <w:spacing w:before="240" w:after="240"/>
        <w:rPr>
          <w:color w:val="000000" w:themeColor="text1"/>
        </w:rPr>
      </w:pPr>
      <w:r w:rsidRPr="00CD4235">
        <w:t xml:space="preserve">The RCDM oversees the picking and staging of inventory. This process begins when the SPUL or RCDM receives a resource order, after which the ORDM creates pick sheets and packing slips and the </w:t>
      </w:r>
      <w:r w:rsidR="004167D2">
        <w:t>storage facility</w:t>
      </w:r>
      <w:r w:rsidRPr="00CD4235">
        <w:t xml:space="preserve"> team picks, packages, performs a quality control (QC) check, and stages the items for distribution</w:t>
      </w:r>
      <w:r w:rsidRPr="00035BD4">
        <w:rPr>
          <w:color w:val="000000" w:themeColor="text1"/>
        </w:rPr>
        <w:t xml:space="preserve">. </w:t>
      </w:r>
    </w:p>
    <w:p w14:paraId="5338707B" w14:textId="698F8775" w:rsidR="00D06DC6" w:rsidRPr="00D06DC6" w:rsidRDefault="00D06DC6" w:rsidP="000928DF">
      <w:pPr>
        <w:pStyle w:val="Heading3"/>
      </w:pPr>
      <w:bookmarkStart w:id="43" w:name="_Toc83898355"/>
      <w:r w:rsidRPr="00D06DC6">
        <w:t>4. Managing and Ordering</w:t>
      </w:r>
      <w:r w:rsidR="00CC7FF8">
        <w:t xml:space="preserve"> </w:t>
      </w:r>
      <w:r w:rsidRPr="00D06DC6">
        <w:t>Resources</w:t>
      </w:r>
      <w:bookmarkEnd w:id="43"/>
      <w:r w:rsidR="00CC7FF8">
        <w:t xml:space="preserve">  </w:t>
      </w:r>
    </w:p>
    <w:p w14:paraId="62934206" w14:textId="77777777" w:rsidR="00FF0F41" w:rsidRDefault="00D06DC6" w:rsidP="000F6801">
      <w:pPr>
        <w:spacing w:after="120"/>
      </w:pPr>
      <w:r w:rsidRPr="00D06DC6">
        <w:t>The</w:t>
      </w:r>
      <w:r w:rsidR="00E82D76">
        <w:t xml:space="preserve"> </w:t>
      </w:r>
      <w:r w:rsidRPr="00D06DC6">
        <w:t>ORDM</w:t>
      </w:r>
      <w:r w:rsidR="00E82D76">
        <w:t xml:space="preserve"> </w:t>
      </w:r>
      <w:r w:rsidRPr="00D06DC6">
        <w:t>manages</w:t>
      </w:r>
      <w:r w:rsidR="00E82D76">
        <w:t xml:space="preserve"> </w:t>
      </w:r>
      <w:r w:rsidRPr="00D06DC6">
        <w:t>inventory and orders</w:t>
      </w:r>
      <w:r w:rsidR="00E82D76">
        <w:t xml:space="preserve"> </w:t>
      </w:r>
      <w:r w:rsidRPr="00D06DC6">
        <w:t>replenishment</w:t>
      </w:r>
      <w:r w:rsidR="00E82D76">
        <w:t xml:space="preserve"> </w:t>
      </w:r>
      <w:r w:rsidRPr="00D06DC6">
        <w:t>resources.</w:t>
      </w:r>
      <w:r w:rsidR="00E82D76">
        <w:t xml:space="preserve"> </w:t>
      </w:r>
    </w:p>
    <w:p w14:paraId="28471D16" w14:textId="77777777" w:rsidR="00FF0F41" w:rsidRDefault="00D06DC6" w:rsidP="000F6801">
      <w:pPr>
        <w:pStyle w:val="ListParagraph"/>
        <w:numPr>
          <w:ilvl w:val="0"/>
          <w:numId w:val="128"/>
        </w:numPr>
        <w:spacing w:after="60"/>
        <w:contextualSpacing w:val="0"/>
      </w:pPr>
      <w:r w:rsidRPr="00D06DC6">
        <w:t>The</w:t>
      </w:r>
      <w:r w:rsidR="00E82D76">
        <w:t xml:space="preserve"> </w:t>
      </w:r>
      <w:r w:rsidRPr="00D06DC6">
        <w:t>ORDM</w:t>
      </w:r>
      <w:r w:rsidR="00E82D76">
        <w:t xml:space="preserve"> </w:t>
      </w:r>
      <w:r w:rsidRPr="00D06DC6">
        <w:t>records</w:t>
      </w:r>
      <w:r w:rsidR="00E82D76">
        <w:t xml:space="preserve"> </w:t>
      </w:r>
      <w:r w:rsidRPr="00D06DC6">
        <w:t>incoming</w:t>
      </w:r>
      <w:r w:rsidR="00E82D76">
        <w:t xml:space="preserve"> </w:t>
      </w:r>
      <w:r w:rsidRPr="00D06DC6">
        <w:t>resources,</w:t>
      </w:r>
      <w:r w:rsidR="00E82D76">
        <w:t xml:space="preserve"> </w:t>
      </w:r>
      <w:r w:rsidRPr="00D06DC6">
        <w:t>creates</w:t>
      </w:r>
      <w:r w:rsidR="00E82D76">
        <w:t xml:space="preserve"> </w:t>
      </w:r>
      <w:r w:rsidRPr="00D06DC6">
        <w:t>pick sheets for</w:t>
      </w:r>
      <w:r w:rsidR="00E82D76">
        <w:t xml:space="preserve"> </w:t>
      </w:r>
      <w:r w:rsidRPr="00D06DC6">
        <w:t>pulling</w:t>
      </w:r>
      <w:r w:rsidR="00E82D76">
        <w:t xml:space="preserve"> </w:t>
      </w:r>
      <w:r w:rsidRPr="00D06DC6">
        <w:t>resources</w:t>
      </w:r>
      <w:r w:rsidR="00E82D76">
        <w:t xml:space="preserve"> </w:t>
      </w:r>
      <w:r w:rsidRPr="00D06DC6">
        <w:t>to fill orders,</w:t>
      </w:r>
      <w:r w:rsidR="00E82D76">
        <w:t xml:space="preserve"> </w:t>
      </w:r>
      <w:r w:rsidRPr="00D06DC6">
        <w:t>and</w:t>
      </w:r>
      <w:r w:rsidR="00E82D76">
        <w:t xml:space="preserve"> </w:t>
      </w:r>
      <w:r w:rsidRPr="00D06DC6">
        <w:t>adjusts</w:t>
      </w:r>
      <w:r w:rsidR="00E82D76">
        <w:t xml:space="preserve"> </w:t>
      </w:r>
      <w:r w:rsidRPr="00D06DC6">
        <w:t>on-hand balances</w:t>
      </w:r>
      <w:r w:rsidR="00E82D76">
        <w:t xml:space="preserve"> </w:t>
      </w:r>
      <w:r w:rsidRPr="00D06DC6">
        <w:t>on</w:t>
      </w:r>
      <w:r w:rsidR="00E82D76">
        <w:t xml:space="preserve"> </w:t>
      </w:r>
      <w:r w:rsidRPr="00D06DC6">
        <w:t>the basis of</w:t>
      </w:r>
      <w:r w:rsidR="00E82D76">
        <w:t xml:space="preserve"> </w:t>
      </w:r>
      <w:r w:rsidRPr="00D06DC6">
        <w:t xml:space="preserve">physical counts of inventory in the </w:t>
      </w:r>
      <w:r w:rsidR="004167D2">
        <w:t>storage facility</w:t>
      </w:r>
      <w:r w:rsidRPr="00D06DC6">
        <w:t>.</w:t>
      </w:r>
      <w:r w:rsidR="00E82D76">
        <w:t xml:space="preserve"> </w:t>
      </w:r>
    </w:p>
    <w:p w14:paraId="5606B582" w14:textId="280D176A" w:rsidR="00680634" w:rsidRDefault="00D06DC6" w:rsidP="000F6801">
      <w:pPr>
        <w:pStyle w:val="ListParagraph"/>
        <w:numPr>
          <w:ilvl w:val="0"/>
          <w:numId w:val="128"/>
        </w:numPr>
        <w:spacing w:after="60"/>
        <w:contextualSpacing w:val="0"/>
      </w:pPr>
      <w:r w:rsidRPr="00D06DC6">
        <w:t>The</w:t>
      </w:r>
      <w:r w:rsidR="00E82D76">
        <w:t xml:space="preserve"> </w:t>
      </w:r>
      <w:r w:rsidRPr="00D06DC6">
        <w:t>ORDM</w:t>
      </w:r>
      <w:r w:rsidR="00E82D76">
        <w:t xml:space="preserve"> </w:t>
      </w:r>
      <w:r w:rsidRPr="00D06DC6">
        <w:t>accounts</w:t>
      </w:r>
      <w:r w:rsidR="00E82D76">
        <w:t xml:space="preserve"> </w:t>
      </w:r>
      <w:r w:rsidRPr="00D06DC6">
        <w:t>for incoming and outgoing</w:t>
      </w:r>
      <w:r w:rsidR="00E82D76">
        <w:t xml:space="preserve"> </w:t>
      </w:r>
      <w:r w:rsidRPr="00D06DC6">
        <w:t>resources</w:t>
      </w:r>
      <w:r w:rsidR="00E82D76">
        <w:t xml:space="preserve"> </w:t>
      </w:r>
      <w:r w:rsidRPr="00D06DC6">
        <w:t xml:space="preserve">using an </w:t>
      </w:r>
      <w:r w:rsidR="008F4461">
        <w:t>IMS</w:t>
      </w:r>
      <w:r w:rsidRPr="00C96114">
        <w:t>.</w:t>
      </w:r>
      <w:r w:rsidR="00E82D76" w:rsidRPr="00C96114">
        <w:t xml:space="preserve"> </w:t>
      </w:r>
    </w:p>
    <w:p w14:paraId="3F80A3EA" w14:textId="77777777" w:rsidR="00680634" w:rsidRPr="00680634" w:rsidRDefault="00D06DC6" w:rsidP="000F6801">
      <w:pPr>
        <w:pStyle w:val="ListParagraph"/>
        <w:numPr>
          <w:ilvl w:val="0"/>
          <w:numId w:val="128"/>
        </w:numPr>
        <w:spacing w:after="60"/>
        <w:contextualSpacing w:val="0"/>
      </w:pPr>
      <w:r w:rsidRPr="00680634">
        <w:rPr>
          <w:color w:val="000000" w:themeColor="text1"/>
        </w:rPr>
        <w:t>The</w:t>
      </w:r>
      <w:r w:rsidR="00E82D76" w:rsidRPr="00680634">
        <w:rPr>
          <w:color w:val="000000" w:themeColor="text1"/>
        </w:rPr>
        <w:t xml:space="preserve"> </w:t>
      </w:r>
      <w:r w:rsidRPr="00680634">
        <w:rPr>
          <w:color w:val="000000" w:themeColor="text1"/>
        </w:rPr>
        <w:t>ORDM</w:t>
      </w:r>
      <w:r w:rsidR="00E82D76" w:rsidRPr="00680634">
        <w:rPr>
          <w:color w:val="000000" w:themeColor="text1"/>
        </w:rPr>
        <w:t xml:space="preserve"> </w:t>
      </w:r>
      <w:r w:rsidRPr="00680634">
        <w:rPr>
          <w:color w:val="000000" w:themeColor="text1"/>
        </w:rPr>
        <w:t>maintains a list of sources from which equipment, supplies,</w:t>
      </w:r>
      <w:r w:rsidR="00E82D76" w:rsidRPr="00680634">
        <w:rPr>
          <w:color w:val="000000" w:themeColor="text1"/>
        </w:rPr>
        <w:t xml:space="preserve"> </w:t>
      </w:r>
      <w:r w:rsidRPr="00680634">
        <w:rPr>
          <w:color w:val="000000" w:themeColor="text1"/>
        </w:rPr>
        <w:t>and personnel can be ordered.</w:t>
      </w:r>
      <w:r w:rsidR="00E82D76" w:rsidRPr="00680634">
        <w:rPr>
          <w:color w:val="000000" w:themeColor="text1"/>
        </w:rPr>
        <w:t xml:space="preserve"> </w:t>
      </w:r>
    </w:p>
    <w:p w14:paraId="4F0EBC4B" w14:textId="73026F9C" w:rsidR="00680634" w:rsidRPr="00680634" w:rsidRDefault="00D06DC6" w:rsidP="000F6801">
      <w:pPr>
        <w:pStyle w:val="ListParagraph"/>
        <w:numPr>
          <w:ilvl w:val="0"/>
          <w:numId w:val="128"/>
        </w:numPr>
        <w:spacing w:after="60"/>
        <w:contextualSpacing w:val="0"/>
      </w:pPr>
      <w:r w:rsidRPr="00680634">
        <w:rPr>
          <w:color w:val="000000" w:themeColor="text1"/>
        </w:rPr>
        <w:t>The</w:t>
      </w:r>
      <w:r w:rsidR="00E82D76" w:rsidRPr="00680634">
        <w:rPr>
          <w:color w:val="000000" w:themeColor="text1"/>
        </w:rPr>
        <w:t xml:space="preserve"> </w:t>
      </w:r>
      <w:r w:rsidRPr="00680634">
        <w:rPr>
          <w:color w:val="000000" w:themeColor="text1"/>
        </w:rPr>
        <w:t>ORDM</w:t>
      </w:r>
      <w:r w:rsidR="00E82D76" w:rsidRPr="00680634">
        <w:rPr>
          <w:color w:val="000000" w:themeColor="text1"/>
        </w:rPr>
        <w:t xml:space="preserve"> </w:t>
      </w:r>
      <w:r w:rsidRPr="00680634">
        <w:rPr>
          <w:color w:val="000000" w:themeColor="text1"/>
        </w:rPr>
        <w:t>coordinates with the</w:t>
      </w:r>
      <w:r w:rsidR="00E82D76" w:rsidRPr="00680634">
        <w:rPr>
          <w:color w:val="000000" w:themeColor="text1"/>
        </w:rPr>
        <w:t xml:space="preserve"> </w:t>
      </w:r>
      <w:r w:rsidRPr="00680634">
        <w:rPr>
          <w:color w:val="000000" w:themeColor="text1"/>
        </w:rPr>
        <w:t>SPUL</w:t>
      </w:r>
      <w:r w:rsidR="00E82D76" w:rsidRPr="00680634">
        <w:rPr>
          <w:color w:val="000000" w:themeColor="text1"/>
        </w:rPr>
        <w:t xml:space="preserve"> </w:t>
      </w:r>
      <w:r w:rsidRPr="00680634">
        <w:rPr>
          <w:color w:val="000000" w:themeColor="text1"/>
        </w:rPr>
        <w:t>to</w:t>
      </w:r>
      <w:r w:rsidR="00E82D76" w:rsidRPr="00680634">
        <w:rPr>
          <w:color w:val="000000" w:themeColor="text1"/>
        </w:rPr>
        <w:t xml:space="preserve"> </w:t>
      </w:r>
      <w:r w:rsidRPr="00680634">
        <w:rPr>
          <w:color w:val="000000" w:themeColor="text1"/>
        </w:rPr>
        <w:t>process</w:t>
      </w:r>
      <w:r w:rsidR="00E82D76" w:rsidRPr="00680634">
        <w:rPr>
          <w:color w:val="000000" w:themeColor="text1"/>
        </w:rPr>
        <w:t xml:space="preserve"> </w:t>
      </w:r>
      <w:r w:rsidRPr="00680634">
        <w:rPr>
          <w:color w:val="000000" w:themeColor="text1"/>
        </w:rPr>
        <w:t>orders for</w:t>
      </w:r>
      <w:r w:rsidR="00E82D76" w:rsidRPr="00680634">
        <w:rPr>
          <w:color w:val="000000" w:themeColor="text1"/>
        </w:rPr>
        <w:t xml:space="preserve"> </w:t>
      </w:r>
      <w:r w:rsidRPr="00680634">
        <w:rPr>
          <w:color w:val="000000" w:themeColor="text1"/>
        </w:rPr>
        <w:t>replenishment and new items in sufficient time to equip field responders with what they</w:t>
      </w:r>
      <w:r w:rsidR="00E82D76" w:rsidRPr="00680634">
        <w:rPr>
          <w:color w:val="000000" w:themeColor="text1"/>
        </w:rPr>
        <w:t xml:space="preserve"> </w:t>
      </w:r>
      <w:r w:rsidRPr="00680634">
        <w:rPr>
          <w:color w:val="000000" w:themeColor="text1"/>
        </w:rPr>
        <w:t xml:space="preserve">need. </w:t>
      </w:r>
    </w:p>
    <w:p w14:paraId="3C506368" w14:textId="77777777" w:rsidR="00680634" w:rsidRPr="00680634" w:rsidRDefault="00D06DC6" w:rsidP="000F6801">
      <w:pPr>
        <w:pStyle w:val="ListParagraph"/>
        <w:numPr>
          <w:ilvl w:val="0"/>
          <w:numId w:val="128"/>
        </w:numPr>
        <w:spacing w:after="60"/>
        <w:contextualSpacing w:val="0"/>
      </w:pPr>
      <w:r w:rsidRPr="00680634">
        <w:rPr>
          <w:color w:val="000000" w:themeColor="text1"/>
        </w:rPr>
        <w:t>The</w:t>
      </w:r>
      <w:r w:rsidR="00E82D76" w:rsidRPr="00680634">
        <w:rPr>
          <w:color w:val="000000" w:themeColor="text1"/>
        </w:rPr>
        <w:t xml:space="preserve"> </w:t>
      </w:r>
      <w:r w:rsidRPr="00680634">
        <w:rPr>
          <w:color w:val="000000" w:themeColor="text1"/>
        </w:rPr>
        <w:t>ORDM</w:t>
      </w:r>
      <w:r w:rsidR="00E82D76" w:rsidRPr="00680634">
        <w:rPr>
          <w:color w:val="000000" w:themeColor="text1"/>
        </w:rPr>
        <w:t xml:space="preserve"> </w:t>
      </w:r>
      <w:r w:rsidRPr="00680634">
        <w:rPr>
          <w:color w:val="000000" w:themeColor="text1"/>
        </w:rPr>
        <w:t>coordinates with the</w:t>
      </w:r>
      <w:r w:rsidR="00E82D76" w:rsidRPr="00680634">
        <w:rPr>
          <w:color w:val="000000" w:themeColor="text1"/>
        </w:rPr>
        <w:t xml:space="preserve"> </w:t>
      </w:r>
      <w:r w:rsidRPr="00680634">
        <w:rPr>
          <w:color w:val="000000" w:themeColor="text1"/>
        </w:rPr>
        <w:t>finance and administration section</w:t>
      </w:r>
      <w:r w:rsidR="00E82D76" w:rsidRPr="00680634">
        <w:rPr>
          <w:color w:val="000000" w:themeColor="text1"/>
        </w:rPr>
        <w:t xml:space="preserve"> </w:t>
      </w:r>
      <w:r w:rsidRPr="00680634">
        <w:rPr>
          <w:color w:val="000000" w:themeColor="text1"/>
        </w:rPr>
        <w:t>for</w:t>
      </w:r>
      <w:r w:rsidR="00E82D76" w:rsidRPr="00680634">
        <w:rPr>
          <w:color w:val="000000" w:themeColor="text1"/>
        </w:rPr>
        <w:t xml:space="preserve"> </w:t>
      </w:r>
      <w:r w:rsidRPr="00680634">
        <w:rPr>
          <w:color w:val="000000" w:themeColor="text1"/>
        </w:rPr>
        <w:t>tracking</w:t>
      </w:r>
      <w:r w:rsidR="00E82D76" w:rsidRPr="00680634">
        <w:rPr>
          <w:color w:val="000000" w:themeColor="text1"/>
        </w:rPr>
        <w:t xml:space="preserve"> </w:t>
      </w:r>
      <w:r w:rsidRPr="00680634">
        <w:rPr>
          <w:color w:val="000000" w:themeColor="text1"/>
        </w:rPr>
        <w:t>procurements and costs.</w:t>
      </w:r>
      <w:r w:rsidR="00E82D76" w:rsidRPr="00680634">
        <w:rPr>
          <w:color w:val="000000" w:themeColor="text1"/>
        </w:rPr>
        <w:t xml:space="preserve"> </w:t>
      </w:r>
    </w:p>
    <w:p w14:paraId="2DC34C1E" w14:textId="035A5A8C" w:rsidR="00D06DC6" w:rsidRPr="00680634" w:rsidRDefault="00D06DC6" w:rsidP="00680634">
      <w:pPr>
        <w:pStyle w:val="ListParagraph"/>
        <w:numPr>
          <w:ilvl w:val="0"/>
          <w:numId w:val="128"/>
        </w:numPr>
      </w:pPr>
      <w:r w:rsidRPr="00680634">
        <w:rPr>
          <w:color w:val="000000" w:themeColor="text1"/>
        </w:rPr>
        <w:t>The ORDM coordinates with the planning section for tracking all resources assigned to the incident and their status.</w:t>
      </w:r>
    </w:p>
    <w:p w14:paraId="384BEEAB" w14:textId="66346377" w:rsidR="00D06DC6" w:rsidRPr="00035BD4" w:rsidRDefault="00D06DC6" w:rsidP="000928DF">
      <w:pPr>
        <w:pStyle w:val="Heading3"/>
        <w:rPr>
          <w:color w:val="000000" w:themeColor="text1"/>
        </w:rPr>
      </w:pPr>
      <w:bookmarkStart w:id="44" w:name="_Toc83898356"/>
      <w:r w:rsidRPr="00035BD4">
        <w:rPr>
          <w:color w:val="000000" w:themeColor="text1"/>
        </w:rPr>
        <w:t>5. Distributing</w:t>
      </w:r>
      <w:r w:rsidR="00CC7FF8">
        <w:rPr>
          <w:color w:val="000000" w:themeColor="text1"/>
        </w:rPr>
        <w:t xml:space="preserve"> </w:t>
      </w:r>
      <w:r w:rsidRPr="00035BD4">
        <w:rPr>
          <w:color w:val="000000" w:themeColor="text1"/>
        </w:rPr>
        <w:t>Resources</w:t>
      </w:r>
      <w:bookmarkEnd w:id="44"/>
      <w:r w:rsidR="00CC7FF8">
        <w:rPr>
          <w:color w:val="000000" w:themeColor="text1"/>
        </w:rPr>
        <w:t xml:space="preserve">  </w:t>
      </w:r>
    </w:p>
    <w:p w14:paraId="7E0B4767" w14:textId="77777777" w:rsidR="007C6F07" w:rsidRDefault="00C07A25" w:rsidP="000F6801">
      <w:pPr>
        <w:keepNext/>
        <w:spacing w:after="120"/>
      </w:pPr>
      <w:r w:rsidRPr="00C07A25">
        <w:t xml:space="preserve">The RCDM manages distribution operations, although the medically qualified person manages the dispensing of human antiviral medications. </w:t>
      </w:r>
    </w:p>
    <w:p w14:paraId="0B43233C" w14:textId="77777777" w:rsidR="007C6F07" w:rsidRDefault="00C07A25" w:rsidP="000F6801">
      <w:pPr>
        <w:pStyle w:val="ListParagraph"/>
        <w:numPr>
          <w:ilvl w:val="0"/>
          <w:numId w:val="117"/>
        </w:numPr>
        <w:spacing w:after="60"/>
        <w:contextualSpacing w:val="0"/>
      </w:pPr>
      <w:r w:rsidRPr="00C07A25">
        <w:t xml:space="preserve">The method used to distribute supplies and equipment to field response sites can vary between delivery and responder pickup. </w:t>
      </w:r>
    </w:p>
    <w:p w14:paraId="2A0BB942" w14:textId="77777777" w:rsidR="007C6F07" w:rsidRDefault="00C07A25" w:rsidP="000F6801">
      <w:pPr>
        <w:pStyle w:val="ListParagraph"/>
        <w:numPr>
          <w:ilvl w:val="0"/>
          <w:numId w:val="117"/>
        </w:numPr>
        <w:spacing w:after="60"/>
        <w:contextualSpacing w:val="0"/>
      </w:pPr>
      <w:r w:rsidRPr="00C07A25">
        <w:t xml:space="preserve">The distribution process begins with coordinating the delivery or pickup of the shipments. </w:t>
      </w:r>
    </w:p>
    <w:p w14:paraId="01CDAA0E" w14:textId="77777777" w:rsidR="007C6F07" w:rsidRDefault="00C07A25" w:rsidP="000F6801">
      <w:pPr>
        <w:pStyle w:val="ListParagraph"/>
        <w:numPr>
          <w:ilvl w:val="0"/>
          <w:numId w:val="117"/>
        </w:numPr>
        <w:spacing w:after="60"/>
        <w:contextualSpacing w:val="0"/>
      </w:pPr>
      <w:r w:rsidRPr="00C07A25">
        <w:t xml:space="preserve">The RCDM coordinates with the ground support for shipment deliveries and with the operations section for responder pickup at the </w:t>
      </w:r>
      <w:r>
        <w:t>storage facility</w:t>
      </w:r>
      <w:r w:rsidRPr="00C07A25">
        <w:t xml:space="preserve">. </w:t>
      </w:r>
    </w:p>
    <w:p w14:paraId="540FF2CE" w14:textId="1ECEE255" w:rsidR="00D06DC6" w:rsidRPr="00035BD4" w:rsidRDefault="00C07A25" w:rsidP="00B92915">
      <w:pPr>
        <w:pStyle w:val="ListParagraph"/>
        <w:numPr>
          <w:ilvl w:val="0"/>
          <w:numId w:val="117"/>
        </w:numPr>
      </w:pPr>
      <w:r w:rsidRPr="00C07A25">
        <w:t xml:space="preserve">For deliveries, the truck driver and RCDM verify the contents to be delivered, the </w:t>
      </w:r>
      <w:r>
        <w:t>storage facility</w:t>
      </w:r>
      <w:r w:rsidRPr="00C07A25">
        <w:t xml:space="preserve"> team loads the shipment onto the delivery truck (and locks or seals the load, if directed), and the driver and RCDM or designee sign the Distribution Log acknowledging shipment pickup.</w:t>
      </w:r>
    </w:p>
    <w:p w14:paraId="02E2BD21" w14:textId="0CF274E1" w:rsidR="00D06DC6" w:rsidRPr="007635B5" w:rsidRDefault="11E62FC6" w:rsidP="00D06DC6">
      <w:pPr>
        <w:pStyle w:val="Bullet1"/>
      </w:pPr>
      <w:r w:rsidRPr="007635B5">
        <w:t>WVDHHR and local health departments will administer antiviral medications per the guidance for the specific disease event.</w:t>
      </w:r>
    </w:p>
    <w:p w14:paraId="4F7E4ADE" w14:textId="64AB1A56" w:rsidR="00D06DC6" w:rsidRPr="007635B5" w:rsidRDefault="5CD40F9D" w:rsidP="2A654E44">
      <w:pPr>
        <w:pStyle w:val="Bullet1"/>
        <w:numPr>
          <w:ilvl w:val="0"/>
          <w:numId w:val="1"/>
        </w:numPr>
        <w:rPr>
          <w:rFonts w:asciiTheme="minorHAnsi" w:eastAsiaTheme="minorEastAsia" w:hAnsiTheme="minorHAnsi" w:cstheme="minorBidi"/>
          <w:szCs w:val="24"/>
        </w:rPr>
      </w:pPr>
      <w:r w:rsidRPr="007635B5">
        <w:t>All responders who are to receive antivirals must be registered with the Incident Command Post.</w:t>
      </w:r>
    </w:p>
    <w:p w14:paraId="362A2A7D" w14:textId="48801DB0" w:rsidR="00D06DC6" w:rsidRPr="007635B5" w:rsidRDefault="4F44DBEA" w:rsidP="7CBF5D0D">
      <w:pPr>
        <w:pStyle w:val="Bullet1"/>
        <w:spacing w:after="240"/>
      </w:pPr>
      <w:r w:rsidRPr="007635B5">
        <w:t xml:space="preserve">     2.    Any government, profit and non-profit responders who may be assi</w:t>
      </w:r>
      <w:r w:rsidR="1022F4F5" w:rsidRPr="007635B5">
        <w:t>s</w:t>
      </w:r>
      <w:r w:rsidRPr="007635B5">
        <w:t>ting</w:t>
      </w:r>
      <w:r w:rsidR="0FB42C4B" w:rsidRPr="007635B5">
        <w:t xml:space="preserve"> with the incident that have been approved by the incident commander</w:t>
      </w:r>
      <w:r w:rsidR="69A6D6DE" w:rsidRPr="007635B5">
        <w:t xml:space="preserve"> and/or designee</w:t>
      </w:r>
      <w:r w:rsidR="46D898E9" w:rsidRPr="007635B5">
        <w:t xml:space="preserve"> may receive the antiviral medications</w:t>
      </w:r>
    </w:p>
    <w:p w14:paraId="0AACD993" w14:textId="1ECD5D70" w:rsidR="00D06DC6" w:rsidRPr="00D06DC6" w:rsidRDefault="00D06DC6" w:rsidP="006205E7">
      <w:pPr>
        <w:pStyle w:val="Bullet1"/>
        <w:spacing w:after="240"/>
      </w:pPr>
      <w:r w:rsidRPr="00D06DC6">
        <w:t xml:space="preserve">Federal Occupational Health will prescribe and dispense to federal </w:t>
      </w:r>
      <w:r w:rsidR="004D2244" w:rsidRPr="00D06DC6">
        <w:t>responders if</w:t>
      </w:r>
      <w:r w:rsidRPr="00D06DC6">
        <w:t xml:space="preserve"> the</w:t>
      </w:r>
      <w:r w:rsidR="00CC7FF8">
        <w:t xml:space="preserve"> </w:t>
      </w:r>
      <w:r w:rsidRPr="00D06DC6">
        <w:t>State will not.</w:t>
      </w:r>
      <w:r w:rsidR="00CC7FF8">
        <w:t xml:space="preserve"> </w:t>
      </w:r>
      <w:r w:rsidRPr="00D06DC6">
        <w:t>Contractors are responsible for their own antiviral medications.</w:t>
      </w:r>
      <w:r w:rsidR="00CC7FF8">
        <w:t xml:space="preserve"> </w:t>
      </w:r>
    </w:p>
    <w:p w14:paraId="24239FEA" w14:textId="2F0C41E7" w:rsidR="00D06DC6" w:rsidRPr="00D06DC6" w:rsidRDefault="00D06DC6" w:rsidP="000928DF">
      <w:pPr>
        <w:pStyle w:val="Heading3"/>
        <w:rPr>
          <w:iCs/>
        </w:rPr>
      </w:pPr>
      <w:bookmarkStart w:id="45" w:name="_Toc83898357"/>
      <w:r w:rsidRPr="00D06DC6">
        <w:t>6. Recovering and Returning</w:t>
      </w:r>
      <w:r w:rsidR="00CC7FF8">
        <w:t xml:space="preserve"> </w:t>
      </w:r>
      <w:r w:rsidRPr="00D06DC6">
        <w:t>Resources</w:t>
      </w:r>
      <w:bookmarkEnd w:id="45"/>
      <w:r w:rsidR="00CC7FF8">
        <w:t xml:space="preserve"> </w:t>
      </w:r>
    </w:p>
    <w:p w14:paraId="04EC2DDC" w14:textId="77777777" w:rsidR="00D5355F" w:rsidRDefault="00D06DC6" w:rsidP="000F6801">
      <w:pPr>
        <w:spacing w:after="120"/>
      </w:pPr>
      <w:r w:rsidRPr="00C07A25">
        <w:t>Recovering and returning</w:t>
      </w:r>
      <w:r w:rsidR="004243F2">
        <w:t xml:space="preserve"> </w:t>
      </w:r>
      <w:r w:rsidRPr="00C07A25">
        <w:t>NVS</w:t>
      </w:r>
      <w:r w:rsidR="004243F2">
        <w:t xml:space="preserve"> </w:t>
      </w:r>
      <w:r w:rsidRPr="00C07A25">
        <w:t>countermeasures and other</w:t>
      </w:r>
      <w:r w:rsidR="004243F2">
        <w:t xml:space="preserve"> </w:t>
      </w:r>
      <w:r w:rsidRPr="00C07A25">
        <w:t>resources</w:t>
      </w:r>
      <w:r w:rsidR="004243F2">
        <w:t xml:space="preserve"> </w:t>
      </w:r>
      <w:r w:rsidRPr="00C07A25">
        <w:t>is an</w:t>
      </w:r>
      <w:r w:rsidR="00EF27F0">
        <w:t xml:space="preserve"> </w:t>
      </w:r>
      <w:r w:rsidRPr="00C07A25">
        <w:t>important</w:t>
      </w:r>
      <w:r w:rsidR="00CC7FF8">
        <w:t xml:space="preserve"> </w:t>
      </w:r>
      <w:r w:rsidRPr="00C07A25">
        <w:t>function.</w:t>
      </w:r>
      <w:r w:rsidR="004243F2">
        <w:t xml:space="preserve"> </w:t>
      </w:r>
    </w:p>
    <w:p w14:paraId="41501BE0" w14:textId="77777777" w:rsidR="00D5355F" w:rsidRDefault="00D06DC6" w:rsidP="000F6801">
      <w:pPr>
        <w:pStyle w:val="ListParagraph"/>
        <w:numPr>
          <w:ilvl w:val="0"/>
          <w:numId w:val="118"/>
        </w:numPr>
        <w:spacing w:after="60"/>
        <w:contextualSpacing w:val="0"/>
      </w:pPr>
      <w:r w:rsidRPr="00C07A25">
        <w:t>Operations</w:t>
      </w:r>
      <w:r w:rsidR="004243F2">
        <w:t xml:space="preserve"> </w:t>
      </w:r>
      <w:r w:rsidRPr="00C07A25">
        <w:t>section</w:t>
      </w:r>
      <w:r w:rsidR="004243F2">
        <w:t xml:space="preserve"> </w:t>
      </w:r>
      <w:r w:rsidRPr="00C07A25">
        <w:t>personnel</w:t>
      </w:r>
      <w:r w:rsidR="004243F2">
        <w:t xml:space="preserve"> </w:t>
      </w:r>
      <w:r w:rsidRPr="00C07A25">
        <w:t>ensure that</w:t>
      </w:r>
      <w:r w:rsidR="00CC7FF8">
        <w:t xml:space="preserve"> </w:t>
      </w:r>
      <w:r w:rsidRPr="00C07A25">
        <w:t>unopened</w:t>
      </w:r>
      <w:r w:rsidR="004243F2">
        <w:t xml:space="preserve"> </w:t>
      </w:r>
      <w:r w:rsidRPr="00C07A25">
        <w:t xml:space="preserve">supplies from the </w:t>
      </w:r>
      <w:r w:rsidR="004167D2" w:rsidRPr="00C07A25">
        <w:t>storage facility</w:t>
      </w:r>
      <w:r w:rsidRPr="00C07A25">
        <w:t xml:space="preserve"> are returned. </w:t>
      </w:r>
    </w:p>
    <w:p w14:paraId="12A7F6D8" w14:textId="52D49B21" w:rsidR="00D5355F" w:rsidRDefault="00D06DC6" w:rsidP="000F6801">
      <w:pPr>
        <w:pStyle w:val="ListParagraph"/>
        <w:numPr>
          <w:ilvl w:val="0"/>
          <w:numId w:val="118"/>
        </w:numPr>
        <w:spacing w:after="60"/>
        <w:contextualSpacing w:val="0"/>
      </w:pPr>
      <w:r w:rsidRPr="00C07A25">
        <w:t>Prior to return,</w:t>
      </w:r>
      <w:r w:rsidR="00E82D76">
        <w:t xml:space="preserve"> </w:t>
      </w:r>
      <w:r w:rsidRPr="00C07A25">
        <w:t>all</w:t>
      </w:r>
      <w:r w:rsidR="00E82D76">
        <w:t xml:space="preserve"> </w:t>
      </w:r>
      <w:r w:rsidRPr="00C07A25">
        <w:t>returnable</w:t>
      </w:r>
      <w:r w:rsidR="00EF27F0">
        <w:t xml:space="preserve"> </w:t>
      </w:r>
      <w:r w:rsidRPr="00C07A25">
        <w:t>NVS</w:t>
      </w:r>
      <w:r w:rsidR="00E82D76">
        <w:t xml:space="preserve"> </w:t>
      </w:r>
      <w:r w:rsidRPr="00C07A25">
        <w:t>countermeasures</w:t>
      </w:r>
      <w:r w:rsidR="00E82D76">
        <w:t xml:space="preserve"> </w:t>
      </w:r>
      <w:r w:rsidRPr="00C07A25">
        <w:t>must</w:t>
      </w:r>
      <w:r w:rsidR="00E82D76">
        <w:t xml:space="preserve"> </w:t>
      </w:r>
      <w:r w:rsidRPr="00C07A25">
        <w:t>be</w:t>
      </w:r>
      <w:r w:rsidR="00E82D76">
        <w:t xml:space="preserve"> </w:t>
      </w:r>
      <w:r w:rsidRPr="00C07A25">
        <w:t>appropriately</w:t>
      </w:r>
      <w:r w:rsidR="00E82D76">
        <w:t xml:space="preserve"> </w:t>
      </w:r>
      <w:r w:rsidRPr="00C07A25">
        <w:t>decontaminated.</w:t>
      </w:r>
      <w:r w:rsidR="00E82D76">
        <w:t xml:space="preserve"> </w:t>
      </w:r>
    </w:p>
    <w:p w14:paraId="5CB3DBA7" w14:textId="7B981B50" w:rsidR="00D5355F" w:rsidRDefault="00D06DC6" w:rsidP="000F6801">
      <w:pPr>
        <w:pStyle w:val="ListParagraph"/>
        <w:numPr>
          <w:ilvl w:val="0"/>
          <w:numId w:val="118"/>
        </w:numPr>
        <w:spacing w:after="60"/>
        <w:contextualSpacing w:val="0"/>
      </w:pPr>
      <w:r w:rsidRPr="00C07A25">
        <w:t>The</w:t>
      </w:r>
      <w:r w:rsidR="00E82D76">
        <w:t xml:space="preserve"> </w:t>
      </w:r>
      <w:r w:rsidRPr="00C07A25">
        <w:t>SPUL</w:t>
      </w:r>
      <w:r w:rsidR="00E82D76">
        <w:t xml:space="preserve"> c</w:t>
      </w:r>
      <w:r w:rsidRPr="00C07A25">
        <w:t>oordinates</w:t>
      </w:r>
      <w:r w:rsidR="00E82D76">
        <w:t xml:space="preserve"> </w:t>
      </w:r>
      <w:r w:rsidRPr="00C07A25">
        <w:t>pickup of the NVS</w:t>
      </w:r>
      <w:r w:rsidR="00E82D76">
        <w:t xml:space="preserve"> </w:t>
      </w:r>
      <w:r w:rsidRPr="00C07A25">
        <w:t>countermeasures</w:t>
      </w:r>
      <w:r w:rsidR="00E82D76">
        <w:t xml:space="preserve"> </w:t>
      </w:r>
      <w:r w:rsidRPr="00C07A25">
        <w:t>at response sites</w:t>
      </w:r>
      <w:r w:rsidR="00CC7FF8">
        <w:t xml:space="preserve"> </w:t>
      </w:r>
      <w:r w:rsidRPr="00C07A25">
        <w:t>with</w:t>
      </w:r>
      <w:r w:rsidR="00CC7FF8">
        <w:t xml:space="preserve"> </w:t>
      </w:r>
      <w:r w:rsidRPr="00C07A25">
        <w:t>the</w:t>
      </w:r>
      <w:r w:rsidR="00CC7FF8">
        <w:t xml:space="preserve"> </w:t>
      </w:r>
      <w:r w:rsidR="006205E7">
        <w:t>O</w:t>
      </w:r>
      <w:r w:rsidRPr="00C07A25">
        <w:t xml:space="preserve">perations </w:t>
      </w:r>
      <w:r w:rsidR="006205E7">
        <w:t>S</w:t>
      </w:r>
      <w:r w:rsidRPr="00C07A25">
        <w:t>ection.</w:t>
      </w:r>
      <w:r w:rsidR="00E82D76">
        <w:t xml:space="preserve"> </w:t>
      </w:r>
    </w:p>
    <w:p w14:paraId="760FAFB5" w14:textId="77777777" w:rsidR="00D5355F" w:rsidRDefault="00D06DC6" w:rsidP="000F6801">
      <w:pPr>
        <w:pStyle w:val="ListParagraph"/>
        <w:numPr>
          <w:ilvl w:val="0"/>
          <w:numId w:val="118"/>
        </w:numPr>
        <w:spacing w:after="60"/>
        <w:contextualSpacing w:val="0"/>
      </w:pPr>
      <w:r w:rsidRPr="00C07A25">
        <w:t>At the end of the</w:t>
      </w:r>
      <w:r w:rsidR="00E82D76">
        <w:t xml:space="preserve"> </w:t>
      </w:r>
      <w:r w:rsidRPr="00C07A25">
        <w:t>event,</w:t>
      </w:r>
      <w:r w:rsidR="00E82D76">
        <w:t xml:space="preserve"> </w:t>
      </w:r>
      <w:r w:rsidR="004167D2" w:rsidRPr="00C07A25">
        <w:t>storage facility</w:t>
      </w:r>
      <w:r w:rsidRPr="00C07A25">
        <w:t xml:space="preserve"> personnel</w:t>
      </w:r>
      <w:r w:rsidR="00E82D76">
        <w:t xml:space="preserve"> </w:t>
      </w:r>
      <w:r w:rsidRPr="00C07A25">
        <w:t>package returned</w:t>
      </w:r>
      <w:r w:rsidR="00CC7FF8">
        <w:t xml:space="preserve"> </w:t>
      </w:r>
      <w:r w:rsidRPr="00C07A25">
        <w:t>countermeasures</w:t>
      </w:r>
      <w:r w:rsidR="00CC7FF8">
        <w:t xml:space="preserve"> </w:t>
      </w:r>
      <w:r w:rsidRPr="00C07A25">
        <w:t>for</w:t>
      </w:r>
      <w:r w:rsidR="00CC7FF8">
        <w:t xml:space="preserve"> </w:t>
      </w:r>
      <w:r w:rsidRPr="00C07A25">
        <w:t>shipment to a</w:t>
      </w:r>
      <w:r w:rsidR="00E82D76">
        <w:t xml:space="preserve"> </w:t>
      </w:r>
      <w:r w:rsidRPr="00C07A25">
        <w:t>FiOps</w:t>
      </w:r>
      <w:r w:rsidR="00E82D76">
        <w:t xml:space="preserve"> </w:t>
      </w:r>
      <w:r w:rsidRPr="00C07A25">
        <w:t>LC.</w:t>
      </w:r>
      <w:r w:rsidR="00E82D76">
        <w:t xml:space="preserve"> </w:t>
      </w:r>
    </w:p>
    <w:p w14:paraId="0F72CF9B" w14:textId="79EF8D61" w:rsidR="00D5355F" w:rsidRDefault="00D06DC6" w:rsidP="000F6801">
      <w:pPr>
        <w:pStyle w:val="ListParagraph"/>
        <w:numPr>
          <w:ilvl w:val="0"/>
          <w:numId w:val="118"/>
        </w:numPr>
        <w:spacing w:after="60"/>
        <w:contextualSpacing w:val="0"/>
      </w:pPr>
      <w:r w:rsidRPr="00C07A25">
        <w:t>The SPUL coordinates</w:t>
      </w:r>
      <w:r w:rsidR="00E82D76">
        <w:t xml:space="preserve"> </w:t>
      </w:r>
      <w:r w:rsidRPr="00C07A25">
        <w:t>with</w:t>
      </w:r>
      <w:r w:rsidR="00E82D76">
        <w:t xml:space="preserve"> </w:t>
      </w:r>
      <w:r w:rsidRPr="00C07A25">
        <w:t>the DMT</w:t>
      </w:r>
      <w:r w:rsidR="00E82D76">
        <w:t xml:space="preserve"> </w:t>
      </w:r>
      <w:r w:rsidRPr="00C07A25">
        <w:t>at</w:t>
      </w:r>
      <w:r w:rsidR="00E82D76">
        <w:t xml:space="preserve"> </w:t>
      </w:r>
      <w:r w:rsidRPr="00C07A25">
        <w:t>APHIS</w:t>
      </w:r>
      <w:r w:rsidR="00E82D76">
        <w:t xml:space="preserve"> </w:t>
      </w:r>
      <w:r w:rsidRPr="00C07A25">
        <w:t>VS</w:t>
      </w:r>
      <w:r w:rsidR="00E82D76">
        <w:t xml:space="preserve"> </w:t>
      </w:r>
      <w:r w:rsidRPr="00C07A25">
        <w:t>Headquarters</w:t>
      </w:r>
      <w:r w:rsidR="00E82D76">
        <w:t xml:space="preserve"> </w:t>
      </w:r>
      <w:r w:rsidRPr="00C07A25">
        <w:t>for</w:t>
      </w:r>
      <w:r w:rsidR="00E82D76">
        <w:t xml:space="preserve"> </w:t>
      </w:r>
      <w:r w:rsidRPr="00C07A25">
        <w:t>the</w:t>
      </w:r>
      <w:r w:rsidR="00E82D76">
        <w:t xml:space="preserve"> </w:t>
      </w:r>
      <w:r w:rsidRPr="00C07A25">
        <w:t>return of</w:t>
      </w:r>
      <w:r w:rsidR="00E82D76">
        <w:t xml:space="preserve"> </w:t>
      </w:r>
      <w:r w:rsidRPr="00C07A25">
        <w:t>all NVS</w:t>
      </w:r>
      <w:r w:rsidR="00E82D76">
        <w:t xml:space="preserve"> </w:t>
      </w:r>
      <w:r w:rsidRPr="00C07A25">
        <w:t>countermeasures</w:t>
      </w:r>
      <w:r w:rsidR="00E82D76">
        <w:t xml:space="preserve"> </w:t>
      </w:r>
      <w:r w:rsidRPr="00C07A25">
        <w:t>to an NVS</w:t>
      </w:r>
      <w:r w:rsidR="00CC7FF8">
        <w:t xml:space="preserve"> </w:t>
      </w:r>
      <w:r w:rsidR="004167D2" w:rsidRPr="00C07A25">
        <w:t>storage facility</w:t>
      </w:r>
      <w:r w:rsidRPr="00C07A25">
        <w:t>.</w:t>
      </w:r>
      <w:r w:rsidR="00E82D76">
        <w:t xml:space="preserve"> </w:t>
      </w:r>
    </w:p>
    <w:p w14:paraId="05BAA0BD" w14:textId="7AFE78F2" w:rsidR="00D06DC6" w:rsidRPr="00C07A25" w:rsidRDefault="00D06DC6" w:rsidP="00B92915">
      <w:pPr>
        <w:pStyle w:val="ListParagraph"/>
        <w:numPr>
          <w:ilvl w:val="0"/>
          <w:numId w:val="118"/>
        </w:numPr>
      </w:pPr>
      <w:r w:rsidRPr="00C07A25">
        <w:t>The NVS arranges and pays for pickup and return of countermeasures to the NVS inventory.</w:t>
      </w:r>
    </w:p>
    <w:p w14:paraId="63B52622" w14:textId="01AE3B1E" w:rsidR="00D06DC6" w:rsidRPr="00D06DC6" w:rsidRDefault="00D06DC6" w:rsidP="000928DF">
      <w:pPr>
        <w:pStyle w:val="Heading3"/>
      </w:pPr>
      <w:bookmarkStart w:id="46" w:name="_Toc83898358"/>
      <w:r w:rsidRPr="00D06DC6">
        <w:t>7. Deactivation</w:t>
      </w:r>
      <w:r w:rsidR="004243F2">
        <w:t xml:space="preserve"> </w:t>
      </w:r>
      <w:r w:rsidRPr="00D06DC6">
        <w:t>and Demobilization</w:t>
      </w:r>
      <w:bookmarkEnd w:id="46"/>
      <w:r w:rsidR="00CC7FF8">
        <w:t xml:space="preserve"> </w:t>
      </w:r>
    </w:p>
    <w:p w14:paraId="718DEBCB" w14:textId="77777777" w:rsidR="00D5355F" w:rsidRDefault="004167D2" w:rsidP="000F6801">
      <w:pPr>
        <w:keepNext/>
        <w:spacing w:after="120"/>
      </w:pPr>
      <w:r>
        <w:t>Storage facilities</w:t>
      </w:r>
      <w:r w:rsidR="00E82D76">
        <w:t xml:space="preserve"> </w:t>
      </w:r>
      <w:r w:rsidR="00D06DC6" w:rsidRPr="00D06DC6">
        <w:t>cease operations</w:t>
      </w:r>
      <w:r w:rsidR="00E82D76">
        <w:t xml:space="preserve"> </w:t>
      </w:r>
      <w:r w:rsidR="00D06DC6" w:rsidRPr="00D06DC6">
        <w:t>when the</w:t>
      </w:r>
      <w:r w:rsidR="00E82D76">
        <w:t xml:space="preserve"> </w:t>
      </w:r>
      <w:r w:rsidR="00D06DC6" w:rsidRPr="00D06DC6">
        <w:t>incident commander</w:t>
      </w:r>
      <w:r w:rsidR="00E82D76">
        <w:t xml:space="preserve"> </w:t>
      </w:r>
      <w:r w:rsidR="00D06DC6" w:rsidRPr="00D06DC6">
        <w:t>directs the demobilization of</w:t>
      </w:r>
      <w:r w:rsidR="00E82D76">
        <w:t xml:space="preserve"> </w:t>
      </w:r>
      <w:r w:rsidR="00D06DC6" w:rsidRPr="00D06DC6">
        <w:t>the</w:t>
      </w:r>
      <w:r w:rsidR="00E82D76">
        <w:t xml:space="preserve"> </w:t>
      </w:r>
      <w:r w:rsidR="00D06DC6" w:rsidRPr="00D06DC6">
        <w:t>ICS staff and activities.</w:t>
      </w:r>
      <w:r w:rsidR="00E82D76">
        <w:t xml:space="preserve"> </w:t>
      </w:r>
    </w:p>
    <w:p w14:paraId="5ECA72EF" w14:textId="77777777" w:rsidR="00D5355F" w:rsidRDefault="00D06DC6" w:rsidP="000F6801">
      <w:pPr>
        <w:pStyle w:val="ListParagraph"/>
        <w:numPr>
          <w:ilvl w:val="0"/>
          <w:numId w:val="119"/>
        </w:numPr>
        <w:spacing w:after="60"/>
        <w:contextualSpacing w:val="0"/>
      </w:pPr>
      <w:r w:rsidRPr="00D06DC6">
        <w:t>The</w:t>
      </w:r>
      <w:r w:rsidR="00E82D76">
        <w:t xml:space="preserve"> </w:t>
      </w:r>
      <w:r w:rsidRPr="00D06DC6">
        <w:t>SPUL</w:t>
      </w:r>
      <w:r w:rsidR="00E82D76">
        <w:t xml:space="preserve"> </w:t>
      </w:r>
      <w:r w:rsidRPr="00D06DC6">
        <w:t>ensures</w:t>
      </w:r>
      <w:r w:rsidR="00E82D76">
        <w:t xml:space="preserve"> </w:t>
      </w:r>
      <w:r w:rsidRPr="00D06DC6">
        <w:t>the completion of the</w:t>
      </w:r>
      <w:r w:rsidR="00E82D76">
        <w:t xml:space="preserve"> </w:t>
      </w:r>
      <w:r w:rsidRPr="00D06DC6">
        <w:t>demobilization</w:t>
      </w:r>
      <w:r w:rsidR="00E82D76">
        <w:t xml:space="preserve"> </w:t>
      </w:r>
      <w:r w:rsidRPr="00D06DC6">
        <w:t xml:space="preserve">activities, including shutting down and returning the </w:t>
      </w:r>
      <w:r w:rsidR="004167D2">
        <w:t>storage facility</w:t>
      </w:r>
      <w:r w:rsidRPr="00D06DC6">
        <w:t xml:space="preserve"> to normal business,</w:t>
      </w:r>
      <w:r w:rsidR="00E82D76">
        <w:t xml:space="preserve"> </w:t>
      </w:r>
      <w:r w:rsidRPr="00D06DC6">
        <w:t>dismissing staff</w:t>
      </w:r>
      <w:r w:rsidR="00E82D76">
        <w:t xml:space="preserve"> </w:t>
      </w:r>
      <w:r w:rsidRPr="00D06DC6">
        <w:t>members, and</w:t>
      </w:r>
      <w:r w:rsidR="00E82D76">
        <w:t xml:space="preserve"> </w:t>
      </w:r>
      <w:r w:rsidRPr="00D06DC6">
        <w:t>completing administrative</w:t>
      </w:r>
      <w:r w:rsidR="00EF27F0">
        <w:t xml:space="preserve"> </w:t>
      </w:r>
      <w:r w:rsidRPr="00D06DC6">
        <w:t>actions.</w:t>
      </w:r>
      <w:r w:rsidR="00E82D76">
        <w:t xml:space="preserve"> </w:t>
      </w:r>
    </w:p>
    <w:p w14:paraId="3784DE63" w14:textId="4276B354" w:rsidR="00D06DC6" w:rsidRPr="005573D5" w:rsidRDefault="00D06DC6" w:rsidP="00B92915">
      <w:pPr>
        <w:pStyle w:val="ListParagraph"/>
        <w:numPr>
          <w:ilvl w:val="0"/>
          <w:numId w:val="119"/>
        </w:numPr>
      </w:pPr>
      <w:r w:rsidRPr="00D06DC6">
        <w:t>Returnable</w:t>
      </w:r>
      <w:r w:rsidR="00E82D76">
        <w:t xml:space="preserve"> </w:t>
      </w:r>
      <w:r w:rsidRPr="00D06DC6">
        <w:t>NVS</w:t>
      </w:r>
      <w:r w:rsidR="00E82D76">
        <w:t xml:space="preserve"> </w:t>
      </w:r>
      <w:r w:rsidRPr="00D06DC6">
        <w:t>countermeasures</w:t>
      </w:r>
      <w:r w:rsidR="00E82D76">
        <w:t xml:space="preserve"> </w:t>
      </w:r>
      <w:r w:rsidRPr="00D06DC6">
        <w:t>are</w:t>
      </w:r>
      <w:r w:rsidR="00E82D76">
        <w:t xml:space="preserve"> </w:t>
      </w:r>
      <w:r w:rsidRPr="00D06DC6">
        <w:t>returned and validated before deactivation is complete.</w:t>
      </w:r>
    </w:p>
    <w:p w14:paraId="7F54555A" w14:textId="6C54475F" w:rsidR="00D06DC6" w:rsidRPr="00D06DC6" w:rsidRDefault="00F110DB" w:rsidP="000928DF">
      <w:pPr>
        <w:pStyle w:val="Heading2"/>
      </w:pPr>
      <w:bookmarkStart w:id="47" w:name="_Toc83898359"/>
      <w:r>
        <w:t>D</w:t>
      </w:r>
      <w:r w:rsidR="00D06DC6" w:rsidRPr="00D06DC6">
        <w:t>. Communications</w:t>
      </w:r>
      <w:bookmarkEnd w:id="47"/>
      <w:r w:rsidR="00CC7FF8">
        <w:t xml:space="preserve">  </w:t>
      </w:r>
    </w:p>
    <w:p w14:paraId="5D2524BC" w14:textId="50B0F7C7" w:rsidR="00080BD0" w:rsidRPr="005C6AB0" w:rsidRDefault="00080BD0" w:rsidP="004907C3">
      <w:pPr>
        <w:spacing w:before="240"/>
        <w:rPr>
          <w:highlight w:val="lightGray"/>
        </w:rPr>
      </w:pPr>
      <w:r>
        <w:t>Prompt, accurate, and comprehensive communication among logistics responders is critical for the rapid and effective delivery of resources. All c</w:t>
      </w:r>
      <w:r w:rsidRPr="0075061E">
        <w:t xml:space="preserve">ommunications </w:t>
      </w:r>
      <w:r>
        <w:t xml:space="preserve">that support resource management are in accordance with the following State plans </w:t>
      </w:r>
      <w:r w:rsidR="004907C3">
        <w:t xml:space="preserve">listed in </w:t>
      </w:r>
      <w:hyperlink w:anchor="_Tab_10._Communications" w:history="1">
        <w:r w:rsidR="004907C3" w:rsidRPr="00232057">
          <w:rPr>
            <w:rStyle w:val="Hyperlink"/>
          </w:rPr>
          <w:t>Tab 10</w:t>
        </w:r>
      </w:hyperlink>
      <w:r w:rsidR="004907C3">
        <w:t>.</w:t>
      </w:r>
    </w:p>
    <w:p w14:paraId="3995F210" w14:textId="680078E5" w:rsidR="004907C3" w:rsidRDefault="00080BD0" w:rsidP="004907C3">
      <w:r>
        <w:t xml:space="preserve">The communications unit of the logistics section ensures that appropriate and interoperable communications are available to support </w:t>
      </w:r>
      <w:r w:rsidR="004167D2">
        <w:t>storage facility</w:t>
      </w:r>
      <w:r>
        <w:t xml:space="preserve"> operations and responders. </w:t>
      </w:r>
      <w:hyperlink w:anchor="_Tab_10._Communications" w:history="1">
        <w:r w:rsidR="004907C3" w:rsidRPr="00232057">
          <w:rPr>
            <w:rStyle w:val="Hyperlink"/>
          </w:rPr>
          <w:t>Tab 10</w:t>
        </w:r>
      </w:hyperlink>
      <w:r w:rsidR="004907C3">
        <w:t xml:space="preserve"> also includes t</w:t>
      </w:r>
      <w:r w:rsidR="00C535EF" w:rsidRPr="00A07FB6">
        <w:t xml:space="preserve">he communication devices </w:t>
      </w:r>
      <w:r w:rsidR="004907C3">
        <w:t xml:space="preserve">that </w:t>
      </w:r>
      <w:r w:rsidR="00C535EF" w:rsidRPr="00A07FB6">
        <w:t>will be available as needed</w:t>
      </w:r>
      <w:r w:rsidR="003C435F">
        <w:t xml:space="preserve"> to ensure storage facility operations</w:t>
      </w:r>
      <w:r w:rsidR="004907C3">
        <w:t>.</w:t>
      </w:r>
    </w:p>
    <w:p w14:paraId="0EBA596C" w14:textId="4F447516" w:rsidR="006F4D80" w:rsidRDefault="006F4D80" w:rsidP="004907C3">
      <w:r w:rsidRPr="00671186">
        <w:t xml:space="preserve">As part of the communications process, the </w:t>
      </w:r>
      <w:r w:rsidR="006205E7">
        <w:t>SPUL</w:t>
      </w:r>
      <w:r w:rsidRPr="00671186">
        <w:t xml:space="preserve"> should document and update key Incident Command personnel, support agencies, </w:t>
      </w:r>
      <w:r w:rsidR="006205E7">
        <w:t>NGO</w:t>
      </w:r>
      <w:r w:rsidRPr="00671186">
        <w:t xml:space="preserve">s, and private sector </w:t>
      </w:r>
      <w:r>
        <w:t>points</w:t>
      </w:r>
      <w:r w:rsidR="006205E7">
        <w:t xml:space="preserve"> </w:t>
      </w:r>
      <w:r>
        <w:t>of</w:t>
      </w:r>
      <w:r w:rsidR="006205E7">
        <w:t xml:space="preserve"> </w:t>
      </w:r>
      <w:r>
        <w:t xml:space="preserve">contact </w:t>
      </w:r>
      <w:r w:rsidR="006205E7">
        <w:t xml:space="preserve">(POCs) </w:t>
      </w:r>
      <w:r>
        <w:t xml:space="preserve">during an incident response. </w:t>
      </w:r>
    </w:p>
    <w:p w14:paraId="786A340F" w14:textId="3DA8B35F" w:rsidR="00D06DC6" w:rsidRPr="00D06DC6" w:rsidRDefault="00F110DB" w:rsidP="005A27CB">
      <w:pPr>
        <w:pStyle w:val="Heading2"/>
        <w:spacing w:after="240"/>
      </w:pPr>
      <w:bookmarkStart w:id="48" w:name="_Toc83898360"/>
      <w:r>
        <w:t>E</w:t>
      </w:r>
      <w:r w:rsidR="00D06DC6" w:rsidRPr="00D06DC6">
        <w:t>.</w:t>
      </w:r>
      <w:r w:rsidR="00CC7FF8">
        <w:t xml:space="preserve"> </w:t>
      </w:r>
      <w:r w:rsidR="00D06DC6" w:rsidRPr="00D06DC6">
        <w:t>Safety and</w:t>
      </w:r>
      <w:r w:rsidR="00CC7FF8">
        <w:t xml:space="preserve"> </w:t>
      </w:r>
      <w:r w:rsidR="00D06DC6" w:rsidRPr="00D06DC6">
        <w:t>Security</w:t>
      </w:r>
      <w:bookmarkEnd w:id="48"/>
      <w:r w:rsidR="00CC7FF8">
        <w:t xml:space="preserve"> </w:t>
      </w:r>
    </w:p>
    <w:p w14:paraId="18281EDB" w14:textId="104CACFB" w:rsidR="000A018E" w:rsidRPr="00A43AE2" w:rsidRDefault="0022222E" w:rsidP="000A018E">
      <w:pPr>
        <w:keepNext/>
        <w:keepLines/>
        <w:spacing w:after="0"/>
        <w:ind w:left="1267" w:hanging="1267"/>
        <w:rPr>
          <w:rFonts w:eastAsia="Times New Roman" w:cs="Times New Roman"/>
          <w:szCs w:val="24"/>
        </w:rPr>
      </w:pPr>
      <w:r w:rsidRPr="0022222E">
        <w:rPr>
          <w:rFonts w:eastAsia="Times New Roman" w:cs="Times New Roman"/>
          <w:szCs w:val="24"/>
        </w:rPr>
        <w:t>References:</w:t>
      </w:r>
      <w:r w:rsidR="0038021F">
        <w:rPr>
          <w:rFonts w:eastAsia="Times New Roman" w:cs="Times New Roman"/>
          <w:szCs w:val="24"/>
        </w:rPr>
        <w:t xml:space="preserve"> </w:t>
      </w:r>
      <w:r w:rsidR="00032E16">
        <w:rPr>
          <w:rFonts w:eastAsia="Times New Roman" w:cs="Times New Roman"/>
          <w:szCs w:val="24"/>
        </w:rPr>
        <w:t>Section 2.E</w:t>
      </w:r>
      <w:r w:rsidR="0093658E">
        <w:rPr>
          <w:rFonts w:eastAsia="Times New Roman" w:cs="Times New Roman"/>
          <w:szCs w:val="24"/>
        </w:rPr>
        <w:t>.</w:t>
      </w:r>
      <w:r w:rsidR="000A038E">
        <w:rPr>
          <w:rFonts w:eastAsia="Times New Roman" w:cs="Times New Roman"/>
          <w:szCs w:val="24"/>
        </w:rPr>
        <w:t xml:space="preserve"> </w:t>
      </w:r>
      <w:r w:rsidR="0081630F">
        <w:rPr>
          <w:rFonts w:eastAsia="Times New Roman" w:cs="Times New Roman"/>
          <w:szCs w:val="24"/>
        </w:rPr>
        <w:t>Storage Facility Safety and Security Plan</w:t>
      </w:r>
      <w:r w:rsidR="007F21D2">
        <w:rPr>
          <w:rFonts w:eastAsia="Times New Roman" w:cs="Times New Roman"/>
          <w:szCs w:val="24"/>
        </w:rPr>
        <w:t xml:space="preserve"> and Checklist</w:t>
      </w:r>
      <w:r w:rsidR="0081630F">
        <w:rPr>
          <w:rFonts w:eastAsia="Times New Roman" w:cs="Times New Roman"/>
          <w:szCs w:val="24"/>
        </w:rPr>
        <w:t xml:space="preserve">, </w:t>
      </w:r>
      <w:r w:rsidR="000A038E" w:rsidRPr="003066F0">
        <w:rPr>
          <w:rFonts w:eastAsia="Times New Roman" w:cs="Times New Roman"/>
          <w:i/>
          <w:iCs/>
          <w:szCs w:val="24"/>
        </w:rPr>
        <w:t xml:space="preserve">NVS </w:t>
      </w:r>
      <w:r w:rsidR="000A018E">
        <w:rPr>
          <w:rFonts w:eastAsia="Times New Roman" w:cs="Times New Roman"/>
          <w:i/>
          <w:iCs/>
          <w:szCs w:val="24"/>
        </w:rPr>
        <w:t>Supply Unit</w:t>
      </w:r>
      <w:r w:rsidR="000A038E" w:rsidRPr="003066F0">
        <w:rPr>
          <w:rFonts w:eastAsia="Times New Roman" w:cs="Times New Roman"/>
          <w:i/>
          <w:iCs/>
          <w:szCs w:val="24"/>
        </w:rPr>
        <w:t xml:space="preserve"> Guide </w:t>
      </w:r>
    </w:p>
    <w:p w14:paraId="763074AD" w14:textId="77777777" w:rsidR="000F6801" w:rsidRDefault="000F6801" w:rsidP="000F6801">
      <w:pPr>
        <w:spacing w:after="0"/>
      </w:pPr>
    </w:p>
    <w:p w14:paraId="46FFC9F7" w14:textId="09BA9786" w:rsidR="00C6459C" w:rsidRPr="00C6459C" w:rsidRDefault="0022222E" w:rsidP="000F6801">
      <w:pPr>
        <w:spacing w:after="120"/>
      </w:pPr>
      <w:r>
        <w:t xml:space="preserve">The </w:t>
      </w:r>
      <w:r w:rsidR="0A923A81">
        <w:t>WVDA</w:t>
      </w:r>
      <w:r>
        <w:t xml:space="preserve"> coordinates before an event with State and local law enforcement and other support agencies to assess the safety and security needs for resource management activities. </w:t>
      </w:r>
    </w:p>
    <w:p w14:paraId="55825B75" w14:textId="77777777" w:rsidR="00C6459C" w:rsidRPr="00C6459C" w:rsidRDefault="0022222E" w:rsidP="000F6801">
      <w:pPr>
        <w:pStyle w:val="ListParagraph"/>
        <w:numPr>
          <w:ilvl w:val="0"/>
          <w:numId w:val="120"/>
        </w:numPr>
        <w:spacing w:after="60"/>
        <w:contextualSpacing w:val="0"/>
        <w:rPr>
          <w:rFonts w:eastAsia="Times New Roman" w:cs="Times New Roman"/>
          <w:szCs w:val="24"/>
        </w:rPr>
      </w:pPr>
      <w:r w:rsidRPr="00C6459C">
        <w:t xml:space="preserve">During an event, safety and security personnel plug into the ICS organization and ensure the safety and security of </w:t>
      </w:r>
      <w:r w:rsidR="004167D2" w:rsidRPr="00C6459C">
        <w:t>storage facility</w:t>
      </w:r>
      <w:r w:rsidRPr="00C6459C">
        <w:t xml:space="preserve"> inventories, facilities, equipment, personnel, and activities. </w:t>
      </w:r>
    </w:p>
    <w:p w14:paraId="623491E3" w14:textId="4B068DFF" w:rsidR="004D763B" w:rsidRPr="00C6459C" w:rsidRDefault="0022222E" w:rsidP="00B92915">
      <w:pPr>
        <w:pStyle w:val="ListParagraph"/>
        <w:numPr>
          <w:ilvl w:val="0"/>
          <w:numId w:val="120"/>
        </w:numPr>
        <w:rPr>
          <w:rFonts w:eastAsia="Times New Roman" w:cs="Times New Roman"/>
          <w:szCs w:val="24"/>
        </w:rPr>
      </w:pPr>
      <w:r w:rsidRPr="00C6459C">
        <w:t xml:space="preserve">Additional safety and security considerations may need to be addressed if the </w:t>
      </w:r>
      <w:r w:rsidR="004167D2" w:rsidRPr="00C6459C">
        <w:t>storage facility</w:t>
      </w:r>
      <w:r w:rsidRPr="00C6459C">
        <w:t xml:space="preserve"> is located within a secure facility or a secure installation; e.g., a National Guard</w:t>
      </w:r>
      <w:r w:rsidR="00574814" w:rsidRPr="00C6459C">
        <w:t xml:space="preserve"> </w:t>
      </w:r>
      <w:r w:rsidRPr="00C6459C">
        <w:t>facility.</w:t>
      </w:r>
    </w:p>
    <w:p w14:paraId="31CAC9ED" w14:textId="77777777" w:rsidR="00BE1910" w:rsidRDefault="00BE1910">
      <w:pPr>
        <w:spacing w:after="200" w:line="276" w:lineRule="auto"/>
        <w:rPr>
          <w:rFonts w:eastAsia="Times New Roman" w:cs="Times New Roman"/>
          <w:szCs w:val="24"/>
        </w:rPr>
      </w:pPr>
    </w:p>
    <w:p w14:paraId="67F05615" w14:textId="77777777" w:rsidR="00A43AE2" w:rsidRDefault="00A43AE2">
      <w:pPr>
        <w:spacing w:after="200" w:line="276" w:lineRule="auto"/>
        <w:rPr>
          <w:rFonts w:eastAsia="Times New Roman" w:cs="Times New Roman"/>
          <w:szCs w:val="24"/>
        </w:rPr>
      </w:pPr>
    </w:p>
    <w:p w14:paraId="79060556" w14:textId="77777777" w:rsidR="00A43AE2" w:rsidRDefault="00A43AE2">
      <w:pPr>
        <w:spacing w:after="200" w:line="276" w:lineRule="auto"/>
        <w:rPr>
          <w:rFonts w:ascii="Arial" w:eastAsia="Times New Roman" w:hAnsi="Arial" w:cstheme="majorBidi"/>
          <w:b/>
          <w:sz w:val="40"/>
          <w:szCs w:val="32"/>
        </w:rPr>
      </w:pPr>
      <w:r>
        <w:rPr>
          <w:rFonts w:eastAsia="Times New Roman"/>
        </w:rPr>
        <w:br w:type="page"/>
      </w:r>
    </w:p>
    <w:p w14:paraId="3BF07B23" w14:textId="5AAB4F17" w:rsidR="00287660" w:rsidRDefault="00BE1910" w:rsidP="000527D7">
      <w:pPr>
        <w:pStyle w:val="Heading1"/>
        <w:rPr>
          <w:rFonts w:eastAsia="Times New Roman"/>
        </w:rPr>
      </w:pPr>
      <w:bookmarkStart w:id="49" w:name="_Toc83898361"/>
      <w:r w:rsidRPr="00BE1910">
        <w:rPr>
          <w:rFonts w:eastAsia="Times New Roman"/>
        </w:rPr>
        <w:t xml:space="preserve">Section </w:t>
      </w:r>
      <w:r w:rsidR="00B17CC3">
        <w:rPr>
          <w:rFonts w:eastAsia="Times New Roman"/>
        </w:rPr>
        <w:t>7</w:t>
      </w:r>
      <w:r w:rsidR="00CE7EFD">
        <w:rPr>
          <w:rFonts w:eastAsia="Times New Roman"/>
        </w:rPr>
        <w:t>.</w:t>
      </w:r>
      <w:r w:rsidRPr="00BE1910">
        <w:rPr>
          <w:rFonts w:eastAsia="Times New Roman"/>
        </w:rPr>
        <w:t xml:space="preserve"> </w:t>
      </w:r>
      <w:bookmarkStart w:id="50" w:name="_Toc220502878"/>
      <w:bookmarkStart w:id="51" w:name="_Toc222122408"/>
      <w:bookmarkStart w:id="52" w:name="_Toc222122558"/>
      <w:bookmarkStart w:id="53" w:name="_Toc222476390"/>
      <w:bookmarkStart w:id="54" w:name="_Toc222476489"/>
      <w:bookmarkStart w:id="55" w:name="_Toc222621472"/>
      <w:bookmarkStart w:id="56" w:name="_Toc222634717"/>
      <w:bookmarkStart w:id="57" w:name="_Toc222635057"/>
      <w:bookmarkStart w:id="58" w:name="_Toc222635186"/>
      <w:bookmarkStart w:id="59" w:name="_Toc353876644"/>
      <w:bookmarkStart w:id="60" w:name="_Toc20466145"/>
      <w:r w:rsidR="00CB0609">
        <w:rPr>
          <w:rFonts w:eastAsia="Times New Roman"/>
        </w:rPr>
        <w:t xml:space="preserve">Training and </w:t>
      </w:r>
      <w:r w:rsidR="00287660" w:rsidRPr="00287660">
        <w:rPr>
          <w:rFonts w:eastAsia="Times New Roman"/>
        </w:rPr>
        <w:t>Exercis</w:t>
      </w:r>
      <w:bookmarkEnd w:id="50"/>
      <w:bookmarkEnd w:id="51"/>
      <w:bookmarkEnd w:id="52"/>
      <w:bookmarkEnd w:id="53"/>
      <w:bookmarkEnd w:id="54"/>
      <w:bookmarkEnd w:id="55"/>
      <w:bookmarkEnd w:id="56"/>
      <w:bookmarkEnd w:id="57"/>
      <w:bookmarkEnd w:id="58"/>
      <w:bookmarkEnd w:id="59"/>
      <w:bookmarkEnd w:id="60"/>
      <w:r w:rsidR="00F06B4E">
        <w:rPr>
          <w:rFonts w:eastAsia="Times New Roman"/>
        </w:rPr>
        <w:t>e Plan</w:t>
      </w:r>
      <w:bookmarkEnd w:id="49"/>
    </w:p>
    <w:p w14:paraId="5F11A3AE" w14:textId="77777777" w:rsidR="002D5331" w:rsidRPr="002D5331" w:rsidRDefault="002D5331" w:rsidP="002D5331"/>
    <w:p w14:paraId="4C045CF2" w14:textId="48B8889A" w:rsidR="007835D4" w:rsidRPr="007835D4" w:rsidRDefault="007835D4" w:rsidP="6F5B7516">
      <w:pPr>
        <w:rPr>
          <w:rFonts w:eastAsia="Times New Roman" w:cs="Times New Roman"/>
        </w:rPr>
      </w:pPr>
      <w:r w:rsidRPr="6F5B7516">
        <w:rPr>
          <w:rFonts w:eastAsia="Times New Roman" w:cs="Times New Roman"/>
        </w:rPr>
        <w:t xml:space="preserve">The </w:t>
      </w:r>
      <w:r w:rsidR="3201CF24" w:rsidRPr="6F5B7516">
        <w:rPr>
          <w:rFonts w:eastAsia="Times New Roman" w:cs="Times New Roman"/>
        </w:rPr>
        <w:t xml:space="preserve">WVDA, USDA/VS, WVEMD and all agriculture partners will </w:t>
      </w:r>
      <w:r w:rsidRPr="6F5B7516">
        <w:rPr>
          <w:rFonts w:eastAsia="Times New Roman" w:cs="Times New Roman"/>
        </w:rPr>
        <w:t xml:space="preserve">train and exercise to improve the management of NVS countermeasures and other resources. </w:t>
      </w:r>
      <w:r w:rsidR="0981EC7D" w:rsidRPr="6F5B7516">
        <w:rPr>
          <w:rFonts w:eastAsia="Times New Roman" w:cs="Times New Roman"/>
        </w:rPr>
        <w:t>All involved agen</w:t>
      </w:r>
      <w:r w:rsidR="7E785DC4" w:rsidRPr="6F5B7516">
        <w:rPr>
          <w:rFonts w:eastAsia="Times New Roman" w:cs="Times New Roman"/>
        </w:rPr>
        <w:t>c</w:t>
      </w:r>
      <w:r w:rsidR="0981EC7D" w:rsidRPr="6F5B7516">
        <w:rPr>
          <w:rFonts w:eastAsia="Times New Roman" w:cs="Times New Roman"/>
        </w:rPr>
        <w:t>i</w:t>
      </w:r>
      <w:r w:rsidR="5C9509BE" w:rsidRPr="6F5B7516">
        <w:rPr>
          <w:rFonts w:eastAsia="Times New Roman" w:cs="Times New Roman"/>
        </w:rPr>
        <w:t>es</w:t>
      </w:r>
      <w:r w:rsidRPr="6F5B7516">
        <w:rPr>
          <w:rFonts w:eastAsia="Times New Roman" w:cs="Times New Roman"/>
        </w:rPr>
        <w:t xml:space="preserve"> evaluate training and exercises and, on the basis of lessons learned, improve the plan and readiness to respond. </w:t>
      </w:r>
    </w:p>
    <w:p w14:paraId="3712E1F5" w14:textId="74CFE4C1" w:rsidR="00D84559" w:rsidRPr="00D06DC6" w:rsidRDefault="00D84559" w:rsidP="00D84559">
      <w:pPr>
        <w:pStyle w:val="Heading2"/>
        <w:spacing w:after="240"/>
      </w:pPr>
      <w:bookmarkStart w:id="61" w:name="_Toc83898362"/>
      <w:r>
        <w:t>A</w:t>
      </w:r>
      <w:r w:rsidRPr="00D06DC6">
        <w:t>.</w:t>
      </w:r>
      <w:r>
        <w:t xml:space="preserve"> </w:t>
      </w:r>
      <w:r w:rsidR="003C29D3">
        <w:t>Training</w:t>
      </w:r>
      <w:bookmarkEnd w:id="61"/>
      <w:r>
        <w:t xml:space="preserve"> </w:t>
      </w:r>
    </w:p>
    <w:p w14:paraId="6371B742" w14:textId="0F128C5B" w:rsidR="001977C0" w:rsidRDefault="001977C0" w:rsidP="000F6801">
      <w:pPr>
        <w:spacing w:after="120"/>
      </w:pPr>
      <w:r w:rsidRPr="00A10E34">
        <w:rPr>
          <w:rFonts w:eastAsia="Times New Roman" w:cs="Times New Roman"/>
          <w:szCs w:val="24"/>
        </w:rPr>
        <w:t>Training familiarizes responders with logistics plans and procedures.</w:t>
      </w:r>
      <w:r w:rsidR="00806B82">
        <w:rPr>
          <w:rFonts w:eastAsia="Times New Roman" w:cs="Times New Roman"/>
          <w:szCs w:val="24"/>
        </w:rPr>
        <w:t xml:space="preserve"> The following independent study courses are available through </w:t>
      </w:r>
      <w:r w:rsidR="00B46135">
        <w:rPr>
          <w:rFonts w:eastAsia="Times New Roman" w:cs="Times New Roman"/>
          <w:szCs w:val="24"/>
        </w:rPr>
        <w:t>FEMA’s Emergency Management Institute:</w:t>
      </w:r>
    </w:p>
    <w:p w14:paraId="1DA13B42" w14:textId="6894C072" w:rsidR="0002406A" w:rsidRPr="0002406A" w:rsidRDefault="00052C99" w:rsidP="000F6801">
      <w:pPr>
        <w:pStyle w:val="NumList3"/>
        <w:numPr>
          <w:ilvl w:val="0"/>
          <w:numId w:val="121"/>
        </w:numPr>
        <w:suppressAutoHyphens/>
        <w:spacing w:after="60"/>
      </w:pPr>
      <w:r w:rsidRPr="00C8611F">
        <w:rPr>
          <w:iCs/>
        </w:rPr>
        <w:t>I</w:t>
      </w:r>
      <w:r w:rsidR="002A02E5">
        <w:rPr>
          <w:iCs/>
        </w:rPr>
        <w:t>S-1</w:t>
      </w:r>
      <w:r>
        <w:rPr>
          <w:iCs/>
        </w:rPr>
        <w:t>00</w:t>
      </w:r>
      <w:r w:rsidR="002A02E5">
        <w:rPr>
          <w:iCs/>
        </w:rPr>
        <w:t>. Introduction to the Incident Command System</w:t>
      </w:r>
    </w:p>
    <w:p w14:paraId="398CE96A" w14:textId="2DA7B626" w:rsidR="002B22C1" w:rsidRPr="002B22C1" w:rsidRDefault="002B22C1" w:rsidP="000F6801">
      <w:pPr>
        <w:pStyle w:val="NumList3"/>
        <w:numPr>
          <w:ilvl w:val="0"/>
          <w:numId w:val="121"/>
        </w:numPr>
        <w:suppressAutoHyphens/>
        <w:spacing w:after="60"/>
      </w:pPr>
      <w:r>
        <w:rPr>
          <w:iCs/>
        </w:rPr>
        <w:t>IS</w:t>
      </w:r>
      <w:r w:rsidR="00DC68B7">
        <w:rPr>
          <w:iCs/>
        </w:rPr>
        <w:t>-</w:t>
      </w:r>
      <w:r w:rsidR="00052C99">
        <w:rPr>
          <w:iCs/>
        </w:rPr>
        <w:t>200</w:t>
      </w:r>
      <w:r w:rsidR="002A02E5">
        <w:rPr>
          <w:iCs/>
        </w:rPr>
        <w:t>.</w:t>
      </w:r>
      <w:r w:rsidR="00DC68B7">
        <w:rPr>
          <w:iCs/>
        </w:rPr>
        <w:t xml:space="preserve"> </w:t>
      </w:r>
      <w:r w:rsidR="005970C8">
        <w:rPr>
          <w:iCs/>
        </w:rPr>
        <w:t>Basic Incident Command System for Initial Response</w:t>
      </w:r>
      <w:r w:rsidR="002A02E5">
        <w:rPr>
          <w:iCs/>
        </w:rPr>
        <w:t xml:space="preserve"> </w:t>
      </w:r>
    </w:p>
    <w:p w14:paraId="7154D7A1" w14:textId="5B7918CE" w:rsidR="002B22C1" w:rsidRPr="002B22C1" w:rsidRDefault="00052C99" w:rsidP="000F6801">
      <w:pPr>
        <w:pStyle w:val="NumList3"/>
        <w:numPr>
          <w:ilvl w:val="0"/>
          <w:numId w:val="121"/>
        </w:numPr>
        <w:suppressAutoHyphens/>
        <w:spacing w:after="60"/>
      </w:pPr>
      <w:r>
        <w:rPr>
          <w:iCs/>
        </w:rPr>
        <w:t>I</w:t>
      </w:r>
      <w:r w:rsidR="005970C8">
        <w:rPr>
          <w:iCs/>
        </w:rPr>
        <w:t>S-700. An Introduction to the National Incident Management System</w:t>
      </w:r>
    </w:p>
    <w:p w14:paraId="579053C0" w14:textId="14924C8A" w:rsidR="00052C99" w:rsidRDefault="002B22C1" w:rsidP="0002406A">
      <w:pPr>
        <w:pStyle w:val="NumList3"/>
        <w:numPr>
          <w:ilvl w:val="0"/>
          <w:numId w:val="121"/>
        </w:numPr>
        <w:suppressAutoHyphens/>
      </w:pPr>
      <w:r>
        <w:rPr>
          <w:iCs/>
        </w:rPr>
        <w:t>I</w:t>
      </w:r>
      <w:r w:rsidR="005970C8">
        <w:rPr>
          <w:iCs/>
        </w:rPr>
        <w:t xml:space="preserve">S-800. </w:t>
      </w:r>
      <w:r w:rsidR="00546C70">
        <w:rPr>
          <w:iCs/>
        </w:rPr>
        <w:t>National Response Framework, An Introduction.</w:t>
      </w:r>
      <w:r w:rsidR="00052C99">
        <w:rPr>
          <w:iCs/>
        </w:rPr>
        <w:fldChar w:fldCharType="begin"/>
      </w:r>
      <w:r w:rsidR="00052C99">
        <w:instrText xml:space="preserve"> XE "ICS" </w:instrText>
      </w:r>
      <w:r w:rsidR="00052C99">
        <w:rPr>
          <w:iCs/>
        </w:rPr>
        <w:fldChar w:fldCharType="end"/>
      </w:r>
      <w:r w:rsidR="00052C99">
        <w:rPr>
          <w:i/>
          <w:iCs/>
        </w:rPr>
        <w:t xml:space="preserve"> </w:t>
      </w:r>
    </w:p>
    <w:p w14:paraId="28411AFC" w14:textId="73D203CD" w:rsidR="00AF247E" w:rsidRPr="009B0359" w:rsidRDefault="00B46135" w:rsidP="009B0359">
      <w:pPr>
        <w:spacing w:before="120" w:after="120"/>
        <w:rPr>
          <w:rFonts w:ascii="Tahoma" w:hAnsi="Tahoma" w:cs="Tahoma"/>
          <w:color w:val="1F3864"/>
          <w:szCs w:val="24"/>
        </w:rPr>
      </w:pPr>
      <w:r>
        <w:rPr>
          <w:rFonts w:eastAsia="Times New Roman" w:cs="Times New Roman"/>
          <w:szCs w:val="24"/>
        </w:rPr>
        <w:t xml:space="preserve">These and many other </w:t>
      </w:r>
      <w:r w:rsidR="00E679A0">
        <w:rPr>
          <w:rFonts w:eastAsia="Times New Roman" w:cs="Times New Roman"/>
          <w:szCs w:val="24"/>
        </w:rPr>
        <w:t xml:space="preserve">emergency management </w:t>
      </w:r>
      <w:r w:rsidR="001426CB">
        <w:rPr>
          <w:rFonts w:eastAsia="Times New Roman" w:cs="Times New Roman"/>
          <w:szCs w:val="24"/>
        </w:rPr>
        <w:t xml:space="preserve">online courses available, free of charge at </w:t>
      </w:r>
      <w:hyperlink r:id="rId21" w:history="1">
        <w:r w:rsidR="006B243D" w:rsidRPr="00106732">
          <w:rPr>
            <w:rStyle w:val="Hyperlink"/>
            <w:rFonts w:eastAsia="Times New Roman" w:cs="Times New Roman"/>
            <w:szCs w:val="24"/>
          </w:rPr>
          <w:t>https://training.fema.gov/is/</w:t>
        </w:r>
      </w:hyperlink>
      <w:r w:rsidR="006B243D">
        <w:rPr>
          <w:rFonts w:eastAsia="Times New Roman" w:cs="Times New Roman"/>
          <w:szCs w:val="24"/>
        </w:rPr>
        <w:t xml:space="preserve">. In addition, </w:t>
      </w:r>
      <w:r w:rsidR="00A42F8C">
        <w:rPr>
          <w:rFonts w:eastAsia="Times New Roman" w:cs="Times New Roman"/>
          <w:szCs w:val="24"/>
        </w:rPr>
        <w:t>NVS</w:t>
      </w:r>
      <w:r w:rsidR="00CE0892">
        <w:rPr>
          <w:rFonts w:eastAsia="Times New Roman" w:cs="Times New Roman"/>
          <w:szCs w:val="24"/>
        </w:rPr>
        <w:t>-specific</w:t>
      </w:r>
      <w:r w:rsidR="00A42F8C">
        <w:rPr>
          <w:rFonts w:eastAsia="Times New Roman" w:cs="Times New Roman"/>
          <w:szCs w:val="24"/>
        </w:rPr>
        <w:t xml:space="preserve"> training is available a</w:t>
      </w:r>
      <w:r w:rsidR="006B243D">
        <w:rPr>
          <w:rFonts w:eastAsia="Times New Roman" w:cs="Times New Roman"/>
          <w:szCs w:val="24"/>
        </w:rPr>
        <w:t xml:space="preserve">t </w:t>
      </w:r>
      <w:hyperlink r:id="rId22" w:history="1">
        <w:r w:rsidR="006B243D" w:rsidRPr="006B243D">
          <w:rPr>
            <w:rStyle w:val="Hyperlink"/>
            <w:rFonts w:cs="Times New Roman"/>
            <w:szCs w:val="24"/>
          </w:rPr>
          <w:t>https://www.aphis.usda.gov/aphis/ourfocus/animalhealth/training-and-development/video-gallery/video-gallery</w:t>
        </w:r>
      </w:hyperlink>
      <w:r w:rsidR="006205E7" w:rsidRPr="00A10E34">
        <w:rPr>
          <w:rFonts w:eastAsia="Times New Roman" w:cs="Times New Roman"/>
          <w:szCs w:val="24"/>
        </w:rPr>
        <w:t>.</w:t>
      </w:r>
    </w:p>
    <w:p w14:paraId="1D568E86" w14:textId="22D21C95" w:rsidR="003C29D3" w:rsidRPr="00D06DC6" w:rsidRDefault="003C29D3" w:rsidP="003C29D3">
      <w:pPr>
        <w:pStyle w:val="Heading2"/>
        <w:spacing w:after="240"/>
      </w:pPr>
      <w:bookmarkStart w:id="62" w:name="_Toc83898363"/>
      <w:bookmarkStart w:id="63" w:name="_Toc277928705"/>
      <w:bookmarkStart w:id="64" w:name="_Toc306353400"/>
      <w:r>
        <w:t>B</w:t>
      </w:r>
      <w:r w:rsidRPr="00D06DC6">
        <w:t>.</w:t>
      </w:r>
      <w:r>
        <w:t xml:space="preserve"> Exercis</w:t>
      </w:r>
      <w:r w:rsidR="00F06B4E">
        <w:t>es</w:t>
      </w:r>
      <w:bookmarkEnd w:id="62"/>
    </w:p>
    <w:p w14:paraId="51B0216A" w14:textId="42E45191" w:rsidR="00A10E34" w:rsidRPr="00A10E34" w:rsidRDefault="00DE1F1B" w:rsidP="000F6801">
      <w:pPr>
        <w:spacing w:after="120"/>
        <w:rPr>
          <w:rFonts w:eastAsia="Times New Roman" w:cs="Times New Roman"/>
          <w:szCs w:val="24"/>
        </w:rPr>
      </w:pPr>
      <w:r>
        <w:rPr>
          <w:rFonts w:eastAsia="Times New Roman" w:cs="Times New Roman"/>
          <w:szCs w:val="24"/>
        </w:rPr>
        <w:t>Th</w:t>
      </w:r>
      <w:r w:rsidR="00A10E34" w:rsidRPr="00A10E34">
        <w:rPr>
          <w:rFonts w:eastAsia="Times New Roman" w:cs="Times New Roman"/>
          <w:szCs w:val="24"/>
        </w:rPr>
        <w:t>e Homeland Security Exercise and Evaluation Program (HSEEP</w:t>
      </w:r>
      <w:r w:rsidR="00A10E34" w:rsidRPr="00A10E34">
        <w:rPr>
          <w:rFonts w:eastAsia="Times New Roman" w:cs="Times New Roman"/>
          <w:szCs w:val="24"/>
        </w:rPr>
        <w:fldChar w:fldCharType="begin"/>
      </w:r>
      <w:r w:rsidR="00A10E34" w:rsidRPr="00A10E34">
        <w:rPr>
          <w:rFonts w:eastAsia="Times New Roman" w:cs="Times New Roman"/>
          <w:szCs w:val="24"/>
        </w:rPr>
        <w:instrText xml:space="preserve"> XE "HSEEP" </w:instrText>
      </w:r>
      <w:r w:rsidR="00A10E34" w:rsidRPr="00A10E34">
        <w:rPr>
          <w:rFonts w:eastAsia="Times New Roman" w:cs="Times New Roman"/>
          <w:szCs w:val="24"/>
        </w:rPr>
        <w:fldChar w:fldCharType="end"/>
      </w:r>
      <w:r w:rsidR="00A10E34" w:rsidRPr="00A10E34">
        <w:rPr>
          <w:rFonts w:eastAsia="Times New Roman" w:cs="Times New Roman"/>
          <w:szCs w:val="24"/>
        </w:rPr>
        <w:fldChar w:fldCharType="begin"/>
      </w:r>
      <w:r w:rsidR="00A10E34" w:rsidRPr="00A10E34">
        <w:rPr>
          <w:rFonts w:eastAsia="Times New Roman" w:cs="Times New Roman"/>
          <w:szCs w:val="24"/>
        </w:rPr>
        <w:instrText xml:space="preserve"> XE "HSEEP" </w:instrText>
      </w:r>
      <w:r w:rsidR="00A10E34" w:rsidRPr="00A10E34">
        <w:rPr>
          <w:rFonts w:eastAsia="Times New Roman" w:cs="Times New Roman"/>
          <w:szCs w:val="24"/>
        </w:rPr>
        <w:fldChar w:fldCharType="end"/>
      </w:r>
      <w:r w:rsidR="00A10E34" w:rsidRPr="00A10E34">
        <w:rPr>
          <w:rFonts w:eastAsia="Times New Roman" w:cs="Times New Roman"/>
          <w:szCs w:val="24"/>
        </w:rPr>
        <w:t xml:space="preserve">) is designed to enhance the preparedness of Federal, State, Tribe, Territory, and local governments to logistically respond to damaging animal disease outbreaks. </w:t>
      </w:r>
    </w:p>
    <w:p w14:paraId="7C51C436" w14:textId="05C90DA7" w:rsidR="00DE1F1B" w:rsidRDefault="00A10E34" w:rsidP="000F6801">
      <w:pPr>
        <w:pStyle w:val="ListParagraph"/>
        <w:numPr>
          <w:ilvl w:val="0"/>
          <w:numId w:val="124"/>
        </w:numPr>
        <w:spacing w:after="60"/>
        <w:contextualSpacing w:val="0"/>
        <w:rPr>
          <w:rFonts w:eastAsia="Times New Roman" w:cs="Times New Roman"/>
          <w:szCs w:val="24"/>
        </w:rPr>
      </w:pPr>
      <w:r w:rsidRPr="00DE1F1B">
        <w:rPr>
          <w:rFonts w:eastAsia="Times New Roman" w:cs="Times New Roman"/>
          <w:szCs w:val="24"/>
        </w:rPr>
        <w:t>Exercises enable stakeholders to test and validate plans and capabilities</w:t>
      </w:r>
      <w:r w:rsidR="00030CA9">
        <w:rPr>
          <w:rFonts w:eastAsia="Times New Roman" w:cs="Times New Roman"/>
          <w:szCs w:val="24"/>
        </w:rPr>
        <w:t xml:space="preserve"> a</w:t>
      </w:r>
      <w:r w:rsidRPr="00DE1F1B">
        <w:rPr>
          <w:rFonts w:eastAsia="Times New Roman" w:cs="Times New Roman"/>
          <w:szCs w:val="24"/>
        </w:rPr>
        <w:t xml:space="preserve">nd </w:t>
      </w:r>
      <w:r w:rsidR="00030CA9">
        <w:rPr>
          <w:rFonts w:eastAsia="Times New Roman" w:cs="Times New Roman"/>
          <w:szCs w:val="24"/>
        </w:rPr>
        <w:t xml:space="preserve">to </w:t>
      </w:r>
      <w:r w:rsidRPr="00DE1F1B">
        <w:rPr>
          <w:rFonts w:eastAsia="Times New Roman" w:cs="Times New Roman"/>
          <w:szCs w:val="24"/>
        </w:rPr>
        <w:t xml:space="preserve">identify gaps and areas of improvement in a no-fault learning environment before an actual event. </w:t>
      </w:r>
    </w:p>
    <w:p w14:paraId="6CFEC389" w14:textId="0C6E3E1E" w:rsidR="00A10E34" w:rsidRPr="00DE1F1B" w:rsidRDefault="00A10E34" w:rsidP="000F6801">
      <w:pPr>
        <w:pStyle w:val="ListParagraph"/>
        <w:numPr>
          <w:ilvl w:val="0"/>
          <w:numId w:val="124"/>
        </w:numPr>
        <w:contextualSpacing w:val="0"/>
        <w:rPr>
          <w:rFonts w:eastAsia="Times New Roman" w:cs="Times New Roman"/>
          <w:szCs w:val="24"/>
        </w:rPr>
      </w:pPr>
      <w:r w:rsidRPr="00DE1F1B">
        <w:rPr>
          <w:rFonts w:eastAsia="Times New Roman" w:cs="Times New Roman"/>
          <w:szCs w:val="24"/>
        </w:rPr>
        <w:t>Training and exercises are both excellent venues for identifying policies and procedures that need further</w:t>
      </w:r>
      <w:r w:rsidRPr="00DE1F1B" w:rsidDel="000F6C3C">
        <w:rPr>
          <w:rFonts w:eastAsia="Times New Roman" w:cs="Times New Roman"/>
          <w:szCs w:val="24"/>
        </w:rPr>
        <w:t xml:space="preserve"> </w:t>
      </w:r>
      <w:r w:rsidRPr="00DE1F1B">
        <w:rPr>
          <w:rFonts w:eastAsia="Times New Roman" w:cs="Times New Roman"/>
          <w:szCs w:val="24"/>
        </w:rPr>
        <w:t>refinement by agency leadership.</w:t>
      </w:r>
    </w:p>
    <w:p w14:paraId="04A04B6B" w14:textId="6CFE31CA" w:rsidR="00A10E34" w:rsidRPr="00A10E34" w:rsidRDefault="22F7EA25" w:rsidP="6F5B7516">
      <w:pPr>
        <w:spacing w:after="120"/>
        <w:rPr>
          <w:rFonts w:eastAsia="Times New Roman" w:cs="Times New Roman"/>
        </w:rPr>
      </w:pPr>
      <w:r w:rsidRPr="6F5B7516">
        <w:rPr>
          <w:rFonts w:eastAsia="Times New Roman" w:cs="Times New Roman"/>
        </w:rPr>
        <w:t xml:space="preserve">WV </w:t>
      </w:r>
      <w:r w:rsidR="00743145" w:rsidRPr="6F5B7516">
        <w:rPr>
          <w:rFonts w:eastAsia="Times New Roman" w:cs="Times New Roman"/>
        </w:rPr>
        <w:t>recognizes that a</w:t>
      </w:r>
      <w:r w:rsidR="00A10E34" w:rsidRPr="6F5B7516">
        <w:rPr>
          <w:rFonts w:eastAsia="Times New Roman" w:cs="Times New Roman"/>
        </w:rPr>
        <w:t xml:space="preserve"> training/exercise strategy </w:t>
      </w:r>
      <w:r w:rsidR="00743145" w:rsidRPr="6F5B7516">
        <w:rPr>
          <w:rFonts w:eastAsia="Times New Roman" w:cs="Times New Roman"/>
        </w:rPr>
        <w:t>should include</w:t>
      </w:r>
      <w:r w:rsidR="00A10E34" w:rsidRPr="6F5B7516">
        <w:rPr>
          <w:rFonts w:eastAsia="Times New Roman" w:cs="Times New Roman"/>
        </w:rPr>
        <w:t xml:space="preserve"> design and development, conduct, evaluation, and improvement planning with primary and support agencies, organizations, and businesses. If funds are available, </w:t>
      </w:r>
      <w:r w:rsidR="00A2228A" w:rsidRPr="6F5B7516">
        <w:rPr>
          <w:rFonts w:eastAsia="Times New Roman" w:cs="Times New Roman"/>
        </w:rPr>
        <w:t>FiOps LC</w:t>
      </w:r>
      <w:r w:rsidR="00A10E34" w:rsidRPr="6F5B7516">
        <w:rPr>
          <w:rFonts w:eastAsia="Times New Roman" w:cs="Times New Roman"/>
        </w:rPr>
        <w:t xml:space="preserve"> may provide funds</w:t>
      </w:r>
      <w:r w:rsidR="00A2228A" w:rsidRPr="6F5B7516">
        <w:rPr>
          <w:rFonts w:eastAsia="Times New Roman" w:cs="Times New Roman"/>
        </w:rPr>
        <w:t xml:space="preserve"> and support</w:t>
      </w:r>
      <w:r w:rsidR="00A10E34" w:rsidRPr="6F5B7516">
        <w:rPr>
          <w:rFonts w:eastAsia="Times New Roman" w:cs="Times New Roman"/>
        </w:rPr>
        <w:t xml:space="preserve"> to augment stakeholder exercises.</w:t>
      </w:r>
    </w:p>
    <w:bookmarkEnd w:id="63"/>
    <w:bookmarkEnd w:id="64"/>
    <w:p w14:paraId="547B2C7C" w14:textId="59D84212" w:rsidR="00287660" w:rsidRDefault="00F45BE2" w:rsidP="6F5B7516">
      <w:pPr>
        <w:spacing w:after="120"/>
        <w:rPr>
          <w:rFonts w:eastAsia="Times New Roman" w:cs="Times New Roman"/>
        </w:rPr>
      </w:pPr>
      <w:r w:rsidRPr="6F5B7516">
        <w:rPr>
          <w:rFonts w:eastAsia="Times New Roman" w:cs="Times New Roman"/>
        </w:rPr>
        <w:t xml:space="preserve"> </w:t>
      </w:r>
      <w:r w:rsidR="724924C4" w:rsidRPr="6F5B7516">
        <w:rPr>
          <w:rFonts w:eastAsia="Times New Roman" w:cs="Times New Roman"/>
        </w:rPr>
        <w:t xml:space="preserve">WV </w:t>
      </w:r>
      <w:r w:rsidRPr="6F5B7516">
        <w:rPr>
          <w:rFonts w:eastAsia="Times New Roman" w:cs="Times New Roman"/>
        </w:rPr>
        <w:t xml:space="preserve">understands </w:t>
      </w:r>
      <w:r w:rsidR="0099149E" w:rsidRPr="6F5B7516">
        <w:rPr>
          <w:rFonts w:eastAsia="Times New Roman" w:cs="Times New Roman"/>
        </w:rPr>
        <w:t>the value of a</w:t>
      </w:r>
      <w:r w:rsidR="00A10E34" w:rsidRPr="6F5B7516">
        <w:rPr>
          <w:rFonts w:eastAsia="Times New Roman" w:cs="Times New Roman"/>
        </w:rPr>
        <w:t xml:space="preserve"> progressive approach </w:t>
      </w:r>
      <w:r w:rsidR="0099149E" w:rsidRPr="6F5B7516">
        <w:rPr>
          <w:rFonts w:eastAsia="Times New Roman" w:cs="Times New Roman"/>
        </w:rPr>
        <w:t xml:space="preserve">that </w:t>
      </w:r>
      <w:r w:rsidR="00A10E34" w:rsidRPr="6F5B7516">
        <w:rPr>
          <w:rFonts w:eastAsia="Times New Roman" w:cs="Times New Roman"/>
        </w:rPr>
        <w:t xml:space="preserve">includes the use of various exercises aligned to a common set of exercise program priorities and objectives with an increasing level of complexity over time. By assessing and defining training requirements, the progressive approach allows </w:t>
      </w:r>
      <w:r w:rsidR="0099149E" w:rsidRPr="6F5B7516">
        <w:rPr>
          <w:rFonts w:eastAsia="Times New Roman" w:cs="Times New Roman"/>
        </w:rPr>
        <w:t xml:space="preserve">primary </w:t>
      </w:r>
      <w:r w:rsidR="002D5331" w:rsidRPr="6F5B7516">
        <w:rPr>
          <w:rFonts w:eastAsia="Times New Roman" w:cs="Times New Roman"/>
        </w:rPr>
        <w:t xml:space="preserve">agencies, </w:t>
      </w:r>
      <w:r w:rsidR="0099149E" w:rsidRPr="6F5B7516">
        <w:rPr>
          <w:rFonts w:eastAsia="Times New Roman" w:cs="Times New Roman"/>
        </w:rPr>
        <w:t xml:space="preserve">support </w:t>
      </w:r>
      <w:r w:rsidR="00A10E34" w:rsidRPr="6F5B7516">
        <w:rPr>
          <w:rFonts w:eastAsia="Times New Roman" w:cs="Times New Roman"/>
        </w:rPr>
        <w:t>organizations</w:t>
      </w:r>
      <w:r w:rsidR="002D5331" w:rsidRPr="6F5B7516">
        <w:rPr>
          <w:rFonts w:eastAsia="Times New Roman" w:cs="Times New Roman"/>
        </w:rPr>
        <w:t>,</w:t>
      </w:r>
      <w:r w:rsidR="0099149E" w:rsidRPr="6F5B7516">
        <w:rPr>
          <w:rFonts w:eastAsia="Times New Roman" w:cs="Times New Roman"/>
        </w:rPr>
        <w:t xml:space="preserve"> and stakeholders</w:t>
      </w:r>
      <w:r w:rsidR="00A10E34" w:rsidRPr="6F5B7516">
        <w:rPr>
          <w:rFonts w:eastAsia="Times New Roman" w:cs="Times New Roman"/>
        </w:rPr>
        <w:t xml:space="preserve"> to address known shortfalls prior to exercising capabilities</w:t>
      </w:r>
      <w:r w:rsidR="001977C0" w:rsidRPr="6F5B7516">
        <w:rPr>
          <w:rFonts w:eastAsia="Times New Roman" w:cs="Times New Roman"/>
        </w:rPr>
        <w:t>.</w:t>
      </w:r>
      <w:r w:rsidR="002D5331" w:rsidRPr="6F5B7516">
        <w:rPr>
          <w:rFonts w:eastAsia="Times New Roman" w:cs="Times New Roman"/>
        </w:rPr>
        <w:t xml:space="preserve"> </w:t>
      </w:r>
      <w:r w:rsidR="00AD6C5B" w:rsidRPr="6F5B7516">
        <w:rPr>
          <w:rStyle w:val="Hyperlink"/>
          <w:rFonts w:eastAsia="Times New Roman" w:cs="Times New Roman"/>
        </w:rPr>
        <w:t>Tab 11</w:t>
      </w:r>
      <w:r w:rsidR="00AD6C5B" w:rsidRPr="6F5B7516">
        <w:rPr>
          <w:rFonts w:eastAsia="Times New Roman" w:cs="Times New Roman"/>
        </w:rPr>
        <w:t xml:space="preserve"> includes the State’s NVS exercise plan.</w:t>
      </w:r>
      <w:r w:rsidRPr="6F5B7516">
        <w:rPr>
          <w:rFonts w:eastAsia="Times New Roman" w:cs="Times New Roman"/>
        </w:rPr>
        <w:br w:type="page"/>
      </w:r>
    </w:p>
    <w:p w14:paraId="335B5FDE" w14:textId="6453826B" w:rsidR="00E6105C" w:rsidRDefault="005F3186" w:rsidP="000527D7">
      <w:pPr>
        <w:pStyle w:val="Heading1"/>
        <w:spacing w:after="240"/>
        <w:rPr>
          <w:rFonts w:eastAsia="Times New Roman"/>
        </w:rPr>
      </w:pPr>
      <w:bookmarkStart w:id="65" w:name="_Toc353876645"/>
      <w:bookmarkStart w:id="66" w:name="_Toc20466146"/>
      <w:bookmarkStart w:id="67" w:name="_Toc83898364"/>
      <w:r w:rsidRPr="005F3186">
        <w:rPr>
          <w:rFonts w:eastAsia="Times New Roman"/>
        </w:rPr>
        <w:t xml:space="preserve">Section </w:t>
      </w:r>
      <w:r w:rsidR="00A2281B">
        <w:rPr>
          <w:rFonts w:eastAsia="Times New Roman"/>
        </w:rPr>
        <w:t>8</w:t>
      </w:r>
      <w:r w:rsidRPr="005F3186">
        <w:rPr>
          <w:rFonts w:eastAsia="Times New Roman"/>
        </w:rPr>
        <w:t>. Administration</w:t>
      </w:r>
      <w:bookmarkStart w:id="68" w:name="_Toc217696542"/>
      <w:bookmarkStart w:id="69" w:name="_Toc217712554"/>
      <w:bookmarkStart w:id="70" w:name="_Toc220502880"/>
      <w:bookmarkStart w:id="71" w:name="_Toc222122410"/>
      <w:bookmarkStart w:id="72" w:name="_Toc222122560"/>
      <w:bookmarkStart w:id="73" w:name="_Toc222476392"/>
      <w:bookmarkStart w:id="74" w:name="_Toc222476491"/>
      <w:bookmarkStart w:id="75" w:name="_Toc222621474"/>
      <w:bookmarkStart w:id="76" w:name="_Toc222634719"/>
      <w:bookmarkStart w:id="77" w:name="_Toc222635059"/>
      <w:bookmarkStart w:id="78" w:name="_Toc222635188"/>
      <w:bookmarkStart w:id="79" w:name="_Toc353876646"/>
      <w:bookmarkStart w:id="80" w:name="_Toc20466147"/>
      <w:bookmarkEnd w:id="65"/>
      <w:bookmarkEnd w:id="66"/>
      <w:bookmarkEnd w:id="67"/>
    </w:p>
    <w:p w14:paraId="6B455097" w14:textId="0A3521B9" w:rsidR="00E6105C" w:rsidRPr="00E6105C" w:rsidRDefault="00E6105C" w:rsidP="000527D7">
      <w:pPr>
        <w:pStyle w:val="Heading2"/>
        <w:spacing w:after="240"/>
        <w:rPr>
          <w:rFonts w:eastAsia="Times New Roman" w:cs="Arial"/>
          <w:bCs/>
          <w:sz w:val="40"/>
          <w:szCs w:val="40"/>
        </w:rPr>
      </w:pPr>
      <w:bookmarkStart w:id="81" w:name="_Toc83898365"/>
      <w:r w:rsidRPr="00E6105C">
        <w:rPr>
          <w:rFonts w:eastAsia="Times New Roman"/>
        </w:rPr>
        <w:t xml:space="preserve">A. </w:t>
      </w:r>
      <w:bookmarkStart w:id="82" w:name="_Toc217717289"/>
      <w:bookmarkStart w:id="83" w:name="_Toc217808814"/>
      <w:bookmarkStart w:id="84" w:name="_Toc217809217"/>
      <w:bookmarkStart w:id="85" w:name="_Toc217809469"/>
      <w:bookmarkStart w:id="86" w:name="_Toc218584275"/>
      <w:r w:rsidRPr="00E6105C">
        <w:rPr>
          <w:rFonts w:eastAsia="Times New Roman"/>
        </w:rPr>
        <w:t>Developing and Maintaining the State NVS Plan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5D31A4EB" w14:textId="24652ACB" w:rsidR="00E6105C" w:rsidRPr="00E6105C" w:rsidRDefault="00E6105C" w:rsidP="6F5B7516">
      <w:pPr>
        <w:rPr>
          <w:rFonts w:eastAsia="Times New Roman" w:cs="Times New Roman"/>
        </w:rPr>
      </w:pPr>
      <w:r w:rsidRPr="6F5B7516">
        <w:rPr>
          <w:rFonts w:eastAsia="Times New Roman" w:cs="Times New Roman"/>
        </w:rPr>
        <w:t xml:space="preserve">The </w:t>
      </w:r>
      <w:r w:rsidR="30E57414" w:rsidRPr="6F5B7516">
        <w:rPr>
          <w:rFonts w:eastAsia="Times New Roman" w:cs="Times New Roman"/>
        </w:rPr>
        <w:t>WV</w:t>
      </w:r>
      <w:r w:rsidR="002F203B">
        <w:rPr>
          <w:rFonts w:eastAsia="Times New Roman" w:cs="Times New Roman"/>
        </w:rPr>
        <w:t xml:space="preserve"> </w:t>
      </w:r>
      <w:r w:rsidRPr="6F5B7516">
        <w:rPr>
          <w:rFonts w:eastAsia="Times New Roman" w:cs="Times New Roman"/>
        </w:rPr>
        <w:t>maintains this plan and regularly reviews State policies and authorities to ensure the plan continues to comply. Support agencies, NGOs, and private-sector organizations that are part of the plan participate in the review to affirm their commitment to support the plan.</w:t>
      </w:r>
      <w:r w:rsidRPr="6F5B7516">
        <w:rPr>
          <w:rFonts w:eastAsia="Times New Roman" w:cs="Times New Roman"/>
          <w:color w:val="008000"/>
        </w:rPr>
        <w:t xml:space="preserve"> </w:t>
      </w:r>
      <w:r w:rsidRPr="6F5B7516">
        <w:rPr>
          <w:rFonts w:eastAsia="Times New Roman" w:cs="Times New Roman"/>
        </w:rPr>
        <w:t>Other agencies and organizations that the plan affects are invited to participate.</w:t>
      </w:r>
    </w:p>
    <w:p w14:paraId="6E0BD05A" w14:textId="77777777" w:rsidR="0090760C" w:rsidRDefault="0BC14147" w:rsidP="6F5B7516">
      <w:pPr>
        <w:rPr>
          <w:rFonts w:eastAsia="Times New Roman" w:cs="Times New Roman"/>
        </w:rPr>
      </w:pPr>
      <w:r w:rsidRPr="007635B5">
        <w:rPr>
          <w:rFonts w:eastAsia="Times New Roman" w:cs="Times New Roman"/>
        </w:rPr>
        <w:t xml:space="preserve">No </w:t>
      </w:r>
      <w:r w:rsidR="007F6178" w:rsidRPr="007635B5">
        <w:rPr>
          <w:rFonts w:eastAsia="Times New Roman" w:cs="Times New Roman"/>
        </w:rPr>
        <w:t>MOUs</w:t>
      </w:r>
      <w:r w:rsidRPr="007635B5">
        <w:rPr>
          <w:rFonts w:eastAsia="Times New Roman" w:cs="Times New Roman"/>
        </w:rPr>
        <w:t xml:space="preserve"> are needed with state, county and local agencies, </w:t>
      </w:r>
      <w:r w:rsidR="00B9129C" w:rsidRPr="007635B5">
        <w:rPr>
          <w:rFonts w:eastAsia="Times New Roman" w:cs="Times New Roman"/>
        </w:rPr>
        <w:t>their</w:t>
      </w:r>
      <w:r w:rsidRPr="007635B5">
        <w:rPr>
          <w:rFonts w:eastAsia="Times New Roman" w:cs="Times New Roman"/>
        </w:rPr>
        <w:t xml:space="preserve"> involvement will be based upon: </w:t>
      </w:r>
    </w:p>
    <w:p w14:paraId="2EF348FF" w14:textId="77777777" w:rsidR="0090760C" w:rsidRDefault="00A23399" w:rsidP="6F5B7516">
      <w:pPr>
        <w:rPr>
          <w:rFonts w:eastAsia="Times New Roman" w:cs="Times New Roman"/>
        </w:rPr>
      </w:pPr>
      <w:r>
        <w:rPr>
          <w:rFonts w:eastAsia="Times New Roman" w:cs="Times New Roman"/>
        </w:rPr>
        <w:t>1)</w:t>
      </w:r>
      <w:r w:rsidR="00366E47">
        <w:rPr>
          <w:rFonts w:eastAsia="Times New Roman" w:cs="Times New Roman"/>
        </w:rPr>
        <w:t xml:space="preserve"> </w:t>
      </w:r>
      <w:r w:rsidR="0BC14147" w:rsidRPr="007635B5">
        <w:rPr>
          <w:rFonts w:eastAsia="Times New Roman" w:cs="Times New Roman"/>
        </w:rPr>
        <w:t xml:space="preserve">WV State Emergency Operations Plan </w:t>
      </w:r>
    </w:p>
    <w:p w14:paraId="412C1E05" w14:textId="77777777" w:rsidR="0090760C" w:rsidRDefault="0BC14147" w:rsidP="6F5B7516">
      <w:pPr>
        <w:rPr>
          <w:rFonts w:eastAsia="Times New Roman" w:cs="Times New Roman"/>
        </w:rPr>
      </w:pPr>
      <w:r w:rsidRPr="007635B5">
        <w:rPr>
          <w:rFonts w:eastAsia="Times New Roman" w:cs="Times New Roman"/>
        </w:rPr>
        <w:t>2) ESF #</w:t>
      </w:r>
      <w:r w:rsidR="009D4361">
        <w:rPr>
          <w:rFonts w:eastAsia="Times New Roman" w:cs="Times New Roman"/>
        </w:rPr>
        <w:t>11</w:t>
      </w:r>
      <w:r w:rsidRPr="007635B5">
        <w:rPr>
          <w:rFonts w:eastAsia="Times New Roman" w:cs="Times New Roman"/>
        </w:rPr>
        <w:t>/</w:t>
      </w:r>
      <w:r w:rsidR="28E4AD0C" w:rsidRPr="007635B5">
        <w:rPr>
          <w:rFonts w:eastAsia="Times New Roman" w:cs="Times New Roman"/>
        </w:rPr>
        <w:t>Agriculture &amp; Natural Resources</w:t>
      </w:r>
    </w:p>
    <w:p w14:paraId="13768321" w14:textId="77777777" w:rsidR="0090760C" w:rsidRDefault="28E4AD0C" w:rsidP="6F5B7516">
      <w:pPr>
        <w:rPr>
          <w:rFonts w:eastAsia="Times New Roman" w:cs="Times New Roman"/>
        </w:rPr>
      </w:pPr>
      <w:r w:rsidRPr="007635B5">
        <w:rPr>
          <w:rFonts w:eastAsia="Times New Roman" w:cs="Times New Roman"/>
        </w:rPr>
        <w:t xml:space="preserve"> 3) Incident Support #9/Agriculture Incidents</w:t>
      </w:r>
    </w:p>
    <w:p w14:paraId="13C387A7" w14:textId="77777777" w:rsidR="0090760C" w:rsidRDefault="28E4AD0C" w:rsidP="6F5B7516">
      <w:pPr>
        <w:rPr>
          <w:rFonts w:eastAsia="Times New Roman" w:cs="Times New Roman"/>
        </w:rPr>
      </w:pPr>
      <w:r w:rsidRPr="007635B5">
        <w:rPr>
          <w:rFonts w:eastAsia="Times New Roman" w:cs="Times New Roman"/>
        </w:rPr>
        <w:t xml:space="preserve"> 4) Appendix #1/F</w:t>
      </w:r>
      <w:r w:rsidR="0071192F">
        <w:rPr>
          <w:rFonts w:eastAsia="Times New Roman" w:cs="Times New Roman"/>
        </w:rPr>
        <w:t>oot &amp; Mouth Disease (F</w:t>
      </w:r>
      <w:r w:rsidRPr="007635B5">
        <w:rPr>
          <w:rFonts w:eastAsia="Times New Roman" w:cs="Times New Roman"/>
        </w:rPr>
        <w:t>MD</w:t>
      </w:r>
      <w:r w:rsidR="0071192F">
        <w:rPr>
          <w:rFonts w:eastAsia="Times New Roman" w:cs="Times New Roman"/>
        </w:rPr>
        <w:t>)</w:t>
      </w:r>
    </w:p>
    <w:p w14:paraId="2D44A391" w14:textId="77777777" w:rsidR="0090760C" w:rsidRDefault="28E4AD0C" w:rsidP="6F5B7516">
      <w:pPr>
        <w:rPr>
          <w:rFonts w:eastAsia="Times New Roman" w:cs="Times New Roman"/>
        </w:rPr>
      </w:pPr>
      <w:r w:rsidRPr="007635B5">
        <w:rPr>
          <w:rFonts w:eastAsia="Times New Roman" w:cs="Times New Roman"/>
        </w:rPr>
        <w:t xml:space="preserve"> </w:t>
      </w:r>
      <w:r w:rsidR="7908C443" w:rsidRPr="007635B5">
        <w:rPr>
          <w:rFonts w:eastAsia="Times New Roman" w:cs="Times New Roman"/>
        </w:rPr>
        <w:t>5)</w:t>
      </w:r>
      <w:r w:rsidR="00A023EF">
        <w:rPr>
          <w:rFonts w:eastAsia="Times New Roman" w:cs="Times New Roman"/>
        </w:rPr>
        <w:t xml:space="preserve"> </w:t>
      </w:r>
      <w:r w:rsidR="7908C443" w:rsidRPr="007635B5">
        <w:rPr>
          <w:rFonts w:eastAsia="Times New Roman" w:cs="Times New Roman"/>
        </w:rPr>
        <w:t>Appendix #2/High Path Avian Influenza Plan (USD</w:t>
      </w:r>
      <w:r w:rsidR="0C271DF8" w:rsidRPr="007635B5">
        <w:rPr>
          <w:rFonts w:eastAsia="Times New Roman" w:cs="Times New Roman"/>
        </w:rPr>
        <w:t>A</w:t>
      </w:r>
      <w:r w:rsidR="7908C443" w:rsidRPr="007635B5">
        <w:rPr>
          <w:rFonts w:eastAsia="Times New Roman" w:cs="Times New Roman"/>
        </w:rPr>
        <w:t xml:space="preserve"> Red </w:t>
      </w:r>
      <w:r w:rsidR="1988EF50" w:rsidRPr="007635B5">
        <w:rPr>
          <w:rFonts w:eastAsia="Times New Roman" w:cs="Times New Roman"/>
        </w:rPr>
        <w:t>Book</w:t>
      </w:r>
      <w:r w:rsidR="006039C7" w:rsidRPr="007635B5">
        <w:rPr>
          <w:rFonts w:eastAsia="Times New Roman" w:cs="Times New Roman"/>
        </w:rPr>
        <w:t>)</w:t>
      </w:r>
      <w:bookmarkStart w:id="87" w:name="_Toc217696543"/>
      <w:bookmarkStart w:id="88" w:name="_Toc217712555"/>
      <w:bookmarkStart w:id="89" w:name="_Toc220502881"/>
      <w:bookmarkStart w:id="90" w:name="_Toc222122411"/>
      <w:bookmarkStart w:id="91" w:name="_Toc222122561"/>
      <w:bookmarkStart w:id="92" w:name="_Toc222476393"/>
      <w:bookmarkStart w:id="93" w:name="_Toc222476492"/>
      <w:bookmarkStart w:id="94" w:name="_Toc222621475"/>
      <w:bookmarkStart w:id="95" w:name="_Toc222634720"/>
      <w:bookmarkStart w:id="96" w:name="_Toc222635060"/>
      <w:bookmarkStart w:id="97" w:name="_Toc222635189"/>
      <w:bookmarkStart w:id="98" w:name="_Toc242238382"/>
      <w:bookmarkStart w:id="99" w:name="_Toc353876647"/>
      <w:bookmarkStart w:id="100" w:name="_Toc20466148"/>
      <w:r w:rsidR="009259C8">
        <w:rPr>
          <w:rFonts w:eastAsia="Times New Roman" w:cs="Times New Roman"/>
        </w:rPr>
        <w:t xml:space="preserve"> </w:t>
      </w:r>
    </w:p>
    <w:p w14:paraId="6ADB1008" w14:textId="77777777" w:rsidR="0090760C" w:rsidRDefault="009259C8" w:rsidP="6F5B7516">
      <w:pPr>
        <w:rPr>
          <w:rFonts w:eastAsia="Times New Roman" w:cs="Times New Roman"/>
        </w:rPr>
      </w:pPr>
      <w:r>
        <w:rPr>
          <w:rFonts w:eastAsia="Times New Roman" w:cs="Times New Roman"/>
        </w:rPr>
        <w:t xml:space="preserve">6) Appendix #3/WV </w:t>
      </w:r>
      <w:r w:rsidR="0071192F">
        <w:rPr>
          <w:rFonts w:eastAsia="Times New Roman" w:cs="Times New Roman"/>
        </w:rPr>
        <w:t>Low Path</w:t>
      </w:r>
      <w:r w:rsidR="00085835">
        <w:rPr>
          <w:rFonts w:eastAsia="Times New Roman" w:cs="Times New Roman"/>
        </w:rPr>
        <w:t xml:space="preserve"> Avian Influenza</w:t>
      </w:r>
      <w:r w:rsidR="00995598">
        <w:rPr>
          <w:rFonts w:eastAsia="Times New Roman" w:cs="Times New Roman"/>
        </w:rPr>
        <w:t xml:space="preserve"> Response Plan </w:t>
      </w:r>
    </w:p>
    <w:p w14:paraId="3C3277C1" w14:textId="63E27CA0" w:rsidR="00E6105C" w:rsidRDefault="00995598" w:rsidP="6F5B7516">
      <w:pPr>
        <w:rPr>
          <w:rFonts w:eastAsia="Times New Roman" w:cs="Times New Roman"/>
        </w:rPr>
      </w:pPr>
      <w:r>
        <w:rPr>
          <w:rFonts w:eastAsia="Times New Roman" w:cs="Times New Roman"/>
        </w:rPr>
        <w:t>7) Appendix #7</w:t>
      </w:r>
      <w:r w:rsidR="00693189">
        <w:rPr>
          <w:rFonts w:eastAsia="Times New Roman" w:cs="Times New Roman"/>
        </w:rPr>
        <w:t>/Animal Standstill</w:t>
      </w:r>
      <w:r w:rsidR="00735F0B">
        <w:rPr>
          <w:rFonts w:eastAsia="Times New Roman" w:cs="Times New Roman"/>
        </w:rPr>
        <w:t xml:space="preserve"> Movement Plan</w:t>
      </w:r>
    </w:p>
    <w:p w14:paraId="1856A07B" w14:textId="179901B0" w:rsidR="0090760C" w:rsidRPr="007635B5" w:rsidRDefault="0090760C" w:rsidP="6F5B7516">
      <w:pPr>
        <w:rPr>
          <w:rFonts w:eastAsia="Times New Roman" w:cs="Times New Roman"/>
        </w:rPr>
      </w:pPr>
      <w:r>
        <w:rPr>
          <w:rFonts w:eastAsia="Times New Roman" w:cs="Times New Roman"/>
        </w:rPr>
        <w:t>8)</w:t>
      </w:r>
      <w:r w:rsidR="00F6039F">
        <w:rPr>
          <w:rFonts w:eastAsia="Times New Roman" w:cs="Times New Roman"/>
        </w:rPr>
        <w:t xml:space="preserve"> </w:t>
      </w:r>
    </w:p>
    <w:p w14:paraId="7D063DC2" w14:textId="073F4D67" w:rsidR="005460CF" w:rsidRPr="000D6B68" w:rsidRDefault="003110D3" w:rsidP="000D6B68">
      <w:pPr>
        <w:pStyle w:val="Heading2"/>
        <w:spacing w:after="240"/>
        <w:rPr>
          <w:rFonts w:eastAsia="Times New Roman"/>
        </w:rPr>
      </w:pPr>
      <w:bookmarkStart w:id="101" w:name="_Toc83898366"/>
      <w:r>
        <w:rPr>
          <w:rFonts w:eastAsia="Times New Roman"/>
        </w:rPr>
        <w:t>B.</w:t>
      </w:r>
      <w:r w:rsidR="005460CF" w:rsidRPr="000D6B68">
        <w:rPr>
          <w:rFonts w:eastAsia="Times New Roman"/>
        </w:rPr>
        <w:t xml:space="preserve"> </w:t>
      </w:r>
      <w:r w:rsidR="000D6B68">
        <w:rPr>
          <w:rFonts w:eastAsia="Times New Roman"/>
        </w:rPr>
        <w:t>Risk-based Planning</w:t>
      </w:r>
      <w:bookmarkEnd w:id="101"/>
    </w:p>
    <w:p w14:paraId="7CE5782A" w14:textId="54EE5FA0" w:rsidR="005460CF" w:rsidRDefault="005460CF" w:rsidP="0034527C">
      <w:pPr>
        <w:spacing w:before="240" w:after="0"/>
        <w:textAlignment w:val="baseline"/>
        <w:rPr>
          <w:rFonts w:eastAsia="Times New Roman" w:cs="Times New Roman"/>
          <w:szCs w:val="24"/>
        </w:rPr>
      </w:pPr>
      <w:r w:rsidRPr="00FC7AA3">
        <w:rPr>
          <w:rFonts w:eastAsia="Times New Roman" w:cs="Times New Roman"/>
          <w:szCs w:val="24"/>
        </w:rPr>
        <w:t>The planning process</w:t>
      </w:r>
      <w:r w:rsidR="00011086">
        <w:rPr>
          <w:rFonts w:eastAsia="Times New Roman" w:cs="Times New Roman"/>
          <w:szCs w:val="24"/>
        </w:rPr>
        <w:t xml:space="preserve"> </w:t>
      </w:r>
      <w:r w:rsidRPr="00FC7AA3">
        <w:rPr>
          <w:rFonts w:eastAsia="Times New Roman" w:cs="Times New Roman"/>
          <w:szCs w:val="24"/>
        </w:rPr>
        <w:t>includes</w:t>
      </w:r>
      <w:r w:rsidR="00011086">
        <w:rPr>
          <w:rFonts w:eastAsia="Times New Roman" w:cs="Times New Roman"/>
          <w:szCs w:val="24"/>
        </w:rPr>
        <w:t xml:space="preserve"> </w:t>
      </w:r>
      <w:r w:rsidRPr="00FC7AA3">
        <w:rPr>
          <w:rFonts w:eastAsia="Times New Roman" w:cs="Times New Roman"/>
          <w:szCs w:val="24"/>
        </w:rPr>
        <w:t>identifying resource needs</w:t>
      </w:r>
      <w:r w:rsidR="00011086">
        <w:rPr>
          <w:rFonts w:eastAsia="Times New Roman" w:cs="Times New Roman"/>
          <w:szCs w:val="24"/>
        </w:rPr>
        <w:t xml:space="preserve"> </w:t>
      </w:r>
      <w:r w:rsidRPr="00FC7AA3">
        <w:rPr>
          <w:rFonts w:eastAsia="Times New Roman" w:cs="Times New Roman"/>
          <w:szCs w:val="24"/>
        </w:rPr>
        <w:t>on the basis of</w:t>
      </w:r>
      <w:r w:rsidR="00CC7FF8">
        <w:rPr>
          <w:rFonts w:eastAsia="Times New Roman" w:cs="Times New Roman"/>
          <w:szCs w:val="24"/>
        </w:rPr>
        <w:t xml:space="preserve"> </w:t>
      </w:r>
      <w:r w:rsidRPr="00FC7AA3">
        <w:rPr>
          <w:rFonts w:eastAsia="Times New Roman" w:cs="Times New Roman"/>
          <w:szCs w:val="24"/>
        </w:rPr>
        <w:t>threats and vulnerabilities and developing alternative strategies to obtain needed resources</w:t>
      </w:r>
      <w:r w:rsidR="00751185">
        <w:rPr>
          <w:rFonts w:eastAsia="Times New Roman" w:cs="Times New Roman"/>
          <w:szCs w:val="24"/>
        </w:rPr>
        <w:t>. The State use</w:t>
      </w:r>
      <w:r w:rsidR="006A1C45">
        <w:rPr>
          <w:rFonts w:eastAsia="Times New Roman" w:cs="Times New Roman"/>
          <w:szCs w:val="24"/>
        </w:rPr>
        <w:t xml:space="preserve">s a risk-based model (see Figure </w:t>
      </w:r>
      <w:r w:rsidR="00475E08">
        <w:rPr>
          <w:rFonts w:eastAsia="Times New Roman" w:cs="Times New Roman"/>
          <w:szCs w:val="24"/>
        </w:rPr>
        <w:t>2</w:t>
      </w:r>
      <w:r w:rsidR="006A1C45">
        <w:rPr>
          <w:rFonts w:eastAsia="Times New Roman" w:cs="Times New Roman"/>
          <w:szCs w:val="24"/>
        </w:rPr>
        <w:t>)</w:t>
      </w:r>
      <w:r w:rsidR="00635C48">
        <w:rPr>
          <w:rFonts w:eastAsia="Times New Roman" w:cs="Times New Roman"/>
          <w:szCs w:val="24"/>
        </w:rPr>
        <w:t xml:space="preserve"> to plan for </w:t>
      </w:r>
      <w:r w:rsidR="00284E5E">
        <w:rPr>
          <w:rFonts w:eastAsia="Times New Roman" w:cs="Times New Roman"/>
          <w:szCs w:val="24"/>
        </w:rPr>
        <w:t>resource requirements based on likely scenarios.</w:t>
      </w:r>
    </w:p>
    <w:p w14:paraId="49C65B6C" w14:textId="6A675E50" w:rsidR="006A1C45" w:rsidRPr="009B0359" w:rsidRDefault="006A1C45" w:rsidP="000F6801">
      <w:pPr>
        <w:spacing w:before="240"/>
        <w:jc w:val="center"/>
        <w:textAlignment w:val="baseline"/>
        <w:rPr>
          <w:rFonts w:eastAsia="Times New Roman" w:cs="Times New Roman"/>
          <w:i/>
          <w:iCs/>
          <w:szCs w:val="24"/>
        </w:rPr>
      </w:pPr>
      <w:r w:rsidRPr="009B0359">
        <w:rPr>
          <w:rFonts w:eastAsia="Times New Roman" w:cs="Times New Roman"/>
          <w:i/>
          <w:iCs/>
          <w:szCs w:val="24"/>
        </w:rPr>
        <w:t xml:space="preserve">Figure </w:t>
      </w:r>
      <w:r w:rsidR="00475E08">
        <w:rPr>
          <w:rFonts w:eastAsia="Times New Roman" w:cs="Times New Roman"/>
          <w:i/>
          <w:iCs/>
          <w:szCs w:val="24"/>
        </w:rPr>
        <w:t>2</w:t>
      </w:r>
      <w:r w:rsidRPr="009B0359">
        <w:rPr>
          <w:rFonts w:eastAsia="Times New Roman" w:cs="Times New Roman"/>
          <w:i/>
          <w:iCs/>
          <w:szCs w:val="24"/>
        </w:rPr>
        <w:t xml:space="preserve">. Risk-based </w:t>
      </w:r>
      <w:r w:rsidR="00AD6F39">
        <w:rPr>
          <w:rFonts w:eastAsia="Times New Roman" w:cs="Times New Roman"/>
          <w:i/>
          <w:iCs/>
          <w:szCs w:val="24"/>
        </w:rPr>
        <w:t>P</w:t>
      </w:r>
      <w:r w:rsidRPr="009B0359">
        <w:rPr>
          <w:rFonts w:eastAsia="Times New Roman" w:cs="Times New Roman"/>
          <w:i/>
          <w:iCs/>
          <w:szCs w:val="24"/>
        </w:rPr>
        <w:t xml:space="preserve">lanning </w:t>
      </w:r>
      <w:r w:rsidR="00AD6F39">
        <w:rPr>
          <w:rFonts w:eastAsia="Times New Roman" w:cs="Times New Roman"/>
          <w:i/>
          <w:iCs/>
          <w:szCs w:val="24"/>
        </w:rPr>
        <w:t>M</w:t>
      </w:r>
      <w:r w:rsidRPr="009B0359">
        <w:rPr>
          <w:rFonts w:eastAsia="Times New Roman" w:cs="Times New Roman"/>
          <w:i/>
          <w:iCs/>
          <w:szCs w:val="24"/>
        </w:rPr>
        <w:t>odel</w:t>
      </w:r>
    </w:p>
    <w:p w14:paraId="57F52432" w14:textId="190C5F18" w:rsidR="003110D3" w:rsidRDefault="003110D3" w:rsidP="006205E7">
      <w:pPr>
        <w:spacing w:before="40" w:after="0"/>
        <w:jc w:val="center"/>
      </w:pPr>
      <w:r>
        <w:rPr>
          <w:noProof/>
        </w:rPr>
        <w:drawing>
          <wp:inline distT="0" distB="0" distL="0" distR="0" wp14:anchorId="5A5450C3" wp14:editId="3A9DE5F5">
            <wp:extent cx="2962565" cy="26517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2962565" cy="2651760"/>
                    </a:xfrm>
                    <a:prstGeom prst="rect">
                      <a:avLst/>
                    </a:prstGeom>
                  </pic:spPr>
                </pic:pic>
              </a:graphicData>
            </a:graphic>
          </wp:inline>
        </w:drawing>
      </w:r>
    </w:p>
    <w:p w14:paraId="0AA8C888" w14:textId="745B3E83" w:rsidR="006205E7" w:rsidRPr="006205E7" w:rsidRDefault="006205E7" w:rsidP="0003484E">
      <w:pPr>
        <w:ind w:left="2340" w:right="2070" w:firstLine="270"/>
        <w:rPr>
          <w:rFonts w:ascii="Arial" w:hAnsi="Arial" w:cs="Arial"/>
          <w:sz w:val="20"/>
          <w:szCs w:val="20"/>
        </w:rPr>
      </w:pPr>
      <w:r w:rsidRPr="006205E7">
        <w:rPr>
          <w:rFonts w:ascii="Arial" w:hAnsi="Arial" w:cs="Arial"/>
          <w:sz w:val="20"/>
          <w:szCs w:val="20"/>
        </w:rPr>
        <w:t>Note: THIRA</w:t>
      </w:r>
      <w:r w:rsidR="0003484E">
        <w:rPr>
          <w:rFonts w:ascii="Arial" w:hAnsi="Arial" w:cs="Arial"/>
          <w:sz w:val="20"/>
          <w:szCs w:val="20"/>
        </w:rPr>
        <w:t xml:space="preserve">= </w:t>
      </w:r>
      <w:r w:rsidR="0003484E" w:rsidRPr="0003484E">
        <w:rPr>
          <w:rFonts w:ascii="Arial" w:hAnsi="Arial" w:cs="Arial"/>
          <w:sz w:val="20"/>
          <w:szCs w:val="20"/>
        </w:rPr>
        <w:t>Threat and Hazard Identification and Risk Assessment</w:t>
      </w:r>
      <w:r w:rsidR="0003484E">
        <w:rPr>
          <w:rFonts w:ascii="Arial" w:hAnsi="Arial" w:cs="Arial"/>
          <w:sz w:val="20"/>
          <w:szCs w:val="20"/>
        </w:rPr>
        <w:t xml:space="preserve">; </w:t>
      </w:r>
      <w:r w:rsidRPr="006205E7">
        <w:rPr>
          <w:rFonts w:ascii="Arial" w:hAnsi="Arial" w:cs="Arial"/>
          <w:sz w:val="20"/>
          <w:szCs w:val="20"/>
        </w:rPr>
        <w:t xml:space="preserve">SPR = </w:t>
      </w:r>
      <w:r w:rsidR="0003484E" w:rsidRPr="0003484E">
        <w:rPr>
          <w:rFonts w:ascii="Arial" w:hAnsi="Arial" w:cs="Arial"/>
          <w:sz w:val="20"/>
          <w:szCs w:val="20"/>
        </w:rPr>
        <w:t>Stakeholder Preparedness Review</w:t>
      </w:r>
      <w:r w:rsidRPr="006205E7">
        <w:rPr>
          <w:rFonts w:ascii="Arial" w:hAnsi="Arial" w:cs="Arial"/>
          <w:sz w:val="20"/>
          <w:szCs w:val="20"/>
        </w:rPr>
        <w:t>.</w:t>
      </w:r>
    </w:p>
    <w:p w14:paraId="22D539BB" w14:textId="144C4186" w:rsidR="006A1C45" w:rsidRDefault="005D2BD4" w:rsidP="00284E5E">
      <w:hyperlink w:anchor="_Tab_12._Risk-based" w:history="1">
        <w:r w:rsidR="00284E5E" w:rsidRPr="00232057">
          <w:rPr>
            <w:rStyle w:val="Hyperlink"/>
          </w:rPr>
          <w:t>Tab 12</w:t>
        </w:r>
      </w:hyperlink>
      <w:r w:rsidR="00284E5E">
        <w:t xml:space="preserve"> describes the State’s risk-based planning approach.</w:t>
      </w:r>
    </w:p>
    <w:p w14:paraId="0588B1BA" w14:textId="77777777" w:rsidR="009D4361" w:rsidRDefault="009D4361" w:rsidP="000527D7">
      <w:pPr>
        <w:pStyle w:val="Heading2"/>
        <w:spacing w:after="240"/>
        <w:rPr>
          <w:rFonts w:eastAsia="Times New Roman"/>
        </w:rPr>
      </w:pPr>
    </w:p>
    <w:p w14:paraId="5D7E4717" w14:textId="34E30D79" w:rsidR="00E6105C" w:rsidRPr="00E6105C" w:rsidRDefault="003110D3" w:rsidP="000527D7">
      <w:pPr>
        <w:pStyle w:val="Heading2"/>
        <w:spacing w:after="240"/>
        <w:rPr>
          <w:rFonts w:eastAsia="Times New Roman"/>
          <w:i/>
          <w:szCs w:val="24"/>
        </w:rPr>
      </w:pPr>
      <w:bookmarkStart w:id="102" w:name="_Toc83898367"/>
      <w:r>
        <w:rPr>
          <w:rFonts w:eastAsia="Times New Roman"/>
        </w:rPr>
        <w:t>C</w:t>
      </w:r>
      <w:r w:rsidR="00E6105C" w:rsidRPr="00E6105C">
        <w:rPr>
          <w:rFonts w:eastAsia="Times New Roman"/>
        </w:rPr>
        <w:t xml:space="preserve">. </w:t>
      </w:r>
      <w:bookmarkStart w:id="103" w:name="_Toc217717290"/>
      <w:bookmarkStart w:id="104" w:name="_Toc217808815"/>
      <w:bookmarkStart w:id="105" w:name="_Toc217809218"/>
      <w:bookmarkStart w:id="106" w:name="_Toc217809470"/>
      <w:bookmarkStart w:id="107" w:name="_Toc218584276"/>
      <w:r w:rsidR="00E6105C" w:rsidRPr="00E6105C">
        <w:rPr>
          <w:rFonts w:eastAsia="Times New Roman"/>
        </w:rPr>
        <w:t>Resource Management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2"/>
      <w:bookmarkEnd w:id="103"/>
      <w:bookmarkEnd w:id="104"/>
      <w:bookmarkEnd w:id="105"/>
      <w:bookmarkEnd w:id="106"/>
      <w:bookmarkEnd w:id="107"/>
    </w:p>
    <w:p w14:paraId="6183A795" w14:textId="47ABAD9E" w:rsidR="00A43AE2" w:rsidRDefault="00E6105C" w:rsidP="02A36067">
      <w:pPr>
        <w:rPr>
          <w:rFonts w:ascii="Arial" w:eastAsiaTheme="majorEastAsia" w:hAnsi="Arial" w:cstheme="majorBidi"/>
          <w:b/>
          <w:bCs/>
          <w:sz w:val="40"/>
          <w:szCs w:val="40"/>
        </w:rPr>
      </w:pPr>
      <w:r w:rsidRPr="007635B5">
        <w:rPr>
          <w:rFonts w:eastAsia="Times New Roman" w:cs="Times New Roman"/>
        </w:rPr>
        <w:t>The</w:t>
      </w:r>
      <w:r w:rsidR="745914FC" w:rsidRPr="007635B5">
        <w:rPr>
          <w:rFonts w:eastAsia="Times New Roman" w:cs="Times New Roman"/>
        </w:rPr>
        <w:t xml:space="preserve"> WVDA, USDA and WVEMD </w:t>
      </w:r>
      <w:r w:rsidRPr="007635B5">
        <w:rPr>
          <w:rFonts w:eastAsia="Times New Roman" w:cs="Times New Roman"/>
        </w:rPr>
        <w:t xml:space="preserve"> and Incident Command ensure the effective use and management of all resources in this plan. They collaborate before an event with NVS representatives to set expectations for requesting, managing, and using NVS assistance.</w:t>
      </w:r>
      <w:r w:rsidR="00284E5E" w:rsidRPr="007635B5">
        <w:rPr>
          <w:rFonts w:eastAsia="Times New Roman" w:cs="Times New Roman"/>
        </w:rPr>
        <w:t xml:space="preserve"> </w:t>
      </w:r>
      <w:r w:rsidRPr="007635B5">
        <w:rPr>
          <w:rFonts w:eastAsia="Times New Roman" w:cs="Times New Roman"/>
        </w:rPr>
        <w:t xml:space="preserve">The </w:t>
      </w:r>
      <w:r w:rsidR="0F972EBC" w:rsidRPr="007635B5">
        <w:rPr>
          <w:rFonts w:eastAsia="Times New Roman" w:cs="Times New Roman"/>
        </w:rPr>
        <w:t>named agencies</w:t>
      </w:r>
      <w:r w:rsidRPr="007635B5">
        <w:rPr>
          <w:rFonts w:eastAsia="Times New Roman" w:cs="Times New Roman"/>
        </w:rPr>
        <w:t xml:space="preserve"> maintain </w:t>
      </w:r>
      <w:r w:rsidR="00284E5E" w:rsidRPr="007635B5">
        <w:rPr>
          <w:rFonts w:eastAsia="Times New Roman" w:cs="Times New Roman"/>
        </w:rPr>
        <w:t xml:space="preserve">all appropriate </w:t>
      </w:r>
      <w:r w:rsidRPr="007635B5">
        <w:rPr>
          <w:rFonts w:eastAsia="Times New Roman" w:cs="Times New Roman"/>
        </w:rPr>
        <w:t>records to support resource management</w:t>
      </w:r>
      <w:r w:rsidR="00AE06DE" w:rsidRPr="007635B5">
        <w:rPr>
          <w:rFonts w:eastAsia="Times New Roman" w:cs="Times New Roman"/>
        </w:rPr>
        <w:t xml:space="preserve"> including financial, inventory, personnel, </w:t>
      </w:r>
      <w:r w:rsidR="008B0C72" w:rsidRPr="007635B5">
        <w:rPr>
          <w:rFonts w:eastAsia="Times New Roman" w:cs="Times New Roman"/>
        </w:rPr>
        <w:t>and procurement records.</w:t>
      </w:r>
      <w:bookmarkStart w:id="108" w:name="_Appendix_A._FEMA"/>
      <w:bookmarkStart w:id="109" w:name="_Appendix_A._FEMA_1"/>
      <w:bookmarkStart w:id="110" w:name="_Toc353876648"/>
      <w:bookmarkStart w:id="111" w:name="_Toc20466149"/>
      <w:bookmarkEnd w:id="108"/>
      <w:bookmarkEnd w:id="109"/>
      <w:r>
        <w:br w:type="page"/>
      </w:r>
    </w:p>
    <w:p w14:paraId="78F4D182" w14:textId="6B66CAEC" w:rsidR="0031199F" w:rsidRPr="00CF4263" w:rsidRDefault="0031199F" w:rsidP="00CF4263">
      <w:pPr>
        <w:pStyle w:val="Heading1"/>
      </w:pPr>
      <w:bookmarkStart w:id="112" w:name="_Toc83898368"/>
      <w:r w:rsidRPr="00CF4263">
        <w:t>Appendix A. FEMA Criteria for Incident Complexity</w:t>
      </w:r>
      <w:bookmarkEnd w:id="110"/>
      <w:bookmarkEnd w:id="111"/>
      <w:bookmarkEnd w:id="112"/>
    </w:p>
    <w:p w14:paraId="63165B17" w14:textId="741D6A03" w:rsidR="0031199F" w:rsidRPr="0031199F" w:rsidRDefault="0031199F" w:rsidP="0031199F">
      <w:pPr>
        <w:rPr>
          <w:rFonts w:eastAsia="Times New Roman" w:cs="Times New Roman"/>
          <w:szCs w:val="24"/>
        </w:rPr>
      </w:pPr>
      <w:r w:rsidRPr="0031199F">
        <w:rPr>
          <w:rFonts w:eastAsia="Times New Roman" w:cs="Times New Roman"/>
          <w:szCs w:val="24"/>
        </w:rPr>
        <w:t xml:space="preserve">The table below lists the FEMA criteria for determining the complexity of an incident to help estimate </w:t>
      </w:r>
      <w:r w:rsidRPr="0031199F">
        <w:rPr>
          <w:rFonts w:eastAsia="Times New Roman" w:cs="Times New Roman"/>
          <w:spacing w:val="-1"/>
          <w:szCs w:val="24"/>
        </w:rPr>
        <w:t>resource requirements and define the structure of the ICS.</w:t>
      </w:r>
      <w:r w:rsidRPr="0031199F">
        <w:rPr>
          <w:rFonts w:eastAsia="Times New Roman" w:cs="Times New Roman"/>
          <w:szCs w:val="24"/>
        </w:rPr>
        <w:t xml:space="preserve"> For incident complexity types 1, 2, and 3, the incident commander assigns an LSC to manage logistics support during the response. The APHIS VS Foreign Animal Disease Preparedness and Response Plan </w:t>
      </w:r>
      <w:r w:rsidR="006205E7">
        <w:rPr>
          <w:rFonts w:eastAsia="Times New Roman" w:cs="Times New Roman"/>
          <w:szCs w:val="24"/>
        </w:rPr>
        <w:t xml:space="preserve">(FAD PReP) </w:t>
      </w:r>
      <w:r w:rsidRPr="0031199F">
        <w:rPr>
          <w:rFonts w:eastAsia="Times New Roman" w:cs="Times New Roman"/>
          <w:szCs w:val="24"/>
        </w:rPr>
        <w:t>may include different complexity criteria for specific diseases, such as foot-and-mouth disease.</w:t>
      </w:r>
    </w:p>
    <w:tbl>
      <w:tblPr>
        <w:tblW w:w="9504" w:type="dxa"/>
        <w:tblInd w:w="5" w:type="dxa"/>
        <w:tblLayout w:type="fixed"/>
        <w:tblCellMar>
          <w:left w:w="0" w:type="dxa"/>
          <w:right w:w="86" w:type="dxa"/>
        </w:tblCellMar>
        <w:tblLook w:val="0000" w:firstRow="0" w:lastRow="0" w:firstColumn="0" w:lastColumn="0" w:noHBand="0" w:noVBand="0"/>
      </w:tblPr>
      <w:tblGrid>
        <w:gridCol w:w="1233"/>
        <w:gridCol w:w="8271"/>
      </w:tblGrid>
      <w:tr w:rsidR="0031199F" w:rsidRPr="0031199F" w14:paraId="2513DB8C" w14:textId="77777777" w:rsidTr="00676659">
        <w:trPr>
          <w:cantSplit/>
          <w:tblHeader/>
        </w:trPr>
        <w:tc>
          <w:tcPr>
            <w:tcW w:w="1233" w:type="dxa"/>
            <w:tcBorders>
              <w:top w:val="single" w:sz="4" w:space="0" w:color="auto"/>
              <w:left w:val="single" w:sz="4" w:space="0" w:color="auto"/>
              <w:bottom w:val="single" w:sz="4" w:space="0" w:color="auto"/>
              <w:right w:val="single" w:sz="4" w:space="0" w:color="auto"/>
            </w:tcBorders>
            <w:vAlign w:val="bottom"/>
          </w:tcPr>
          <w:p w14:paraId="6BB16CBA" w14:textId="77777777" w:rsidR="0031199F" w:rsidRPr="0031199F" w:rsidRDefault="0031199F" w:rsidP="0031199F">
            <w:pPr>
              <w:keepNext/>
              <w:keepLines/>
              <w:spacing w:before="80" w:after="80"/>
              <w:ind w:right="-113"/>
              <w:jc w:val="center"/>
              <w:rPr>
                <w:rFonts w:eastAsia="Times New Roman" w:cs="Times New Roman"/>
                <w:b/>
                <w:w w:val="105"/>
                <w:sz w:val="22"/>
              </w:rPr>
            </w:pPr>
            <w:r w:rsidRPr="0031199F">
              <w:rPr>
                <w:rFonts w:eastAsia="Times New Roman" w:cs="Times New Roman"/>
                <w:b/>
                <w:w w:val="105"/>
                <w:sz w:val="22"/>
              </w:rPr>
              <w:t xml:space="preserve">Complexity </w:t>
            </w:r>
          </w:p>
        </w:tc>
        <w:tc>
          <w:tcPr>
            <w:tcW w:w="8271" w:type="dxa"/>
            <w:tcBorders>
              <w:top w:val="single" w:sz="4" w:space="0" w:color="auto"/>
              <w:left w:val="nil"/>
              <w:bottom w:val="single" w:sz="4" w:space="0" w:color="auto"/>
              <w:right w:val="single" w:sz="4" w:space="0" w:color="auto"/>
            </w:tcBorders>
            <w:vAlign w:val="bottom"/>
          </w:tcPr>
          <w:p w14:paraId="10A50094" w14:textId="77777777" w:rsidR="0031199F" w:rsidRPr="0031199F" w:rsidRDefault="0031199F" w:rsidP="0031199F">
            <w:pPr>
              <w:keepNext/>
              <w:keepLines/>
              <w:spacing w:before="80" w:after="80"/>
              <w:ind w:right="-122"/>
              <w:jc w:val="center"/>
              <w:rPr>
                <w:rFonts w:eastAsia="Times New Roman" w:cs="Times New Roman"/>
                <w:b/>
                <w:spacing w:val="-1"/>
                <w:sz w:val="22"/>
              </w:rPr>
            </w:pPr>
            <w:r w:rsidRPr="0031199F">
              <w:rPr>
                <w:rFonts w:eastAsia="Times New Roman" w:cs="Times New Roman"/>
                <w:b/>
                <w:spacing w:val="-1"/>
                <w:sz w:val="22"/>
              </w:rPr>
              <w:t>FEMA Criteria</w:t>
            </w:r>
          </w:p>
        </w:tc>
      </w:tr>
      <w:tr w:rsidR="0031199F" w:rsidRPr="0031199F" w14:paraId="2AFB4267" w14:textId="77777777" w:rsidTr="00676659">
        <w:trPr>
          <w:cantSplit/>
        </w:trPr>
        <w:tc>
          <w:tcPr>
            <w:tcW w:w="1233" w:type="dxa"/>
            <w:tcBorders>
              <w:top w:val="single" w:sz="4" w:space="0" w:color="auto"/>
              <w:left w:val="single" w:sz="4" w:space="0" w:color="auto"/>
              <w:bottom w:val="nil"/>
              <w:right w:val="single" w:sz="4" w:space="0" w:color="auto"/>
            </w:tcBorders>
          </w:tcPr>
          <w:p w14:paraId="05DA6307" w14:textId="77777777" w:rsidR="0031199F" w:rsidRPr="0031199F" w:rsidRDefault="0031199F" w:rsidP="0031199F">
            <w:pPr>
              <w:spacing w:before="10" w:after="10"/>
              <w:ind w:right="-23"/>
              <w:jc w:val="center"/>
              <w:rPr>
                <w:rFonts w:eastAsia="Times New Roman" w:cs="Times New Roman"/>
                <w:b/>
                <w:bCs/>
                <w:w w:val="105"/>
                <w:sz w:val="22"/>
              </w:rPr>
            </w:pPr>
            <w:r w:rsidRPr="0031199F">
              <w:rPr>
                <w:rFonts w:eastAsia="Times New Roman" w:cs="Times New Roman"/>
                <w:b/>
                <w:bCs/>
                <w:w w:val="105"/>
                <w:sz w:val="22"/>
              </w:rPr>
              <w:t>Type 3</w:t>
            </w:r>
          </w:p>
        </w:tc>
        <w:tc>
          <w:tcPr>
            <w:tcW w:w="8271" w:type="dxa"/>
            <w:tcBorders>
              <w:top w:val="single" w:sz="4" w:space="0" w:color="auto"/>
              <w:left w:val="nil"/>
              <w:bottom w:val="nil"/>
              <w:right w:val="single" w:sz="4" w:space="0" w:color="auto"/>
            </w:tcBorders>
          </w:tcPr>
          <w:p w14:paraId="2615BCDD" w14:textId="220D5FEC"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1"/>
                <w:sz w:val="22"/>
              </w:rPr>
              <w:t xml:space="preserve">When capabilities exceed initial </w:t>
            </w:r>
            <w:r w:rsidR="00B632B1">
              <w:rPr>
                <w:rFonts w:eastAsia="Times New Roman" w:cs="Times New Roman"/>
                <w:spacing w:val="-1"/>
                <w:sz w:val="22"/>
              </w:rPr>
              <w:t>response requirements</w:t>
            </w:r>
            <w:r w:rsidRPr="0031199F">
              <w:rPr>
                <w:rFonts w:eastAsia="Times New Roman" w:cs="Times New Roman"/>
                <w:spacing w:val="-1"/>
                <w:sz w:val="22"/>
              </w:rPr>
              <w:t xml:space="preserve">, the appropriate ICS positions should be added </w:t>
            </w:r>
            <w:r w:rsidRPr="0031199F">
              <w:rPr>
                <w:rFonts w:eastAsia="Times New Roman" w:cs="Times New Roman"/>
                <w:sz w:val="22"/>
              </w:rPr>
              <w:t>to match the complexity of the incident.</w:t>
            </w:r>
          </w:p>
        </w:tc>
      </w:tr>
      <w:tr w:rsidR="0031199F" w:rsidRPr="0031199F" w14:paraId="54D35B90" w14:textId="77777777" w:rsidTr="00676659">
        <w:trPr>
          <w:cantSplit/>
        </w:trPr>
        <w:tc>
          <w:tcPr>
            <w:tcW w:w="1233" w:type="dxa"/>
            <w:tcBorders>
              <w:top w:val="nil"/>
              <w:left w:val="single" w:sz="4" w:space="0" w:color="auto"/>
              <w:bottom w:val="nil"/>
              <w:right w:val="single" w:sz="4" w:space="0" w:color="auto"/>
            </w:tcBorders>
          </w:tcPr>
          <w:p w14:paraId="042F3446"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vAlign w:val="center"/>
          </w:tcPr>
          <w:p w14:paraId="21F52684"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z w:val="22"/>
              </w:rPr>
              <w:t xml:space="preserve">Some or all of the Command and General Staff positions may be activated, as well as </w:t>
            </w:r>
            <w:r w:rsidRPr="0031199F">
              <w:rPr>
                <w:rFonts w:eastAsia="Times New Roman" w:cs="Times New Roman"/>
                <w:sz w:val="22"/>
              </w:rPr>
              <w:br/>
              <w:t>Division/Group Supervisor and/or Unit Leader level positions.</w:t>
            </w:r>
          </w:p>
        </w:tc>
      </w:tr>
      <w:tr w:rsidR="0031199F" w:rsidRPr="0031199F" w14:paraId="5B796BD1" w14:textId="77777777" w:rsidTr="00676659">
        <w:trPr>
          <w:cantSplit/>
        </w:trPr>
        <w:tc>
          <w:tcPr>
            <w:tcW w:w="1233" w:type="dxa"/>
            <w:tcBorders>
              <w:top w:val="nil"/>
              <w:left w:val="single" w:sz="4" w:space="0" w:color="auto"/>
              <w:bottom w:val="nil"/>
              <w:right w:val="single" w:sz="4" w:space="0" w:color="auto"/>
            </w:tcBorders>
          </w:tcPr>
          <w:p w14:paraId="4B6C7356"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tcPr>
          <w:p w14:paraId="1A9183C9"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1"/>
                <w:sz w:val="22"/>
              </w:rPr>
              <w:t xml:space="preserve">A Type 3 Incident Management Team or Incident Command organization </w:t>
            </w:r>
            <w:r w:rsidRPr="0031199F">
              <w:rPr>
                <w:rFonts w:eastAsia="Times New Roman" w:cs="Times New Roman"/>
                <w:spacing w:val="-3"/>
                <w:sz w:val="22"/>
              </w:rPr>
              <w:t xml:space="preserve">manages initial action incidents with a significant number of resources, an extended attack incident until containment/control is achieved, or an expanding incident until </w:t>
            </w:r>
            <w:r w:rsidRPr="0031199F">
              <w:rPr>
                <w:rFonts w:eastAsia="Times New Roman" w:cs="Times New Roman"/>
                <w:sz w:val="22"/>
              </w:rPr>
              <w:t>transition to a Type 1 or 2 team.</w:t>
            </w:r>
          </w:p>
        </w:tc>
      </w:tr>
      <w:tr w:rsidR="0031199F" w:rsidRPr="0031199F" w14:paraId="47E2395E" w14:textId="77777777" w:rsidTr="00676659">
        <w:trPr>
          <w:cantSplit/>
        </w:trPr>
        <w:tc>
          <w:tcPr>
            <w:tcW w:w="1233" w:type="dxa"/>
            <w:tcBorders>
              <w:top w:val="nil"/>
              <w:left w:val="single" w:sz="4" w:space="0" w:color="auto"/>
              <w:bottom w:val="nil"/>
              <w:right w:val="single" w:sz="4" w:space="0" w:color="auto"/>
            </w:tcBorders>
          </w:tcPr>
          <w:p w14:paraId="5C2A1ACC"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vAlign w:val="center"/>
          </w:tcPr>
          <w:p w14:paraId="5652F733"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z w:val="22"/>
              </w:rPr>
              <w:t>The incident may extend into multiple operational periods.</w:t>
            </w:r>
          </w:p>
        </w:tc>
      </w:tr>
      <w:tr w:rsidR="0031199F" w:rsidRPr="0031199F" w14:paraId="2AE3CA70" w14:textId="77777777" w:rsidTr="00676659">
        <w:trPr>
          <w:cantSplit/>
        </w:trPr>
        <w:tc>
          <w:tcPr>
            <w:tcW w:w="1233" w:type="dxa"/>
            <w:tcBorders>
              <w:top w:val="single" w:sz="4" w:space="0" w:color="auto"/>
              <w:left w:val="single" w:sz="4" w:space="0" w:color="auto"/>
              <w:bottom w:val="nil"/>
              <w:right w:val="single" w:sz="4" w:space="0" w:color="auto"/>
            </w:tcBorders>
          </w:tcPr>
          <w:p w14:paraId="4CBF9CD2" w14:textId="77777777" w:rsidR="0031199F" w:rsidRPr="0031199F" w:rsidRDefault="0031199F" w:rsidP="0031199F">
            <w:pPr>
              <w:spacing w:before="10" w:after="10"/>
              <w:ind w:right="-23"/>
              <w:jc w:val="center"/>
              <w:rPr>
                <w:rFonts w:eastAsia="Times New Roman" w:cs="Times New Roman"/>
                <w:b/>
                <w:bCs/>
                <w:w w:val="105"/>
                <w:sz w:val="22"/>
              </w:rPr>
            </w:pPr>
            <w:r w:rsidRPr="0031199F">
              <w:rPr>
                <w:rFonts w:eastAsia="Times New Roman" w:cs="Times New Roman"/>
                <w:b/>
                <w:bCs/>
                <w:w w:val="105"/>
                <w:sz w:val="22"/>
              </w:rPr>
              <w:t>Type 2</w:t>
            </w:r>
          </w:p>
        </w:tc>
        <w:tc>
          <w:tcPr>
            <w:tcW w:w="8271" w:type="dxa"/>
            <w:tcBorders>
              <w:top w:val="single" w:sz="4" w:space="0" w:color="auto"/>
              <w:left w:val="nil"/>
              <w:bottom w:val="nil"/>
              <w:right w:val="single" w:sz="4" w:space="0" w:color="auto"/>
            </w:tcBorders>
          </w:tcPr>
          <w:p w14:paraId="6DEFFDAD"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1"/>
                <w:sz w:val="22"/>
              </w:rPr>
              <w:t xml:space="preserve">This type of incident extends beyond the capabilities for local control and is expected </w:t>
            </w:r>
            <w:r w:rsidRPr="0031199F">
              <w:rPr>
                <w:rFonts w:eastAsia="Times New Roman" w:cs="Times New Roman"/>
                <w:spacing w:val="-4"/>
                <w:sz w:val="22"/>
              </w:rPr>
              <w:t xml:space="preserve">to go into multiple operational periods. A Type 2 incident may require the response of </w:t>
            </w:r>
            <w:r w:rsidRPr="0031199F">
              <w:rPr>
                <w:rFonts w:eastAsia="Times New Roman" w:cs="Times New Roman"/>
                <w:spacing w:val="2"/>
                <w:sz w:val="22"/>
              </w:rPr>
              <w:t xml:space="preserve">resources out of area, including regional and/or national resources, to effectively </w:t>
            </w:r>
            <w:r w:rsidRPr="0031199F">
              <w:rPr>
                <w:rFonts w:eastAsia="Times New Roman" w:cs="Times New Roman"/>
                <w:sz w:val="22"/>
              </w:rPr>
              <w:t>manage the operations, command, and general staffing.</w:t>
            </w:r>
          </w:p>
        </w:tc>
      </w:tr>
      <w:tr w:rsidR="0031199F" w:rsidRPr="0031199F" w14:paraId="355D0293" w14:textId="77777777" w:rsidTr="00676659">
        <w:trPr>
          <w:cantSplit/>
        </w:trPr>
        <w:tc>
          <w:tcPr>
            <w:tcW w:w="1233" w:type="dxa"/>
            <w:tcBorders>
              <w:top w:val="nil"/>
              <w:left w:val="single" w:sz="4" w:space="0" w:color="auto"/>
              <w:bottom w:val="nil"/>
              <w:right w:val="single" w:sz="4" w:space="0" w:color="auto"/>
            </w:tcBorders>
          </w:tcPr>
          <w:p w14:paraId="7FD9F670"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vAlign w:val="center"/>
          </w:tcPr>
          <w:p w14:paraId="67D01907"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z w:val="22"/>
              </w:rPr>
              <w:t>Most or all of the Command and General Staff positions are filled.</w:t>
            </w:r>
          </w:p>
        </w:tc>
      </w:tr>
      <w:tr w:rsidR="0031199F" w:rsidRPr="0031199F" w14:paraId="0BC6C7FC" w14:textId="77777777" w:rsidTr="00676659">
        <w:trPr>
          <w:cantSplit/>
        </w:trPr>
        <w:tc>
          <w:tcPr>
            <w:tcW w:w="1233" w:type="dxa"/>
            <w:tcBorders>
              <w:top w:val="nil"/>
              <w:left w:val="single" w:sz="4" w:space="0" w:color="auto"/>
              <w:bottom w:val="nil"/>
              <w:right w:val="single" w:sz="4" w:space="0" w:color="auto"/>
            </w:tcBorders>
          </w:tcPr>
          <w:p w14:paraId="4C38A3DC"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vAlign w:val="center"/>
          </w:tcPr>
          <w:p w14:paraId="33F2FC53"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z w:val="22"/>
              </w:rPr>
              <w:t>Many of the functional units are needed and staffed.</w:t>
            </w:r>
          </w:p>
        </w:tc>
      </w:tr>
      <w:tr w:rsidR="0031199F" w:rsidRPr="0031199F" w14:paraId="47D943A5" w14:textId="77777777" w:rsidTr="00676659">
        <w:trPr>
          <w:cantSplit/>
        </w:trPr>
        <w:tc>
          <w:tcPr>
            <w:tcW w:w="1233" w:type="dxa"/>
            <w:tcBorders>
              <w:top w:val="nil"/>
              <w:left w:val="single" w:sz="4" w:space="0" w:color="auto"/>
              <w:bottom w:val="nil"/>
              <w:right w:val="single" w:sz="4" w:space="0" w:color="auto"/>
            </w:tcBorders>
          </w:tcPr>
          <w:p w14:paraId="63F2BB21"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nil"/>
              <w:right w:val="single" w:sz="4" w:space="0" w:color="auto"/>
            </w:tcBorders>
          </w:tcPr>
          <w:p w14:paraId="7201BDBF"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4"/>
                <w:sz w:val="22"/>
              </w:rPr>
              <w:t xml:space="preserve">Operations personnel normally do not exceed 200 per operational period and total </w:t>
            </w:r>
            <w:r w:rsidRPr="0031199F">
              <w:rPr>
                <w:rFonts w:eastAsia="Times New Roman" w:cs="Times New Roman"/>
                <w:sz w:val="22"/>
              </w:rPr>
              <w:t>incident personnel do not exceed 500 (guidelines only).</w:t>
            </w:r>
          </w:p>
        </w:tc>
      </w:tr>
      <w:tr w:rsidR="0031199F" w:rsidRPr="0031199F" w14:paraId="7B305B0E" w14:textId="77777777" w:rsidTr="00676659">
        <w:trPr>
          <w:cantSplit/>
        </w:trPr>
        <w:tc>
          <w:tcPr>
            <w:tcW w:w="1233" w:type="dxa"/>
            <w:tcBorders>
              <w:top w:val="nil"/>
              <w:left w:val="single" w:sz="4" w:space="0" w:color="auto"/>
              <w:bottom w:val="single" w:sz="4" w:space="0" w:color="auto"/>
              <w:right w:val="single" w:sz="4" w:space="0" w:color="auto"/>
            </w:tcBorders>
          </w:tcPr>
          <w:p w14:paraId="7504E323" w14:textId="77777777" w:rsidR="0031199F" w:rsidRPr="0031199F" w:rsidRDefault="0031199F" w:rsidP="0031199F">
            <w:pPr>
              <w:spacing w:before="10" w:after="10"/>
              <w:ind w:right="-23"/>
              <w:rPr>
                <w:rFonts w:eastAsia="Times New Roman" w:cs="Times New Roman"/>
                <w:sz w:val="22"/>
              </w:rPr>
            </w:pPr>
          </w:p>
        </w:tc>
        <w:tc>
          <w:tcPr>
            <w:tcW w:w="8271" w:type="dxa"/>
            <w:tcBorders>
              <w:top w:val="nil"/>
              <w:left w:val="nil"/>
              <w:bottom w:val="single" w:sz="4" w:space="0" w:color="auto"/>
              <w:right w:val="single" w:sz="4" w:space="0" w:color="auto"/>
            </w:tcBorders>
          </w:tcPr>
          <w:p w14:paraId="578A9985"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5"/>
                <w:sz w:val="22"/>
              </w:rPr>
              <w:t xml:space="preserve">The agency administrator is responsible for the incident complexity analysis, agency </w:t>
            </w:r>
            <w:r w:rsidRPr="0031199F">
              <w:rPr>
                <w:rFonts w:eastAsia="Times New Roman" w:cs="Times New Roman"/>
                <w:sz w:val="22"/>
              </w:rPr>
              <w:t>administrator briefings, and the written delegation of authority.</w:t>
            </w:r>
          </w:p>
        </w:tc>
      </w:tr>
      <w:tr w:rsidR="0031199F" w:rsidRPr="0031199F" w14:paraId="528B4772" w14:textId="77777777" w:rsidTr="00676659">
        <w:trPr>
          <w:cantSplit/>
        </w:trPr>
        <w:tc>
          <w:tcPr>
            <w:tcW w:w="1233" w:type="dxa"/>
            <w:tcBorders>
              <w:top w:val="single" w:sz="4" w:space="0" w:color="auto"/>
              <w:left w:val="single" w:sz="4" w:space="0" w:color="auto"/>
              <w:bottom w:val="nil"/>
              <w:right w:val="single" w:sz="4" w:space="0" w:color="auto"/>
            </w:tcBorders>
          </w:tcPr>
          <w:p w14:paraId="09221CD4" w14:textId="77777777" w:rsidR="0031199F" w:rsidRPr="0031199F" w:rsidRDefault="0031199F" w:rsidP="0031199F">
            <w:pPr>
              <w:spacing w:before="10" w:after="10"/>
              <w:ind w:right="-23"/>
              <w:jc w:val="center"/>
              <w:rPr>
                <w:rFonts w:eastAsia="Times New Roman" w:cs="Times New Roman"/>
                <w:b/>
                <w:bCs/>
                <w:w w:val="105"/>
                <w:sz w:val="22"/>
              </w:rPr>
            </w:pPr>
            <w:r w:rsidRPr="0031199F">
              <w:rPr>
                <w:rFonts w:eastAsia="Times New Roman" w:cs="Times New Roman"/>
                <w:b/>
                <w:bCs/>
                <w:w w:val="105"/>
                <w:sz w:val="22"/>
              </w:rPr>
              <w:t>Type 1</w:t>
            </w:r>
          </w:p>
        </w:tc>
        <w:tc>
          <w:tcPr>
            <w:tcW w:w="8271" w:type="dxa"/>
            <w:tcBorders>
              <w:top w:val="single" w:sz="4" w:space="0" w:color="auto"/>
              <w:left w:val="nil"/>
              <w:bottom w:val="nil"/>
              <w:right w:val="single" w:sz="4" w:space="0" w:color="auto"/>
            </w:tcBorders>
          </w:tcPr>
          <w:p w14:paraId="7CB8A47D" w14:textId="64545161"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5"/>
                <w:sz w:val="22"/>
              </w:rPr>
              <w:t xml:space="preserve">This type of incident is the most complex, requiring national resources to </w:t>
            </w:r>
            <w:r w:rsidR="00B9129C" w:rsidRPr="0031199F">
              <w:rPr>
                <w:rFonts w:eastAsia="Times New Roman" w:cs="Times New Roman"/>
                <w:spacing w:val="-5"/>
                <w:sz w:val="22"/>
              </w:rPr>
              <w:t>manage and operate safely and effectively</w:t>
            </w:r>
            <w:r w:rsidRPr="0031199F">
              <w:rPr>
                <w:rFonts w:eastAsia="Times New Roman" w:cs="Times New Roman"/>
                <w:sz w:val="22"/>
              </w:rPr>
              <w:t>.</w:t>
            </w:r>
          </w:p>
        </w:tc>
      </w:tr>
      <w:tr w:rsidR="0031199F" w:rsidRPr="0031199F" w14:paraId="388E1F59" w14:textId="77777777" w:rsidTr="00676659">
        <w:trPr>
          <w:cantSplit/>
        </w:trPr>
        <w:tc>
          <w:tcPr>
            <w:tcW w:w="1233" w:type="dxa"/>
            <w:tcBorders>
              <w:top w:val="nil"/>
              <w:left w:val="single" w:sz="4" w:space="0" w:color="auto"/>
              <w:right w:val="single" w:sz="4" w:space="0" w:color="auto"/>
            </w:tcBorders>
          </w:tcPr>
          <w:p w14:paraId="4440B9F4" w14:textId="77777777" w:rsidR="0031199F" w:rsidRPr="0031199F" w:rsidRDefault="0031199F" w:rsidP="0031199F">
            <w:pPr>
              <w:spacing w:before="10" w:after="10"/>
              <w:rPr>
                <w:rFonts w:eastAsia="Times New Roman" w:cs="Times New Roman"/>
                <w:sz w:val="22"/>
              </w:rPr>
            </w:pPr>
          </w:p>
        </w:tc>
        <w:tc>
          <w:tcPr>
            <w:tcW w:w="8271" w:type="dxa"/>
            <w:tcBorders>
              <w:top w:val="nil"/>
              <w:left w:val="nil"/>
              <w:right w:val="single" w:sz="4" w:space="0" w:color="auto"/>
            </w:tcBorders>
            <w:vAlign w:val="center"/>
          </w:tcPr>
          <w:p w14:paraId="022AA1CE"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z w:val="22"/>
              </w:rPr>
              <w:t>All Command and General Staff positions are filled.</w:t>
            </w:r>
          </w:p>
        </w:tc>
      </w:tr>
      <w:tr w:rsidR="0031199F" w:rsidRPr="0031199F" w14:paraId="11178BDB" w14:textId="77777777" w:rsidTr="00676659">
        <w:trPr>
          <w:cantSplit/>
        </w:trPr>
        <w:tc>
          <w:tcPr>
            <w:tcW w:w="1233" w:type="dxa"/>
            <w:tcBorders>
              <w:top w:val="nil"/>
              <w:left w:val="single" w:sz="4" w:space="0" w:color="auto"/>
              <w:right w:val="single" w:sz="4" w:space="0" w:color="auto"/>
            </w:tcBorders>
          </w:tcPr>
          <w:p w14:paraId="3F556610" w14:textId="77777777" w:rsidR="0031199F" w:rsidRPr="0031199F" w:rsidRDefault="0031199F" w:rsidP="0031199F">
            <w:pPr>
              <w:spacing w:before="10" w:after="10"/>
              <w:rPr>
                <w:rFonts w:eastAsia="Times New Roman" w:cs="Times New Roman"/>
                <w:sz w:val="22"/>
              </w:rPr>
            </w:pPr>
          </w:p>
        </w:tc>
        <w:tc>
          <w:tcPr>
            <w:tcW w:w="8271" w:type="dxa"/>
            <w:tcBorders>
              <w:top w:val="nil"/>
              <w:left w:val="nil"/>
              <w:right w:val="single" w:sz="4" w:space="0" w:color="auto"/>
            </w:tcBorders>
          </w:tcPr>
          <w:p w14:paraId="4A393E4A"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3"/>
                <w:sz w:val="22"/>
              </w:rPr>
              <w:t xml:space="preserve">Operations personnel often exceed 500 per operational period and total personnel will </w:t>
            </w:r>
            <w:r w:rsidRPr="0031199F">
              <w:rPr>
                <w:rFonts w:eastAsia="Times New Roman" w:cs="Times New Roman"/>
                <w:sz w:val="22"/>
              </w:rPr>
              <w:t>usually exceed 1,000.</w:t>
            </w:r>
          </w:p>
        </w:tc>
      </w:tr>
      <w:tr w:rsidR="0031199F" w:rsidRPr="0031199F" w14:paraId="28EE6E65" w14:textId="77777777" w:rsidTr="00676659">
        <w:trPr>
          <w:cantSplit/>
        </w:trPr>
        <w:tc>
          <w:tcPr>
            <w:tcW w:w="1233" w:type="dxa"/>
            <w:tcBorders>
              <w:top w:val="nil"/>
              <w:left w:val="single" w:sz="4" w:space="0" w:color="auto"/>
              <w:right w:val="single" w:sz="4" w:space="0" w:color="auto"/>
            </w:tcBorders>
          </w:tcPr>
          <w:p w14:paraId="4F5D0469" w14:textId="77777777" w:rsidR="0031199F" w:rsidRPr="0031199F" w:rsidRDefault="0031199F" w:rsidP="0031199F">
            <w:pPr>
              <w:spacing w:before="10" w:after="10"/>
              <w:rPr>
                <w:rFonts w:eastAsia="Times New Roman" w:cs="Times New Roman"/>
                <w:sz w:val="22"/>
              </w:rPr>
            </w:pPr>
          </w:p>
        </w:tc>
        <w:tc>
          <w:tcPr>
            <w:tcW w:w="8271" w:type="dxa"/>
            <w:tcBorders>
              <w:top w:val="nil"/>
              <w:left w:val="nil"/>
              <w:right w:val="single" w:sz="4" w:space="0" w:color="auto"/>
            </w:tcBorders>
            <w:vAlign w:val="center"/>
          </w:tcPr>
          <w:p w14:paraId="3E7EFE4C" w14:textId="77777777" w:rsidR="0031199F" w:rsidRPr="0031199F" w:rsidRDefault="0031199F" w:rsidP="00B92915">
            <w:pPr>
              <w:numPr>
                <w:ilvl w:val="0"/>
                <w:numId w:val="77"/>
              </w:numPr>
              <w:spacing w:after="0"/>
              <w:ind w:left="297" w:hanging="180"/>
              <w:rPr>
                <w:rFonts w:eastAsia="Times New Roman" w:cs="Times New Roman"/>
                <w:spacing w:val="-1"/>
                <w:sz w:val="22"/>
              </w:rPr>
            </w:pPr>
            <w:r w:rsidRPr="0031199F">
              <w:rPr>
                <w:rFonts w:eastAsia="Times New Roman" w:cs="Times New Roman"/>
                <w:spacing w:val="-1"/>
                <w:sz w:val="22"/>
              </w:rPr>
              <w:t>Branches need to be established.</w:t>
            </w:r>
          </w:p>
        </w:tc>
      </w:tr>
      <w:tr w:rsidR="0031199F" w:rsidRPr="0031199F" w14:paraId="168C9BDF" w14:textId="77777777" w:rsidTr="00676659">
        <w:trPr>
          <w:cantSplit/>
        </w:trPr>
        <w:tc>
          <w:tcPr>
            <w:tcW w:w="1233" w:type="dxa"/>
            <w:tcBorders>
              <w:left w:val="single" w:sz="4" w:space="0" w:color="auto"/>
              <w:bottom w:val="nil"/>
              <w:right w:val="single" w:sz="4" w:space="0" w:color="auto"/>
            </w:tcBorders>
          </w:tcPr>
          <w:p w14:paraId="5E0DE8CA" w14:textId="77777777" w:rsidR="0031199F" w:rsidRPr="0031199F" w:rsidRDefault="0031199F" w:rsidP="0031199F">
            <w:pPr>
              <w:spacing w:before="10" w:after="10"/>
              <w:rPr>
                <w:rFonts w:eastAsia="Times New Roman" w:cs="Times New Roman"/>
                <w:sz w:val="22"/>
              </w:rPr>
            </w:pPr>
          </w:p>
        </w:tc>
        <w:tc>
          <w:tcPr>
            <w:tcW w:w="8271" w:type="dxa"/>
            <w:tcBorders>
              <w:left w:val="nil"/>
              <w:bottom w:val="nil"/>
              <w:right w:val="single" w:sz="4" w:space="0" w:color="auto"/>
            </w:tcBorders>
          </w:tcPr>
          <w:p w14:paraId="56A86DE4" w14:textId="458ADEBF"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1"/>
                <w:sz w:val="22"/>
              </w:rPr>
              <w:t xml:space="preserve">The agency administrator will have </w:t>
            </w:r>
            <w:r w:rsidR="00B9129C" w:rsidRPr="0031199F">
              <w:rPr>
                <w:rFonts w:eastAsia="Times New Roman" w:cs="Times New Roman"/>
                <w:spacing w:val="-1"/>
                <w:sz w:val="22"/>
              </w:rPr>
              <w:t>briefings and</w:t>
            </w:r>
            <w:r w:rsidRPr="0031199F">
              <w:rPr>
                <w:rFonts w:eastAsia="Times New Roman" w:cs="Times New Roman"/>
                <w:spacing w:val="-1"/>
                <w:sz w:val="22"/>
              </w:rPr>
              <w:t xml:space="preserve"> ensure that the complexity analysis </w:t>
            </w:r>
            <w:r w:rsidRPr="0031199F">
              <w:rPr>
                <w:rFonts w:eastAsia="Times New Roman" w:cs="Times New Roman"/>
                <w:sz w:val="22"/>
              </w:rPr>
              <w:t>and delegation of authority are updated.</w:t>
            </w:r>
          </w:p>
        </w:tc>
      </w:tr>
      <w:tr w:rsidR="0031199F" w:rsidRPr="0031199F" w14:paraId="4AE36313" w14:textId="77777777" w:rsidTr="00676659">
        <w:trPr>
          <w:cantSplit/>
        </w:trPr>
        <w:tc>
          <w:tcPr>
            <w:tcW w:w="1233" w:type="dxa"/>
            <w:tcBorders>
              <w:top w:val="nil"/>
              <w:left w:val="single" w:sz="4" w:space="0" w:color="auto"/>
              <w:bottom w:val="nil"/>
              <w:right w:val="single" w:sz="4" w:space="0" w:color="auto"/>
            </w:tcBorders>
          </w:tcPr>
          <w:p w14:paraId="2B447DE6" w14:textId="77777777" w:rsidR="0031199F" w:rsidRPr="0031199F" w:rsidRDefault="0031199F" w:rsidP="0031199F">
            <w:pPr>
              <w:spacing w:before="10" w:after="10"/>
              <w:rPr>
                <w:rFonts w:eastAsia="Times New Roman" w:cs="Times New Roman"/>
                <w:sz w:val="22"/>
              </w:rPr>
            </w:pPr>
          </w:p>
        </w:tc>
        <w:tc>
          <w:tcPr>
            <w:tcW w:w="8271" w:type="dxa"/>
            <w:tcBorders>
              <w:top w:val="nil"/>
              <w:left w:val="nil"/>
              <w:bottom w:val="nil"/>
              <w:right w:val="single" w:sz="4" w:space="0" w:color="auto"/>
            </w:tcBorders>
            <w:vAlign w:val="center"/>
          </w:tcPr>
          <w:p w14:paraId="7D9EA9C2" w14:textId="77777777" w:rsidR="0031199F" w:rsidRPr="0031199F" w:rsidRDefault="0031199F" w:rsidP="00B92915">
            <w:pPr>
              <w:keepNext/>
              <w:keepLines/>
              <w:numPr>
                <w:ilvl w:val="0"/>
                <w:numId w:val="77"/>
              </w:numPr>
              <w:spacing w:after="0"/>
              <w:ind w:left="297" w:hanging="187"/>
              <w:rPr>
                <w:rFonts w:eastAsia="Times New Roman" w:cs="Times New Roman"/>
                <w:sz w:val="22"/>
              </w:rPr>
            </w:pPr>
            <w:r w:rsidRPr="0031199F">
              <w:rPr>
                <w:rFonts w:eastAsia="Times New Roman" w:cs="Times New Roman"/>
                <w:sz w:val="22"/>
              </w:rPr>
              <w:t>Use of resource advisors at the incident base is recommended.</w:t>
            </w:r>
          </w:p>
        </w:tc>
      </w:tr>
      <w:tr w:rsidR="0031199F" w:rsidRPr="0031199F" w14:paraId="438E5A3D" w14:textId="77777777" w:rsidTr="00676659">
        <w:trPr>
          <w:cantSplit/>
        </w:trPr>
        <w:tc>
          <w:tcPr>
            <w:tcW w:w="1233" w:type="dxa"/>
            <w:tcBorders>
              <w:top w:val="nil"/>
              <w:left w:val="single" w:sz="4" w:space="0" w:color="auto"/>
              <w:bottom w:val="single" w:sz="4" w:space="0" w:color="auto"/>
              <w:right w:val="single" w:sz="4" w:space="0" w:color="auto"/>
            </w:tcBorders>
          </w:tcPr>
          <w:p w14:paraId="105CA373" w14:textId="77777777" w:rsidR="0031199F" w:rsidRPr="0031199F" w:rsidRDefault="0031199F" w:rsidP="0031199F">
            <w:pPr>
              <w:spacing w:before="10" w:after="10"/>
              <w:rPr>
                <w:rFonts w:eastAsia="Times New Roman" w:cs="Times New Roman"/>
                <w:sz w:val="22"/>
              </w:rPr>
            </w:pPr>
          </w:p>
        </w:tc>
        <w:tc>
          <w:tcPr>
            <w:tcW w:w="8271" w:type="dxa"/>
            <w:tcBorders>
              <w:top w:val="nil"/>
              <w:left w:val="nil"/>
              <w:bottom w:val="single" w:sz="4" w:space="0" w:color="auto"/>
              <w:right w:val="single" w:sz="4" w:space="0" w:color="auto"/>
            </w:tcBorders>
          </w:tcPr>
          <w:p w14:paraId="4CF73A8F" w14:textId="77777777" w:rsidR="0031199F" w:rsidRPr="0031199F" w:rsidRDefault="0031199F" w:rsidP="00B92915">
            <w:pPr>
              <w:numPr>
                <w:ilvl w:val="0"/>
                <w:numId w:val="77"/>
              </w:numPr>
              <w:spacing w:after="0"/>
              <w:ind w:left="297" w:hanging="180"/>
              <w:rPr>
                <w:rFonts w:eastAsia="Times New Roman" w:cs="Times New Roman"/>
                <w:sz w:val="22"/>
              </w:rPr>
            </w:pPr>
            <w:r w:rsidRPr="0031199F">
              <w:rPr>
                <w:rFonts w:eastAsia="Times New Roman" w:cs="Times New Roman"/>
                <w:spacing w:val="-5"/>
                <w:sz w:val="22"/>
              </w:rPr>
              <w:t xml:space="preserve">There is a high impact on the local jurisdiction, requiring additional staff for office </w:t>
            </w:r>
            <w:r w:rsidRPr="0031199F">
              <w:rPr>
                <w:rFonts w:eastAsia="Times New Roman" w:cs="Times New Roman"/>
                <w:sz w:val="22"/>
              </w:rPr>
              <w:t>administrative and support functions.</w:t>
            </w:r>
          </w:p>
        </w:tc>
      </w:tr>
    </w:tbl>
    <w:p w14:paraId="0FABC197" w14:textId="77777777" w:rsidR="008D2436" w:rsidRDefault="008D2436" w:rsidP="005D7A01">
      <w:pPr>
        <w:rPr>
          <w:rFonts w:ascii="Arial" w:eastAsia="Times New Roman" w:hAnsi="Arial" w:cs="Arial"/>
          <w:b/>
          <w:bCs/>
          <w:sz w:val="40"/>
          <w:szCs w:val="40"/>
        </w:rPr>
      </w:pPr>
    </w:p>
    <w:p w14:paraId="362110E6" w14:textId="77777777" w:rsidR="00A43AE2" w:rsidRDefault="00A43AE2">
      <w:pPr>
        <w:spacing w:after="200" w:line="276" w:lineRule="auto"/>
        <w:rPr>
          <w:rFonts w:ascii="Arial" w:eastAsia="Times New Roman" w:hAnsi="Arial" w:cstheme="majorBidi"/>
          <w:b/>
          <w:sz w:val="40"/>
          <w:szCs w:val="32"/>
        </w:rPr>
      </w:pPr>
      <w:bookmarkStart w:id="113" w:name="_Appendix_B._Process"/>
      <w:bookmarkEnd w:id="113"/>
      <w:r>
        <w:rPr>
          <w:rFonts w:eastAsia="Times New Roman"/>
        </w:rPr>
        <w:br w:type="page"/>
      </w:r>
    </w:p>
    <w:p w14:paraId="418AD295" w14:textId="04651D48" w:rsidR="00DF33F2" w:rsidRPr="00D37FDD" w:rsidRDefault="00DF33F2" w:rsidP="008F45EF">
      <w:pPr>
        <w:pStyle w:val="Heading1"/>
        <w:rPr>
          <w:rFonts w:eastAsia="Times New Roman"/>
        </w:rPr>
      </w:pPr>
      <w:bookmarkStart w:id="114" w:name="_Toc83898369"/>
      <w:r w:rsidRPr="00D37FDD">
        <w:rPr>
          <w:rFonts w:eastAsia="Times New Roman"/>
        </w:rPr>
        <w:t>Appendix B. Process to Request NVS Countermeasures</w:t>
      </w:r>
      <w:bookmarkEnd w:id="114"/>
    </w:p>
    <w:p w14:paraId="06C64B9C" w14:textId="7D79B7BD" w:rsidR="00B1580E" w:rsidRPr="00B1580E" w:rsidRDefault="00B1580E" w:rsidP="0039605C">
      <w:pPr>
        <w:rPr>
          <w:rFonts w:eastAsia="Times New Roman" w:cs="Times New Roman"/>
          <w:szCs w:val="24"/>
        </w:rPr>
      </w:pPr>
      <w:r w:rsidRPr="00B1580E">
        <w:rPr>
          <w:rFonts w:eastAsia="Times New Roman" w:cs="Times New Roman"/>
          <w:szCs w:val="24"/>
        </w:rPr>
        <w:t>This appendix outlines the process to request countermeasures as well as support services (e.g., 3D services).</w:t>
      </w:r>
    </w:p>
    <w:p w14:paraId="004F46B7" w14:textId="3EC1EC2F" w:rsidR="00B1580E" w:rsidRPr="00B1580E" w:rsidRDefault="00B1580E" w:rsidP="00B1580E">
      <w:pPr>
        <w:keepNext/>
        <w:suppressAutoHyphens/>
        <w:spacing w:line="240" w:lineRule="exact"/>
        <w:jc w:val="center"/>
        <w:rPr>
          <w:rFonts w:eastAsia="Times New Roman" w:cs="Times New Roman"/>
          <w:i/>
          <w:szCs w:val="24"/>
        </w:rPr>
      </w:pPr>
      <w:bookmarkStart w:id="115" w:name="_Toc16694505"/>
      <w:r w:rsidRPr="00B1580E">
        <w:rPr>
          <w:rFonts w:eastAsia="Times New Roman" w:cs="Times New Roman"/>
          <w:i/>
          <w:szCs w:val="24"/>
        </w:rPr>
        <w:t>Figure B</w:t>
      </w:r>
      <w:r w:rsidRPr="00B1580E">
        <w:rPr>
          <w:rFonts w:eastAsia="Times New Roman" w:cs="Times New Roman"/>
          <w:i/>
          <w:szCs w:val="24"/>
        </w:rPr>
        <w:noBreakHyphen/>
      </w:r>
      <w:r w:rsidRPr="00B1580E">
        <w:rPr>
          <w:rFonts w:eastAsia="Times New Roman" w:cs="Times New Roman"/>
          <w:i/>
          <w:szCs w:val="24"/>
        </w:rPr>
        <w:fldChar w:fldCharType="begin"/>
      </w:r>
      <w:r w:rsidRPr="00B1580E">
        <w:rPr>
          <w:rFonts w:eastAsia="Times New Roman" w:cs="Times New Roman"/>
          <w:i/>
          <w:szCs w:val="24"/>
        </w:rPr>
        <w:instrText>SEQ Figure \* ARABIC \s 1</w:instrText>
      </w:r>
      <w:r w:rsidRPr="00B1580E">
        <w:rPr>
          <w:rFonts w:eastAsia="Times New Roman" w:cs="Times New Roman"/>
          <w:i/>
          <w:szCs w:val="24"/>
        </w:rPr>
        <w:fldChar w:fldCharType="separate"/>
      </w:r>
      <w:r w:rsidR="00164598">
        <w:rPr>
          <w:rFonts w:eastAsia="Times New Roman" w:cs="Times New Roman"/>
          <w:i/>
          <w:noProof/>
          <w:szCs w:val="24"/>
        </w:rPr>
        <w:t>1</w:t>
      </w:r>
      <w:r w:rsidRPr="00B1580E">
        <w:rPr>
          <w:rFonts w:eastAsia="Times New Roman" w:cs="Times New Roman"/>
          <w:i/>
          <w:szCs w:val="24"/>
        </w:rPr>
        <w:fldChar w:fldCharType="end"/>
      </w:r>
      <w:r w:rsidRPr="00B1580E">
        <w:rPr>
          <w:rFonts w:eastAsia="Times New Roman" w:cs="Times New Roman"/>
          <w:i/>
          <w:szCs w:val="24"/>
        </w:rPr>
        <w:t>. NVS 5-Step Request Process</w:t>
      </w:r>
      <w:bookmarkEnd w:id="115"/>
    </w:p>
    <w:p w14:paraId="44EAE28D" w14:textId="26565D55" w:rsidR="00B1580E" w:rsidRDefault="00444FCE" w:rsidP="00B1580E">
      <w:pPr>
        <w:jc w:val="center"/>
        <w:rPr>
          <w:rFonts w:eastAsia="Times New Roman" w:cs="Times New Roman"/>
          <w:kern w:val="44"/>
          <w:szCs w:val="24"/>
        </w:rPr>
      </w:pPr>
      <w:bookmarkStart w:id="116" w:name="_Toc16694465"/>
      <w:bookmarkStart w:id="117" w:name="_Toc20466151"/>
      <w:r>
        <w:rPr>
          <w:noProof/>
        </w:rPr>
        <w:drawing>
          <wp:inline distT="0" distB="0" distL="0" distR="0" wp14:anchorId="5A4744F8" wp14:editId="501D699D">
            <wp:extent cx="4778316" cy="3154290"/>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8316" cy="3154290"/>
                    </a:xfrm>
                    <a:prstGeom prst="rect">
                      <a:avLst/>
                    </a:prstGeom>
                  </pic:spPr>
                </pic:pic>
              </a:graphicData>
            </a:graphic>
          </wp:inline>
        </w:drawing>
      </w:r>
    </w:p>
    <w:p w14:paraId="53221F43" w14:textId="483BC950" w:rsidR="005F4E0D" w:rsidRDefault="005F4E0D" w:rsidP="00676002">
      <w:pPr>
        <w:ind w:left="1080" w:firstLine="270"/>
        <w:rPr>
          <w:rFonts w:ascii="Arial" w:hAnsi="Arial" w:cs="Arial"/>
          <w:sz w:val="20"/>
          <w:szCs w:val="20"/>
        </w:rPr>
      </w:pPr>
    </w:p>
    <w:p w14:paraId="6A3139DC" w14:textId="225ABAE2" w:rsidR="00B1580E" w:rsidRPr="00B1580E" w:rsidRDefault="00B1580E" w:rsidP="00B63616">
      <w:pPr>
        <w:pStyle w:val="Heading2"/>
        <w:spacing w:after="240"/>
        <w:rPr>
          <w:rFonts w:eastAsia="Times New Roman"/>
          <w:szCs w:val="24"/>
        </w:rPr>
      </w:pPr>
      <w:bookmarkStart w:id="118" w:name="_Toc83898370"/>
      <w:r w:rsidRPr="00B1580E">
        <w:rPr>
          <w:rFonts w:eastAsia="Arial"/>
        </w:rPr>
        <w:t xml:space="preserve">Five-Step Process for Initial Request of NVS Physical </w:t>
      </w:r>
      <w:r w:rsidRPr="00B1580E">
        <w:rPr>
          <w:rFonts w:eastAsia="Arial"/>
          <w:spacing w:val="-2"/>
        </w:rPr>
        <w:t>Countermeasures:</w:t>
      </w:r>
      <w:bookmarkEnd w:id="116"/>
      <w:bookmarkEnd w:id="117"/>
      <w:bookmarkEnd w:id="118"/>
    </w:p>
    <w:p w14:paraId="7D859824" w14:textId="2C3833F1" w:rsidR="00B1580E" w:rsidRPr="00B1580E" w:rsidRDefault="00B1580E" w:rsidP="000F6801">
      <w:pPr>
        <w:widowControl w:val="0"/>
        <w:numPr>
          <w:ilvl w:val="1"/>
          <w:numId w:val="78"/>
        </w:numPr>
        <w:tabs>
          <w:tab w:val="left" w:pos="840"/>
        </w:tabs>
        <w:spacing w:after="60"/>
        <w:ind w:left="835"/>
        <w:rPr>
          <w:rFonts w:eastAsia="Times New Roman"/>
          <w:szCs w:val="24"/>
        </w:rPr>
      </w:pPr>
      <w:r w:rsidRPr="00B1580E">
        <w:rPr>
          <w:rFonts w:eastAsia="Times New Roman"/>
          <w:spacing w:val="-1"/>
          <w:szCs w:val="24"/>
        </w:rPr>
        <w:t>The</w:t>
      </w:r>
      <w:r w:rsidRPr="00B1580E">
        <w:rPr>
          <w:rFonts w:eastAsia="Times New Roman"/>
          <w:szCs w:val="24"/>
        </w:rPr>
        <w:t xml:space="preserve"> </w:t>
      </w:r>
      <w:r w:rsidRPr="00B1580E">
        <w:rPr>
          <w:rFonts w:eastAsia="Times New Roman"/>
          <w:spacing w:val="-1"/>
          <w:szCs w:val="24"/>
        </w:rPr>
        <w:t>SAHO</w:t>
      </w:r>
      <w:r w:rsidRPr="00B1580E">
        <w:rPr>
          <w:rFonts w:eastAsia="Times New Roman"/>
          <w:szCs w:val="24"/>
        </w:rPr>
        <w:t xml:space="preserve"> </w:t>
      </w:r>
      <w:r w:rsidRPr="00B1580E">
        <w:rPr>
          <w:rFonts w:eastAsia="Times New Roman"/>
          <w:spacing w:val="-1"/>
          <w:szCs w:val="24"/>
        </w:rPr>
        <w:t>and</w:t>
      </w:r>
      <w:r w:rsidRPr="00B1580E">
        <w:rPr>
          <w:rFonts w:eastAsia="Times New Roman"/>
          <w:szCs w:val="24"/>
        </w:rPr>
        <w:t xml:space="preserve"> USDA APHIS VS AVIC </w:t>
      </w:r>
      <w:r w:rsidRPr="00B1580E">
        <w:rPr>
          <w:rFonts w:eastAsia="Times New Roman"/>
          <w:spacing w:val="-1"/>
          <w:szCs w:val="24"/>
        </w:rPr>
        <w:t>conclude</w:t>
      </w:r>
      <w:r w:rsidRPr="00B1580E">
        <w:rPr>
          <w:rFonts w:eastAsia="Times New Roman"/>
          <w:szCs w:val="24"/>
        </w:rPr>
        <w:t xml:space="preserve"> </w:t>
      </w:r>
      <w:r w:rsidRPr="00B1580E">
        <w:rPr>
          <w:rFonts w:eastAsia="Times New Roman"/>
          <w:spacing w:val="-1"/>
          <w:szCs w:val="24"/>
        </w:rPr>
        <w:t>that</w:t>
      </w:r>
      <w:r w:rsidRPr="00B1580E">
        <w:rPr>
          <w:rFonts w:eastAsia="Times New Roman"/>
          <w:szCs w:val="24"/>
        </w:rPr>
        <w:t xml:space="preserve"> </w:t>
      </w:r>
      <w:r w:rsidRPr="00B1580E">
        <w:rPr>
          <w:rFonts w:eastAsia="Times New Roman"/>
          <w:spacing w:val="-1"/>
          <w:szCs w:val="24"/>
        </w:rPr>
        <w:t xml:space="preserve">NVS </w:t>
      </w:r>
      <w:r w:rsidRPr="00B1580E">
        <w:rPr>
          <w:rFonts w:eastAsia="Times New Roman"/>
          <w:szCs w:val="24"/>
        </w:rPr>
        <w:t>countermeasures</w:t>
      </w:r>
      <w:r w:rsidRPr="00B1580E">
        <w:rPr>
          <w:rFonts w:eastAsia="Times New Roman"/>
          <w:spacing w:val="-1"/>
          <w:szCs w:val="24"/>
        </w:rPr>
        <w:t xml:space="preserve"> </w:t>
      </w:r>
      <w:r w:rsidRPr="00B1580E">
        <w:rPr>
          <w:rFonts w:eastAsia="Times New Roman"/>
          <w:szCs w:val="24"/>
        </w:rPr>
        <w:t>are</w:t>
      </w:r>
      <w:r w:rsidRPr="00B1580E">
        <w:rPr>
          <w:rFonts w:eastAsia="Times New Roman"/>
          <w:spacing w:val="-1"/>
          <w:szCs w:val="24"/>
        </w:rPr>
        <w:t xml:space="preserve"> </w:t>
      </w:r>
      <w:r w:rsidRPr="00B1580E">
        <w:rPr>
          <w:rFonts w:eastAsia="Times New Roman"/>
          <w:szCs w:val="24"/>
        </w:rPr>
        <w:t>needed.</w:t>
      </w:r>
    </w:p>
    <w:p w14:paraId="092A9A83" w14:textId="77777777" w:rsidR="00B1580E" w:rsidRPr="00B1580E" w:rsidRDefault="00B1580E" w:rsidP="000F6801">
      <w:pPr>
        <w:widowControl w:val="0"/>
        <w:numPr>
          <w:ilvl w:val="1"/>
          <w:numId w:val="78"/>
        </w:numPr>
        <w:tabs>
          <w:tab w:val="left" w:pos="840"/>
        </w:tabs>
        <w:spacing w:after="60"/>
        <w:rPr>
          <w:rFonts w:eastAsia="Times New Roman"/>
          <w:szCs w:val="24"/>
        </w:rPr>
      </w:pPr>
      <w:r w:rsidRPr="00B1580E">
        <w:rPr>
          <w:rFonts w:eastAsia="Times New Roman"/>
          <w:spacing w:val="-1"/>
          <w:szCs w:val="24"/>
        </w:rPr>
        <w:t>The</w:t>
      </w:r>
      <w:r w:rsidRPr="00B1580E">
        <w:rPr>
          <w:rFonts w:eastAsia="Times New Roman"/>
          <w:szCs w:val="24"/>
        </w:rPr>
        <w:t xml:space="preserve"> </w:t>
      </w:r>
      <w:r w:rsidRPr="00B1580E">
        <w:rPr>
          <w:rFonts w:eastAsia="Times New Roman"/>
          <w:spacing w:val="-1"/>
          <w:szCs w:val="24"/>
        </w:rPr>
        <w:t>SAHO</w:t>
      </w:r>
      <w:r w:rsidRPr="00B1580E">
        <w:rPr>
          <w:rFonts w:eastAsia="Times New Roman"/>
          <w:szCs w:val="24"/>
        </w:rPr>
        <w:t xml:space="preserve"> </w:t>
      </w:r>
      <w:r w:rsidRPr="00B1580E">
        <w:rPr>
          <w:rFonts w:eastAsia="Times New Roman"/>
          <w:spacing w:val="-1"/>
          <w:szCs w:val="24"/>
        </w:rPr>
        <w:t>and</w:t>
      </w:r>
      <w:r w:rsidRPr="00B1580E">
        <w:rPr>
          <w:rFonts w:eastAsia="Times New Roman"/>
          <w:szCs w:val="24"/>
        </w:rPr>
        <w:t xml:space="preserve"> AVIC </w:t>
      </w:r>
      <w:r w:rsidRPr="00B1580E">
        <w:rPr>
          <w:rFonts w:eastAsia="Times New Roman"/>
          <w:spacing w:val="-1"/>
          <w:szCs w:val="24"/>
        </w:rPr>
        <w:t>consult</w:t>
      </w:r>
      <w:r w:rsidRPr="00B1580E">
        <w:rPr>
          <w:rFonts w:eastAsia="Times New Roman"/>
          <w:szCs w:val="24"/>
        </w:rPr>
        <w:t xml:space="preserve"> </w:t>
      </w:r>
      <w:r w:rsidRPr="00B1580E">
        <w:rPr>
          <w:rFonts w:eastAsia="Times New Roman"/>
          <w:spacing w:val="-1"/>
          <w:szCs w:val="24"/>
        </w:rPr>
        <w:t>with</w:t>
      </w:r>
      <w:r w:rsidRPr="00B1580E">
        <w:rPr>
          <w:rFonts w:eastAsia="Times New Roman"/>
          <w:szCs w:val="24"/>
        </w:rPr>
        <w:t xml:space="preserve"> </w:t>
      </w:r>
      <w:r w:rsidRPr="00B1580E">
        <w:rPr>
          <w:rFonts w:eastAsia="Times New Roman"/>
          <w:spacing w:val="-1"/>
          <w:szCs w:val="24"/>
        </w:rPr>
        <w:t>the</w:t>
      </w:r>
      <w:r w:rsidRPr="00B1580E">
        <w:rPr>
          <w:rFonts w:eastAsia="Times New Roman"/>
          <w:szCs w:val="24"/>
        </w:rPr>
        <w:t xml:space="preserve"> </w:t>
      </w:r>
      <w:r w:rsidRPr="00B1580E">
        <w:rPr>
          <w:rFonts w:eastAsia="Times New Roman"/>
          <w:spacing w:val="-1"/>
          <w:szCs w:val="24"/>
        </w:rPr>
        <w:t>USDA</w:t>
      </w:r>
      <w:r w:rsidRPr="00B1580E">
        <w:rPr>
          <w:rFonts w:eastAsia="Times New Roman"/>
          <w:szCs w:val="24"/>
        </w:rPr>
        <w:t xml:space="preserve"> </w:t>
      </w:r>
      <w:r w:rsidRPr="00B1580E">
        <w:rPr>
          <w:rFonts w:eastAsia="Times New Roman"/>
          <w:spacing w:val="-1"/>
          <w:szCs w:val="24"/>
        </w:rPr>
        <w:t>APHIS</w:t>
      </w:r>
      <w:r w:rsidRPr="00B1580E">
        <w:rPr>
          <w:rFonts w:eastAsia="Times New Roman"/>
          <w:szCs w:val="24"/>
        </w:rPr>
        <w:t xml:space="preserve"> </w:t>
      </w:r>
      <w:r w:rsidRPr="00B1580E">
        <w:rPr>
          <w:rFonts w:eastAsia="Times New Roman"/>
          <w:spacing w:val="-1"/>
          <w:szCs w:val="24"/>
        </w:rPr>
        <w:t>VS</w:t>
      </w:r>
      <w:r w:rsidRPr="00B1580E">
        <w:rPr>
          <w:rFonts w:eastAsia="Times New Roman"/>
          <w:szCs w:val="24"/>
        </w:rPr>
        <w:t xml:space="preserve"> District </w:t>
      </w:r>
      <w:r w:rsidRPr="00B1580E">
        <w:rPr>
          <w:rFonts w:eastAsia="Times New Roman"/>
          <w:spacing w:val="-1"/>
          <w:szCs w:val="24"/>
        </w:rPr>
        <w:t>office.</w:t>
      </w:r>
    </w:p>
    <w:p w14:paraId="427649C3" w14:textId="0BAF17E1" w:rsidR="00B1580E" w:rsidRPr="00B1580E" w:rsidRDefault="00B1580E" w:rsidP="000F6801">
      <w:pPr>
        <w:widowControl w:val="0"/>
        <w:numPr>
          <w:ilvl w:val="1"/>
          <w:numId w:val="78"/>
        </w:numPr>
        <w:tabs>
          <w:tab w:val="left" w:pos="840"/>
        </w:tabs>
        <w:spacing w:after="60"/>
        <w:ind w:right="436"/>
        <w:rPr>
          <w:rFonts w:eastAsia="Times New Roman"/>
          <w:szCs w:val="24"/>
        </w:rPr>
      </w:pPr>
      <w:r w:rsidRPr="00B1580E">
        <w:rPr>
          <w:rFonts w:eastAsia="Times New Roman"/>
          <w:szCs w:val="24"/>
        </w:rPr>
        <w:t>The</w:t>
      </w:r>
      <w:r w:rsidRPr="00B1580E">
        <w:rPr>
          <w:rFonts w:eastAsia="Times New Roman"/>
          <w:spacing w:val="-1"/>
          <w:szCs w:val="24"/>
        </w:rPr>
        <w:t xml:space="preserve"> </w:t>
      </w:r>
      <w:r w:rsidR="006205E7">
        <w:rPr>
          <w:rFonts w:eastAsia="Times New Roman"/>
          <w:spacing w:val="-1"/>
          <w:szCs w:val="24"/>
        </w:rPr>
        <w:t>DD</w:t>
      </w:r>
      <w:r w:rsidRPr="00B1580E">
        <w:rPr>
          <w:rFonts w:eastAsia="Times New Roman"/>
          <w:spacing w:val="-1"/>
          <w:szCs w:val="24"/>
        </w:rPr>
        <w:t xml:space="preserve"> or designee </w:t>
      </w:r>
      <w:r w:rsidRPr="00B1580E">
        <w:rPr>
          <w:rFonts w:eastAsia="Times New Roman"/>
          <w:szCs w:val="24"/>
        </w:rPr>
        <w:t>calls</w:t>
      </w:r>
      <w:r w:rsidRPr="00B1580E">
        <w:rPr>
          <w:rFonts w:eastAsia="Times New Roman"/>
          <w:spacing w:val="-1"/>
          <w:szCs w:val="24"/>
        </w:rPr>
        <w:t xml:space="preserve"> </w:t>
      </w:r>
      <w:r w:rsidRPr="00B1580E">
        <w:rPr>
          <w:rFonts w:eastAsia="Times New Roman"/>
          <w:szCs w:val="24"/>
        </w:rPr>
        <w:t>the</w:t>
      </w:r>
      <w:r w:rsidRPr="00B1580E">
        <w:rPr>
          <w:rFonts w:eastAsia="Times New Roman"/>
          <w:spacing w:val="-1"/>
          <w:szCs w:val="24"/>
        </w:rPr>
        <w:t xml:space="preserve"> FiOps </w:t>
      </w:r>
      <w:r w:rsidRPr="00B1580E">
        <w:rPr>
          <w:rFonts w:eastAsia="Times New Roman"/>
          <w:szCs w:val="24"/>
        </w:rPr>
        <w:t xml:space="preserve">24/7 </w:t>
      </w:r>
      <w:r w:rsidRPr="00B1580E">
        <w:rPr>
          <w:rFonts w:eastAsia="Times New Roman"/>
          <w:spacing w:val="-1"/>
          <w:szCs w:val="24"/>
        </w:rPr>
        <w:t>emergency</w:t>
      </w:r>
      <w:r w:rsidRPr="00B1580E">
        <w:rPr>
          <w:rFonts w:eastAsia="Times New Roman"/>
          <w:szCs w:val="24"/>
        </w:rPr>
        <w:t xml:space="preserve"> hotline (</w:t>
      </w:r>
      <w:r w:rsidRPr="00B1580E">
        <w:rPr>
          <w:rFonts w:eastAsia="Times New Roman"/>
          <w:b/>
          <w:szCs w:val="24"/>
        </w:rPr>
        <w:t>800-940-6524</w:t>
      </w:r>
      <w:r w:rsidRPr="00B1580E">
        <w:rPr>
          <w:rFonts w:eastAsia="Times New Roman"/>
          <w:szCs w:val="24"/>
        </w:rPr>
        <w:t xml:space="preserve">) </w:t>
      </w:r>
      <w:r w:rsidRPr="00B1580E">
        <w:rPr>
          <w:rFonts w:eastAsia="Times New Roman"/>
          <w:spacing w:val="-1"/>
          <w:szCs w:val="24"/>
        </w:rPr>
        <w:t>and</w:t>
      </w:r>
      <w:r w:rsidRPr="00B1580E">
        <w:rPr>
          <w:rFonts w:eastAsia="Times New Roman"/>
          <w:spacing w:val="27"/>
          <w:szCs w:val="24"/>
        </w:rPr>
        <w:t xml:space="preserve"> </w:t>
      </w:r>
      <w:r w:rsidRPr="00B1580E">
        <w:rPr>
          <w:rFonts w:eastAsia="Times New Roman"/>
          <w:szCs w:val="24"/>
        </w:rPr>
        <w:t>leaves</w:t>
      </w:r>
      <w:r w:rsidRPr="00B1580E">
        <w:rPr>
          <w:rFonts w:eastAsia="Times New Roman"/>
          <w:spacing w:val="-1"/>
          <w:szCs w:val="24"/>
        </w:rPr>
        <w:t xml:space="preserve"> </w:t>
      </w:r>
      <w:r w:rsidRPr="00B1580E">
        <w:rPr>
          <w:rFonts w:eastAsia="Times New Roman"/>
          <w:szCs w:val="24"/>
        </w:rPr>
        <w:t>a</w:t>
      </w:r>
      <w:r w:rsidRPr="00B1580E">
        <w:rPr>
          <w:rFonts w:eastAsia="Times New Roman"/>
          <w:spacing w:val="-1"/>
          <w:szCs w:val="24"/>
        </w:rPr>
        <w:t xml:space="preserve"> name</w:t>
      </w:r>
      <w:r w:rsidRPr="00B1580E">
        <w:rPr>
          <w:rFonts w:eastAsia="Times New Roman"/>
          <w:szCs w:val="24"/>
        </w:rPr>
        <w:t xml:space="preserve"> and</w:t>
      </w:r>
      <w:r w:rsidRPr="00B1580E">
        <w:rPr>
          <w:rFonts w:eastAsia="Times New Roman"/>
          <w:spacing w:val="-1"/>
          <w:szCs w:val="24"/>
        </w:rPr>
        <w:t xml:space="preserve"> </w:t>
      </w:r>
      <w:r w:rsidRPr="00B1580E">
        <w:rPr>
          <w:rFonts w:eastAsia="Times New Roman"/>
          <w:szCs w:val="24"/>
        </w:rPr>
        <w:t xml:space="preserve">telephone </w:t>
      </w:r>
      <w:r w:rsidRPr="00B1580E">
        <w:rPr>
          <w:rFonts w:eastAsia="Times New Roman"/>
          <w:spacing w:val="-1"/>
          <w:szCs w:val="24"/>
        </w:rPr>
        <w:t xml:space="preserve">number </w:t>
      </w:r>
      <w:r w:rsidRPr="00B1580E">
        <w:rPr>
          <w:rFonts w:eastAsia="Times New Roman"/>
          <w:szCs w:val="24"/>
        </w:rPr>
        <w:t>with</w:t>
      </w:r>
      <w:r w:rsidRPr="00B1580E">
        <w:rPr>
          <w:rFonts w:eastAsia="Times New Roman"/>
          <w:spacing w:val="-1"/>
          <w:szCs w:val="24"/>
        </w:rPr>
        <w:t xml:space="preserve"> </w:t>
      </w:r>
      <w:r w:rsidRPr="00B1580E">
        <w:rPr>
          <w:rFonts w:eastAsia="Times New Roman"/>
          <w:szCs w:val="24"/>
        </w:rPr>
        <w:t>the</w:t>
      </w:r>
      <w:r w:rsidRPr="00B1580E">
        <w:rPr>
          <w:rFonts w:eastAsia="Times New Roman"/>
          <w:spacing w:val="-1"/>
          <w:szCs w:val="24"/>
        </w:rPr>
        <w:t xml:space="preserve"> </w:t>
      </w:r>
      <w:r w:rsidRPr="00B1580E">
        <w:rPr>
          <w:rFonts w:eastAsia="Times New Roman"/>
          <w:szCs w:val="24"/>
        </w:rPr>
        <w:t>operator.</w:t>
      </w:r>
    </w:p>
    <w:p w14:paraId="4EF8A431" w14:textId="34D73670" w:rsidR="00B1580E" w:rsidRPr="00B1580E" w:rsidRDefault="00B1580E" w:rsidP="000F6801">
      <w:pPr>
        <w:widowControl w:val="0"/>
        <w:numPr>
          <w:ilvl w:val="1"/>
          <w:numId w:val="78"/>
        </w:numPr>
        <w:tabs>
          <w:tab w:val="left" w:pos="840"/>
        </w:tabs>
        <w:spacing w:after="60"/>
        <w:ind w:right="144"/>
        <w:rPr>
          <w:rFonts w:eastAsia="Times New Roman"/>
          <w:szCs w:val="24"/>
        </w:rPr>
      </w:pPr>
      <w:r w:rsidRPr="00B1580E">
        <w:rPr>
          <w:rFonts w:eastAsia="Times New Roman"/>
          <w:szCs w:val="24"/>
        </w:rPr>
        <w:t>The</w:t>
      </w:r>
      <w:r w:rsidRPr="00B1580E">
        <w:rPr>
          <w:rFonts w:eastAsia="Times New Roman"/>
          <w:spacing w:val="-1"/>
          <w:szCs w:val="24"/>
        </w:rPr>
        <w:t xml:space="preserve"> FiOps </w:t>
      </w:r>
      <w:r w:rsidR="006205E7">
        <w:rPr>
          <w:rFonts w:eastAsia="Times New Roman"/>
          <w:spacing w:val="-1"/>
          <w:szCs w:val="24"/>
        </w:rPr>
        <w:t>LC</w:t>
      </w:r>
      <w:r w:rsidRPr="00B1580E">
        <w:rPr>
          <w:rFonts w:eastAsia="Times New Roman"/>
          <w:spacing w:val="-1"/>
          <w:szCs w:val="24"/>
        </w:rPr>
        <w:t xml:space="preserve"> Director</w:t>
      </w:r>
      <w:r w:rsidRPr="00B1580E">
        <w:rPr>
          <w:rFonts w:eastAsia="Times New Roman"/>
          <w:szCs w:val="24"/>
        </w:rPr>
        <w:t xml:space="preserve"> </w:t>
      </w:r>
      <w:r w:rsidRPr="00B1580E">
        <w:rPr>
          <w:rFonts w:eastAsia="Times New Roman"/>
          <w:spacing w:val="-1"/>
          <w:szCs w:val="24"/>
        </w:rPr>
        <w:t xml:space="preserve">returns </w:t>
      </w:r>
      <w:r w:rsidRPr="00B1580E">
        <w:rPr>
          <w:rFonts w:eastAsia="Times New Roman"/>
          <w:szCs w:val="24"/>
        </w:rPr>
        <w:t>the</w:t>
      </w:r>
      <w:r w:rsidRPr="00B1580E">
        <w:rPr>
          <w:rFonts w:eastAsia="Times New Roman"/>
          <w:spacing w:val="-1"/>
          <w:szCs w:val="24"/>
        </w:rPr>
        <w:t xml:space="preserve"> </w:t>
      </w:r>
      <w:r w:rsidRPr="00B1580E">
        <w:rPr>
          <w:rFonts w:eastAsia="Times New Roman"/>
          <w:szCs w:val="24"/>
        </w:rPr>
        <w:t>call</w:t>
      </w:r>
      <w:r w:rsidRPr="00B1580E">
        <w:rPr>
          <w:rFonts w:eastAsia="Times New Roman"/>
          <w:spacing w:val="-1"/>
          <w:szCs w:val="24"/>
        </w:rPr>
        <w:t xml:space="preserve"> immediately</w:t>
      </w:r>
      <w:r w:rsidRPr="00B1580E">
        <w:rPr>
          <w:rFonts w:eastAsia="Times New Roman"/>
          <w:spacing w:val="-2"/>
          <w:szCs w:val="24"/>
        </w:rPr>
        <w:t xml:space="preserve"> to acknowledge the request. The USDA APHIS VS DD sets up </w:t>
      </w:r>
      <w:r w:rsidRPr="00B1580E">
        <w:rPr>
          <w:rFonts w:eastAsia="Times New Roman"/>
          <w:szCs w:val="24"/>
        </w:rPr>
        <w:t>a</w:t>
      </w:r>
      <w:r w:rsidRPr="00B1580E">
        <w:rPr>
          <w:rFonts w:eastAsia="Times New Roman"/>
          <w:spacing w:val="-1"/>
          <w:szCs w:val="24"/>
        </w:rPr>
        <w:t xml:space="preserve"> </w:t>
      </w:r>
      <w:r w:rsidRPr="00B1580E">
        <w:rPr>
          <w:rFonts w:eastAsia="Times New Roman"/>
          <w:szCs w:val="24"/>
        </w:rPr>
        <w:t>conference</w:t>
      </w:r>
      <w:r w:rsidRPr="00B1580E">
        <w:rPr>
          <w:rFonts w:eastAsia="Times New Roman"/>
          <w:spacing w:val="-1"/>
          <w:szCs w:val="24"/>
        </w:rPr>
        <w:t xml:space="preserve"> </w:t>
      </w:r>
      <w:r w:rsidRPr="00B1580E">
        <w:rPr>
          <w:rFonts w:eastAsia="Times New Roman"/>
          <w:szCs w:val="24"/>
        </w:rPr>
        <w:t>call</w:t>
      </w:r>
      <w:r w:rsidRPr="00B1580E">
        <w:rPr>
          <w:rFonts w:eastAsia="Times New Roman"/>
          <w:spacing w:val="-1"/>
          <w:szCs w:val="24"/>
        </w:rPr>
        <w:t xml:space="preserve"> </w:t>
      </w:r>
      <w:r w:rsidRPr="00B1580E">
        <w:rPr>
          <w:rFonts w:eastAsia="Times New Roman"/>
          <w:szCs w:val="24"/>
        </w:rPr>
        <w:t>with</w:t>
      </w:r>
      <w:r w:rsidRPr="00B1580E">
        <w:rPr>
          <w:rFonts w:eastAsia="Times New Roman"/>
          <w:spacing w:val="-1"/>
          <w:szCs w:val="24"/>
        </w:rPr>
        <w:t xml:space="preserve"> </w:t>
      </w:r>
      <w:r w:rsidRPr="00B1580E">
        <w:rPr>
          <w:rFonts w:eastAsia="Times New Roman"/>
          <w:szCs w:val="24"/>
        </w:rPr>
        <w:t>the NVS director and other necessary</w:t>
      </w:r>
      <w:r w:rsidRPr="00B1580E">
        <w:rPr>
          <w:rFonts w:eastAsia="Times New Roman"/>
          <w:spacing w:val="-1"/>
          <w:szCs w:val="24"/>
        </w:rPr>
        <w:t xml:space="preserve"> </w:t>
      </w:r>
      <w:r w:rsidRPr="00B1580E">
        <w:rPr>
          <w:rFonts w:eastAsia="Times New Roman"/>
          <w:szCs w:val="24"/>
        </w:rPr>
        <w:t xml:space="preserve">officials. The DD initiates a conference call and sends an invitation to the FiOps </w:t>
      </w:r>
      <w:r w:rsidR="006205E7">
        <w:rPr>
          <w:rFonts w:eastAsia="Times New Roman"/>
          <w:szCs w:val="24"/>
        </w:rPr>
        <w:t>LC</w:t>
      </w:r>
      <w:r w:rsidRPr="00B1580E">
        <w:rPr>
          <w:rFonts w:eastAsia="Times New Roman"/>
          <w:szCs w:val="24"/>
        </w:rPr>
        <w:t xml:space="preserve"> Director to participate. The DD requests that the appropriate State and Federal officials who can justify the need for NVS assistance (such as the SAHO, AVIC, other VS District Field Office representatives, and other personnel) are on the conference call. During the conference, they will discuss:</w:t>
      </w:r>
    </w:p>
    <w:p w14:paraId="33BFCA49" w14:textId="77777777" w:rsidR="00B1580E" w:rsidRPr="00B1580E" w:rsidRDefault="00B1580E" w:rsidP="000F6801">
      <w:pPr>
        <w:widowControl w:val="0"/>
        <w:numPr>
          <w:ilvl w:val="2"/>
          <w:numId w:val="78"/>
        </w:numPr>
        <w:spacing w:after="60"/>
        <w:ind w:left="1260"/>
        <w:rPr>
          <w:rFonts w:eastAsia="Times New Roman"/>
          <w:szCs w:val="24"/>
        </w:rPr>
      </w:pPr>
      <w:r w:rsidRPr="00B1580E">
        <w:rPr>
          <w:rFonts w:eastAsia="Times New Roman"/>
          <w:spacing w:val="-1"/>
          <w:szCs w:val="24"/>
        </w:rPr>
        <w:t>Damaging</w:t>
      </w:r>
      <w:r w:rsidRPr="00B1580E">
        <w:rPr>
          <w:rFonts w:eastAsia="Times New Roman"/>
          <w:szCs w:val="24"/>
        </w:rPr>
        <w:t xml:space="preserve"> </w:t>
      </w:r>
      <w:r w:rsidRPr="00B1580E">
        <w:rPr>
          <w:rFonts w:eastAsia="Times New Roman"/>
          <w:spacing w:val="-1"/>
          <w:szCs w:val="24"/>
        </w:rPr>
        <w:t>animal</w:t>
      </w:r>
      <w:r w:rsidRPr="00B1580E">
        <w:rPr>
          <w:rFonts w:eastAsia="Times New Roman"/>
          <w:szCs w:val="24"/>
        </w:rPr>
        <w:t xml:space="preserve"> disease;</w:t>
      </w:r>
    </w:p>
    <w:p w14:paraId="5FC02E3B" w14:textId="5D229AA5" w:rsidR="00B1580E" w:rsidRPr="00B1580E" w:rsidRDefault="00B1580E" w:rsidP="000F6801">
      <w:pPr>
        <w:widowControl w:val="0"/>
        <w:numPr>
          <w:ilvl w:val="2"/>
          <w:numId w:val="78"/>
        </w:numPr>
        <w:spacing w:after="60"/>
        <w:ind w:left="1260"/>
        <w:rPr>
          <w:rFonts w:eastAsia="Times New Roman"/>
          <w:szCs w:val="24"/>
        </w:rPr>
      </w:pPr>
      <w:r w:rsidRPr="00B1580E">
        <w:rPr>
          <w:rFonts w:eastAsia="Times New Roman"/>
          <w:szCs w:val="24"/>
        </w:rPr>
        <w:t>Affected</w:t>
      </w:r>
      <w:r w:rsidRPr="00B1580E">
        <w:rPr>
          <w:rFonts w:eastAsia="Times New Roman"/>
          <w:spacing w:val="-1"/>
          <w:szCs w:val="24"/>
        </w:rPr>
        <w:t xml:space="preserve"> </w:t>
      </w:r>
      <w:r w:rsidRPr="00B1580E">
        <w:rPr>
          <w:rFonts w:eastAsia="Times New Roman"/>
          <w:szCs w:val="24"/>
        </w:rPr>
        <w:t>species</w:t>
      </w:r>
      <w:r w:rsidRPr="00B1580E">
        <w:rPr>
          <w:rFonts w:eastAsia="Times New Roman"/>
          <w:spacing w:val="-1"/>
          <w:szCs w:val="24"/>
        </w:rPr>
        <w:t xml:space="preserve"> </w:t>
      </w:r>
      <w:r w:rsidRPr="00B1580E">
        <w:rPr>
          <w:rFonts w:eastAsia="Times New Roman"/>
          <w:szCs w:val="24"/>
        </w:rPr>
        <w:t>and</w:t>
      </w:r>
      <w:r w:rsidRPr="00B1580E">
        <w:rPr>
          <w:rFonts w:eastAsia="Times New Roman"/>
          <w:spacing w:val="-1"/>
          <w:szCs w:val="24"/>
        </w:rPr>
        <w:t xml:space="preserve"> estimated</w:t>
      </w:r>
      <w:r w:rsidRPr="00B1580E">
        <w:rPr>
          <w:rFonts w:eastAsia="Times New Roman"/>
          <w:szCs w:val="24"/>
        </w:rPr>
        <w:t xml:space="preserve"> </w:t>
      </w:r>
      <w:r w:rsidRPr="00B1580E">
        <w:rPr>
          <w:rFonts w:eastAsia="Times New Roman"/>
          <w:spacing w:val="-1"/>
          <w:szCs w:val="24"/>
        </w:rPr>
        <w:t>number</w:t>
      </w:r>
      <w:r w:rsidRPr="00B1580E">
        <w:rPr>
          <w:rFonts w:eastAsia="Times New Roman"/>
          <w:szCs w:val="24"/>
        </w:rPr>
        <w:t xml:space="preserve"> of affected </w:t>
      </w:r>
      <w:r w:rsidRPr="00B1580E">
        <w:rPr>
          <w:rFonts w:eastAsia="Times New Roman"/>
          <w:spacing w:val="-1"/>
          <w:szCs w:val="24"/>
        </w:rPr>
        <w:t>animal</w:t>
      </w:r>
      <w:r w:rsidRPr="00B1580E">
        <w:rPr>
          <w:rFonts w:eastAsia="Times New Roman"/>
          <w:szCs w:val="24"/>
        </w:rPr>
        <w:t xml:space="preserve"> </w:t>
      </w:r>
      <w:r w:rsidR="009A3932" w:rsidRPr="00B1580E">
        <w:rPr>
          <w:rFonts w:eastAsia="Times New Roman"/>
          <w:szCs w:val="24"/>
        </w:rPr>
        <w:t>populations.</w:t>
      </w:r>
    </w:p>
    <w:p w14:paraId="6ABA73DC" w14:textId="50E373DE" w:rsidR="00B1580E" w:rsidRPr="00B1580E" w:rsidRDefault="00B1580E" w:rsidP="000F6801">
      <w:pPr>
        <w:widowControl w:val="0"/>
        <w:numPr>
          <w:ilvl w:val="2"/>
          <w:numId w:val="78"/>
        </w:numPr>
        <w:spacing w:after="60"/>
        <w:ind w:left="1260"/>
        <w:rPr>
          <w:rFonts w:eastAsia="Times New Roman"/>
          <w:szCs w:val="24"/>
        </w:rPr>
      </w:pPr>
      <w:r w:rsidRPr="00B1580E">
        <w:rPr>
          <w:rFonts w:eastAsia="Times New Roman"/>
          <w:spacing w:val="-1"/>
          <w:szCs w:val="24"/>
        </w:rPr>
        <w:t>Number</w:t>
      </w:r>
      <w:r w:rsidRPr="00B1580E">
        <w:rPr>
          <w:rFonts w:eastAsia="Times New Roman"/>
          <w:szCs w:val="24"/>
        </w:rPr>
        <w:t xml:space="preserve"> of responders fielded</w:t>
      </w:r>
      <w:r w:rsidRPr="00B1580E">
        <w:rPr>
          <w:rFonts w:eastAsia="Times New Roman"/>
          <w:spacing w:val="-1"/>
          <w:szCs w:val="24"/>
        </w:rPr>
        <w:t xml:space="preserve"> </w:t>
      </w:r>
      <w:r w:rsidR="009A3932" w:rsidRPr="00B1580E">
        <w:rPr>
          <w:rFonts w:eastAsia="Times New Roman"/>
          <w:spacing w:val="-1"/>
          <w:szCs w:val="24"/>
        </w:rPr>
        <w:t>immediately.</w:t>
      </w:r>
    </w:p>
    <w:p w14:paraId="0DFBA461" w14:textId="77777777" w:rsidR="00B1580E" w:rsidRPr="00B1580E" w:rsidRDefault="00B1580E" w:rsidP="000F6801">
      <w:pPr>
        <w:widowControl w:val="0"/>
        <w:numPr>
          <w:ilvl w:val="2"/>
          <w:numId w:val="78"/>
        </w:numPr>
        <w:spacing w:after="60"/>
        <w:ind w:left="1260"/>
        <w:rPr>
          <w:rFonts w:eastAsia="Times New Roman"/>
          <w:szCs w:val="24"/>
        </w:rPr>
      </w:pPr>
      <w:r w:rsidRPr="00B1580E">
        <w:rPr>
          <w:rFonts w:eastAsia="Times New Roman"/>
          <w:spacing w:val="-1"/>
          <w:szCs w:val="24"/>
        </w:rPr>
        <w:t>Number</w:t>
      </w:r>
      <w:r w:rsidRPr="00B1580E">
        <w:rPr>
          <w:rFonts w:eastAsia="Times New Roman"/>
          <w:szCs w:val="24"/>
        </w:rPr>
        <w:t xml:space="preserve"> of affected premises; and</w:t>
      </w:r>
    </w:p>
    <w:p w14:paraId="09DDCE78" w14:textId="31117F01" w:rsidR="00B1580E" w:rsidRPr="00B1580E" w:rsidRDefault="00B1580E" w:rsidP="000F6801">
      <w:pPr>
        <w:widowControl w:val="0"/>
        <w:numPr>
          <w:ilvl w:val="2"/>
          <w:numId w:val="78"/>
        </w:numPr>
        <w:spacing w:after="60"/>
        <w:ind w:left="1260"/>
        <w:rPr>
          <w:rFonts w:eastAsia="Times New Roman"/>
          <w:szCs w:val="24"/>
        </w:rPr>
      </w:pPr>
      <w:r w:rsidRPr="00B1580E">
        <w:rPr>
          <w:rFonts w:eastAsia="Times New Roman"/>
          <w:szCs w:val="24"/>
        </w:rPr>
        <w:t xml:space="preserve">Incident Command </w:t>
      </w:r>
      <w:r w:rsidR="006205E7">
        <w:rPr>
          <w:rFonts w:eastAsia="Times New Roman"/>
          <w:szCs w:val="24"/>
        </w:rPr>
        <w:t>POC</w:t>
      </w:r>
      <w:r w:rsidRPr="00B1580E">
        <w:rPr>
          <w:rFonts w:eastAsia="Times New Roman"/>
          <w:spacing w:val="-1"/>
          <w:szCs w:val="24"/>
        </w:rPr>
        <w:t xml:space="preserve"> information </w:t>
      </w:r>
      <w:r w:rsidRPr="00B1580E">
        <w:rPr>
          <w:rFonts w:eastAsia="Times New Roman" w:cs="Times New Roman"/>
          <w:szCs w:val="24"/>
        </w:rPr>
        <w:t>with whom</w:t>
      </w:r>
      <w:r w:rsidRPr="00B1580E">
        <w:rPr>
          <w:rFonts w:eastAsia="Times New Roman" w:cs="Times New Roman"/>
          <w:spacing w:val="-2"/>
          <w:szCs w:val="24"/>
        </w:rPr>
        <w:t xml:space="preserve"> </w:t>
      </w:r>
      <w:r w:rsidRPr="00B1580E">
        <w:rPr>
          <w:rFonts w:eastAsia="Times New Roman" w:cs="Times New Roman"/>
          <w:szCs w:val="24"/>
        </w:rPr>
        <w:t>the NVS deployment can be</w:t>
      </w:r>
      <w:r w:rsidRPr="00B1580E">
        <w:rPr>
          <w:rFonts w:eastAsia="Times New Roman" w:cs="Times New Roman"/>
          <w:spacing w:val="-1"/>
          <w:szCs w:val="24"/>
        </w:rPr>
        <w:t xml:space="preserve"> coordinated if approved by USDA APHIS VS</w:t>
      </w:r>
      <w:r w:rsidRPr="00B1580E">
        <w:rPr>
          <w:rFonts w:eastAsia="Times New Roman"/>
          <w:spacing w:val="-1"/>
          <w:szCs w:val="24"/>
        </w:rPr>
        <w:t>.</w:t>
      </w:r>
      <w:r w:rsidRPr="00B1580E">
        <w:rPr>
          <w:rFonts w:eastAsia="Times New Roman"/>
          <w:szCs w:val="24"/>
        </w:rPr>
        <w:tab/>
      </w:r>
    </w:p>
    <w:p w14:paraId="1D469209" w14:textId="125791A8" w:rsidR="00B1580E" w:rsidRPr="00B1580E" w:rsidRDefault="00B1580E" w:rsidP="000F6801">
      <w:pPr>
        <w:numPr>
          <w:ilvl w:val="1"/>
          <w:numId w:val="78"/>
        </w:numPr>
        <w:spacing w:after="60"/>
        <w:contextualSpacing/>
        <w:rPr>
          <w:rFonts w:eastAsia="Times New Roman"/>
          <w:szCs w:val="24"/>
        </w:rPr>
      </w:pPr>
      <w:r w:rsidRPr="00B1580E">
        <w:rPr>
          <w:rFonts w:eastAsia="Times New Roman"/>
          <w:spacing w:val="-1"/>
          <w:szCs w:val="24"/>
        </w:rPr>
        <w:t>FiOps</w:t>
      </w:r>
      <w:r w:rsidRPr="00B1580E">
        <w:rPr>
          <w:rFonts w:eastAsia="Times New Roman"/>
          <w:szCs w:val="24"/>
        </w:rPr>
        <w:t xml:space="preserve"> </w:t>
      </w:r>
      <w:r w:rsidR="006205E7">
        <w:rPr>
          <w:rFonts w:eastAsia="Times New Roman"/>
          <w:szCs w:val="24"/>
        </w:rPr>
        <w:t>LC</w:t>
      </w:r>
      <w:r w:rsidRPr="00B1580E">
        <w:rPr>
          <w:rFonts w:eastAsia="Times New Roman"/>
          <w:szCs w:val="24"/>
        </w:rPr>
        <w:t xml:space="preserve"> staff consults with </w:t>
      </w:r>
      <w:r w:rsidRPr="00B1580E">
        <w:rPr>
          <w:rFonts w:eastAsia="Times New Roman"/>
          <w:spacing w:val="-1"/>
          <w:szCs w:val="24"/>
        </w:rPr>
        <w:t>FiOps</w:t>
      </w:r>
      <w:r w:rsidRPr="00B1580E">
        <w:rPr>
          <w:rFonts w:eastAsia="Times New Roman"/>
          <w:szCs w:val="24"/>
        </w:rPr>
        <w:t xml:space="preserve"> leadership and notifies the DD if NVS deployment is approved or disapproved. If approved, Incident Command completes the necessary forms. If the State has access to the Emergency Management Response System (EMRS), the State will enter the resource request there. If a State does not have access to EMRS, the State will complete an ICS 213 RR</w:t>
      </w:r>
      <w:r w:rsidR="00682762">
        <w:rPr>
          <w:rFonts w:eastAsia="Times New Roman"/>
          <w:szCs w:val="24"/>
        </w:rPr>
        <w:t xml:space="preserve"> NVS (</w:t>
      </w:r>
      <w:hyperlink w:anchor="_Form_1._Resource" w:history="1">
        <w:r w:rsidR="00682762" w:rsidRPr="00BD11C5">
          <w:rPr>
            <w:rStyle w:val="Hyperlink"/>
            <w:rFonts w:eastAsia="Times New Roman"/>
            <w:szCs w:val="24"/>
          </w:rPr>
          <w:t>Form 1</w:t>
        </w:r>
      </w:hyperlink>
      <w:r w:rsidR="00682762">
        <w:rPr>
          <w:rFonts w:eastAsia="Times New Roman"/>
          <w:szCs w:val="24"/>
        </w:rPr>
        <w:t>)</w:t>
      </w:r>
      <w:r w:rsidRPr="00B1580E">
        <w:rPr>
          <w:rFonts w:eastAsia="Times New Roman"/>
          <w:szCs w:val="24"/>
        </w:rPr>
        <w:t xml:space="preserve"> and submit to the NVS mailbox at </w:t>
      </w:r>
      <w:hyperlink r:id="rId25" w:history="1">
        <w:r w:rsidRPr="00B1580E">
          <w:rPr>
            <w:rFonts w:eastAsia="Times New Roman"/>
            <w:color w:val="0000FF" w:themeColor="hyperlink"/>
            <w:szCs w:val="24"/>
            <w:u w:val="single"/>
          </w:rPr>
          <w:t>nvs@usda.gov</w:t>
        </w:r>
      </w:hyperlink>
      <w:r w:rsidRPr="00B1580E">
        <w:rPr>
          <w:rFonts w:eastAsia="Times New Roman"/>
          <w:szCs w:val="24"/>
        </w:rPr>
        <w:t xml:space="preserve">.  </w:t>
      </w:r>
      <w:r w:rsidRPr="00B1580E">
        <w:rPr>
          <w:rFonts w:eastAsia="Times New Roman"/>
          <w:szCs w:val="20"/>
        </w:rPr>
        <w:t>The NVS DMT coordinates deployment details with the Incident Command point of contact.</w:t>
      </w:r>
    </w:p>
    <w:p w14:paraId="375D1ED7" w14:textId="480C73AD" w:rsidR="00B1580E" w:rsidRPr="00B1580E" w:rsidRDefault="00B1580E" w:rsidP="000F6801">
      <w:pPr>
        <w:widowControl w:val="0"/>
        <w:numPr>
          <w:ilvl w:val="2"/>
          <w:numId w:val="78"/>
        </w:numPr>
        <w:tabs>
          <w:tab w:val="left" w:pos="820"/>
        </w:tabs>
        <w:spacing w:after="60"/>
        <w:ind w:left="1260" w:right="230"/>
        <w:rPr>
          <w:rFonts w:eastAsia="Times New Roman"/>
          <w:szCs w:val="24"/>
        </w:rPr>
      </w:pPr>
      <w:r w:rsidRPr="00B1580E">
        <w:rPr>
          <w:rFonts w:eastAsia="Times New Roman" w:cs="Times New Roman"/>
          <w:spacing w:val="-1"/>
          <w:szCs w:val="24"/>
        </w:rPr>
        <w:t xml:space="preserve">If 3D services are required, the State will submit the SOW Form to Request National Veterinary Stockpile 3D Response Support Services </w:t>
      </w:r>
      <w:r w:rsidR="00682762">
        <w:rPr>
          <w:rFonts w:eastAsia="Times New Roman" w:cs="Times New Roman"/>
          <w:spacing w:val="-1"/>
          <w:szCs w:val="24"/>
        </w:rPr>
        <w:t>(</w:t>
      </w:r>
      <w:hyperlink w:anchor="_Form_2._3D" w:history="1">
        <w:r w:rsidR="00682762" w:rsidRPr="00BD11C5">
          <w:rPr>
            <w:rStyle w:val="Hyperlink"/>
            <w:rFonts w:eastAsia="Times New Roman" w:cs="Times New Roman"/>
            <w:spacing w:val="-1"/>
            <w:szCs w:val="24"/>
          </w:rPr>
          <w:t>Form</w:t>
        </w:r>
        <w:r w:rsidR="00626F78" w:rsidRPr="00BD11C5">
          <w:rPr>
            <w:rStyle w:val="Hyperlink"/>
            <w:rFonts w:eastAsia="Times New Roman" w:cs="Times New Roman"/>
            <w:spacing w:val="-1"/>
            <w:szCs w:val="24"/>
          </w:rPr>
          <w:t xml:space="preserve"> </w:t>
        </w:r>
        <w:r w:rsidR="00BD11C5" w:rsidRPr="00BD11C5">
          <w:rPr>
            <w:rStyle w:val="Hyperlink"/>
            <w:rFonts w:eastAsia="Times New Roman" w:cs="Times New Roman"/>
            <w:spacing w:val="-1"/>
            <w:szCs w:val="24"/>
          </w:rPr>
          <w:t>2</w:t>
        </w:r>
      </w:hyperlink>
      <w:r w:rsidR="00626F78">
        <w:rPr>
          <w:rFonts w:eastAsia="Times New Roman" w:cs="Times New Roman"/>
          <w:spacing w:val="-1"/>
          <w:szCs w:val="24"/>
        </w:rPr>
        <w:t>)</w:t>
      </w:r>
      <w:r w:rsidR="00682762">
        <w:rPr>
          <w:rFonts w:eastAsia="Times New Roman" w:cs="Times New Roman"/>
          <w:spacing w:val="-1"/>
          <w:szCs w:val="24"/>
        </w:rPr>
        <w:t xml:space="preserve"> </w:t>
      </w:r>
      <w:r w:rsidRPr="00B1580E">
        <w:rPr>
          <w:rFonts w:eastAsia="Times New Roman" w:cs="Times New Roman"/>
          <w:spacing w:val="-1"/>
          <w:szCs w:val="24"/>
        </w:rPr>
        <w:t xml:space="preserve">to the NVS mailbox at </w:t>
      </w:r>
      <w:hyperlink r:id="rId26" w:history="1">
        <w:r w:rsidRPr="00B1580E">
          <w:rPr>
            <w:rFonts w:eastAsia="Times New Roman" w:cs="Times New Roman"/>
            <w:color w:val="0000FF" w:themeColor="hyperlink"/>
            <w:spacing w:val="-1"/>
            <w:szCs w:val="24"/>
            <w:u w:val="single"/>
          </w:rPr>
          <w:t>nvs@usda.gov</w:t>
        </w:r>
      </w:hyperlink>
      <w:r w:rsidRPr="00BC5E93">
        <w:rPr>
          <w:rFonts w:eastAsia="Times New Roman" w:cs="Times New Roman"/>
          <w:spacing w:val="-1"/>
          <w:szCs w:val="24"/>
        </w:rPr>
        <w:t xml:space="preserve">. </w:t>
      </w:r>
      <w:r w:rsidRPr="00B1580E">
        <w:rPr>
          <w:rFonts w:eastAsia="Times New Roman"/>
          <w:spacing w:val="-1"/>
          <w:szCs w:val="24"/>
        </w:rPr>
        <w:t>See the section below on specifics for requesting support services.</w:t>
      </w:r>
    </w:p>
    <w:p w14:paraId="0A74E118" w14:textId="4709C4BC" w:rsidR="00B1580E" w:rsidRPr="00B1580E" w:rsidRDefault="00B1580E" w:rsidP="000F6801">
      <w:pPr>
        <w:widowControl w:val="0"/>
        <w:numPr>
          <w:ilvl w:val="2"/>
          <w:numId w:val="78"/>
        </w:numPr>
        <w:tabs>
          <w:tab w:val="left" w:pos="820"/>
        </w:tabs>
        <w:spacing w:after="60"/>
        <w:ind w:left="1260" w:right="230"/>
        <w:rPr>
          <w:rFonts w:eastAsia="Times New Roman" w:cs="Times New Roman"/>
          <w:spacing w:val="-1"/>
          <w:szCs w:val="24"/>
        </w:rPr>
      </w:pPr>
      <w:r w:rsidRPr="00B1580E">
        <w:rPr>
          <w:rFonts w:eastAsia="Times New Roman" w:cs="Times New Roman"/>
          <w:spacing w:val="-1"/>
          <w:szCs w:val="24"/>
        </w:rPr>
        <w:t xml:space="preserve">The NVS DMT at USDA APHIS VS </w:t>
      </w:r>
      <w:r w:rsidR="006205E7">
        <w:rPr>
          <w:rFonts w:eastAsia="Times New Roman" w:cs="Times New Roman"/>
          <w:spacing w:val="-1"/>
          <w:szCs w:val="24"/>
        </w:rPr>
        <w:t>H</w:t>
      </w:r>
      <w:r w:rsidRPr="00B1580E">
        <w:rPr>
          <w:rFonts w:eastAsia="Times New Roman" w:cs="Times New Roman"/>
          <w:spacing w:val="-1"/>
          <w:szCs w:val="24"/>
        </w:rPr>
        <w:t xml:space="preserve">eadquarters contacts the Incident Command </w:t>
      </w:r>
      <w:r w:rsidR="00BC5E93">
        <w:rPr>
          <w:rFonts w:eastAsia="Times New Roman" w:cs="Times New Roman"/>
          <w:spacing w:val="-1"/>
          <w:szCs w:val="24"/>
        </w:rPr>
        <w:t>POC</w:t>
      </w:r>
      <w:r w:rsidRPr="00B1580E">
        <w:rPr>
          <w:rFonts w:eastAsia="Times New Roman" w:cs="Times New Roman"/>
          <w:spacing w:val="-1"/>
          <w:szCs w:val="24"/>
        </w:rPr>
        <w:t xml:space="preserve"> to coordinate deployment details. They discuss and clarify the submitted forms and confirm other details of a deployment. </w:t>
      </w:r>
    </w:p>
    <w:p w14:paraId="42518725" w14:textId="46703714" w:rsidR="00273F94" w:rsidRDefault="00B1580E" w:rsidP="000F6801">
      <w:pPr>
        <w:widowControl w:val="0"/>
        <w:numPr>
          <w:ilvl w:val="2"/>
          <w:numId w:val="78"/>
        </w:numPr>
        <w:tabs>
          <w:tab w:val="left" w:pos="820"/>
        </w:tabs>
        <w:spacing w:after="120"/>
        <w:ind w:left="1260" w:right="230"/>
      </w:pPr>
      <w:r w:rsidRPr="00B1580E">
        <w:rPr>
          <w:rFonts w:eastAsia="Times New Roman" w:cs="Times New Roman"/>
          <w:spacing w:val="-1"/>
          <w:szCs w:val="24"/>
        </w:rPr>
        <w:t xml:space="preserve">If necessary, the Incident Command </w:t>
      </w:r>
      <w:r w:rsidR="00BC5E93">
        <w:rPr>
          <w:rFonts w:eastAsia="Times New Roman" w:cs="Times New Roman"/>
          <w:spacing w:val="-1"/>
          <w:szCs w:val="24"/>
        </w:rPr>
        <w:t>POC</w:t>
      </w:r>
      <w:r w:rsidRPr="00B1580E">
        <w:rPr>
          <w:rFonts w:eastAsia="Times New Roman" w:cs="Times New Roman"/>
          <w:spacing w:val="-1"/>
          <w:szCs w:val="24"/>
        </w:rPr>
        <w:t xml:space="preserve"> resubmits the corrected or updated forms to the NVS mailbox at </w:t>
      </w:r>
      <w:hyperlink r:id="rId27" w:history="1">
        <w:r w:rsidR="00BC5E93" w:rsidRPr="00B1580E">
          <w:rPr>
            <w:rFonts w:eastAsia="Times New Roman" w:cs="Times New Roman"/>
            <w:color w:val="0000FF" w:themeColor="hyperlink"/>
            <w:spacing w:val="-1"/>
            <w:szCs w:val="24"/>
            <w:u w:val="single"/>
          </w:rPr>
          <w:t>nvs@usda.gov</w:t>
        </w:r>
      </w:hyperlink>
      <w:r w:rsidRPr="00B1580E">
        <w:rPr>
          <w:rFonts w:eastAsia="Times New Roman" w:cs="Times New Roman"/>
          <w:spacing w:val="-1"/>
          <w:szCs w:val="24"/>
        </w:rPr>
        <w:t>. The NVS DMT then processes the forms for deployment.</w:t>
      </w:r>
      <w:r w:rsidR="008E6736" w:rsidRPr="00602AAB">
        <w:t xml:space="preserve"> </w:t>
      </w:r>
    </w:p>
    <w:p w14:paraId="6CED3E46" w14:textId="174556B2" w:rsidR="00783C56" w:rsidRPr="000711FE" w:rsidRDefault="00783C56" w:rsidP="000711FE">
      <w:pPr>
        <w:pStyle w:val="Heading2"/>
        <w:spacing w:after="240"/>
        <w:rPr>
          <w:rFonts w:eastAsia="Arial"/>
        </w:rPr>
      </w:pPr>
      <w:bookmarkStart w:id="119" w:name="_Toc83898371"/>
      <w:r w:rsidRPr="000711FE">
        <w:rPr>
          <w:rFonts w:eastAsia="Arial"/>
        </w:rPr>
        <w:t>Request for 3D Response Support Services</w:t>
      </w:r>
      <w:bookmarkEnd w:id="119"/>
      <w:r w:rsidRPr="000711FE">
        <w:rPr>
          <w:rFonts w:eastAsia="Arial"/>
        </w:rPr>
        <w:t xml:space="preserve"> </w:t>
      </w:r>
    </w:p>
    <w:p w14:paraId="0BB03101" w14:textId="6810B805" w:rsidR="00425E8E" w:rsidRPr="00CA6242" w:rsidRDefault="00425E8E" w:rsidP="00BC5E93">
      <w:r w:rsidRPr="00CA6242">
        <w:t xml:space="preserve">Incident Command will use the following </w:t>
      </w:r>
      <w:r w:rsidRPr="00CA6242">
        <w:rPr>
          <w:spacing w:val="-1"/>
        </w:rPr>
        <w:t xml:space="preserve">guidance </w:t>
      </w:r>
      <w:r w:rsidRPr="00CA6242">
        <w:t>to</w:t>
      </w:r>
      <w:r w:rsidRPr="00CA6242">
        <w:rPr>
          <w:spacing w:val="-1"/>
        </w:rPr>
        <w:t xml:space="preserve"> </w:t>
      </w:r>
      <w:r w:rsidRPr="00CA6242">
        <w:t>receive</w:t>
      </w:r>
      <w:r w:rsidRPr="00CA6242">
        <w:rPr>
          <w:spacing w:val="-1"/>
        </w:rPr>
        <w:t xml:space="preserve"> </w:t>
      </w:r>
      <w:r w:rsidRPr="00CA6242">
        <w:t>3D</w:t>
      </w:r>
      <w:r w:rsidRPr="00CA6242">
        <w:rPr>
          <w:spacing w:val="-1"/>
        </w:rPr>
        <w:t xml:space="preserve"> </w:t>
      </w:r>
      <w:r w:rsidRPr="00CA6242">
        <w:t>response</w:t>
      </w:r>
      <w:r w:rsidRPr="00CA6242">
        <w:rPr>
          <w:spacing w:val="-1"/>
        </w:rPr>
        <w:t xml:space="preserve"> </w:t>
      </w:r>
      <w:r w:rsidRPr="00CA6242">
        <w:t>support</w:t>
      </w:r>
      <w:r w:rsidRPr="00CA6242">
        <w:rPr>
          <w:spacing w:val="-1"/>
        </w:rPr>
        <w:t xml:space="preserve"> </w:t>
      </w:r>
      <w:r w:rsidRPr="00CA6242">
        <w:t>services</w:t>
      </w:r>
      <w:r w:rsidRPr="00CA6242">
        <w:rPr>
          <w:spacing w:val="27"/>
        </w:rPr>
        <w:t xml:space="preserve"> </w:t>
      </w:r>
      <w:r w:rsidRPr="00CA6242">
        <w:t>from</w:t>
      </w:r>
      <w:r w:rsidRPr="00CA6242">
        <w:rPr>
          <w:spacing w:val="-2"/>
        </w:rPr>
        <w:t xml:space="preserve"> </w:t>
      </w:r>
      <w:r w:rsidRPr="00CA6242">
        <w:t>the NVS</w:t>
      </w:r>
      <w:r w:rsidRPr="00CA6242">
        <w:rPr>
          <w:spacing w:val="-1"/>
        </w:rPr>
        <w:t>.</w:t>
      </w:r>
      <w:r w:rsidRPr="00CA6242">
        <w:t xml:space="preserve"> These services include </w:t>
      </w:r>
      <w:r w:rsidRPr="00CA6242">
        <w:rPr>
          <w:spacing w:val="-1"/>
        </w:rPr>
        <w:t xml:space="preserve">depopulation </w:t>
      </w:r>
      <w:r w:rsidRPr="00CA6242">
        <w:t>of</w:t>
      </w:r>
      <w:r w:rsidRPr="00CA6242">
        <w:rPr>
          <w:spacing w:val="-1"/>
        </w:rPr>
        <w:t xml:space="preserve"> </w:t>
      </w:r>
      <w:r w:rsidRPr="00CA6242">
        <w:t>poultry,</w:t>
      </w:r>
      <w:r w:rsidRPr="00CA6242">
        <w:rPr>
          <w:spacing w:val="-1"/>
        </w:rPr>
        <w:t xml:space="preserve"> </w:t>
      </w:r>
      <w:r w:rsidRPr="00CA6242">
        <w:t>disposal</w:t>
      </w:r>
      <w:r w:rsidRPr="00CA6242">
        <w:rPr>
          <w:spacing w:val="-1"/>
        </w:rPr>
        <w:t xml:space="preserve"> </w:t>
      </w:r>
      <w:r w:rsidRPr="00CA6242">
        <w:t>of</w:t>
      </w:r>
      <w:r w:rsidRPr="00CA6242">
        <w:rPr>
          <w:spacing w:val="-1"/>
        </w:rPr>
        <w:t xml:space="preserve"> </w:t>
      </w:r>
      <w:r w:rsidRPr="00CA6242">
        <w:t>livestock</w:t>
      </w:r>
      <w:r w:rsidRPr="00CA6242">
        <w:rPr>
          <w:spacing w:val="-1"/>
        </w:rPr>
        <w:t xml:space="preserve"> </w:t>
      </w:r>
      <w:r w:rsidRPr="00CA6242">
        <w:t>and</w:t>
      </w:r>
      <w:r w:rsidRPr="00CA6242">
        <w:rPr>
          <w:spacing w:val="35"/>
        </w:rPr>
        <w:t xml:space="preserve"> </w:t>
      </w:r>
      <w:r w:rsidRPr="00CA6242">
        <w:t>poultry</w:t>
      </w:r>
      <w:r w:rsidRPr="00CA6242">
        <w:rPr>
          <w:spacing w:val="-1"/>
        </w:rPr>
        <w:t xml:space="preserve"> </w:t>
      </w:r>
      <w:r w:rsidRPr="00CA6242">
        <w:t>carcasses,</w:t>
      </w:r>
      <w:r w:rsidRPr="00CA6242">
        <w:rPr>
          <w:spacing w:val="-1"/>
        </w:rPr>
        <w:t xml:space="preserve"> </w:t>
      </w:r>
      <w:r w:rsidRPr="00CA6242">
        <w:t>and</w:t>
      </w:r>
      <w:r w:rsidRPr="00CA6242">
        <w:rPr>
          <w:spacing w:val="-1"/>
        </w:rPr>
        <w:t xml:space="preserve"> </w:t>
      </w:r>
      <w:r w:rsidRPr="00CA6242">
        <w:t>cleaning</w:t>
      </w:r>
      <w:r w:rsidRPr="00CA6242">
        <w:rPr>
          <w:spacing w:val="-1"/>
        </w:rPr>
        <w:t xml:space="preserve"> </w:t>
      </w:r>
      <w:r w:rsidRPr="00CA6242">
        <w:t xml:space="preserve">and disinfecting </w:t>
      </w:r>
      <w:r w:rsidRPr="00CA6242">
        <w:rPr>
          <w:spacing w:val="-1"/>
        </w:rPr>
        <w:t>equipment</w:t>
      </w:r>
      <w:r w:rsidRPr="00CA6242">
        <w:t xml:space="preserve"> and </w:t>
      </w:r>
      <w:r w:rsidRPr="00CA6242">
        <w:rPr>
          <w:spacing w:val="-1"/>
        </w:rPr>
        <w:t>premise</w:t>
      </w:r>
      <w:r w:rsidRPr="00CA6242">
        <w:t xml:space="preserve">s (For </w:t>
      </w:r>
      <w:r w:rsidRPr="00CA6242">
        <w:rPr>
          <w:spacing w:val="-1"/>
        </w:rPr>
        <w:t>brevity,</w:t>
      </w:r>
      <w:r w:rsidRPr="00CA6242">
        <w:rPr>
          <w:spacing w:val="-2"/>
        </w:rPr>
        <w:t xml:space="preserve"> </w:t>
      </w:r>
      <w:r w:rsidRPr="00CA6242">
        <w:t xml:space="preserve">these </w:t>
      </w:r>
      <w:r w:rsidRPr="00CA6242">
        <w:rPr>
          <w:spacing w:val="-1"/>
        </w:rPr>
        <w:t>ser</w:t>
      </w:r>
      <w:r w:rsidRPr="00CA6242">
        <w:t>vices</w:t>
      </w:r>
      <w:r w:rsidRPr="00CA6242">
        <w:rPr>
          <w:spacing w:val="-1"/>
        </w:rPr>
        <w:t xml:space="preserve"> </w:t>
      </w:r>
      <w:r w:rsidRPr="00CA6242">
        <w:t>are</w:t>
      </w:r>
      <w:r w:rsidRPr="00CA6242">
        <w:rPr>
          <w:spacing w:val="-1"/>
        </w:rPr>
        <w:t xml:space="preserve"> </w:t>
      </w:r>
      <w:r w:rsidRPr="00CA6242">
        <w:t>described</w:t>
      </w:r>
      <w:r w:rsidRPr="00CA6242">
        <w:rPr>
          <w:spacing w:val="-1"/>
        </w:rPr>
        <w:t xml:space="preserve"> </w:t>
      </w:r>
      <w:r w:rsidRPr="00CA6242">
        <w:t>as</w:t>
      </w:r>
      <w:r w:rsidRPr="00CA6242">
        <w:rPr>
          <w:spacing w:val="-1"/>
        </w:rPr>
        <w:t xml:space="preserve"> </w:t>
      </w:r>
      <w:r w:rsidRPr="00CA6242">
        <w:t>“3D”</w:t>
      </w:r>
      <w:r w:rsidRPr="00CA6242">
        <w:rPr>
          <w:spacing w:val="-1"/>
        </w:rPr>
        <w:t xml:space="preserve"> </w:t>
      </w:r>
      <w:r w:rsidRPr="00CA6242">
        <w:t xml:space="preserve">for depopulation, disposal, and </w:t>
      </w:r>
      <w:r w:rsidRPr="00CA6242">
        <w:rPr>
          <w:spacing w:val="-1"/>
        </w:rPr>
        <w:t>decontamination).</w:t>
      </w:r>
      <w:r w:rsidRPr="00CA6242">
        <w:t xml:space="preserve"> For </w:t>
      </w:r>
      <w:r w:rsidRPr="00CA6242">
        <w:rPr>
          <w:spacing w:val="-1"/>
        </w:rPr>
        <w:t>more</w:t>
      </w:r>
      <w:r w:rsidRPr="00CA6242">
        <w:t xml:space="preserve"> infor</w:t>
      </w:r>
      <w:r w:rsidRPr="00CA6242">
        <w:rPr>
          <w:spacing w:val="-1"/>
        </w:rPr>
        <w:t xml:space="preserve">mation </w:t>
      </w:r>
      <w:r w:rsidRPr="00CA6242">
        <w:t>on</w:t>
      </w:r>
      <w:r w:rsidRPr="00CA6242">
        <w:rPr>
          <w:spacing w:val="-1"/>
        </w:rPr>
        <w:t xml:space="preserve"> </w:t>
      </w:r>
      <w:r w:rsidRPr="00CA6242">
        <w:t>requesting</w:t>
      </w:r>
      <w:r w:rsidRPr="00CA6242">
        <w:rPr>
          <w:spacing w:val="-1"/>
        </w:rPr>
        <w:t xml:space="preserve"> </w:t>
      </w:r>
      <w:r w:rsidRPr="00CA6242">
        <w:t>these</w:t>
      </w:r>
      <w:r w:rsidRPr="00CA6242">
        <w:rPr>
          <w:spacing w:val="-1"/>
        </w:rPr>
        <w:t xml:space="preserve"> </w:t>
      </w:r>
      <w:r w:rsidRPr="00CA6242">
        <w:t>services</w:t>
      </w:r>
      <w:r w:rsidRPr="00CA6242">
        <w:rPr>
          <w:spacing w:val="-1"/>
        </w:rPr>
        <w:t xml:space="preserve"> from</w:t>
      </w:r>
      <w:r w:rsidRPr="00CA6242">
        <w:rPr>
          <w:spacing w:val="-2"/>
        </w:rPr>
        <w:t xml:space="preserve"> </w:t>
      </w:r>
      <w:r w:rsidRPr="00CA6242">
        <w:t xml:space="preserve">3D contractors, visit the NVS website at </w:t>
      </w:r>
      <w:hyperlink r:id="rId28" w:history="1">
        <w:r w:rsidR="004F5859" w:rsidRPr="004F5859">
          <w:rPr>
            <w:rStyle w:val="Hyperlink"/>
          </w:rPr>
          <w:t>https://www.aphis.usda.gov/animalhealth-nvs</w:t>
        </w:r>
      </w:hyperlink>
      <w:r w:rsidR="004F5859" w:rsidRPr="004F5859" w:rsidDel="00225422">
        <w:t xml:space="preserve"> </w:t>
      </w:r>
      <w:r w:rsidRPr="00CA6242">
        <w:t>.</w:t>
      </w:r>
    </w:p>
    <w:p w14:paraId="2A1AFA8D" w14:textId="27CAD885" w:rsidR="00425E8E" w:rsidRPr="00F73BC3" w:rsidRDefault="00425E8E" w:rsidP="00BC5E93">
      <w:r w:rsidRPr="00CA6242">
        <w:t xml:space="preserve">The 3D </w:t>
      </w:r>
      <w:r w:rsidRPr="00CA6242">
        <w:rPr>
          <w:spacing w:val="-1"/>
        </w:rPr>
        <w:t>contractors</w:t>
      </w:r>
      <w:r w:rsidRPr="00CA6242">
        <w:t xml:space="preserve"> work</w:t>
      </w:r>
      <w:r w:rsidRPr="00CA6242">
        <w:rPr>
          <w:spacing w:val="-2"/>
        </w:rPr>
        <w:t xml:space="preserve"> </w:t>
      </w:r>
      <w:r w:rsidRPr="00CA6242">
        <w:t xml:space="preserve">in </w:t>
      </w:r>
      <w:r w:rsidRPr="00CA6242">
        <w:rPr>
          <w:spacing w:val="-1"/>
        </w:rPr>
        <w:t>accordance</w:t>
      </w:r>
      <w:r w:rsidRPr="00CA6242">
        <w:t xml:space="preserve"> with </w:t>
      </w:r>
      <w:r w:rsidRPr="00CA6242">
        <w:rPr>
          <w:spacing w:val="-1"/>
        </w:rPr>
        <w:t>terms</w:t>
      </w:r>
      <w:r w:rsidRPr="00CA6242">
        <w:t xml:space="preserve"> and conditions (rates, liability,</w:t>
      </w:r>
      <w:r w:rsidRPr="00CA6242">
        <w:rPr>
          <w:spacing w:val="-1"/>
        </w:rPr>
        <w:t xml:space="preserve"> </w:t>
      </w:r>
      <w:r w:rsidRPr="00CA6242">
        <w:t>etc.)</w:t>
      </w:r>
      <w:r w:rsidRPr="00CA6242">
        <w:rPr>
          <w:spacing w:val="-1"/>
        </w:rPr>
        <w:t xml:space="preserve"> </w:t>
      </w:r>
      <w:r w:rsidRPr="00CA6242">
        <w:t>of</w:t>
      </w:r>
      <w:r w:rsidRPr="00CA6242">
        <w:rPr>
          <w:spacing w:val="-1"/>
        </w:rPr>
        <w:t xml:space="preserve"> </w:t>
      </w:r>
      <w:r w:rsidRPr="00CA6242">
        <w:t>the</w:t>
      </w:r>
      <w:r w:rsidRPr="00CA6242">
        <w:rPr>
          <w:spacing w:val="37"/>
        </w:rPr>
        <w:t xml:space="preserve"> </w:t>
      </w:r>
      <w:r w:rsidRPr="00CA6242">
        <w:t>NVS</w:t>
      </w:r>
      <w:r w:rsidRPr="00CA6242">
        <w:rPr>
          <w:spacing w:val="-1"/>
        </w:rPr>
        <w:t xml:space="preserve"> </w:t>
      </w:r>
      <w:r w:rsidRPr="00CA6242">
        <w:t xml:space="preserve">contract. To </w:t>
      </w:r>
      <w:r w:rsidRPr="00CA6242">
        <w:rPr>
          <w:spacing w:val="-1"/>
        </w:rPr>
        <w:t>activate</w:t>
      </w:r>
      <w:r w:rsidRPr="00CA6242">
        <w:t xml:space="preserve"> </w:t>
      </w:r>
      <w:r w:rsidRPr="00CA6242">
        <w:rPr>
          <w:spacing w:val="-1"/>
        </w:rPr>
        <w:t xml:space="preserve">3D </w:t>
      </w:r>
      <w:r w:rsidRPr="00CA6242">
        <w:t>contractors for a spe</w:t>
      </w:r>
      <w:r w:rsidRPr="00CA6242">
        <w:rPr>
          <w:spacing w:val="-1"/>
        </w:rPr>
        <w:t>cific incident, an SOW</w:t>
      </w:r>
      <w:r w:rsidRPr="00CA6242">
        <w:rPr>
          <w:spacing w:val="-3"/>
        </w:rPr>
        <w:t xml:space="preserve"> </w:t>
      </w:r>
      <w:r w:rsidRPr="00CA6242">
        <w:rPr>
          <w:spacing w:val="-1"/>
        </w:rPr>
        <w:t xml:space="preserve">is required for APHIS </w:t>
      </w:r>
      <w:r w:rsidRPr="00CA6242">
        <w:t>contracting</w:t>
      </w:r>
      <w:r w:rsidRPr="00CA6242">
        <w:rPr>
          <w:spacing w:val="-1"/>
        </w:rPr>
        <w:t xml:space="preserve"> </w:t>
      </w:r>
      <w:r w:rsidRPr="00CA6242">
        <w:t>to</w:t>
      </w:r>
      <w:r w:rsidRPr="00CA6242">
        <w:rPr>
          <w:spacing w:val="-1"/>
        </w:rPr>
        <w:t xml:space="preserve"> </w:t>
      </w:r>
      <w:r w:rsidRPr="00CA6242">
        <w:t>assign</w:t>
      </w:r>
      <w:r w:rsidRPr="00CA6242">
        <w:rPr>
          <w:spacing w:val="-1"/>
        </w:rPr>
        <w:t xml:space="preserve"> </w:t>
      </w:r>
      <w:r w:rsidRPr="00CA6242">
        <w:t>a</w:t>
      </w:r>
      <w:r w:rsidRPr="00CA6242">
        <w:rPr>
          <w:spacing w:val="-1"/>
        </w:rPr>
        <w:t xml:space="preserve"> </w:t>
      </w:r>
      <w:r w:rsidRPr="00CA6242">
        <w:t>task</w:t>
      </w:r>
      <w:r w:rsidRPr="00CA6242">
        <w:rPr>
          <w:spacing w:val="-1"/>
        </w:rPr>
        <w:t xml:space="preserve"> </w:t>
      </w:r>
      <w:r w:rsidRPr="00CA6242">
        <w:t>order.</w:t>
      </w:r>
    </w:p>
    <w:p w14:paraId="680AC1F9" w14:textId="77777777" w:rsidR="00425E8E" w:rsidRPr="00CA6242" w:rsidRDefault="00425E8E" w:rsidP="00BC5E93">
      <w:pPr>
        <w:spacing w:after="120"/>
      </w:pPr>
      <w:r w:rsidRPr="00CA6242">
        <w:t xml:space="preserve">The sequence of events </w:t>
      </w:r>
      <w:r w:rsidRPr="00CA6242">
        <w:rPr>
          <w:spacing w:val="-1"/>
        </w:rPr>
        <w:t>necessary</w:t>
      </w:r>
      <w:r w:rsidRPr="00CA6242">
        <w:t xml:space="preserve"> to activate</w:t>
      </w:r>
      <w:r w:rsidRPr="00CA6242">
        <w:rPr>
          <w:spacing w:val="-1"/>
        </w:rPr>
        <w:t xml:space="preserve"> </w:t>
      </w:r>
      <w:r w:rsidRPr="00CA6242">
        <w:t>3D</w:t>
      </w:r>
      <w:r w:rsidRPr="00CA6242">
        <w:rPr>
          <w:spacing w:val="-1"/>
        </w:rPr>
        <w:t xml:space="preserve"> </w:t>
      </w:r>
      <w:r w:rsidRPr="00CA6242">
        <w:t>contractors</w:t>
      </w:r>
      <w:r w:rsidRPr="00CA6242">
        <w:rPr>
          <w:spacing w:val="-1"/>
        </w:rPr>
        <w:t xml:space="preserve"> </w:t>
      </w:r>
      <w:r w:rsidRPr="00CA6242">
        <w:t>is</w:t>
      </w:r>
      <w:r w:rsidRPr="00CA6242">
        <w:rPr>
          <w:spacing w:val="-1"/>
        </w:rPr>
        <w:t xml:space="preserve"> </w:t>
      </w:r>
      <w:r w:rsidRPr="00CA6242">
        <w:t>as</w:t>
      </w:r>
      <w:r w:rsidRPr="00CA6242">
        <w:rPr>
          <w:spacing w:val="-1"/>
        </w:rPr>
        <w:t xml:space="preserve"> </w:t>
      </w:r>
      <w:r w:rsidRPr="00CA6242">
        <w:t>follows:</w:t>
      </w:r>
    </w:p>
    <w:p w14:paraId="7FC04F1F" w14:textId="77777777" w:rsidR="00425E8E" w:rsidRPr="00CA6242" w:rsidRDefault="00425E8E" w:rsidP="000F6801">
      <w:pPr>
        <w:widowControl w:val="0"/>
        <w:numPr>
          <w:ilvl w:val="1"/>
          <w:numId w:val="79"/>
        </w:numPr>
        <w:tabs>
          <w:tab w:val="left" w:pos="820"/>
        </w:tabs>
        <w:spacing w:after="60"/>
        <w:ind w:left="820" w:right="114"/>
      </w:pPr>
      <w:r w:rsidRPr="00CA6242">
        <w:rPr>
          <w:spacing w:val="-1"/>
        </w:rPr>
        <w:t>The</w:t>
      </w:r>
      <w:r w:rsidRPr="00CA6242">
        <w:t xml:space="preserve"> </w:t>
      </w:r>
      <w:r w:rsidRPr="00CA6242">
        <w:rPr>
          <w:spacing w:val="-1"/>
        </w:rPr>
        <w:t>SAHO</w:t>
      </w:r>
      <w:r w:rsidRPr="00CA6242">
        <w:t xml:space="preserve"> </w:t>
      </w:r>
      <w:r w:rsidRPr="00CA6242">
        <w:rPr>
          <w:spacing w:val="-1"/>
        </w:rPr>
        <w:t>and</w:t>
      </w:r>
      <w:r w:rsidRPr="00CA6242">
        <w:t xml:space="preserve"> </w:t>
      </w:r>
      <w:r>
        <w:rPr>
          <w:spacing w:val="-1"/>
        </w:rPr>
        <w:t>AVIC</w:t>
      </w:r>
      <w:r w:rsidRPr="00CA6242">
        <w:t xml:space="preserve"> or </w:t>
      </w:r>
      <w:r w:rsidRPr="00CA6242">
        <w:rPr>
          <w:spacing w:val="-1"/>
        </w:rPr>
        <w:t>Incident</w:t>
      </w:r>
      <w:r w:rsidRPr="00CA6242">
        <w:t xml:space="preserve"> </w:t>
      </w:r>
      <w:r w:rsidRPr="00CA6242">
        <w:rPr>
          <w:spacing w:val="-1"/>
        </w:rPr>
        <w:t>Command</w:t>
      </w:r>
      <w:r w:rsidRPr="00CA6242">
        <w:t xml:space="preserve"> representatives call the </w:t>
      </w:r>
      <w:r>
        <w:rPr>
          <w:spacing w:val="-1"/>
        </w:rPr>
        <w:t>FiOps</w:t>
      </w:r>
      <w:r w:rsidRPr="00CA6242">
        <w:t xml:space="preserve"> </w:t>
      </w:r>
      <w:r w:rsidRPr="00CA6242">
        <w:rPr>
          <w:spacing w:val="-1"/>
        </w:rPr>
        <w:t>emergency</w:t>
      </w:r>
      <w:r w:rsidRPr="00CA6242">
        <w:t xml:space="preserve"> response hotline (</w:t>
      </w:r>
      <w:r w:rsidRPr="00CA6242">
        <w:rPr>
          <w:b/>
          <w:spacing w:val="-1"/>
        </w:rPr>
        <w:t>800-940-6524</w:t>
      </w:r>
      <w:r w:rsidRPr="00CA6242">
        <w:rPr>
          <w:spacing w:val="-1"/>
        </w:rPr>
        <w:t xml:space="preserve">) </w:t>
      </w:r>
      <w:r w:rsidRPr="00CA6242">
        <w:t>day</w:t>
      </w:r>
      <w:r w:rsidRPr="00CA6242">
        <w:rPr>
          <w:spacing w:val="-1"/>
        </w:rPr>
        <w:t xml:space="preserve"> </w:t>
      </w:r>
      <w:r w:rsidRPr="00CA6242">
        <w:t>or</w:t>
      </w:r>
      <w:r w:rsidRPr="00CA6242">
        <w:rPr>
          <w:spacing w:val="-1"/>
        </w:rPr>
        <w:t xml:space="preserve"> </w:t>
      </w:r>
      <w:r w:rsidRPr="00CA6242">
        <w:t>night,</w:t>
      </w:r>
      <w:r w:rsidRPr="00CA6242">
        <w:rPr>
          <w:spacing w:val="-1"/>
        </w:rPr>
        <w:t xml:space="preserve"> </w:t>
      </w:r>
      <w:r w:rsidRPr="00CA6242">
        <w:t>weekdays,</w:t>
      </w:r>
      <w:r w:rsidRPr="00CA6242">
        <w:rPr>
          <w:spacing w:val="-1"/>
        </w:rPr>
        <w:t xml:space="preserve"> </w:t>
      </w:r>
      <w:r w:rsidRPr="00CA6242">
        <w:t>or</w:t>
      </w:r>
      <w:r w:rsidRPr="00CA6242">
        <w:rPr>
          <w:spacing w:val="-1"/>
        </w:rPr>
        <w:t xml:space="preserve"> </w:t>
      </w:r>
      <w:r w:rsidRPr="00CA6242">
        <w:t>weekends.</w:t>
      </w:r>
    </w:p>
    <w:p w14:paraId="0FA862BC" w14:textId="1E2BE153" w:rsidR="00425E8E" w:rsidRPr="00CA6242" w:rsidRDefault="00425E8E" w:rsidP="000F6801">
      <w:pPr>
        <w:widowControl w:val="0"/>
        <w:numPr>
          <w:ilvl w:val="1"/>
          <w:numId w:val="79"/>
        </w:numPr>
        <w:tabs>
          <w:tab w:val="left" w:pos="820"/>
        </w:tabs>
        <w:spacing w:after="60"/>
        <w:ind w:left="820" w:right="106"/>
      </w:pPr>
      <w:r w:rsidRPr="00CA6242">
        <w:rPr>
          <w:spacing w:val="-1"/>
        </w:rPr>
        <w:t>The</w:t>
      </w:r>
      <w:r w:rsidRPr="00CA6242">
        <w:t xml:space="preserve"> </w:t>
      </w:r>
      <w:r w:rsidRPr="00CA6242">
        <w:rPr>
          <w:spacing w:val="-1"/>
        </w:rPr>
        <w:t>SAHO</w:t>
      </w:r>
      <w:r w:rsidRPr="00CA6242">
        <w:t xml:space="preserve"> </w:t>
      </w:r>
      <w:r w:rsidRPr="00CA6242">
        <w:rPr>
          <w:spacing w:val="-1"/>
        </w:rPr>
        <w:t>and</w:t>
      </w:r>
      <w:r w:rsidRPr="00CA6242">
        <w:t xml:space="preserve"> </w:t>
      </w:r>
      <w:r>
        <w:rPr>
          <w:spacing w:val="-1"/>
        </w:rPr>
        <w:t>AVIC</w:t>
      </w:r>
      <w:r w:rsidRPr="00CA6242">
        <w:t xml:space="preserve"> or </w:t>
      </w:r>
      <w:r w:rsidRPr="00CA6242">
        <w:rPr>
          <w:spacing w:val="-1"/>
        </w:rPr>
        <w:t>Incident</w:t>
      </w:r>
      <w:r w:rsidRPr="00CA6242">
        <w:t xml:space="preserve"> </w:t>
      </w:r>
      <w:r w:rsidRPr="00CA6242">
        <w:rPr>
          <w:spacing w:val="-1"/>
        </w:rPr>
        <w:t>Command</w:t>
      </w:r>
      <w:r w:rsidRPr="00CA6242">
        <w:t xml:space="preserve"> representatives complete the SOW</w:t>
      </w:r>
      <w:r w:rsidRPr="00CA6242">
        <w:rPr>
          <w:spacing w:val="-2"/>
        </w:rPr>
        <w:t xml:space="preserve"> </w:t>
      </w:r>
      <w:r w:rsidRPr="00CA6242">
        <w:t>form</w:t>
      </w:r>
      <w:r w:rsidRPr="00CA6242">
        <w:rPr>
          <w:spacing w:val="-2"/>
        </w:rPr>
        <w:t xml:space="preserve"> </w:t>
      </w:r>
      <w:r w:rsidR="006C262B">
        <w:rPr>
          <w:spacing w:val="-2"/>
        </w:rPr>
        <w:t>(</w:t>
      </w:r>
      <w:hyperlink w:anchor="_Form_2._3D" w:history="1">
        <w:r w:rsidR="006C262B" w:rsidRPr="00BD11C5">
          <w:rPr>
            <w:rStyle w:val="Hyperlink"/>
            <w:spacing w:val="-2"/>
          </w:rPr>
          <w:t xml:space="preserve">Form </w:t>
        </w:r>
        <w:r w:rsidR="00BD11C5" w:rsidRPr="00BD11C5">
          <w:rPr>
            <w:rStyle w:val="Hyperlink"/>
            <w:spacing w:val="-2"/>
          </w:rPr>
          <w:t>2</w:t>
        </w:r>
      </w:hyperlink>
      <w:r w:rsidR="006C262B">
        <w:rPr>
          <w:spacing w:val="-2"/>
        </w:rPr>
        <w:t xml:space="preserve">) </w:t>
      </w:r>
      <w:r w:rsidRPr="00CA6242">
        <w:t xml:space="preserve">and </w:t>
      </w:r>
      <w:r w:rsidRPr="00CA6242">
        <w:rPr>
          <w:spacing w:val="-1"/>
        </w:rPr>
        <w:t>submit</w:t>
      </w:r>
      <w:r w:rsidRPr="00CA6242">
        <w:t xml:space="preserve"> it to the</w:t>
      </w:r>
      <w:r w:rsidRPr="00CA6242">
        <w:rPr>
          <w:spacing w:val="39"/>
        </w:rPr>
        <w:t xml:space="preserve"> </w:t>
      </w:r>
      <w:r w:rsidRPr="00CA6242">
        <w:t xml:space="preserve">NVS staff by </w:t>
      </w:r>
      <w:r w:rsidRPr="00CA6242">
        <w:rPr>
          <w:spacing w:val="-1"/>
        </w:rPr>
        <w:t>email</w:t>
      </w:r>
      <w:r w:rsidRPr="00CA6242">
        <w:t xml:space="preserve"> at </w:t>
      </w:r>
      <w:hyperlink r:id="rId29" w:history="1">
        <w:r>
          <w:rPr>
            <w:color w:val="0000FF" w:themeColor="hyperlink"/>
            <w:spacing w:val="-1"/>
            <w:u w:val="single" w:color="0000FF"/>
          </w:rPr>
          <w:t>nvs@usda.gov</w:t>
        </w:r>
        <w:r w:rsidRPr="00CA6242">
          <w:rPr>
            <w:color w:val="0000FF" w:themeColor="hyperlink"/>
            <w:spacing w:val="-1"/>
            <w:u w:val="single"/>
          </w:rPr>
          <w:t>.</w:t>
        </w:r>
      </w:hyperlink>
      <w:r w:rsidRPr="00CA6242">
        <w:rPr>
          <w:color w:val="000000"/>
        </w:rPr>
        <w:t xml:space="preserve"> The DMT is available to help</w:t>
      </w:r>
      <w:r w:rsidRPr="00CA6242">
        <w:rPr>
          <w:color w:val="000000"/>
          <w:spacing w:val="-2"/>
        </w:rPr>
        <w:t xml:space="preserve"> </w:t>
      </w:r>
      <w:r w:rsidRPr="00CA6242">
        <w:rPr>
          <w:color w:val="000000"/>
        </w:rPr>
        <w:t xml:space="preserve">ensure </w:t>
      </w:r>
      <w:r w:rsidRPr="00CA6242">
        <w:rPr>
          <w:color w:val="000000"/>
          <w:spacing w:val="-1"/>
        </w:rPr>
        <w:t>the</w:t>
      </w:r>
      <w:r w:rsidRPr="00CA6242">
        <w:rPr>
          <w:color w:val="000000"/>
          <w:spacing w:val="27"/>
        </w:rPr>
        <w:t xml:space="preserve"> </w:t>
      </w:r>
      <w:r w:rsidRPr="00CA6242">
        <w:rPr>
          <w:color w:val="000000"/>
          <w:spacing w:val="-1"/>
        </w:rPr>
        <w:t>correct</w:t>
      </w:r>
      <w:r w:rsidRPr="00CA6242">
        <w:rPr>
          <w:color w:val="000000"/>
        </w:rPr>
        <w:t xml:space="preserve"> </w:t>
      </w:r>
      <w:r w:rsidRPr="00CA6242">
        <w:rPr>
          <w:color w:val="000000"/>
          <w:spacing w:val="-1"/>
        </w:rPr>
        <w:t>information</w:t>
      </w:r>
      <w:r w:rsidRPr="00CA6242">
        <w:rPr>
          <w:color w:val="000000"/>
        </w:rPr>
        <w:t xml:space="preserve"> is </w:t>
      </w:r>
      <w:r w:rsidRPr="00CA6242">
        <w:rPr>
          <w:color w:val="000000"/>
          <w:spacing w:val="-1"/>
        </w:rPr>
        <w:t>included</w:t>
      </w:r>
      <w:r w:rsidRPr="00CA6242">
        <w:rPr>
          <w:color w:val="000000"/>
        </w:rPr>
        <w:t xml:space="preserve"> in </w:t>
      </w:r>
      <w:r w:rsidRPr="00CA6242">
        <w:rPr>
          <w:color w:val="000000"/>
          <w:spacing w:val="-1"/>
        </w:rPr>
        <w:t>the</w:t>
      </w:r>
      <w:r w:rsidRPr="00CA6242">
        <w:rPr>
          <w:color w:val="000000"/>
        </w:rPr>
        <w:t xml:space="preserve"> SOW</w:t>
      </w:r>
      <w:r w:rsidRPr="00CA6242">
        <w:rPr>
          <w:color w:val="000000"/>
          <w:spacing w:val="-3"/>
        </w:rPr>
        <w:t xml:space="preserve"> </w:t>
      </w:r>
      <w:r w:rsidRPr="00CA6242">
        <w:rPr>
          <w:color w:val="000000"/>
          <w:spacing w:val="-1"/>
        </w:rPr>
        <w:t>form</w:t>
      </w:r>
      <w:r>
        <w:rPr>
          <w:color w:val="000000"/>
          <w:spacing w:val="-1"/>
        </w:rPr>
        <w:t>, including</w:t>
      </w:r>
      <w:r w:rsidRPr="00CA6242">
        <w:rPr>
          <w:color w:val="000000"/>
          <w:spacing w:val="-1"/>
        </w:rPr>
        <w:t>:</w:t>
      </w:r>
    </w:p>
    <w:p w14:paraId="49E06D2F" w14:textId="11A7679A"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 xml:space="preserve">The situation and why 3D contractors are </w:t>
      </w:r>
      <w:r w:rsidR="009A3932" w:rsidRPr="0007493D">
        <w:rPr>
          <w:rFonts w:ascii="Times New Roman" w:hAnsi="Times New Roman" w:cstheme="minorBidi"/>
          <w:spacing w:val="-1"/>
          <w:sz w:val="24"/>
          <w:szCs w:val="24"/>
        </w:rPr>
        <w:t>needed.</w:t>
      </w:r>
    </w:p>
    <w:p w14:paraId="41C98854" w14:textId="7A734D59"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The type of support required (such as 3D services or something else</w:t>
      </w:r>
      <w:r w:rsidR="00BA7523" w:rsidRPr="0007493D">
        <w:rPr>
          <w:rFonts w:ascii="Times New Roman" w:hAnsi="Times New Roman" w:cstheme="minorBidi"/>
          <w:spacing w:val="-1"/>
          <w:sz w:val="24"/>
          <w:szCs w:val="24"/>
        </w:rPr>
        <w:t>).</w:t>
      </w:r>
    </w:p>
    <w:p w14:paraId="6B7FD9B3" w14:textId="77777777"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The tasks to be performed under the 3D contractor services, estimated start and end dates, number of personnel required, number of labor hours per day that the 3D con- tractors will be utilized (billable hours are for personnel time actually spent at the job site), type of equipment required, and geographic location of the incident; and</w:t>
      </w:r>
    </w:p>
    <w:p w14:paraId="22CFAA68" w14:textId="6F9E3F3B"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 xml:space="preserve">Funding sources: Commodity Credit Corporation (CCC) funds, State or Tribal funds, USDA APHIS VS program funds, or Stafford Act funds (see </w:t>
      </w:r>
      <w:r w:rsidR="00BC5E93">
        <w:rPr>
          <w:rFonts w:ascii="Times New Roman" w:hAnsi="Times New Roman" w:cstheme="minorBidi"/>
          <w:spacing w:val="-1"/>
          <w:sz w:val="24"/>
          <w:szCs w:val="24"/>
        </w:rPr>
        <w:t>the s</w:t>
      </w:r>
      <w:r w:rsidRPr="0007493D">
        <w:rPr>
          <w:rFonts w:ascii="Times New Roman" w:hAnsi="Times New Roman" w:cstheme="minorBidi"/>
          <w:spacing w:val="-1"/>
          <w:sz w:val="24"/>
          <w:szCs w:val="24"/>
        </w:rPr>
        <w:t>ection “Funding Sources”).</w:t>
      </w:r>
    </w:p>
    <w:p w14:paraId="13C90D5C" w14:textId="146FEB32" w:rsidR="00425E8E" w:rsidRPr="00CA6242" w:rsidRDefault="00425E8E" w:rsidP="000F6801">
      <w:pPr>
        <w:widowControl w:val="0"/>
        <w:numPr>
          <w:ilvl w:val="1"/>
          <w:numId w:val="79"/>
        </w:numPr>
        <w:tabs>
          <w:tab w:val="left" w:pos="820"/>
        </w:tabs>
        <w:spacing w:after="60"/>
        <w:ind w:left="820" w:right="147"/>
      </w:pPr>
      <w:r w:rsidRPr="00CA6242">
        <w:t>The</w:t>
      </w:r>
      <w:r w:rsidRPr="00CA6242">
        <w:rPr>
          <w:spacing w:val="-1"/>
        </w:rPr>
        <w:t xml:space="preserve"> </w:t>
      </w:r>
      <w:r w:rsidRPr="00CA6242">
        <w:t>NVS</w:t>
      </w:r>
      <w:r w:rsidRPr="00CA6242">
        <w:rPr>
          <w:spacing w:val="-1"/>
        </w:rPr>
        <w:t xml:space="preserve"> staff </w:t>
      </w:r>
      <w:r w:rsidRPr="00CA6242">
        <w:t>notifies</w:t>
      </w:r>
      <w:r w:rsidRPr="00CA6242">
        <w:rPr>
          <w:spacing w:val="-1"/>
        </w:rPr>
        <w:t xml:space="preserve"> </w:t>
      </w:r>
      <w:r w:rsidRPr="00CA6242">
        <w:t>the</w:t>
      </w:r>
      <w:r w:rsidRPr="00CA6242">
        <w:rPr>
          <w:spacing w:val="-1"/>
        </w:rPr>
        <w:t xml:space="preserve"> </w:t>
      </w:r>
      <w:r w:rsidRPr="00CA6242">
        <w:t>3D</w:t>
      </w:r>
      <w:r w:rsidRPr="00CA6242">
        <w:rPr>
          <w:spacing w:val="-1"/>
        </w:rPr>
        <w:t xml:space="preserve"> contractors </w:t>
      </w:r>
      <w:r w:rsidRPr="00CA6242">
        <w:t>by</w:t>
      </w:r>
      <w:r w:rsidRPr="00CA6242">
        <w:rPr>
          <w:spacing w:val="-1"/>
        </w:rPr>
        <w:t xml:space="preserve"> </w:t>
      </w:r>
      <w:r w:rsidRPr="00CA6242">
        <w:t>phone</w:t>
      </w:r>
      <w:r w:rsidRPr="00CA6242">
        <w:rPr>
          <w:spacing w:val="-1"/>
        </w:rPr>
        <w:t xml:space="preserve"> </w:t>
      </w:r>
      <w:r w:rsidRPr="00CA6242">
        <w:t>or</w:t>
      </w:r>
      <w:r w:rsidRPr="00CA6242">
        <w:rPr>
          <w:spacing w:val="-1"/>
        </w:rPr>
        <w:t xml:space="preserve"> email </w:t>
      </w:r>
      <w:r w:rsidRPr="00CA6242">
        <w:t>with</w:t>
      </w:r>
      <w:r w:rsidRPr="00CA6242">
        <w:rPr>
          <w:spacing w:val="-1"/>
        </w:rPr>
        <w:t xml:space="preserve"> </w:t>
      </w:r>
      <w:r w:rsidRPr="00CA6242">
        <w:t>specifics of the current situation</w:t>
      </w:r>
      <w:r w:rsidRPr="00CA6242">
        <w:rPr>
          <w:spacing w:val="-1"/>
        </w:rPr>
        <w:t xml:space="preserve"> </w:t>
      </w:r>
      <w:r w:rsidRPr="00CA6242">
        <w:t>and</w:t>
      </w:r>
      <w:r w:rsidRPr="00CA6242">
        <w:rPr>
          <w:spacing w:val="-1"/>
        </w:rPr>
        <w:t xml:space="preserve"> </w:t>
      </w:r>
      <w:r w:rsidRPr="00CA6242">
        <w:t>to</w:t>
      </w:r>
      <w:r w:rsidRPr="00CA6242">
        <w:rPr>
          <w:spacing w:val="-1"/>
        </w:rPr>
        <w:t xml:space="preserve"> </w:t>
      </w:r>
      <w:r w:rsidRPr="00CA6242">
        <w:t>assess</w:t>
      </w:r>
      <w:r w:rsidRPr="00CA6242">
        <w:rPr>
          <w:spacing w:val="-1"/>
        </w:rPr>
        <w:t xml:space="preserve"> </w:t>
      </w:r>
      <w:r w:rsidRPr="00CA6242">
        <w:t>their</w:t>
      </w:r>
      <w:r w:rsidRPr="00CA6242">
        <w:rPr>
          <w:spacing w:val="-1"/>
        </w:rPr>
        <w:t xml:space="preserve"> capability </w:t>
      </w:r>
      <w:r w:rsidRPr="00CA6242">
        <w:t>and</w:t>
      </w:r>
      <w:r w:rsidRPr="00CA6242">
        <w:rPr>
          <w:spacing w:val="-1"/>
        </w:rPr>
        <w:t xml:space="preserve"> </w:t>
      </w:r>
      <w:r w:rsidRPr="00CA6242">
        <w:t>availability</w:t>
      </w:r>
      <w:r w:rsidRPr="00CA6242">
        <w:rPr>
          <w:spacing w:val="-1"/>
        </w:rPr>
        <w:t xml:space="preserve"> </w:t>
      </w:r>
      <w:r w:rsidRPr="00CA6242">
        <w:t>to</w:t>
      </w:r>
      <w:r w:rsidRPr="00CA6242">
        <w:rPr>
          <w:spacing w:val="-1"/>
        </w:rPr>
        <w:t xml:space="preserve"> participate </w:t>
      </w:r>
      <w:r w:rsidRPr="00CA6242">
        <w:t>in</w:t>
      </w:r>
      <w:r w:rsidRPr="00CA6242">
        <w:rPr>
          <w:spacing w:val="-1"/>
        </w:rPr>
        <w:t xml:space="preserve"> </w:t>
      </w:r>
      <w:r w:rsidRPr="00CA6242">
        <w:t>the</w:t>
      </w:r>
      <w:r w:rsidRPr="00CA6242">
        <w:rPr>
          <w:spacing w:val="-1"/>
        </w:rPr>
        <w:t xml:space="preserve"> </w:t>
      </w:r>
      <w:r w:rsidRPr="00CA6242">
        <w:t>event</w:t>
      </w:r>
      <w:r w:rsidRPr="00CA6242">
        <w:rPr>
          <w:spacing w:val="-1"/>
        </w:rPr>
        <w:t xml:space="preserve"> </w:t>
      </w:r>
      <w:r w:rsidRPr="00CA6242">
        <w:t>(training,</w:t>
      </w:r>
      <w:r w:rsidRPr="00CA6242">
        <w:rPr>
          <w:spacing w:val="31"/>
        </w:rPr>
        <w:t xml:space="preserve"> </w:t>
      </w:r>
      <w:r w:rsidRPr="00CA6242">
        <w:t xml:space="preserve">exercise, </w:t>
      </w:r>
      <w:r w:rsidRPr="00CA6242">
        <w:rPr>
          <w:spacing w:val="-1"/>
        </w:rPr>
        <w:t>deployment</w:t>
      </w:r>
      <w:r w:rsidRPr="00CA6242">
        <w:t xml:space="preserve"> of </w:t>
      </w:r>
      <w:r w:rsidRPr="00CA6242">
        <w:rPr>
          <w:spacing w:val="-1"/>
        </w:rPr>
        <w:t>equipment,</w:t>
      </w:r>
      <w:r w:rsidRPr="00CA6242">
        <w:t xml:space="preserve"> </w:t>
      </w:r>
      <w:r w:rsidRPr="00CA6242">
        <w:rPr>
          <w:spacing w:val="-1"/>
        </w:rPr>
        <w:t>emergency</w:t>
      </w:r>
      <w:r w:rsidRPr="00CA6242">
        <w:t xml:space="preserve"> response services, etc.). </w:t>
      </w:r>
      <w:r w:rsidRPr="00CA6242">
        <w:rPr>
          <w:spacing w:val="-1"/>
        </w:rPr>
        <w:t>The</w:t>
      </w:r>
      <w:r w:rsidRPr="00CA6242">
        <w:t xml:space="preserve"> NVS DMT identifies the appropriate 3D </w:t>
      </w:r>
      <w:r w:rsidRPr="00CA6242">
        <w:rPr>
          <w:spacing w:val="-1"/>
        </w:rPr>
        <w:t xml:space="preserve">contractors </w:t>
      </w:r>
      <w:r w:rsidRPr="00CA6242">
        <w:t>for</w:t>
      </w:r>
      <w:r w:rsidRPr="00CA6242">
        <w:rPr>
          <w:spacing w:val="-1"/>
        </w:rPr>
        <w:t xml:space="preserve"> </w:t>
      </w:r>
      <w:r w:rsidRPr="00CA6242">
        <w:t>the</w:t>
      </w:r>
      <w:r w:rsidRPr="00CA6242">
        <w:rPr>
          <w:spacing w:val="-1"/>
        </w:rPr>
        <w:t xml:space="preserve"> </w:t>
      </w:r>
      <w:r w:rsidRPr="00CA6242">
        <w:t>job</w:t>
      </w:r>
      <w:r w:rsidRPr="00CA6242">
        <w:rPr>
          <w:spacing w:val="-1"/>
        </w:rPr>
        <w:t xml:space="preserve"> </w:t>
      </w:r>
      <w:r w:rsidRPr="00CA6242">
        <w:t>by</w:t>
      </w:r>
      <w:r w:rsidRPr="00CA6242">
        <w:rPr>
          <w:spacing w:val="-1"/>
        </w:rPr>
        <w:t xml:space="preserve"> </w:t>
      </w:r>
      <w:r w:rsidRPr="00CA6242">
        <w:t>doing</w:t>
      </w:r>
      <w:r w:rsidRPr="00CA6242">
        <w:rPr>
          <w:spacing w:val="-1"/>
        </w:rPr>
        <w:t xml:space="preserve"> </w:t>
      </w:r>
      <w:r w:rsidRPr="00CA6242">
        <w:t>the</w:t>
      </w:r>
      <w:r w:rsidRPr="00CA6242">
        <w:rPr>
          <w:spacing w:val="-1"/>
        </w:rPr>
        <w:t xml:space="preserve"> </w:t>
      </w:r>
      <w:r w:rsidRPr="00CA6242">
        <w:t>following:</w:t>
      </w:r>
    </w:p>
    <w:p w14:paraId="23123108" w14:textId="77777777"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Reviewing and discussing the SOW and funding, and</w:t>
      </w:r>
    </w:p>
    <w:p w14:paraId="0BEFB2A3" w14:textId="77777777" w:rsidR="00425E8E" w:rsidRPr="0007493D" w:rsidRDefault="00425E8E"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Identifying the available 3D contractors most qualified to do the work described in the SOW.</w:t>
      </w:r>
    </w:p>
    <w:p w14:paraId="05A4C992" w14:textId="77777777" w:rsidR="00425E8E" w:rsidRPr="00CA6242" w:rsidRDefault="00425E8E" w:rsidP="000F6801">
      <w:pPr>
        <w:widowControl w:val="0"/>
        <w:numPr>
          <w:ilvl w:val="1"/>
          <w:numId w:val="79"/>
        </w:numPr>
        <w:tabs>
          <w:tab w:val="left" w:pos="820"/>
        </w:tabs>
        <w:spacing w:after="60"/>
        <w:ind w:left="820" w:right="112"/>
      </w:pPr>
      <w:r w:rsidRPr="00CA6242">
        <w:t>Following</w:t>
      </w:r>
      <w:r w:rsidRPr="00CA6242">
        <w:rPr>
          <w:spacing w:val="-1"/>
        </w:rPr>
        <w:t xml:space="preserve"> </w:t>
      </w:r>
      <w:r w:rsidRPr="00CA6242">
        <w:t>the</w:t>
      </w:r>
      <w:r w:rsidRPr="00CA6242">
        <w:rPr>
          <w:spacing w:val="-1"/>
        </w:rPr>
        <w:t xml:space="preserve"> </w:t>
      </w:r>
      <w:r w:rsidRPr="00CA6242">
        <w:t>call with the 3D contractors,</w:t>
      </w:r>
      <w:r w:rsidRPr="00CA6242">
        <w:rPr>
          <w:spacing w:val="-1"/>
        </w:rPr>
        <w:t xml:space="preserve"> </w:t>
      </w:r>
      <w:r w:rsidRPr="00CA6242">
        <w:t>the</w:t>
      </w:r>
      <w:r w:rsidRPr="00CA6242">
        <w:rPr>
          <w:spacing w:val="-1"/>
        </w:rPr>
        <w:t xml:space="preserve"> </w:t>
      </w:r>
      <w:r w:rsidRPr="00CA6242">
        <w:t>NVS</w:t>
      </w:r>
      <w:r w:rsidRPr="00CA6242">
        <w:rPr>
          <w:spacing w:val="-1"/>
        </w:rPr>
        <w:t xml:space="preserve"> staff </w:t>
      </w:r>
      <w:r w:rsidRPr="00CA6242">
        <w:t>provides</w:t>
      </w:r>
      <w:r w:rsidRPr="00CA6242">
        <w:rPr>
          <w:spacing w:val="-1"/>
        </w:rPr>
        <w:t xml:space="preserve"> </w:t>
      </w:r>
      <w:r w:rsidRPr="00CA6242">
        <w:t>them</w:t>
      </w:r>
      <w:r w:rsidRPr="00CA6242">
        <w:rPr>
          <w:spacing w:val="-1"/>
        </w:rPr>
        <w:t xml:space="preserve"> </w:t>
      </w:r>
      <w:r w:rsidRPr="00CA6242">
        <w:t>the</w:t>
      </w:r>
      <w:r w:rsidRPr="00CA6242">
        <w:rPr>
          <w:spacing w:val="-1"/>
        </w:rPr>
        <w:t xml:space="preserve"> </w:t>
      </w:r>
      <w:r w:rsidRPr="00CA6242">
        <w:t>written</w:t>
      </w:r>
      <w:r w:rsidRPr="00CA6242">
        <w:rPr>
          <w:spacing w:val="-1"/>
        </w:rPr>
        <w:t xml:space="preserve"> </w:t>
      </w:r>
      <w:r w:rsidRPr="00CA6242">
        <w:t>SOW</w:t>
      </w:r>
      <w:r w:rsidRPr="00CA6242">
        <w:rPr>
          <w:spacing w:val="-1"/>
        </w:rPr>
        <w:t xml:space="preserve"> </w:t>
      </w:r>
      <w:r w:rsidRPr="00CA6242">
        <w:t>to</w:t>
      </w:r>
      <w:r w:rsidRPr="00CA6242">
        <w:rPr>
          <w:spacing w:val="-1"/>
        </w:rPr>
        <w:t xml:space="preserve"> </w:t>
      </w:r>
      <w:r w:rsidRPr="00CA6242">
        <w:t>develop</w:t>
      </w:r>
      <w:r w:rsidRPr="00CA6242">
        <w:rPr>
          <w:spacing w:val="-1"/>
        </w:rPr>
        <w:t xml:space="preserve"> </w:t>
      </w:r>
      <w:r w:rsidRPr="00CA6242">
        <w:t>and</w:t>
      </w:r>
      <w:r w:rsidRPr="00CA6242">
        <w:rPr>
          <w:spacing w:val="28"/>
        </w:rPr>
        <w:t xml:space="preserve"> </w:t>
      </w:r>
      <w:r w:rsidRPr="00CA6242">
        <w:rPr>
          <w:spacing w:val="-1"/>
        </w:rPr>
        <w:t>submit</w:t>
      </w:r>
      <w:r w:rsidRPr="00CA6242">
        <w:t xml:space="preserve"> a cost </w:t>
      </w:r>
      <w:r w:rsidRPr="00CA6242">
        <w:rPr>
          <w:spacing w:val="-1"/>
        </w:rPr>
        <w:t>estimate.</w:t>
      </w:r>
      <w:r w:rsidRPr="00CA6242">
        <w:t xml:space="preserve"> All cost estimates are based on </w:t>
      </w:r>
      <w:r w:rsidRPr="00CA6242">
        <w:rPr>
          <w:spacing w:val="-1"/>
        </w:rPr>
        <w:t>terms</w:t>
      </w:r>
      <w:r w:rsidRPr="00CA6242">
        <w:t xml:space="preserve"> and conditions of the current contract.</w:t>
      </w:r>
      <w:r w:rsidRPr="00CA6242">
        <w:rPr>
          <w:spacing w:val="29"/>
        </w:rPr>
        <w:t xml:space="preserve"> </w:t>
      </w:r>
    </w:p>
    <w:p w14:paraId="1DD59BEA" w14:textId="77777777" w:rsidR="00425E8E" w:rsidRPr="00CA6242" w:rsidRDefault="00425E8E" w:rsidP="000F6801">
      <w:pPr>
        <w:widowControl w:val="0"/>
        <w:numPr>
          <w:ilvl w:val="1"/>
          <w:numId w:val="79"/>
        </w:numPr>
        <w:tabs>
          <w:tab w:val="left" w:pos="820"/>
        </w:tabs>
        <w:spacing w:after="60"/>
        <w:ind w:left="820" w:right="161"/>
      </w:pPr>
      <w:r w:rsidRPr="00CA6242">
        <w:t>The</w:t>
      </w:r>
      <w:r w:rsidRPr="00CA6242">
        <w:rPr>
          <w:spacing w:val="-1"/>
        </w:rPr>
        <w:t xml:space="preserve"> </w:t>
      </w:r>
      <w:r w:rsidRPr="00CA6242">
        <w:t>3D</w:t>
      </w:r>
      <w:r w:rsidRPr="00CA6242">
        <w:rPr>
          <w:spacing w:val="-1"/>
        </w:rPr>
        <w:t xml:space="preserve"> </w:t>
      </w:r>
      <w:r w:rsidRPr="00CA6242">
        <w:t>contractor</w:t>
      </w:r>
      <w:r w:rsidRPr="00CA6242">
        <w:rPr>
          <w:spacing w:val="-1"/>
        </w:rPr>
        <w:t xml:space="preserve"> </w:t>
      </w:r>
      <w:r w:rsidRPr="00CA6242">
        <w:t>develops</w:t>
      </w:r>
      <w:r w:rsidRPr="00CA6242">
        <w:rPr>
          <w:spacing w:val="-1"/>
        </w:rPr>
        <w:t xml:space="preserve"> </w:t>
      </w:r>
      <w:r w:rsidRPr="00CA6242">
        <w:t>its</w:t>
      </w:r>
      <w:r w:rsidRPr="00CA6242">
        <w:rPr>
          <w:spacing w:val="-1"/>
        </w:rPr>
        <w:t xml:space="preserve"> </w:t>
      </w:r>
      <w:r w:rsidRPr="00CA6242">
        <w:t>cost</w:t>
      </w:r>
      <w:r w:rsidRPr="00CA6242">
        <w:rPr>
          <w:spacing w:val="-1"/>
        </w:rPr>
        <w:t xml:space="preserve"> estimate </w:t>
      </w:r>
      <w:r w:rsidRPr="00CA6242">
        <w:t>on</w:t>
      </w:r>
      <w:r w:rsidRPr="00CA6242">
        <w:rPr>
          <w:spacing w:val="-1"/>
        </w:rPr>
        <w:t xml:space="preserve"> </w:t>
      </w:r>
      <w:r w:rsidRPr="00CA6242">
        <w:t>the</w:t>
      </w:r>
      <w:r w:rsidRPr="00CA6242">
        <w:rPr>
          <w:spacing w:val="-1"/>
        </w:rPr>
        <w:t xml:space="preserve"> </w:t>
      </w:r>
      <w:r w:rsidRPr="00CA6242">
        <w:t>basis</w:t>
      </w:r>
      <w:r w:rsidRPr="00CA6242">
        <w:rPr>
          <w:spacing w:val="-1"/>
        </w:rPr>
        <w:t xml:space="preserve"> </w:t>
      </w:r>
      <w:r w:rsidRPr="00CA6242">
        <w:t>of</w:t>
      </w:r>
      <w:r w:rsidRPr="00CA6242">
        <w:rPr>
          <w:spacing w:val="-1"/>
        </w:rPr>
        <w:t xml:space="preserve"> </w:t>
      </w:r>
      <w:r w:rsidRPr="00CA6242">
        <w:t>the</w:t>
      </w:r>
      <w:r w:rsidRPr="00CA6242">
        <w:rPr>
          <w:spacing w:val="-1"/>
        </w:rPr>
        <w:t xml:space="preserve"> </w:t>
      </w:r>
      <w:r w:rsidRPr="00CA6242">
        <w:t>requirements</w:t>
      </w:r>
      <w:r w:rsidRPr="00CA6242">
        <w:rPr>
          <w:spacing w:val="-1"/>
        </w:rPr>
        <w:t xml:space="preserve"> </w:t>
      </w:r>
      <w:r w:rsidRPr="00CA6242">
        <w:t>in</w:t>
      </w:r>
      <w:r w:rsidRPr="00CA6242">
        <w:rPr>
          <w:spacing w:val="-1"/>
        </w:rPr>
        <w:t xml:space="preserve"> </w:t>
      </w:r>
      <w:r w:rsidRPr="00CA6242">
        <w:t>the</w:t>
      </w:r>
      <w:r w:rsidRPr="00CA6242">
        <w:rPr>
          <w:spacing w:val="-1"/>
        </w:rPr>
        <w:t xml:space="preserve"> SOW</w:t>
      </w:r>
      <w:r w:rsidRPr="00CA6242">
        <w:rPr>
          <w:spacing w:val="27"/>
        </w:rPr>
        <w:t xml:space="preserve"> </w:t>
      </w:r>
      <w:r w:rsidRPr="00CA6242">
        <w:t>and</w:t>
      </w:r>
      <w:r w:rsidRPr="00CA6242">
        <w:rPr>
          <w:spacing w:val="-1"/>
        </w:rPr>
        <w:t xml:space="preserve"> submits </w:t>
      </w:r>
      <w:r w:rsidRPr="00CA6242">
        <w:t>it</w:t>
      </w:r>
      <w:r w:rsidRPr="00CA6242">
        <w:rPr>
          <w:spacing w:val="-1"/>
        </w:rPr>
        <w:t xml:space="preserve"> </w:t>
      </w:r>
      <w:r w:rsidRPr="00CA6242">
        <w:t>to</w:t>
      </w:r>
      <w:r w:rsidRPr="00CA6242">
        <w:rPr>
          <w:spacing w:val="-1"/>
        </w:rPr>
        <w:t xml:space="preserve"> </w:t>
      </w:r>
      <w:r w:rsidRPr="00CA6242">
        <w:t>the</w:t>
      </w:r>
      <w:r w:rsidRPr="00CA6242">
        <w:rPr>
          <w:spacing w:val="-1"/>
        </w:rPr>
        <w:t xml:space="preserve"> </w:t>
      </w:r>
      <w:r w:rsidRPr="00CA6242">
        <w:t>NVS.</w:t>
      </w:r>
    </w:p>
    <w:p w14:paraId="26CB2A7D" w14:textId="77777777" w:rsidR="00425E8E" w:rsidRDefault="00425E8E" w:rsidP="000F6801">
      <w:pPr>
        <w:widowControl w:val="0"/>
        <w:numPr>
          <w:ilvl w:val="1"/>
          <w:numId w:val="79"/>
        </w:numPr>
        <w:tabs>
          <w:tab w:val="left" w:pos="820"/>
        </w:tabs>
        <w:spacing w:after="60"/>
        <w:ind w:left="820" w:right="408"/>
      </w:pPr>
      <w:r w:rsidRPr="00C9085A">
        <w:t xml:space="preserve">The NVS staff forwards the </w:t>
      </w:r>
      <w:r w:rsidRPr="00C9085A">
        <w:rPr>
          <w:spacing w:val="-1"/>
        </w:rPr>
        <w:t>SOW</w:t>
      </w:r>
      <w:r w:rsidRPr="00C9085A">
        <w:rPr>
          <w:spacing w:val="-2"/>
        </w:rPr>
        <w:t xml:space="preserve"> and the cost estimate </w:t>
      </w:r>
      <w:r w:rsidRPr="00C9085A">
        <w:t xml:space="preserve">to the APHIS </w:t>
      </w:r>
      <w:r w:rsidRPr="00C9085A">
        <w:rPr>
          <w:spacing w:val="-1"/>
        </w:rPr>
        <w:t>contracting</w:t>
      </w:r>
      <w:r w:rsidRPr="00C9085A">
        <w:t xml:space="preserve"> officer and Incident Command to</w:t>
      </w:r>
      <w:r w:rsidRPr="00C9085A">
        <w:rPr>
          <w:spacing w:val="24"/>
        </w:rPr>
        <w:t xml:space="preserve"> </w:t>
      </w:r>
      <w:r w:rsidRPr="00C9085A">
        <w:t>activate</w:t>
      </w:r>
      <w:r w:rsidRPr="00C9085A">
        <w:rPr>
          <w:spacing w:val="-1"/>
        </w:rPr>
        <w:t xml:space="preserve"> </w:t>
      </w:r>
      <w:r w:rsidRPr="00C9085A">
        <w:t>the</w:t>
      </w:r>
      <w:r w:rsidRPr="00C9085A">
        <w:rPr>
          <w:spacing w:val="-1"/>
        </w:rPr>
        <w:t xml:space="preserve"> </w:t>
      </w:r>
      <w:r w:rsidRPr="00C9085A">
        <w:t>3D</w:t>
      </w:r>
      <w:r w:rsidRPr="00C9085A">
        <w:rPr>
          <w:spacing w:val="-1"/>
        </w:rPr>
        <w:t xml:space="preserve"> </w:t>
      </w:r>
      <w:r w:rsidRPr="00C9085A">
        <w:t>contractor.</w:t>
      </w:r>
    </w:p>
    <w:p w14:paraId="3B5EAE08" w14:textId="71AFAA4B" w:rsidR="00783C56" w:rsidRDefault="00425E8E" w:rsidP="000F6801">
      <w:pPr>
        <w:widowControl w:val="0"/>
        <w:numPr>
          <w:ilvl w:val="1"/>
          <w:numId w:val="79"/>
        </w:numPr>
        <w:tabs>
          <w:tab w:val="left" w:pos="820"/>
        </w:tabs>
        <w:spacing w:after="60"/>
        <w:ind w:left="820" w:right="161"/>
        <w:rPr>
          <w:rFonts w:eastAsia="Times New Roman"/>
          <w:szCs w:val="24"/>
        </w:rPr>
      </w:pPr>
      <w:r w:rsidRPr="00C9085A">
        <w:rPr>
          <w:spacing w:val="-1"/>
        </w:rPr>
        <w:t>The</w:t>
      </w:r>
      <w:r w:rsidRPr="00C9085A">
        <w:t xml:space="preserve"> </w:t>
      </w:r>
      <w:r w:rsidRPr="00C9085A">
        <w:rPr>
          <w:spacing w:val="-1"/>
        </w:rPr>
        <w:t>Incident</w:t>
      </w:r>
      <w:r w:rsidRPr="00C9085A">
        <w:t xml:space="preserve"> </w:t>
      </w:r>
      <w:r w:rsidRPr="00C9085A">
        <w:rPr>
          <w:spacing w:val="-1"/>
        </w:rPr>
        <w:t>Command,</w:t>
      </w:r>
      <w:r w:rsidRPr="00C9085A">
        <w:t xml:space="preserve"> NVS </w:t>
      </w:r>
      <w:r w:rsidRPr="00C9085A">
        <w:rPr>
          <w:spacing w:val="-1"/>
        </w:rPr>
        <w:t xml:space="preserve">DMT, APHIS contracting, and 3D </w:t>
      </w:r>
      <w:r w:rsidRPr="00C9085A">
        <w:t>contractor</w:t>
      </w:r>
      <w:r w:rsidRPr="00C9085A">
        <w:rPr>
          <w:spacing w:val="-1"/>
        </w:rPr>
        <w:t xml:space="preserve"> </w:t>
      </w:r>
      <w:r w:rsidRPr="00C9085A">
        <w:t>participate</w:t>
      </w:r>
      <w:r w:rsidRPr="00C9085A">
        <w:rPr>
          <w:spacing w:val="-1"/>
        </w:rPr>
        <w:t xml:space="preserve"> </w:t>
      </w:r>
      <w:r w:rsidR="00BA7523" w:rsidRPr="00783C56">
        <w:rPr>
          <w:rFonts w:eastAsia="Times New Roman"/>
          <w:szCs w:val="24"/>
        </w:rPr>
        <w:t>the</w:t>
      </w:r>
      <w:r w:rsidR="00783C56" w:rsidRPr="00783C56">
        <w:rPr>
          <w:rFonts w:eastAsia="Times New Roman"/>
          <w:spacing w:val="-1"/>
          <w:szCs w:val="24"/>
        </w:rPr>
        <w:t xml:space="preserve"> </w:t>
      </w:r>
      <w:r w:rsidR="00783C56" w:rsidRPr="00783C56">
        <w:rPr>
          <w:rFonts w:eastAsia="Times New Roman"/>
          <w:szCs w:val="24"/>
        </w:rPr>
        <w:t>3D</w:t>
      </w:r>
      <w:r w:rsidR="00783C56" w:rsidRPr="00783C56">
        <w:rPr>
          <w:rFonts w:eastAsia="Times New Roman"/>
          <w:spacing w:val="-1"/>
          <w:szCs w:val="24"/>
        </w:rPr>
        <w:t xml:space="preserve"> </w:t>
      </w:r>
      <w:r w:rsidR="00783C56" w:rsidRPr="00783C56">
        <w:rPr>
          <w:rFonts w:eastAsia="Times New Roman"/>
          <w:szCs w:val="24"/>
        </w:rPr>
        <w:t>contractor</w:t>
      </w:r>
      <w:r w:rsidR="00783C56" w:rsidRPr="00783C56">
        <w:rPr>
          <w:rFonts w:eastAsia="Times New Roman"/>
          <w:spacing w:val="-1"/>
          <w:szCs w:val="24"/>
        </w:rPr>
        <w:t xml:space="preserve"> </w:t>
      </w:r>
      <w:r w:rsidR="00783C56" w:rsidRPr="00783C56">
        <w:rPr>
          <w:rFonts w:eastAsia="Times New Roman"/>
          <w:szCs w:val="24"/>
        </w:rPr>
        <w:t>develops</w:t>
      </w:r>
      <w:r w:rsidR="00783C56" w:rsidRPr="00783C56">
        <w:rPr>
          <w:rFonts w:eastAsia="Times New Roman"/>
          <w:spacing w:val="-1"/>
          <w:szCs w:val="24"/>
        </w:rPr>
        <w:t xml:space="preserve"> </w:t>
      </w:r>
      <w:r w:rsidR="00783C56" w:rsidRPr="00783C56">
        <w:rPr>
          <w:rFonts w:eastAsia="Times New Roman"/>
          <w:szCs w:val="24"/>
        </w:rPr>
        <w:t>its</w:t>
      </w:r>
      <w:r w:rsidR="00783C56" w:rsidRPr="00783C56">
        <w:rPr>
          <w:rFonts w:eastAsia="Times New Roman"/>
          <w:spacing w:val="-1"/>
          <w:szCs w:val="24"/>
        </w:rPr>
        <w:t xml:space="preserve"> </w:t>
      </w:r>
      <w:r w:rsidR="00783C56" w:rsidRPr="00783C56">
        <w:rPr>
          <w:rFonts w:eastAsia="Times New Roman"/>
          <w:szCs w:val="24"/>
        </w:rPr>
        <w:t>cost</w:t>
      </w:r>
      <w:r w:rsidR="00783C56" w:rsidRPr="00783C56">
        <w:rPr>
          <w:rFonts w:eastAsia="Times New Roman"/>
          <w:spacing w:val="-1"/>
          <w:szCs w:val="24"/>
        </w:rPr>
        <w:t xml:space="preserve"> estimate </w:t>
      </w:r>
      <w:r w:rsidR="00783C56" w:rsidRPr="00783C56">
        <w:rPr>
          <w:rFonts w:eastAsia="Times New Roman"/>
          <w:szCs w:val="24"/>
        </w:rPr>
        <w:t>on</w:t>
      </w:r>
      <w:r w:rsidR="00783C56" w:rsidRPr="00783C56">
        <w:rPr>
          <w:rFonts w:eastAsia="Times New Roman"/>
          <w:spacing w:val="-1"/>
          <w:szCs w:val="24"/>
        </w:rPr>
        <w:t xml:space="preserve"> </w:t>
      </w:r>
      <w:r w:rsidR="00783C56" w:rsidRPr="00783C56">
        <w:rPr>
          <w:rFonts w:eastAsia="Times New Roman"/>
          <w:szCs w:val="24"/>
        </w:rPr>
        <w:t>the</w:t>
      </w:r>
      <w:r w:rsidR="00783C56" w:rsidRPr="00783C56">
        <w:rPr>
          <w:rFonts w:eastAsia="Times New Roman"/>
          <w:spacing w:val="-1"/>
          <w:szCs w:val="24"/>
        </w:rPr>
        <w:t xml:space="preserve"> </w:t>
      </w:r>
      <w:r w:rsidR="00783C56" w:rsidRPr="00783C56">
        <w:rPr>
          <w:rFonts w:eastAsia="Times New Roman"/>
          <w:szCs w:val="24"/>
        </w:rPr>
        <w:t>basis</w:t>
      </w:r>
      <w:r w:rsidR="00783C56" w:rsidRPr="00783C56">
        <w:rPr>
          <w:rFonts w:eastAsia="Times New Roman"/>
          <w:spacing w:val="-1"/>
          <w:szCs w:val="24"/>
        </w:rPr>
        <w:t xml:space="preserve"> </w:t>
      </w:r>
      <w:r w:rsidR="00783C56" w:rsidRPr="00783C56">
        <w:rPr>
          <w:rFonts w:eastAsia="Times New Roman"/>
          <w:szCs w:val="24"/>
        </w:rPr>
        <w:t>of</w:t>
      </w:r>
      <w:r w:rsidR="00783C56" w:rsidRPr="00783C56">
        <w:rPr>
          <w:rFonts w:eastAsia="Times New Roman"/>
          <w:spacing w:val="-1"/>
          <w:szCs w:val="24"/>
        </w:rPr>
        <w:t xml:space="preserve"> </w:t>
      </w:r>
      <w:r w:rsidR="00783C56" w:rsidRPr="00783C56">
        <w:rPr>
          <w:rFonts w:eastAsia="Times New Roman"/>
          <w:szCs w:val="24"/>
        </w:rPr>
        <w:t>the</w:t>
      </w:r>
      <w:r w:rsidR="00783C56" w:rsidRPr="00783C56">
        <w:rPr>
          <w:rFonts w:eastAsia="Times New Roman"/>
          <w:spacing w:val="-1"/>
          <w:szCs w:val="24"/>
        </w:rPr>
        <w:t xml:space="preserve"> </w:t>
      </w:r>
      <w:r w:rsidR="00783C56" w:rsidRPr="00783C56">
        <w:rPr>
          <w:rFonts w:eastAsia="Times New Roman"/>
          <w:szCs w:val="24"/>
        </w:rPr>
        <w:t>requirements</w:t>
      </w:r>
      <w:r w:rsidR="00783C56" w:rsidRPr="00783C56">
        <w:rPr>
          <w:rFonts w:eastAsia="Times New Roman"/>
          <w:spacing w:val="-1"/>
          <w:szCs w:val="24"/>
        </w:rPr>
        <w:t xml:space="preserve"> </w:t>
      </w:r>
      <w:r w:rsidR="00783C56" w:rsidRPr="00783C56">
        <w:rPr>
          <w:rFonts w:eastAsia="Times New Roman"/>
          <w:szCs w:val="24"/>
        </w:rPr>
        <w:t>in</w:t>
      </w:r>
      <w:r w:rsidR="00783C56" w:rsidRPr="00783C56">
        <w:rPr>
          <w:rFonts w:eastAsia="Times New Roman"/>
          <w:spacing w:val="-1"/>
          <w:szCs w:val="24"/>
        </w:rPr>
        <w:t xml:space="preserve"> </w:t>
      </w:r>
      <w:r w:rsidR="00783C56" w:rsidRPr="00783C56">
        <w:rPr>
          <w:rFonts w:eastAsia="Times New Roman"/>
          <w:szCs w:val="24"/>
        </w:rPr>
        <w:t>the</w:t>
      </w:r>
      <w:r w:rsidR="00783C56" w:rsidRPr="00783C56">
        <w:rPr>
          <w:rFonts w:eastAsia="Times New Roman"/>
          <w:spacing w:val="-1"/>
          <w:szCs w:val="24"/>
        </w:rPr>
        <w:t xml:space="preserve"> SOW</w:t>
      </w:r>
      <w:r w:rsidR="00783C56" w:rsidRPr="00783C56">
        <w:rPr>
          <w:rFonts w:eastAsia="Times New Roman"/>
          <w:spacing w:val="27"/>
          <w:szCs w:val="24"/>
        </w:rPr>
        <w:t xml:space="preserve"> </w:t>
      </w:r>
      <w:r w:rsidR="00783C56" w:rsidRPr="00783C56">
        <w:rPr>
          <w:rFonts w:eastAsia="Times New Roman"/>
          <w:szCs w:val="24"/>
        </w:rPr>
        <w:t>and</w:t>
      </w:r>
      <w:r w:rsidR="00783C56" w:rsidRPr="00783C56">
        <w:rPr>
          <w:rFonts w:eastAsia="Times New Roman"/>
          <w:spacing w:val="-1"/>
          <w:szCs w:val="24"/>
        </w:rPr>
        <w:t xml:space="preserve"> submits </w:t>
      </w:r>
      <w:r w:rsidR="00783C56" w:rsidRPr="00783C56">
        <w:rPr>
          <w:rFonts w:eastAsia="Times New Roman"/>
          <w:szCs w:val="24"/>
        </w:rPr>
        <w:t>it</w:t>
      </w:r>
      <w:r w:rsidR="00783C56" w:rsidRPr="00783C56">
        <w:rPr>
          <w:rFonts w:eastAsia="Times New Roman"/>
          <w:spacing w:val="-1"/>
          <w:szCs w:val="24"/>
        </w:rPr>
        <w:t xml:space="preserve"> </w:t>
      </w:r>
      <w:r w:rsidR="00783C56" w:rsidRPr="00783C56">
        <w:rPr>
          <w:rFonts w:eastAsia="Times New Roman"/>
          <w:szCs w:val="24"/>
        </w:rPr>
        <w:t>to</w:t>
      </w:r>
      <w:r w:rsidR="00783C56" w:rsidRPr="00783C56">
        <w:rPr>
          <w:rFonts w:eastAsia="Times New Roman"/>
          <w:spacing w:val="-1"/>
          <w:szCs w:val="24"/>
        </w:rPr>
        <w:t xml:space="preserve"> </w:t>
      </w:r>
      <w:r w:rsidR="00783C56" w:rsidRPr="00783C56">
        <w:rPr>
          <w:rFonts w:eastAsia="Times New Roman"/>
          <w:szCs w:val="24"/>
        </w:rPr>
        <w:t>the</w:t>
      </w:r>
      <w:r w:rsidR="00783C56" w:rsidRPr="00783C56">
        <w:rPr>
          <w:rFonts w:eastAsia="Times New Roman"/>
          <w:spacing w:val="-1"/>
          <w:szCs w:val="24"/>
        </w:rPr>
        <w:t xml:space="preserve"> </w:t>
      </w:r>
      <w:r w:rsidR="00783C56" w:rsidRPr="00783C56">
        <w:rPr>
          <w:rFonts w:eastAsia="Times New Roman"/>
          <w:szCs w:val="24"/>
        </w:rPr>
        <w:t>NVS.</w:t>
      </w:r>
    </w:p>
    <w:p w14:paraId="625AAF47" w14:textId="77777777" w:rsidR="001F340F" w:rsidRPr="0007493D" w:rsidRDefault="001F340F"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The 3D contractor may ask questions to clarify the type and scope of services needed. It may provide an initial estimate of its cost based on the SOW presented and how many people it can have on site and when. However, in some circumstances the 3D contractor may need to travel to the incident site at its expense to better understand the scope of work required for the cost estimate.</w:t>
      </w:r>
    </w:p>
    <w:p w14:paraId="7A567886" w14:textId="267DD29F" w:rsidR="001F340F" w:rsidRPr="00F73BC3" w:rsidRDefault="001F340F"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The APHIS contracting officer formally requests a written cost estimate from the 3D contractor based on the written SOW before authorizing the work.</w:t>
      </w:r>
    </w:p>
    <w:p w14:paraId="2739AC13" w14:textId="0D4C8611" w:rsidR="000A75BF" w:rsidRPr="000A75BF" w:rsidRDefault="000A75BF" w:rsidP="000F6801">
      <w:pPr>
        <w:widowControl w:val="0"/>
        <w:numPr>
          <w:ilvl w:val="1"/>
          <w:numId w:val="79"/>
        </w:numPr>
        <w:tabs>
          <w:tab w:val="left" w:pos="820"/>
        </w:tabs>
        <w:spacing w:after="60"/>
        <w:ind w:left="820" w:right="101"/>
        <w:rPr>
          <w:rFonts w:eastAsia="Times New Roman"/>
          <w:szCs w:val="24"/>
        </w:rPr>
      </w:pPr>
      <w:r w:rsidRPr="00CA6242">
        <w:rPr>
          <w:spacing w:val="-1"/>
        </w:rPr>
        <w:t>Following</w:t>
      </w:r>
      <w:r w:rsidRPr="00CA6242">
        <w:t xml:space="preserve"> </w:t>
      </w:r>
      <w:r w:rsidRPr="00CA6242">
        <w:rPr>
          <w:spacing w:val="-1"/>
        </w:rPr>
        <w:t>review</w:t>
      </w:r>
      <w:r w:rsidRPr="00CA6242">
        <w:t xml:space="preserve"> </w:t>
      </w:r>
      <w:r w:rsidRPr="00CA6242">
        <w:rPr>
          <w:spacing w:val="-1"/>
        </w:rPr>
        <w:t>of</w:t>
      </w:r>
      <w:r w:rsidRPr="00CA6242">
        <w:t xml:space="preserve"> </w:t>
      </w:r>
      <w:r w:rsidRPr="00CA6242">
        <w:rPr>
          <w:spacing w:val="-1"/>
        </w:rPr>
        <w:t>the</w:t>
      </w:r>
      <w:r w:rsidRPr="00CA6242">
        <w:t xml:space="preserve"> </w:t>
      </w:r>
      <w:r w:rsidRPr="00CA6242">
        <w:rPr>
          <w:spacing w:val="-2"/>
        </w:rPr>
        <w:t>SOW,</w:t>
      </w:r>
      <w:r w:rsidRPr="00CA6242">
        <w:t xml:space="preserve"> </w:t>
      </w:r>
      <w:r w:rsidRPr="00CA6242">
        <w:rPr>
          <w:spacing w:val="-1"/>
        </w:rPr>
        <w:t>the</w:t>
      </w:r>
      <w:r w:rsidRPr="00CA6242">
        <w:t xml:space="preserve"> </w:t>
      </w:r>
      <w:r w:rsidRPr="00CA6242">
        <w:rPr>
          <w:spacing w:val="-1"/>
        </w:rPr>
        <w:t>APHIS</w:t>
      </w:r>
      <w:r w:rsidRPr="00CA6242">
        <w:t xml:space="preserve"> </w:t>
      </w:r>
      <w:r w:rsidRPr="00CA6242">
        <w:rPr>
          <w:spacing w:val="-1"/>
        </w:rPr>
        <w:t xml:space="preserve">contracting </w:t>
      </w:r>
      <w:r w:rsidRPr="00CA6242">
        <w:t>officer</w:t>
      </w:r>
      <w:r w:rsidRPr="00CA6242">
        <w:rPr>
          <w:spacing w:val="-1"/>
        </w:rPr>
        <w:t xml:space="preserve"> </w:t>
      </w:r>
      <w:r w:rsidRPr="00CA6242">
        <w:t>typically</w:t>
      </w:r>
      <w:r w:rsidRPr="00CA6242">
        <w:rPr>
          <w:spacing w:val="-1"/>
        </w:rPr>
        <w:t xml:space="preserve"> </w:t>
      </w:r>
      <w:r w:rsidRPr="00CA6242">
        <w:t>approves</w:t>
      </w:r>
      <w:r w:rsidRPr="00CA6242">
        <w:rPr>
          <w:spacing w:val="-1"/>
        </w:rPr>
        <w:t xml:space="preserve"> </w:t>
      </w:r>
      <w:r w:rsidRPr="00CA6242">
        <w:t>proceeding</w:t>
      </w:r>
      <w:r w:rsidRPr="00CA6242">
        <w:rPr>
          <w:spacing w:val="-1"/>
        </w:rPr>
        <w:t xml:space="preserve"> </w:t>
      </w:r>
      <w:r w:rsidRPr="00CA6242">
        <w:t>with</w:t>
      </w:r>
      <w:r w:rsidRPr="00CA6242">
        <w:rPr>
          <w:spacing w:val="-1"/>
        </w:rPr>
        <w:t xml:space="preserve"> </w:t>
      </w:r>
      <w:r w:rsidRPr="00CA6242">
        <w:t>the</w:t>
      </w:r>
      <w:r w:rsidRPr="00CA6242">
        <w:rPr>
          <w:spacing w:val="-1"/>
        </w:rPr>
        <w:t xml:space="preserve"> </w:t>
      </w:r>
      <w:r w:rsidRPr="00CA6242">
        <w:t>work</w:t>
      </w:r>
      <w:r w:rsidRPr="00CA6242">
        <w:rPr>
          <w:spacing w:val="-1"/>
        </w:rPr>
        <w:t xml:space="preserve"> </w:t>
      </w:r>
      <w:r w:rsidRPr="00CA6242">
        <w:t>and</w:t>
      </w:r>
      <w:r w:rsidRPr="00CA6242">
        <w:rPr>
          <w:spacing w:val="-1"/>
        </w:rPr>
        <w:t xml:space="preserve"> </w:t>
      </w:r>
      <w:r w:rsidRPr="00CA6242">
        <w:t>defines</w:t>
      </w:r>
      <w:r w:rsidRPr="00CA6242">
        <w:rPr>
          <w:spacing w:val="-1"/>
        </w:rPr>
        <w:t xml:space="preserve"> </w:t>
      </w:r>
      <w:r w:rsidRPr="00CA6242">
        <w:t>a</w:t>
      </w:r>
      <w:r w:rsidRPr="00CA6242">
        <w:rPr>
          <w:spacing w:val="-1"/>
        </w:rPr>
        <w:t xml:space="preserve"> “not-to-exceed” </w:t>
      </w:r>
      <w:r w:rsidRPr="00CA6242">
        <w:t>funding</w:t>
      </w:r>
      <w:r w:rsidRPr="00CA6242">
        <w:rPr>
          <w:spacing w:val="-1"/>
        </w:rPr>
        <w:t xml:space="preserve"> </w:t>
      </w:r>
      <w:r w:rsidRPr="00CA6242">
        <w:t>cap.</w:t>
      </w:r>
      <w:r w:rsidRPr="00CA6242">
        <w:rPr>
          <w:spacing w:val="-1"/>
        </w:rPr>
        <w:t xml:space="preserve"> </w:t>
      </w:r>
      <w:r w:rsidRPr="00CA6242">
        <w:t>When</w:t>
      </w:r>
      <w:r w:rsidRPr="00CA6242">
        <w:rPr>
          <w:spacing w:val="-1"/>
        </w:rPr>
        <w:t xml:space="preserve"> </w:t>
      </w:r>
      <w:r w:rsidRPr="00CA6242">
        <w:t>it’s</w:t>
      </w:r>
      <w:r w:rsidRPr="00CA6242">
        <w:rPr>
          <w:spacing w:val="-1"/>
        </w:rPr>
        <w:t xml:space="preserve"> </w:t>
      </w:r>
      <w:r w:rsidRPr="00CA6242">
        <w:t>critical</w:t>
      </w:r>
      <w:r w:rsidRPr="00CA6242">
        <w:rPr>
          <w:spacing w:val="-1"/>
        </w:rPr>
        <w:t xml:space="preserve"> </w:t>
      </w:r>
      <w:r w:rsidRPr="00CA6242">
        <w:t>that</w:t>
      </w:r>
      <w:r w:rsidRPr="00CA6242">
        <w:rPr>
          <w:spacing w:val="-1"/>
        </w:rPr>
        <w:t xml:space="preserve"> </w:t>
      </w:r>
      <w:r w:rsidRPr="00CA6242">
        <w:t>the</w:t>
      </w:r>
      <w:r w:rsidRPr="00CA6242">
        <w:rPr>
          <w:spacing w:val="26"/>
        </w:rPr>
        <w:t xml:space="preserve"> </w:t>
      </w:r>
      <w:r w:rsidRPr="00CA6242">
        <w:t xml:space="preserve">support begin </w:t>
      </w:r>
      <w:r w:rsidRPr="00CA6242">
        <w:rPr>
          <w:spacing w:val="-1"/>
        </w:rPr>
        <w:t>immediately,</w:t>
      </w:r>
      <w:r w:rsidRPr="00CA6242">
        <w:t xml:space="preserve"> the APHIS </w:t>
      </w:r>
      <w:r w:rsidRPr="00CA6242">
        <w:rPr>
          <w:spacing w:val="-1"/>
        </w:rPr>
        <w:t xml:space="preserve">contracting </w:t>
      </w:r>
      <w:r w:rsidRPr="00CA6242">
        <w:t>officer</w:t>
      </w:r>
      <w:r w:rsidRPr="00CA6242">
        <w:rPr>
          <w:spacing w:val="-1"/>
        </w:rPr>
        <w:t xml:space="preserve"> may </w:t>
      </w:r>
      <w:r w:rsidRPr="00CA6242">
        <w:t>authorize</w:t>
      </w:r>
      <w:r w:rsidRPr="00CA6242">
        <w:rPr>
          <w:spacing w:val="-1"/>
        </w:rPr>
        <w:t xml:space="preserve"> </w:t>
      </w:r>
      <w:r w:rsidRPr="00CA6242">
        <w:t>3D</w:t>
      </w:r>
      <w:r w:rsidRPr="00CA6242">
        <w:rPr>
          <w:spacing w:val="-1"/>
        </w:rPr>
        <w:t xml:space="preserve"> </w:t>
      </w:r>
      <w:r w:rsidRPr="00CA6242">
        <w:t>contractors,</w:t>
      </w:r>
      <w:r w:rsidRPr="00CA6242">
        <w:rPr>
          <w:spacing w:val="41"/>
        </w:rPr>
        <w:t xml:space="preserve"> </w:t>
      </w:r>
      <w:r w:rsidRPr="00CA6242">
        <w:t>either</w:t>
      </w:r>
      <w:r w:rsidRPr="00CA6242">
        <w:rPr>
          <w:spacing w:val="-1"/>
        </w:rPr>
        <w:t xml:space="preserve"> </w:t>
      </w:r>
      <w:r w:rsidRPr="00CA6242">
        <w:t>verbally</w:t>
      </w:r>
      <w:r w:rsidRPr="00CA6242">
        <w:rPr>
          <w:spacing w:val="-1"/>
        </w:rPr>
        <w:t xml:space="preserve"> </w:t>
      </w:r>
      <w:r w:rsidRPr="00CA6242">
        <w:t>or</w:t>
      </w:r>
      <w:r w:rsidRPr="00CA6242">
        <w:rPr>
          <w:spacing w:val="-1"/>
        </w:rPr>
        <w:t xml:space="preserve"> </w:t>
      </w:r>
      <w:r w:rsidRPr="00CA6242">
        <w:t>in</w:t>
      </w:r>
      <w:r w:rsidRPr="00CA6242">
        <w:rPr>
          <w:spacing w:val="-1"/>
        </w:rPr>
        <w:t xml:space="preserve"> </w:t>
      </w:r>
      <w:r w:rsidRPr="00CA6242">
        <w:t>writing,</w:t>
      </w:r>
      <w:r w:rsidRPr="00CA6242">
        <w:rPr>
          <w:spacing w:val="-1"/>
        </w:rPr>
        <w:t xml:space="preserve"> </w:t>
      </w:r>
      <w:r w:rsidRPr="00CA6242">
        <w:t>to</w:t>
      </w:r>
      <w:r w:rsidRPr="00CA6242">
        <w:rPr>
          <w:spacing w:val="-1"/>
        </w:rPr>
        <w:t xml:space="preserve"> </w:t>
      </w:r>
      <w:r w:rsidRPr="00CA6242">
        <w:t>begin</w:t>
      </w:r>
      <w:r w:rsidRPr="00CA6242">
        <w:rPr>
          <w:spacing w:val="-1"/>
        </w:rPr>
        <w:t xml:space="preserve"> </w:t>
      </w:r>
      <w:r w:rsidRPr="00CA6242">
        <w:t>work</w:t>
      </w:r>
      <w:r w:rsidRPr="00CA6242">
        <w:rPr>
          <w:spacing w:val="-1"/>
        </w:rPr>
        <w:t xml:space="preserve"> right </w:t>
      </w:r>
      <w:r w:rsidRPr="00CA6242">
        <w:t>away</w:t>
      </w:r>
      <w:r w:rsidRPr="00CA6242">
        <w:rPr>
          <w:spacing w:val="-1"/>
        </w:rPr>
        <w:t xml:space="preserve"> </w:t>
      </w:r>
      <w:r w:rsidRPr="00CA6242">
        <w:t>and</w:t>
      </w:r>
      <w:r w:rsidRPr="00CA6242">
        <w:rPr>
          <w:spacing w:val="-1"/>
        </w:rPr>
        <w:t xml:space="preserve"> </w:t>
      </w:r>
      <w:r w:rsidRPr="00CA6242">
        <w:t>require</w:t>
      </w:r>
      <w:r w:rsidRPr="00CA6242">
        <w:rPr>
          <w:spacing w:val="-1"/>
        </w:rPr>
        <w:t xml:space="preserve"> </w:t>
      </w:r>
      <w:r w:rsidRPr="00CA6242">
        <w:t>an</w:t>
      </w:r>
      <w:r w:rsidRPr="00CA6242">
        <w:rPr>
          <w:spacing w:val="-1"/>
        </w:rPr>
        <w:t xml:space="preserve"> </w:t>
      </w:r>
      <w:r w:rsidRPr="00CA6242">
        <w:t>initial</w:t>
      </w:r>
      <w:r w:rsidRPr="00CA6242">
        <w:rPr>
          <w:spacing w:val="-1"/>
        </w:rPr>
        <w:t xml:space="preserve"> </w:t>
      </w:r>
      <w:r w:rsidRPr="00CA6242">
        <w:t>cost</w:t>
      </w:r>
      <w:r w:rsidRPr="00CA6242">
        <w:rPr>
          <w:spacing w:val="-1"/>
        </w:rPr>
        <w:t xml:space="preserve"> estimate</w:t>
      </w:r>
      <w:r w:rsidRPr="00CA6242">
        <w:rPr>
          <w:spacing w:val="22"/>
        </w:rPr>
        <w:t xml:space="preserve"> </w:t>
      </w:r>
      <w:r w:rsidRPr="00CA6242">
        <w:rPr>
          <w:spacing w:val="-1"/>
        </w:rPr>
        <w:t xml:space="preserve">in </w:t>
      </w:r>
      <w:r w:rsidRPr="00CA6242">
        <w:t>2</w:t>
      </w:r>
      <w:r w:rsidRPr="00CA6242">
        <w:rPr>
          <w:spacing w:val="-1"/>
        </w:rPr>
        <w:t xml:space="preserve"> or </w:t>
      </w:r>
      <w:r w:rsidRPr="00CA6242">
        <w:t>3</w:t>
      </w:r>
      <w:r w:rsidRPr="00CA6242">
        <w:rPr>
          <w:spacing w:val="-1"/>
        </w:rPr>
        <w:t xml:space="preserve"> working days.</w:t>
      </w:r>
    </w:p>
    <w:p w14:paraId="6D32470C" w14:textId="7B10F39A" w:rsidR="00422970" w:rsidRDefault="00763C86" w:rsidP="000F6801">
      <w:pPr>
        <w:widowControl w:val="0"/>
        <w:numPr>
          <w:ilvl w:val="1"/>
          <w:numId w:val="79"/>
        </w:numPr>
        <w:tabs>
          <w:tab w:val="left" w:pos="820"/>
        </w:tabs>
        <w:spacing w:after="60"/>
        <w:ind w:left="820" w:right="223"/>
      </w:pPr>
      <w:r w:rsidRPr="00CA6242">
        <w:t xml:space="preserve">Upon request for 3D </w:t>
      </w:r>
      <w:r>
        <w:t xml:space="preserve">response </w:t>
      </w:r>
      <w:r w:rsidRPr="00CA6242">
        <w:t>support</w:t>
      </w:r>
      <w:r>
        <w:t xml:space="preserve"> services</w:t>
      </w:r>
      <w:r w:rsidRPr="00CA6242">
        <w:t>, the NVS DMT asks</w:t>
      </w:r>
      <w:r w:rsidRPr="00CA6242">
        <w:rPr>
          <w:spacing w:val="-1"/>
        </w:rPr>
        <w:t xml:space="preserve"> </w:t>
      </w:r>
      <w:r w:rsidRPr="00CA6242">
        <w:t xml:space="preserve">Incident Command to provide a </w:t>
      </w:r>
      <w:r w:rsidR="00BC5E93">
        <w:t>POC</w:t>
      </w:r>
      <w:r w:rsidRPr="00CA6242">
        <w:t xml:space="preserve"> or designated </w:t>
      </w:r>
      <w:r w:rsidRPr="00CA6242">
        <w:rPr>
          <w:spacing w:val="-1"/>
        </w:rPr>
        <w:t xml:space="preserve">representative </w:t>
      </w:r>
      <w:r w:rsidRPr="00CA6242">
        <w:t>to</w:t>
      </w:r>
      <w:r w:rsidRPr="00CA6242">
        <w:rPr>
          <w:spacing w:val="-1"/>
        </w:rPr>
        <w:t xml:space="preserve"> </w:t>
      </w:r>
      <w:r w:rsidRPr="00CA6242">
        <w:t>supervise</w:t>
      </w:r>
      <w:r w:rsidRPr="00CA6242">
        <w:rPr>
          <w:spacing w:val="-1"/>
        </w:rPr>
        <w:t xml:space="preserve"> </w:t>
      </w:r>
      <w:r w:rsidRPr="00CA6242">
        <w:t>or</w:t>
      </w:r>
      <w:r w:rsidRPr="00CA6242">
        <w:rPr>
          <w:spacing w:val="-1"/>
        </w:rPr>
        <w:t xml:space="preserve"> oversee the operation. The POC or</w:t>
      </w:r>
      <w:r w:rsidRPr="00CA6242">
        <w:rPr>
          <w:spacing w:val="42"/>
        </w:rPr>
        <w:t xml:space="preserve"> </w:t>
      </w:r>
      <w:r w:rsidRPr="00CA6242">
        <w:rPr>
          <w:spacing w:val="-1"/>
        </w:rPr>
        <w:t>designated</w:t>
      </w:r>
      <w:r w:rsidRPr="00CA6242">
        <w:t xml:space="preserve"> </w:t>
      </w:r>
      <w:r w:rsidRPr="00CA6242">
        <w:rPr>
          <w:spacing w:val="-1"/>
        </w:rPr>
        <w:t>representative</w:t>
      </w:r>
      <w:r w:rsidRPr="00CA6242">
        <w:t xml:space="preserve"> needs to </w:t>
      </w:r>
      <w:r w:rsidRPr="00CA6242">
        <w:rPr>
          <w:spacing w:val="-1"/>
        </w:rPr>
        <w:t>be</w:t>
      </w:r>
      <w:r w:rsidRPr="00CA6242">
        <w:t xml:space="preserve"> </w:t>
      </w:r>
      <w:r w:rsidRPr="00CA6242">
        <w:rPr>
          <w:spacing w:val="-1"/>
        </w:rPr>
        <w:t>familiar</w:t>
      </w:r>
      <w:r w:rsidRPr="00CA6242">
        <w:t xml:space="preserve"> with the </w:t>
      </w:r>
      <w:r w:rsidRPr="00CA6242">
        <w:rPr>
          <w:spacing w:val="-1"/>
        </w:rPr>
        <w:t>operation</w:t>
      </w:r>
      <w:r w:rsidRPr="00CA6242">
        <w:t xml:space="preserve"> and the </w:t>
      </w:r>
      <w:r w:rsidRPr="00CA6242">
        <w:rPr>
          <w:spacing w:val="-1"/>
        </w:rPr>
        <w:t>requirements</w:t>
      </w:r>
      <w:r w:rsidRPr="00CA6242">
        <w:rPr>
          <w:spacing w:val="-2"/>
        </w:rPr>
        <w:t xml:space="preserve"> </w:t>
      </w:r>
      <w:r w:rsidRPr="00CA6242">
        <w:t>in</w:t>
      </w:r>
      <w:r w:rsidR="00BC5E93">
        <w:t xml:space="preserve"> </w:t>
      </w:r>
      <w:r w:rsidRPr="00CA6242">
        <w:t xml:space="preserve">the </w:t>
      </w:r>
      <w:r w:rsidRPr="00CA6242">
        <w:rPr>
          <w:spacing w:val="-1"/>
        </w:rPr>
        <w:t>SOW, and they</w:t>
      </w:r>
      <w:r w:rsidRPr="00CA6242">
        <w:t xml:space="preserve"> </w:t>
      </w:r>
      <w:r w:rsidRPr="00CA6242">
        <w:rPr>
          <w:spacing w:val="-1"/>
        </w:rPr>
        <w:t>may</w:t>
      </w:r>
      <w:r w:rsidRPr="00CA6242">
        <w:t xml:space="preserve"> also be requested to review and validate the</w:t>
      </w:r>
      <w:r w:rsidRPr="00CA6242">
        <w:rPr>
          <w:spacing w:val="25"/>
        </w:rPr>
        <w:t xml:space="preserve"> </w:t>
      </w:r>
      <w:r w:rsidRPr="00CA6242">
        <w:t>3D</w:t>
      </w:r>
      <w:r w:rsidRPr="00CA6242">
        <w:rPr>
          <w:spacing w:val="-1"/>
        </w:rPr>
        <w:t xml:space="preserve"> </w:t>
      </w:r>
      <w:r w:rsidRPr="00CA6242">
        <w:t>contractor</w:t>
      </w:r>
      <w:r w:rsidRPr="00CA6242">
        <w:rPr>
          <w:spacing w:val="-1"/>
        </w:rPr>
        <w:t xml:space="preserve"> </w:t>
      </w:r>
      <w:r w:rsidRPr="00CA6242">
        <w:t>daily</w:t>
      </w:r>
      <w:r w:rsidRPr="00CA6242">
        <w:rPr>
          <w:spacing w:val="-1"/>
        </w:rPr>
        <w:t xml:space="preserve"> </w:t>
      </w:r>
      <w:r w:rsidRPr="00CA6242">
        <w:t>log</w:t>
      </w:r>
      <w:r w:rsidRPr="00CA6242">
        <w:rPr>
          <w:spacing w:val="-1"/>
        </w:rPr>
        <w:t xml:space="preserve"> </w:t>
      </w:r>
      <w:r w:rsidRPr="00CA6242">
        <w:t>and</w:t>
      </w:r>
      <w:r w:rsidRPr="00CA6242">
        <w:rPr>
          <w:spacing w:val="-1"/>
        </w:rPr>
        <w:t xml:space="preserve"> time </w:t>
      </w:r>
      <w:r w:rsidRPr="00CA6242">
        <w:t>and</w:t>
      </w:r>
      <w:r w:rsidRPr="00CA6242">
        <w:rPr>
          <w:spacing w:val="-1"/>
        </w:rPr>
        <w:t xml:space="preserve"> attendance </w:t>
      </w:r>
      <w:r w:rsidRPr="00CA6242">
        <w:t>records.</w:t>
      </w:r>
      <w:r>
        <w:t xml:space="preserve"> The designated representative is responsible for the 3D contractor’s day</w:t>
      </w:r>
      <w:r w:rsidR="00BC5E93">
        <w:t>-</w:t>
      </w:r>
      <w:r>
        <w:t>to</w:t>
      </w:r>
      <w:r w:rsidR="00BC5E93">
        <w:t>-</w:t>
      </w:r>
      <w:r>
        <w:t>day assignments.</w:t>
      </w:r>
    </w:p>
    <w:p w14:paraId="3CDC8727" w14:textId="673B4169" w:rsidR="00422970" w:rsidRPr="00CA6242" w:rsidRDefault="00422970" w:rsidP="000F6801">
      <w:pPr>
        <w:widowControl w:val="0"/>
        <w:numPr>
          <w:ilvl w:val="1"/>
          <w:numId w:val="79"/>
        </w:numPr>
        <w:tabs>
          <w:tab w:val="left" w:pos="820"/>
        </w:tabs>
        <w:spacing w:after="60"/>
        <w:ind w:left="820" w:right="139"/>
      </w:pPr>
      <w:r w:rsidRPr="00CA6242">
        <w:t xml:space="preserve">As work progresses, </w:t>
      </w:r>
      <w:r w:rsidR="00BC5E93">
        <w:t xml:space="preserve">the </w:t>
      </w:r>
      <w:r w:rsidRPr="00CA6242">
        <w:rPr>
          <w:spacing w:val="-1"/>
        </w:rPr>
        <w:t>APHIS</w:t>
      </w:r>
      <w:r w:rsidRPr="00CA6242">
        <w:t xml:space="preserve"> </w:t>
      </w:r>
      <w:r>
        <w:t>COR</w:t>
      </w:r>
      <w:r w:rsidRPr="00CA6242">
        <w:t xml:space="preserve"> </w:t>
      </w:r>
      <w:r w:rsidRPr="00CA6242">
        <w:rPr>
          <w:spacing w:val="-1"/>
        </w:rPr>
        <w:t xml:space="preserve">ensures </w:t>
      </w:r>
      <w:r w:rsidRPr="00CA6242">
        <w:t>that</w:t>
      </w:r>
      <w:r w:rsidRPr="00CA6242">
        <w:rPr>
          <w:spacing w:val="-1"/>
        </w:rPr>
        <w:t xml:space="preserve"> </w:t>
      </w:r>
      <w:r w:rsidRPr="00CA6242">
        <w:t>the</w:t>
      </w:r>
      <w:r w:rsidRPr="00CA6242">
        <w:rPr>
          <w:spacing w:val="-1"/>
        </w:rPr>
        <w:t xml:space="preserve"> </w:t>
      </w:r>
      <w:r w:rsidRPr="00CA6242">
        <w:t>charges</w:t>
      </w:r>
      <w:r w:rsidRPr="00CA6242">
        <w:rPr>
          <w:spacing w:val="-1"/>
        </w:rPr>
        <w:t xml:space="preserve"> </w:t>
      </w:r>
      <w:r w:rsidRPr="00CA6242">
        <w:t>from</w:t>
      </w:r>
      <w:r w:rsidRPr="00CA6242">
        <w:rPr>
          <w:spacing w:val="-2"/>
        </w:rPr>
        <w:t xml:space="preserve"> </w:t>
      </w:r>
      <w:r w:rsidRPr="00CA6242">
        <w:t>the</w:t>
      </w:r>
      <w:r w:rsidRPr="00CA6242">
        <w:rPr>
          <w:spacing w:val="1"/>
        </w:rPr>
        <w:t xml:space="preserve"> </w:t>
      </w:r>
      <w:r w:rsidRPr="00CA6242">
        <w:t>3D</w:t>
      </w:r>
      <w:r w:rsidRPr="00CA6242">
        <w:rPr>
          <w:spacing w:val="-1"/>
        </w:rPr>
        <w:t xml:space="preserve"> </w:t>
      </w:r>
      <w:r w:rsidRPr="00CA6242">
        <w:t>contractors</w:t>
      </w:r>
      <w:r w:rsidRPr="00CA6242">
        <w:rPr>
          <w:spacing w:val="29"/>
        </w:rPr>
        <w:t xml:space="preserve"> </w:t>
      </w:r>
      <w:r w:rsidRPr="00CA6242">
        <w:t>are reflected</w:t>
      </w:r>
      <w:r w:rsidRPr="00CA6242">
        <w:rPr>
          <w:spacing w:val="-2"/>
        </w:rPr>
        <w:t xml:space="preserve"> </w:t>
      </w:r>
      <w:r w:rsidRPr="00CA6242">
        <w:t xml:space="preserve">in the contract and the </w:t>
      </w:r>
      <w:r w:rsidRPr="00CA6242">
        <w:rPr>
          <w:spacing w:val="-1"/>
        </w:rPr>
        <w:t>actual</w:t>
      </w:r>
      <w:r w:rsidRPr="00CA6242">
        <w:t xml:space="preserve"> </w:t>
      </w:r>
      <w:r w:rsidRPr="00CA6242">
        <w:rPr>
          <w:spacing w:val="-1"/>
        </w:rPr>
        <w:t>costs</w:t>
      </w:r>
      <w:r w:rsidRPr="00CA6242">
        <w:t xml:space="preserve"> are in the SOW</w:t>
      </w:r>
      <w:r w:rsidRPr="00CA6242">
        <w:rPr>
          <w:spacing w:val="-3"/>
        </w:rPr>
        <w:t xml:space="preserve"> </w:t>
      </w:r>
      <w:r w:rsidRPr="00CA6242">
        <w:t>scope. Additional work can</w:t>
      </w:r>
      <w:r w:rsidRPr="00CA6242">
        <w:rPr>
          <w:spacing w:val="27"/>
        </w:rPr>
        <w:t xml:space="preserve"> </w:t>
      </w:r>
      <w:r w:rsidRPr="00CA6242">
        <w:t>be</w:t>
      </w:r>
      <w:r w:rsidRPr="00CA6242">
        <w:rPr>
          <w:spacing w:val="-1"/>
        </w:rPr>
        <w:t xml:space="preserve"> </w:t>
      </w:r>
      <w:r w:rsidR="00BA7523" w:rsidRPr="00CA6242">
        <w:t>done,</w:t>
      </w:r>
      <w:r w:rsidRPr="00CA6242">
        <w:rPr>
          <w:spacing w:val="-1"/>
        </w:rPr>
        <w:t xml:space="preserve"> </w:t>
      </w:r>
      <w:r w:rsidRPr="00CA6242">
        <w:t>and</w:t>
      </w:r>
      <w:r w:rsidRPr="00CA6242">
        <w:rPr>
          <w:spacing w:val="-1"/>
        </w:rPr>
        <w:t xml:space="preserve"> </w:t>
      </w:r>
      <w:r w:rsidRPr="00CA6242">
        <w:t>the</w:t>
      </w:r>
      <w:r w:rsidRPr="00CA6242">
        <w:rPr>
          <w:spacing w:val="-1"/>
        </w:rPr>
        <w:t xml:space="preserve"> SOWs </w:t>
      </w:r>
      <w:r w:rsidRPr="00CA6242">
        <w:t>changed</w:t>
      </w:r>
      <w:r w:rsidRPr="00CA6242">
        <w:rPr>
          <w:spacing w:val="-1"/>
        </w:rPr>
        <w:t xml:space="preserve"> </w:t>
      </w:r>
      <w:r w:rsidRPr="00CA6242">
        <w:t>or</w:t>
      </w:r>
      <w:r w:rsidRPr="00CA6242">
        <w:rPr>
          <w:spacing w:val="-1"/>
        </w:rPr>
        <w:t xml:space="preserve"> </w:t>
      </w:r>
      <w:r w:rsidRPr="00CA6242">
        <w:t>expanded as</w:t>
      </w:r>
      <w:r w:rsidRPr="00CA6242">
        <w:rPr>
          <w:spacing w:val="-1"/>
        </w:rPr>
        <w:t xml:space="preserve"> </w:t>
      </w:r>
      <w:r w:rsidRPr="00CA6242">
        <w:t>the</w:t>
      </w:r>
      <w:r w:rsidRPr="00CA6242">
        <w:rPr>
          <w:spacing w:val="-1"/>
        </w:rPr>
        <w:t xml:space="preserve"> </w:t>
      </w:r>
      <w:r w:rsidRPr="00CA6242">
        <w:t>outbreak</w:t>
      </w:r>
      <w:r w:rsidRPr="00CA6242">
        <w:rPr>
          <w:spacing w:val="-1"/>
        </w:rPr>
        <w:t xml:space="preserve"> unfolds,</w:t>
      </w:r>
      <w:r w:rsidRPr="00CA6242">
        <w:t xml:space="preserve"> </w:t>
      </w:r>
      <w:r w:rsidRPr="00CA6242">
        <w:rPr>
          <w:spacing w:val="-1"/>
        </w:rPr>
        <w:t>or</w:t>
      </w:r>
      <w:r w:rsidRPr="00CA6242">
        <w:t xml:space="preserve"> a </w:t>
      </w:r>
      <w:r w:rsidRPr="00CA6242">
        <w:rPr>
          <w:spacing w:val="-1"/>
        </w:rPr>
        <w:t>new</w:t>
      </w:r>
      <w:r w:rsidRPr="00CA6242">
        <w:t xml:space="preserve"> </w:t>
      </w:r>
      <w:r w:rsidRPr="00CA6242">
        <w:rPr>
          <w:spacing w:val="-1"/>
        </w:rPr>
        <w:t>SOW</w:t>
      </w:r>
      <w:r w:rsidRPr="00CA6242">
        <w:t xml:space="preserve"> </w:t>
      </w:r>
      <w:r w:rsidRPr="00CA6242">
        <w:rPr>
          <w:spacing w:val="-1"/>
        </w:rPr>
        <w:t>may</w:t>
      </w:r>
      <w:r w:rsidRPr="00CA6242">
        <w:rPr>
          <w:spacing w:val="25"/>
        </w:rPr>
        <w:t xml:space="preserve"> </w:t>
      </w:r>
      <w:r w:rsidRPr="00CA6242">
        <w:t>be</w:t>
      </w:r>
      <w:r w:rsidRPr="00CA6242">
        <w:rPr>
          <w:spacing w:val="-1"/>
        </w:rPr>
        <w:t xml:space="preserve"> </w:t>
      </w:r>
      <w:r w:rsidRPr="00CA6242">
        <w:t>developed</w:t>
      </w:r>
      <w:r w:rsidRPr="00CA6242">
        <w:rPr>
          <w:spacing w:val="-1"/>
        </w:rPr>
        <w:t xml:space="preserve"> </w:t>
      </w:r>
      <w:r w:rsidRPr="00CA6242">
        <w:t>for</w:t>
      </w:r>
      <w:r w:rsidRPr="00CA6242">
        <w:rPr>
          <w:spacing w:val="-1"/>
        </w:rPr>
        <w:t xml:space="preserve"> </w:t>
      </w:r>
      <w:r w:rsidRPr="00CA6242">
        <w:t>different</w:t>
      </w:r>
      <w:r w:rsidRPr="00CA6242">
        <w:rPr>
          <w:spacing w:val="-1"/>
        </w:rPr>
        <w:t xml:space="preserve"> </w:t>
      </w:r>
      <w:r w:rsidRPr="00CA6242">
        <w:t>tasks.</w:t>
      </w:r>
      <w:r w:rsidRPr="00CA6242">
        <w:rPr>
          <w:spacing w:val="-1"/>
        </w:rPr>
        <w:t xml:space="preserve"> </w:t>
      </w:r>
      <w:r w:rsidRPr="00CA6242">
        <w:t>All</w:t>
      </w:r>
      <w:r w:rsidRPr="00CA6242">
        <w:rPr>
          <w:spacing w:val="-1"/>
        </w:rPr>
        <w:t xml:space="preserve"> requested</w:t>
      </w:r>
      <w:r w:rsidRPr="00CA6242">
        <w:t xml:space="preserve"> changes </w:t>
      </w:r>
      <w:r w:rsidRPr="00CA6242">
        <w:rPr>
          <w:spacing w:val="-1"/>
        </w:rPr>
        <w:t>must</w:t>
      </w:r>
      <w:r w:rsidRPr="00CA6242">
        <w:t xml:space="preserve"> be approved through the</w:t>
      </w:r>
      <w:r w:rsidRPr="00CA6242">
        <w:rPr>
          <w:spacing w:val="21"/>
        </w:rPr>
        <w:t xml:space="preserve"> </w:t>
      </w:r>
      <w:r w:rsidRPr="00CA6242">
        <w:rPr>
          <w:spacing w:val="-1"/>
        </w:rPr>
        <w:t>same</w:t>
      </w:r>
      <w:r w:rsidRPr="00CA6242">
        <w:t xml:space="preserve"> process</w:t>
      </w:r>
      <w:r w:rsidRPr="00CA6242">
        <w:rPr>
          <w:spacing w:val="-1"/>
        </w:rPr>
        <w:t xml:space="preserve"> </w:t>
      </w:r>
      <w:r w:rsidRPr="00CA6242">
        <w:t>by</w:t>
      </w:r>
      <w:r w:rsidRPr="00CA6242">
        <w:rPr>
          <w:spacing w:val="-1"/>
        </w:rPr>
        <w:t xml:space="preserve"> </w:t>
      </w:r>
      <w:r w:rsidR="00BC5E93">
        <w:rPr>
          <w:spacing w:val="-1"/>
        </w:rPr>
        <w:t>the c</w:t>
      </w:r>
      <w:r>
        <w:t xml:space="preserve">ontracting </w:t>
      </w:r>
      <w:r w:rsidR="00BC5E93">
        <w:t>o</w:t>
      </w:r>
      <w:r>
        <w:t xml:space="preserve">fficer. </w:t>
      </w:r>
    </w:p>
    <w:p w14:paraId="7339BD4E" w14:textId="77777777" w:rsidR="00422970" w:rsidRPr="00CA6242" w:rsidRDefault="00422970" w:rsidP="000F6801">
      <w:pPr>
        <w:widowControl w:val="0"/>
        <w:numPr>
          <w:ilvl w:val="1"/>
          <w:numId w:val="79"/>
        </w:numPr>
        <w:tabs>
          <w:tab w:val="left" w:pos="820"/>
        </w:tabs>
        <w:spacing w:after="60"/>
        <w:ind w:left="820"/>
      </w:pPr>
      <w:r w:rsidRPr="00CA6242">
        <w:t>The 3D contractors arrive on scene and do the following:</w:t>
      </w:r>
    </w:p>
    <w:p w14:paraId="092046E3" w14:textId="7D9FDE97" w:rsidR="00422970" w:rsidRPr="0007493D" w:rsidRDefault="00422970"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Check in as responders with the planning section resources unit, or elsewhere as instructed, and provide required information, including 3D personnel and equipment for the ICS 211 incident check-in list, and</w:t>
      </w:r>
    </w:p>
    <w:p w14:paraId="364C1528" w14:textId="77777777" w:rsidR="00422970" w:rsidRPr="0007493D" w:rsidRDefault="00422970" w:rsidP="000F6801">
      <w:pPr>
        <w:pStyle w:val="BodyText"/>
        <w:widowControl w:val="0"/>
        <w:numPr>
          <w:ilvl w:val="2"/>
          <w:numId w:val="79"/>
        </w:numPr>
        <w:tabs>
          <w:tab w:val="left" w:pos="1180"/>
        </w:tabs>
        <w:spacing w:after="60"/>
        <w:ind w:left="1180" w:hanging="360"/>
        <w:jc w:val="left"/>
        <w:rPr>
          <w:rFonts w:ascii="Times New Roman" w:hAnsi="Times New Roman" w:cstheme="minorBidi"/>
          <w:spacing w:val="-1"/>
          <w:sz w:val="24"/>
          <w:szCs w:val="24"/>
        </w:rPr>
      </w:pPr>
      <w:r w:rsidRPr="0007493D">
        <w:rPr>
          <w:rFonts w:ascii="Times New Roman" w:hAnsi="Times New Roman" w:cstheme="minorBidi"/>
          <w:spacing w:val="-1"/>
          <w:sz w:val="24"/>
          <w:szCs w:val="24"/>
        </w:rPr>
        <w:t>Report to the operations section chief or other section as assigned.</w:t>
      </w:r>
    </w:p>
    <w:p w14:paraId="4F824265" w14:textId="461AE7B8" w:rsidR="00E87D71" w:rsidRPr="00CA6242" w:rsidRDefault="00E87D71" w:rsidP="00A43AE2">
      <w:pPr>
        <w:widowControl w:val="0"/>
        <w:numPr>
          <w:ilvl w:val="1"/>
          <w:numId w:val="79"/>
        </w:numPr>
        <w:tabs>
          <w:tab w:val="left" w:pos="820"/>
        </w:tabs>
        <w:spacing w:before="120"/>
        <w:ind w:left="821" w:right="173"/>
      </w:pPr>
      <w:r w:rsidRPr="00CA6242">
        <w:t>The</w:t>
      </w:r>
      <w:r w:rsidRPr="00CA6242">
        <w:rPr>
          <w:spacing w:val="-1"/>
        </w:rPr>
        <w:t xml:space="preserve"> </w:t>
      </w:r>
      <w:r w:rsidRPr="00CA6242">
        <w:t>onsite</w:t>
      </w:r>
      <w:r w:rsidRPr="00CA6242">
        <w:rPr>
          <w:spacing w:val="-1"/>
        </w:rPr>
        <w:t xml:space="preserve"> USDA </w:t>
      </w:r>
      <w:r w:rsidRPr="00CA6242">
        <w:t>APHIS</w:t>
      </w:r>
      <w:r w:rsidRPr="00CA6242">
        <w:rPr>
          <w:spacing w:val="-1"/>
        </w:rPr>
        <w:t xml:space="preserve"> </w:t>
      </w:r>
      <w:r w:rsidRPr="00CA6242">
        <w:t>VS</w:t>
      </w:r>
      <w:r w:rsidRPr="00CA6242">
        <w:rPr>
          <w:spacing w:val="-1"/>
        </w:rPr>
        <w:t xml:space="preserve"> </w:t>
      </w:r>
      <w:r w:rsidRPr="00CA6242">
        <w:t>representative</w:t>
      </w:r>
      <w:r w:rsidRPr="00CA6242">
        <w:rPr>
          <w:spacing w:val="-1"/>
        </w:rPr>
        <w:t xml:space="preserve"> </w:t>
      </w:r>
      <w:r w:rsidRPr="00CA6242">
        <w:t>in</w:t>
      </w:r>
      <w:r w:rsidRPr="00CA6242">
        <w:rPr>
          <w:spacing w:val="-1"/>
        </w:rPr>
        <w:t xml:space="preserve"> </w:t>
      </w:r>
      <w:r w:rsidRPr="00CA6242">
        <w:t xml:space="preserve">the </w:t>
      </w:r>
      <w:r w:rsidR="00BC5E93">
        <w:rPr>
          <w:spacing w:val="-1"/>
        </w:rPr>
        <w:t>F</w:t>
      </w:r>
      <w:r w:rsidRPr="00CA6242">
        <w:rPr>
          <w:spacing w:val="-1"/>
        </w:rPr>
        <w:t>inance/</w:t>
      </w:r>
      <w:r w:rsidR="00BC5E93">
        <w:rPr>
          <w:spacing w:val="-1"/>
        </w:rPr>
        <w:t>A</w:t>
      </w:r>
      <w:r w:rsidRPr="00CA6242">
        <w:rPr>
          <w:spacing w:val="-1"/>
        </w:rPr>
        <w:t>dministration</w:t>
      </w:r>
      <w:r w:rsidRPr="00CA6242">
        <w:t xml:space="preserve"> </w:t>
      </w:r>
      <w:r w:rsidR="00BC5E93">
        <w:t>S</w:t>
      </w:r>
      <w:r w:rsidRPr="00CA6242">
        <w:t>ection typically pays</w:t>
      </w:r>
      <w:r w:rsidRPr="00CA6242">
        <w:rPr>
          <w:spacing w:val="40"/>
        </w:rPr>
        <w:t xml:space="preserve"> </w:t>
      </w:r>
      <w:r w:rsidRPr="00CA6242">
        <w:t xml:space="preserve">for the 3D contractor and reports the </w:t>
      </w:r>
      <w:r w:rsidR="009C28A8" w:rsidRPr="00CA6242">
        <w:t>costs unless</w:t>
      </w:r>
      <w:r w:rsidRPr="00CA6242">
        <w:t xml:space="preserve"> other </w:t>
      </w:r>
      <w:r w:rsidRPr="00CA6242">
        <w:rPr>
          <w:spacing w:val="-1"/>
        </w:rPr>
        <w:t>arrangements</w:t>
      </w:r>
      <w:r w:rsidRPr="00CA6242">
        <w:t xml:space="preserve"> are </w:t>
      </w:r>
      <w:r w:rsidRPr="00CA6242">
        <w:rPr>
          <w:spacing w:val="-1"/>
        </w:rPr>
        <w:t>made.</w:t>
      </w:r>
    </w:p>
    <w:p w14:paraId="7FE08674" w14:textId="3E9A5830" w:rsidR="00702E1F" w:rsidRPr="006328B5" w:rsidRDefault="006328B5" w:rsidP="006328B5">
      <w:pPr>
        <w:pStyle w:val="Heading2"/>
        <w:rPr>
          <w:rFonts w:eastAsia="Times New Roman"/>
        </w:rPr>
      </w:pPr>
      <w:bookmarkStart w:id="120" w:name="_Toc83898372"/>
      <w:bookmarkStart w:id="121" w:name="_Hlk62152702"/>
      <w:r>
        <w:rPr>
          <w:rFonts w:eastAsia="Times New Roman"/>
        </w:rPr>
        <w:t>Additional Requests for NVS Support</w:t>
      </w:r>
      <w:bookmarkEnd w:id="120"/>
      <w:r>
        <w:rPr>
          <w:rFonts w:eastAsia="Times New Roman"/>
        </w:rPr>
        <w:t xml:space="preserve"> </w:t>
      </w:r>
    </w:p>
    <w:bookmarkEnd w:id="121"/>
    <w:p w14:paraId="39E8479A" w14:textId="75916F6D" w:rsidR="00FA67DB" w:rsidRDefault="006C7A20" w:rsidP="00FA67DB">
      <w:pPr>
        <w:spacing w:before="240"/>
        <w:rPr>
          <w:rFonts w:eastAsia="Times New Roman" w:cs="Times New Roman"/>
          <w:strike/>
          <w:szCs w:val="24"/>
        </w:rPr>
      </w:pPr>
      <w:r w:rsidRPr="006C7A20">
        <w:rPr>
          <w:rFonts w:eastAsia="Times New Roman" w:cs="Times New Roman"/>
          <w:szCs w:val="24"/>
        </w:rPr>
        <w:t>If the initial request for NVS countermeasures is approved to support animal disease response in one State, officials in subsequently infected States are not required to implement the five-step process for the initial request of NVS physical countermeasures for the same emergency. Incident Command in States affected by the same incident for whic</w:t>
      </w:r>
      <w:r w:rsidR="00BC5E93">
        <w:rPr>
          <w:rFonts w:eastAsia="Times New Roman" w:cs="Times New Roman"/>
          <w:szCs w:val="24"/>
        </w:rPr>
        <w:t>h</w:t>
      </w:r>
      <w:r w:rsidRPr="006C7A20">
        <w:rPr>
          <w:rFonts w:eastAsia="Times New Roman" w:cs="Times New Roman"/>
          <w:szCs w:val="24"/>
        </w:rPr>
        <w:t xml:space="preserve"> an NVS deployment has already been approved need to follow the process in Table B-1. They can do one of the following: enter the request in EMRS, submit the ICS 213 RR NVS </w:t>
      </w:r>
      <w:r w:rsidR="00A076BB">
        <w:rPr>
          <w:rFonts w:eastAsia="Times New Roman" w:cs="Times New Roman"/>
          <w:szCs w:val="24"/>
        </w:rPr>
        <w:t>(</w:t>
      </w:r>
      <w:hyperlink w:anchor="_Form_1._Resource" w:history="1">
        <w:r w:rsidR="00A076BB" w:rsidRPr="00BD11C5">
          <w:rPr>
            <w:rStyle w:val="Hyperlink"/>
            <w:rFonts w:eastAsia="Times New Roman" w:cs="Times New Roman"/>
            <w:szCs w:val="24"/>
          </w:rPr>
          <w:t>Form 1</w:t>
        </w:r>
      </w:hyperlink>
      <w:r w:rsidR="00A076BB">
        <w:rPr>
          <w:rFonts w:eastAsia="Times New Roman" w:cs="Times New Roman"/>
          <w:szCs w:val="24"/>
        </w:rPr>
        <w:t xml:space="preserve">) </w:t>
      </w:r>
      <w:r w:rsidRPr="006C7A20">
        <w:rPr>
          <w:rFonts w:eastAsia="Times New Roman" w:cs="Times New Roman"/>
          <w:szCs w:val="24"/>
        </w:rPr>
        <w:t xml:space="preserve">to the NVS mailbox, or submit the SOW Form to Request National Veterinary Stockpile 3D Response Support Services to the NVS mailbox. </w:t>
      </w:r>
      <w:r w:rsidR="0067165C">
        <w:rPr>
          <w:rFonts w:eastAsia="Times New Roman" w:cs="Times New Roman"/>
          <w:szCs w:val="24"/>
        </w:rPr>
        <w:t xml:space="preserve">Note that, </w:t>
      </w:r>
      <w:r w:rsidR="004B7AB0">
        <w:rPr>
          <w:rFonts w:eastAsia="Times New Roman" w:cs="Times New Roman"/>
          <w:szCs w:val="24"/>
        </w:rPr>
        <w:t xml:space="preserve">if the IMT is deployed, all federal resource requests will be entered in the EMRS by the </w:t>
      </w:r>
      <w:r w:rsidR="00CF693B">
        <w:rPr>
          <w:rFonts w:eastAsia="Times New Roman" w:cs="Times New Roman"/>
          <w:szCs w:val="24"/>
        </w:rPr>
        <w:t>IMT,</w:t>
      </w:r>
      <w:r w:rsidR="004B7AB0">
        <w:rPr>
          <w:rFonts w:eastAsia="Times New Roman" w:cs="Times New Roman"/>
          <w:szCs w:val="24"/>
        </w:rPr>
        <w:t xml:space="preserve"> and the State will not need to submit </w:t>
      </w:r>
      <w:r w:rsidR="00AD4BEA">
        <w:rPr>
          <w:rFonts w:eastAsia="Times New Roman" w:cs="Times New Roman"/>
          <w:szCs w:val="24"/>
        </w:rPr>
        <w:t>ICS</w:t>
      </w:r>
      <w:r w:rsidR="004B7AB0">
        <w:rPr>
          <w:rFonts w:eastAsia="Times New Roman" w:cs="Times New Roman"/>
          <w:szCs w:val="24"/>
        </w:rPr>
        <w:t xml:space="preserve"> 213 RR</w:t>
      </w:r>
      <w:r w:rsidR="005B198F">
        <w:rPr>
          <w:rFonts w:eastAsia="Times New Roman" w:cs="Times New Roman"/>
          <w:szCs w:val="24"/>
        </w:rPr>
        <w:t xml:space="preserve"> NVS</w:t>
      </w:r>
      <w:r w:rsidR="004B7AB0">
        <w:rPr>
          <w:rFonts w:eastAsia="Times New Roman" w:cs="Times New Roman"/>
          <w:szCs w:val="24"/>
        </w:rPr>
        <w:t xml:space="preserve"> </w:t>
      </w:r>
      <w:r w:rsidR="00AD4BEA">
        <w:rPr>
          <w:rFonts w:eastAsia="Times New Roman" w:cs="Times New Roman"/>
          <w:szCs w:val="24"/>
        </w:rPr>
        <w:t>(</w:t>
      </w:r>
      <w:hyperlink w:anchor="_Form_1._Resource" w:history="1">
        <w:r w:rsidR="00AD4BEA" w:rsidRPr="00BD11C5">
          <w:rPr>
            <w:rStyle w:val="Hyperlink"/>
            <w:rFonts w:eastAsia="Times New Roman" w:cs="Times New Roman"/>
            <w:szCs w:val="24"/>
          </w:rPr>
          <w:t>Form 1</w:t>
        </w:r>
      </w:hyperlink>
      <w:r w:rsidR="00AD4BEA">
        <w:rPr>
          <w:rFonts w:eastAsia="Times New Roman" w:cs="Times New Roman"/>
          <w:szCs w:val="24"/>
        </w:rPr>
        <w:t xml:space="preserve">) </w:t>
      </w:r>
      <w:r w:rsidR="004B7AB0">
        <w:rPr>
          <w:rFonts w:eastAsia="Times New Roman" w:cs="Times New Roman"/>
          <w:szCs w:val="24"/>
        </w:rPr>
        <w:t xml:space="preserve">to the NVS mailbox. </w:t>
      </w:r>
      <w:r w:rsidRPr="006C7A20">
        <w:rPr>
          <w:rFonts w:eastAsia="Times New Roman" w:cs="Times New Roman"/>
          <w:szCs w:val="24"/>
        </w:rPr>
        <w:t xml:space="preserve">The IC will typically be in constant communication with the DMT to determine what items are available.   </w:t>
      </w:r>
    </w:p>
    <w:p w14:paraId="6B8B7B76" w14:textId="70518285" w:rsidR="00FA67DB" w:rsidRDefault="006C7A20" w:rsidP="00FA67DB">
      <w:pPr>
        <w:spacing w:before="240"/>
        <w:rPr>
          <w:rFonts w:eastAsia="Times New Roman" w:cs="Times New Roman"/>
          <w:strike/>
          <w:szCs w:val="24"/>
        </w:rPr>
      </w:pPr>
      <w:r w:rsidRPr="006C7A20">
        <w:rPr>
          <w:rFonts w:eastAsia="Times New Roman"/>
          <w:szCs w:val="24"/>
        </w:rPr>
        <w:t>The</w:t>
      </w:r>
      <w:r w:rsidRPr="006C7A20">
        <w:rPr>
          <w:rFonts w:eastAsia="Times New Roman"/>
          <w:spacing w:val="-1"/>
          <w:szCs w:val="24"/>
        </w:rPr>
        <w:t xml:space="preserve"> Incident Command </w:t>
      </w:r>
      <w:r w:rsidRPr="006C7A20">
        <w:rPr>
          <w:rFonts w:eastAsia="Times New Roman"/>
          <w:szCs w:val="24"/>
        </w:rPr>
        <w:t>supply</w:t>
      </w:r>
      <w:r w:rsidRPr="006C7A20">
        <w:rPr>
          <w:rFonts w:eastAsia="Times New Roman"/>
          <w:spacing w:val="-1"/>
          <w:szCs w:val="24"/>
        </w:rPr>
        <w:t xml:space="preserve"> </w:t>
      </w:r>
      <w:r w:rsidRPr="006C7A20">
        <w:rPr>
          <w:rFonts w:eastAsia="Times New Roman"/>
          <w:szCs w:val="24"/>
        </w:rPr>
        <w:t>unit</w:t>
      </w:r>
      <w:r w:rsidRPr="006C7A20">
        <w:rPr>
          <w:rFonts w:eastAsia="Times New Roman"/>
          <w:spacing w:val="-1"/>
          <w:szCs w:val="24"/>
        </w:rPr>
        <w:t xml:space="preserve"> </w:t>
      </w:r>
      <w:r w:rsidRPr="006C7A20">
        <w:rPr>
          <w:rFonts w:eastAsia="Times New Roman"/>
          <w:szCs w:val="24"/>
        </w:rPr>
        <w:t>staff</w:t>
      </w:r>
      <w:r w:rsidRPr="006C7A20">
        <w:rPr>
          <w:rFonts w:eastAsia="Times New Roman"/>
          <w:spacing w:val="-1"/>
          <w:szCs w:val="24"/>
        </w:rPr>
        <w:t xml:space="preserve"> will </w:t>
      </w:r>
      <w:r w:rsidRPr="006C7A20">
        <w:rPr>
          <w:rFonts w:eastAsia="Times New Roman"/>
          <w:szCs w:val="24"/>
        </w:rPr>
        <w:t xml:space="preserve">work with </w:t>
      </w:r>
      <w:r w:rsidRPr="006C7A20">
        <w:rPr>
          <w:rFonts w:eastAsia="Times New Roman"/>
          <w:spacing w:val="-1"/>
          <w:szCs w:val="24"/>
        </w:rPr>
        <w:t>the</w:t>
      </w:r>
      <w:r w:rsidRPr="006C7A20">
        <w:rPr>
          <w:rFonts w:eastAsia="Times New Roman"/>
          <w:szCs w:val="24"/>
        </w:rPr>
        <w:t xml:space="preserve"> NVS </w:t>
      </w:r>
      <w:r w:rsidR="00616F87">
        <w:rPr>
          <w:rFonts w:eastAsia="Times New Roman"/>
          <w:szCs w:val="24"/>
        </w:rPr>
        <w:t>Mobile Logistics Team (</w:t>
      </w:r>
      <w:r w:rsidRPr="006C7A20">
        <w:rPr>
          <w:rFonts w:eastAsia="Times New Roman"/>
          <w:szCs w:val="24"/>
        </w:rPr>
        <w:t>MLT</w:t>
      </w:r>
      <w:r w:rsidR="00616F87">
        <w:rPr>
          <w:rFonts w:eastAsia="Times New Roman"/>
          <w:szCs w:val="24"/>
        </w:rPr>
        <w:t>)</w:t>
      </w:r>
      <w:r w:rsidRPr="006C7A20">
        <w:rPr>
          <w:rFonts w:eastAsia="Times New Roman"/>
          <w:szCs w:val="24"/>
        </w:rPr>
        <w:t xml:space="preserve">, if onsite, </w:t>
      </w:r>
      <w:r w:rsidRPr="006C7A20">
        <w:rPr>
          <w:rFonts w:eastAsia="Times New Roman"/>
          <w:spacing w:val="-1"/>
          <w:szCs w:val="24"/>
        </w:rPr>
        <w:t>or</w:t>
      </w:r>
      <w:r w:rsidRPr="006C7A20">
        <w:rPr>
          <w:rFonts w:eastAsia="Times New Roman"/>
          <w:spacing w:val="23"/>
          <w:szCs w:val="24"/>
        </w:rPr>
        <w:t xml:space="preserve"> </w:t>
      </w:r>
      <w:r w:rsidRPr="006C7A20">
        <w:rPr>
          <w:rFonts w:eastAsia="Times New Roman"/>
          <w:szCs w:val="24"/>
        </w:rPr>
        <w:t>the</w:t>
      </w:r>
      <w:r w:rsidRPr="006C7A20">
        <w:rPr>
          <w:rFonts w:eastAsia="Times New Roman"/>
          <w:spacing w:val="-1"/>
          <w:szCs w:val="24"/>
        </w:rPr>
        <w:t xml:space="preserve"> </w:t>
      </w:r>
      <w:r w:rsidRPr="006C7A20">
        <w:rPr>
          <w:rFonts w:eastAsia="Times New Roman"/>
          <w:szCs w:val="24"/>
        </w:rPr>
        <w:t>NVS</w:t>
      </w:r>
      <w:r w:rsidRPr="006C7A20">
        <w:rPr>
          <w:rFonts w:eastAsia="Times New Roman"/>
          <w:spacing w:val="-1"/>
          <w:szCs w:val="24"/>
        </w:rPr>
        <w:t xml:space="preserve"> </w:t>
      </w:r>
      <w:r w:rsidRPr="006C7A20">
        <w:rPr>
          <w:rFonts w:eastAsia="Times New Roman"/>
          <w:szCs w:val="24"/>
        </w:rPr>
        <w:t>DMT</w:t>
      </w:r>
      <w:r w:rsidRPr="006C7A20">
        <w:rPr>
          <w:rFonts w:eastAsia="Times New Roman"/>
          <w:spacing w:val="-1"/>
          <w:szCs w:val="24"/>
        </w:rPr>
        <w:t xml:space="preserve"> </w:t>
      </w:r>
      <w:r w:rsidRPr="006C7A20">
        <w:rPr>
          <w:rFonts w:eastAsia="Times New Roman"/>
          <w:szCs w:val="24"/>
        </w:rPr>
        <w:t>at USDA</w:t>
      </w:r>
      <w:r w:rsidRPr="006C7A20">
        <w:rPr>
          <w:rFonts w:eastAsia="Times New Roman"/>
          <w:spacing w:val="-1"/>
          <w:szCs w:val="24"/>
        </w:rPr>
        <w:t xml:space="preserve"> </w:t>
      </w:r>
      <w:r w:rsidRPr="006C7A20">
        <w:rPr>
          <w:rFonts w:eastAsia="Times New Roman"/>
          <w:szCs w:val="24"/>
        </w:rPr>
        <w:t>APHIS</w:t>
      </w:r>
      <w:r w:rsidRPr="006C7A20">
        <w:rPr>
          <w:rFonts w:eastAsia="Times New Roman"/>
          <w:spacing w:val="-1"/>
          <w:szCs w:val="24"/>
        </w:rPr>
        <w:t xml:space="preserve"> </w:t>
      </w:r>
      <w:r w:rsidRPr="006C7A20">
        <w:rPr>
          <w:rFonts w:eastAsia="Times New Roman"/>
          <w:szCs w:val="24"/>
        </w:rPr>
        <w:t>VS</w:t>
      </w:r>
      <w:r w:rsidRPr="006C7A20">
        <w:rPr>
          <w:rFonts w:eastAsia="Times New Roman"/>
          <w:spacing w:val="-1"/>
          <w:szCs w:val="24"/>
        </w:rPr>
        <w:t xml:space="preserve"> </w:t>
      </w:r>
      <w:r w:rsidRPr="006C7A20">
        <w:rPr>
          <w:rFonts w:eastAsia="Times New Roman"/>
          <w:szCs w:val="24"/>
        </w:rPr>
        <w:t>Headquarters</w:t>
      </w:r>
      <w:r w:rsidRPr="006C7A20">
        <w:rPr>
          <w:rFonts w:eastAsia="Times New Roman"/>
          <w:spacing w:val="-1"/>
          <w:szCs w:val="24"/>
        </w:rPr>
        <w:t xml:space="preserve"> on additional </w:t>
      </w:r>
      <w:r w:rsidRPr="006C7A20">
        <w:rPr>
          <w:rFonts w:eastAsia="Times New Roman"/>
          <w:szCs w:val="24"/>
        </w:rPr>
        <w:t xml:space="preserve">requests for support, </w:t>
      </w:r>
      <w:r w:rsidRPr="006C7A20">
        <w:rPr>
          <w:rFonts w:eastAsia="Times New Roman"/>
          <w:spacing w:val="-1"/>
          <w:szCs w:val="24"/>
        </w:rPr>
        <w:t>(e.g., animal</w:t>
      </w:r>
      <w:r w:rsidRPr="006C7A20">
        <w:rPr>
          <w:rFonts w:eastAsia="Times New Roman"/>
          <w:szCs w:val="24"/>
        </w:rPr>
        <w:t xml:space="preserve"> handling </w:t>
      </w:r>
      <w:r w:rsidRPr="006C7A20">
        <w:rPr>
          <w:rFonts w:eastAsia="Times New Roman"/>
          <w:spacing w:val="-1"/>
          <w:szCs w:val="24"/>
        </w:rPr>
        <w:t xml:space="preserve">equipment, </w:t>
      </w:r>
      <w:r w:rsidRPr="006C7A20">
        <w:rPr>
          <w:rFonts w:eastAsia="Times New Roman"/>
          <w:szCs w:val="24"/>
        </w:rPr>
        <w:t>3D</w:t>
      </w:r>
      <w:r w:rsidRPr="006C7A20">
        <w:rPr>
          <w:rFonts w:eastAsia="Times New Roman"/>
          <w:spacing w:val="-1"/>
          <w:szCs w:val="24"/>
        </w:rPr>
        <w:t xml:space="preserve"> </w:t>
      </w:r>
      <w:r w:rsidRPr="006C7A20">
        <w:rPr>
          <w:rFonts w:eastAsia="Times New Roman"/>
          <w:szCs w:val="24"/>
        </w:rPr>
        <w:t>response</w:t>
      </w:r>
      <w:r w:rsidRPr="006C7A20">
        <w:rPr>
          <w:rFonts w:eastAsia="Times New Roman"/>
          <w:spacing w:val="-1"/>
          <w:szCs w:val="24"/>
        </w:rPr>
        <w:t xml:space="preserve"> support </w:t>
      </w:r>
      <w:r w:rsidRPr="006C7A20">
        <w:rPr>
          <w:rFonts w:eastAsia="Times New Roman"/>
          <w:szCs w:val="24"/>
        </w:rPr>
        <w:t>services,</w:t>
      </w:r>
      <w:r w:rsidRPr="006C7A20">
        <w:rPr>
          <w:rFonts w:eastAsia="Times New Roman"/>
          <w:spacing w:val="-1"/>
          <w:szCs w:val="24"/>
        </w:rPr>
        <w:t xml:space="preserve"> animal</w:t>
      </w:r>
      <w:r w:rsidRPr="006C7A20">
        <w:rPr>
          <w:rFonts w:eastAsia="Times New Roman"/>
          <w:spacing w:val="51"/>
          <w:szCs w:val="24"/>
        </w:rPr>
        <w:t xml:space="preserve"> </w:t>
      </w:r>
      <w:r w:rsidRPr="006C7A20">
        <w:rPr>
          <w:rFonts w:eastAsia="Times New Roman"/>
          <w:szCs w:val="24"/>
        </w:rPr>
        <w:t>vaccine,</w:t>
      </w:r>
      <w:r w:rsidRPr="006C7A20">
        <w:rPr>
          <w:rFonts w:eastAsia="Times New Roman"/>
          <w:spacing w:val="-1"/>
          <w:szCs w:val="24"/>
        </w:rPr>
        <w:t xml:space="preserve"> etc.).</w:t>
      </w:r>
      <w:r>
        <w:rPr>
          <w:rFonts w:eastAsia="Times New Roman"/>
          <w:spacing w:val="-1"/>
          <w:szCs w:val="24"/>
        </w:rPr>
        <w:t xml:space="preserve"> </w:t>
      </w:r>
      <w:r w:rsidR="007D6420">
        <w:rPr>
          <w:rFonts w:eastAsia="Times New Roman"/>
          <w:spacing w:val="-1"/>
          <w:szCs w:val="24"/>
        </w:rPr>
        <w:t>Requests can be for individual items or push packs.</w:t>
      </w:r>
      <w:r w:rsidRPr="006C7A20">
        <w:rPr>
          <w:rFonts w:eastAsia="Times New Roman"/>
          <w:spacing w:val="20"/>
          <w:szCs w:val="24"/>
        </w:rPr>
        <w:t xml:space="preserve"> </w:t>
      </w:r>
    </w:p>
    <w:p w14:paraId="65DEACA7" w14:textId="00752937" w:rsidR="006C7A20" w:rsidRPr="00FA67DB" w:rsidRDefault="006C7A20" w:rsidP="00FA67DB">
      <w:pPr>
        <w:spacing w:before="240"/>
        <w:rPr>
          <w:rFonts w:eastAsia="Times New Roman" w:cs="Times New Roman"/>
          <w:strike/>
          <w:szCs w:val="24"/>
        </w:rPr>
      </w:pPr>
      <w:r w:rsidRPr="006C7A20">
        <w:rPr>
          <w:rFonts w:eastAsia="Times New Roman"/>
          <w:szCs w:val="24"/>
        </w:rPr>
        <w:t>The</w:t>
      </w:r>
      <w:r w:rsidRPr="006C7A20">
        <w:rPr>
          <w:rFonts w:eastAsia="Times New Roman"/>
          <w:spacing w:val="24"/>
          <w:szCs w:val="24"/>
        </w:rPr>
        <w:t xml:space="preserve"> </w:t>
      </w:r>
      <w:r w:rsidRPr="006C7A20">
        <w:rPr>
          <w:rFonts w:eastAsia="Times New Roman" w:cs="Times New Roman"/>
          <w:i/>
          <w:szCs w:val="24"/>
        </w:rPr>
        <w:t>NVS</w:t>
      </w:r>
      <w:r w:rsidRPr="006C7A20">
        <w:rPr>
          <w:rFonts w:eastAsia="Times New Roman" w:cs="Times New Roman"/>
          <w:i/>
          <w:spacing w:val="25"/>
          <w:szCs w:val="24"/>
        </w:rPr>
        <w:t xml:space="preserve"> </w:t>
      </w:r>
      <w:r w:rsidRPr="006C7A20">
        <w:rPr>
          <w:rFonts w:eastAsia="Times New Roman" w:cs="Times New Roman"/>
          <w:i/>
          <w:szCs w:val="24"/>
        </w:rPr>
        <w:t>Logistics</w:t>
      </w:r>
      <w:r w:rsidRPr="006C7A20">
        <w:rPr>
          <w:rFonts w:eastAsia="Times New Roman" w:cs="Times New Roman"/>
          <w:i/>
          <w:spacing w:val="23"/>
          <w:szCs w:val="24"/>
        </w:rPr>
        <w:t xml:space="preserve"> </w:t>
      </w:r>
      <w:r w:rsidRPr="006C7A20">
        <w:rPr>
          <w:rFonts w:eastAsia="Times New Roman" w:cs="Times New Roman"/>
          <w:i/>
          <w:szCs w:val="24"/>
        </w:rPr>
        <w:t>Catalog</w:t>
      </w:r>
      <w:r w:rsidRPr="006C7A20">
        <w:rPr>
          <w:rFonts w:eastAsia="Times New Roman"/>
          <w:szCs w:val="24"/>
        </w:rPr>
        <w:t>—which</w:t>
      </w:r>
      <w:r w:rsidRPr="006C7A20">
        <w:rPr>
          <w:rFonts w:eastAsia="Times New Roman"/>
          <w:spacing w:val="23"/>
          <w:szCs w:val="24"/>
        </w:rPr>
        <w:t xml:space="preserve"> </w:t>
      </w:r>
      <w:r w:rsidRPr="006C7A20">
        <w:rPr>
          <w:rFonts w:eastAsia="Times New Roman"/>
          <w:szCs w:val="24"/>
        </w:rPr>
        <w:t>lists</w:t>
      </w:r>
      <w:r w:rsidRPr="006C7A20">
        <w:rPr>
          <w:rFonts w:eastAsia="Times New Roman"/>
          <w:spacing w:val="22"/>
          <w:szCs w:val="24"/>
        </w:rPr>
        <w:t xml:space="preserve"> </w:t>
      </w:r>
      <w:r w:rsidRPr="006C7A20">
        <w:rPr>
          <w:rFonts w:eastAsia="Times New Roman"/>
          <w:szCs w:val="24"/>
        </w:rPr>
        <w:t>and</w:t>
      </w:r>
      <w:r w:rsidRPr="006C7A20">
        <w:rPr>
          <w:rFonts w:eastAsia="Times New Roman"/>
          <w:spacing w:val="22"/>
          <w:szCs w:val="24"/>
        </w:rPr>
        <w:t xml:space="preserve"> </w:t>
      </w:r>
      <w:r w:rsidRPr="006C7A20">
        <w:rPr>
          <w:rFonts w:eastAsia="Times New Roman"/>
          <w:szCs w:val="24"/>
        </w:rPr>
        <w:t>illustrates</w:t>
      </w:r>
      <w:r w:rsidRPr="006C7A20">
        <w:rPr>
          <w:rFonts w:eastAsia="Times New Roman"/>
          <w:spacing w:val="22"/>
          <w:szCs w:val="24"/>
        </w:rPr>
        <w:t xml:space="preserve"> </w:t>
      </w:r>
      <w:r w:rsidRPr="006C7A20">
        <w:rPr>
          <w:rFonts w:eastAsia="Times New Roman"/>
          <w:szCs w:val="24"/>
        </w:rPr>
        <w:t>the</w:t>
      </w:r>
      <w:r w:rsidRPr="006C7A20">
        <w:rPr>
          <w:rFonts w:eastAsia="Times New Roman"/>
          <w:spacing w:val="23"/>
          <w:szCs w:val="24"/>
        </w:rPr>
        <w:t xml:space="preserve"> </w:t>
      </w:r>
      <w:r w:rsidRPr="006C7A20">
        <w:rPr>
          <w:rFonts w:eastAsia="Times New Roman"/>
          <w:szCs w:val="24"/>
        </w:rPr>
        <w:t>physical</w:t>
      </w:r>
      <w:r w:rsidRPr="006C7A20">
        <w:rPr>
          <w:rFonts w:eastAsia="Times New Roman"/>
          <w:spacing w:val="29"/>
          <w:w w:val="104"/>
          <w:szCs w:val="24"/>
        </w:rPr>
        <w:t xml:space="preserve"> </w:t>
      </w:r>
      <w:r w:rsidRPr="006C7A20">
        <w:rPr>
          <w:rFonts w:eastAsia="Times New Roman"/>
          <w:szCs w:val="24"/>
        </w:rPr>
        <w:t>countermeasures—is</w:t>
      </w:r>
      <w:r w:rsidRPr="006C7A20">
        <w:rPr>
          <w:rFonts w:eastAsia="Times New Roman"/>
          <w:spacing w:val="46"/>
          <w:szCs w:val="24"/>
        </w:rPr>
        <w:t xml:space="preserve"> </w:t>
      </w:r>
      <w:r w:rsidRPr="006C7A20">
        <w:rPr>
          <w:rFonts w:eastAsia="Times New Roman"/>
          <w:szCs w:val="24"/>
        </w:rPr>
        <w:t>available</w:t>
      </w:r>
      <w:r w:rsidRPr="006C7A20">
        <w:rPr>
          <w:rFonts w:eastAsia="Times New Roman"/>
          <w:spacing w:val="47"/>
          <w:szCs w:val="24"/>
        </w:rPr>
        <w:t xml:space="preserve"> </w:t>
      </w:r>
      <w:r w:rsidRPr="006C7A20">
        <w:rPr>
          <w:rFonts w:eastAsia="Times New Roman"/>
          <w:szCs w:val="24"/>
        </w:rPr>
        <w:t>from</w:t>
      </w:r>
      <w:r w:rsidRPr="006C7A20">
        <w:rPr>
          <w:rFonts w:eastAsia="Times New Roman"/>
          <w:spacing w:val="44"/>
          <w:szCs w:val="24"/>
        </w:rPr>
        <w:t xml:space="preserve"> </w:t>
      </w:r>
      <w:r w:rsidRPr="006C7A20">
        <w:rPr>
          <w:rFonts w:eastAsia="Times New Roman"/>
          <w:szCs w:val="24"/>
        </w:rPr>
        <w:t>the</w:t>
      </w:r>
      <w:r w:rsidRPr="006C7A20">
        <w:rPr>
          <w:rFonts w:eastAsia="Times New Roman"/>
          <w:spacing w:val="49"/>
          <w:szCs w:val="24"/>
        </w:rPr>
        <w:t xml:space="preserve"> </w:t>
      </w:r>
      <w:r w:rsidRPr="006C7A20">
        <w:rPr>
          <w:rFonts w:eastAsia="Times New Roman"/>
          <w:szCs w:val="24"/>
        </w:rPr>
        <w:t>secured portion of</w:t>
      </w:r>
      <w:r w:rsidR="00BC5E93">
        <w:rPr>
          <w:rFonts w:eastAsia="Times New Roman"/>
          <w:szCs w:val="24"/>
        </w:rPr>
        <w:t xml:space="preserve"> the </w:t>
      </w:r>
      <w:r w:rsidRPr="006C7A20">
        <w:rPr>
          <w:rFonts w:eastAsia="Times New Roman"/>
          <w:szCs w:val="24"/>
        </w:rPr>
        <w:t>NVS</w:t>
      </w:r>
      <w:r w:rsidR="00BC5E93">
        <w:rPr>
          <w:rFonts w:eastAsia="Times New Roman"/>
          <w:szCs w:val="24"/>
        </w:rPr>
        <w:t xml:space="preserve"> </w:t>
      </w:r>
      <w:r w:rsidRPr="006C7A20">
        <w:rPr>
          <w:rFonts w:eastAsia="Times New Roman"/>
          <w:szCs w:val="24"/>
        </w:rPr>
        <w:t>website</w:t>
      </w:r>
      <w:r w:rsidR="004F05EA">
        <w:rPr>
          <w:rFonts w:eastAsia="Times New Roman"/>
          <w:color w:val="000000"/>
          <w:spacing w:val="34"/>
          <w:szCs w:val="24"/>
        </w:rPr>
        <w:t>.</w:t>
      </w:r>
      <w:r w:rsidR="00BC5E93">
        <w:rPr>
          <w:rFonts w:eastAsia="Times New Roman"/>
          <w:color w:val="000000"/>
          <w:spacing w:val="34"/>
          <w:szCs w:val="24"/>
        </w:rPr>
        <w:t xml:space="preserve"> </w:t>
      </w:r>
      <w:r w:rsidRPr="006C7A20">
        <w:rPr>
          <w:rFonts w:eastAsia="Times New Roman"/>
          <w:color w:val="000000"/>
          <w:szCs w:val="24"/>
        </w:rPr>
        <w:t>Contact</w:t>
      </w:r>
      <w:r w:rsidRPr="006C7A20">
        <w:rPr>
          <w:rFonts w:eastAsia="Times New Roman"/>
          <w:color w:val="000000"/>
          <w:spacing w:val="35"/>
          <w:szCs w:val="24"/>
        </w:rPr>
        <w:t xml:space="preserve"> </w:t>
      </w:r>
      <w:hyperlink r:id="rId30" w:history="1">
        <w:r w:rsidRPr="006C7A20">
          <w:rPr>
            <w:rFonts w:eastAsia="Times New Roman"/>
            <w:color w:val="0000FF" w:themeColor="hyperlink"/>
            <w:szCs w:val="24"/>
            <w:u w:val="single" w:color="0000FF"/>
          </w:rPr>
          <w:t>nvs@usda.gov</w:t>
        </w:r>
      </w:hyperlink>
      <w:r w:rsidRPr="006C7A20">
        <w:rPr>
          <w:rFonts w:eastAsia="Times New Roman"/>
          <w:color w:val="0000FF"/>
          <w:spacing w:val="35"/>
          <w:szCs w:val="24"/>
        </w:rPr>
        <w:t xml:space="preserve"> </w:t>
      </w:r>
      <w:r w:rsidRPr="006C7A20">
        <w:rPr>
          <w:rFonts w:eastAsia="Times New Roman"/>
          <w:color w:val="000000"/>
          <w:szCs w:val="24"/>
        </w:rPr>
        <w:t>to</w:t>
      </w:r>
      <w:r w:rsidRPr="006C7A20">
        <w:rPr>
          <w:rFonts w:eastAsia="Times New Roman"/>
          <w:color w:val="000000"/>
          <w:spacing w:val="35"/>
          <w:szCs w:val="24"/>
        </w:rPr>
        <w:t xml:space="preserve"> </w:t>
      </w:r>
      <w:r w:rsidRPr="006C7A20">
        <w:rPr>
          <w:rFonts w:eastAsia="Times New Roman"/>
          <w:color w:val="000000"/>
          <w:szCs w:val="24"/>
        </w:rPr>
        <w:t>request</w:t>
      </w:r>
      <w:r w:rsidRPr="006C7A20">
        <w:rPr>
          <w:rFonts w:eastAsia="Times New Roman"/>
          <w:color w:val="000000"/>
          <w:spacing w:val="35"/>
          <w:szCs w:val="24"/>
        </w:rPr>
        <w:t xml:space="preserve"> </w:t>
      </w:r>
      <w:r w:rsidR="00AE6441">
        <w:rPr>
          <w:rFonts w:eastAsia="Times New Roman"/>
          <w:color w:val="000000"/>
          <w:szCs w:val="24"/>
        </w:rPr>
        <w:t>access</w:t>
      </w:r>
      <w:r w:rsidRPr="006C7A20">
        <w:rPr>
          <w:rFonts w:eastAsia="Times New Roman"/>
          <w:color w:val="000000"/>
          <w:spacing w:val="35"/>
          <w:szCs w:val="24"/>
        </w:rPr>
        <w:t xml:space="preserve"> </w:t>
      </w:r>
      <w:r w:rsidRPr="006C7A20">
        <w:rPr>
          <w:rFonts w:eastAsia="Times New Roman"/>
          <w:color w:val="000000"/>
          <w:szCs w:val="24"/>
        </w:rPr>
        <w:t>and</w:t>
      </w:r>
      <w:r w:rsidRPr="006C7A20">
        <w:rPr>
          <w:rFonts w:eastAsia="Times New Roman"/>
          <w:color w:val="000000"/>
          <w:spacing w:val="35"/>
          <w:szCs w:val="24"/>
        </w:rPr>
        <w:t xml:space="preserve"> </w:t>
      </w:r>
      <w:r w:rsidRPr="006C7A20">
        <w:rPr>
          <w:rFonts w:eastAsia="Times New Roman"/>
          <w:color w:val="000000"/>
          <w:szCs w:val="24"/>
        </w:rPr>
        <w:t>check</w:t>
      </w:r>
      <w:r w:rsidRPr="006C7A20">
        <w:rPr>
          <w:rFonts w:eastAsia="Times New Roman"/>
          <w:color w:val="000000"/>
          <w:spacing w:val="34"/>
          <w:szCs w:val="24"/>
        </w:rPr>
        <w:t xml:space="preserve"> </w:t>
      </w:r>
      <w:r w:rsidRPr="006C7A20">
        <w:rPr>
          <w:rFonts w:eastAsia="Times New Roman"/>
          <w:color w:val="000000"/>
          <w:szCs w:val="24"/>
        </w:rPr>
        <w:t>the</w:t>
      </w:r>
      <w:r w:rsidRPr="006C7A20">
        <w:rPr>
          <w:rFonts w:eastAsia="Times New Roman"/>
          <w:color w:val="000000"/>
          <w:spacing w:val="35"/>
          <w:szCs w:val="24"/>
        </w:rPr>
        <w:t xml:space="preserve"> </w:t>
      </w:r>
      <w:r w:rsidRPr="006C7A20">
        <w:rPr>
          <w:rFonts w:eastAsia="Times New Roman"/>
          <w:color w:val="000000"/>
          <w:szCs w:val="24"/>
        </w:rPr>
        <w:t>site</w:t>
      </w:r>
      <w:r w:rsidRPr="006C7A20">
        <w:rPr>
          <w:rFonts w:eastAsia="Times New Roman"/>
          <w:color w:val="000000"/>
          <w:w w:val="104"/>
          <w:szCs w:val="24"/>
        </w:rPr>
        <w:t xml:space="preserve"> </w:t>
      </w:r>
      <w:r w:rsidRPr="006C7A20">
        <w:rPr>
          <w:rFonts w:eastAsia="Times New Roman"/>
          <w:color w:val="000000"/>
          <w:szCs w:val="24"/>
        </w:rPr>
        <w:t>frequently</w:t>
      </w:r>
      <w:r w:rsidRPr="006C7A20">
        <w:rPr>
          <w:rFonts w:eastAsia="Times New Roman"/>
          <w:color w:val="000000"/>
          <w:spacing w:val="45"/>
          <w:szCs w:val="24"/>
        </w:rPr>
        <w:t xml:space="preserve"> </w:t>
      </w:r>
      <w:r w:rsidRPr="006C7A20">
        <w:rPr>
          <w:rFonts w:eastAsia="Times New Roman"/>
          <w:color w:val="000000"/>
          <w:szCs w:val="24"/>
        </w:rPr>
        <w:t>for</w:t>
      </w:r>
      <w:r w:rsidRPr="006C7A20">
        <w:rPr>
          <w:rFonts w:eastAsia="Times New Roman"/>
          <w:color w:val="000000"/>
          <w:spacing w:val="46"/>
          <w:szCs w:val="24"/>
        </w:rPr>
        <w:t xml:space="preserve"> </w:t>
      </w:r>
      <w:r w:rsidRPr="006C7A20">
        <w:rPr>
          <w:rFonts w:eastAsia="Times New Roman"/>
          <w:color w:val="000000"/>
          <w:szCs w:val="24"/>
        </w:rPr>
        <w:t>updated</w:t>
      </w:r>
      <w:r w:rsidRPr="006C7A20">
        <w:rPr>
          <w:rFonts w:eastAsia="Times New Roman"/>
          <w:color w:val="000000"/>
          <w:spacing w:val="46"/>
          <w:szCs w:val="24"/>
        </w:rPr>
        <w:t xml:space="preserve"> </w:t>
      </w:r>
      <w:r w:rsidRPr="006C7A20">
        <w:rPr>
          <w:rFonts w:eastAsia="Times New Roman"/>
          <w:color w:val="000000"/>
          <w:szCs w:val="24"/>
        </w:rPr>
        <w:t>information.</w:t>
      </w:r>
    </w:p>
    <w:p w14:paraId="6C844443" w14:textId="77777777" w:rsidR="00BC5E93" w:rsidRDefault="00BC5E93">
      <w:pPr>
        <w:spacing w:after="200" w:line="276" w:lineRule="auto"/>
        <w:rPr>
          <w:rFonts w:eastAsia="Times New Roman" w:cs="Times New Roman"/>
          <w:i/>
          <w:iCs/>
          <w:szCs w:val="24"/>
        </w:rPr>
      </w:pPr>
      <w:r>
        <w:rPr>
          <w:rFonts w:eastAsia="Times New Roman" w:cs="Times New Roman"/>
          <w:i/>
          <w:iCs/>
          <w:szCs w:val="24"/>
        </w:rPr>
        <w:br w:type="page"/>
      </w:r>
    </w:p>
    <w:p w14:paraId="2A927CE1" w14:textId="26036D49" w:rsidR="006C7A20" w:rsidRPr="000F6801" w:rsidRDefault="006C7A20" w:rsidP="006C7A20">
      <w:pPr>
        <w:keepNext/>
        <w:keepLines/>
        <w:spacing w:before="80" w:after="80"/>
        <w:jc w:val="center"/>
        <w:rPr>
          <w:rFonts w:ascii="Arial" w:eastAsia="Times New Roman" w:hAnsi="Arial" w:cs="Times New Roman"/>
          <w:i/>
          <w:iCs/>
          <w:szCs w:val="24"/>
        </w:rPr>
      </w:pPr>
      <w:r w:rsidRPr="000F6801">
        <w:rPr>
          <w:rFonts w:eastAsia="Times New Roman" w:cs="Times New Roman"/>
          <w:i/>
          <w:iCs/>
          <w:szCs w:val="24"/>
        </w:rPr>
        <w:t xml:space="preserve">Table B-1. High-level </w:t>
      </w:r>
      <w:r w:rsidR="00BC5E93">
        <w:rPr>
          <w:rFonts w:eastAsia="Times New Roman" w:cs="Times New Roman"/>
          <w:i/>
          <w:iCs/>
          <w:szCs w:val="24"/>
        </w:rPr>
        <w:t>P</w:t>
      </w:r>
      <w:r w:rsidRPr="000F6801">
        <w:rPr>
          <w:rFonts w:eastAsia="Times New Roman" w:cs="Times New Roman"/>
          <w:i/>
          <w:iCs/>
          <w:szCs w:val="24"/>
        </w:rPr>
        <w:t xml:space="preserve">rocess for </w:t>
      </w:r>
      <w:r w:rsidR="00BC5E93">
        <w:rPr>
          <w:rFonts w:eastAsia="Times New Roman" w:cs="Times New Roman"/>
          <w:i/>
          <w:iCs/>
          <w:szCs w:val="24"/>
        </w:rPr>
        <w:t>F</w:t>
      </w:r>
      <w:r w:rsidRPr="000F6801">
        <w:rPr>
          <w:rFonts w:eastAsia="Times New Roman" w:cs="Times New Roman"/>
          <w:i/>
          <w:iCs/>
          <w:szCs w:val="24"/>
        </w:rPr>
        <w:t xml:space="preserve">ollow-on </w:t>
      </w:r>
      <w:r w:rsidR="00BC5E93">
        <w:rPr>
          <w:rFonts w:eastAsia="Times New Roman" w:cs="Times New Roman"/>
          <w:i/>
          <w:iCs/>
          <w:szCs w:val="24"/>
        </w:rPr>
        <w:t>R</w:t>
      </w:r>
      <w:r w:rsidRPr="000F6801">
        <w:rPr>
          <w:rFonts w:eastAsia="Times New Roman" w:cs="Times New Roman"/>
          <w:i/>
          <w:iCs/>
          <w:szCs w:val="24"/>
        </w:rPr>
        <w:t xml:space="preserve">esource </w:t>
      </w:r>
      <w:r w:rsidR="00BC5E93">
        <w:rPr>
          <w:rFonts w:eastAsia="Times New Roman" w:cs="Times New Roman"/>
          <w:i/>
          <w:iCs/>
          <w:szCs w:val="24"/>
        </w:rPr>
        <w:t>R</w:t>
      </w:r>
      <w:r w:rsidRPr="000F6801">
        <w:rPr>
          <w:rFonts w:eastAsia="Times New Roman" w:cs="Times New Roman"/>
          <w:i/>
          <w:iCs/>
          <w:szCs w:val="24"/>
        </w:rPr>
        <w:t>equests</w:t>
      </w:r>
    </w:p>
    <w:tbl>
      <w:tblPr>
        <w:tblStyle w:val="GridTable4"/>
        <w:tblpPr w:leftFromText="180" w:rightFromText="180" w:vertAnchor="text" w:horzAnchor="margin" w:tblpY="203"/>
        <w:tblW w:w="0" w:type="auto"/>
        <w:tblLook w:val="0620" w:firstRow="1" w:lastRow="0" w:firstColumn="0" w:lastColumn="0" w:noHBand="1" w:noVBand="1"/>
      </w:tblPr>
      <w:tblGrid>
        <w:gridCol w:w="4675"/>
        <w:gridCol w:w="4675"/>
      </w:tblGrid>
      <w:tr w:rsidR="006C7A20" w:rsidRPr="00BC5E93" w14:paraId="6B3BF1BB" w14:textId="77777777" w:rsidTr="00882600">
        <w:trPr>
          <w:cnfStyle w:val="100000000000" w:firstRow="1" w:lastRow="0" w:firstColumn="0" w:lastColumn="0" w:oddVBand="0" w:evenVBand="0" w:oddHBand="0" w:evenHBand="0" w:firstRowFirstColumn="0" w:firstRowLastColumn="0" w:lastRowFirstColumn="0" w:lastRowLastColumn="0"/>
        </w:trPr>
        <w:tc>
          <w:tcPr>
            <w:tcW w:w="0" w:type="dxa"/>
            <w:tcBorders>
              <w:right w:val="single" w:sz="4" w:space="0" w:color="auto"/>
            </w:tcBorders>
            <w:shd w:val="clear" w:color="auto" w:fill="auto"/>
          </w:tcPr>
          <w:p w14:paraId="50CD8107" w14:textId="77777777" w:rsidR="006C7A20" w:rsidRPr="00BC5E93" w:rsidRDefault="006C7A20" w:rsidP="00BC5E93">
            <w:pPr>
              <w:keepNext/>
              <w:keepLines/>
              <w:spacing w:before="40" w:after="40"/>
              <w:rPr>
                <w:color w:val="auto"/>
                <w:sz w:val="22"/>
                <w:szCs w:val="22"/>
              </w:rPr>
            </w:pPr>
            <w:r w:rsidRPr="00BC5E93">
              <w:rPr>
                <w:color w:val="auto"/>
                <w:sz w:val="22"/>
                <w:szCs w:val="22"/>
              </w:rPr>
              <w:t>If a State does not use EMRS or the IMT is not deployed</w:t>
            </w:r>
          </w:p>
        </w:tc>
        <w:tc>
          <w:tcPr>
            <w:tcW w:w="0" w:type="dxa"/>
            <w:tcBorders>
              <w:left w:val="single" w:sz="4" w:space="0" w:color="auto"/>
            </w:tcBorders>
            <w:shd w:val="clear" w:color="auto" w:fill="auto"/>
          </w:tcPr>
          <w:p w14:paraId="76DBD9B5" w14:textId="77777777" w:rsidR="006C7A20" w:rsidRPr="00BC5E93" w:rsidRDefault="006C7A20" w:rsidP="00BC5E93">
            <w:pPr>
              <w:keepNext/>
              <w:keepLines/>
              <w:spacing w:before="40" w:after="40"/>
              <w:rPr>
                <w:color w:val="auto"/>
                <w:sz w:val="22"/>
                <w:szCs w:val="22"/>
              </w:rPr>
            </w:pPr>
            <w:r w:rsidRPr="00BC5E93">
              <w:rPr>
                <w:color w:val="auto"/>
                <w:sz w:val="22"/>
                <w:szCs w:val="22"/>
              </w:rPr>
              <w:t>If a State uses EMRS or the IMT is deployed</w:t>
            </w:r>
          </w:p>
        </w:tc>
      </w:tr>
      <w:tr w:rsidR="006C7A20" w:rsidRPr="00BC5E93" w14:paraId="19D8D39D" w14:textId="77777777" w:rsidTr="009E7E34">
        <w:tc>
          <w:tcPr>
            <w:tcW w:w="4675" w:type="dxa"/>
          </w:tcPr>
          <w:p w14:paraId="75B5923C" w14:textId="77777777" w:rsidR="006C7A20" w:rsidRPr="00BC5E93" w:rsidRDefault="006C7A20" w:rsidP="006C7A20">
            <w:pPr>
              <w:keepLines/>
              <w:spacing w:before="40" w:after="40"/>
              <w:rPr>
                <w:sz w:val="22"/>
                <w:szCs w:val="22"/>
              </w:rPr>
            </w:pPr>
            <w:r w:rsidRPr="00BC5E93">
              <w:rPr>
                <w:sz w:val="22"/>
                <w:szCs w:val="22"/>
              </w:rPr>
              <w:t>Completes the Incident Command System Resource Request Message for the USDA APHIS Veterinary Services National Veterinary Stockpile (ICS 213 RR NVS)</w:t>
            </w:r>
          </w:p>
        </w:tc>
        <w:tc>
          <w:tcPr>
            <w:tcW w:w="4675" w:type="dxa"/>
          </w:tcPr>
          <w:p w14:paraId="51B7F903" w14:textId="77777777" w:rsidR="006C7A20" w:rsidRPr="00BC5E93" w:rsidRDefault="006C7A20" w:rsidP="006C7A20">
            <w:pPr>
              <w:keepLines/>
              <w:spacing w:before="40" w:after="40"/>
              <w:rPr>
                <w:sz w:val="22"/>
                <w:szCs w:val="22"/>
              </w:rPr>
            </w:pPr>
            <w:r w:rsidRPr="00BC5E93">
              <w:rPr>
                <w:sz w:val="22"/>
                <w:szCs w:val="22"/>
              </w:rPr>
              <w:t>Completes the resource request in EMRS</w:t>
            </w:r>
          </w:p>
        </w:tc>
      </w:tr>
      <w:tr w:rsidR="006C7A20" w:rsidRPr="00BC5E93" w14:paraId="386EE51A" w14:textId="77777777" w:rsidTr="009E7E34">
        <w:tc>
          <w:tcPr>
            <w:tcW w:w="4675" w:type="dxa"/>
          </w:tcPr>
          <w:p w14:paraId="2E3AFA9D" w14:textId="77777777" w:rsidR="006C7A20" w:rsidRPr="00BC5E93" w:rsidRDefault="006C7A20" w:rsidP="006C7A20">
            <w:pPr>
              <w:keepLines/>
              <w:spacing w:before="40" w:after="40"/>
              <w:rPr>
                <w:sz w:val="22"/>
                <w:szCs w:val="22"/>
              </w:rPr>
            </w:pPr>
            <w:r w:rsidRPr="00BC5E93">
              <w:rPr>
                <w:sz w:val="22"/>
                <w:szCs w:val="22"/>
              </w:rPr>
              <w:t>Submits ICS 213 RR NVS to nvs@usda.gov</w:t>
            </w:r>
          </w:p>
        </w:tc>
        <w:tc>
          <w:tcPr>
            <w:tcW w:w="4675" w:type="dxa"/>
          </w:tcPr>
          <w:p w14:paraId="27AD24F0" w14:textId="77777777" w:rsidR="006C7A20" w:rsidRPr="00BC5E93" w:rsidRDefault="006C7A20" w:rsidP="006C7A20">
            <w:pPr>
              <w:keepLines/>
              <w:spacing w:before="40" w:after="40"/>
              <w:rPr>
                <w:sz w:val="22"/>
                <w:szCs w:val="22"/>
              </w:rPr>
            </w:pPr>
            <w:r w:rsidRPr="00BC5E93">
              <w:rPr>
                <w:sz w:val="22"/>
                <w:szCs w:val="22"/>
              </w:rPr>
              <w:t>FiOPs LC approves/modifies/disapproves the request and EMRS notifies the requestor</w:t>
            </w:r>
          </w:p>
        </w:tc>
      </w:tr>
      <w:tr w:rsidR="006C7A20" w:rsidRPr="00BC5E93" w14:paraId="2F567CF1" w14:textId="77777777" w:rsidTr="009E7E34">
        <w:tc>
          <w:tcPr>
            <w:tcW w:w="4675" w:type="dxa"/>
          </w:tcPr>
          <w:p w14:paraId="1157EF17" w14:textId="77777777" w:rsidR="006C7A20" w:rsidRPr="00BC5E93" w:rsidRDefault="006C7A20" w:rsidP="006C7A20">
            <w:pPr>
              <w:keepLines/>
              <w:spacing w:before="40" w:after="40"/>
              <w:rPr>
                <w:sz w:val="22"/>
                <w:szCs w:val="22"/>
              </w:rPr>
            </w:pPr>
            <w:r w:rsidRPr="00BC5E93">
              <w:rPr>
                <w:sz w:val="22"/>
                <w:szCs w:val="22"/>
              </w:rPr>
              <w:t>FiOPs LC approves/disapproves the request and submits a modified ICS 213 RR form indicating the amount shipped</w:t>
            </w:r>
          </w:p>
        </w:tc>
        <w:tc>
          <w:tcPr>
            <w:tcW w:w="4675" w:type="dxa"/>
          </w:tcPr>
          <w:p w14:paraId="757BF442" w14:textId="77777777" w:rsidR="006C7A20" w:rsidRPr="00BC5E93" w:rsidRDefault="006C7A20" w:rsidP="006C7A20">
            <w:pPr>
              <w:keepLines/>
              <w:spacing w:before="40" w:after="40"/>
              <w:rPr>
                <w:sz w:val="22"/>
                <w:szCs w:val="22"/>
              </w:rPr>
            </w:pPr>
          </w:p>
        </w:tc>
      </w:tr>
    </w:tbl>
    <w:p w14:paraId="26E0D34E" w14:textId="2D7CF5D3" w:rsidR="006328B5" w:rsidRPr="00206234" w:rsidRDefault="00A04BF4" w:rsidP="00E37B4B">
      <w:pPr>
        <w:pStyle w:val="Heading2"/>
        <w:spacing w:before="240"/>
        <w:rPr>
          <w:rFonts w:cs="Arial"/>
          <w:bCs/>
        </w:rPr>
      </w:pPr>
      <w:bookmarkStart w:id="122" w:name="_Toc83898373"/>
      <w:r w:rsidRPr="00206234">
        <w:rPr>
          <w:rFonts w:cs="Arial"/>
          <w:bCs/>
        </w:rPr>
        <w:t>Funding Sources</w:t>
      </w:r>
      <w:bookmarkEnd w:id="122"/>
      <w:r w:rsidRPr="00206234">
        <w:rPr>
          <w:rFonts w:cs="Arial"/>
          <w:bCs/>
        </w:rPr>
        <w:t xml:space="preserve"> </w:t>
      </w:r>
    </w:p>
    <w:p w14:paraId="354FD99D" w14:textId="4BE18AC9" w:rsidR="009B29BE" w:rsidRDefault="006C7A20" w:rsidP="000F6801">
      <w:pPr>
        <w:widowControl w:val="0"/>
        <w:spacing w:before="240" w:after="120"/>
        <w:rPr>
          <w:rFonts w:eastAsia="Times New Roman"/>
          <w:spacing w:val="-1"/>
          <w:szCs w:val="24"/>
        </w:rPr>
      </w:pPr>
      <w:r w:rsidRPr="006C7A20">
        <w:rPr>
          <w:rFonts w:eastAsia="Times New Roman"/>
          <w:szCs w:val="24"/>
        </w:rPr>
        <w:t xml:space="preserve">Four </w:t>
      </w:r>
      <w:r w:rsidRPr="006C7A20">
        <w:rPr>
          <w:rFonts w:eastAsia="Times New Roman"/>
          <w:spacing w:val="-1"/>
          <w:szCs w:val="24"/>
        </w:rPr>
        <w:t>methods</w:t>
      </w:r>
      <w:r w:rsidRPr="006C7A20">
        <w:rPr>
          <w:rFonts w:eastAsia="Times New Roman"/>
          <w:szCs w:val="24"/>
        </w:rPr>
        <w:t xml:space="preserve"> are available to fund</w:t>
      </w:r>
      <w:r w:rsidRPr="006C7A20">
        <w:rPr>
          <w:rFonts w:eastAsia="Times New Roman"/>
          <w:spacing w:val="-3"/>
          <w:szCs w:val="24"/>
        </w:rPr>
        <w:t xml:space="preserve"> </w:t>
      </w:r>
      <w:r w:rsidRPr="006C7A20">
        <w:rPr>
          <w:rFonts w:eastAsia="Times New Roman"/>
          <w:spacing w:val="-1"/>
          <w:szCs w:val="24"/>
        </w:rPr>
        <w:t>NVS 3D response support services:</w:t>
      </w:r>
    </w:p>
    <w:p w14:paraId="3233068A" w14:textId="43BAC03E" w:rsidR="0031774A" w:rsidRPr="009B29BE" w:rsidRDefault="006C7A20" w:rsidP="000F6801">
      <w:pPr>
        <w:pStyle w:val="ListParagraph"/>
        <w:widowControl w:val="0"/>
        <w:numPr>
          <w:ilvl w:val="0"/>
          <w:numId w:val="110"/>
        </w:numPr>
        <w:tabs>
          <w:tab w:val="left" w:pos="820"/>
        </w:tabs>
        <w:spacing w:after="60"/>
        <w:ind w:right="407"/>
        <w:contextualSpacing w:val="0"/>
        <w:rPr>
          <w:rFonts w:hAnsiTheme="minorHAnsi"/>
        </w:rPr>
      </w:pPr>
      <w:r w:rsidRPr="009B29BE">
        <w:rPr>
          <w:rFonts w:hAnsiTheme="minorHAnsi"/>
          <w:i/>
        </w:rPr>
        <w:t xml:space="preserve">CCC funds. </w:t>
      </w:r>
      <w:r w:rsidRPr="009B29BE">
        <w:rPr>
          <w:rFonts w:hAnsiTheme="minorHAnsi"/>
        </w:rPr>
        <w:t>To use these funds, the Secretary must</w:t>
      </w:r>
      <w:r w:rsidR="009B29BE" w:rsidRPr="009B29BE">
        <w:rPr>
          <w:rFonts w:hAnsiTheme="minorHAnsi"/>
          <w:iCs/>
        </w:rPr>
        <w:t xml:space="preserve"> </w:t>
      </w:r>
      <w:r w:rsidR="0031774A" w:rsidRPr="009B29BE">
        <w:rPr>
          <w:rFonts w:hAnsiTheme="minorHAnsi"/>
        </w:rPr>
        <w:t xml:space="preserve">declare an extraordinary emergency, typically for responding to the most damaging animal diseases, such as highly pathogenic avian influenza, foot-and-mouth disease, or exotic Newcastle disease. The USDA APHIS VS AVIC and DD are the local </w:t>
      </w:r>
      <w:r w:rsidR="00BC5E93">
        <w:rPr>
          <w:rFonts w:hAnsiTheme="minorHAnsi"/>
        </w:rPr>
        <w:t>POCs</w:t>
      </w:r>
      <w:r w:rsidR="0031774A" w:rsidRPr="009B29BE">
        <w:rPr>
          <w:rFonts w:hAnsiTheme="minorHAnsi"/>
        </w:rPr>
        <w:t xml:space="preserve"> for requesting and using CCC funds.</w:t>
      </w:r>
    </w:p>
    <w:p w14:paraId="7F2A2BA9" w14:textId="5A484BF2" w:rsidR="0031774A" w:rsidRPr="00072C5B" w:rsidRDefault="0031774A" w:rsidP="000F6801">
      <w:pPr>
        <w:pStyle w:val="ListParagraph"/>
        <w:widowControl w:val="0"/>
        <w:numPr>
          <w:ilvl w:val="0"/>
          <w:numId w:val="110"/>
        </w:numPr>
        <w:tabs>
          <w:tab w:val="left" w:pos="820"/>
        </w:tabs>
        <w:spacing w:after="60"/>
        <w:ind w:right="407"/>
        <w:contextualSpacing w:val="0"/>
        <w:rPr>
          <w:rFonts w:eastAsia="Times New Roman" w:cs="Times New Roman"/>
          <w:szCs w:val="24"/>
        </w:rPr>
      </w:pPr>
      <w:r w:rsidRPr="00072C5B">
        <w:rPr>
          <w:rFonts w:hAnsiTheme="minorHAnsi"/>
          <w:i/>
        </w:rPr>
        <w:t xml:space="preserve">State, Tribe, or Territory </w:t>
      </w:r>
      <w:r w:rsidRPr="00072C5B">
        <w:rPr>
          <w:rFonts w:hAnsiTheme="minorHAnsi"/>
          <w:i/>
          <w:spacing w:val="-1"/>
        </w:rPr>
        <w:t>funds</w:t>
      </w:r>
      <w:r w:rsidRPr="00072C5B">
        <w:rPr>
          <w:rFonts w:hAnsiTheme="minorHAnsi"/>
          <w:spacing w:val="-1"/>
        </w:rPr>
        <w:t xml:space="preserve">. </w:t>
      </w:r>
      <w:r w:rsidRPr="00072C5B">
        <w:rPr>
          <w:rFonts w:hAnsiTheme="minorHAnsi"/>
        </w:rPr>
        <w:t>A</w:t>
      </w:r>
      <w:r w:rsidRPr="00072C5B">
        <w:rPr>
          <w:rFonts w:hAnsiTheme="minorHAnsi"/>
          <w:spacing w:val="-1"/>
        </w:rPr>
        <w:t xml:space="preserve"> </w:t>
      </w:r>
      <w:r w:rsidRPr="00072C5B">
        <w:rPr>
          <w:rFonts w:hAnsiTheme="minorHAnsi"/>
        </w:rPr>
        <w:t xml:space="preserve">State, Tribe, or U.S. Territory </w:t>
      </w:r>
      <w:r w:rsidRPr="00072C5B">
        <w:rPr>
          <w:rFonts w:hAnsiTheme="minorHAnsi"/>
          <w:spacing w:val="-1"/>
        </w:rPr>
        <w:t xml:space="preserve">may </w:t>
      </w:r>
      <w:r w:rsidRPr="00072C5B">
        <w:rPr>
          <w:rFonts w:hAnsiTheme="minorHAnsi"/>
        </w:rPr>
        <w:t>use</w:t>
      </w:r>
      <w:r w:rsidRPr="00072C5B">
        <w:rPr>
          <w:rFonts w:hAnsiTheme="minorHAnsi"/>
          <w:spacing w:val="-1"/>
        </w:rPr>
        <w:t xml:space="preserve"> </w:t>
      </w:r>
      <w:r w:rsidRPr="00072C5B">
        <w:rPr>
          <w:rFonts w:hAnsiTheme="minorHAnsi"/>
        </w:rPr>
        <w:t>its</w:t>
      </w:r>
      <w:r w:rsidRPr="00072C5B">
        <w:rPr>
          <w:rFonts w:hAnsiTheme="minorHAnsi"/>
          <w:spacing w:val="-1"/>
        </w:rPr>
        <w:t xml:space="preserve"> </w:t>
      </w:r>
      <w:r w:rsidRPr="00072C5B">
        <w:rPr>
          <w:rFonts w:hAnsiTheme="minorHAnsi"/>
        </w:rPr>
        <w:t>funds</w:t>
      </w:r>
      <w:r w:rsidRPr="00072C5B">
        <w:rPr>
          <w:rFonts w:hAnsiTheme="minorHAnsi"/>
          <w:spacing w:val="-1"/>
        </w:rPr>
        <w:t xml:space="preserve"> </w:t>
      </w:r>
      <w:r w:rsidRPr="00072C5B">
        <w:rPr>
          <w:rFonts w:hAnsiTheme="minorHAnsi"/>
        </w:rPr>
        <w:t>to</w:t>
      </w:r>
      <w:r w:rsidRPr="00072C5B">
        <w:rPr>
          <w:rFonts w:hAnsiTheme="minorHAnsi"/>
          <w:spacing w:val="-1"/>
        </w:rPr>
        <w:t xml:space="preserve"> </w:t>
      </w:r>
      <w:r w:rsidRPr="00072C5B">
        <w:rPr>
          <w:rFonts w:hAnsiTheme="minorHAnsi"/>
        </w:rPr>
        <w:t>cover</w:t>
      </w:r>
      <w:r w:rsidRPr="00072C5B">
        <w:rPr>
          <w:rFonts w:hAnsiTheme="minorHAnsi"/>
          <w:spacing w:val="-1"/>
        </w:rPr>
        <w:t xml:space="preserve"> </w:t>
      </w:r>
      <w:r w:rsidRPr="00072C5B">
        <w:rPr>
          <w:rFonts w:hAnsiTheme="minorHAnsi"/>
        </w:rPr>
        <w:t>the</w:t>
      </w:r>
      <w:r w:rsidRPr="00072C5B">
        <w:rPr>
          <w:rFonts w:hAnsiTheme="minorHAnsi"/>
          <w:spacing w:val="-1"/>
        </w:rPr>
        <w:t xml:space="preserve"> </w:t>
      </w:r>
      <w:r w:rsidRPr="00072C5B">
        <w:rPr>
          <w:rFonts w:hAnsiTheme="minorHAnsi"/>
        </w:rPr>
        <w:t>cost</w:t>
      </w:r>
      <w:r w:rsidRPr="00072C5B">
        <w:rPr>
          <w:rFonts w:hAnsiTheme="minorHAnsi"/>
          <w:spacing w:val="-1"/>
        </w:rPr>
        <w:t xml:space="preserve"> </w:t>
      </w:r>
      <w:r w:rsidRPr="00072C5B">
        <w:rPr>
          <w:rFonts w:hAnsiTheme="minorHAnsi"/>
        </w:rPr>
        <w:t>of</w:t>
      </w:r>
      <w:r w:rsidRPr="00072C5B">
        <w:rPr>
          <w:rFonts w:hAnsiTheme="minorHAnsi"/>
          <w:spacing w:val="-1"/>
        </w:rPr>
        <w:t xml:space="preserve"> 3D </w:t>
      </w:r>
      <w:r w:rsidRPr="00072C5B">
        <w:rPr>
          <w:rFonts w:hAnsiTheme="minorHAnsi"/>
        </w:rPr>
        <w:t>contractor</w:t>
      </w:r>
      <w:r w:rsidRPr="00072C5B">
        <w:rPr>
          <w:rFonts w:hAnsiTheme="minorHAnsi"/>
          <w:spacing w:val="26"/>
        </w:rPr>
        <w:t xml:space="preserve"> </w:t>
      </w:r>
      <w:r w:rsidRPr="00072C5B">
        <w:rPr>
          <w:rFonts w:hAnsiTheme="minorHAnsi"/>
        </w:rPr>
        <w:t>support.</w:t>
      </w:r>
    </w:p>
    <w:p w14:paraId="37AFA428" w14:textId="77777777" w:rsidR="0031774A" w:rsidRPr="0031774A" w:rsidRDefault="0031774A" w:rsidP="000F6801">
      <w:pPr>
        <w:widowControl w:val="0"/>
        <w:numPr>
          <w:ilvl w:val="0"/>
          <w:numId w:val="110"/>
        </w:numPr>
        <w:tabs>
          <w:tab w:val="left" w:pos="820"/>
        </w:tabs>
        <w:spacing w:after="60"/>
        <w:ind w:right="248"/>
        <w:rPr>
          <w:rFonts w:eastAsia="Times New Roman"/>
          <w:szCs w:val="24"/>
        </w:rPr>
      </w:pPr>
      <w:r w:rsidRPr="0031774A">
        <w:rPr>
          <w:rFonts w:eastAsia="Times New Roman"/>
          <w:i/>
          <w:szCs w:val="24"/>
        </w:rPr>
        <w:t>APHIS VS program funds</w:t>
      </w:r>
      <w:r w:rsidRPr="0031774A">
        <w:rPr>
          <w:rFonts w:eastAsia="Times New Roman"/>
          <w:szCs w:val="24"/>
        </w:rPr>
        <w:t>.</w:t>
      </w:r>
      <w:r w:rsidRPr="0031774A">
        <w:rPr>
          <w:rFonts w:eastAsia="Times New Roman"/>
          <w:spacing w:val="-1"/>
          <w:szCs w:val="24"/>
        </w:rPr>
        <w:t xml:space="preserve"> An APHIS VS program, such as the low pathogenic avian in</w:t>
      </w:r>
      <w:r w:rsidRPr="0031774A">
        <w:rPr>
          <w:rFonts w:eastAsia="Times New Roman"/>
          <w:szCs w:val="24"/>
        </w:rPr>
        <w:t xml:space="preserve">fluenza </w:t>
      </w:r>
      <w:r w:rsidRPr="0031774A">
        <w:rPr>
          <w:rFonts w:eastAsia="Times New Roman"/>
          <w:spacing w:val="-1"/>
          <w:szCs w:val="24"/>
        </w:rPr>
        <w:t>program,</w:t>
      </w:r>
      <w:r w:rsidRPr="0031774A">
        <w:rPr>
          <w:rFonts w:eastAsia="Times New Roman"/>
          <w:szCs w:val="24"/>
        </w:rPr>
        <w:t xml:space="preserve"> </w:t>
      </w:r>
      <w:r w:rsidRPr="0031774A">
        <w:rPr>
          <w:rFonts w:eastAsia="Times New Roman"/>
          <w:spacing w:val="-1"/>
          <w:szCs w:val="24"/>
        </w:rPr>
        <w:t>may</w:t>
      </w:r>
      <w:r w:rsidRPr="0031774A">
        <w:rPr>
          <w:rFonts w:eastAsia="Times New Roman"/>
          <w:szCs w:val="24"/>
        </w:rPr>
        <w:t xml:space="preserve"> use its funds</w:t>
      </w:r>
      <w:r w:rsidRPr="0031774A">
        <w:rPr>
          <w:rFonts w:eastAsia="Times New Roman"/>
          <w:spacing w:val="-2"/>
          <w:szCs w:val="24"/>
        </w:rPr>
        <w:t xml:space="preserve"> </w:t>
      </w:r>
      <w:r w:rsidRPr="0031774A">
        <w:rPr>
          <w:rFonts w:eastAsia="Times New Roman"/>
          <w:spacing w:val="-1"/>
          <w:szCs w:val="24"/>
        </w:rPr>
        <w:t>to cover contractor costs.</w:t>
      </w:r>
    </w:p>
    <w:p w14:paraId="7D447296" w14:textId="6E6DDEF7" w:rsidR="0031774A" w:rsidRPr="002E4107" w:rsidRDefault="0031774A" w:rsidP="000F6801">
      <w:pPr>
        <w:pStyle w:val="ListParagraph"/>
        <w:widowControl w:val="0"/>
        <w:numPr>
          <w:ilvl w:val="0"/>
          <w:numId w:val="110"/>
        </w:numPr>
        <w:tabs>
          <w:tab w:val="left" w:pos="820"/>
        </w:tabs>
        <w:ind w:right="403"/>
        <w:contextualSpacing w:val="0"/>
        <w:rPr>
          <w:rFonts w:hAnsiTheme="minorHAnsi"/>
          <w:i/>
        </w:rPr>
      </w:pPr>
      <w:r w:rsidRPr="002E4107">
        <w:rPr>
          <w:rFonts w:hAnsiTheme="minorHAnsi"/>
          <w:i/>
        </w:rPr>
        <w:t xml:space="preserve">Stafford Act funds. </w:t>
      </w:r>
      <w:r w:rsidR="00BC5E93">
        <w:rPr>
          <w:rFonts w:hAnsiTheme="minorHAnsi"/>
          <w:iCs/>
        </w:rPr>
        <w:t>FEMA</w:t>
      </w:r>
      <w:r w:rsidRPr="002E4107">
        <w:rPr>
          <w:rFonts w:hAnsiTheme="minorHAnsi"/>
          <w:iCs/>
        </w:rPr>
        <w:t xml:space="preserve"> may issue a</w:t>
      </w:r>
      <w:r w:rsidR="002E4107" w:rsidRPr="002E4107">
        <w:rPr>
          <w:rFonts w:hAnsiTheme="minorHAnsi"/>
          <w:iCs/>
        </w:rPr>
        <w:t xml:space="preserve"> m</w:t>
      </w:r>
      <w:r w:rsidRPr="002E4107">
        <w:rPr>
          <w:rFonts w:hAnsiTheme="minorHAnsi"/>
          <w:iCs/>
        </w:rPr>
        <w:t>ission assignment to Emergency Support Function 11 to support operations and fund 3D contractors.</w:t>
      </w:r>
      <w:r w:rsidRPr="002E4107">
        <w:rPr>
          <w:rFonts w:hAnsiTheme="minorHAnsi"/>
          <w:i/>
        </w:rPr>
        <w:t xml:space="preserve"> </w:t>
      </w:r>
    </w:p>
    <w:p w14:paraId="00E98798" w14:textId="2D40AF27" w:rsidR="00A04BF4" w:rsidRDefault="00A04BF4" w:rsidP="00A04BF4">
      <w:pPr>
        <w:pStyle w:val="Heading2"/>
        <w:spacing w:after="240"/>
        <w:rPr>
          <w:rFonts w:eastAsia="Times New Roman"/>
        </w:rPr>
      </w:pPr>
      <w:bookmarkStart w:id="123" w:name="_Toc83898374"/>
      <w:r>
        <w:rPr>
          <w:rFonts w:eastAsia="Times New Roman"/>
        </w:rPr>
        <w:t>Example Documentation</w:t>
      </w:r>
      <w:bookmarkEnd w:id="123"/>
      <w:r>
        <w:rPr>
          <w:rFonts w:eastAsia="Times New Roman"/>
        </w:rPr>
        <w:t xml:space="preserve"> </w:t>
      </w:r>
    </w:p>
    <w:p w14:paraId="79B159F9" w14:textId="7AE6BCE5" w:rsidR="000541C9" w:rsidRDefault="000541C9" w:rsidP="00A04BF4">
      <w:pPr>
        <w:spacing w:before="240"/>
      </w:pPr>
      <w:r>
        <w:t>The sections below outline a high-level summary of the documentation required to request NVS countermeasures.</w:t>
      </w:r>
    </w:p>
    <w:p w14:paraId="52135E62" w14:textId="4BA48DB1" w:rsidR="000541C9" w:rsidRDefault="00206A4B" w:rsidP="00A04BF4">
      <w:pPr>
        <w:pStyle w:val="Heading3"/>
      </w:pPr>
      <w:bookmarkStart w:id="124" w:name="_Toc83898375"/>
      <w:r w:rsidRPr="001F2868">
        <w:t>EMRS</w:t>
      </w:r>
      <w:bookmarkEnd w:id="124"/>
    </w:p>
    <w:p w14:paraId="11F299F3" w14:textId="1137A118" w:rsidR="00D60974" w:rsidRPr="00D60974" w:rsidRDefault="00D60974" w:rsidP="00D60974">
      <w:pPr>
        <w:rPr>
          <w:rFonts w:eastAsia="Times New Roman" w:cs="Times New Roman"/>
          <w:szCs w:val="24"/>
        </w:rPr>
      </w:pPr>
      <w:r w:rsidRPr="00D60974">
        <w:rPr>
          <w:rFonts w:eastAsia="Times New Roman" w:cs="Times New Roman"/>
          <w:szCs w:val="24"/>
        </w:rPr>
        <w:t xml:space="preserve">For States that use EMRS, quick start guides are available at </w:t>
      </w:r>
      <w:hyperlink r:id="rId31" w:history="1">
        <w:r w:rsidRPr="00D60974">
          <w:rPr>
            <w:rFonts w:eastAsia="Times New Roman" w:cs="Times New Roman"/>
            <w:color w:val="0000FF"/>
            <w:szCs w:val="24"/>
            <w:u w:val="single"/>
          </w:rPr>
          <w:t>https://www.aphis.usda.gov/aphis/ourfocus/animalhealth/emergency-management/sa_emrs/ct_emrs</w:t>
        </w:r>
      </w:hyperlink>
      <w:r w:rsidRPr="00D60974">
        <w:rPr>
          <w:rFonts w:eastAsia="Times New Roman" w:cs="Times New Roman"/>
          <w:szCs w:val="24"/>
        </w:rPr>
        <w:t xml:space="preserve"> that outline how to complete an ICS 213 RR</w:t>
      </w:r>
      <w:r w:rsidR="00216010">
        <w:rPr>
          <w:rFonts w:eastAsia="Times New Roman" w:cs="Times New Roman"/>
          <w:szCs w:val="24"/>
        </w:rPr>
        <w:t xml:space="preserve"> NVS (</w:t>
      </w:r>
      <w:hyperlink w:anchor="_Form_1._Resource" w:history="1">
        <w:r w:rsidR="00216010" w:rsidRPr="00BD11C5">
          <w:rPr>
            <w:rStyle w:val="Hyperlink"/>
            <w:rFonts w:eastAsia="Times New Roman" w:cs="Times New Roman"/>
            <w:szCs w:val="24"/>
          </w:rPr>
          <w:t>Form 1</w:t>
        </w:r>
      </w:hyperlink>
      <w:r w:rsidR="00216010">
        <w:rPr>
          <w:rFonts w:eastAsia="Times New Roman" w:cs="Times New Roman"/>
          <w:szCs w:val="24"/>
        </w:rPr>
        <w:t>)</w:t>
      </w:r>
      <w:r w:rsidRPr="00D60974">
        <w:rPr>
          <w:rFonts w:eastAsia="Times New Roman" w:cs="Times New Roman"/>
          <w:szCs w:val="24"/>
        </w:rPr>
        <w:t xml:space="preserve"> to request NVS countermeasures. The figure below outlines the various categories of countermeasures available to request via EMRS</w:t>
      </w:r>
      <w:r w:rsidR="00BC5E93">
        <w:rPr>
          <w:rFonts w:eastAsia="Times New Roman" w:cs="Times New Roman"/>
          <w:szCs w:val="24"/>
        </w:rPr>
        <w:t>.</w:t>
      </w:r>
    </w:p>
    <w:p w14:paraId="2308C21E" w14:textId="77777777" w:rsidR="00D60974" w:rsidRPr="00D60974" w:rsidRDefault="00D60974" w:rsidP="00D60974">
      <w:pPr>
        <w:jc w:val="center"/>
        <w:rPr>
          <w:rFonts w:eastAsia="Times New Roman" w:cs="Times New Roman"/>
          <w:szCs w:val="24"/>
        </w:rPr>
      </w:pPr>
      <w:r w:rsidRPr="00D60974">
        <w:rPr>
          <w:rFonts w:eastAsia="Times New Roman" w:cs="Times New Roman"/>
          <w:noProof/>
          <w:szCs w:val="24"/>
        </w:rPr>
        <w:drawing>
          <wp:inline distT="0" distB="0" distL="0" distR="0" wp14:anchorId="35032EFF" wp14:editId="562EBAF0">
            <wp:extent cx="3149065" cy="2727104"/>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5463" cy="2732645"/>
                    </a:xfrm>
                    <a:prstGeom prst="rect">
                      <a:avLst/>
                    </a:prstGeom>
                    <a:noFill/>
                    <a:ln>
                      <a:noFill/>
                    </a:ln>
                  </pic:spPr>
                </pic:pic>
              </a:graphicData>
            </a:graphic>
          </wp:inline>
        </w:drawing>
      </w:r>
    </w:p>
    <w:p w14:paraId="220BAD47" w14:textId="77777777" w:rsidR="00D60974" w:rsidRPr="00D60974" w:rsidRDefault="00D60974" w:rsidP="00D60974">
      <w:pPr>
        <w:rPr>
          <w:rFonts w:eastAsia="Times New Roman" w:cs="Times New Roman"/>
          <w:szCs w:val="24"/>
        </w:rPr>
      </w:pPr>
      <w:r w:rsidRPr="00D60974">
        <w:rPr>
          <w:rFonts w:eastAsia="Times New Roman" w:cs="Times New Roman"/>
          <w:szCs w:val="24"/>
        </w:rPr>
        <w:t>EMRS allows tracking of each item and the item type. As discussed earlier, EMRS can also assist in identifying returnable items (denoted as ‘Accountable” in EMRS).</w:t>
      </w:r>
    </w:p>
    <w:p w14:paraId="02DC9D7D" w14:textId="0F131DDE" w:rsidR="001F2868" w:rsidRPr="001F2868" w:rsidRDefault="00837E71" w:rsidP="000541C9">
      <w:pPr>
        <w:spacing w:before="240"/>
        <w:ind w:left="100"/>
        <w:rPr>
          <w:rFonts w:ascii="Arial" w:hAnsi="Arial" w:cs="Arial"/>
          <w:b/>
          <w:bCs/>
          <w:sz w:val="26"/>
          <w:szCs w:val="26"/>
        </w:rPr>
      </w:pPr>
      <w:r>
        <w:rPr>
          <w:noProof/>
        </w:rPr>
        <w:drawing>
          <wp:inline distT="0" distB="0" distL="0" distR="0" wp14:anchorId="6B6D768F" wp14:editId="09B6AAFC">
            <wp:extent cx="5943600" cy="1233805"/>
            <wp:effectExtent l="0" t="0" r="0" b="4445"/>
            <wp:docPr id="748" name="Picture 748" descr="cid:image001.jpg@01D4FA8A.D108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pic:nvPicPr>
                  <pic:blipFill>
                    <a:blip r:embed="rId33">
                      <a:extLst>
                        <a:ext uri="{28A0092B-C50C-407E-A947-70E740481C1C}">
                          <a14:useLocalDpi xmlns:a14="http://schemas.microsoft.com/office/drawing/2010/main" val="0"/>
                        </a:ext>
                      </a:extLst>
                    </a:blip>
                    <a:stretch>
                      <a:fillRect/>
                    </a:stretch>
                  </pic:blipFill>
                  <pic:spPr>
                    <a:xfrm>
                      <a:off x="0" y="0"/>
                      <a:ext cx="5943600" cy="1233805"/>
                    </a:xfrm>
                    <a:prstGeom prst="rect">
                      <a:avLst/>
                    </a:prstGeom>
                  </pic:spPr>
                </pic:pic>
              </a:graphicData>
            </a:graphic>
          </wp:inline>
        </w:drawing>
      </w:r>
    </w:p>
    <w:p w14:paraId="5A97E613" w14:textId="774D9B77" w:rsidR="0031774A" w:rsidRDefault="00837E71" w:rsidP="00A04BF4">
      <w:pPr>
        <w:pStyle w:val="Heading3"/>
      </w:pPr>
      <w:bookmarkStart w:id="125" w:name="_Toc83898376"/>
      <w:r w:rsidRPr="00C50459">
        <w:t>Non-EMRS</w:t>
      </w:r>
      <w:bookmarkEnd w:id="125"/>
    </w:p>
    <w:p w14:paraId="7CBF4038" w14:textId="5A30E6CA" w:rsidR="006A3E76" w:rsidRDefault="006A3E76" w:rsidP="006A3E76">
      <w:r>
        <w:t>For States who do not have access to EMRS, they will complete the ICS 213 RR NVS form</w:t>
      </w:r>
      <w:r w:rsidR="00216010">
        <w:t xml:space="preserve"> (</w:t>
      </w:r>
      <w:hyperlink w:anchor="_Form_1._Resource" w:history="1">
        <w:r w:rsidR="00216010" w:rsidRPr="00BD11C5">
          <w:rPr>
            <w:rStyle w:val="Hyperlink"/>
          </w:rPr>
          <w:t>Form 1</w:t>
        </w:r>
      </w:hyperlink>
      <w:r w:rsidR="00216010">
        <w:t>)</w:t>
      </w:r>
      <w:r w:rsidR="00A47E14">
        <w:t>.</w:t>
      </w:r>
    </w:p>
    <w:p w14:paraId="500FA85E" w14:textId="249E9FED" w:rsidR="006A3E76" w:rsidRDefault="006A3E76" w:rsidP="006A3E76">
      <w:r>
        <w:t xml:space="preserve">The NVS will email a modified copy of the ICS 213 RR NVS </w:t>
      </w:r>
      <w:r w:rsidR="00216010">
        <w:t>(</w:t>
      </w:r>
      <w:hyperlink w:anchor="_Form_1._Resource" w:history="1">
        <w:r w:rsidR="00216010" w:rsidRPr="00BD11C5">
          <w:rPr>
            <w:rStyle w:val="Hyperlink"/>
          </w:rPr>
          <w:t>Form 1</w:t>
        </w:r>
      </w:hyperlink>
      <w:r w:rsidR="00216010">
        <w:t>)</w:t>
      </w:r>
      <w:r>
        <w:t>, indicating what has been shipped, substitutions, and backorders. In the example below, on the first entry (Boot Covers), the NVS only shipped three cases as two were on backorder.  Other examples of shipment exceptions could include not shipping any items due to no longer stocking certain items or substituting items. The full cost of the shipment paid by the State is also included.</w:t>
      </w:r>
    </w:p>
    <w:p w14:paraId="2810C058" w14:textId="143E8548" w:rsidR="00A43AE2" w:rsidRPr="00A43AE2" w:rsidRDefault="00A43AE2" w:rsidP="00060EAE">
      <w:pPr>
        <w:widowControl w:val="0"/>
        <w:tabs>
          <w:tab w:val="left" w:pos="820"/>
        </w:tabs>
        <w:spacing w:before="120"/>
        <w:ind w:right="167"/>
        <w:rPr>
          <w:rFonts w:eastAsia="Times New Roman"/>
          <w:szCs w:val="24"/>
        </w:rPr>
      </w:pPr>
    </w:p>
    <w:p w14:paraId="5EEFF4A5" w14:textId="77777777" w:rsidR="00A43AE2" w:rsidRDefault="00A43AE2" w:rsidP="00060EAE">
      <w:pPr>
        <w:widowControl w:val="0"/>
        <w:tabs>
          <w:tab w:val="left" w:pos="820"/>
        </w:tabs>
        <w:spacing w:before="120"/>
        <w:ind w:right="167"/>
        <w:rPr>
          <w:rFonts w:eastAsia="Times New Roman"/>
          <w:i/>
          <w:iCs/>
          <w:szCs w:val="24"/>
        </w:rPr>
      </w:pPr>
    </w:p>
    <w:p w14:paraId="4A055BA1" w14:textId="77777777" w:rsidR="00A43AE2" w:rsidRDefault="00A43AE2" w:rsidP="00060EAE">
      <w:pPr>
        <w:widowControl w:val="0"/>
        <w:tabs>
          <w:tab w:val="left" w:pos="820"/>
        </w:tabs>
        <w:spacing w:before="120"/>
        <w:ind w:right="167"/>
        <w:rPr>
          <w:rFonts w:eastAsia="Times New Roman"/>
          <w:i/>
          <w:iCs/>
          <w:szCs w:val="24"/>
        </w:rPr>
      </w:pPr>
    </w:p>
    <w:p w14:paraId="6BA311B6" w14:textId="77777777" w:rsidR="00A43AE2" w:rsidRDefault="00A43AE2" w:rsidP="00060EAE">
      <w:pPr>
        <w:widowControl w:val="0"/>
        <w:tabs>
          <w:tab w:val="left" w:pos="820"/>
        </w:tabs>
        <w:spacing w:before="120"/>
        <w:ind w:right="167"/>
        <w:rPr>
          <w:rFonts w:eastAsia="Times New Roman"/>
          <w:i/>
          <w:iCs/>
          <w:szCs w:val="24"/>
        </w:rPr>
      </w:pPr>
    </w:p>
    <w:p w14:paraId="2EAFE874" w14:textId="33070908" w:rsidR="00A43AE2" w:rsidRDefault="00A43AE2">
      <w:pPr>
        <w:spacing w:after="200" w:line="276" w:lineRule="auto"/>
        <w:rPr>
          <w:rFonts w:ascii="Arial" w:eastAsia="Times New Roman" w:hAnsi="Arial" w:cstheme="majorBidi"/>
          <w:b/>
          <w:sz w:val="40"/>
          <w:szCs w:val="32"/>
        </w:rPr>
      </w:pPr>
      <w:bookmarkStart w:id="126" w:name="_Appendix_C_(New"/>
      <w:bookmarkStart w:id="127" w:name="_Appendix_C._"/>
      <w:bookmarkEnd w:id="126"/>
      <w:bookmarkEnd w:id="127"/>
    </w:p>
    <w:p w14:paraId="13A160E1" w14:textId="266C957F" w:rsidR="000A63B9" w:rsidRDefault="00060EAE" w:rsidP="00882600">
      <w:pPr>
        <w:pStyle w:val="Heading1"/>
        <w:spacing w:after="240"/>
        <w:rPr>
          <w:rFonts w:eastAsia="Times New Roman"/>
        </w:rPr>
      </w:pPr>
      <w:bookmarkStart w:id="128" w:name="_Toc83898377"/>
      <w:r w:rsidRPr="00060EAE">
        <w:rPr>
          <w:rFonts w:eastAsia="Times New Roman"/>
        </w:rPr>
        <w:t>Appendix C</w:t>
      </w:r>
      <w:r w:rsidR="0028230C">
        <w:rPr>
          <w:rFonts w:eastAsia="Times New Roman"/>
        </w:rPr>
        <w:t xml:space="preserve">. </w:t>
      </w:r>
      <w:r w:rsidR="00FF1E96">
        <w:rPr>
          <w:rFonts w:eastAsia="Times New Roman"/>
        </w:rPr>
        <w:t xml:space="preserve"> </w:t>
      </w:r>
      <w:r w:rsidR="000849B1">
        <w:rPr>
          <w:rFonts w:eastAsia="Times New Roman"/>
        </w:rPr>
        <w:t>Storage Facility/ Warehouse Support Considerations</w:t>
      </w:r>
      <w:bookmarkEnd w:id="128"/>
      <w:r w:rsidR="00FF1E96">
        <w:rPr>
          <w:rFonts w:eastAsia="Times New Roman"/>
        </w:rPr>
        <w:t xml:space="preserve"> </w:t>
      </w:r>
    </w:p>
    <w:p w14:paraId="0D30AEE4" w14:textId="77777777" w:rsidR="005C6F60" w:rsidRPr="00207BB8" w:rsidRDefault="005C6F60" w:rsidP="0039605C">
      <w:pPr>
        <w:rPr>
          <w:rFonts w:eastAsia="Times New Roman" w:cs="Times New Roman"/>
          <w:szCs w:val="24"/>
        </w:rPr>
      </w:pPr>
      <w:bookmarkStart w:id="129" w:name="_Appendix_D._NVS"/>
      <w:bookmarkEnd w:id="129"/>
      <w:r w:rsidRPr="00207BB8">
        <w:rPr>
          <w:rFonts w:eastAsia="Times New Roman" w:cs="Times New Roman"/>
          <w:szCs w:val="24"/>
        </w:rPr>
        <w:t xml:space="preserve">Before receipt of the first shipment, </w:t>
      </w:r>
      <w:r>
        <w:rPr>
          <w:rFonts w:eastAsia="Times New Roman" w:cs="Times New Roman"/>
          <w:szCs w:val="24"/>
        </w:rPr>
        <w:t>storage facility</w:t>
      </w:r>
      <w:r w:rsidRPr="00207BB8">
        <w:rPr>
          <w:rFonts w:eastAsia="Times New Roman" w:cs="Times New Roman"/>
          <w:szCs w:val="24"/>
        </w:rPr>
        <w:t xml:space="preserve"> management will consider the following supplies and equipment to support </w:t>
      </w:r>
      <w:r>
        <w:rPr>
          <w:rFonts w:eastAsia="Times New Roman" w:cs="Times New Roman"/>
          <w:szCs w:val="24"/>
        </w:rPr>
        <w:t xml:space="preserve">storage facility </w:t>
      </w:r>
      <w:r w:rsidRPr="00207BB8">
        <w:rPr>
          <w:rFonts w:eastAsia="Times New Roman" w:cs="Times New Roman"/>
          <w:szCs w:val="24"/>
        </w:rPr>
        <w:t xml:space="preserve">activities. </w:t>
      </w:r>
    </w:p>
    <w:p w14:paraId="1FB207F1" w14:textId="77777777" w:rsidR="005C6F60" w:rsidRPr="00207BB8" w:rsidRDefault="005C6F60" w:rsidP="005C6F60">
      <w:pPr>
        <w:pStyle w:val="Heading3"/>
      </w:pPr>
      <w:bookmarkStart w:id="130" w:name="_Toc83898378"/>
      <w:r w:rsidRPr="00207BB8">
        <w:t>General and Administrative Support Items</w:t>
      </w:r>
      <w:bookmarkEnd w:id="130"/>
    </w:p>
    <w:p w14:paraId="0BE77B5A"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Office supplies, such as pens, paper, staplers, permanent markers, clipboards</w:t>
      </w:r>
    </w:p>
    <w:p w14:paraId="4A73D428"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Office furniture and support items (tables, extension cords, lights, etc.)</w:t>
      </w:r>
    </w:p>
    <w:p w14:paraId="589EDFAA"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 xml:space="preserve">Notebook computers and printers </w:t>
      </w:r>
    </w:p>
    <w:p w14:paraId="61F7747E" w14:textId="77777777" w:rsidR="005C6F60" w:rsidRPr="00207BB8" w:rsidDel="00793382" w:rsidRDefault="005C6F60" w:rsidP="000F6801">
      <w:pPr>
        <w:numPr>
          <w:ilvl w:val="0"/>
          <w:numId w:val="83"/>
        </w:numPr>
        <w:spacing w:after="60"/>
        <w:ind w:left="720"/>
        <w:rPr>
          <w:rFonts w:eastAsia="Times New Roman" w:cs="Times New Roman"/>
          <w:szCs w:val="20"/>
        </w:rPr>
      </w:pPr>
      <w:r w:rsidRPr="00207BB8" w:rsidDel="00793382">
        <w:rPr>
          <w:rFonts w:eastAsia="Times New Roman" w:cs="Times New Roman"/>
          <w:szCs w:val="20"/>
        </w:rPr>
        <w:t>Internet connectivity</w:t>
      </w:r>
    </w:p>
    <w:p w14:paraId="6D3CE9A7" w14:textId="746A1ADD"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Software: inventory management, word processing, spreadsheet, email, backup storage medium (portable hard drive, memory stick, etc.), emergency management software connecting to State emergency management agency</w:t>
      </w:r>
    </w:p>
    <w:p w14:paraId="54DC8A60"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Telephones (hard line and cell)</w:t>
      </w:r>
    </w:p>
    <w:p w14:paraId="2BB5757E"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Copy/facsimile machine</w:t>
      </w:r>
    </w:p>
    <w:p w14:paraId="6B693CD6"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Signage (e.g., maps, process maps) using poster board, stencils, stakes, easels</w:t>
      </w:r>
    </w:p>
    <w:p w14:paraId="3F4FC452" w14:textId="77777777" w:rsidR="005C6F60" w:rsidRPr="00207BB8" w:rsidRDefault="005C6F60" w:rsidP="000F6801">
      <w:pPr>
        <w:numPr>
          <w:ilvl w:val="0"/>
          <w:numId w:val="83"/>
        </w:numPr>
        <w:spacing w:after="60"/>
        <w:ind w:left="720"/>
        <w:rPr>
          <w:rFonts w:eastAsia="Times New Roman" w:cs="Times New Roman"/>
          <w:szCs w:val="20"/>
        </w:rPr>
      </w:pPr>
      <w:r w:rsidRPr="00207BB8">
        <w:rPr>
          <w:rFonts w:eastAsia="Times New Roman" w:cs="Times New Roman"/>
          <w:szCs w:val="20"/>
        </w:rPr>
        <w:t xml:space="preserve">Copies of rental and maintenance agreements on </w:t>
      </w:r>
      <w:r>
        <w:rPr>
          <w:rFonts w:eastAsia="Times New Roman" w:cs="Times New Roman"/>
          <w:szCs w:val="20"/>
        </w:rPr>
        <w:t xml:space="preserve">storage facility </w:t>
      </w:r>
      <w:r w:rsidRPr="00207BB8">
        <w:rPr>
          <w:rFonts w:eastAsia="Times New Roman" w:cs="Times New Roman"/>
          <w:szCs w:val="20"/>
        </w:rPr>
        <w:t>support equipment such as material-handling equipment (MHE)</w:t>
      </w:r>
    </w:p>
    <w:p w14:paraId="722B4AE3" w14:textId="77777777" w:rsidR="005C6F60" w:rsidRPr="00207BB8" w:rsidRDefault="005C6F60" w:rsidP="005C6F60">
      <w:pPr>
        <w:numPr>
          <w:ilvl w:val="0"/>
          <w:numId w:val="83"/>
        </w:numPr>
        <w:ind w:left="720"/>
        <w:rPr>
          <w:rFonts w:eastAsia="Times New Roman" w:cs="Times New Roman"/>
          <w:szCs w:val="20"/>
        </w:rPr>
      </w:pPr>
      <w:r w:rsidRPr="00207BB8">
        <w:rPr>
          <w:rFonts w:eastAsia="Times New Roman" w:cs="Times New Roman"/>
          <w:szCs w:val="20"/>
        </w:rPr>
        <w:t>Communication phone listing and devices (bull horn, hand-held radios, cell phones, etc.).</w:t>
      </w:r>
    </w:p>
    <w:p w14:paraId="01E4E326" w14:textId="77777777" w:rsidR="005C6F60" w:rsidRPr="00207BB8" w:rsidRDefault="005C6F60" w:rsidP="005C6F60">
      <w:pPr>
        <w:pStyle w:val="Heading3"/>
      </w:pPr>
      <w:bookmarkStart w:id="131" w:name="_Toc83898379"/>
      <w:r>
        <w:t>Storage Facility/ Warehouse</w:t>
      </w:r>
      <w:r w:rsidRPr="00207BB8">
        <w:t xml:space="preserve"> Items</w:t>
      </w:r>
      <w:bookmarkEnd w:id="131"/>
    </w:p>
    <w:p w14:paraId="44EAE5DF"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Blank labels</w:t>
      </w:r>
    </w:p>
    <w:p w14:paraId="02817748"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Box and wire cutters</w:t>
      </w:r>
    </w:p>
    <w:p w14:paraId="3BC9B26A"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Insulated shipping containers, coolers, portable refrigeration units, ice packs, dry ice, de-icing agents, salt, or other supplies necessary to deliver temperature-sensitive resources to the field in accordance with weather conditions</w:t>
      </w:r>
    </w:p>
    <w:p w14:paraId="43CE5B43"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 xml:space="preserve">Empty boxes, packing slip envelopes, packing material, and tape </w:t>
      </w:r>
    </w:p>
    <w:p w14:paraId="5E8FE025"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Empty pallets (up to 25, 40- by 48-inch, wood); continuing supply by contract</w:t>
      </w:r>
    </w:p>
    <w:p w14:paraId="5096DE3B" w14:textId="77777777" w:rsidR="005C6F60" w:rsidRPr="00207BB8" w:rsidRDefault="005C6F60" w:rsidP="000F6801">
      <w:pPr>
        <w:keepNext/>
        <w:numPr>
          <w:ilvl w:val="0"/>
          <w:numId w:val="84"/>
        </w:numPr>
        <w:spacing w:after="60"/>
        <w:ind w:left="720"/>
        <w:rPr>
          <w:rFonts w:eastAsia="Times New Roman" w:cs="Times New Roman"/>
          <w:strike/>
          <w:szCs w:val="20"/>
        </w:rPr>
      </w:pPr>
      <w:r w:rsidRPr="00207BB8">
        <w:rPr>
          <w:rFonts w:eastAsia="Times New Roman" w:cs="Times New Roman"/>
          <w:szCs w:val="20"/>
        </w:rPr>
        <w:t xml:space="preserve">Forklifts </w:t>
      </w:r>
    </w:p>
    <w:p w14:paraId="46D861C3" w14:textId="77777777" w:rsidR="005C6F60" w:rsidRPr="00207BB8" w:rsidRDefault="005C6F60" w:rsidP="000F6801">
      <w:pPr>
        <w:numPr>
          <w:ilvl w:val="1"/>
          <w:numId w:val="84"/>
        </w:numPr>
        <w:spacing w:after="60"/>
        <w:ind w:left="1080"/>
        <w:rPr>
          <w:rFonts w:eastAsia="Times New Roman" w:cs="Times New Roman"/>
          <w:szCs w:val="20"/>
        </w:rPr>
      </w:pPr>
      <w:r w:rsidRPr="00207BB8">
        <w:rPr>
          <w:rFonts w:eastAsia="Times New Roman" w:cs="Times New Roman"/>
          <w:szCs w:val="20"/>
        </w:rPr>
        <w:t>One to three (depending upon the volume of inventory) 3,000- to 5,000-pound capacity, smooth-tire forklifts, with adjustable forks</w:t>
      </w:r>
    </w:p>
    <w:p w14:paraId="762B57FE" w14:textId="77777777" w:rsidR="005C6F60" w:rsidRPr="00207BB8" w:rsidRDefault="005C6F60" w:rsidP="000F6801">
      <w:pPr>
        <w:numPr>
          <w:ilvl w:val="1"/>
          <w:numId w:val="84"/>
        </w:numPr>
        <w:spacing w:after="60"/>
        <w:ind w:left="1080"/>
        <w:rPr>
          <w:rFonts w:eastAsia="Times New Roman" w:cs="Times New Roman"/>
          <w:szCs w:val="20"/>
        </w:rPr>
      </w:pPr>
      <w:r w:rsidRPr="00207BB8">
        <w:rPr>
          <w:rFonts w:eastAsia="Times New Roman" w:cs="Times New Roman"/>
          <w:szCs w:val="20"/>
        </w:rPr>
        <w:t>Tine length at least 3 feet (6 feet if offloading animal handling equipment from a flatbed trailer)</w:t>
      </w:r>
    </w:p>
    <w:p w14:paraId="77DBA986" w14:textId="499C07A3" w:rsidR="005C6F60" w:rsidRPr="00207BB8" w:rsidRDefault="005C6F60" w:rsidP="000F6801">
      <w:pPr>
        <w:numPr>
          <w:ilvl w:val="1"/>
          <w:numId w:val="84"/>
        </w:numPr>
        <w:spacing w:after="60"/>
        <w:ind w:left="1080"/>
        <w:rPr>
          <w:rFonts w:eastAsia="Times New Roman" w:cs="Times New Roman"/>
          <w:szCs w:val="20"/>
        </w:rPr>
      </w:pPr>
      <w:r w:rsidRPr="00207BB8">
        <w:rPr>
          <w:rFonts w:eastAsia="Times New Roman" w:cs="Times New Roman"/>
          <w:szCs w:val="20"/>
        </w:rPr>
        <w:t>Electric (8–12 hours operation per battery) or inside units; serviceable batteries or battery recharging stations (220 V)</w:t>
      </w:r>
    </w:p>
    <w:p w14:paraId="41037C6E" w14:textId="77777777" w:rsidR="005C6F60" w:rsidRPr="00207BB8" w:rsidRDefault="005C6F60" w:rsidP="000F6801">
      <w:pPr>
        <w:numPr>
          <w:ilvl w:val="1"/>
          <w:numId w:val="84"/>
        </w:numPr>
        <w:spacing w:after="60"/>
        <w:ind w:left="1080"/>
        <w:rPr>
          <w:rFonts w:eastAsia="Times New Roman" w:cs="Times New Roman"/>
          <w:szCs w:val="20"/>
        </w:rPr>
      </w:pPr>
      <w:r w:rsidRPr="00207BB8">
        <w:rPr>
          <w:rFonts w:eastAsia="Times New Roman" w:cs="Times New Roman"/>
          <w:szCs w:val="20"/>
        </w:rPr>
        <w:t>Operators certified according to OSHA or OSHA-equivalent standards</w:t>
      </w:r>
    </w:p>
    <w:p w14:paraId="3DC96074" w14:textId="77777777" w:rsidR="005C6F60" w:rsidRPr="00207BB8" w:rsidRDefault="005C6F60" w:rsidP="000F6801">
      <w:pPr>
        <w:numPr>
          <w:ilvl w:val="0"/>
          <w:numId w:val="84"/>
        </w:numPr>
        <w:spacing w:after="60"/>
        <w:ind w:left="720"/>
        <w:rPr>
          <w:rFonts w:eastAsia="Times New Roman" w:cs="Times New Roman"/>
          <w:szCs w:val="20"/>
        </w:rPr>
      </w:pPr>
      <w:r w:rsidRPr="00207BB8">
        <w:rPr>
          <w:rFonts w:eastAsia="Times New Roman" w:cs="Times New Roman"/>
          <w:szCs w:val="20"/>
        </w:rPr>
        <w:t>Pallet jacks to support receiving, picking, and distribution activities</w:t>
      </w:r>
    </w:p>
    <w:p w14:paraId="71860978" w14:textId="77777777" w:rsidR="005C6F60" w:rsidRPr="000556E1" w:rsidRDefault="005C6F60" w:rsidP="000F6801">
      <w:pPr>
        <w:keepNext/>
        <w:keepLines/>
        <w:numPr>
          <w:ilvl w:val="0"/>
          <w:numId w:val="84"/>
        </w:numPr>
        <w:spacing w:after="60"/>
        <w:ind w:left="720"/>
        <w:rPr>
          <w:rFonts w:eastAsia="Times New Roman" w:cs="Times New Roman"/>
          <w:szCs w:val="20"/>
        </w:rPr>
      </w:pPr>
      <w:r w:rsidRPr="000556E1">
        <w:rPr>
          <w:rFonts w:eastAsia="Times New Roman" w:cs="Times New Roman"/>
          <w:szCs w:val="20"/>
        </w:rPr>
        <w:t>Strapping/banding material</w:t>
      </w:r>
    </w:p>
    <w:p w14:paraId="3E263DCD" w14:textId="4F9ED182" w:rsidR="005C6F60" w:rsidRPr="000556E1" w:rsidRDefault="005C6F60" w:rsidP="005C6F60">
      <w:pPr>
        <w:numPr>
          <w:ilvl w:val="0"/>
          <w:numId w:val="84"/>
        </w:numPr>
        <w:ind w:left="720"/>
        <w:rPr>
          <w:rFonts w:eastAsia="Times New Roman" w:cs="Times New Roman"/>
          <w:szCs w:val="20"/>
        </w:rPr>
      </w:pPr>
      <w:r w:rsidRPr="000556E1">
        <w:rPr>
          <w:rFonts w:eastAsia="Times New Roman" w:cs="Times New Roman"/>
          <w:szCs w:val="20"/>
        </w:rPr>
        <w:t xml:space="preserve">Stretch wrap (rolls, automated wrapping machine, or manual wrap devices), </w:t>
      </w:r>
      <w:r w:rsidR="009C28A8" w:rsidRPr="000556E1">
        <w:rPr>
          <w:rFonts w:eastAsia="Times New Roman" w:cs="Times New Roman"/>
          <w:szCs w:val="20"/>
        </w:rPr>
        <w:t>toolbox</w:t>
      </w:r>
      <w:r w:rsidRPr="000556E1">
        <w:rPr>
          <w:rFonts w:eastAsia="Times New Roman" w:cs="Times New Roman"/>
          <w:szCs w:val="20"/>
        </w:rPr>
        <w:t xml:space="preserve"> with assortment of hand tools (hammers, wrenches, tape measure and pliers)</w:t>
      </w:r>
    </w:p>
    <w:p w14:paraId="5C1DA907" w14:textId="77777777" w:rsidR="005C6F60" w:rsidRPr="000556E1" w:rsidRDefault="005C6F60" w:rsidP="005C6F60">
      <w:pPr>
        <w:pStyle w:val="Heading3"/>
      </w:pPr>
      <w:bookmarkStart w:id="132" w:name="_Toc83898380"/>
      <w:r w:rsidRPr="000556E1">
        <w:t>Safety Support Items</w:t>
      </w:r>
      <w:bookmarkEnd w:id="132"/>
    </w:p>
    <w:p w14:paraId="78EA5D49"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 xml:space="preserve">Cotton with rubber grips or leather gloves for each </w:t>
      </w:r>
      <w:r>
        <w:rPr>
          <w:rFonts w:eastAsia="Times New Roman" w:cs="Times New Roman"/>
          <w:szCs w:val="20"/>
        </w:rPr>
        <w:t>storage facility</w:t>
      </w:r>
      <w:r w:rsidRPr="000556E1">
        <w:rPr>
          <w:rFonts w:eastAsia="Times New Roman" w:cs="Times New Roman"/>
          <w:szCs w:val="20"/>
        </w:rPr>
        <w:t xml:space="preserve"> team member</w:t>
      </w:r>
    </w:p>
    <w:p w14:paraId="5209C15D"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Hearing protection</w:t>
      </w:r>
    </w:p>
    <w:p w14:paraId="5B4BF2C3"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 xml:space="preserve">Fans or heaters </w:t>
      </w:r>
    </w:p>
    <w:p w14:paraId="0BAD04D9"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Fire extinguisher</w:t>
      </w:r>
    </w:p>
    <w:p w14:paraId="079FC2CA"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First-aid kit and automated external defibrillator (AED)</w:t>
      </w:r>
    </w:p>
    <w:p w14:paraId="17007D93"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Flashlights</w:t>
      </w:r>
    </w:p>
    <w:p w14:paraId="08DE411B"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Hard hats</w:t>
      </w:r>
    </w:p>
    <w:p w14:paraId="51744DF9"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 xml:space="preserve">Portable lighting </w:t>
      </w:r>
    </w:p>
    <w:p w14:paraId="75E026E4"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Reflective vests</w:t>
      </w:r>
    </w:p>
    <w:p w14:paraId="3340E613"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Safety item sets (megaphones, caution tape, signage)</w:t>
      </w:r>
    </w:p>
    <w:p w14:paraId="5BC73A72" w14:textId="77777777" w:rsidR="005C6F60" w:rsidRPr="000556E1" w:rsidRDefault="005C6F60" w:rsidP="000F6801">
      <w:pPr>
        <w:numPr>
          <w:ilvl w:val="0"/>
          <w:numId w:val="85"/>
        </w:numPr>
        <w:spacing w:after="60"/>
        <w:rPr>
          <w:rFonts w:eastAsia="Times New Roman" w:cs="Times New Roman"/>
          <w:szCs w:val="20"/>
        </w:rPr>
      </w:pPr>
      <w:r w:rsidRPr="000556E1">
        <w:rPr>
          <w:rFonts w:eastAsia="Times New Roman" w:cs="Times New Roman"/>
          <w:szCs w:val="20"/>
        </w:rPr>
        <w:t xml:space="preserve">Signage for emergency exits </w:t>
      </w:r>
    </w:p>
    <w:p w14:paraId="051A1590" w14:textId="36B34A8B" w:rsidR="005C6F60" w:rsidRPr="000556E1" w:rsidRDefault="005C6F60" w:rsidP="005C6F60">
      <w:pPr>
        <w:numPr>
          <w:ilvl w:val="0"/>
          <w:numId w:val="85"/>
        </w:numPr>
        <w:rPr>
          <w:rFonts w:eastAsia="Times New Roman" w:cs="Times New Roman"/>
          <w:szCs w:val="20"/>
        </w:rPr>
      </w:pPr>
      <w:r w:rsidRPr="000556E1">
        <w:rPr>
          <w:rFonts w:eastAsia="Times New Roman" w:cs="Times New Roman"/>
          <w:szCs w:val="20"/>
        </w:rPr>
        <w:t>Traffic cones</w:t>
      </w:r>
    </w:p>
    <w:p w14:paraId="54B9E93D" w14:textId="77777777" w:rsidR="005C6F60" w:rsidRPr="000556E1" w:rsidRDefault="005C6F60" w:rsidP="005C6F60">
      <w:pPr>
        <w:pStyle w:val="Heading3"/>
      </w:pPr>
      <w:bookmarkStart w:id="133" w:name="_Toc83898381"/>
      <w:r w:rsidRPr="000556E1">
        <w:t>Security Support Items</w:t>
      </w:r>
      <w:bookmarkEnd w:id="133"/>
    </w:p>
    <w:p w14:paraId="7B359E47" w14:textId="77777777" w:rsidR="005C6F60" w:rsidRPr="000556E1" w:rsidRDefault="005C6F60" w:rsidP="000F6801">
      <w:pPr>
        <w:numPr>
          <w:ilvl w:val="0"/>
          <w:numId w:val="86"/>
        </w:numPr>
        <w:spacing w:after="60"/>
        <w:rPr>
          <w:rFonts w:eastAsia="Times New Roman" w:cs="Times New Roman"/>
          <w:szCs w:val="20"/>
        </w:rPr>
      </w:pPr>
      <w:r w:rsidRPr="000556E1">
        <w:rPr>
          <w:rFonts w:eastAsia="Times New Roman" w:cs="Times New Roman"/>
          <w:szCs w:val="20"/>
        </w:rPr>
        <w:t>Chains and padlocks</w:t>
      </w:r>
    </w:p>
    <w:p w14:paraId="5305F0D2" w14:textId="77777777" w:rsidR="005C6F60" w:rsidRPr="000556E1" w:rsidRDefault="005C6F60" w:rsidP="000F6801">
      <w:pPr>
        <w:numPr>
          <w:ilvl w:val="0"/>
          <w:numId w:val="86"/>
        </w:numPr>
        <w:spacing w:after="60"/>
        <w:rPr>
          <w:rFonts w:eastAsia="Times New Roman" w:cs="Times New Roman"/>
          <w:szCs w:val="20"/>
        </w:rPr>
      </w:pPr>
      <w:r w:rsidRPr="000556E1">
        <w:rPr>
          <w:rFonts w:eastAsia="Times New Roman" w:cs="Times New Roman"/>
          <w:szCs w:val="20"/>
        </w:rPr>
        <w:t>Flashlights</w:t>
      </w:r>
    </w:p>
    <w:p w14:paraId="25F478D7" w14:textId="0DC55C94" w:rsidR="005C6F60" w:rsidRPr="000556E1" w:rsidRDefault="005C6F60" w:rsidP="000F6801">
      <w:pPr>
        <w:numPr>
          <w:ilvl w:val="0"/>
          <w:numId w:val="86"/>
        </w:numPr>
        <w:spacing w:after="60"/>
        <w:rPr>
          <w:rFonts w:eastAsia="Times New Roman" w:cs="Times New Roman"/>
          <w:szCs w:val="20"/>
        </w:rPr>
      </w:pPr>
      <w:r w:rsidRPr="000556E1">
        <w:rPr>
          <w:rFonts w:eastAsia="Times New Roman" w:cs="Times New Roman"/>
          <w:szCs w:val="20"/>
        </w:rPr>
        <w:t>ICS-issued badge required for each person in</w:t>
      </w:r>
      <w:r>
        <w:rPr>
          <w:rFonts w:eastAsia="Times New Roman" w:cs="Times New Roman"/>
          <w:szCs w:val="20"/>
        </w:rPr>
        <w:t xml:space="preserve"> the</w:t>
      </w:r>
      <w:r w:rsidRPr="000556E1">
        <w:rPr>
          <w:rFonts w:eastAsia="Times New Roman" w:cs="Times New Roman"/>
          <w:szCs w:val="20"/>
        </w:rPr>
        <w:t xml:space="preserve"> </w:t>
      </w:r>
      <w:r>
        <w:rPr>
          <w:rFonts w:eastAsia="Times New Roman" w:cs="Times New Roman"/>
          <w:szCs w:val="20"/>
        </w:rPr>
        <w:t>storage facility</w:t>
      </w:r>
    </w:p>
    <w:p w14:paraId="2ECC8DB3" w14:textId="77777777" w:rsidR="005C6F60" w:rsidRPr="000556E1" w:rsidRDefault="005C6F60" w:rsidP="000F6801">
      <w:pPr>
        <w:numPr>
          <w:ilvl w:val="0"/>
          <w:numId w:val="86"/>
        </w:numPr>
        <w:spacing w:after="60"/>
        <w:rPr>
          <w:rFonts w:eastAsia="Times New Roman" w:cs="Times New Roman"/>
          <w:szCs w:val="20"/>
        </w:rPr>
      </w:pPr>
      <w:r w:rsidRPr="000556E1">
        <w:rPr>
          <w:rFonts w:eastAsia="Times New Roman" w:cs="Times New Roman"/>
          <w:szCs w:val="20"/>
        </w:rPr>
        <w:t>Authorized access roster, if operating on a secure installation; e.g., National Guard base</w:t>
      </w:r>
    </w:p>
    <w:p w14:paraId="7864CB57" w14:textId="77777777" w:rsidR="005C6F60" w:rsidRPr="000556E1" w:rsidRDefault="005C6F60" w:rsidP="000F6801">
      <w:pPr>
        <w:numPr>
          <w:ilvl w:val="0"/>
          <w:numId w:val="86"/>
        </w:numPr>
        <w:spacing w:after="60"/>
        <w:rPr>
          <w:rFonts w:eastAsia="Times New Roman" w:cs="Times New Roman"/>
          <w:szCs w:val="20"/>
        </w:rPr>
      </w:pPr>
      <w:r w:rsidRPr="000556E1">
        <w:rPr>
          <w:rFonts w:eastAsia="Times New Roman" w:cs="Times New Roman"/>
          <w:szCs w:val="20"/>
        </w:rPr>
        <w:t>Protection from the elements (portable tent, tarps, drinking water, chairs, table, etc.), if stationed outside</w:t>
      </w:r>
    </w:p>
    <w:p w14:paraId="4DD9B51A" w14:textId="79B41CE4" w:rsidR="005C6F60" w:rsidRPr="000556E1" w:rsidRDefault="005C6F60" w:rsidP="005C6F60">
      <w:pPr>
        <w:numPr>
          <w:ilvl w:val="0"/>
          <w:numId w:val="86"/>
        </w:numPr>
        <w:rPr>
          <w:rFonts w:eastAsia="Times New Roman" w:cs="Times New Roman"/>
          <w:szCs w:val="20"/>
        </w:rPr>
      </w:pPr>
      <w:r w:rsidRPr="000556E1">
        <w:rPr>
          <w:rFonts w:eastAsia="Times New Roman" w:cs="Times New Roman"/>
          <w:szCs w:val="20"/>
        </w:rPr>
        <w:t>Decontamination station and supplies for use by personnel entering the facility, as needed to maintain biosecurity</w:t>
      </w:r>
    </w:p>
    <w:p w14:paraId="340580E3" w14:textId="77777777" w:rsidR="005C6F60" w:rsidRDefault="005C6F60" w:rsidP="005C6F60">
      <w:pPr>
        <w:spacing w:after="200" w:line="276" w:lineRule="auto"/>
        <w:rPr>
          <w:rFonts w:ascii="Arial" w:eastAsia="Arial" w:hAnsi="Arial" w:cs="Arial"/>
          <w:sz w:val="22"/>
        </w:rPr>
      </w:pPr>
      <w:r>
        <w:rPr>
          <w:rFonts w:ascii="Arial" w:eastAsia="Arial" w:hAnsi="Arial" w:cs="Arial"/>
          <w:sz w:val="22"/>
        </w:rPr>
        <w:br w:type="page"/>
      </w:r>
    </w:p>
    <w:p w14:paraId="522E4128" w14:textId="677D5615" w:rsidR="005C6F60" w:rsidRPr="00F21F31" w:rsidRDefault="005C6F60" w:rsidP="005C6F60">
      <w:pPr>
        <w:pStyle w:val="Heading3"/>
      </w:pPr>
      <w:bookmarkStart w:id="134" w:name="_Toc83898382"/>
      <w:r>
        <w:t>Storage Facility/Warehouse</w:t>
      </w:r>
      <w:r w:rsidRPr="00F21F31">
        <w:t xml:space="preserve"> and Equipment</w:t>
      </w:r>
      <w:bookmarkEnd w:id="134"/>
    </w:p>
    <w:p w14:paraId="53867A51" w14:textId="77777777" w:rsidR="005C6F60" w:rsidRPr="00F21F31" w:rsidRDefault="005C6F60" w:rsidP="005C6F60">
      <w:pPr>
        <w:keepNext/>
        <w:keepLines/>
        <w:rPr>
          <w:rFonts w:eastAsia="Times New Roman" w:cs="Times New Roman"/>
          <w:szCs w:val="24"/>
        </w:rPr>
      </w:pPr>
      <w:r w:rsidRPr="00F21F31">
        <w:rPr>
          <w:rFonts w:eastAsia="Times New Roman" w:cs="Times New Roman"/>
          <w:szCs w:val="24"/>
        </w:rPr>
        <w:t xml:space="preserve">The table below identifies the typical supplies and equipment necessary to operate a </w:t>
      </w:r>
      <w:r>
        <w:rPr>
          <w:rFonts w:eastAsia="Times New Roman" w:cs="Times New Roman"/>
          <w:szCs w:val="24"/>
        </w:rPr>
        <w:t xml:space="preserve">storage </w:t>
      </w:r>
      <w:r w:rsidRPr="00F21F31">
        <w:rPr>
          <w:rFonts w:eastAsia="Times New Roman" w:cs="Times New Roman"/>
          <w:szCs w:val="24"/>
        </w:rPr>
        <w:t xml:space="preserve">facility in accordance with incident complexity. </w:t>
      </w:r>
    </w:p>
    <w:p w14:paraId="690F46A5" w14:textId="4E5C45EF" w:rsidR="005C6F60" w:rsidRPr="00F21F31" w:rsidRDefault="005C6F60" w:rsidP="005C6F60">
      <w:pPr>
        <w:keepNext/>
        <w:keepLines/>
        <w:jc w:val="center"/>
        <w:rPr>
          <w:rFonts w:eastAsia="Times New Roman" w:cs="Times New Roman"/>
          <w:szCs w:val="24"/>
        </w:rPr>
      </w:pPr>
      <w:r>
        <w:rPr>
          <w:rFonts w:eastAsia="Times New Roman" w:cs="Times New Roman"/>
          <w:b/>
          <w:szCs w:val="24"/>
        </w:rPr>
        <w:t>Storage Facility/Warehouse</w:t>
      </w:r>
      <w:r w:rsidRPr="00F21F31">
        <w:rPr>
          <w:rFonts w:eastAsia="Times New Roman" w:cs="Times New Roman"/>
          <w:b/>
          <w:szCs w:val="24"/>
        </w:rPr>
        <w:t xml:space="preserve"> Supplies and Equipment by Incident Complexity</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5"/>
        <w:gridCol w:w="1599"/>
        <w:gridCol w:w="2001"/>
        <w:gridCol w:w="1708"/>
        <w:gridCol w:w="26"/>
      </w:tblGrid>
      <w:tr w:rsidR="005C6F60" w:rsidRPr="00BC5E93" w14:paraId="1AF8A110" w14:textId="77777777" w:rsidTr="00BC5E93">
        <w:trPr>
          <w:gridAfter w:val="1"/>
          <w:wAfter w:w="26" w:type="dxa"/>
          <w:cantSplit/>
          <w:tblHeader/>
        </w:trPr>
        <w:tc>
          <w:tcPr>
            <w:tcW w:w="4225" w:type="dxa"/>
            <w:vAlign w:val="bottom"/>
          </w:tcPr>
          <w:p w14:paraId="0A162440"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Supplies and Equipment</w:t>
            </w:r>
          </w:p>
        </w:tc>
        <w:tc>
          <w:tcPr>
            <w:tcW w:w="1599" w:type="dxa"/>
            <w:vAlign w:val="bottom"/>
          </w:tcPr>
          <w:p w14:paraId="0E796BD7"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Type 3</w:t>
            </w:r>
          </w:p>
          <w:p w14:paraId="632AE09C" w14:textId="77777777" w:rsidR="005C6F60" w:rsidRPr="00BC5E93" w:rsidRDefault="005C6F60" w:rsidP="003569E1">
            <w:pPr>
              <w:suppressAutoHyphens/>
              <w:spacing w:before="80" w:after="80"/>
              <w:jc w:val="center"/>
              <w:rPr>
                <w:rFonts w:eastAsia="Times New Roman" w:cs="Times New Roman"/>
                <w:b/>
                <w:color w:val="000000"/>
                <w:sz w:val="22"/>
              </w:rPr>
            </w:pPr>
            <w:r w:rsidRPr="00BC5E93">
              <w:rPr>
                <w:rFonts w:eastAsia="Times New Roman" w:cs="Times New Roman"/>
                <w:b/>
                <w:sz w:val="22"/>
              </w:rPr>
              <w:t>Complex Incident</w:t>
            </w:r>
          </w:p>
          <w:p w14:paraId="7EF7A1C7" w14:textId="77777777" w:rsidR="005C6F60" w:rsidRPr="00BC5E93" w:rsidRDefault="005C6F60" w:rsidP="003569E1">
            <w:pPr>
              <w:suppressAutoHyphens/>
              <w:spacing w:before="80" w:after="80"/>
              <w:jc w:val="center"/>
              <w:rPr>
                <w:rFonts w:eastAsia="Times New Roman" w:cs="Times New Roman"/>
                <w:b/>
                <w:color w:val="000000"/>
                <w:sz w:val="22"/>
              </w:rPr>
            </w:pPr>
            <w:r w:rsidRPr="00BC5E93">
              <w:rPr>
                <w:rFonts w:eastAsia="Times New Roman" w:cs="Times New Roman"/>
                <w:b/>
                <w:sz w:val="22"/>
              </w:rPr>
              <w:t>&lt; 80 pallet equivalents</w:t>
            </w:r>
          </w:p>
        </w:tc>
        <w:tc>
          <w:tcPr>
            <w:tcW w:w="2001" w:type="dxa"/>
            <w:tcMar>
              <w:left w:w="58" w:type="dxa"/>
              <w:right w:w="58" w:type="dxa"/>
            </w:tcMar>
            <w:vAlign w:val="bottom"/>
          </w:tcPr>
          <w:p w14:paraId="7D0638B7"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Type 2</w:t>
            </w:r>
          </w:p>
          <w:p w14:paraId="72BAB432"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Very Complex</w:t>
            </w:r>
            <w:r w:rsidRPr="00BC5E93">
              <w:rPr>
                <w:rFonts w:eastAsia="Times New Roman" w:cs="Times New Roman"/>
                <w:b/>
                <w:sz w:val="22"/>
              </w:rPr>
              <w:br/>
              <w:t>Incident</w:t>
            </w:r>
          </w:p>
          <w:p w14:paraId="7F9FDBC5"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80–150 pallet equivalents</w:t>
            </w:r>
          </w:p>
        </w:tc>
        <w:tc>
          <w:tcPr>
            <w:tcW w:w="1708" w:type="dxa"/>
            <w:vAlign w:val="bottom"/>
          </w:tcPr>
          <w:p w14:paraId="32BF0D47"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Type 1</w:t>
            </w:r>
          </w:p>
          <w:p w14:paraId="666D283E"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Most Complex Incident</w:t>
            </w:r>
          </w:p>
          <w:p w14:paraId="04ADCF5C" w14:textId="77777777"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b/>
                <w:sz w:val="22"/>
              </w:rPr>
              <w:t>&gt; 150 pallet equivalents</w:t>
            </w:r>
          </w:p>
        </w:tc>
      </w:tr>
      <w:tr w:rsidR="005C6F60" w:rsidRPr="00BC5E93" w14:paraId="0D17901D" w14:textId="77777777" w:rsidTr="00BC5E93">
        <w:trPr>
          <w:gridAfter w:val="1"/>
          <w:wAfter w:w="26" w:type="dxa"/>
          <w:cantSplit/>
        </w:trPr>
        <w:tc>
          <w:tcPr>
            <w:tcW w:w="9533" w:type="dxa"/>
            <w:gridSpan w:val="4"/>
          </w:tcPr>
          <w:p w14:paraId="4F47B5D5" w14:textId="77777777" w:rsidR="005C6F60" w:rsidRPr="00BC5E93" w:rsidRDefault="005C6F60" w:rsidP="003569E1">
            <w:pPr>
              <w:suppressAutoHyphens/>
              <w:spacing w:before="80" w:after="80"/>
              <w:rPr>
                <w:rFonts w:eastAsia="Times New Roman" w:cs="Times New Roman"/>
                <w:b/>
                <w:sz w:val="22"/>
              </w:rPr>
            </w:pPr>
            <w:r w:rsidRPr="00BC5E93">
              <w:rPr>
                <w:rFonts w:eastAsia="Times New Roman" w:cs="Times New Roman"/>
                <w:b/>
                <w:sz w:val="22"/>
              </w:rPr>
              <w:t>Storage Facility</w:t>
            </w:r>
          </w:p>
        </w:tc>
      </w:tr>
      <w:tr w:rsidR="005C6F60" w:rsidRPr="00BC5E93" w14:paraId="097ED694" w14:textId="77777777" w:rsidTr="00BC5E93">
        <w:trPr>
          <w:gridAfter w:val="1"/>
          <w:wAfter w:w="26" w:type="dxa"/>
          <w:cantSplit/>
          <w:trHeight w:val="1440"/>
        </w:trPr>
        <w:tc>
          <w:tcPr>
            <w:tcW w:w="4225" w:type="dxa"/>
            <w:vMerge w:val="restart"/>
          </w:tcPr>
          <w:p w14:paraId="5C0052F1" w14:textId="03B3430F" w:rsidR="005C6F60" w:rsidRPr="00BC5E93" w:rsidRDefault="005C6F60" w:rsidP="00BC5E93">
            <w:pPr>
              <w:suppressAutoHyphens/>
              <w:spacing w:before="60" w:after="60"/>
              <w:rPr>
                <w:rFonts w:eastAsia="Times New Roman" w:cs="Times New Roman"/>
                <w:sz w:val="22"/>
              </w:rPr>
            </w:pPr>
            <w:bookmarkStart w:id="135" w:name="_Hlk55383206"/>
            <w:r w:rsidRPr="00BC5E93">
              <w:rPr>
                <w:rFonts w:eastAsia="Times New Roman" w:cs="Times New Roman"/>
                <w:sz w:val="22"/>
              </w:rPr>
              <w:t>Suggested Storage Facility Type/Square Footage</w:t>
            </w:r>
          </w:p>
        </w:tc>
        <w:tc>
          <w:tcPr>
            <w:tcW w:w="1599" w:type="dxa"/>
          </w:tcPr>
          <w:p w14:paraId="137AE06A"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Single Room or CONEX Boxes</w:t>
            </w:r>
          </w:p>
        </w:tc>
        <w:tc>
          <w:tcPr>
            <w:tcW w:w="2001" w:type="dxa"/>
          </w:tcPr>
          <w:p w14:paraId="6BFFF575" w14:textId="77777777" w:rsidR="005C6F60" w:rsidRPr="00BC5E93" w:rsidRDefault="005C6F60" w:rsidP="003569E1">
            <w:pPr>
              <w:suppressAutoHyphens/>
              <w:spacing w:before="60" w:after="60"/>
              <w:jc w:val="center"/>
              <w:rPr>
                <w:rFonts w:eastAsia="Times New Roman" w:cs="Times New Roman"/>
                <w:sz w:val="22"/>
                <w:highlight w:val="yellow"/>
              </w:rPr>
            </w:pPr>
            <w:r w:rsidRPr="00BC5E93">
              <w:rPr>
                <w:rFonts w:eastAsia="Times New Roman" w:cs="Times New Roman"/>
                <w:sz w:val="22"/>
              </w:rPr>
              <w:t xml:space="preserve">CONEX Boxes or Small Storage Facility </w:t>
            </w:r>
          </w:p>
        </w:tc>
        <w:tc>
          <w:tcPr>
            <w:tcW w:w="1708" w:type="dxa"/>
          </w:tcPr>
          <w:p w14:paraId="5578771F" w14:textId="77777777" w:rsidR="005C6F60" w:rsidRPr="00BC5E93" w:rsidRDefault="005C6F60" w:rsidP="003569E1">
            <w:pPr>
              <w:suppressAutoHyphens/>
              <w:spacing w:before="60" w:after="60"/>
              <w:jc w:val="center"/>
              <w:rPr>
                <w:rFonts w:eastAsia="Times New Roman" w:cs="Times New Roman"/>
                <w:sz w:val="22"/>
                <w:highlight w:val="yellow"/>
              </w:rPr>
            </w:pPr>
            <w:r w:rsidRPr="00BC5E93">
              <w:rPr>
                <w:rFonts w:eastAsia="Times New Roman" w:cs="Times New Roman"/>
                <w:sz w:val="22"/>
              </w:rPr>
              <w:t xml:space="preserve">Large Storage Facility or Small Warehouse </w:t>
            </w:r>
          </w:p>
        </w:tc>
      </w:tr>
      <w:tr w:rsidR="005C6F60" w:rsidRPr="00BC5E93" w14:paraId="47D0A786" w14:textId="77777777" w:rsidTr="00BC5E93">
        <w:trPr>
          <w:gridAfter w:val="1"/>
          <w:wAfter w:w="26" w:type="dxa"/>
          <w:cantSplit/>
          <w:trHeight w:val="602"/>
        </w:trPr>
        <w:tc>
          <w:tcPr>
            <w:tcW w:w="4225" w:type="dxa"/>
            <w:vMerge/>
          </w:tcPr>
          <w:p w14:paraId="61FA97F9" w14:textId="77777777" w:rsidR="005C6F60" w:rsidRPr="00BC5E93" w:rsidRDefault="005C6F60" w:rsidP="003569E1">
            <w:pPr>
              <w:tabs>
                <w:tab w:val="num" w:pos="360"/>
              </w:tabs>
              <w:suppressAutoHyphens/>
              <w:spacing w:before="60" w:after="60"/>
              <w:ind w:left="1080" w:hanging="1080"/>
              <w:rPr>
                <w:rFonts w:eastAsia="Times New Roman" w:cs="Times New Roman"/>
                <w:sz w:val="22"/>
              </w:rPr>
            </w:pPr>
          </w:p>
        </w:tc>
        <w:tc>
          <w:tcPr>
            <w:tcW w:w="1599" w:type="dxa"/>
          </w:tcPr>
          <w:p w14:paraId="65A50BBD"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250 sq. ft. to 1,200 sq. ft.</w:t>
            </w:r>
          </w:p>
        </w:tc>
        <w:tc>
          <w:tcPr>
            <w:tcW w:w="2001" w:type="dxa"/>
          </w:tcPr>
          <w:p w14:paraId="07C03B2A"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1,200 sq. ft. to 2,400 sq. ft.</w:t>
            </w:r>
          </w:p>
        </w:tc>
        <w:tc>
          <w:tcPr>
            <w:tcW w:w="1708" w:type="dxa"/>
          </w:tcPr>
          <w:p w14:paraId="74AA6424"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2,400 sq. ft. to 20,000 sq. ft.</w:t>
            </w:r>
          </w:p>
        </w:tc>
      </w:tr>
      <w:tr w:rsidR="005C6F60" w:rsidRPr="00BC5E93" w14:paraId="5F2E1A92" w14:textId="77777777" w:rsidTr="00BC5E93">
        <w:trPr>
          <w:gridAfter w:val="1"/>
          <w:wAfter w:w="26" w:type="dxa"/>
          <w:cantSplit/>
        </w:trPr>
        <w:tc>
          <w:tcPr>
            <w:tcW w:w="4225" w:type="dxa"/>
          </w:tcPr>
          <w:p w14:paraId="2AB78FA1" w14:textId="77777777" w:rsidR="005C6F60" w:rsidRPr="00BC5E93" w:rsidRDefault="005C6F60" w:rsidP="003569E1">
            <w:pPr>
              <w:tabs>
                <w:tab w:val="num" w:pos="360"/>
              </w:tabs>
              <w:suppressAutoHyphens/>
              <w:spacing w:before="60" w:after="60"/>
              <w:ind w:left="1080" w:hanging="1080"/>
              <w:rPr>
                <w:rFonts w:eastAsia="Times New Roman" w:cs="Times New Roman"/>
                <w:sz w:val="22"/>
              </w:rPr>
            </w:pPr>
            <w:r w:rsidRPr="00BC5E93">
              <w:rPr>
                <w:rFonts w:eastAsia="Times New Roman" w:cs="Times New Roman"/>
                <w:sz w:val="22"/>
              </w:rPr>
              <w:t>Blank labels</w:t>
            </w:r>
          </w:p>
        </w:tc>
        <w:tc>
          <w:tcPr>
            <w:tcW w:w="1599" w:type="dxa"/>
          </w:tcPr>
          <w:p w14:paraId="5F0DE60F"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100</w:t>
            </w:r>
          </w:p>
        </w:tc>
        <w:tc>
          <w:tcPr>
            <w:tcW w:w="2001" w:type="dxa"/>
          </w:tcPr>
          <w:p w14:paraId="333FADBC" w14:textId="77777777" w:rsidR="005C6F60" w:rsidRPr="00BC5E93" w:rsidRDefault="005C6F60" w:rsidP="003569E1">
            <w:pPr>
              <w:suppressAutoHyphens/>
              <w:spacing w:before="60" w:after="60"/>
              <w:jc w:val="center"/>
              <w:rPr>
                <w:rFonts w:eastAsia="Times New Roman" w:cs="Times New Roman"/>
                <w:strike/>
                <w:sz w:val="22"/>
                <w:highlight w:val="yellow"/>
              </w:rPr>
            </w:pPr>
            <w:r w:rsidRPr="00BC5E93">
              <w:rPr>
                <w:rFonts w:eastAsia="Times New Roman" w:cs="Times New Roman"/>
                <w:sz w:val="22"/>
              </w:rPr>
              <w:t>200</w:t>
            </w:r>
          </w:p>
        </w:tc>
        <w:tc>
          <w:tcPr>
            <w:tcW w:w="1708" w:type="dxa"/>
          </w:tcPr>
          <w:p w14:paraId="2CF8C86F" w14:textId="77777777" w:rsidR="005C6F60" w:rsidRPr="00BC5E93" w:rsidRDefault="005C6F60" w:rsidP="003569E1">
            <w:pPr>
              <w:suppressAutoHyphens/>
              <w:spacing w:before="60" w:after="60"/>
              <w:jc w:val="center"/>
              <w:rPr>
                <w:rFonts w:eastAsia="Times New Roman" w:cs="Times New Roman"/>
                <w:strike/>
                <w:sz w:val="22"/>
                <w:highlight w:val="yellow"/>
              </w:rPr>
            </w:pPr>
            <w:r w:rsidRPr="00BC5E93">
              <w:rPr>
                <w:rFonts w:eastAsia="Times New Roman" w:cs="Times New Roman"/>
                <w:sz w:val="22"/>
              </w:rPr>
              <w:t>300</w:t>
            </w:r>
          </w:p>
        </w:tc>
      </w:tr>
      <w:bookmarkEnd w:id="135"/>
      <w:tr w:rsidR="005C6F60" w:rsidRPr="00BC5E93" w14:paraId="690CD3DC" w14:textId="77777777" w:rsidTr="00BC5E93">
        <w:trPr>
          <w:gridAfter w:val="1"/>
          <w:wAfter w:w="26" w:type="dxa"/>
          <w:cantSplit/>
        </w:trPr>
        <w:tc>
          <w:tcPr>
            <w:tcW w:w="4225" w:type="dxa"/>
          </w:tcPr>
          <w:p w14:paraId="06BE417D" w14:textId="77777777" w:rsidR="005C6F60" w:rsidRPr="00BC5E93" w:rsidRDefault="005C6F60" w:rsidP="003569E1">
            <w:pPr>
              <w:tabs>
                <w:tab w:val="num" w:pos="360"/>
              </w:tabs>
              <w:suppressAutoHyphens/>
              <w:spacing w:before="60" w:after="60"/>
              <w:ind w:left="1080" w:hanging="1080"/>
              <w:rPr>
                <w:rFonts w:eastAsia="Times New Roman" w:cs="Times New Roman"/>
                <w:sz w:val="22"/>
              </w:rPr>
            </w:pPr>
            <w:r w:rsidRPr="00BC5E93">
              <w:rPr>
                <w:rFonts w:eastAsia="Times New Roman" w:cs="Times New Roman"/>
                <w:sz w:val="22"/>
              </w:rPr>
              <w:t>Box and wire cutters</w:t>
            </w:r>
          </w:p>
        </w:tc>
        <w:tc>
          <w:tcPr>
            <w:tcW w:w="1599" w:type="dxa"/>
          </w:tcPr>
          <w:p w14:paraId="4BE301D8"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 set per team member</w:t>
            </w:r>
          </w:p>
        </w:tc>
        <w:tc>
          <w:tcPr>
            <w:tcW w:w="2001" w:type="dxa"/>
          </w:tcPr>
          <w:p w14:paraId="5ECAA677"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 set per team member</w:t>
            </w:r>
          </w:p>
        </w:tc>
        <w:tc>
          <w:tcPr>
            <w:tcW w:w="1708" w:type="dxa"/>
          </w:tcPr>
          <w:p w14:paraId="1F610BC2"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 set per team member</w:t>
            </w:r>
          </w:p>
        </w:tc>
      </w:tr>
      <w:tr w:rsidR="005C6F60" w:rsidRPr="00BC5E93" w14:paraId="18277D48" w14:textId="77777777" w:rsidTr="00BC5E93">
        <w:trPr>
          <w:gridAfter w:val="1"/>
          <w:wAfter w:w="26" w:type="dxa"/>
          <w:cantSplit/>
        </w:trPr>
        <w:tc>
          <w:tcPr>
            <w:tcW w:w="4225" w:type="dxa"/>
          </w:tcPr>
          <w:p w14:paraId="2C289C94" w14:textId="77777777" w:rsidR="005C6F60" w:rsidRPr="00BC5E93" w:rsidRDefault="005C6F60" w:rsidP="00BC5E93">
            <w:pPr>
              <w:suppressAutoHyphens/>
              <w:spacing w:before="60" w:after="60"/>
              <w:rPr>
                <w:rFonts w:eastAsia="Times New Roman" w:cs="Times New Roman"/>
                <w:sz w:val="22"/>
              </w:rPr>
            </w:pPr>
            <w:r w:rsidRPr="00BC5E93">
              <w:rPr>
                <w:rFonts w:eastAsia="Times New Roman" w:cs="Times New Roman"/>
                <w:sz w:val="22"/>
              </w:rPr>
              <w:t>Empty boxes, packing slip envelopes, packing material and tape</w:t>
            </w:r>
          </w:p>
        </w:tc>
        <w:tc>
          <w:tcPr>
            <w:tcW w:w="1599" w:type="dxa"/>
          </w:tcPr>
          <w:p w14:paraId="2D0BA4B2"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30</w:t>
            </w:r>
          </w:p>
        </w:tc>
        <w:tc>
          <w:tcPr>
            <w:tcW w:w="2001" w:type="dxa"/>
          </w:tcPr>
          <w:p w14:paraId="32BA0CB8" w14:textId="77777777" w:rsidR="005C6F60" w:rsidRPr="00BC5E93" w:rsidRDefault="005C6F60" w:rsidP="003569E1">
            <w:pPr>
              <w:suppressAutoHyphens/>
              <w:spacing w:before="60" w:after="60"/>
              <w:jc w:val="center"/>
              <w:rPr>
                <w:rFonts w:eastAsia="Times New Roman" w:cs="Times New Roman"/>
                <w:strike/>
                <w:sz w:val="22"/>
                <w:highlight w:val="yellow"/>
              </w:rPr>
            </w:pPr>
            <w:r w:rsidRPr="00BC5E93">
              <w:rPr>
                <w:rFonts w:eastAsia="Times New Roman" w:cs="Times New Roman"/>
                <w:sz w:val="22"/>
              </w:rPr>
              <w:t>60</w:t>
            </w:r>
          </w:p>
        </w:tc>
        <w:tc>
          <w:tcPr>
            <w:tcW w:w="1708" w:type="dxa"/>
          </w:tcPr>
          <w:p w14:paraId="2686B055" w14:textId="77777777" w:rsidR="005C6F60" w:rsidRPr="00BC5E93" w:rsidRDefault="005C6F60" w:rsidP="003569E1">
            <w:pPr>
              <w:suppressAutoHyphens/>
              <w:spacing w:before="60" w:after="60"/>
              <w:jc w:val="center"/>
              <w:rPr>
                <w:rFonts w:eastAsia="Times New Roman" w:cs="Times New Roman"/>
                <w:strike/>
                <w:sz w:val="22"/>
                <w:highlight w:val="yellow"/>
              </w:rPr>
            </w:pPr>
            <w:r w:rsidRPr="00BC5E93">
              <w:rPr>
                <w:rFonts w:eastAsia="Times New Roman" w:cs="Times New Roman"/>
                <w:sz w:val="22"/>
              </w:rPr>
              <w:t>90</w:t>
            </w:r>
          </w:p>
        </w:tc>
      </w:tr>
      <w:tr w:rsidR="005C6F60" w:rsidRPr="00BC5E93" w14:paraId="679DDF22" w14:textId="77777777" w:rsidTr="00BC5E93">
        <w:trPr>
          <w:gridAfter w:val="1"/>
          <w:wAfter w:w="26" w:type="dxa"/>
          <w:cantSplit/>
        </w:trPr>
        <w:tc>
          <w:tcPr>
            <w:tcW w:w="4225" w:type="dxa"/>
          </w:tcPr>
          <w:p w14:paraId="3DFDE2D0" w14:textId="77777777" w:rsidR="005C6F60" w:rsidRPr="00BC5E93" w:rsidRDefault="005C6F60" w:rsidP="00BC5E93">
            <w:pPr>
              <w:suppressAutoHyphens/>
              <w:spacing w:before="60" w:after="60"/>
              <w:rPr>
                <w:rFonts w:eastAsia="Times New Roman" w:cs="Times New Roman"/>
                <w:sz w:val="22"/>
              </w:rPr>
            </w:pPr>
            <w:r w:rsidRPr="00BC5E93">
              <w:rPr>
                <w:rFonts w:eastAsia="Times New Roman" w:cs="Times New Roman"/>
                <w:sz w:val="22"/>
              </w:rPr>
              <w:t>Empty pallets (40- by 48-inch, wood); Continuing supply by contract</w:t>
            </w:r>
          </w:p>
        </w:tc>
        <w:tc>
          <w:tcPr>
            <w:tcW w:w="1599" w:type="dxa"/>
          </w:tcPr>
          <w:p w14:paraId="4FF30D1E" w14:textId="4DA54B80"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15</w:t>
            </w:r>
          </w:p>
        </w:tc>
        <w:tc>
          <w:tcPr>
            <w:tcW w:w="2001" w:type="dxa"/>
          </w:tcPr>
          <w:p w14:paraId="3A4B23A5"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20</w:t>
            </w:r>
          </w:p>
        </w:tc>
        <w:tc>
          <w:tcPr>
            <w:tcW w:w="1708" w:type="dxa"/>
          </w:tcPr>
          <w:p w14:paraId="6FA3526C"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25</w:t>
            </w:r>
          </w:p>
        </w:tc>
      </w:tr>
      <w:tr w:rsidR="005C6F60" w:rsidRPr="00BC5E93" w14:paraId="23CE457F" w14:textId="77777777" w:rsidTr="00BC5E93">
        <w:trPr>
          <w:gridAfter w:val="1"/>
          <w:wAfter w:w="26" w:type="dxa"/>
          <w:cantSplit/>
        </w:trPr>
        <w:tc>
          <w:tcPr>
            <w:tcW w:w="4225" w:type="dxa"/>
          </w:tcPr>
          <w:p w14:paraId="2E861CC1" w14:textId="77777777" w:rsidR="005C6F60" w:rsidRPr="00BC5E93" w:rsidRDefault="005C6F60" w:rsidP="003569E1">
            <w:pPr>
              <w:tabs>
                <w:tab w:val="num" w:pos="360"/>
              </w:tabs>
              <w:suppressAutoHyphens/>
              <w:spacing w:before="60" w:after="60"/>
              <w:ind w:left="1080" w:hanging="1080"/>
              <w:rPr>
                <w:rFonts w:eastAsia="Times New Roman" w:cs="Times New Roman"/>
                <w:sz w:val="22"/>
              </w:rPr>
            </w:pPr>
            <w:r w:rsidRPr="00BC5E93">
              <w:rPr>
                <w:rFonts w:eastAsia="Times New Roman" w:cs="Times New Roman"/>
                <w:sz w:val="22"/>
              </w:rPr>
              <w:t xml:space="preserve">Forklifts with fuel and repair </w:t>
            </w:r>
          </w:p>
          <w:p w14:paraId="6A09E630" w14:textId="77777777" w:rsidR="005C6F60" w:rsidRPr="00BC5E93" w:rsidRDefault="005C6F60" w:rsidP="003569E1">
            <w:pPr>
              <w:suppressAutoHyphens/>
              <w:spacing w:before="60" w:after="60"/>
              <w:ind w:left="335" w:firstLine="25"/>
              <w:rPr>
                <w:rFonts w:eastAsia="Times New Roman" w:cs="Times New Roman"/>
                <w:sz w:val="22"/>
              </w:rPr>
            </w:pPr>
            <w:r w:rsidRPr="00BC5E93">
              <w:rPr>
                <w:rFonts w:eastAsia="Times New Roman" w:cs="Times New Roman"/>
                <w:sz w:val="22"/>
              </w:rPr>
              <w:t xml:space="preserve">3,000- to 5,000-pound capacity, smooth-tire, adjustable tine, forklifts </w:t>
            </w:r>
          </w:p>
          <w:p w14:paraId="18D0A39F" w14:textId="77777777" w:rsidR="005C6F60" w:rsidRPr="00BC5E93" w:rsidRDefault="005C6F60" w:rsidP="003569E1">
            <w:pPr>
              <w:suppressAutoHyphens/>
              <w:spacing w:before="60" w:after="60"/>
              <w:ind w:left="335"/>
              <w:rPr>
                <w:rFonts w:eastAsia="Times New Roman" w:cs="Times New Roman"/>
                <w:sz w:val="22"/>
              </w:rPr>
            </w:pPr>
            <w:r w:rsidRPr="00BC5E93">
              <w:rPr>
                <w:rFonts w:eastAsia="Times New Roman" w:cs="Times New Roman"/>
                <w:sz w:val="22"/>
              </w:rPr>
              <w:t>Arms at least 36 inches in length</w:t>
            </w:r>
          </w:p>
          <w:p w14:paraId="1721B89F" w14:textId="77777777" w:rsidR="005C6F60" w:rsidRPr="00BC5E93" w:rsidRDefault="005C6F60" w:rsidP="003569E1">
            <w:pPr>
              <w:suppressAutoHyphens/>
              <w:spacing w:before="60" w:after="60"/>
              <w:ind w:left="335"/>
              <w:rPr>
                <w:rFonts w:eastAsia="Times New Roman" w:cs="Times New Roman"/>
                <w:sz w:val="22"/>
                <w:u w:val="single"/>
              </w:rPr>
            </w:pPr>
            <w:r w:rsidRPr="00BC5E93">
              <w:rPr>
                <w:rFonts w:eastAsia="Times New Roman" w:cs="Times New Roman"/>
                <w:sz w:val="22"/>
              </w:rPr>
              <w:t>Electricity (8–12 hours operation per battery) or propane (8–12 hours operation per tank of fuel) for inside units; fresh batteries or battery recharging stations (220 V)</w:t>
            </w:r>
          </w:p>
          <w:p w14:paraId="03B46589" w14:textId="77777777" w:rsidR="005C6F60" w:rsidRPr="00BC5E93" w:rsidRDefault="005C6F60" w:rsidP="003569E1">
            <w:pPr>
              <w:suppressAutoHyphens/>
              <w:spacing w:before="60" w:after="60"/>
              <w:ind w:left="335"/>
              <w:rPr>
                <w:rFonts w:eastAsia="Times New Roman" w:cs="Times New Roman"/>
                <w:sz w:val="22"/>
                <w:u w:val="single"/>
              </w:rPr>
            </w:pPr>
            <w:r w:rsidRPr="00BC5E93">
              <w:rPr>
                <w:rFonts w:eastAsia="Times New Roman" w:cs="Times New Roman"/>
                <w:sz w:val="22"/>
              </w:rPr>
              <w:t>Gasoline or diesel for forklifts used outside</w:t>
            </w:r>
          </w:p>
        </w:tc>
        <w:tc>
          <w:tcPr>
            <w:tcW w:w="1599" w:type="dxa"/>
          </w:tcPr>
          <w:p w14:paraId="3AA7EDF8" w14:textId="2ABD6A29"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w:t>
            </w:r>
          </w:p>
        </w:tc>
        <w:tc>
          <w:tcPr>
            <w:tcW w:w="2001" w:type="dxa"/>
          </w:tcPr>
          <w:p w14:paraId="57611B95"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2</w:t>
            </w:r>
          </w:p>
        </w:tc>
        <w:tc>
          <w:tcPr>
            <w:tcW w:w="1708" w:type="dxa"/>
          </w:tcPr>
          <w:p w14:paraId="436C10D3"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3 or 4</w:t>
            </w:r>
          </w:p>
        </w:tc>
      </w:tr>
      <w:tr w:rsidR="005C6F60" w:rsidRPr="00BC5E93" w14:paraId="24CDBCA3" w14:textId="77777777" w:rsidTr="00BC5E93">
        <w:trPr>
          <w:gridAfter w:val="1"/>
          <w:wAfter w:w="26" w:type="dxa"/>
          <w:cantSplit/>
        </w:trPr>
        <w:tc>
          <w:tcPr>
            <w:tcW w:w="4225" w:type="dxa"/>
          </w:tcPr>
          <w:p w14:paraId="3B4CE09E"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Pallet jacks</w:t>
            </w:r>
          </w:p>
          <w:p w14:paraId="0F51F22E" w14:textId="77777777" w:rsidR="005C6F60" w:rsidRPr="00BC5E93" w:rsidRDefault="005C6F60" w:rsidP="003569E1">
            <w:pPr>
              <w:widowControl w:val="0"/>
              <w:suppressAutoHyphens/>
              <w:autoSpaceDE w:val="0"/>
              <w:autoSpaceDN w:val="0"/>
              <w:adjustRightInd w:val="0"/>
              <w:spacing w:before="60" w:after="60"/>
              <w:ind w:left="335"/>
              <w:rPr>
                <w:rFonts w:eastAsia="Times New Roman" w:cs="Times New Roman"/>
                <w:sz w:val="22"/>
              </w:rPr>
            </w:pPr>
            <w:r w:rsidRPr="00BC5E93">
              <w:rPr>
                <w:rFonts w:eastAsia="Times New Roman" w:cs="Times New Roman"/>
                <w:sz w:val="22"/>
              </w:rPr>
              <w:t>3,000- to 5,500-pound capacity</w:t>
            </w:r>
          </w:p>
          <w:p w14:paraId="55C48DF3" w14:textId="7F7750A7" w:rsidR="005C6F60" w:rsidRPr="00BC5E93" w:rsidRDefault="005C6F60" w:rsidP="003569E1">
            <w:pPr>
              <w:suppressAutoHyphens/>
              <w:spacing w:before="60" w:after="60"/>
              <w:ind w:left="335"/>
              <w:rPr>
                <w:rFonts w:eastAsia="Times New Roman" w:cs="Times New Roman"/>
                <w:sz w:val="22"/>
              </w:rPr>
            </w:pPr>
            <w:r w:rsidRPr="00BC5E93">
              <w:rPr>
                <w:rFonts w:eastAsia="Times New Roman" w:cs="Times New Roman"/>
                <w:sz w:val="22"/>
              </w:rPr>
              <w:t>Batteries or battery recharging stations (220 V), if electric</w:t>
            </w:r>
          </w:p>
        </w:tc>
        <w:tc>
          <w:tcPr>
            <w:tcW w:w="1599" w:type="dxa"/>
          </w:tcPr>
          <w:p w14:paraId="708688CD" w14:textId="3A343238"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2</w:t>
            </w:r>
          </w:p>
        </w:tc>
        <w:tc>
          <w:tcPr>
            <w:tcW w:w="2001" w:type="dxa"/>
          </w:tcPr>
          <w:p w14:paraId="743B2565"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4</w:t>
            </w:r>
          </w:p>
        </w:tc>
        <w:tc>
          <w:tcPr>
            <w:tcW w:w="1708" w:type="dxa"/>
          </w:tcPr>
          <w:p w14:paraId="1C167686"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6</w:t>
            </w:r>
          </w:p>
        </w:tc>
      </w:tr>
      <w:tr w:rsidR="005C6F60" w:rsidRPr="00BC5E93" w14:paraId="64CA8FF7" w14:textId="77777777" w:rsidTr="00BC5E93">
        <w:trPr>
          <w:gridAfter w:val="1"/>
          <w:wAfter w:w="26" w:type="dxa"/>
          <w:cantSplit/>
        </w:trPr>
        <w:tc>
          <w:tcPr>
            <w:tcW w:w="4225" w:type="dxa"/>
          </w:tcPr>
          <w:p w14:paraId="03CA7769" w14:textId="5FF8BF19" w:rsidR="005C6F60" w:rsidRPr="00BC5E93" w:rsidRDefault="005C6F60" w:rsidP="00BC5E93">
            <w:pPr>
              <w:suppressAutoHyphens/>
              <w:spacing w:before="60" w:after="60"/>
              <w:rPr>
                <w:rFonts w:eastAsia="Times New Roman" w:cs="Times New Roman"/>
                <w:sz w:val="22"/>
              </w:rPr>
            </w:pPr>
            <w:r w:rsidRPr="00BC5E93">
              <w:rPr>
                <w:rFonts w:eastAsia="Times New Roman" w:cs="Times New Roman"/>
                <w:sz w:val="22"/>
              </w:rPr>
              <w:t>Temperature-Controlled Device (e.g., Refrigerator, Refrigerated Truck) and temperature-monitoring device (e.g., thermometer, (for vaccines, if required)</w:t>
            </w:r>
          </w:p>
        </w:tc>
        <w:tc>
          <w:tcPr>
            <w:tcW w:w="1599" w:type="dxa"/>
          </w:tcPr>
          <w:p w14:paraId="0953A17C"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w:t>
            </w:r>
          </w:p>
        </w:tc>
        <w:tc>
          <w:tcPr>
            <w:tcW w:w="2001" w:type="dxa"/>
          </w:tcPr>
          <w:p w14:paraId="6866B736"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w:t>
            </w:r>
          </w:p>
        </w:tc>
        <w:tc>
          <w:tcPr>
            <w:tcW w:w="1708" w:type="dxa"/>
          </w:tcPr>
          <w:p w14:paraId="478F700D" w14:textId="77777777" w:rsidR="005C6F60" w:rsidRPr="00BC5E93" w:rsidRDefault="005C6F60" w:rsidP="003569E1">
            <w:pPr>
              <w:suppressAutoHyphens/>
              <w:spacing w:before="60" w:after="60"/>
              <w:jc w:val="center"/>
              <w:rPr>
                <w:rFonts w:eastAsia="Times New Roman" w:cs="Times New Roman"/>
                <w:sz w:val="22"/>
              </w:rPr>
            </w:pPr>
            <w:r w:rsidRPr="00BC5E93">
              <w:rPr>
                <w:rFonts w:eastAsia="Times New Roman" w:cs="Times New Roman"/>
                <w:sz w:val="22"/>
              </w:rPr>
              <w:t>1</w:t>
            </w:r>
          </w:p>
        </w:tc>
      </w:tr>
      <w:tr w:rsidR="005C6F60" w:rsidRPr="00BC5E93" w14:paraId="161B7C47" w14:textId="77777777" w:rsidTr="00BC5E93">
        <w:trPr>
          <w:cantSplit/>
          <w:trHeight w:val="980"/>
          <w:tblHeader/>
        </w:trPr>
        <w:tc>
          <w:tcPr>
            <w:tcW w:w="4225" w:type="dxa"/>
          </w:tcPr>
          <w:p w14:paraId="0CE5F24A" w14:textId="77777777" w:rsidR="005C6F60" w:rsidRPr="00BC5E93" w:rsidRDefault="005C6F60" w:rsidP="003569E1">
            <w:pPr>
              <w:suppressAutoHyphens/>
              <w:spacing w:before="80" w:after="80"/>
              <w:rPr>
                <w:rFonts w:eastAsia="Times New Roman" w:cs="Times New Roman"/>
                <w:b/>
                <w:sz w:val="22"/>
              </w:rPr>
            </w:pPr>
            <w:r w:rsidRPr="00BC5E93">
              <w:rPr>
                <w:rFonts w:eastAsia="Times New Roman" w:cs="Times New Roman"/>
                <w:sz w:val="22"/>
              </w:rPr>
              <w:t>Strapping/banding material</w:t>
            </w:r>
          </w:p>
        </w:tc>
        <w:tc>
          <w:tcPr>
            <w:tcW w:w="1599" w:type="dxa"/>
          </w:tcPr>
          <w:p w14:paraId="6C8CCA16" w14:textId="77777777" w:rsidR="005C6F60" w:rsidRPr="00BC5E93" w:rsidRDefault="005C6F60" w:rsidP="003569E1">
            <w:pPr>
              <w:suppressAutoHyphens/>
              <w:spacing w:before="80" w:after="80"/>
              <w:jc w:val="center"/>
              <w:rPr>
                <w:rFonts w:eastAsia="Times New Roman" w:cs="Times New Roman"/>
                <w:b/>
                <w:color w:val="000000"/>
                <w:sz w:val="22"/>
              </w:rPr>
            </w:pPr>
            <w:r w:rsidRPr="00BC5E93">
              <w:rPr>
                <w:rFonts w:eastAsia="Times New Roman" w:cs="Times New Roman"/>
                <w:sz w:val="22"/>
              </w:rPr>
              <w:t>N/A</w:t>
            </w:r>
          </w:p>
        </w:tc>
        <w:tc>
          <w:tcPr>
            <w:tcW w:w="2001" w:type="dxa"/>
            <w:tcMar>
              <w:left w:w="58" w:type="dxa"/>
              <w:right w:w="58" w:type="dxa"/>
            </w:tcMar>
          </w:tcPr>
          <w:p w14:paraId="70319996" w14:textId="76332B1B"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 banding machine with supplies</w:t>
            </w:r>
          </w:p>
        </w:tc>
        <w:tc>
          <w:tcPr>
            <w:tcW w:w="1734" w:type="dxa"/>
            <w:gridSpan w:val="2"/>
          </w:tcPr>
          <w:p w14:paraId="39DE0967" w14:textId="1FD31C5B" w:rsidR="005C6F60" w:rsidRPr="00BC5E93" w:rsidRDefault="005C6F60" w:rsidP="003569E1">
            <w:pPr>
              <w:suppressAutoHyphens/>
              <w:spacing w:before="80" w:after="80"/>
              <w:jc w:val="center"/>
              <w:rPr>
                <w:rFonts w:eastAsia="Times New Roman" w:cs="Times New Roman"/>
                <w:b/>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 banding machine with supplies</w:t>
            </w:r>
          </w:p>
        </w:tc>
      </w:tr>
      <w:tr w:rsidR="005C6F60" w:rsidRPr="00BC5E93" w14:paraId="24546690" w14:textId="77777777" w:rsidTr="00BC5E93">
        <w:trPr>
          <w:cantSplit/>
          <w:trHeight w:val="383"/>
        </w:trPr>
        <w:tc>
          <w:tcPr>
            <w:tcW w:w="4225" w:type="dxa"/>
          </w:tcPr>
          <w:p w14:paraId="377B6AB0"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Stretch wrap (manual wrap device)</w:t>
            </w:r>
          </w:p>
        </w:tc>
        <w:tc>
          <w:tcPr>
            <w:tcW w:w="1599" w:type="dxa"/>
          </w:tcPr>
          <w:p w14:paraId="14B8B2F0" w14:textId="1CA6881F"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4 rolls</w:t>
            </w:r>
          </w:p>
        </w:tc>
        <w:tc>
          <w:tcPr>
            <w:tcW w:w="2001" w:type="dxa"/>
          </w:tcPr>
          <w:p w14:paraId="0CB5623B"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6 rolls</w:t>
            </w:r>
          </w:p>
        </w:tc>
        <w:tc>
          <w:tcPr>
            <w:tcW w:w="1734" w:type="dxa"/>
            <w:gridSpan w:val="2"/>
          </w:tcPr>
          <w:p w14:paraId="25861806"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10 rolls</w:t>
            </w:r>
          </w:p>
        </w:tc>
      </w:tr>
      <w:tr w:rsidR="005C6F60" w:rsidRPr="00BC5E93" w14:paraId="7B08B84D" w14:textId="77777777" w:rsidTr="00BC5E93">
        <w:trPr>
          <w:cantSplit/>
          <w:trHeight w:val="937"/>
        </w:trPr>
        <w:tc>
          <w:tcPr>
            <w:tcW w:w="4225" w:type="dxa"/>
          </w:tcPr>
          <w:p w14:paraId="54EF679F" w14:textId="56701A92" w:rsidR="005C6F60" w:rsidRPr="00BC5E93" w:rsidRDefault="00862B56" w:rsidP="003569E1">
            <w:pPr>
              <w:suppressAutoHyphens/>
              <w:spacing w:before="60" w:after="60"/>
              <w:rPr>
                <w:rFonts w:eastAsia="Times New Roman" w:cs="Times New Roman"/>
                <w:sz w:val="22"/>
              </w:rPr>
            </w:pPr>
            <w:r w:rsidRPr="00BC5E93">
              <w:rPr>
                <w:rFonts w:eastAsia="Times New Roman" w:cs="Times New Roman"/>
                <w:sz w:val="22"/>
              </w:rPr>
              <w:t>Toolbox</w:t>
            </w:r>
            <w:r w:rsidR="005C6F60" w:rsidRPr="00BC5E93">
              <w:rPr>
                <w:rFonts w:eastAsia="Times New Roman" w:cs="Times New Roman"/>
                <w:sz w:val="22"/>
              </w:rPr>
              <w:t xml:space="preserve"> with assortment of hand tools (hammers, wrenches, tape measure, and pliers)</w:t>
            </w:r>
          </w:p>
        </w:tc>
        <w:tc>
          <w:tcPr>
            <w:tcW w:w="1599" w:type="dxa"/>
          </w:tcPr>
          <w:p w14:paraId="7F671946"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w:t>
            </w:r>
          </w:p>
        </w:tc>
        <w:tc>
          <w:tcPr>
            <w:tcW w:w="2001" w:type="dxa"/>
          </w:tcPr>
          <w:p w14:paraId="31417C74"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w:t>
            </w:r>
          </w:p>
        </w:tc>
        <w:tc>
          <w:tcPr>
            <w:tcW w:w="1734" w:type="dxa"/>
            <w:gridSpan w:val="2"/>
          </w:tcPr>
          <w:p w14:paraId="385048E1"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w:t>
            </w:r>
          </w:p>
        </w:tc>
      </w:tr>
      <w:tr w:rsidR="005C6F60" w:rsidRPr="00BC5E93" w14:paraId="17D251D1" w14:textId="77777777" w:rsidTr="00BC5E93">
        <w:trPr>
          <w:gridAfter w:val="1"/>
          <w:wAfter w:w="26" w:type="dxa"/>
          <w:cantSplit/>
        </w:trPr>
        <w:tc>
          <w:tcPr>
            <w:tcW w:w="4225" w:type="dxa"/>
          </w:tcPr>
          <w:p w14:paraId="189356A4"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b/>
                <w:sz w:val="22"/>
              </w:rPr>
              <w:t xml:space="preserve">Safety Support </w:t>
            </w:r>
          </w:p>
        </w:tc>
        <w:tc>
          <w:tcPr>
            <w:tcW w:w="1599" w:type="dxa"/>
          </w:tcPr>
          <w:p w14:paraId="676F7E02"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p>
        </w:tc>
        <w:tc>
          <w:tcPr>
            <w:tcW w:w="2001" w:type="dxa"/>
          </w:tcPr>
          <w:p w14:paraId="3B4207EA"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p>
        </w:tc>
        <w:tc>
          <w:tcPr>
            <w:tcW w:w="1708" w:type="dxa"/>
          </w:tcPr>
          <w:p w14:paraId="6F367924"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p>
        </w:tc>
      </w:tr>
      <w:tr w:rsidR="005C6F60" w:rsidRPr="00BC5E93" w14:paraId="7F04439F" w14:textId="77777777" w:rsidTr="00BC5E93">
        <w:trPr>
          <w:gridAfter w:val="1"/>
          <w:wAfter w:w="26" w:type="dxa"/>
          <w:cantSplit/>
        </w:trPr>
        <w:tc>
          <w:tcPr>
            <w:tcW w:w="4225" w:type="dxa"/>
          </w:tcPr>
          <w:p w14:paraId="7A997C97"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Cotton gloves with rubber grips for each worker</w:t>
            </w:r>
          </w:p>
        </w:tc>
        <w:tc>
          <w:tcPr>
            <w:tcW w:w="1599" w:type="dxa"/>
          </w:tcPr>
          <w:p w14:paraId="6D4D9980"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pair per worker</w:t>
            </w:r>
          </w:p>
        </w:tc>
        <w:tc>
          <w:tcPr>
            <w:tcW w:w="2001" w:type="dxa"/>
          </w:tcPr>
          <w:p w14:paraId="5506AC06"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pair per worker</w:t>
            </w:r>
          </w:p>
        </w:tc>
        <w:tc>
          <w:tcPr>
            <w:tcW w:w="1708" w:type="dxa"/>
          </w:tcPr>
          <w:p w14:paraId="7C024B00"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pair per worker</w:t>
            </w:r>
          </w:p>
        </w:tc>
      </w:tr>
      <w:tr w:rsidR="005C6F60" w:rsidRPr="00BC5E93" w14:paraId="7C2C1290" w14:textId="77777777" w:rsidTr="00BC5E93">
        <w:trPr>
          <w:gridAfter w:val="1"/>
          <w:wAfter w:w="26" w:type="dxa"/>
          <w:cantSplit/>
        </w:trPr>
        <w:tc>
          <w:tcPr>
            <w:tcW w:w="4225" w:type="dxa"/>
          </w:tcPr>
          <w:p w14:paraId="61A31815"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 xml:space="preserve">Hearing protection </w:t>
            </w:r>
          </w:p>
        </w:tc>
        <w:tc>
          <w:tcPr>
            <w:tcW w:w="1599" w:type="dxa"/>
          </w:tcPr>
          <w:p w14:paraId="48DFB811"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0–2 sets per worker/</w:t>
            </w:r>
            <w:r w:rsidRPr="00BC5E93">
              <w:rPr>
                <w:rFonts w:eastAsia="Times New Roman" w:cs="Times New Roman"/>
                <w:sz w:val="22"/>
              </w:rPr>
              <w:br/>
              <w:t>day</w:t>
            </w:r>
          </w:p>
        </w:tc>
        <w:tc>
          <w:tcPr>
            <w:tcW w:w="2001" w:type="dxa"/>
          </w:tcPr>
          <w:p w14:paraId="49A5473B"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1–2 sets per worker/day</w:t>
            </w:r>
          </w:p>
        </w:tc>
        <w:tc>
          <w:tcPr>
            <w:tcW w:w="1708" w:type="dxa"/>
          </w:tcPr>
          <w:p w14:paraId="64AA8137"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1–2 sets per worker/day</w:t>
            </w:r>
          </w:p>
        </w:tc>
      </w:tr>
      <w:tr w:rsidR="005C6F60" w:rsidRPr="00BC5E93" w14:paraId="1C75E57B" w14:textId="77777777" w:rsidTr="00BC5E93">
        <w:trPr>
          <w:gridAfter w:val="1"/>
          <w:wAfter w:w="26" w:type="dxa"/>
          <w:cantSplit/>
        </w:trPr>
        <w:tc>
          <w:tcPr>
            <w:tcW w:w="4225" w:type="dxa"/>
          </w:tcPr>
          <w:p w14:paraId="41D11A9E"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Fans or heaters</w:t>
            </w:r>
          </w:p>
        </w:tc>
        <w:tc>
          <w:tcPr>
            <w:tcW w:w="1599" w:type="dxa"/>
          </w:tcPr>
          <w:p w14:paraId="0DF7066E"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determined by facility unit leader</w:t>
            </w:r>
          </w:p>
        </w:tc>
        <w:tc>
          <w:tcPr>
            <w:tcW w:w="2001" w:type="dxa"/>
          </w:tcPr>
          <w:p w14:paraId="58BE5412"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determined by facility unit leader</w:t>
            </w:r>
          </w:p>
        </w:tc>
        <w:tc>
          <w:tcPr>
            <w:tcW w:w="1708" w:type="dxa"/>
          </w:tcPr>
          <w:p w14:paraId="18AC1387"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determined by facility unit leader</w:t>
            </w:r>
          </w:p>
        </w:tc>
      </w:tr>
      <w:tr w:rsidR="005C6F60" w:rsidRPr="00BC5E93" w14:paraId="3E48CBFD" w14:textId="77777777" w:rsidTr="00BC5E93">
        <w:trPr>
          <w:gridAfter w:val="1"/>
          <w:wAfter w:w="26" w:type="dxa"/>
          <w:cantSplit/>
        </w:trPr>
        <w:tc>
          <w:tcPr>
            <w:tcW w:w="4225" w:type="dxa"/>
          </w:tcPr>
          <w:p w14:paraId="71F16570"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Fire extinguishers</w:t>
            </w:r>
          </w:p>
        </w:tc>
        <w:tc>
          <w:tcPr>
            <w:tcW w:w="1599" w:type="dxa"/>
          </w:tcPr>
          <w:p w14:paraId="54CD7E03"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to be determined by regulatory code</w:t>
            </w:r>
          </w:p>
        </w:tc>
        <w:tc>
          <w:tcPr>
            <w:tcW w:w="2001" w:type="dxa"/>
          </w:tcPr>
          <w:p w14:paraId="6A680A89"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to be determined by regulatory code</w:t>
            </w:r>
          </w:p>
        </w:tc>
        <w:tc>
          <w:tcPr>
            <w:tcW w:w="1708" w:type="dxa"/>
          </w:tcPr>
          <w:p w14:paraId="3469149E"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 to be determined by regulatory code</w:t>
            </w:r>
          </w:p>
        </w:tc>
      </w:tr>
      <w:tr w:rsidR="005C6F60" w:rsidRPr="00BC5E93" w14:paraId="7075859D" w14:textId="77777777" w:rsidTr="00BC5E93">
        <w:trPr>
          <w:gridAfter w:val="1"/>
          <w:wAfter w:w="26" w:type="dxa"/>
          <w:cantSplit/>
        </w:trPr>
        <w:tc>
          <w:tcPr>
            <w:tcW w:w="4225" w:type="dxa"/>
          </w:tcPr>
          <w:p w14:paraId="09C6738B"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First-aid kit and AED</w:t>
            </w:r>
          </w:p>
        </w:tc>
        <w:tc>
          <w:tcPr>
            <w:tcW w:w="1599" w:type="dxa"/>
          </w:tcPr>
          <w:p w14:paraId="1D4B4BAD"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storage site</w:t>
            </w:r>
          </w:p>
        </w:tc>
        <w:tc>
          <w:tcPr>
            <w:tcW w:w="2001" w:type="dxa"/>
          </w:tcPr>
          <w:p w14:paraId="6CA2FDD1"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storage site</w:t>
            </w:r>
          </w:p>
        </w:tc>
        <w:tc>
          <w:tcPr>
            <w:tcW w:w="1708" w:type="dxa"/>
          </w:tcPr>
          <w:p w14:paraId="43F03030"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storage site</w:t>
            </w:r>
          </w:p>
        </w:tc>
      </w:tr>
      <w:tr w:rsidR="005C6F60" w:rsidRPr="00BC5E93" w14:paraId="19094AD4" w14:textId="77777777" w:rsidTr="00BC5E93">
        <w:trPr>
          <w:gridAfter w:val="1"/>
          <w:wAfter w:w="26" w:type="dxa"/>
          <w:cantSplit/>
        </w:trPr>
        <w:tc>
          <w:tcPr>
            <w:tcW w:w="4225" w:type="dxa"/>
          </w:tcPr>
          <w:p w14:paraId="6793D29E"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Flashlights</w:t>
            </w:r>
          </w:p>
        </w:tc>
        <w:tc>
          <w:tcPr>
            <w:tcW w:w="1599" w:type="dxa"/>
          </w:tcPr>
          <w:p w14:paraId="2D03D788"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c>
          <w:tcPr>
            <w:tcW w:w="2001" w:type="dxa"/>
          </w:tcPr>
          <w:p w14:paraId="077057F9"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c>
          <w:tcPr>
            <w:tcW w:w="1708" w:type="dxa"/>
          </w:tcPr>
          <w:p w14:paraId="7BEB9D95"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r>
      <w:tr w:rsidR="005C6F60" w:rsidRPr="00BC5E93" w14:paraId="15AD3ACF" w14:textId="77777777" w:rsidTr="00BC5E93">
        <w:trPr>
          <w:gridAfter w:val="1"/>
          <w:wAfter w:w="26" w:type="dxa"/>
          <w:cantSplit/>
        </w:trPr>
        <w:tc>
          <w:tcPr>
            <w:tcW w:w="4225" w:type="dxa"/>
          </w:tcPr>
          <w:p w14:paraId="1488577F"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Hard hats</w:t>
            </w:r>
          </w:p>
        </w:tc>
        <w:tc>
          <w:tcPr>
            <w:tcW w:w="1599" w:type="dxa"/>
          </w:tcPr>
          <w:p w14:paraId="4D916A9E" w14:textId="6CB1CFB4"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 per worker</w:t>
            </w:r>
          </w:p>
        </w:tc>
        <w:tc>
          <w:tcPr>
            <w:tcW w:w="2001" w:type="dxa"/>
          </w:tcPr>
          <w:p w14:paraId="5EB4142D"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c>
          <w:tcPr>
            <w:tcW w:w="1708" w:type="dxa"/>
          </w:tcPr>
          <w:p w14:paraId="3D76E7F3"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r>
      <w:tr w:rsidR="005C6F60" w:rsidRPr="00BC5E93" w14:paraId="5FFF612E" w14:textId="77777777" w:rsidTr="00BC5E93">
        <w:trPr>
          <w:gridAfter w:val="1"/>
          <w:wAfter w:w="26" w:type="dxa"/>
          <w:cantSplit/>
        </w:trPr>
        <w:tc>
          <w:tcPr>
            <w:tcW w:w="4225" w:type="dxa"/>
          </w:tcPr>
          <w:p w14:paraId="31B5CF66"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Leather gloves</w:t>
            </w:r>
          </w:p>
        </w:tc>
        <w:tc>
          <w:tcPr>
            <w:tcW w:w="1599" w:type="dxa"/>
          </w:tcPr>
          <w:p w14:paraId="26E23860" w14:textId="71D1E5CB"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 pair per worker</w:t>
            </w:r>
          </w:p>
        </w:tc>
        <w:tc>
          <w:tcPr>
            <w:tcW w:w="2001" w:type="dxa"/>
          </w:tcPr>
          <w:p w14:paraId="4F9976D1"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pair per worker</w:t>
            </w:r>
          </w:p>
        </w:tc>
        <w:tc>
          <w:tcPr>
            <w:tcW w:w="1708" w:type="dxa"/>
          </w:tcPr>
          <w:p w14:paraId="4D7015C1"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pair per worker</w:t>
            </w:r>
          </w:p>
        </w:tc>
      </w:tr>
      <w:tr w:rsidR="005C6F60" w:rsidRPr="00BC5E93" w14:paraId="737F5519" w14:textId="77777777" w:rsidTr="00BC5E93">
        <w:trPr>
          <w:gridAfter w:val="1"/>
          <w:wAfter w:w="26" w:type="dxa"/>
          <w:cantSplit/>
        </w:trPr>
        <w:tc>
          <w:tcPr>
            <w:tcW w:w="4225" w:type="dxa"/>
          </w:tcPr>
          <w:p w14:paraId="63401A45"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Portable lighting</w:t>
            </w:r>
          </w:p>
        </w:tc>
        <w:tc>
          <w:tcPr>
            <w:tcW w:w="1599" w:type="dxa"/>
          </w:tcPr>
          <w:p w14:paraId="2D3CACDF" w14:textId="19DC71DB"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0</w:t>
            </w:r>
            <w:r w:rsidR="00BC5E93">
              <w:rPr>
                <w:rFonts w:eastAsia="Times New Roman" w:cs="Times New Roman"/>
                <w:sz w:val="22"/>
              </w:rPr>
              <w:t>–</w:t>
            </w:r>
            <w:r w:rsidRPr="00BC5E93">
              <w:rPr>
                <w:rFonts w:eastAsia="Times New Roman" w:cs="Times New Roman"/>
                <w:sz w:val="22"/>
              </w:rPr>
              <w:t>1 set</w:t>
            </w:r>
          </w:p>
        </w:tc>
        <w:tc>
          <w:tcPr>
            <w:tcW w:w="2001" w:type="dxa"/>
          </w:tcPr>
          <w:p w14:paraId="0BC0BEC2"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set</w:t>
            </w:r>
          </w:p>
        </w:tc>
        <w:tc>
          <w:tcPr>
            <w:tcW w:w="1708" w:type="dxa"/>
          </w:tcPr>
          <w:p w14:paraId="7C62C07C"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set</w:t>
            </w:r>
          </w:p>
        </w:tc>
      </w:tr>
      <w:tr w:rsidR="005C6F60" w:rsidRPr="00BC5E93" w14:paraId="65BFECE7" w14:textId="77777777" w:rsidTr="00BC5E93">
        <w:trPr>
          <w:gridAfter w:val="1"/>
          <w:wAfter w:w="26" w:type="dxa"/>
          <w:cantSplit/>
        </w:trPr>
        <w:tc>
          <w:tcPr>
            <w:tcW w:w="4225" w:type="dxa"/>
          </w:tcPr>
          <w:p w14:paraId="76F08A41" w14:textId="77777777" w:rsidR="005C6F60" w:rsidRPr="00BC5E93" w:rsidRDefault="005C6F60" w:rsidP="003569E1">
            <w:pPr>
              <w:suppressAutoHyphens/>
              <w:spacing w:before="60" w:after="60"/>
              <w:rPr>
                <w:rFonts w:eastAsia="Times New Roman" w:cs="Times New Roman"/>
                <w:sz w:val="22"/>
              </w:rPr>
            </w:pPr>
            <w:r w:rsidRPr="00BC5E93">
              <w:rPr>
                <w:rFonts w:eastAsia="Times New Roman" w:cs="Times New Roman"/>
                <w:sz w:val="22"/>
              </w:rPr>
              <w:t>Reflective vests</w:t>
            </w:r>
          </w:p>
        </w:tc>
        <w:tc>
          <w:tcPr>
            <w:tcW w:w="1599" w:type="dxa"/>
          </w:tcPr>
          <w:p w14:paraId="04F4C84B"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c>
          <w:tcPr>
            <w:tcW w:w="2001" w:type="dxa"/>
          </w:tcPr>
          <w:p w14:paraId="3DB48F48"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c>
          <w:tcPr>
            <w:tcW w:w="1708" w:type="dxa"/>
          </w:tcPr>
          <w:p w14:paraId="52E9932C"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rFonts w:eastAsia="Times New Roman" w:cs="Times New Roman"/>
                <w:sz w:val="22"/>
              </w:rPr>
              <w:t>1 per worker</w:t>
            </w:r>
          </w:p>
        </w:tc>
      </w:tr>
      <w:tr w:rsidR="005C6F60" w:rsidRPr="00BC5E93" w14:paraId="65795898" w14:textId="77777777" w:rsidTr="00BC5E93">
        <w:trPr>
          <w:gridAfter w:val="1"/>
          <w:wAfter w:w="26" w:type="dxa"/>
          <w:cantSplit/>
        </w:trPr>
        <w:tc>
          <w:tcPr>
            <w:tcW w:w="4225" w:type="dxa"/>
          </w:tcPr>
          <w:p w14:paraId="43620ED4" w14:textId="77777777" w:rsidR="005C6F60" w:rsidRPr="00BC5E93" w:rsidRDefault="005C6F60" w:rsidP="003569E1">
            <w:pPr>
              <w:suppressAutoHyphens/>
              <w:spacing w:before="60" w:after="60"/>
              <w:rPr>
                <w:rFonts w:eastAsia="Times New Roman" w:cs="Times New Roman"/>
                <w:sz w:val="22"/>
              </w:rPr>
            </w:pPr>
            <w:r w:rsidRPr="00BC5E93">
              <w:rPr>
                <w:sz w:val="22"/>
              </w:rPr>
              <w:t>Safety Item sets (megaphones, caution tape, signage)</w:t>
            </w:r>
          </w:p>
        </w:tc>
        <w:tc>
          <w:tcPr>
            <w:tcW w:w="1599" w:type="dxa"/>
          </w:tcPr>
          <w:p w14:paraId="23DFA7D2"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sz w:val="22"/>
              </w:rPr>
              <w:t>1</w:t>
            </w:r>
          </w:p>
        </w:tc>
        <w:tc>
          <w:tcPr>
            <w:tcW w:w="2001" w:type="dxa"/>
          </w:tcPr>
          <w:p w14:paraId="5635DDBB"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sz w:val="22"/>
              </w:rPr>
              <w:t>1</w:t>
            </w:r>
          </w:p>
        </w:tc>
        <w:tc>
          <w:tcPr>
            <w:tcW w:w="1708" w:type="dxa"/>
          </w:tcPr>
          <w:p w14:paraId="6B8842D8" w14:textId="77777777" w:rsidR="005C6F60" w:rsidRPr="00BC5E93" w:rsidRDefault="005C6F60" w:rsidP="003569E1">
            <w:pPr>
              <w:widowControl w:val="0"/>
              <w:suppressAutoHyphens/>
              <w:autoSpaceDE w:val="0"/>
              <w:autoSpaceDN w:val="0"/>
              <w:adjustRightInd w:val="0"/>
              <w:spacing w:before="60" w:after="60"/>
              <w:jc w:val="center"/>
              <w:rPr>
                <w:rFonts w:eastAsia="Times New Roman" w:cs="Times New Roman"/>
                <w:sz w:val="22"/>
              </w:rPr>
            </w:pPr>
            <w:r w:rsidRPr="00BC5E93">
              <w:rPr>
                <w:sz w:val="22"/>
              </w:rPr>
              <w:t>1</w:t>
            </w:r>
          </w:p>
        </w:tc>
      </w:tr>
      <w:tr w:rsidR="005C6F60" w:rsidRPr="00BC5E93" w14:paraId="7E219BD9" w14:textId="77777777" w:rsidTr="00BC5E93">
        <w:trPr>
          <w:gridAfter w:val="1"/>
          <w:wAfter w:w="26" w:type="dxa"/>
          <w:cantSplit/>
        </w:trPr>
        <w:tc>
          <w:tcPr>
            <w:tcW w:w="4225" w:type="dxa"/>
          </w:tcPr>
          <w:p w14:paraId="7B48B06F" w14:textId="77777777" w:rsidR="005C6F60" w:rsidRPr="00BC5E93" w:rsidRDefault="005C6F60" w:rsidP="003569E1">
            <w:pPr>
              <w:pStyle w:val="Bullet1"/>
              <w:suppressAutoHyphens/>
              <w:spacing w:before="60" w:after="60"/>
              <w:ind w:left="384" w:hanging="384"/>
              <w:rPr>
                <w:sz w:val="22"/>
                <w:szCs w:val="22"/>
              </w:rPr>
            </w:pPr>
            <w:r w:rsidRPr="00BC5E93">
              <w:rPr>
                <w:sz w:val="22"/>
                <w:szCs w:val="22"/>
              </w:rPr>
              <w:t>Traffic cones</w:t>
            </w:r>
          </w:p>
        </w:tc>
        <w:tc>
          <w:tcPr>
            <w:tcW w:w="1599" w:type="dxa"/>
          </w:tcPr>
          <w:p w14:paraId="2EA57DC6" w14:textId="77777777" w:rsidR="005C6F60" w:rsidRPr="00BC5E93" w:rsidRDefault="005C6F60" w:rsidP="003569E1">
            <w:pPr>
              <w:suppressAutoHyphens/>
              <w:spacing w:before="60" w:after="60"/>
              <w:jc w:val="center"/>
              <w:rPr>
                <w:sz w:val="22"/>
              </w:rPr>
            </w:pPr>
            <w:r w:rsidRPr="00BC5E93">
              <w:rPr>
                <w:sz w:val="22"/>
              </w:rPr>
              <w:t>As needed</w:t>
            </w:r>
          </w:p>
        </w:tc>
        <w:tc>
          <w:tcPr>
            <w:tcW w:w="2001" w:type="dxa"/>
          </w:tcPr>
          <w:p w14:paraId="1DD6DAB1" w14:textId="77777777" w:rsidR="005C6F60" w:rsidRPr="00BC5E93" w:rsidRDefault="005C6F60" w:rsidP="003569E1">
            <w:pPr>
              <w:suppressAutoHyphens/>
              <w:spacing w:before="60" w:after="60"/>
              <w:jc w:val="center"/>
              <w:rPr>
                <w:sz w:val="22"/>
              </w:rPr>
            </w:pPr>
            <w:r w:rsidRPr="00BC5E93">
              <w:rPr>
                <w:sz w:val="22"/>
              </w:rPr>
              <w:t>12</w:t>
            </w:r>
          </w:p>
        </w:tc>
        <w:tc>
          <w:tcPr>
            <w:tcW w:w="1708" w:type="dxa"/>
          </w:tcPr>
          <w:p w14:paraId="56906FE6" w14:textId="77777777" w:rsidR="005C6F60" w:rsidRPr="00BC5E93" w:rsidRDefault="005C6F60" w:rsidP="003569E1">
            <w:pPr>
              <w:suppressAutoHyphens/>
              <w:spacing w:before="60" w:after="60"/>
              <w:jc w:val="center"/>
              <w:rPr>
                <w:sz w:val="22"/>
              </w:rPr>
            </w:pPr>
            <w:r w:rsidRPr="00BC5E93">
              <w:rPr>
                <w:sz w:val="22"/>
              </w:rPr>
              <w:t>12</w:t>
            </w:r>
          </w:p>
        </w:tc>
      </w:tr>
    </w:tbl>
    <w:p w14:paraId="6A64D71B" w14:textId="77777777" w:rsidR="005C6F60" w:rsidRDefault="005C6F60" w:rsidP="005C6F60">
      <w:pPr>
        <w:spacing w:after="200" w:line="276" w:lineRule="auto"/>
        <w:rPr>
          <w:rFonts w:ascii="Arial" w:eastAsia="Arial" w:hAnsi="Arial" w:cs="Arial"/>
          <w:sz w:val="22"/>
        </w:rPr>
      </w:pPr>
    </w:p>
    <w:p w14:paraId="399D09A4" w14:textId="77777777" w:rsidR="005C6F60" w:rsidRPr="000C2CA5" w:rsidRDefault="005C6F60" w:rsidP="005C6F60">
      <w:pPr>
        <w:pStyle w:val="Heading3"/>
      </w:pPr>
      <w:bookmarkStart w:id="136" w:name="_Toc83898383"/>
      <w:r w:rsidRPr="000C2CA5">
        <w:t>NVS Equipment Requirements</w:t>
      </w:r>
      <w:bookmarkEnd w:id="136"/>
    </w:p>
    <w:p w14:paraId="5887A275" w14:textId="77777777" w:rsidR="005C6F60" w:rsidRPr="000C2CA5" w:rsidRDefault="005C6F60" w:rsidP="005C6F60">
      <w:pPr>
        <w:spacing w:after="120"/>
        <w:rPr>
          <w:rFonts w:eastAsia="Times New Roman" w:cs="Times New Roman"/>
          <w:szCs w:val="24"/>
        </w:rPr>
      </w:pPr>
      <w:r w:rsidRPr="000C2CA5">
        <w:rPr>
          <w:rFonts w:eastAsia="Times New Roman" w:cs="Times New Roman"/>
          <w:szCs w:val="24"/>
        </w:rPr>
        <w:t xml:space="preserve">The following NVS equipment has special use requirements: </w:t>
      </w:r>
    </w:p>
    <w:p w14:paraId="66704016" w14:textId="77777777" w:rsidR="005C6F60" w:rsidRPr="000C2CA5" w:rsidRDefault="005C6F60" w:rsidP="000F6801">
      <w:pPr>
        <w:numPr>
          <w:ilvl w:val="0"/>
          <w:numId w:val="87"/>
        </w:numPr>
        <w:tabs>
          <w:tab w:val="num" w:pos="720"/>
        </w:tabs>
        <w:spacing w:after="60"/>
        <w:ind w:left="720"/>
        <w:rPr>
          <w:rFonts w:eastAsia="Times New Roman" w:cs="Times New Roman"/>
          <w:szCs w:val="20"/>
        </w:rPr>
      </w:pPr>
      <w:r w:rsidRPr="000C2CA5">
        <w:rPr>
          <w:rFonts w:eastAsia="Times New Roman" w:cs="Times New Roman"/>
          <w:szCs w:val="20"/>
        </w:rPr>
        <w:t>Power source requirements</w:t>
      </w:r>
    </w:p>
    <w:p w14:paraId="7B57872C" w14:textId="77777777" w:rsidR="005C6F60" w:rsidRPr="000C2CA5" w:rsidRDefault="005C6F60" w:rsidP="000F6801">
      <w:pPr>
        <w:numPr>
          <w:ilvl w:val="1"/>
          <w:numId w:val="84"/>
        </w:numPr>
        <w:spacing w:after="60"/>
        <w:ind w:left="1080"/>
        <w:rPr>
          <w:rFonts w:eastAsia="Times New Roman" w:cs="Times New Roman"/>
          <w:szCs w:val="20"/>
        </w:rPr>
      </w:pPr>
      <w:r w:rsidRPr="000C2CA5">
        <w:rPr>
          <w:rFonts w:eastAsia="Times New Roman" w:cs="Times New Roman"/>
          <w:szCs w:val="20"/>
        </w:rPr>
        <w:t>Mobile refrigeration units</w:t>
      </w:r>
    </w:p>
    <w:p w14:paraId="67E99480"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Diesel engine driven generator</w:t>
      </w:r>
    </w:p>
    <w:p w14:paraId="06F2D389" w14:textId="2817037B"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Electrical power—</w:t>
      </w:r>
      <w:r w:rsidR="00862B56" w:rsidRPr="000C2CA5">
        <w:rPr>
          <w:rFonts w:eastAsia="Times New Roman" w:cs="Times New Roman"/>
          <w:szCs w:val="20"/>
        </w:rPr>
        <w:t>220-volt</w:t>
      </w:r>
      <w:r w:rsidRPr="000C2CA5">
        <w:rPr>
          <w:rFonts w:eastAsia="Times New Roman" w:cs="Times New Roman"/>
          <w:szCs w:val="20"/>
        </w:rPr>
        <w:t xml:space="preserve">, </w:t>
      </w:r>
      <w:r w:rsidR="00862B56" w:rsidRPr="000C2CA5">
        <w:rPr>
          <w:rFonts w:eastAsia="Times New Roman" w:cs="Times New Roman"/>
          <w:szCs w:val="20"/>
        </w:rPr>
        <w:t>25-amp</w:t>
      </w:r>
      <w:r w:rsidRPr="000C2CA5">
        <w:rPr>
          <w:rFonts w:eastAsia="Times New Roman" w:cs="Times New Roman"/>
          <w:szCs w:val="20"/>
        </w:rPr>
        <w:t xml:space="preserve"> single phase </w:t>
      </w:r>
    </w:p>
    <w:p w14:paraId="2CA9EADD" w14:textId="77777777" w:rsidR="005C6F60" w:rsidRPr="000C2CA5" w:rsidRDefault="005C6F60" w:rsidP="000F6801">
      <w:pPr>
        <w:numPr>
          <w:ilvl w:val="1"/>
          <w:numId w:val="84"/>
        </w:numPr>
        <w:spacing w:after="60"/>
        <w:ind w:left="1080"/>
        <w:rPr>
          <w:rFonts w:eastAsia="Times New Roman" w:cs="Times New Roman"/>
          <w:szCs w:val="20"/>
        </w:rPr>
      </w:pPr>
      <w:r w:rsidRPr="000C2CA5">
        <w:rPr>
          <w:rFonts w:eastAsia="Times New Roman" w:cs="Times New Roman"/>
          <w:szCs w:val="20"/>
        </w:rPr>
        <w:t>Bison handling system</w:t>
      </w:r>
    </w:p>
    <w:p w14:paraId="0DA3EDB1"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Gasoline engine driven generator</w:t>
      </w:r>
    </w:p>
    <w:p w14:paraId="64E244C3"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Self-contained hydraulic pump</w:t>
      </w:r>
    </w:p>
    <w:p w14:paraId="5774E626" w14:textId="576B353B" w:rsidR="005C6F60" w:rsidRPr="000C2CA5" w:rsidRDefault="005C6F60" w:rsidP="000F6801">
      <w:pPr>
        <w:numPr>
          <w:ilvl w:val="1"/>
          <w:numId w:val="84"/>
        </w:numPr>
        <w:spacing w:after="60"/>
        <w:ind w:left="1080"/>
        <w:rPr>
          <w:rFonts w:eastAsia="Times New Roman" w:cs="Times New Roman"/>
          <w:szCs w:val="20"/>
        </w:rPr>
      </w:pPr>
      <w:r w:rsidRPr="000C2CA5">
        <w:rPr>
          <w:rFonts w:eastAsia="Times New Roman" w:cs="Times New Roman"/>
          <w:szCs w:val="20"/>
        </w:rPr>
        <w:t xml:space="preserve">VaxiCool portable vaccine coolers, which have internal gel batteries, but must be started with a </w:t>
      </w:r>
      <w:r w:rsidR="00862B56" w:rsidRPr="000C2CA5">
        <w:rPr>
          <w:rFonts w:eastAsia="Times New Roman" w:cs="Times New Roman"/>
          <w:szCs w:val="20"/>
        </w:rPr>
        <w:t>110-volt</w:t>
      </w:r>
      <w:r w:rsidRPr="000C2CA5">
        <w:rPr>
          <w:rFonts w:eastAsia="Times New Roman" w:cs="Times New Roman"/>
          <w:szCs w:val="20"/>
        </w:rPr>
        <w:t xml:space="preserve"> electric power source. VaxiCool may not enter or be used in an infected zone.</w:t>
      </w:r>
    </w:p>
    <w:p w14:paraId="3AAE1C91" w14:textId="77777777" w:rsidR="005C6F60" w:rsidRPr="000C2CA5" w:rsidRDefault="005C6F60" w:rsidP="000F6801">
      <w:pPr>
        <w:numPr>
          <w:ilvl w:val="1"/>
          <w:numId w:val="84"/>
        </w:numPr>
        <w:spacing w:after="60"/>
        <w:ind w:left="1080"/>
        <w:rPr>
          <w:rFonts w:eastAsia="Times New Roman" w:cs="Times New Roman"/>
          <w:szCs w:val="20"/>
        </w:rPr>
      </w:pPr>
      <w:r w:rsidRPr="000C2CA5">
        <w:rPr>
          <w:rFonts w:eastAsia="Times New Roman" w:cs="Times New Roman"/>
          <w:szCs w:val="20"/>
        </w:rPr>
        <w:t>FridgeFreeze portable vaccine coolers</w:t>
      </w:r>
    </w:p>
    <w:p w14:paraId="448ABB92"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External 12 volt deep-cycle battery (include with equipment)</w:t>
      </w:r>
    </w:p>
    <w:p w14:paraId="194AA22A"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 xml:space="preserve">Electrical power—110 volt </w:t>
      </w:r>
    </w:p>
    <w:p w14:paraId="5F3BDBBB" w14:textId="77777777" w:rsidR="005C6F60" w:rsidRPr="000C2CA5" w:rsidRDefault="005C6F60" w:rsidP="000F6801">
      <w:pPr>
        <w:numPr>
          <w:ilvl w:val="2"/>
          <w:numId w:val="84"/>
        </w:numPr>
        <w:spacing w:after="60"/>
        <w:ind w:left="1440"/>
        <w:rPr>
          <w:rFonts w:eastAsia="Times New Roman" w:cs="Times New Roman"/>
          <w:szCs w:val="20"/>
        </w:rPr>
      </w:pPr>
      <w:r w:rsidRPr="000C2CA5">
        <w:rPr>
          <w:rFonts w:eastAsia="Times New Roman" w:cs="Times New Roman"/>
          <w:szCs w:val="20"/>
        </w:rPr>
        <w:t>FridgeFreeze may not enter or be used in an infected zone</w:t>
      </w:r>
    </w:p>
    <w:p w14:paraId="166970CC" w14:textId="77777777" w:rsidR="005C6F60" w:rsidRPr="000C2CA5" w:rsidRDefault="005C6F60" w:rsidP="000F6801">
      <w:pPr>
        <w:numPr>
          <w:ilvl w:val="1"/>
          <w:numId w:val="84"/>
        </w:numPr>
        <w:spacing w:after="60"/>
        <w:ind w:left="1080"/>
        <w:rPr>
          <w:rFonts w:eastAsia="Times New Roman" w:cs="Times New Roman"/>
          <w:szCs w:val="20"/>
        </w:rPr>
      </w:pPr>
      <w:r w:rsidRPr="000C2CA5">
        <w:rPr>
          <w:rFonts w:eastAsia="Times New Roman" w:cs="Times New Roman"/>
          <w:szCs w:val="20"/>
        </w:rPr>
        <w:t>Kifco and North Carolina (NC) foam units, which have gasoline-driven engines</w:t>
      </w:r>
    </w:p>
    <w:p w14:paraId="6619101C" w14:textId="77777777" w:rsidR="005C6F60" w:rsidRPr="000C2CA5" w:rsidRDefault="005C6F60" w:rsidP="000F6801">
      <w:pPr>
        <w:numPr>
          <w:ilvl w:val="0"/>
          <w:numId w:val="87"/>
        </w:numPr>
        <w:tabs>
          <w:tab w:val="num" w:pos="720"/>
        </w:tabs>
        <w:spacing w:after="60"/>
        <w:ind w:left="720"/>
        <w:rPr>
          <w:rFonts w:eastAsia="Times New Roman" w:cs="Times New Roman"/>
          <w:szCs w:val="20"/>
        </w:rPr>
      </w:pPr>
      <w:r w:rsidRPr="000C2CA5">
        <w:rPr>
          <w:rFonts w:eastAsia="Times New Roman" w:cs="Times New Roman"/>
          <w:szCs w:val="20"/>
        </w:rPr>
        <w:t>Lifting requirements</w:t>
      </w:r>
    </w:p>
    <w:p w14:paraId="6A8BDF61" w14:textId="75B6B790" w:rsidR="005C6F60" w:rsidRPr="000C2CA5" w:rsidRDefault="005C6F60" w:rsidP="000F6801">
      <w:pPr>
        <w:numPr>
          <w:ilvl w:val="0"/>
          <w:numId w:val="88"/>
        </w:numPr>
        <w:spacing w:after="60"/>
        <w:rPr>
          <w:rFonts w:eastAsia="Times New Roman" w:cs="Times New Roman"/>
          <w:szCs w:val="20"/>
        </w:rPr>
      </w:pPr>
      <w:r w:rsidRPr="000C2CA5">
        <w:rPr>
          <w:rFonts w:eastAsia="Times New Roman" w:cs="Times New Roman"/>
          <w:szCs w:val="20"/>
        </w:rPr>
        <w:t xml:space="preserve">NC foam unit—forklift to load and offload container onto a </w:t>
      </w:r>
      <w:r w:rsidR="00862B56" w:rsidRPr="000C2CA5">
        <w:rPr>
          <w:rFonts w:eastAsia="Times New Roman" w:cs="Times New Roman"/>
          <w:szCs w:val="20"/>
        </w:rPr>
        <w:t>1/2-ton</w:t>
      </w:r>
      <w:r w:rsidRPr="000C2CA5">
        <w:rPr>
          <w:rFonts w:eastAsia="Times New Roman" w:cs="Times New Roman"/>
          <w:szCs w:val="20"/>
        </w:rPr>
        <w:t xml:space="preserve"> pickup truck or similar truck (if a forklift is not available at an incident site, the lifting equipment must be capable of lifting at least 250 pounds)</w:t>
      </w:r>
    </w:p>
    <w:p w14:paraId="13058AF2" w14:textId="77777777" w:rsidR="005C6F60" w:rsidRPr="000C2CA5" w:rsidRDefault="005C6F60" w:rsidP="000F6801">
      <w:pPr>
        <w:numPr>
          <w:ilvl w:val="0"/>
          <w:numId w:val="88"/>
        </w:numPr>
        <w:spacing w:after="60"/>
        <w:rPr>
          <w:rFonts w:eastAsia="Times New Roman" w:cs="Times New Roman"/>
          <w:szCs w:val="20"/>
        </w:rPr>
      </w:pPr>
      <w:r w:rsidRPr="000C2CA5">
        <w:rPr>
          <w:rFonts w:eastAsia="Times New Roman" w:cs="Times New Roman"/>
          <w:szCs w:val="20"/>
        </w:rPr>
        <w:t>Mobile corral—forklift with a minimum of 6-foot tines for offloading equipment from a flatbed trailer</w:t>
      </w:r>
    </w:p>
    <w:p w14:paraId="56B01F4F" w14:textId="77777777" w:rsidR="005C6F60" w:rsidRPr="000C2CA5" w:rsidRDefault="005C6F60" w:rsidP="000F6801">
      <w:pPr>
        <w:numPr>
          <w:ilvl w:val="0"/>
          <w:numId w:val="88"/>
        </w:numPr>
        <w:spacing w:after="60"/>
        <w:rPr>
          <w:rFonts w:eastAsia="Times New Roman" w:cs="Times New Roman"/>
          <w:szCs w:val="20"/>
        </w:rPr>
      </w:pPr>
      <w:r w:rsidRPr="000C2CA5">
        <w:rPr>
          <w:rFonts w:eastAsia="Times New Roman" w:cs="Times New Roman"/>
          <w:szCs w:val="20"/>
        </w:rPr>
        <w:t>GTS 5420 pallet shipper—forklift and pallet jacks with adjustable tines that open to 68 inches wide</w:t>
      </w:r>
    </w:p>
    <w:p w14:paraId="3DADF8C9" w14:textId="77777777" w:rsidR="005C6F60" w:rsidRPr="000C2CA5" w:rsidRDefault="005C6F60" w:rsidP="000F6801">
      <w:pPr>
        <w:keepNext/>
        <w:keepLines/>
        <w:numPr>
          <w:ilvl w:val="0"/>
          <w:numId w:val="87"/>
        </w:numPr>
        <w:tabs>
          <w:tab w:val="num" w:pos="720"/>
        </w:tabs>
        <w:spacing w:after="60"/>
        <w:ind w:left="720"/>
        <w:rPr>
          <w:rFonts w:eastAsia="Times New Roman" w:cs="Times New Roman"/>
          <w:szCs w:val="20"/>
        </w:rPr>
      </w:pPr>
      <w:r w:rsidRPr="000C2CA5">
        <w:rPr>
          <w:rFonts w:eastAsia="Times New Roman" w:cs="Times New Roman"/>
          <w:szCs w:val="20"/>
        </w:rPr>
        <w:t>Towing requirements</w:t>
      </w:r>
    </w:p>
    <w:p w14:paraId="562DFDC0" w14:textId="1FE34C20" w:rsidR="005C6F60" w:rsidRPr="000C2CA5" w:rsidRDefault="005C6F60" w:rsidP="000F6801">
      <w:pPr>
        <w:keepNext/>
        <w:keepLines/>
        <w:numPr>
          <w:ilvl w:val="0"/>
          <w:numId w:val="89"/>
        </w:numPr>
        <w:spacing w:after="60"/>
        <w:rPr>
          <w:rFonts w:eastAsia="Times New Roman" w:cs="Times New Roman"/>
          <w:szCs w:val="20"/>
        </w:rPr>
      </w:pPr>
      <w:r w:rsidRPr="000C2CA5">
        <w:rPr>
          <w:rFonts w:eastAsia="Times New Roman" w:cs="Times New Roman"/>
          <w:szCs w:val="20"/>
        </w:rPr>
        <w:t>Mobile refrigeration units (12 and 20 foot)—3/</w:t>
      </w:r>
      <w:r w:rsidR="00862B56" w:rsidRPr="000C2CA5">
        <w:rPr>
          <w:rFonts w:eastAsia="Times New Roman" w:cs="Times New Roman"/>
          <w:szCs w:val="20"/>
        </w:rPr>
        <w:t>4-ton</w:t>
      </w:r>
      <w:r w:rsidRPr="000C2CA5">
        <w:rPr>
          <w:rFonts w:eastAsia="Times New Roman" w:cs="Times New Roman"/>
          <w:szCs w:val="20"/>
        </w:rPr>
        <w:t xml:space="preserve"> pickup truck with a 2 </w:t>
      </w:r>
      <w:r w:rsidR="00862B56" w:rsidRPr="000C2CA5">
        <w:rPr>
          <w:rFonts w:eastAsia="Times New Roman" w:cs="Times New Roman"/>
          <w:szCs w:val="20"/>
        </w:rPr>
        <w:t>5/16-inch</w:t>
      </w:r>
      <w:r w:rsidRPr="000C2CA5">
        <w:rPr>
          <w:rFonts w:eastAsia="Times New Roman" w:cs="Times New Roman"/>
          <w:szCs w:val="20"/>
        </w:rPr>
        <w:t xml:space="preserve"> bumper hitch ball</w:t>
      </w:r>
    </w:p>
    <w:p w14:paraId="3D6C9A93" w14:textId="4763774B" w:rsidR="005C6F60" w:rsidRPr="000C2CA5" w:rsidRDefault="005C6F60" w:rsidP="000F6801">
      <w:pPr>
        <w:keepNext/>
        <w:keepLines/>
        <w:numPr>
          <w:ilvl w:val="0"/>
          <w:numId w:val="89"/>
        </w:numPr>
        <w:spacing w:after="60"/>
        <w:rPr>
          <w:rFonts w:eastAsia="Times New Roman" w:cs="Times New Roman"/>
          <w:szCs w:val="20"/>
        </w:rPr>
      </w:pPr>
      <w:r w:rsidRPr="000C2CA5">
        <w:rPr>
          <w:rFonts w:eastAsia="Times New Roman" w:cs="Times New Roman"/>
          <w:szCs w:val="20"/>
        </w:rPr>
        <w:t>Kifco foam unit—3/</w:t>
      </w:r>
      <w:r w:rsidR="00F30CEA" w:rsidRPr="000C2CA5">
        <w:rPr>
          <w:rFonts w:eastAsia="Times New Roman" w:cs="Times New Roman"/>
          <w:szCs w:val="20"/>
        </w:rPr>
        <w:t>4-ton</w:t>
      </w:r>
      <w:r w:rsidRPr="000C2CA5">
        <w:rPr>
          <w:rFonts w:eastAsia="Times New Roman" w:cs="Times New Roman"/>
          <w:szCs w:val="20"/>
        </w:rPr>
        <w:t xml:space="preserve"> pickup truck with a 2 </w:t>
      </w:r>
      <w:r w:rsidR="00F30CEA" w:rsidRPr="000C2CA5">
        <w:rPr>
          <w:rFonts w:eastAsia="Times New Roman" w:cs="Times New Roman"/>
          <w:szCs w:val="20"/>
        </w:rPr>
        <w:t>5/16</w:t>
      </w:r>
      <w:r w:rsidR="00F30CEA" w:rsidRPr="000C2CA5">
        <w:rPr>
          <w:rFonts w:eastAsia="Times New Roman" w:cs="Times New Roman"/>
          <w:szCs w:val="20"/>
          <w:vertAlign w:val="subscript"/>
        </w:rPr>
        <w:t>-inch</w:t>
      </w:r>
      <w:r w:rsidRPr="000C2CA5">
        <w:rPr>
          <w:rFonts w:eastAsia="Times New Roman" w:cs="Times New Roman"/>
          <w:szCs w:val="20"/>
        </w:rPr>
        <w:t xml:space="preserve"> bumper hitch ball </w:t>
      </w:r>
    </w:p>
    <w:p w14:paraId="0A72BB7E" w14:textId="77777777" w:rsidR="005C6F60" w:rsidRPr="000C2CA5" w:rsidRDefault="005C6F60" w:rsidP="000F6801">
      <w:pPr>
        <w:keepNext/>
        <w:keepLines/>
        <w:numPr>
          <w:ilvl w:val="0"/>
          <w:numId w:val="89"/>
        </w:numPr>
        <w:spacing w:after="60"/>
        <w:rPr>
          <w:rFonts w:eastAsia="Times New Roman" w:cs="Times New Roman"/>
          <w:szCs w:val="20"/>
        </w:rPr>
      </w:pPr>
      <w:r w:rsidRPr="000C2CA5">
        <w:rPr>
          <w:rFonts w:eastAsia="Times New Roman" w:cs="Times New Roman"/>
          <w:szCs w:val="20"/>
        </w:rPr>
        <w:t xml:space="preserve">Animal handling equipment </w:t>
      </w:r>
    </w:p>
    <w:p w14:paraId="6E8F8C30" w14:textId="4A65C3CA" w:rsidR="005C6F60" w:rsidRPr="000C2CA5" w:rsidRDefault="005C6F60" w:rsidP="000F6801">
      <w:pPr>
        <w:keepNext/>
        <w:keepLines/>
        <w:numPr>
          <w:ilvl w:val="0"/>
          <w:numId w:val="90"/>
        </w:numPr>
        <w:spacing w:after="60"/>
        <w:ind w:left="1627" w:hanging="187"/>
        <w:rPr>
          <w:rFonts w:eastAsia="Times New Roman" w:cs="Times New Roman"/>
          <w:szCs w:val="20"/>
        </w:rPr>
      </w:pPr>
      <w:r w:rsidRPr="000C2CA5">
        <w:rPr>
          <w:rFonts w:eastAsia="Times New Roman" w:cs="Times New Roman"/>
          <w:szCs w:val="20"/>
        </w:rPr>
        <w:t>Cattle and swine panel and gates—1/</w:t>
      </w:r>
      <w:r w:rsidR="00F30CEA" w:rsidRPr="000C2CA5">
        <w:rPr>
          <w:rFonts w:eastAsia="Times New Roman" w:cs="Times New Roman"/>
          <w:szCs w:val="20"/>
        </w:rPr>
        <w:t>2-ton</w:t>
      </w:r>
      <w:r w:rsidRPr="000C2CA5">
        <w:rPr>
          <w:rFonts w:eastAsia="Times New Roman" w:cs="Times New Roman"/>
          <w:szCs w:val="20"/>
        </w:rPr>
        <w:t xml:space="preserve"> pickup truck with a </w:t>
      </w:r>
      <w:r w:rsidR="00F30CEA" w:rsidRPr="000C2CA5">
        <w:rPr>
          <w:rFonts w:eastAsia="Times New Roman" w:cs="Times New Roman"/>
          <w:szCs w:val="20"/>
        </w:rPr>
        <w:t>2-inch</w:t>
      </w:r>
      <w:r w:rsidRPr="000C2CA5">
        <w:rPr>
          <w:rFonts w:eastAsia="Times New Roman" w:cs="Times New Roman"/>
          <w:szCs w:val="20"/>
        </w:rPr>
        <w:t xml:space="preserve"> bumper hitch ball</w:t>
      </w:r>
    </w:p>
    <w:p w14:paraId="14020F37" w14:textId="4B1E6E8F" w:rsidR="005C6F60" w:rsidRPr="000C2CA5" w:rsidRDefault="005C6F60" w:rsidP="000F6801">
      <w:pPr>
        <w:keepNext/>
        <w:keepLines/>
        <w:numPr>
          <w:ilvl w:val="0"/>
          <w:numId w:val="90"/>
        </w:numPr>
        <w:spacing w:after="60"/>
        <w:ind w:left="1627" w:hanging="187"/>
        <w:rPr>
          <w:rFonts w:eastAsia="Times New Roman" w:cs="Times New Roman"/>
          <w:szCs w:val="20"/>
        </w:rPr>
      </w:pPr>
      <w:r w:rsidRPr="000C2CA5">
        <w:rPr>
          <w:rFonts w:eastAsia="Times New Roman" w:cs="Times New Roman"/>
          <w:szCs w:val="20"/>
        </w:rPr>
        <w:t>Cattle squeeze chute/swine working chute—1/</w:t>
      </w:r>
      <w:r w:rsidR="00F30CEA" w:rsidRPr="000C2CA5">
        <w:rPr>
          <w:rFonts w:eastAsia="Times New Roman" w:cs="Times New Roman"/>
          <w:szCs w:val="20"/>
        </w:rPr>
        <w:t>2-ton</w:t>
      </w:r>
      <w:r w:rsidRPr="000C2CA5">
        <w:rPr>
          <w:rFonts w:eastAsia="Times New Roman" w:cs="Times New Roman"/>
          <w:szCs w:val="20"/>
        </w:rPr>
        <w:t xml:space="preserve"> pickup truck with a </w:t>
      </w:r>
      <w:r w:rsidR="00F30CEA" w:rsidRPr="000C2CA5">
        <w:rPr>
          <w:rFonts w:eastAsia="Times New Roman" w:cs="Times New Roman"/>
          <w:szCs w:val="20"/>
        </w:rPr>
        <w:t>2-inch</w:t>
      </w:r>
      <w:r w:rsidRPr="000C2CA5">
        <w:rPr>
          <w:rFonts w:eastAsia="Times New Roman" w:cs="Times New Roman"/>
          <w:szCs w:val="20"/>
        </w:rPr>
        <w:t xml:space="preserve"> bumper hitch ball</w:t>
      </w:r>
    </w:p>
    <w:p w14:paraId="2E0E7B89" w14:textId="656C13B9" w:rsidR="005C6F60" w:rsidRPr="000C2CA5" w:rsidRDefault="005C6F60" w:rsidP="000F6801">
      <w:pPr>
        <w:keepNext/>
        <w:keepLines/>
        <w:numPr>
          <w:ilvl w:val="0"/>
          <w:numId w:val="90"/>
        </w:numPr>
        <w:spacing w:after="60"/>
        <w:ind w:left="1627" w:hanging="187"/>
        <w:rPr>
          <w:rFonts w:eastAsia="Times New Roman" w:cs="Times New Roman"/>
          <w:szCs w:val="20"/>
        </w:rPr>
      </w:pPr>
      <w:r w:rsidRPr="000C2CA5">
        <w:rPr>
          <w:rFonts w:eastAsia="Times New Roman" w:cs="Times New Roman"/>
          <w:szCs w:val="20"/>
        </w:rPr>
        <w:t>Mobile corral—1/</w:t>
      </w:r>
      <w:r w:rsidR="000A514A" w:rsidRPr="000C2CA5">
        <w:rPr>
          <w:rFonts w:eastAsia="Times New Roman" w:cs="Times New Roman"/>
          <w:szCs w:val="20"/>
        </w:rPr>
        <w:t>2-ton</w:t>
      </w:r>
      <w:r w:rsidRPr="000C2CA5">
        <w:rPr>
          <w:rFonts w:eastAsia="Times New Roman" w:cs="Times New Roman"/>
          <w:szCs w:val="20"/>
        </w:rPr>
        <w:t xml:space="preserve"> pickup truck with a minimum of a </w:t>
      </w:r>
      <w:r w:rsidR="000A514A" w:rsidRPr="000C2CA5">
        <w:rPr>
          <w:rFonts w:eastAsia="Times New Roman" w:cs="Times New Roman"/>
          <w:szCs w:val="20"/>
        </w:rPr>
        <w:t>6-inch</w:t>
      </w:r>
      <w:r w:rsidRPr="000C2CA5">
        <w:rPr>
          <w:rFonts w:eastAsia="Times New Roman" w:cs="Times New Roman"/>
          <w:szCs w:val="20"/>
        </w:rPr>
        <w:t xml:space="preserve"> drop bumper hitch and </w:t>
      </w:r>
      <w:r w:rsidR="000A514A" w:rsidRPr="000C2CA5">
        <w:rPr>
          <w:rFonts w:eastAsia="Times New Roman" w:cs="Times New Roman"/>
          <w:szCs w:val="20"/>
        </w:rPr>
        <w:t>2-inch</w:t>
      </w:r>
      <w:r w:rsidRPr="000C2CA5">
        <w:rPr>
          <w:rFonts w:eastAsia="Times New Roman" w:cs="Times New Roman"/>
          <w:szCs w:val="20"/>
        </w:rPr>
        <w:t xml:space="preserve"> ball</w:t>
      </w:r>
    </w:p>
    <w:p w14:paraId="3B01C992" w14:textId="45ADEC20" w:rsidR="00A43AE2" w:rsidRDefault="005C6F60" w:rsidP="005C6F60">
      <w:pPr>
        <w:keepNext/>
        <w:keepLines/>
        <w:numPr>
          <w:ilvl w:val="0"/>
          <w:numId w:val="90"/>
        </w:numPr>
        <w:spacing w:after="120"/>
        <w:ind w:left="1627" w:hanging="187"/>
        <w:rPr>
          <w:rFonts w:eastAsia="Times New Roman" w:cs="Times New Roman"/>
          <w:szCs w:val="20"/>
        </w:rPr>
      </w:pPr>
      <w:r w:rsidRPr="000C2CA5">
        <w:rPr>
          <w:rFonts w:eastAsia="Times New Roman" w:cs="Times New Roman"/>
          <w:szCs w:val="20"/>
        </w:rPr>
        <w:t>Bison handling system—</w:t>
      </w:r>
      <w:r w:rsidR="000A514A" w:rsidRPr="000C2CA5">
        <w:rPr>
          <w:rFonts w:eastAsia="Times New Roman" w:cs="Times New Roman"/>
          <w:szCs w:val="20"/>
        </w:rPr>
        <w:t>1-ton</w:t>
      </w:r>
      <w:r w:rsidRPr="000C2CA5">
        <w:rPr>
          <w:rFonts w:eastAsia="Times New Roman" w:cs="Times New Roman"/>
          <w:szCs w:val="20"/>
        </w:rPr>
        <w:t xml:space="preserve"> pickup truck with a pintle hook</w:t>
      </w:r>
    </w:p>
    <w:p w14:paraId="3C0EEA90" w14:textId="77777777" w:rsidR="00A43AE2" w:rsidRDefault="00A43AE2">
      <w:pPr>
        <w:spacing w:after="200" w:line="276" w:lineRule="auto"/>
        <w:rPr>
          <w:rFonts w:ascii="Arial" w:eastAsia="Times New Roman" w:hAnsi="Arial" w:cstheme="majorBidi"/>
          <w:b/>
          <w:sz w:val="40"/>
          <w:szCs w:val="32"/>
        </w:rPr>
      </w:pPr>
      <w:r>
        <w:rPr>
          <w:rFonts w:eastAsia="Times New Roman"/>
        </w:rPr>
        <w:br w:type="page"/>
      </w:r>
    </w:p>
    <w:p w14:paraId="691CFB99" w14:textId="5FE7009A" w:rsidR="004C1101" w:rsidRDefault="00AA7EE4" w:rsidP="0034579F">
      <w:pPr>
        <w:pStyle w:val="Heading1"/>
        <w:rPr>
          <w:rFonts w:eastAsia="Times New Roman"/>
        </w:rPr>
      </w:pPr>
      <w:bookmarkStart w:id="137" w:name="_Toc83898384"/>
      <w:r w:rsidRPr="00AA7EE4">
        <w:rPr>
          <w:rFonts w:eastAsia="Times New Roman"/>
        </w:rPr>
        <w:t xml:space="preserve">Appendix </w:t>
      </w:r>
      <w:r w:rsidR="000F2461">
        <w:rPr>
          <w:rFonts w:eastAsia="Times New Roman"/>
        </w:rPr>
        <w:t>D</w:t>
      </w:r>
      <w:r w:rsidRPr="00AA7EE4">
        <w:rPr>
          <w:rFonts w:eastAsia="Times New Roman"/>
        </w:rPr>
        <w:t>. NVS Readiness and Response Checklist</w:t>
      </w:r>
      <w:bookmarkEnd w:id="137"/>
    </w:p>
    <w:p w14:paraId="4D849CFD" w14:textId="77777777" w:rsidR="00082891" w:rsidRDefault="00082891" w:rsidP="0034579F">
      <w:pPr>
        <w:pStyle w:val="Heading2"/>
        <w:rPr>
          <w:rFonts w:eastAsia="Times New Roman"/>
          <w:u w:val="single"/>
        </w:rPr>
      </w:pPr>
    </w:p>
    <w:p w14:paraId="16B37717" w14:textId="09319097" w:rsidR="007D7BB1" w:rsidRPr="0034579F" w:rsidRDefault="007D7BB1" w:rsidP="00301EB4">
      <w:pPr>
        <w:pStyle w:val="Heading2"/>
        <w:spacing w:after="240"/>
        <w:rPr>
          <w:rFonts w:eastAsia="Times New Roman"/>
          <w:u w:val="single"/>
        </w:rPr>
      </w:pPr>
      <w:bookmarkStart w:id="138" w:name="_Toc83898385"/>
      <w:r w:rsidRPr="0034579F">
        <w:rPr>
          <w:rFonts w:eastAsia="Times New Roman"/>
          <w:u w:val="single"/>
        </w:rPr>
        <w:t>Pre-Event Planning Checklist</w:t>
      </w:r>
      <w:bookmarkEnd w:id="138"/>
      <w:r w:rsidRPr="0034579F">
        <w:rPr>
          <w:rFonts w:eastAsia="Times New Roman"/>
          <w:u w:val="single"/>
        </w:rPr>
        <w:t xml:space="preserve"> </w:t>
      </w:r>
    </w:p>
    <w:p w14:paraId="7DEC7BE0" w14:textId="77777777" w:rsidR="007D7BB1" w:rsidRPr="007D7BB1" w:rsidRDefault="007D7BB1" w:rsidP="007D7BB1">
      <w:pPr>
        <w:tabs>
          <w:tab w:val="right" w:pos="9360"/>
        </w:tabs>
        <w:spacing w:after="120"/>
        <w:rPr>
          <w:rFonts w:ascii="Arial" w:eastAsia="Times New Roman" w:hAnsi="Arial" w:cs="Arial"/>
          <w:b/>
          <w:bCs/>
          <w:i/>
          <w:iCs/>
          <w:sz w:val="26"/>
          <w:szCs w:val="26"/>
        </w:rPr>
      </w:pPr>
      <w:r w:rsidRPr="007D7BB1">
        <w:rPr>
          <w:rFonts w:ascii="Arial" w:eastAsia="Times New Roman" w:hAnsi="Arial" w:cs="Arial"/>
          <w:b/>
          <w:bCs/>
          <w:i/>
          <w:iCs/>
          <w:sz w:val="26"/>
          <w:szCs w:val="26"/>
        </w:rPr>
        <w:t xml:space="preserve">Identify and prepare critical resources </w:t>
      </w:r>
      <w:r w:rsidRPr="007D7BB1">
        <w:rPr>
          <w:rFonts w:ascii="Arial" w:eastAsia="Times New Roman" w:hAnsi="Arial" w:cs="Arial"/>
          <w:b/>
          <w:i/>
          <w:sz w:val="26"/>
          <w:szCs w:val="26"/>
        </w:rPr>
        <w:tab/>
      </w:r>
      <w:r w:rsidRPr="007D7BB1">
        <w:rPr>
          <w:rFonts w:ascii="Arial" w:eastAsia="Times New Roman" w:hAnsi="Arial" w:cs="Arial"/>
          <w:b/>
          <w:bCs/>
          <w:i/>
          <w:iCs/>
          <w:sz w:val="26"/>
          <w:szCs w:val="26"/>
        </w:rPr>
        <w:t>Logistics Section Chief</w:t>
      </w:r>
    </w:p>
    <w:p w14:paraId="74594E5C" w14:textId="2DC3A72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1. Identify primary and secondary </w:t>
      </w:r>
      <w:r w:rsidR="0021117D">
        <w:rPr>
          <w:rFonts w:eastAsia="Times New Roman" w:cs="Times New Roman"/>
          <w:szCs w:val="24"/>
        </w:rPr>
        <w:t xml:space="preserve">storage </w:t>
      </w:r>
      <w:r w:rsidRPr="007D7BB1">
        <w:rPr>
          <w:rFonts w:eastAsia="Times New Roman" w:cs="Times New Roman"/>
          <w:szCs w:val="24"/>
        </w:rPr>
        <w:t>facilities, including cold and temperature-controlled storage areas, and coordinate with agencies to use them.</w:t>
      </w:r>
    </w:p>
    <w:p w14:paraId="212027B8" w14:textId="452A2DC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2. Design </w:t>
      </w:r>
      <w:r w:rsidR="0021117D">
        <w:rPr>
          <w:rFonts w:eastAsia="Times New Roman" w:cs="Times New Roman"/>
          <w:szCs w:val="24"/>
        </w:rPr>
        <w:t>storage facility</w:t>
      </w:r>
      <w:r w:rsidRPr="007D7BB1">
        <w:rPr>
          <w:rFonts w:eastAsia="Times New Roman" w:cs="Times New Roman"/>
          <w:szCs w:val="24"/>
        </w:rPr>
        <w:t xml:space="preserve"> floor plans for the primary and secondary </w:t>
      </w:r>
      <w:r w:rsidR="0021117D">
        <w:rPr>
          <w:rFonts w:eastAsia="Times New Roman" w:cs="Times New Roman"/>
          <w:szCs w:val="24"/>
        </w:rPr>
        <w:t>storage</w:t>
      </w:r>
      <w:r w:rsidRPr="007D7BB1">
        <w:rPr>
          <w:rFonts w:eastAsia="Times New Roman" w:cs="Times New Roman"/>
          <w:szCs w:val="24"/>
        </w:rPr>
        <w:t xml:space="preserve"> facilities.</w:t>
      </w:r>
    </w:p>
    <w:p w14:paraId="69A080E7"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3. Plan and develop the potential ICS supply unit organization, including backups for each position.</w:t>
      </w:r>
    </w:p>
    <w:p w14:paraId="4D7E0D90" w14:textId="4A3DE10F"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4. Conduct logistics training and exercises for the supply unit staff and include safety, security, </w:t>
      </w:r>
      <w:r w:rsidR="004E1419">
        <w:rPr>
          <w:rFonts w:eastAsia="Times New Roman" w:cs="Times New Roman"/>
          <w:szCs w:val="24"/>
        </w:rPr>
        <w:t>Ground Support Unit (</w:t>
      </w:r>
      <w:r w:rsidRPr="007D7BB1">
        <w:rPr>
          <w:rFonts w:eastAsia="Times New Roman" w:cs="Times New Roman"/>
          <w:szCs w:val="24"/>
        </w:rPr>
        <w:t>GSU</w:t>
      </w:r>
      <w:r w:rsidR="004E1419">
        <w:rPr>
          <w:rFonts w:eastAsia="Times New Roman" w:cs="Times New Roman"/>
          <w:szCs w:val="24"/>
        </w:rPr>
        <w:t>)</w:t>
      </w:r>
      <w:r w:rsidRPr="007D7BB1">
        <w:rPr>
          <w:rFonts w:eastAsia="Times New Roman" w:cs="Times New Roman"/>
          <w:szCs w:val="24"/>
        </w:rPr>
        <w:t>, and communications units, when feasible.</w:t>
      </w:r>
    </w:p>
    <w:p w14:paraId="77DB1983" w14:textId="6BA333A8"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5. Maintain an inventory of supplies, equipment, and other resources available within the State for </w:t>
      </w:r>
      <w:r w:rsidR="0021117D">
        <w:rPr>
          <w:rFonts w:eastAsia="Times New Roman" w:cs="Times New Roman"/>
          <w:szCs w:val="24"/>
        </w:rPr>
        <w:t>storage facility</w:t>
      </w:r>
      <w:r w:rsidRPr="007D7BB1">
        <w:rPr>
          <w:rFonts w:eastAsia="Times New Roman" w:cs="Times New Roman"/>
          <w:szCs w:val="24"/>
        </w:rPr>
        <w:t xml:space="preserve"> operations.</w:t>
      </w:r>
    </w:p>
    <w:p w14:paraId="2B6EAC61"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6. Develop a list of critical supplies and equipment required to support an animal disease outbreak and the source(s) that can provide it; e.g., NVS supplies/equipment/3D response support services, other state agencies, volunteer organizations, etc. </w:t>
      </w:r>
    </w:p>
    <w:p w14:paraId="4FD7CD65" w14:textId="42EFE234"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7. Identify, obtain, and populate the </w:t>
      </w:r>
      <w:r w:rsidR="008F4461">
        <w:rPr>
          <w:rFonts w:eastAsia="Times New Roman" w:cs="Times New Roman"/>
          <w:szCs w:val="24"/>
        </w:rPr>
        <w:t>IMS</w:t>
      </w:r>
      <w:r w:rsidRPr="007D7BB1">
        <w:rPr>
          <w:rFonts w:eastAsia="Times New Roman" w:cs="Times New Roman"/>
          <w:szCs w:val="24"/>
        </w:rPr>
        <w:t>.</w:t>
      </w:r>
    </w:p>
    <w:p w14:paraId="24EF7276"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8. Define the process to receive, store, stage, and distribute</w:t>
      </w:r>
      <w:r w:rsidRPr="007D7BB1" w:rsidDel="00774EB0">
        <w:rPr>
          <w:rFonts w:eastAsia="Times New Roman" w:cs="Times New Roman"/>
          <w:szCs w:val="24"/>
        </w:rPr>
        <w:t xml:space="preserve"> </w:t>
      </w:r>
      <w:r w:rsidRPr="007D7BB1">
        <w:rPr>
          <w:rFonts w:eastAsia="Times New Roman" w:cs="Times New Roman"/>
          <w:szCs w:val="24"/>
        </w:rPr>
        <w:t>inventory to responders.</w:t>
      </w:r>
    </w:p>
    <w:p w14:paraId="1106D962"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9. Define the process to prescribe and dispense antiviral medications with State pharmaceutical and other agencies.</w:t>
      </w:r>
    </w:p>
    <w:p w14:paraId="4ECE4723" w14:textId="6F3F2739"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10. Collaborate with the agencies that support </w:t>
      </w:r>
      <w:r w:rsidR="0021117D">
        <w:rPr>
          <w:rFonts w:eastAsia="Times New Roman" w:cs="Times New Roman"/>
          <w:szCs w:val="24"/>
        </w:rPr>
        <w:t>storage facility</w:t>
      </w:r>
      <w:r w:rsidRPr="007D7BB1">
        <w:rPr>
          <w:rFonts w:eastAsia="Times New Roman" w:cs="Times New Roman"/>
          <w:szCs w:val="24"/>
        </w:rPr>
        <w:t xml:space="preserve"> functions in the plan.</w:t>
      </w:r>
    </w:p>
    <w:p w14:paraId="5A8BEEF1" w14:textId="77777777" w:rsidR="007D7BB1" w:rsidRPr="007D7BB1" w:rsidRDefault="007D7BB1" w:rsidP="00B92915">
      <w:pPr>
        <w:numPr>
          <w:ilvl w:val="0"/>
          <w:numId w:val="93"/>
        </w:numPr>
        <w:rPr>
          <w:rFonts w:eastAsia="Times New Roman" w:cs="Times New Roman"/>
          <w:szCs w:val="24"/>
        </w:rPr>
      </w:pPr>
      <w:r w:rsidRPr="007D7BB1">
        <w:rPr>
          <w:rFonts w:eastAsia="Times New Roman" w:cs="Times New Roman"/>
          <w:szCs w:val="24"/>
        </w:rPr>
        <w:t>11. Identify local sources of supply and establish emergency ordering procedures for equipment and supplies such as forklifts, hardhats, and hearing protection.</w:t>
      </w:r>
    </w:p>
    <w:p w14:paraId="455A7C9A" w14:textId="77777777" w:rsidR="007D7BB1" w:rsidRPr="007D7BB1" w:rsidRDefault="007D7BB1" w:rsidP="007D7BB1">
      <w:pPr>
        <w:tabs>
          <w:tab w:val="right" w:pos="9360"/>
        </w:tabs>
        <w:spacing w:after="120"/>
        <w:rPr>
          <w:rFonts w:ascii="Arial" w:eastAsia="Times New Roman" w:hAnsi="Arial" w:cs="Arial"/>
          <w:b/>
          <w:i/>
          <w:sz w:val="26"/>
          <w:szCs w:val="26"/>
        </w:rPr>
      </w:pPr>
      <w:r w:rsidRPr="007D7BB1">
        <w:rPr>
          <w:rFonts w:ascii="Arial" w:eastAsia="Times New Roman" w:hAnsi="Arial" w:cs="Arial"/>
          <w:b/>
          <w:i/>
          <w:sz w:val="26"/>
          <w:szCs w:val="26"/>
        </w:rPr>
        <w:t>Plan for communications</w:t>
      </w:r>
      <w:r w:rsidRPr="007D7BB1">
        <w:rPr>
          <w:rFonts w:ascii="Arial" w:eastAsia="Times New Roman" w:hAnsi="Arial" w:cs="Arial"/>
          <w:b/>
          <w:i/>
          <w:sz w:val="26"/>
          <w:szCs w:val="26"/>
        </w:rPr>
        <w:tab/>
      </w:r>
      <w:proofErr w:type="spellStart"/>
      <w:r w:rsidRPr="007D7BB1">
        <w:rPr>
          <w:rFonts w:ascii="Arial" w:eastAsia="Times New Roman" w:hAnsi="Arial" w:cs="Arial"/>
          <w:b/>
          <w:i/>
          <w:sz w:val="26"/>
          <w:szCs w:val="26"/>
        </w:rPr>
        <w:t>Communications</w:t>
      </w:r>
      <w:proofErr w:type="spellEnd"/>
      <w:r w:rsidRPr="007D7BB1">
        <w:rPr>
          <w:rFonts w:ascii="Arial" w:eastAsia="Times New Roman" w:hAnsi="Arial" w:cs="Arial"/>
          <w:b/>
          <w:i/>
          <w:sz w:val="26"/>
          <w:szCs w:val="26"/>
        </w:rPr>
        <w:t xml:space="preserve"> Unit Leader</w:t>
      </w:r>
    </w:p>
    <w:p w14:paraId="3B6AECBF"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1. Assess communication needs.</w:t>
      </w:r>
    </w:p>
    <w:p w14:paraId="10093C33" w14:textId="77777777" w:rsidR="007D7BB1" w:rsidRPr="007D7BB1" w:rsidRDefault="007D7BB1" w:rsidP="00B92915">
      <w:pPr>
        <w:numPr>
          <w:ilvl w:val="0"/>
          <w:numId w:val="93"/>
        </w:numPr>
        <w:contextualSpacing/>
        <w:rPr>
          <w:rFonts w:eastAsia="Times New Roman" w:cs="Times New Roman"/>
          <w:szCs w:val="24"/>
        </w:rPr>
      </w:pPr>
      <w:r w:rsidRPr="007D7BB1">
        <w:rPr>
          <w:rFonts w:eastAsia="Times New Roman" w:cs="Times New Roman"/>
          <w:szCs w:val="24"/>
        </w:rPr>
        <w:t xml:space="preserve">2. Develop communications plan (e.g., </w:t>
      </w:r>
      <w:r w:rsidRPr="007D7BB1">
        <w:rPr>
          <w:rFonts w:eastAsia="Times New Roman" w:cs="Times New Roman"/>
          <w:i/>
          <w:szCs w:val="24"/>
        </w:rPr>
        <w:t>ICS 205 Incident Radio Communications</w:t>
      </w:r>
      <w:r w:rsidRPr="007D7BB1">
        <w:rPr>
          <w:rFonts w:eastAsia="Times New Roman" w:cs="Times New Roman"/>
          <w:szCs w:val="24"/>
        </w:rPr>
        <w:t>) to include redundant communication methods.</w:t>
      </w:r>
    </w:p>
    <w:p w14:paraId="4D5717B7" w14:textId="77777777" w:rsidR="007D7BB1" w:rsidRPr="007D7BB1" w:rsidRDefault="007D7BB1" w:rsidP="00B92915">
      <w:pPr>
        <w:numPr>
          <w:ilvl w:val="0"/>
          <w:numId w:val="93"/>
        </w:numPr>
        <w:rPr>
          <w:rFonts w:eastAsia="Times New Roman" w:cs="Times New Roman"/>
          <w:szCs w:val="24"/>
        </w:rPr>
      </w:pPr>
      <w:r w:rsidRPr="007D7BB1">
        <w:rPr>
          <w:rFonts w:eastAsia="Times New Roman" w:cs="Times New Roman"/>
          <w:szCs w:val="24"/>
        </w:rPr>
        <w:t>3. Test primary and secondary communication methods to ensure appropriate and interoperable communications are available to support operations.</w:t>
      </w:r>
    </w:p>
    <w:p w14:paraId="2135A13F" w14:textId="77777777" w:rsidR="007D7BB1" w:rsidRPr="007D7BB1" w:rsidRDefault="007D7BB1" w:rsidP="00301EB4">
      <w:pPr>
        <w:keepNext/>
        <w:tabs>
          <w:tab w:val="right" w:pos="9360"/>
        </w:tabs>
        <w:spacing w:after="120"/>
        <w:rPr>
          <w:rFonts w:ascii="Arial" w:eastAsia="Times New Roman" w:hAnsi="Arial" w:cs="Arial"/>
          <w:b/>
          <w:i/>
          <w:sz w:val="26"/>
          <w:szCs w:val="26"/>
        </w:rPr>
      </w:pPr>
      <w:r w:rsidRPr="007D7BB1">
        <w:rPr>
          <w:rFonts w:ascii="Arial" w:eastAsia="Times New Roman" w:hAnsi="Arial" w:cs="Arial"/>
          <w:b/>
          <w:i/>
          <w:sz w:val="26"/>
          <w:szCs w:val="26"/>
        </w:rPr>
        <w:t>Plan for security</w:t>
      </w:r>
      <w:r w:rsidRPr="007D7BB1">
        <w:rPr>
          <w:rFonts w:ascii="Arial" w:eastAsia="Times New Roman" w:hAnsi="Arial" w:cs="Arial"/>
          <w:b/>
          <w:i/>
          <w:sz w:val="26"/>
          <w:szCs w:val="26"/>
        </w:rPr>
        <w:tab/>
      </w:r>
      <w:proofErr w:type="spellStart"/>
      <w:r w:rsidRPr="007D7BB1">
        <w:rPr>
          <w:rFonts w:ascii="Arial" w:eastAsia="Times New Roman" w:hAnsi="Arial" w:cs="Arial"/>
          <w:b/>
          <w:i/>
          <w:sz w:val="26"/>
          <w:szCs w:val="26"/>
        </w:rPr>
        <w:t>Security</w:t>
      </w:r>
      <w:proofErr w:type="spellEnd"/>
      <w:r w:rsidRPr="007D7BB1">
        <w:rPr>
          <w:rFonts w:ascii="Arial" w:eastAsia="Times New Roman" w:hAnsi="Arial" w:cs="Arial"/>
          <w:b/>
          <w:i/>
          <w:sz w:val="26"/>
          <w:szCs w:val="26"/>
        </w:rPr>
        <w:t xml:space="preserve"> Manager</w:t>
      </w:r>
    </w:p>
    <w:p w14:paraId="2177B898" w14:textId="77777777" w:rsidR="007D7BB1" w:rsidRPr="007D7BB1" w:rsidRDefault="007D7BB1" w:rsidP="00301EB4">
      <w:pPr>
        <w:keepNext/>
        <w:numPr>
          <w:ilvl w:val="0"/>
          <w:numId w:val="92"/>
        </w:numPr>
        <w:tabs>
          <w:tab w:val="left" w:pos="180"/>
          <w:tab w:val="left" w:pos="450"/>
          <w:tab w:val="left" w:pos="720"/>
          <w:tab w:val="left" w:pos="1080"/>
          <w:tab w:val="left" w:pos="1440"/>
        </w:tabs>
        <w:contextualSpacing/>
        <w:rPr>
          <w:rFonts w:eastAsia="Times New Roman" w:cs="Times New Roman"/>
          <w:szCs w:val="24"/>
        </w:rPr>
      </w:pPr>
      <w:r w:rsidRPr="007D7BB1">
        <w:rPr>
          <w:rFonts w:eastAsia="Times New Roman" w:cs="Times New Roman"/>
          <w:szCs w:val="24"/>
        </w:rPr>
        <w:t>1. Assess the security needs of the primary and secondary facilities; to include special requirements if operating on a secure installation; e.g., National Guard base.</w:t>
      </w:r>
    </w:p>
    <w:p w14:paraId="79B65644" w14:textId="77777777" w:rsidR="0034579F" w:rsidRDefault="007D7BB1" w:rsidP="00B92915">
      <w:pPr>
        <w:numPr>
          <w:ilvl w:val="0"/>
          <w:numId w:val="92"/>
        </w:numPr>
        <w:tabs>
          <w:tab w:val="left" w:pos="180"/>
          <w:tab w:val="left" w:pos="450"/>
          <w:tab w:val="left" w:pos="720"/>
          <w:tab w:val="left" w:pos="1080"/>
          <w:tab w:val="left" w:pos="1440"/>
        </w:tabs>
        <w:rPr>
          <w:rFonts w:eastAsia="Times New Roman" w:cs="Times New Roman"/>
          <w:szCs w:val="24"/>
        </w:rPr>
      </w:pPr>
      <w:r w:rsidRPr="007D7BB1">
        <w:rPr>
          <w:rFonts w:eastAsia="Times New Roman" w:cs="Times New Roman"/>
          <w:szCs w:val="24"/>
        </w:rPr>
        <w:t>2. Develop a security plan; including outside storage facilities that may contain equipment.</w:t>
      </w:r>
    </w:p>
    <w:p w14:paraId="6E0DA36E" w14:textId="3ECB9199" w:rsidR="006846FF" w:rsidRPr="0034579F" w:rsidRDefault="006846FF" w:rsidP="0034579F">
      <w:pPr>
        <w:tabs>
          <w:tab w:val="left" w:pos="180"/>
          <w:tab w:val="left" w:pos="450"/>
          <w:tab w:val="left" w:pos="720"/>
          <w:tab w:val="left" w:pos="1080"/>
          <w:tab w:val="left" w:pos="1440"/>
        </w:tabs>
        <w:contextualSpacing/>
        <w:rPr>
          <w:rFonts w:eastAsia="Times New Roman" w:cs="Times New Roman"/>
          <w:szCs w:val="24"/>
        </w:rPr>
      </w:pPr>
      <w:r w:rsidRPr="0034579F">
        <w:rPr>
          <w:rFonts w:ascii="Arial" w:eastAsia="Times New Roman" w:hAnsi="Arial" w:cs="Arial"/>
          <w:b/>
          <w:i/>
          <w:sz w:val="26"/>
          <w:szCs w:val="26"/>
        </w:rPr>
        <w:t>Plan for safety</w:t>
      </w:r>
      <w:r w:rsidRP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r w:rsidR="0034579F">
        <w:rPr>
          <w:rFonts w:ascii="Arial" w:eastAsia="Times New Roman" w:hAnsi="Arial" w:cs="Arial"/>
          <w:b/>
          <w:i/>
          <w:sz w:val="26"/>
          <w:szCs w:val="26"/>
        </w:rPr>
        <w:tab/>
      </w:r>
      <w:proofErr w:type="spellStart"/>
      <w:r w:rsidRPr="0034579F">
        <w:rPr>
          <w:rFonts w:ascii="Arial" w:eastAsia="Times New Roman" w:hAnsi="Arial" w:cs="Arial"/>
          <w:b/>
          <w:i/>
          <w:sz w:val="26"/>
          <w:szCs w:val="26"/>
        </w:rPr>
        <w:t>Safety</w:t>
      </w:r>
      <w:proofErr w:type="spellEnd"/>
      <w:r w:rsidRPr="0034579F">
        <w:rPr>
          <w:rFonts w:ascii="Arial" w:eastAsia="Times New Roman" w:hAnsi="Arial" w:cs="Arial"/>
          <w:b/>
          <w:i/>
          <w:sz w:val="26"/>
          <w:szCs w:val="26"/>
        </w:rPr>
        <w:t xml:space="preserve"> Officer</w:t>
      </w:r>
    </w:p>
    <w:p w14:paraId="1C43AC33" w14:textId="7EC17C77" w:rsidR="006846FF" w:rsidRPr="006846FF" w:rsidRDefault="006846FF" w:rsidP="00B92915">
      <w:pPr>
        <w:numPr>
          <w:ilvl w:val="0"/>
          <w:numId w:val="92"/>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 xml:space="preserve">1. Develop a </w:t>
      </w:r>
      <w:r w:rsidR="0021117D">
        <w:rPr>
          <w:rFonts w:eastAsia="Times New Roman" w:cs="Times New Roman"/>
          <w:szCs w:val="24"/>
        </w:rPr>
        <w:t>storage facility</w:t>
      </w:r>
      <w:r w:rsidRPr="006846FF">
        <w:rPr>
          <w:rFonts w:eastAsia="Times New Roman" w:cs="Times New Roman"/>
          <w:szCs w:val="24"/>
        </w:rPr>
        <w:t xml:space="preserve"> safety plan.</w:t>
      </w:r>
    </w:p>
    <w:p w14:paraId="6B31D01B" w14:textId="77777777" w:rsidR="006846FF" w:rsidRPr="006846FF" w:rsidRDefault="006846FF" w:rsidP="00B92915">
      <w:pPr>
        <w:numPr>
          <w:ilvl w:val="0"/>
          <w:numId w:val="92"/>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2. Determine first aid and PPE required for personnel.</w:t>
      </w:r>
    </w:p>
    <w:p w14:paraId="710982C2" w14:textId="02233418" w:rsidR="006846FF" w:rsidRPr="0034579F" w:rsidRDefault="006846FF" w:rsidP="0034579F">
      <w:pPr>
        <w:pStyle w:val="Heading2"/>
        <w:spacing w:after="240"/>
        <w:rPr>
          <w:rFonts w:eastAsia="Times New Roman"/>
          <w:u w:val="single"/>
        </w:rPr>
      </w:pPr>
      <w:bookmarkStart w:id="139" w:name="_Toc83898386"/>
      <w:r w:rsidRPr="0034579F">
        <w:rPr>
          <w:rFonts w:eastAsia="Times New Roman"/>
          <w:u w:val="single"/>
        </w:rPr>
        <w:t xml:space="preserve">Commence </w:t>
      </w:r>
      <w:r w:rsidR="0021117D">
        <w:rPr>
          <w:rFonts w:eastAsia="Times New Roman"/>
          <w:u w:val="single"/>
        </w:rPr>
        <w:t>Storage Facility/</w:t>
      </w:r>
      <w:r w:rsidRPr="0034579F">
        <w:rPr>
          <w:rFonts w:eastAsia="Times New Roman"/>
          <w:u w:val="single"/>
        </w:rPr>
        <w:t>Warehouse Activities Checklist</w:t>
      </w:r>
      <w:bookmarkEnd w:id="139"/>
    </w:p>
    <w:p w14:paraId="14EA3C7F" w14:textId="77777777" w:rsidR="006846FF" w:rsidRPr="006846FF" w:rsidRDefault="006846FF" w:rsidP="006846FF">
      <w:pPr>
        <w:keepNext/>
        <w:keepLines/>
        <w:tabs>
          <w:tab w:val="right" w:pos="9360"/>
        </w:tabs>
        <w:spacing w:after="120"/>
        <w:rPr>
          <w:rFonts w:ascii="Arial" w:eastAsia="Times New Roman" w:hAnsi="Arial" w:cs="Arial"/>
          <w:b/>
          <w:i/>
          <w:sz w:val="26"/>
          <w:szCs w:val="26"/>
        </w:rPr>
      </w:pPr>
      <w:r w:rsidRPr="006846FF">
        <w:rPr>
          <w:rFonts w:ascii="Arial" w:eastAsia="Times New Roman" w:hAnsi="Arial" w:cs="Arial"/>
          <w:b/>
          <w:i/>
          <w:sz w:val="26"/>
          <w:szCs w:val="26"/>
        </w:rPr>
        <w:t>Mobilize the staff</w:t>
      </w:r>
      <w:r w:rsidRPr="006846FF">
        <w:rPr>
          <w:rFonts w:ascii="Arial" w:eastAsia="Times New Roman" w:hAnsi="Arial" w:cs="Arial"/>
          <w:b/>
          <w:i/>
          <w:sz w:val="26"/>
          <w:szCs w:val="26"/>
        </w:rPr>
        <w:tab/>
        <w:t>Supply Unit Leader</w:t>
      </w:r>
    </w:p>
    <w:p w14:paraId="791F9CE4" w14:textId="77777777" w:rsidR="006846FF" w:rsidRPr="006846FF" w:rsidRDefault="006846FF" w:rsidP="00301EB4">
      <w:pPr>
        <w:keepNext/>
        <w:keepLines/>
        <w:numPr>
          <w:ilvl w:val="0"/>
          <w:numId w:val="97"/>
        </w:numPr>
        <w:tabs>
          <w:tab w:val="left" w:pos="180"/>
          <w:tab w:val="left" w:pos="450"/>
          <w:tab w:val="left" w:pos="720"/>
          <w:tab w:val="left" w:pos="1080"/>
          <w:tab w:val="left" w:pos="1440"/>
        </w:tabs>
        <w:ind w:hanging="274"/>
        <w:contextualSpacing/>
        <w:rPr>
          <w:rFonts w:eastAsia="Times New Roman" w:cs="Times New Roman"/>
          <w:szCs w:val="20"/>
        </w:rPr>
      </w:pPr>
      <w:r w:rsidRPr="006846FF">
        <w:rPr>
          <w:rFonts w:eastAsia="Times New Roman" w:cs="Times New Roman"/>
          <w:szCs w:val="20"/>
        </w:rPr>
        <w:t>1. Populate the storage facility organization chart.</w:t>
      </w:r>
    </w:p>
    <w:p w14:paraId="4CD2BEFA" w14:textId="77777777" w:rsidR="006846FF" w:rsidRPr="006846FF" w:rsidRDefault="006846FF" w:rsidP="00301EB4">
      <w:pPr>
        <w:numPr>
          <w:ilvl w:val="0"/>
          <w:numId w:val="97"/>
        </w:numPr>
        <w:tabs>
          <w:tab w:val="left" w:pos="180"/>
          <w:tab w:val="left" w:pos="450"/>
          <w:tab w:val="left" w:pos="720"/>
          <w:tab w:val="left" w:pos="1080"/>
          <w:tab w:val="left" w:pos="1440"/>
        </w:tabs>
        <w:ind w:hanging="274"/>
        <w:contextualSpacing/>
        <w:rPr>
          <w:rFonts w:eastAsia="Times New Roman" w:cs="Times New Roman"/>
          <w:szCs w:val="24"/>
        </w:rPr>
      </w:pPr>
      <w:r w:rsidRPr="006846FF">
        <w:rPr>
          <w:rFonts w:eastAsia="Times New Roman" w:cs="Times New Roman"/>
          <w:szCs w:val="24"/>
        </w:rPr>
        <w:t>2. Recall all supply unit staff members, including coordinating with the GSU leader to mobilize credentialed MHE operators.</w:t>
      </w:r>
    </w:p>
    <w:p w14:paraId="4BF5693E" w14:textId="77777777" w:rsidR="006846FF" w:rsidRPr="006846FF" w:rsidRDefault="006846FF" w:rsidP="00301EB4">
      <w:pPr>
        <w:numPr>
          <w:ilvl w:val="0"/>
          <w:numId w:val="97"/>
        </w:numPr>
        <w:tabs>
          <w:tab w:val="left" w:pos="180"/>
          <w:tab w:val="left" w:pos="450"/>
          <w:tab w:val="left" w:pos="720"/>
          <w:tab w:val="left" w:pos="1080"/>
          <w:tab w:val="left" w:pos="1440"/>
        </w:tabs>
        <w:ind w:hanging="274"/>
        <w:contextualSpacing/>
        <w:rPr>
          <w:rFonts w:eastAsia="Times New Roman" w:cs="Times New Roman"/>
          <w:szCs w:val="24"/>
        </w:rPr>
      </w:pPr>
      <w:r w:rsidRPr="006846FF">
        <w:rPr>
          <w:rFonts w:eastAsia="Times New Roman" w:cs="Times New Roman"/>
          <w:szCs w:val="24"/>
        </w:rPr>
        <w:t>3. Direct all staff members to check in with the plans section.</w:t>
      </w:r>
    </w:p>
    <w:p w14:paraId="20D342FF" w14:textId="3AF417DE" w:rsidR="006846FF" w:rsidRPr="006846FF" w:rsidRDefault="006846FF" w:rsidP="00301EB4">
      <w:pPr>
        <w:numPr>
          <w:ilvl w:val="0"/>
          <w:numId w:val="97"/>
        </w:numPr>
        <w:tabs>
          <w:tab w:val="left" w:pos="180"/>
          <w:tab w:val="left" w:pos="450"/>
          <w:tab w:val="left" w:pos="720"/>
          <w:tab w:val="left" w:pos="1080"/>
          <w:tab w:val="left" w:pos="1440"/>
        </w:tabs>
        <w:ind w:hanging="274"/>
        <w:rPr>
          <w:rFonts w:eastAsia="Times New Roman" w:cs="Times New Roman"/>
          <w:szCs w:val="24"/>
        </w:rPr>
      </w:pPr>
      <w:r w:rsidRPr="006846FF">
        <w:rPr>
          <w:rFonts w:eastAsia="Times New Roman" w:cs="Times New Roman"/>
          <w:szCs w:val="24"/>
        </w:rPr>
        <w:t xml:space="preserve">4. Brief staff members on safety, the incident situation, incident action plan, and </w:t>
      </w:r>
      <w:r w:rsidR="0021117D">
        <w:rPr>
          <w:rFonts w:eastAsia="Times New Roman" w:cs="Times New Roman"/>
          <w:szCs w:val="24"/>
        </w:rPr>
        <w:t>storage facility</w:t>
      </w:r>
      <w:r w:rsidRPr="006846FF">
        <w:rPr>
          <w:rFonts w:eastAsia="Times New Roman" w:cs="Times New Roman"/>
          <w:szCs w:val="24"/>
        </w:rPr>
        <w:t xml:space="preserve"> operations.</w:t>
      </w:r>
    </w:p>
    <w:p w14:paraId="63BDF173" w14:textId="77777777" w:rsidR="006846FF" w:rsidRPr="006846FF" w:rsidRDefault="006846FF" w:rsidP="006846FF">
      <w:pPr>
        <w:tabs>
          <w:tab w:val="right" w:pos="9360"/>
        </w:tabs>
        <w:spacing w:after="120"/>
        <w:rPr>
          <w:rFonts w:ascii="Arial" w:eastAsia="Times New Roman" w:hAnsi="Arial" w:cs="Arial"/>
          <w:b/>
          <w:i/>
          <w:sz w:val="26"/>
          <w:szCs w:val="26"/>
        </w:rPr>
      </w:pPr>
      <w:r w:rsidRPr="006846FF">
        <w:rPr>
          <w:rFonts w:ascii="Arial" w:eastAsia="Times New Roman" w:hAnsi="Arial" w:cs="Arial"/>
          <w:b/>
          <w:i/>
          <w:sz w:val="26"/>
          <w:szCs w:val="26"/>
        </w:rPr>
        <w:t>Activate the storage facility</w:t>
      </w:r>
      <w:r w:rsidRPr="006846FF">
        <w:rPr>
          <w:rFonts w:ascii="Arial" w:eastAsia="Times New Roman" w:hAnsi="Arial" w:cs="Arial"/>
          <w:b/>
          <w:i/>
          <w:sz w:val="26"/>
          <w:szCs w:val="26"/>
        </w:rPr>
        <w:tab/>
        <w:t>Supply Unit Leader</w:t>
      </w:r>
    </w:p>
    <w:p w14:paraId="08E4A731" w14:textId="415AE83C" w:rsidR="006846FF" w:rsidRPr="006846FF" w:rsidRDefault="006846FF" w:rsidP="00B92915">
      <w:pPr>
        <w:numPr>
          <w:ilvl w:val="0"/>
          <w:numId w:val="95"/>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1. Activate the primary facility and place the secondary facilities on standby (</w:t>
      </w:r>
      <w:r w:rsidR="0021117D">
        <w:rPr>
          <w:rFonts w:eastAsia="Times New Roman" w:cs="Times New Roman"/>
          <w:szCs w:val="24"/>
        </w:rPr>
        <w:t xml:space="preserve">storage facility </w:t>
      </w:r>
      <w:r w:rsidRPr="006846FF">
        <w:rPr>
          <w:rFonts w:eastAsia="Times New Roman" w:cs="Times New Roman"/>
          <w:szCs w:val="24"/>
        </w:rPr>
        <w:t>and equipment storage areas).</w:t>
      </w:r>
    </w:p>
    <w:p w14:paraId="46EEB12E" w14:textId="77777777" w:rsidR="006846FF" w:rsidRPr="006846FF" w:rsidRDefault="006846FF" w:rsidP="00B92915">
      <w:pPr>
        <w:numPr>
          <w:ilvl w:val="0"/>
          <w:numId w:val="95"/>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2. Notify applicable support organizations of the storage facility activation.</w:t>
      </w:r>
    </w:p>
    <w:p w14:paraId="4E101C42" w14:textId="0FD702C9" w:rsidR="006846FF" w:rsidRPr="006846FF" w:rsidRDefault="006846FF" w:rsidP="00B92915">
      <w:pPr>
        <w:numPr>
          <w:ilvl w:val="0"/>
          <w:numId w:val="95"/>
        </w:numPr>
        <w:tabs>
          <w:tab w:val="left" w:pos="180"/>
          <w:tab w:val="left" w:pos="450"/>
          <w:tab w:val="left" w:pos="990"/>
          <w:tab w:val="left" w:pos="1080"/>
          <w:tab w:val="left" w:pos="1440"/>
        </w:tabs>
        <w:contextualSpacing/>
        <w:rPr>
          <w:rFonts w:eastAsia="Times New Roman" w:cs="Times New Roman"/>
          <w:szCs w:val="24"/>
        </w:rPr>
      </w:pPr>
      <w:r w:rsidRPr="006846FF">
        <w:rPr>
          <w:rFonts w:eastAsia="Times New Roman" w:cs="Times New Roman"/>
          <w:szCs w:val="24"/>
        </w:rPr>
        <w:t xml:space="preserve">3. Walk through the facility with the facilities unit leader and the </w:t>
      </w:r>
      <w:r w:rsidR="0021117D">
        <w:rPr>
          <w:rFonts w:eastAsia="Times New Roman" w:cs="Times New Roman"/>
          <w:szCs w:val="24"/>
        </w:rPr>
        <w:t>storage</w:t>
      </w:r>
      <w:r w:rsidRPr="006846FF">
        <w:rPr>
          <w:rFonts w:eastAsia="Times New Roman" w:cs="Times New Roman"/>
          <w:szCs w:val="24"/>
        </w:rPr>
        <w:t xml:space="preserve"> facility liaison to understand the layout and document the condition.</w:t>
      </w:r>
    </w:p>
    <w:p w14:paraId="5B18F50E" w14:textId="77777777" w:rsidR="006846FF" w:rsidRPr="006846FF" w:rsidRDefault="006846FF" w:rsidP="00B92915">
      <w:pPr>
        <w:numPr>
          <w:ilvl w:val="0"/>
          <w:numId w:val="96"/>
        </w:numPr>
        <w:contextualSpacing/>
        <w:rPr>
          <w:rFonts w:eastAsia="Times New Roman" w:cs="Times New Roman"/>
          <w:szCs w:val="24"/>
        </w:rPr>
      </w:pPr>
      <w:r w:rsidRPr="006846FF">
        <w:rPr>
          <w:rFonts w:eastAsia="Times New Roman" w:cs="Times New Roman"/>
          <w:szCs w:val="24"/>
        </w:rPr>
        <w:t>4. Order, receive, and check MHE, communication equipment, temperature-controlled devices or</w:t>
      </w:r>
      <w:r w:rsidRPr="006846FF" w:rsidDel="00F425A9">
        <w:rPr>
          <w:rFonts w:eastAsia="Times New Roman" w:cs="Times New Roman"/>
          <w:szCs w:val="24"/>
        </w:rPr>
        <w:t xml:space="preserve"> </w:t>
      </w:r>
      <w:r w:rsidRPr="006846FF">
        <w:rPr>
          <w:rFonts w:eastAsia="Times New Roman" w:cs="Times New Roman"/>
          <w:szCs w:val="24"/>
        </w:rPr>
        <w:t>equipment, and safety equipment.</w:t>
      </w:r>
    </w:p>
    <w:p w14:paraId="677DF532" w14:textId="77777777" w:rsidR="006846FF" w:rsidRPr="006846FF" w:rsidRDefault="006846FF" w:rsidP="00B92915">
      <w:pPr>
        <w:numPr>
          <w:ilvl w:val="0"/>
          <w:numId w:val="96"/>
        </w:numPr>
        <w:rPr>
          <w:rFonts w:eastAsia="Times New Roman" w:cs="Times New Roman"/>
          <w:szCs w:val="24"/>
        </w:rPr>
      </w:pPr>
      <w:r w:rsidRPr="006846FF">
        <w:rPr>
          <w:rFonts w:eastAsia="Times New Roman" w:cs="Times New Roman"/>
          <w:szCs w:val="24"/>
        </w:rPr>
        <w:t xml:space="preserve">5. Supply staff members with safety items (e.g., hard hats, hearing protection, boots, goggles, and gloves) and PPE, if needed. </w:t>
      </w:r>
    </w:p>
    <w:p w14:paraId="66347A92" w14:textId="77777777" w:rsidR="006846FF" w:rsidRPr="006846FF" w:rsidRDefault="006846FF" w:rsidP="006846FF">
      <w:pPr>
        <w:tabs>
          <w:tab w:val="right" w:pos="9360"/>
        </w:tabs>
        <w:spacing w:after="120"/>
        <w:rPr>
          <w:rFonts w:ascii="Arial" w:eastAsia="Times New Roman" w:hAnsi="Arial" w:cs="Arial"/>
          <w:b/>
          <w:i/>
          <w:sz w:val="26"/>
          <w:szCs w:val="26"/>
        </w:rPr>
      </w:pPr>
      <w:r w:rsidRPr="006846FF">
        <w:rPr>
          <w:rFonts w:ascii="Arial" w:eastAsia="Times New Roman" w:hAnsi="Arial" w:cs="Arial"/>
          <w:b/>
          <w:i/>
          <w:sz w:val="26"/>
          <w:szCs w:val="26"/>
        </w:rPr>
        <w:t>Assess and ensure safety</w:t>
      </w:r>
      <w:r w:rsidRPr="006846FF">
        <w:rPr>
          <w:rFonts w:ascii="Arial" w:eastAsia="Times New Roman" w:hAnsi="Arial" w:cs="Arial"/>
          <w:b/>
          <w:i/>
          <w:sz w:val="26"/>
          <w:szCs w:val="26"/>
        </w:rPr>
        <w:tab/>
      </w:r>
      <w:proofErr w:type="spellStart"/>
      <w:r w:rsidRPr="006846FF">
        <w:rPr>
          <w:rFonts w:ascii="Arial" w:eastAsia="Times New Roman" w:hAnsi="Arial" w:cs="Arial"/>
          <w:b/>
          <w:i/>
          <w:sz w:val="26"/>
          <w:szCs w:val="26"/>
        </w:rPr>
        <w:t>Safety</w:t>
      </w:r>
      <w:proofErr w:type="spellEnd"/>
      <w:r w:rsidRPr="006846FF">
        <w:rPr>
          <w:rFonts w:ascii="Arial" w:eastAsia="Times New Roman" w:hAnsi="Arial" w:cs="Arial"/>
          <w:b/>
          <w:i/>
          <w:sz w:val="26"/>
          <w:szCs w:val="26"/>
        </w:rPr>
        <w:t xml:space="preserve"> Officer</w:t>
      </w:r>
    </w:p>
    <w:p w14:paraId="064F131A" w14:textId="77777777" w:rsidR="006846FF" w:rsidRPr="006846FF" w:rsidRDefault="006846FF" w:rsidP="00B92915">
      <w:pPr>
        <w:numPr>
          <w:ilvl w:val="0"/>
          <w:numId w:val="94"/>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1. Check the facility for safety hazards and take measures to prevent injury.</w:t>
      </w:r>
    </w:p>
    <w:p w14:paraId="229C7AAE" w14:textId="77777777" w:rsidR="006846FF" w:rsidRPr="006846FF" w:rsidRDefault="006846FF" w:rsidP="00B92915">
      <w:pPr>
        <w:numPr>
          <w:ilvl w:val="0"/>
          <w:numId w:val="94"/>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 xml:space="preserve">2. Confirm that safety equipment (fire extinguishers, AEDs, eye wash station, first-aid kits) is operable and accessible. </w:t>
      </w:r>
    </w:p>
    <w:p w14:paraId="681B1B75" w14:textId="77777777" w:rsidR="006846FF" w:rsidRPr="006846FF" w:rsidRDefault="006846FF" w:rsidP="00B92915">
      <w:pPr>
        <w:numPr>
          <w:ilvl w:val="0"/>
          <w:numId w:val="94"/>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3. Modify the safety plan to meet incident needs.</w:t>
      </w:r>
    </w:p>
    <w:p w14:paraId="72F944D2" w14:textId="77777777" w:rsidR="006846FF" w:rsidRPr="006846FF" w:rsidRDefault="006846FF" w:rsidP="00B92915">
      <w:pPr>
        <w:numPr>
          <w:ilvl w:val="0"/>
          <w:numId w:val="94"/>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4. Identify and label hazardous materials and provide safety data sheets for materials.</w:t>
      </w:r>
    </w:p>
    <w:p w14:paraId="5FD22D04" w14:textId="77777777" w:rsidR="006846FF" w:rsidRPr="006846FF" w:rsidRDefault="006846FF" w:rsidP="00B92915">
      <w:pPr>
        <w:numPr>
          <w:ilvl w:val="0"/>
          <w:numId w:val="94"/>
        </w:numPr>
        <w:tabs>
          <w:tab w:val="left" w:pos="180"/>
          <w:tab w:val="left" w:pos="450"/>
          <w:tab w:val="left" w:pos="720"/>
          <w:tab w:val="left" w:pos="1080"/>
          <w:tab w:val="left" w:pos="1440"/>
        </w:tabs>
        <w:contextualSpacing/>
        <w:rPr>
          <w:rFonts w:eastAsia="Times New Roman" w:cs="Times New Roman"/>
          <w:szCs w:val="24"/>
        </w:rPr>
      </w:pPr>
      <w:r w:rsidRPr="006846FF">
        <w:rPr>
          <w:rFonts w:eastAsia="Times New Roman" w:cs="Times New Roman"/>
          <w:szCs w:val="24"/>
        </w:rPr>
        <w:t>5. Conduct a safety briefing for all staff members.</w:t>
      </w:r>
    </w:p>
    <w:p w14:paraId="1D15CEB1" w14:textId="3719C029" w:rsidR="006846FF" w:rsidRDefault="006846FF" w:rsidP="00B92915">
      <w:pPr>
        <w:numPr>
          <w:ilvl w:val="0"/>
          <w:numId w:val="98"/>
        </w:numPr>
        <w:tabs>
          <w:tab w:val="left" w:pos="180"/>
          <w:tab w:val="left" w:pos="450"/>
          <w:tab w:val="left" w:pos="720"/>
          <w:tab w:val="left" w:pos="1080"/>
          <w:tab w:val="left" w:pos="1440"/>
        </w:tabs>
        <w:rPr>
          <w:rFonts w:eastAsia="Times New Roman" w:cs="Times New Roman"/>
          <w:szCs w:val="24"/>
        </w:rPr>
      </w:pPr>
      <w:r w:rsidRPr="006846FF">
        <w:rPr>
          <w:rFonts w:eastAsia="Times New Roman" w:cs="Times New Roman"/>
          <w:szCs w:val="24"/>
        </w:rPr>
        <w:t xml:space="preserve">6. Ensure </w:t>
      </w:r>
      <w:r w:rsidR="0021117D">
        <w:rPr>
          <w:rFonts w:eastAsia="Times New Roman" w:cs="Times New Roman"/>
          <w:szCs w:val="24"/>
        </w:rPr>
        <w:t xml:space="preserve">storage facility </w:t>
      </w:r>
      <w:r w:rsidRPr="006846FF">
        <w:rPr>
          <w:rFonts w:eastAsia="Times New Roman" w:cs="Times New Roman"/>
          <w:szCs w:val="24"/>
        </w:rPr>
        <w:t>operations comply with OSHA or OSHA-equivalent standards.</w:t>
      </w:r>
    </w:p>
    <w:p w14:paraId="29A7A91A" w14:textId="5CA0EA9C" w:rsidR="006846FF" w:rsidRPr="0034579F" w:rsidRDefault="006846FF" w:rsidP="0034579F">
      <w:pPr>
        <w:tabs>
          <w:tab w:val="right" w:pos="9360"/>
        </w:tabs>
        <w:spacing w:after="120"/>
        <w:rPr>
          <w:rFonts w:ascii="Arial" w:eastAsia="Times New Roman" w:hAnsi="Arial" w:cs="Arial"/>
          <w:b/>
          <w:i/>
          <w:sz w:val="26"/>
          <w:szCs w:val="26"/>
        </w:rPr>
      </w:pPr>
      <w:r w:rsidRPr="006846FF">
        <w:rPr>
          <w:rFonts w:ascii="Arial" w:eastAsia="Times New Roman" w:hAnsi="Arial" w:cs="Arial"/>
          <w:b/>
          <w:i/>
          <w:sz w:val="26"/>
          <w:szCs w:val="26"/>
        </w:rPr>
        <w:t>Secure the facility</w:t>
      </w:r>
      <w:r w:rsidRPr="006846FF">
        <w:rPr>
          <w:rFonts w:ascii="Arial" w:eastAsia="Times New Roman" w:hAnsi="Arial" w:cs="Arial"/>
          <w:b/>
          <w:i/>
          <w:sz w:val="26"/>
          <w:szCs w:val="26"/>
        </w:rPr>
        <w:tab/>
        <w:t>Security Manager</w:t>
      </w:r>
    </w:p>
    <w:p w14:paraId="6B4E9AEA" w14:textId="77777777" w:rsidR="00C1525C" w:rsidRPr="00C1525C" w:rsidRDefault="00C1525C" w:rsidP="00B92915">
      <w:pPr>
        <w:numPr>
          <w:ilvl w:val="0"/>
          <w:numId w:val="92"/>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1. Validate the security needs of the facility with the SPUL.</w:t>
      </w:r>
    </w:p>
    <w:p w14:paraId="4199E4B7" w14:textId="77777777" w:rsidR="00C1525C" w:rsidRPr="00C1525C" w:rsidRDefault="00C1525C" w:rsidP="00B92915">
      <w:pPr>
        <w:numPr>
          <w:ilvl w:val="0"/>
          <w:numId w:val="92"/>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2. Modify the security plan to meet incident needs.</w:t>
      </w:r>
    </w:p>
    <w:p w14:paraId="47E814ED" w14:textId="77777777" w:rsidR="00C1525C" w:rsidRPr="00C1525C" w:rsidRDefault="00C1525C" w:rsidP="00B92915">
      <w:pPr>
        <w:keepNext/>
        <w:keepLines/>
        <w:numPr>
          <w:ilvl w:val="0"/>
          <w:numId w:val="92"/>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3. Secure the building with barriers to prevent unauthorized access.</w:t>
      </w:r>
    </w:p>
    <w:p w14:paraId="2D7796C6" w14:textId="77777777" w:rsidR="00C1525C" w:rsidRPr="00C1525C" w:rsidRDefault="00C1525C" w:rsidP="00B92915">
      <w:pPr>
        <w:numPr>
          <w:ilvl w:val="0"/>
          <w:numId w:val="92"/>
        </w:numPr>
        <w:tabs>
          <w:tab w:val="left" w:pos="180"/>
          <w:tab w:val="left" w:pos="450"/>
          <w:tab w:val="left" w:pos="720"/>
          <w:tab w:val="left" w:pos="1080"/>
          <w:tab w:val="left" w:pos="1440"/>
        </w:tabs>
        <w:rPr>
          <w:rFonts w:eastAsia="Times New Roman" w:cs="Times New Roman"/>
          <w:szCs w:val="24"/>
        </w:rPr>
      </w:pPr>
      <w:r w:rsidRPr="00C1525C">
        <w:rPr>
          <w:rFonts w:eastAsia="Times New Roman" w:cs="Times New Roman"/>
          <w:szCs w:val="24"/>
        </w:rPr>
        <w:t>4. Obtain an access roster from the planning section.</w:t>
      </w:r>
    </w:p>
    <w:p w14:paraId="5FDFF921" w14:textId="77777777" w:rsidR="00C1525C" w:rsidRPr="00C1525C" w:rsidRDefault="00C1525C" w:rsidP="00C1525C">
      <w:pPr>
        <w:tabs>
          <w:tab w:val="right" w:pos="9360"/>
        </w:tabs>
        <w:spacing w:after="120"/>
        <w:rPr>
          <w:rFonts w:ascii="Arial" w:eastAsia="Times New Roman" w:hAnsi="Arial" w:cs="Arial"/>
          <w:b/>
          <w:i/>
          <w:sz w:val="26"/>
          <w:szCs w:val="26"/>
        </w:rPr>
      </w:pPr>
      <w:r w:rsidRPr="00C1525C">
        <w:rPr>
          <w:rFonts w:ascii="Arial" w:eastAsia="Times New Roman" w:hAnsi="Arial" w:cs="Arial"/>
          <w:b/>
          <w:i/>
          <w:sz w:val="26"/>
          <w:szCs w:val="26"/>
        </w:rPr>
        <w:t>Set up the storage facility area</w:t>
      </w:r>
      <w:r w:rsidRPr="00C1525C">
        <w:rPr>
          <w:rFonts w:ascii="Arial" w:eastAsia="Times New Roman" w:hAnsi="Arial" w:cs="Arial"/>
          <w:b/>
          <w:i/>
          <w:sz w:val="26"/>
          <w:szCs w:val="26"/>
        </w:rPr>
        <w:tab/>
        <w:t>Receiving and Distribution Manager</w:t>
      </w:r>
    </w:p>
    <w:p w14:paraId="2E65409B" w14:textId="77777777" w:rsidR="00C1525C" w:rsidRPr="00C1525C" w:rsidRDefault="00C1525C" w:rsidP="00301EB4">
      <w:pPr>
        <w:numPr>
          <w:ilvl w:val="0"/>
          <w:numId w:val="99"/>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1. Collaborate with the facilities unit leader and facility liaison to clear the work area and loading docks, MHE, and utility services.</w:t>
      </w:r>
    </w:p>
    <w:p w14:paraId="7D6C3712" w14:textId="77777777" w:rsidR="00C1525C" w:rsidRPr="00C1525C" w:rsidRDefault="00C1525C" w:rsidP="00301EB4">
      <w:pPr>
        <w:numPr>
          <w:ilvl w:val="0"/>
          <w:numId w:val="99"/>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2. Post signs for directions, parking, exits, and restricted areas.</w:t>
      </w:r>
    </w:p>
    <w:p w14:paraId="3B89B9A8" w14:textId="1BCC27E5" w:rsidR="00C1525C" w:rsidRPr="00C1525C" w:rsidRDefault="00C1525C" w:rsidP="00301EB4">
      <w:pPr>
        <w:numPr>
          <w:ilvl w:val="0"/>
          <w:numId w:val="99"/>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 xml:space="preserve">3. Work with the ORDM to establish a </w:t>
      </w:r>
      <w:r w:rsidR="00AA51C4">
        <w:rPr>
          <w:rFonts w:eastAsia="Times New Roman" w:cs="Times New Roman"/>
          <w:szCs w:val="24"/>
        </w:rPr>
        <w:t>facility/</w:t>
      </w:r>
      <w:r w:rsidRPr="00C1525C">
        <w:rPr>
          <w:rFonts w:eastAsia="Times New Roman" w:cs="Times New Roman"/>
          <w:szCs w:val="24"/>
        </w:rPr>
        <w:t>warehouse storage locator system.</w:t>
      </w:r>
    </w:p>
    <w:p w14:paraId="2DA42F49" w14:textId="77777777" w:rsidR="00C1525C" w:rsidRPr="00C1525C" w:rsidRDefault="00C1525C" w:rsidP="00301EB4">
      <w:pPr>
        <w:numPr>
          <w:ilvl w:val="0"/>
          <w:numId w:val="99"/>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4. Lay out and set up a receiving area near the loading dock, including a space for disposal and recycling of shipping waste.</w:t>
      </w:r>
    </w:p>
    <w:p w14:paraId="0EB6C16A" w14:textId="77777777" w:rsidR="00C1525C" w:rsidRPr="00C1525C" w:rsidRDefault="00C1525C" w:rsidP="00301EB4">
      <w:pPr>
        <w:numPr>
          <w:ilvl w:val="0"/>
          <w:numId w:val="99"/>
        </w:numPr>
        <w:tabs>
          <w:tab w:val="left" w:pos="180"/>
          <w:tab w:val="left" w:pos="450"/>
          <w:tab w:val="left" w:pos="720"/>
          <w:tab w:val="left" w:pos="1080"/>
          <w:tab w:val="left" w:pos="1440"/>
        </w:tabs>
        <w:contextualSpacing/>
        <w:rPr>
          <w:rFonts w:eastAsia="Times New Roman" w:cs="Times New Roman"/>
          <w:szCs w:val="24"/>
        </w:rPr>
      </w:pPr>
      <w:r w:rsidRPr="00C1525C">
        <w:rPr>
          <w:rFonts w:eastAsia="Times New Roman" w:cs="Times New Roman"/>
          <w:szCs w:val="24"/>
        </w:rPr>
        <w:t>5. Lay out and set up storage areas, including regular, secure, and temperature-sensitive storage, etc.</w:t>
      </w:r>
    </w:p>
    <w:p w14:paraId="1426B456" w14:textId="416A0845" w:rsidR="00C1525C" w:rsidRPr="00C1525C" w:rsidRDefault="00C1525C" w:rsidP="00B92915">
      <w:pPr>
        <w:numPr>
          <w:ilvl w:val="1"/>
          <w:numId w:val="100"/>
        </w:numPr>
        <w:spacing w:after="120"/>
        <w:ind w:left="1080"/>
        <w:contextualSpacing/>
        <w:rPr>
          <w:rFonts w:eastAsia="Times New Roman" w:cs="Times New Roman"/>
          <w:szCs w:val="24"/>
        </w:rPr>
      </w:pPr>
      <w:r w:rsidRPr="00C1525C">
        <w:rPr>
          <w:rFonts w:eastAsia="Times New Roman" w:cs="Times New Roman"/>
          <w:szCs w:val="24"/>
        </w:rPr>
        <w:t xml:space="preserve">a. Designate the type of inventory in specific </w:t>
      </w:r>
      <w:r w:rsidR="00AA51C4">
        <w:rPr>
          <w:rFonts w:eastAsia="Times New Roman" w:cs="Times New Roman"/>
          <w:szCs w:val="24"/>
        </w:rPr>
        <w:t>facility/</w:t>
      </w:r>
      <w:r w:rsidRPr="00C1525C">
        <w:rPr>
          <w:rFonts w:eastAsia="Times New Roman" w:cs="Times New Roman"/>
          <w:szCs w:val="24"/>
        </w:rPr>
        <w:t>warehouse storage locations using signs.</w:t>
      </w:r>
    </w:p>
    <w:p w14:paraId="2BE0FCE4" w14:textId="77777777" w:rsidR="00C1525C" w:rsidRPr="00C1525C" w:rsidRDefault="00C1525C" w:rsidP="00B92915">
      <w:pPr>
        <w:numPr>
          <w:ilvl w:val="1"/>
          <w:numId w:val="100"/>
        </w:numPr>
        <w:spacing w:after="120"/>
        <w:ind w:left="1080"/>
        <w:contextualSpacing/>
        <w:rPr>
          <w:rFonts w:eastAsia="Times New Roman" w:cs="Times New Roman"/>
          <w:szCs w:val="24"/>
        </w:rPr>
      </w:pPr>
      <w:r w:rsidRPr="00C1525C">
        <w:rPr>
          <w:rFonts w:eastAsia="Times New Roman" w:cs="Times New Roman"/>
          <w:szCs w:val="24"/>
        </w:rPr>
        <w:t>b. Mark the storage area to show module or pallet placement.</w:t>
      </w:r>
    </w:p>
    <w:p w14:paraId="715292C3" w14:textId="77777777" w:rsidR="00C1525C" w:rsidRPr="00C1525C" w:rsidRDefault="00C1525C" w:rsidP="00B92915">
      <w:pPr>
        <w:numPr>
          <w:ilvl w:val="1"/>
          <w:numId w:val="100"/>
        </w:numPr>
        <w:tabs>
          <w:tab w:val="left" w:pos="180"/>
          <w:tab w:val="left" w:pos="450"/>
          <w:tab w:val="left" w:pos="720"/>
          <w:tab w:val="left" w:pos="1080"/>
          <w:tab w:val="left" w:pos="1440"/>
        </w:tabs>
        <w:spacing w:after="120"/>
        <w:ind w:left="1080"/>
        <w:contextualSpacing/>
        <w:rPr>
          <w:rFonts w:eastAsia="Times New Roman" w:cs="Times New Roman"/>
          <w:szCs w:val="24"/>
        </w:rPr>
      </w:pPr>
      <w:r w:rsidRPr="00C1525C">
        <w:rPr>
          <w:rFonts w:eastAsia="Times New Roman" w:cs="Times New Roman"/>
          <w:szCs w:val="24"/>
        </w:rPr>
        <w:t>c. Designate and mark a damaged goods area.</w:t>
      </w:r>
    </w:p>
    <w:p w14:paraId="07D53E2D" w14:textId="7D33A004" w:rsidR="00C1525C" w:rsidRPr="00C1525C" w:rsidRDefault="00C1525C" w:rsidP="00B92915">
      <w:pPr>
        <w:numPr>
          <w:ilvl w:val="1"/>
          <w:numId w:val="100"/>
        </w:numPr>
        <w:spacing w:after="120"/>
        <w:ind w:left="1080"/>
        <w:contextualSpacing/>
        <w:rPr>
          <w:rFonts w:eastAsia="Times New Roman" w:cs="Times New Roman"/>
          <w:szCs w:val="24"/>
        </w:rPr>
      </w:pPr>
      <w:r w:rsidRPr="00C1525C">
        <w:rPr>
          <w:rFonts w:eastAsia="Times New Roman" w:cs="Times New Roman"/>
          <w:szCs w:val="24"/>
        </w:rPr>
        <w:t xml:space="preserve">d. Designate and mark a </w:t>
      </w:r>
      <w:r w:rsidR="000A514A" w:rsidRPr="00C1525C">
        <w:rPr>
          <w:rFonts w:eastAsia="Times New Roman" w:cs="Times New Roman"/>
          <w:szCs w:val="24"/>
        </w:rPr>
        <w:t>temperature-controlled</w:t>
      </w:r>
      <w:r w:rsidRPr="00C1525C">
        <w:rPr>
          <w:rFonts w:eastAsia="Times New Roman" w:cs="Times New Roman"/>
          <w:szCs w:val="24"/>
        </w:rPr>
        <w:t xml:space="preserve"> storage area for vaccine and human antiviral medications, as needed.</w:t>
      </w:r>
    </w:p>
    <w:p w14:paraId="1ABEF73A" w14:textId="77777777" w:rsidR="00C1525C" w:rsidRPr="00C1525C" w:rsidRDefault="00C1525C" w:rsidP="00B92915">
      <w:pPr>
        <w:numPr>
          <w:ilvl w:val="1"/>
          <w:numId w:val="100"/>
        </w:numPr>
        <w:spacing w:after="120"/>
        <w:ind w:left="1080"/>
        <w:contextualSpacing/>
        <w:rPr>
          <w:rFonts w:eastAsia="Times New Roman" w:cs="Times New Roman"/>
          <w:szCs w:val="24"/>
        </w:rPr>
      </w:pPr>
      <w:r w:rsidRPr="00C1525C">
        <w:rPr>
          <w:rFonts w:eastAsia="Times New Roman" w:cs="Times New Roman"/>
          <w:szCs w:val="24"/>
        </w:rPr>
        <w:t>e. Obtain thermometers, cold or heating packs, and insulated containers to maintain proper temperature for delivery of temperature-sensitive items.</w:t>
      </w:r>
    </w:p>
    <w:p w14:paraId="2B1F2C5C" w14:textId="77777777" w:rsidR="00C1525C" w:rsidRPr="00C1525C" w:rsidRDefault="00C1525C" w:rsidP="00B92915">
      <w:pPr>
        <w:numPr>
          <w:ilvl w:val="1"/>
          <w:numId w:val="100"/>
        </w:numPr>
        <w:spacing w:after="120"/>
        <w:ind w:left="1080"/>
        <w:contextualSpacing/>
        <w:rPr>
          <w:rFonts w:eastAsia="Times New Roman" w:cs="Times New Roman"/>
          <w:szCs w:val="24"/>
        </w:rPr>
      </w:pPr>
      <w:r w:rsidRPr="00C1525C">
        <w:rPr>
          <w:rFonts w:eastAsia="Times New Roman" w:cs="Times New Roman"/>
          <w:szCs w:val="24"/>
        </w:rPr>
        <w:t>f. Ensure that storage refrigerators are pre-chilled to the proper holding temperature.</w:t>
      </w:r>
    </w:p>
    <w:p w14:paraId="65F5996A" w14:textId="77777777" w:rsidR="00C1525C" w:rsidRPr="00C1525C" w:rsidRDefault="00C1525C" w:rsidP="00B92915">
      <w:pPr>
        <w:numPr>
          <w:ilvl w:val="1"/>
          <w:numId w:val="100"/>
        </w:numPr>
        <w:tabs>
          <w:tab w:val="left" w:pos="180"/>
          <w:tab w:val="left" w:pos="450"/>
          <w:tab w:val="left" w:pos="720"/>
          <w:tab w:val="left" w:pos="1080"/>
          <w:tab w:val="left" w:pos="1440"/>
        </w:tabs>
        <w:spacing w:after="120"/>
        <w:ind w:left="1080"/>
        <w:contextualSpacing/>
        <w:rPr>
          <w:rFonts w:eastAsia="Times New Roman" w:cs="Times New Roman"/>
          <w:szCs w:val="24"/>
        </w:rPr>
      </w:pPr>
      <w:r w:rsidRPr="00C1525C">
        <w:rPr>
          <w:rFonts w:eastAsia="Times New Roman" w:cs="Times New Roman"/>
          <w:szCs w:val="24"/>
        </w:rPr>
        <w:t>g. Ensure temperature-sensitive pharmaceutical storage areas are set to the proper temperature.</w:t>
      </w:r>
    </w:p>
    <w:p w14:paraId="1A0B691A" w14:textId="77777777" w:rsidR="00C1525C" w:rsidRPr="00C1525C" w:rsidRDefault="00C1525C" w:rsidP="00B92915">
      <w:pPr>
        <w:numPr>
          <w:ilvl w:val="1"/>
          <w:numId w:val="100"/>
        </w:numPr>
        <w:tabs>
          <w:tab w:val="left" w:pos="180"/>
          <w:tab w:val="left" w:pos="450"/>
          <w:tab w:val="left" w:pos="720"/>
          <w:tab w:val="left" w:pos="1080"/>
          <w:tab w:val="left" w:pos="1440"/>
        </w:tabs>
        <w:spacing w:after="120"/>
        <w:ind w:left="1080"/>
        <w:contextualSpacing/>
        <w:rPr>
          <w:rFonts w:eastAsia="Times New Roman" w:cs="Times New Roman"/>
          <w:szCs w:val="24"/>
        </w:rPr>
      </w:pPr>
      <w:r w:rsidRPr="00C1525C">
        <w:rPr>
          <w:rFonts w:eastAsia="Times New Roman" w:cs="Times New Roman"/>
          <w:szCs w:val="24"/>
        </w:rPr>
        <w:t>h. Create a Temperature Monitoring Log to record the temperature of temperature-sensitive items.</w:t>
      </w:r>
    </w:p>
    <w:p w14:paraId="42CBCC02" w14:textId="77777777" w:rsidR="00C1525C" w:rsidRPr="00C1525C" w:rsidRDefault="00C1525C" w:rsidP="00B92915">
      <w:pPr>
        <w:numPr>
          <w:ilvl w:val="1"/>
          <w:numId w:val="100"/>
        </w:numPr>
        <w:tabs>
          <w:tab w:val="left" w:pos="180"/>
          <w:tab w:val="left" w:pos="450"/>
          <w:tab w:val="left" w:pos="720"/>
          <w:tab w:val="left" w:pos="1080"/>
          <w:tab w:val="left" w:pos="1440"/>
        </w:tabs>
        <w:spacing w:after="120"/>
        <w:ind w:left="1080"/>
        <w:contextualSpacing/>
        <w:rPr>
          <w:rFonts w:eastAsia="Times New Roman" w:cs="Times New Roman"/>
          <w:szCs w:val="24"/>
        </w:rPr>
      </w:pPr>
      <w:r w:rsidRPr="00C1525C">
        <w:rPr>
          <w:rFonts w:eastAsia="Times New Roman" w:cs="Times New Roman"/>
          <w:szCs w:val="24"/>
        </w:rPr>
        <w:t>i. Designate a secure storage area with locks or barriers for vaccines and antiviral medications, if available.</w:t>
      </w:r>
    </w:p>
    <w:p w14:paraId="1F5E4018" w14:textId="77777777" w:rsidR="00C1525C" w:rsidRPr="00C1525C" w:rsidRDefault="00C1525C" w:rsidP="00301EB4">
      <w:pPr>
        <w:numPr>
          <w:ilvl w:val="1"/>
          <w:numId w:val="100"/>
        </w:numPr>
        <w:tabs>
          <w:tab w:val="left" w:pos="180"/>
          <w:tab w:val="left" w:pos="450"/>
          <w:tab w:val="left" w:pos="720"/>
          <w:tab w:val="left" w:pos="1080"/>
          <w:tab w:val="left" w:pos="1440"/>
        </w:tabs>
        <w:spacing w:after="0"/>
        <w:ind w:left="1080"/>
        <w:contextualSpacing/>
        <w:rPr>
          <w:rFonts w:eastAsia="Times New Roman" w:cs="Times New Roman"/>
          <w:szCs w:val="24"/>
        </w:rPr>
      </w:pPr>
      <w:r w:rsidRPr="00C1525C">
        <w:rPr>
          <w:rFonts w:eastAsia="Times New Roman" w:cs="Times New Roman"/>
          <w:szCs w:val="24"/>
        </w:rPr>
        <w:t>j. Establish and mark an area for MHE and their power sources.</w:t>
      </w:r>
    </w:p>
    <w:p w14:paraId="7DCDAA9D" w14:textId="77777777" w:rsidR="00C1525C" w:rsidRPr="00C1525C" w:rsidRDefault="00C1525C" w:rsidP="00B92915">
      <w:pPr>
        <w:numPr>
          <w:ilvl w:val="0"/>
          <w:numId w:val="99"/>
        </w:numPr>
        <w:tabs>
          <w:tab w:val="left" w:pos="180"/>
          <w:tab w:val="left" w:pos="450"/>
          <w:tab w:val="left" w:pos="720"/>
          <w:tab w:val="left" w:pos="1080"/>
          <w:tab w:val="left" w:pos="1440"/>
        </w:tabs>
        <w:spacing w:after="120"/>
        <w:contextualSpacing/>
        <w:rPr>
          <w:rFonts w:eastAsia="Times New Roman" w:cs="Times New Roman"/>
          <w:szCs w:val="24"/>
        </w:rPr>
      </w:pPr>
      <w:r w:rsidRPr="00C1525C">
        <w:rPr>
          <w:rFonts w:eastAsia="Times New Roman" w:cs="Times New Roman"/>
          <w:szCs w:val="24"/>
        </w:rPr>
        <w:t>6. Lay out and set up a staging area near the loading dock.</w:t>
      </w:r>
    </w:p>
    <w:p w14:paraId="56173754" w14:textId="77777777" w:rsidR="00C1525C" w:rsidRPr="00C1525C" w:rsidRDefault="00C1525C" w:rsidP="00B92915">
      <w:pPr>
        <w:numPr>
          <w:ilvl w:val="1"/>
          <w:numId w:val="101"/>
        </w:numPr>
        <w:tabs>
          <w:tab w:val="left" w:pos="180"/>
          <w:tab w:val="left" w:pos="450"/>
          <w:tab w:val="left" w:pos="720"/>
          <w:tab w:val="left" w:pos="1080"/>
        </w:tabs>
        <w:spacing w:after="120"/>
        <w:ind w:left="1080"/>
        <w:rPr>
          <w:rFonts w:eastAsia="Times New Roman" w:cs="Times New Roman"/>
          <w:szCs w:val="24"/>
        </w:rPr>
      </w:pPr>
      <w:r w:rsidRPr="00C1525C">
        <w:rPr>
          <w:rFonts w:eastAsia="Times New Roman" w:cs="Times New Roman"/>
          <w:szCs w:val="24"/>
        </w:rPr>
        <w:t>a. Obtain stretch wrap, tape, pallets, and boxes for packing shipments.</w:t>
      </w:r>
    </w:p>
    <w:p w14:paraId="53B279BD" w14:textId="4B91B121" w:rsidR="00C1525C" w:rsidRDefault="00C1525C" w:rsidP="00301EB4">
      <w:pPr>
        <w:numPr>
          <w:ilvl w:val="1"/>
          <w:numId w:val="101"/>
        </w:numPr>
        <w:tabs>
          <w:tab w:val="left" w:pos="180"/>
          <w:tab w:val="left" w:pos="450"/>
          <w:tab w:val="left" w:pos="720"/>
          <w:tab w:val="left" w:pos="1080"/>
        </w:tabs>
        <w:spacing w:after="0"/>
        <w:ind w:left="1080"/>
        <w:contextualSpacing/>
        <w:rPr>
          <w:rFonts w:eastAsia="Times New Roman" w:cs="Times New Roman"/>
          <w:szCs w:val="24"/>
        </w:rPr>
      </w:pPr>
      <w:r w:rsidRPr="00C1525C">
        <w:rPr>
          <w:rFonts w:eastAsia="Times New Roman" w:cs="Times New Roman"/>
          <w:szCs w:val="24"/>
        </w:rPr>
        <w:t>b. Create an Outgoing Orders folder to manage orders and a Distribution Log to record pickup and delivery.</w:t>
      </w:r>
    </w:p>
    <w:p w14:paraId="70807D9F" w14:textId="77777777" w:rsidR="008A5C70" w:rsidRPr="008A5C70" w:rsidRDefault="008A5C70" w:rsidP="00B92915">
      <w:pPr>
        <w:numPr>
          <w:ilvl w:val="0"/>
          <w:numId w:val="99"/>
        </w:numPr>
        <w:tabs>
          <w:tab w:val="left" w:pos="180"/>
          <w:tab w:val="left" w:pos="450"/>
          <w:tab w:val="left" w:pos="720"/>
          <w:tab w:val="left" w:pos="1080"/>
          <w:tab w:val="left" w:pos="1440"/>
        </w:tabs>
        <w:spacing w:after="120"/>
        <w:contextualSpacing/>
        <w:rPr>
          <w:rFonts w:eastAsia="Times New Roman" w:cs="Times New Roman"/>
          <w:szCs w:val="24"/>
        </w:rPr>
      </w:pPr>
      <w:r w:rsidRPr="008A5C70">
        <w:rPr>
          <w:rFonts w:eastAsia="Times New Roman" w:cs="Times New Roman"/>
          <w:szCs w:val="24"/>
        </w:rPr>
        <w:t>7. Lay out and set up a desk/office area.</w:t>
      </w:r>
    </w:p>
    <w:p w14:paraId="0C6037DF" w14:textId="77777777" w:rsidR="008A5C70" w:rsidRPr="008A5C70" w:rsidRDefault="008A5C70" w:rsidP="00B92915">
      <w:pPr>
        <w:numPr>
          <w:ilvl w:val="1"/>
          <w:numId w:val="104"/>
        </w:numPr>
        <w:tabs>
          <w:tab w:val="left" w:pos="180"/>
          <w:tab w:val="left" w:pos="450"/>
          <w:tab w:val="left" w:pos="720"/>
          <w:tab w:val="left" w:pos="1080"/>
        </w:tabs>
        <w:spacing w:after="120"/>
        <w:ind w:left="1080"/>
        <w:rPr>
          <w:rFonts w:eastAsia="Times New Roman" w:cs="Times New Roman"/>
          <w:szCs w:val="24"/>
        </w:rPr>
      </w:pPr>
      <w:r w:rsidRPr="008A5C70">
        <w:rPr>
          <w:rFonts w:eastAsia="Times New Roman" w:cs="Times New Roman"/>
          <w:szCs w:val="24"/>
        </w:rPr>
        <w:t>a. Obtain office supplies and equipment, including a desk, chairs, in/out boxes, computer, printer, copier, fax machine, and paper.</w:t>
      </w:r>
    </w:p>
    <w:p w14:paraId="624C2A45" w14:textId="77777777" w:rsidR="008A5C70" w:rsidRPr="008A5C70" w:rsidRDefault="008A5C70" w:rsidP="00B92915">
      <w:pPr>
        <w:numPr>
          <w:ilvl w:val="1"/>
          <w:numId w:val="104"/>
        </w:numPr>
        <w:spacing w:after="120"/>
        <w:ind w:left="1080"/>
        <w:rPr>
          <w:rFonts w:eastAsia="Times New Roman" w:cs="Times New Roman"/>
          <w:szCs w:val="24"/>
        </w:rPr>
      </w:pPr>
      <w:r w:rsidRPr="008A5C70">
        <w:rPr>
          <w:rFonts w:eastAsia="Times New Roman" w:cs="Times New Roman"/>
          <w:szCs w:val="24"/>
        </w:rPr>
        <w:t>b. Test information technology equipment and have backup equipment on hand.</w:t>
      </w:r>
    </w:p>
    <w:p w14:paraId="1EFE851E" w14:textId="07C5B1FF" w:rsidR="008A5C70" w:rsidRPr="008A5C70" w:rsidRDefault="008A5C70" w:rsidP="00B92915">
      <w:pPr>
        <w:numPr>
          <w:ilvl w:val="1"/>
          <w:numId w:val="104"/>
        </w:numPr>
        <w:spacing w:after="120"/>
        <w:ind w:left="1080"/>
        <w:contextualSpacing/>
        <w:rPr>
          <w:rFonts w:eastAsia="Times New Roman" w:cs="Times New Roman"/>
          <w:szCs w:val="24"/>
        </w:rPr>
      </w:pPr>
      <w:r w:rsidRPr="008A5C70">
        <w:rPr>
          <w:rFonts w:eastAsia="Times New Roman" w:cs="Times New Roman"/>
          <w:szCs w:val="24"/>
        </w:rPr>
        <w:t xml:space="preserve">c. Prepare the </w:t>
      </w:r>
      <w:r w:rsidR="008F4461">
        <w:rPr>
          <w:rFonts w:eastAsia="Times New Roman" w:cs="Times New Roman"/>
          <w:szCs w:val="24"/>
        </w:rPr>
        <w:t>IMS</w:t>
      </w:r>
      <w:r w:rsidRPr="008A5C70">
        <w:rPr>
          <w:rFonts w:eastAsia="Times New Roman" w:cs="Times New Roman"/>
          <w:szCs w:val="24"/>
        </w:rPr>
        <w:t xml:space="preserve"> to receive and manage data.</w:t>
      </w:r>
    </w:p>
    <w:p w14:paraId="25458087" w14:textId="77777777" w:rsidR="008A5C70" w:rsidRPr="008A5C70" w:rsidRDefault="008A5C70" w:rsidP="00B92915">
      <w:pPr>
        <w:numPr>
          <w:ilvl w:val="0"/>
          <w:numId w:val="99"/>
        </w:numPr>
        <w:tabs>
          <w:tab w:val="left" w:pos="180"/>
          <w:tab w:val="left" w:pos="450"/>
          <w:tab w:val="left" w:pos="720"/>
          <w:tab w:val="left" w:pos="1080"/>
          <w:tab w:val="left" w:pos="1440"/>
        </w:tabs>
        <w:spacing w:after="120"/>
        <w:contextualSpacing/>
        <w:rPr>
          <w:rFonts w:eastAsia="Times New Roman" w:cs="Times New Roman"/>
          <w:szCs w:val="24"/>
        </w:rPr>
      </w:pPr>
      <w:r w:rsidRPr="008A5C70">
        <w:rPr>
          <w:rFonts w:eastAsia="Times New Roman" w:cs="Times New Roman"/>
          <w:szCs w:val="24"/>
        </w:rPr>
        <w:t>8. Designate and mark staff areas, including restrooms, a secure storage area for personal items, and a lunch/break area.</w:t>
      </w:r>
    </w:p>
    <w:p w14:paraId="76609075" w14:textId="77777777" w:rsidR="008A5C70" w:rsidRPr="008A5C70" w:rsidRDefault="008A5C70" w:rsidP="00B92915">
      <w:pPr>
        <w:numPr>
          <w:ilvl w:val="0"/>
          <w:numId w:val="99"/>
        </w:numPr>
        <w:tabs>
          <w:tab w:val="left" w:pos="180"/>
          <w:tab w:val="left" w:pos="450"/>
          <w:tab w:val="left" w:pos="720"/>
          <w:tab w:val="left" w:pos="1080"/>
          <w:tab w:val="left" w:pos="1440"/>
        </w:tabs>
        <w:rPr>
          <w:rFonts w:eastAsia="Times New Roman" w:cs="Times New Roman"/>
          <w:szCs w:val="24"/>
        </w:rPr>
      </w:pPr>
      <w:r w:rsidRPr="008A5C70">
        <w:rPr>
          <w:rFonts w:eastAsia="Times New Roman" w:cs="Times New Roman"/>
          <w:szCs w:val="24"/>
        </w:rPr>
        <w:t>9. Setup and secure the equipment (KIFCO trailers, mobile corral, etc.) storage area.</w:t>
      </w:r>
    </w:p>
    <w:p w14:paraId="7192DB67" w14:textId="129035BB" w:rsidR="008A5C70" w:rsidRPr="0034579F" w:rsidRDefault="008A5C70" w:rsidP="0034579F">
      <w:pPr>
        <w:pStyle w:val="Heading2"/>
        <w:spacing w:after="240"/>
        <w:rPr>
          <w:rFonts w:eastAsia="Times New Roman"/>
          <w:u w:val="single"/>
        </w:rPr>
      </w:pPr>
      <w:bookmarkStart w:id="140" w:name="_Toc83898387"/>
      <w:r w:rsidRPr="0034579F">
        <w:rPr>
          <w:rFonts w:eastAsia="Times New Roman"/>
          <w:u w:val="single"/>
        </w:rPr>
        <w:t xml:space="preserve">Conduct </w:t>
      </w:r>
      <w:r w:rsidR="00AA51C4">
        <w:rPr>
          <w:rFonts w:eastAsia="Times New Roman"/>
          <w:u w:val="single"/>
        </w:rPr>
        <w:t>Storage Facility/</w:t>
      </w:r>
      <w:r w:rsidRPr="0034579F">
        <w:rPr>
          <w:rFonts w:eastAsia="Times New Roman"/>
          <w:u w:val="single"/>
        </w:rPr>
        <w:t>Warehouse Activities Checklist</w:t>
      </w:r>
      <w:bookmarkEnd w:id="140"/>
    </w:p>
    <w:p w14:paraId="29F7E4D9" w14:textId="77777777" w:rsidR="008A5C70" w:rsidRPr="008A5C70" w:rsidRDefault="008A5C70" w:rsidP="008A5C70">
      <w:pPr>
        <w:tabs>
          <w:tab w:val="right" w:pos="9360"/>
        </w:tabs>
        <w:spacing w:after="120"/>
        <w:rPr>
          <w:rFonts w:ascii="Arial" w:eastAsia="Times New Roman" w:hAnsi="Arial" w:cs="Arial"/>
          <w:b/>
          <w:i/>
          <w:sz w:val="26"/>
          <w:szCs w:val="26"/>
        </w:rPr>
      </w:pPr>
      <w:r w:rsidRPr="008A5C70">
        <w:rPr>
          <w:rFonts w:ascii="Arial" w:eastAsia="Times New Roman" w:hAnsi="Arial" w:cs="Arial"/>
          <w:b/>
          <w:i/>
          <w:sz w:val="26"/>
          <w:szCs w:val="26"/>
        </w:rPr>
        <w:t>Receive resources</w:t>
      </w:r>
      <w:r w:rsidRPr="008A5C70">
        <w:rPr>
          <w:rFonts w:ascii="Arial" w:eastAsia="Times New Roman" w:hAnsi="Arial" w:cs="Arial"/>
          <w:b/>
          <w:i/>
          <w:sz w:val="26"/>
          <w:szCs w:val="26"/>
        </w:rPr>
        <w:tab/>
        <w:t>Receiving and Distribution Manager</w:t>
      </w:r>
    </w:p>
    <w:p w14:paraId="26131800" w14:textId="72DD21FA"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1. Inspect the truck’s manifest/</w:t>
      </w:r>
      <w:r w:rsidR="006D728E">
        <w:rPr>
          <w:rFonts w:eastAsia="Times New Roman" w:cs="Times New Roman"/>
          <w:szCs w:val="24"/>
        </w:rPr>
        <w:t>Bill of Lading (</w:t>
      </w:r>
      <w:r w:rsidRPr="008A5C70">
        <w:rPr>
          <w:rFonts w:eastAsia="Times New Roman" w:cs="Times New Roman"/>
          <w:szCs w:val="24"/>
        </w:rPr>
        <w:t>B</w:t>
      </w:r>
      <w:r w:rsidR="006D728E">
        <w:rPr>
          <w:rFonts w:eastAsia="Times New Roman" w:cs="Times New Roman"/>
          <w:szCs w:val="24"/>
        </w:rPr>
        <w:t>/</w:t>
      </w:r>
      <w:r w:rsidRPr="008A5C70">
        <w:rPr>
          <w:rFonts w:eastAsia="Times New Roman" w:cs="Times New Roman"/>
          <w:szCs w:val="24"/>
        </w:rPr>
        <w:t>L</w:t>
      </w:r>
      <w:r w:rsidR="006D728E">
        <w:rPr>
          <w:rFonts w:eastAsia="Times New Roman" w:cs="Times New Roman"/>
          <w:szCs w:val="24"/>
        </w:rPr>
        <w:t>)</w:t>
      </w:r>
      <w:r w:rsidRPr="008A5C70">
        <w:rPr>
          <w:rFonts w:eastAsia="Times New Roman" w:cs="Times New Roman"/>
          <w:szCs w:val="24"/>
        </w:rPr>
        <w:t xml:space="preserve"> and seal.</w:t>
      </w:r>
    </w:p>
    <w:p w14:paraId="458C7032" w14:textId="77777777"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2. Offload the containers to the receiving area.</w:t>
      </w:r>
    </w:p>
    <w:p w14:paraId="37B910D8" w14:textId="77777777"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3. Verify container quantity and inspect the outside of the container for damage.</w:t>
      </w:r>
    </w:p>
    <w:p w14:paraId="51C810C6" w14:textId="286D5F32"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4. Accept the shipment and sign the B</w:t>
      </w:r>
      <w:r w:rsidR="006D728E">
        <w:rPr>
          <w:rFonts w:eastAsia="Times New Roman" w:cs="Times New Roman"/>
          <w:szCs w:val="24"/>
        </w:rPr>
        <w:t>/</w:t>
      </w:r>
      <w:r w:rsidRPr="008A5C70">
        <w:rPr>
          <w:rFonts w:eastAsia="Times New Roman" w:cs="Times New Roman"/>
          <w:szCs w:val="24"/>
        </w:rPr>
        <w:t>L, noting discrepancies.</w:t>
      </w:r>
    </w:p>
    <w:p w14:paraId="033861C3" w14:textId="77777777"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5. If vaccines are included in the shipment, inventory and record the temperature immediately.</w:t>
      </w:r>
    </w:p>
    <w:p w14:paraId="250B238C" w14:textId="77777777" w:rsidR="008A5C70" w:rsidRPr="008A5C70" w:rsidRDefault="008A5C70" w:rsidP="00B92915">
      <w:pPr>
        <w:numPr>
          <w:ilvl w:val="0"/>
          <w:numId w:val="102"/>
        </w:numPr>
        <w:spacing w:after="120"/>
        <w:contextualSpacing/>
        <w:rPr>
          <w:rFonts w:eastAsia="Times New Roman" w:cs="Times New Roman"/>
          <w:szCs w:val="24"/>
        </w:rPr>
      </w:pPr>
      <w:r w:rsidRPr="008A5C70">
        <w:rPr>
          <w:rFonts w:eastAsia="Times New Roman" w:cs="Times New Roman"/>
          <w:szCs w:val="24"/>
        </w:rPr>
        <w:t>6. Inventory the shipment contents and record quantities. Although a complete inventory is not required, it is strongly recommended that State’s do a complete inventory of NVS returnable countermeasures at a minimum.</w:t>
      </w:r>
    </w:p>
    <w:p w14:paraId="375F840F" w14:textId="77777777" w:rsidR="008A5C70" w:rsidRPr="008A5C70" w:rsidRDefault="008A5C70" w:rsidP="00B92915">
      <w:pPr>
        <w:numPr>
          <w:ilvl w:val="0"/>
          <w:numId w:val="102"/>
        </w:numPr>
        <w:rPr>
          <w:rFonts w:eastAsia="Times New Roman" w:cs="Times New Roman"/>
          <w:szCs w:val="24"/>
        </w:rPr>
      </w:pPr>
      <w:r w:rsidRPr="008A5C70">
        <w:rPr>
          <w:rFonts w:eastAsia="Times New Roman" w:cs="Times New Roman"/>
          <w:szCs w:val="24"/>
        </w:rPr>
        <w:t>7. If required, collect vaccine samples and ship to designated location.</w:t>
      </w:r>
    </w:p>
    <w:p w14:paraId="23DC9A89" w14:textId="6B80C06C" w:rsidR="008A5C70" w:rsidRPr="008A5C70" w:rsidRDefault="008A5C70" w:rsidP="26127DD8">
      <w:pPr>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 xml:space="preserve">Store resources </w:t>
      </w:r>
      <w:r>
        <w:tab/>
      </w:r>
    </w:p>
    <w:p w14:paraId="665A07E4" w14:textId="7E592958" w:rsidR="008A5C70" w:rsidRPr="008A5C70" w:rsidRDefault="008A5C70" w:rsidP="26127DD8">
      <w:pPr>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Receiving and Distribution Manager</w:t>
      </w:r>
    </w:p>
    <w:p w14:paraId="26EDAADE" w14:textId="77777777" w:rsidR="008A5C70" w:rsidRPr="008A5C70" w:rsidRDefault="008A5C70" w:rsidP="00B92915">
      <w:pPr>
        <w:numPr>
          <w:ilvl w:val="0"/>
          <w:numId w:val="103"/>
        </w:numPr>
        <w:tabs>
          <w:tab w:val="left" w:pos="180"/>
          <w:tab w:val="left" w:pos="450"/>
          <w:tab w:val="left" w:pos="720"/>
          <w:tab w:val="left" w:pos="1080"/>
          <w:tab w:val="left" w:pos="1440"/>
        </w:tabs>
        <w:ind w:left="720" w:hanging="270"/>
        <w:contextualSpacing/>
        <w:rPr>
          <w:rFonts w:eastAsia="Times New Roman" w:cs="Times New Roman"/>
          <w:szCs w:val="24"/>
        </w:rPr>
      </w:pPr>
      <w:r w:rsidRPr="008A5C70">
        <w:rPr>
          <w:rFonts w:eastAsia="Times New Roman" w:cs="Times New Roman"/>
          <w:szCs w:val="24"/>
        </w:rPr>
        <w:t>1. Move temperature-sensitive items to the secure temperature-sensitive storage (vaccine) or secure temperature-controlled areas (antiviral medication, diluents), if available.</w:t>
      </w:r>
    </w:p>
    <w:p w14:paraId="06C0D5DA" w14:textId="77777777" w:rsidR="008A5C70" w:rsidRPr="008A5C70" w:rsidRDefault="008A5C70" w:rsidP="00B92915">
      <w:pPr>
        <w:numPr>
          <w:ilvl w:val="0"/>
          <w:numId w:val="103"/>
        </w:numPr>
        <w:tabs>
          <w:tab w:val="left" w:pos="180"/>
          <w:tab w:val="left" w:pos="450"/>
          <w:tab w:val="left" w:pos="720"/>
          <w:tab w:val="left" w:pos="1080"/>
          <w:tab w:val="left" w:pos="1440"/>
        </w:tabs>
        <w:ind w:left="720" w:hanging="270"/>
        <w:contextualSpacing/>
        <w:rPr>
          <w:rFonts w:eastAsia="Times New Roman" w:cs="Times New Roman"/>
          <w:szCs w:val="24"/>
        </w:rPr>
      </w:pPr>
      <w:r w:rsidRPr="008A5C70">
        <w:rPr>
          <w:rFonts w:eastAsia="Times New Roman" w:cs="Times New Roman"/>
          <w:szCs w:val="24"/>
        </w:rPr>
        <w:t>2. Monitor and record the temperature of vaccines at designated time intervals (at least once per operational period).</w:t>
      </w:r>
    </w:p>
    <w:p w14:paraId="2ED8BF73" w14:textId="1B921D2A" w:rsidR="008A5C70" w:rsidRPr="008A5C70" w:rsidRDefault="008A5C70" w:rsidP="00B92915">
      <w:pPr>
        <w:numPr>
          <w:ilvl w:val="0"/>
          <w:numId w:val="103"/>
        </w:numPr>
        <w:tabs>
          <w:tab w:val="left" w:pos="180"/>
          <w:tab w:val="left" w:pos="450"/>
          <w:tab w:val="left" w:pos="720"/>
          <w:tab w:val="left" w:pos="1080"/>
          <w:tab w:val="left" w:pos="1440"/>
        </w:tabs>
        <w:ind w:left="720" w:hanging="270"/>
        <w:contextualSpacing/>
        <w:rPr>
          <w:rFonts w:eastAsia="Times New Roman" w:cs="Times New Roman"/>
          <w:szCs w:val="24"/>
        </w:rPr>
      </w:pPr>
      <w:r w:rsidRPr="008A5C70">
        <w:rPr>
          <w:rFonts w:eastAsia="Times New Roman" w:cs="Times New Roman"/>
          <w:szCs w:val="24"/>
        </w:rPr>
        <w:t xml:space="preserve">3. Move containers to designated </w:t>
      </w:r>
      <w:r w:rsidR="00AA51C4">
        <w:rPr>
          <w:rFonts w:eastAsia="Times New Roman" w:cs="Times New Roman"/>
          <w:szCs w:val="24"/>
        </w:rPr>
        <w:t>facility/</w:t>
      </w:r>
      <w:r w:rsidRPr="008A5C70">
        <w:rPr>
          <w:rFonts w:eastAsia="Times New Roman" w:cs="Times New Roman"/>
          <w:szCs w:val="24"/>
        </w:rPr>
        <w:t>warehouse storage locations.</w:t>
      </w:r>
    </w:p>
    <w:p w14:paraId="4C355B8B" w14:textId="77777777" w:rsidR="008A5C70" w:rsidRPr="008A5C70" w:rsidRDefault="008A5C70" w:rsidP="00B92915">
      <w:pPr>
        <w:numPr>
          <w:ilvl w:val="0"/>
          <w:numId w:val="103"/>
        </w:numPr>
        <w:tabs>
          <w:tab w:val="left" w:pos="180"/>
          <w:tab w:val="left" w:pos="450"/>
          <w:tab w:val="left" w:pos="720"/>
          <w:tab w:val="left" w:pos="1080"/>
          <w:tab w:val="left" w:pos="1440"/>
        </w:tabs>
        <w:ind w:left="720" w:hanging="270"/>
        <w:contextualSpacing/>
        <w:rPr>
          <w:rFonts w:eastAsia="Times New Roman" w:cs="Times New Roman"/>
          <w:szCs w:val="24"/>
        </w:rPr>
      </w:pPr>
      <w:r w:rsidRPr="008A5C70">
        <w:rPr>
          <w:rFonts w:eastAsia="Times New Roman" w:cs="Times New Roman"/>
          <w:szCs w:val="24"/>
        </w:rPr>
        <w:t>4. Move damaged goods to the damaged goods location.</w:t>
      </w:r>
    </w:p>
    <w:p w14:paraId="3605C940" w14:textId="77777777" w:rsidR="008A5C70" w:rsidRPr="008A5C70" w:rsidRDefault="008A5C70" w:rsidP="00B92915">
      <w:pPr>
        <w:numPr>
          <w:ilvl w:val="0"/>
          <w:numId w:val="103"/>
        </w:numPr>
        <w:tabs>
          <w:tab w:val="left" w:pos="180"/>
          <w:tab w:val="left" w:pos="450"/>
          <w:tab w:val="left" w:pos="720"/>
          <w:tab w:val="left" w:pos="1080"/>
          <w:tab w:val="left" w:pos="1440"/>
        </w:tabs>
        <w:spacing w:after="120"/>
        <w:ind w:left="720" w:hanging="270"/>
        <w:contextualSpacing/>
        <w:rPr>
          <w:rFonts w:eastAsia="Times New Roman" w:cs="Times New Roman"/>
          <w:szCs w:val="24"/>
        </w:rPr>
      </w:pPr>
      <w:r w:rsidRPr="008A5C70">
        <w:rPr>
          <w:rFonts w:eastAsia="Times New Roman" w:cs="Times New Roman"/>
          <w:szCs w:val="24"/>
        </w:rPr>
        <w:t>5. Note the quantity and storage location on all packing slips and turn one copy into the ORDM.</w:t>
      </w:r>
    </w:p>
    <w:p w14:paraId="44DE867B" w14:textId="77777777" w:rsidR="0061081D" w:rsidRDefault="008A5C70" w:rsidP="008A5C70">
      <w:pPr>
        <w:tabs>
          <w:tab w:val="right" w:pos="9360"/>
        </w:tabs>
        <w:spacing w:after="120"/>
        <w:rPr>
          <w:rFonts w:ascii="Arial" w:eastAsia="Times New Roman" w:hAnsi="Arial" w:cs="Arial"/>
          <w:b/>
          <w:i/>
          <w:sz w:val="26"/>
          <w:szCs w:val="26"/>
        </w:rPr>
      </w:pPr>
      <w:r w:rsidRPr="008A5C70">
        <w:rPr>
          <w:rFonts w:ascii="Arial" w:eastAsia="Times New Roman" w:hAnsi="Arial" w:cs="Arial"/>
          <w:b/>
          <w:i/>
          <w:sz w:val="26"/>
          <w:szCs w:val="26"/>
        </w:rPr>
        <w:tab/>
      </w:r>
    </w:p>
    <w:p w14:paraId="6DFEB96E" w14:textId="77777777" w:rsidR="0061081D" w:rsidRDefault="0061081D">
      <w:pPr>
        <w:spacing w:after="200" w:line="276" w:lineRule="auto"/>
        <w:rPr>
          <w:rFonts w:ascii="Arial" w:eastAsia="Times New Roman" w:hAnsi="Arial" w:cs="Arial"/>
          <w:b/>
          <w:i/>
          <w:sz w:val="26"/>
          <w:szCs w:val="26"/>
        </w:rPr>
      </w:pPr>
      <w:r>
        <w:rPr>
          <w:rFonts w:ascii="Arial" w:eastAsia="Times New Roman" w:hAnsi="Arial" w:cs="Arial"/>
          <w:b/>
          <w:i/>
          <w:sz w:val="26"/>
          <w:szCs w:val="26"/>
        </w:rPr>
        <w:br w:type="page"/>
      </w:r>
    </w:p>
    <w:p w14:paraId="5165DB0F" w14:textId="2C694290" w:rsidR="00C1525C" w:rsidRPr="0061081D" w:rsidRDefault="008A5C70" w:rsidP="0061081D">
      <w:pPr>
        <w:tabs>
          <w:tab w:val="right" w:pos="9360"/>
        </w:tabs>
        <w:spacing w:after="120"/>
        <w:rPr>
          <w:rFonts w:ascii="Arial" w:eastAsia="Times New Roman" w:hAnsi="Arial" w:cs="Arial"/>
          <w:b/>
          <w:i/>
          <w:sz w:val="26"/>
          <w:szCs w:val="26"/>
        </w:rPr>
      </w:pPr>
      <w:r w:rsidRPr="008A5C70">
        <w:rPr>
          <w:rFonts w:ascii="Arial" w:eastAsia="Times New Roman" w:hAnsi="Arial" w:cs="Arial"/>
          <w:b/>
          <w:i/>
          <w:sz w:val="26"/>
          <w:szCs w:val="26"/>
        </w:rPr>
        <w:t>Ordering Manager</w:t>
      </w:r>
    </w:p>
    <w:p w14:paraId="5121116A" w14:textId="06E9BFE2" w:rsidR="005C1F8E" w:rsidRPr="005C1F8E" w:rsidRDefault="005C1F8E" w:rsidP="00B92915">
      <w:pPr>
        <w:numPr>
          <w:ilvl w:val="0"/>
          <w:numId w:val="103"/>
        </w:numPr>
        <w:tabs>
          <w:tab w:val="left" w:pos="180"/>
          <w:tab w:val="left" w:pos="450"/>
          <w:tab w:val="left" w:pos="720"/>
          <w:tab w:val="left" w:pos="1080"/>
          <w:tab w:val="left" w:pos="1440"/>
        </w:tabs>
        <w:ind w:left="720" w:hanging="270"/>
        <w:contextualSpacing/>
        <w:rPr>
          <w:rFonts w:eastAsia="Times New Roman" w:cs="Times New Roman"/>
          <w:szCs w:val="24"/>
        </w:rPr>
      </w:pPr>
      <w:r w:rsidRPr="005C1F8E">
        <w:rPr>
          <w:rFonts w:eastAsia="Times New Roman" w:cs="Times New Roman"/>
          <w:szCs w:val="24"/>
        </w:rPr>
        <w:t xml:space="preserve">1. Enter the quantity, </w:t>
      </w:r>
      <w:r w:rsidR="00AA51C4">
        <w:rPr>
          <w:rFonts w:eastAsia="Times New Roman" w:cs="Times New Roman"/>
          <w:szCs w:val="24"/>
        </w:rPr>
        <w:t>facility/warehouse</w:t>
      </w:r>
      <w:r w:rsidRPr="005C1F8E">
        <w:rPr>
          <w:rFonts w:eastAsia="Times New Roman" w:cs="Times New Roman"/>
          <w:szCs w:val="24"/>
        </w:rPr>
        <w:t xml:space="preserve"> storage location, and any discrepancies into the </w:t>
      </w:r>
      <w:r w:rsidR="008F4461">
        <w:rPr>
          <w:rFonts w:eastAsia="Times New Roman" w:cs="Times New Roman"/>
          <w:szCs w:val="24"/>
        </w:rPr>
        <w:t>IMS</w:t>
      </w:r>
      <w:r w:rsidRPr="005C1F8E">
        <w:rPr>
          <w:rFonts w:eastAsia="Times New Roman" w:cs="Times New Roman"/>
          <w:szCs w:val="24"/>
        </w:rPr>
        <w:t>.</w:t>
      </w:r>
    </w:p>
    <w:p w14:paraId="7CA6037E" w14:textId="77777777" w:rsidR="005C1F8E" w:rsidRPr="005C1F8E" w:rsidRDefault="005C1F8E" w:rsidP="00B92915">
      <w:pPr>
        <w:numPr>
          <w:ilvl w:val="0"/>
          <w:numId w:val="103"/>
        </w:numPr>
        <w:tabs>
          <w:tab w:val="left" w:pos="180"/>
          <w:tab w:val="left" w:pos="450"/>
          <w:tab w:val="left" w:pos="720"/>
          <w:tab w:val="left" w:pos="1080"/>
          <w:tab w:val="left" w:pos="1440"/>
        </w:tabs>
        <w:ind w:left="720" w:hanging="270"/>
        <w:rPr>
          <w:rFonts w:eastAsia="Times New Roman" w:cs="Times New Roman"/>
          <w:szCs w:val="24"/>
        </w:rPr>
      </w:pPr>
      <w:r w:rsidRPr="005C1F8E">
        <w:rPr>
          <w:rFonts w:eastAsia="Times New Roman" w:cs="Times New Roman"/>
          <w:szCs w:val="24"/>
        </w:rPr>
        <w:t>2. Consult with the NVS MLT or DMT for damage and discrepancies, if needed.</w:t>
      </w:r>
    </w:p>
    <w:p w14:paraId="07E312A0" w14:textId="34981092" w:rsidR="005C1F8E" w:rsidRPr="005C1F8E" w:rsidRDefault="005C1F8E" w:rsidP="26127DD8">
      <w:pPr>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Pick resources</w:t>
      </w:r>
      <w:r>
        <w:tab/>
      </w:r>
    </w:p>
    <w:p w14:paraId="07E0FFDF" w14:textId="7A508225" w:rsidR="005C1F8E" w:rsidRPr="005C1F8E" w:rsidRDefault="005C1F8E" w:rsidP="26127DD8">
      <w:pPr>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Ordering Manager</w:t>
      </w:r>
    </w:p>
    <w:p w14:paraId="5DC4D4AB" w14:textId="5072F5DA" w:rsidR="005C1F8E" w:rsidRPr="005C1F8E" w:rsidRDefault="005C1F8E" w:rsidP="00B92915">
      <w:pPr>
        <w:numPr>
          <w:ilvl w:val="0"/>
          <w:numId w:val="103"/>
        </w:numPr>
        <w:tabs>
          <w:tab w:val="left" w:pos="180"/>
          <w:tab w:val="left" w:pos="450"/>
          <w:tab w:val="left" w:pos="720"/>
          <w:tab w:val="left" w:pos="1080"/>
          <w:tab w:val="left" w:pos="1440"/>
        </w:tabs>
        <w:contextualSpacing/>
        <w:rPr>
          <w:rFonts w:eastAsia="Times New Roman" w:cs="Times New Roman"/>
          <w:szCs w:val="24"/>
        </w:rPr>
      </w:pPr>
      <w:r w:rsidRPr="005C1F8E">
        <w:rPr>
          <w:rFonts w:eastAsia="Times New Roman" w:cs="Times New Roman"/>
          <w:szCs w:val="24"/>
        </w:rPr>
        <w:t xml:space="preserve">1. Enter order information into the </w:t>
      </w:r>
      <w:r w:rsidR="008F4461">
        <w:rPr>
          <w:rFonts w:eastAsia="Times New Roman" w:cs="Times New Roman"/>
          <w:szCs w:val="24"/>
        </w:rPr>
        <w:t>IMS</w:t>
      </w:r>
      <w:r w:rsidRPr="005C1F8E">
        <w:rPr>
          <w:rFonts w:eastAsia="Times New Roman" w:cs="Times New Roman"/>
          <w:szCs w:val="24"/>
        </w:rPr>
        <w:t>.</w:t>
      </w:r>
    </w:p>
    <w:p w14:paraId="631F88F9" w14:textId="77777777" w:rsidR="005C1F8E" w:rsidRPr="005C1F8E" w:rsidRDefault="005C1F8E" w:rsidP="26127DD8">
      <w:pPr>
        <w:numPr>
          <w:ilvl w:val="0"/>
          <w:numId w:val="103"/>
        </w:numPr>
        <w:tabs>
          <w:tab w:val="left" w:pos="180"/>
          <w:tab w:val="left" w:pos="450"/>
          <w:tab w:val="left" w:pos="720"/>
          <w:tab w:val="left" w:pos="1080"/>
          <w:tab w:val="left" w:pos="1440"/>
        </w:tabs>
        <w:ind w:left="806"/>
        <w:rPr>
          <w:rFonts w:eastAsia="Times New Roman" w:cs="Times New Roman"/>
        </w:rPr>
      </w:pPr>
      <w:r w:rsidRPr="26127DD8">
        <w:rPr>
          <w:rFonts w:eastAsia="Times New Roman" w:cs="Times New Roman"/>
        </w:rPr>
        <w:t>2. Identify the storage location of ordered items and create pick sheets.</w:t>
      </w:r>
    </w:p>
    <w:p w14:paraId="50486558" w14:textId="43AE0447" w:rsidR="26127DD8" w:rsidRDefault="26127DD8" w:rsidP="26127DD8">
      <w:pPr>
        <w:tabs>
          <w:tab w:val="right" w:pos="9360"/>
        </w:tabs>
        <w:spacing w:after="120"/>
        <w:rPr>
          <w:rFonts w:ascii="Arial" w:eastAsia="Times New Roman" w:hAnsi="Arial" w:cs="Arial"/>
          <w:b/>
          <w:bCs/>
          <w:i/>
          <w:iCs/>
          <w:sz w:val="26"/>
          <w:szCs w:val="26"/>
        </w:rPr>
      </w:pPr>
    </w:p>
    <w:p w14:paraId="4431DDE8" w14:textId="6A42551D" w:rsidR="26127DD8" w:rsidRDefault="26127DD8" w:rsidP="26127DD8">
      <w:pPr>
        <w:tabs>
          <w:tab w:val="right" w:pos="9360"/>
        </w:tabs>
        <w:spacing w:after="120"/>
        <w:rPr>
          <w:rFonts w:ascii="Arial" w:eastAsia="Times New Roman" w:hAnsi="Arial" w:cs="Arial"/>
          <w:b/>
          <w:bCs/>
          <w:i/>
          <w:iCs/>
          <w:sz w:val="26"/>
          <w:szCs w:val="26"/>
        </w:rPr>
      </w:pPr>
    </w:p>
    <w:p w14:paraId="4BD6A507" w14:textId="77777777" w:rsidR="005C1F8E" w:rsidRPr="005C1F8E" w:rsidRDefault="005C1F8E" w:rsidP="26127DD8">
      <w:pPr>
        <w:keepNext/>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Receiving and Distribution Manager</w:t>
      </w:r>
    </w:p>
    <w:p w14:paraId="0485DEF4" w14:textId="77777777" w:rsidR="005C1F8E" w:rsidRPr="005C1F8E" w:rsidRDefault="005C1F8E" w:rsidP="00B92915">
      <w:pPr>
        <w:numPr>
          <w:ilvl w:val="0"/>
          <w:numId w:val="103"/>
        </w:numPr>
        <w:tabs>
          <w:tab w:val="left" w:pos="180"/>
          <w:tab w:val="left" w:pos="450"/>
          <w:tab w:val="left" w:pos="720"/>
          <w:tab w:val="left" w:pos="1080"/>
          <w:tab w:val="left" w:pos="1440"/>
        </w:tabs>
        <w:contextualSpacing/>
        <w:rPr>
          <w:rFonts w:eastAsia="Times New Roman" w:cs="Times New Roman"/>
          <w:szCs w:val="24"/>
        </w:rPr>
      </w:pPr>
      <w:r w:rsidRPr="005C1F8E">
        <w:rPr>
          <w:rFonts w:eastAsia="Times New Roman" w:cs="Times New Roman"/>
          <w:szCs w:val="24"/>
        </w:rPr>
        <w:t>1. Pick items using a pick sheet.</w:t>
      </w:r>
    </w:p>
    <w:p w14:paraId="1EC6EF37" w14:textId="77777777" w:rsidR="005C1F8E" w:rsidRPr="005C1F8E" w:rsidRDefault="005C1F8E" w:rsidP="00B92915">
      <w:pPr>
        <w:numPr>
          <w:ilvl w:val="0"/>
          <w:numId w:val="103"/>
        </w:numPr>
        <w:tabs>
          <w:tab w:val="left" w:pos="180"/>
          <w:tab w:val="left" w:pos="450"/>
          <w:tab w:val="left" w:pos="720"/>
          <w:tab w:val="left" w:pos="1080"/>
          <w:tab w:val="left" w:pos="1440"/>
        </w:tabs>
        <w:contextualSpacing/>
        <w:rPr>
          <w:rFonts w:eastAsia="Times New Roman" w:cs="Times New Roman"/>
          <w:szCs w:val="24"/>
        </w:rPr>
      </w:pPr>
      <w:r w:rsidRPr="005C1F8E">
        <w:rPr>
          <w:rFonts w:eastAsia="Times New Roman" w:cs="Times New Roman"/>
          <w:szCs w:val="24"/>
        </w:rPr>
        <w:t>2. Delay picking temperature-sensitive items until immediately before distribution.</w:t>
      </w:r>
    </w:p>
    <w:p w14:paraId="50D3C9C7" w14:textId="77777777" w:rsidR="005C1F8E" w:rsidRPr="005C1F8E" w:rsidRDefault="005C1F8E" w:rsidP="00B92915">
      <w:pPr>
        <w:numPr>
          <w:ilvl w:val="0"/>
          <w:numId w:val="103"/>
        </w:numPr>
        <w:tabs>
          <w:tab w:val="left" w:pos="180"/>
          <w:tab w:val="left" w:pos="450"/>
          <w:tab w:val="left" w:pos="720"/>
          <w:tab w:val="left" w:pos="1080"/>
          <w:tab w:val="left" w:pos="1440"/>
        </w:tabs>
        <w:contextualSpacing/>
        <w:rPr>
          <w:rFonts w:eastAsia="Times New Roman" w:cs="Times New Roman"/>
          <w:szCs w:val="24"/>
        </w:rPr>
      </w:pPr>
      <w:r w:rsidRPr="005C1F8E">
        <w:rPr>
          <w:rFonts w:eastAsia="Times New Roman" w:cs="Times New Roman"/>
          <w:szCs w:val="24"/>
        </w:rPr>
        <w:t>3. Record the quantity picked and any discrepancies on the pick sheet.</w:t>
      </w:r>
    </w:p>
    <w:p w14:paraId="67F0A4FE" w14:textId="77777777" w:rsidR="005C1F8E" w:rsidRPr="005C1F8E" w:rsidRDefault="005C1F8E" w:rsidP="26127DD8">
      <w:pPr>
        <w:numPr>
          <w:ilvl w:val="0"/>
          <w:numId w:val="103"/>
        </w:numPr>
        <w:tabs>
          <w:tab w:val="left" w:pos="180"/>
          <w:tab w:val="left" w:pos="450"/>
          <w:tab w:val="left" w:pos="720"/>
          <w:tab w:val="left" w:pos="1080"/>
          <w:tab w:val="left" w:pos="1440"/>
        </w:tabs>
        <w:contextualSpacing/>
        <w:rPr>
          <w:rFonts w:eastAsia="Times New Roman" w:cs="Times New Roman"/>
        </w:rPr>
      </w:pPr>
      <w:r w:rsidRPr="26127DD8">
        <w:rPr>
          <w:rFonts w:eastAsia="Times New Roman" w:cs="Times New Roman"/>
        </w:rPr>
        <w:t>4. Resolve discrepancies with the ORDM, NVS MLT, or DMT.</w:t>
      </w:r>
    </w:p>
    <w:p w14:paraId="6C206550" w14:textId="191E6E58" w:rsidR="26127DD8" w:rsidRDefault="26127DD8" w:rsidP="26127DD8">
      <w:pPr>
        <w:tabs>
          <w:tab w:val="right" w:pos="9360"/>
        </w:tabs>
        <w:spacing w:after="120"/>
        <w:rPr>
          <w:rFonts w:ascii="Arial" w:eastAsia="Times New Roman" w:hAnsi="Arial" w:cs="Arial"/>
          <w:b/>
          <w:bCs/>
          <w:i/>
          <w:iCs/>
          <w:sz w:val="26"/>
          <w:szCs w:val="26"/>
        </w:rPr>
      </w:pPr>
    </w:p>
    <w:p w14:paraId="15F68BFA" w14:textId="77777777" w:rsidR="005C1F8E" w:rsidRPr="005C1F8E" w:rsidRDefault="005C1F8E" w:rsidP="26127DD8">
      <w:pPr>
        <w:tabs>
          <w:tab w:val="right" w:pos="9360"/>
        </w:tabs>
        <w:spacing w:after="120"/>
        <w:rPr>
          <w:rFonts w:ascii="Arial" w:eastAsia="Times New Roman" w:hAnsi="Arial" w:cs="Arial"/>
          <w:b/>
          <w:bCs/>
          <w:i/>
          <w:iCs/>
          <w:sz w:val="26"/>
          <w:szCs w:val="26"/>
        </w:rPr>
      </w:pPr>
      <w:r w:rsidRPr="26127DD8">
        <w:rPr>
          <w:rFonts w:ascii="Arial" w:eastAsia="Times New Roman" w:hAnsi="Arial" w:cs="Arial"/>
          <w:b/>
          <w:bCs/>
          <w:i/>
          <w:iCs/>
          <w:sz w:val="26"/>
          <w:szCs w:val="26"/>
        </w:rPr>
        <w:t>Ordering Manager</w:t>
      </w:r>
    </w:p>
    <w:p w14:paraId="2E64B848" w14:textId="4B7C2F99" w:rsidR="005C1F8E" w:rsidRPr="005C1F8E" w:rsidRDefault="00301EB4" w:rsidP="00B92915">
      <w:pPr>
        <w:numPr>
          <w:ilvl w:val="0"/>
          <w:numId w:val="103"/>
        </w:numPr>
        <w:tabs>
          <w:tab w:val="left" w:pos="180"/>
          <w:tab w:val="left" w:pos="450"/>
          <w:tab w:val="left" w:pos="720"/>
          <w:tab w:val="left" w:pos="1080"/>
          <w:tab w:val="left" w:pos="1440"/>
        </w:tabs>
        <w:ind w:left="806"/>
        <w:rPr>
          <w:rFonts w:eastAsia="Times New Roman" w:cs="Times New Roman"/>
          <w:szCs w:val="24"/>
        </w:rPr>
      </w:pPr>
      <w:r>
        <w:rPr>
          <w:rFonts w:eastAsia="Times New Roman" w:cs="Times New Roman"/>
          <w:szCs w:val="24"/>
        </w:rPr>
        <w:t>1</w:t>
      </w:r>
      <w:r w:rsidR="005C1F8E" w:rsidRPr="005C1F8E">
        <w:rPr>
          <w:rFonts w:eastAsia="Times New Roman" w:cs="Times New Roman"/>
          <w:szCs w:val="24"/>
        </w:rPr>
        <w:t xml:space="preserve">. Note discrepancies in the </w:t>
      </w:r>
      <w:r w:rsidR="008F4461">
        <w:rPr>
          <w:rFonts w:eastAsia="Times New Roman" w:cs="Times New Roman"/>
          <w:szCs w:val="24"/>
        </w:rPr>
        <w:t>IMS</w:t>
      </w:r>
      <w:r w:rsidR="005C1F8E" w:rsidRPr="005C1F8E">
        <w:rPr>
          <w:rFonts w:eastAsia="Times New Roman" w:cs="Times New Roman"/>
          <w:szCs w:val="24"/>
        </w:rPr>
        <w:t>, as needed.</w:t>
      </w:r>
    </w:p>
    <w:p w14:paraId="68FE806A" w14:textId="77777777" w:rsidR="005C1F8E" w:rsidRPr="005C1F8E" w:rsidRDefault="005C1F8E" w:rsidP="005C1F8E">
      <w:pPr>
        <w:tabs>
          <w:tab w:val="right" w:pos="9360"/>
        </w:tabs>
        <w:spacing w:after="120"/>
        <w:rPr>
          <w:rFonts w:ascii="Arial" w:eastAsia="Times New Roman" w:hAnsi="Arial" w:cs="Arial"/>
          <w:b/>
          <w:i/>
          <w:sz w:val="26"/>
          <w:szCs w:val="26"/>
        </w:rPr>
      </w:pPr>
      <w:r w:rsidRPr="005C1F8E">
        <w:rPr>
          <w:rFonts w:ascii="Arial" w:eastAsia="Times New Roman" w:hAnsi="Arial" w:cs="Arial"/>
          <w:b/>
          <w:i/>
          <w:sz w:val="26"/>
          <w:szCs w:val="26"/>
        </w:rPr>
        <w:t xml:space="preserve">Stage resources </w:t>
      </w:r>
      <w:r w:rsidRPr="005C1F8E">
        <w:rPr>
          <w:rFonts w:ascii="Arial" w:eastAsia="Times New Roman" w:hAnsi="Arial" w:cs="Arial"/>
          <w:b/>
          <w:i/>
          <w:sz w:val="26"/>
          <w:szCs w:val="26"/>
        </w:rPr>
        <w:tab/>
        <w:t>Receiving and Distribution Manager</w:t>
      </w:r>
    </w:p>
    <w:p w14:paraId="06914FAF" w14:textId="77777777" w:rsidR="005C1F8E" w:rsidRPr="005C1F8E" w:rsidRDefault="005C1F8E" w:rsidP="00B92915">
      <w:pPr>
        <w:numPr>
          <w:ilvl w:val="0"/>
          <w:numId w:val="105"/>
        </w:numPr>
        <w:tabs>
          <w:tab w:val="left" w:pos="180"/>
          <w:tab w:val="left" w:pos="450"/>
          <w:tab w:val="left" w:pos="720"/>
          <w:tab w:val="left" w:pos="1080"/>
          <w:tab w:val="left" w:pos="1440"/>
        </w:tabs>
        <w:contextualSpacing/>
        <w:rPr>
          <w:rFonts w:eastAsia="Times New Roman" w:cs="Times New Roman"/>
          <w:szCs w:val="24"/>
        </w:rPr>
      </w:pPr>
      <w:r w:rsidRPr="005C1F8E">
        <w:rPr>
          <w:rFonts w:eastAsia="Times New Roman" w:cs="Times New Roman"/>
          <w:szCs w:val="24"/>
        </w:rPr>
        <w:t>1. Move items with the attached pick sheets to the staging area.</w:t>
      </w:r>
    </w:p>
    <w:p w14:paraId="0FAA92A4" w14:textId="77777777" w:rsidR="005C1F8E" w:rsidRPr="005C1F8E" w:rsidRDefault="005C1F8E" w:rsidP="00B92915">
      <w:pPr>
        <w:numPr>
          <w:ilvl w:val="0"/>
          <w:numId w:val="105"/>
        </w:numPr>
        <w:tabs>
          <w:tab w:val="left" w:pos="180"/>
          <w:tab w:val="left" w:pos="450"/>
          <w:tab w:val="left" w:pos="720"/>
          <w:tab w:val="left" w:pos="1080"/>
          <w:tab w:val="left" w:pos="1440"/>
          <w:tab w:val="left" w:pos="4950"/>
        </w:tabs>
        <w:contextualSpacing/>
        <w:rPr>
          <w:rFonts w:eastAsia="Times New Roman" w:cs="Times New Roman"/>
          <w:szCs w:val="24"/>
        </w:rPr>
      </w:pPr>
      <w:r w:rsidRPr="005C1F8E">
        <w:rPr>
          <w:rFonts w:eastAsia="Times New Roman" w:cs="Times New Roman"/>
          <w:szCs w:val="24"/>
        </w:rPr>
        <w:t>2. Verify that items and quantities are correct.</w:t>
      </w:r>
    </w:p>
    <w:p w14:paraId="1DC85B8C" w14:textId="77777777" w:rsidR="005C1F8E" w:rsidRPr="005C1F8E" w:rsidRDefault="005C1F8E" w:rsidP="00B92915">
      <w:pPr>
        <w:numPr>
          <w:ilvl w:val="0"/>
          <w:numId w:val="105"/>
        </w:numPr>
        <w:tabs>
          <w:tab w:val="left" w:pos="180"/>
          <w:tab w:val="left" w:pos="450"/>
          <w:tab w:val="left" w:pos="720"/>
          <w:tab w:val="left" w:pos="1080"/>
          <w:tab w:val="left" w:pos="1440"/>
          <w:tab w:val="left" w:pos="4950"/>
        </w:tabs>
        <w:contextualSpacing/>
        <w:rPr>
          <w:rFonts w:eastAsia="Times New Roman" w:cs="Times New Roman"/>
          <w:szCs w:val="24"/>
        </w:rPr>
      </w:pPr>
      <w:r w:rsidRPr="005C1F8E">
        <w:rPr>
          <w:rFonts w:eastAsia="Times New Roman" w:cs="Times New Roman"/>
          <w:szCs w:val="24"/>
        </w:rPr>
        <w:t>3. Build and secure the container.</w:t>
      </w:r>
    </w:p>
    <w:p w14:paraId="2A6CC5A7" w14:textId="763AF013" w:rsidR="005C1F8E" w:rsidRPr="005C1F8E" w:rsidRDefault="005C1F8E" w:rsidP="00B92915">
      <w:pPr>
        <w:numPr>
          <w:ilvl w:val="0"/>
          <w:numId w:val="103"/>
        </w:numPr>
        <w:tabs>
          <w:tab w:val="left" w:pos="180"/>
          <w:tab w:val="left" w:pos="450"/>
          <w:tab w:val="left" w:pos="720"/>
          <w:tab w:val="left" w:pos="1080"/>
          <w:tab w:val="left" w:pos="1440"/>
          <w:tab w:val="left" w:pos="4950"/>
        </w:tabs>
        <w:ind w:left="806"/>
        <w:contextualSpacing/>
        <w:rPr>
          <w:rFonts w:eastAsia="Times New Roman" w:cs="Times New Roman"/>
          <w:szCs w:val="24"/>
        </w:rPr>
      </w:pPr>
      <w:r w:rsidRPr="005C1F8E">
        <w:rPr>
          <w:rFonts w:eastAsia="Times New Roman" w:cs="Times New Roman"/>
          <w:szCs w:val="24"/>
        </w:rPr>
        <w:t>4. Resolve damage or discrepancies with the ORDM and NVS MLT or DMT.</w:t>
      </w:r>
    </w:p>
    <w:p w14:paraId="29E76F8F" w14:textId="0BB0ECB2" w:rsidR="005C1F8E" w:rsidRPr="005C1F8E" w:rsidRDefault="00301EB4" w:rsidP="00B92915">
      <w:pPr>
        <w:numPr>
          <w:ilvl w:val="0"/>
          <w:numId w:val="105"/>
        </w:numPr>
        <w:tabs>
          <w:tab w:val="left" w:pos="180"/>
          <w:tab w:val="left" w:pos="450"/>
          <w:tab w:val="left" w:pos="720"/>
          <w:tab w:val="left" w:pos="1080"/>
          <w:tab w:val="left" w:pos="1440"/>
          <w:tab w:val="left" w:pos="4950"/>
        </w:tabs>
        <w:contextualSpacing/>
        <w:rPr>
          <w:rFonts w:eastAsia="Times New Roman" w:cs="Times New Roman"/>
          <w:szCs w:val="24"/>
        </w:rPr>
      </w:pPr>
      <w:r>
        <w:rPr>
          <w:rFonts w:eastAsia="Times New Roman" w:cs="Times New Roman"/>
          <w:szCs w:val="24"/>
        </w:rPr>
        <w:t xml:space="preserve">5. </w:t>
      </w:r>
      <w:r w:rsidR="005C1F8E" w:rsidRPr="005C1F8E">
        <w:rPr>
          <w:rFonts w:eastAsia="Times New Roman" w:cs="Times New Roman"/>
          <w:szCs w:val="24"/>
        </w:rPr>
        <w:t>Give one copy of the pick sheet to the ORDM.</w:t>
      </w:r>
    </w:p>
    <w:p w14:paraId="2EAF9D43" w14:textId="4E18ED88" w:rsidR="005C1F8E" w:rsidRPr="005C1F8E" w:rsidRDefault="00301EB4" w:rsidP="00B52641">
      <w:pPr>
        <w:numPr>
          <w:ilvl w:val="0"/>
          <w:numId w:val="105"/>
        </w:numPr>
        <w:tabs>
          <w:tab w:val="left" w:pos="180"/>
          <w:tab w:val="left" w:pos="450"/>
          <w:tab w:val="left" w:pos="720"/>
          <w:tab w:val="left" w:pos="1080"/>
          <w:tab w:val="left" w:pos="1440"/>
          <w:tab w:val="left" w:pos="4950"/>
        </w:tabs>
        <w:ind w:left="806"/>
        <w:rPr>
          <w:rFonts w:eastAsia="Times New Roman" w:cs="Times New Roman"/>
          <w:szCs w:val="24"/>
        </w:rPr>
      </w:pPr>
      <w:r>
        <w:rPr>
          <w:rFonts w:eastAsia="Times New Roman" w:cs="Times New Roman"/>
          <w:szCs w:val="24"/>
        </w:rPr>
        <w:t>6</w:t>
      </w:r>
      <w:r w:rsidR="005C1F8E" w:rsidRPr="005C1F8E">
        <w:rPr>
          <w:rFonts w:eastAsia="Times New Roman" w:cs="Times New Roman"/>
          <w:szCs w:val="24"/>
        </w:rPr>
        <w:t>. Mark and affix packing slip to each container.</w:t>
      </w:r>
    </w:p>
    <w:p w14:paraId="2230E4CA" w14:textId="77777777" w:rsidR="005C1F8E" w:rsidRPr="005C1F8E" w:rsidRDefault="005C1F8E" w:rsidP="005C1F8E">
      <w:pPr>
        <w:tabs>
          <w:tab w:val="left" w:pos="4860"/>
          <w:tab w:val="right" w:pos="9360"/>
        </w:tabs>
        <w:spacing w:after="120"/>
        <w:rPr>
          <w:rFonts w:ascii="Arial" w:eastAsia="Times New Roman" w:hAnsi="Arial" w:cs="Arial"/>
          <w:b/>
          <w:i/>
          <w:sz w:val="26"/>
          <w:szCs w:val="26"/>
        </w:rPr>
      </w:pPr>
      <w:r w:rsidRPr="005C1F8E">
        <w:rPr>
          <w:rFonts w:ascii="Arial" w:eastAsia="Times New Roman" w:hAnsi="Arial" w:cs="Arial"/>
          <w:b/>
          <w:i/>
          <w:sz w:val="26"/>
          <w:szCs w:val="26"/>
        </w:rPr>
        <w:t>Distribute resources</w:t>
      </w:r>
      <w:r w:rsidRPr="005C1F8E">
        <w:rPr>
          <w:rFonts w:ascii="Arial" w:eastAsia="Times New Roman" w:hAnsi="Arial" w:cs="Arial"/>
          <w:b/>
          <w:i/>
          <w:sz w:val="26"/>
          <w:szCs w:val="26"/>
        </w:rPr>
        <w:tab/>
        <w:t>Receiving and Distribution Manager</w:t>
      </w:r>
    </w:p>
    <w:p w14:paraId="48C5DDDE" w14:textId="77777777" w:rsidR="005C1F8E" w:rsidRPr="005C1F8E" w:rsidRDefault="005C1F8E" w:rsidP="00B92915">
      <w:pPr>
        <w:numPr>
          <w:ilvl w:val="0"/>
          <w:numId w:val="106"/>
        </w:numPr>
        <w:tabs>
          <w:tab w:val="left" w:pos="4950"/>
        </w:tabs>
        <w:spacing w:after="0"/>
        <w:rPr>
          <w:rFonts w:eastAsia="Times New Roman" w:cs="Times New Roman"/>
          <w:szCs w:val="24"/>
        </w:rPr>
      </w:pPr>
      <w:r w:rsidRPr="005C1F8E">
        <w:rPr>
          <w:rFonts w:eastAsia="Times New Roman" w:cs="Times New Roman"/>
          <w:szCs w:val="24"/>
        </w:rPr>
        <w:t xml:space="preserve">1. Coordinate deliveries with the GSU dispatcher </w:t>
      </w:r>
      <w:r w:rsidRPr="005C1F8E">
        <w:rPr>
          <w:rFonts w:eastAsia="Times New Roman" w:cs="Times New Roman"/>
          <w:i/>
          <w:szCs w:val="24"/>
        </w:rPr>
        <w:t>or</w:t>
      </w:r>
      <w:r w:rsidRPr="005C1F8E">
        <w:rPr>
          <w:rFonts w:eastAsia="Times New Roman" w:cs="Times New Roman"/>
          <w:szCs w:val="24"/>
        </w:rPr>
        <w:t xml:space="preserve"> responder pickup with the operations section.</w:t>
      </w:r>
    </w:p>
    <w:p w14:paraId="69DD683C" w14:textId="77777777" w:rsidR="005C1F8E" w:rsidRPr="005C1F8E" w:rsidRDefault="005C1F8E" w:rsidP="00B92915">
      <w:pPr>
        <w:numPr>
          <w:ilvl w:val="0"/>
          <w:numId w:val="106"/>
        </w:numPr>
        <w:spacing w:after="0"/>
        <w:rPr>
          <w:rFonts w:eastAsia="Times New Roman" w:cs="Times New Roman"/>
          <w:szCs w:val="24"/>
        </w:rPr>
      </w:pPr>
      <w:r w:rsidRPr="005C1F8E">
        <w:rPr>
          <w:rFonts w:eastAsia="Times New Roman" w:cs="Times New Roman"/>
          <w:szCs w:val="24"/>
        </w:rPr>
        <w:t>2. Pick temperature-sensitive items, cold packs, and thermometers, if required.</w:t>
      </w:r>
    </w:p>
    <w:p w14:paraId="6DF4B6C9" w14:textId="77777777" w:rsidR="005C1F8E" w:rsidRPr="005C1F8E" w:rsidRDefault="005C1F8E" w:rsidP="00B92915">
      <w:pPr>
        <w:numPr>
          <w:ilvl w:val="0"/>
          <w:numId w:val="106"/>
        </w:numPr>
        <w:spacing w:after="0"/>
        <w:rPr>
          <w:rFonts w:eastAsia="Times New Roman" w:cs="Times New Roman"/>
          <w:szCs w:val="24"/>
        </w:rPr>
      </w:pPr>
      <w:r w:rsidRPr="005C1F8E">
        <w:rPr>
          <w:rFonts w:eastAsia="Times New Roman" w:cs="Times New Roman"/>
          <w:szCs w:val="24"/>
        </w:rPr>
        <w:t>3. Compare the packing slip items, quantities and that the order is going to the correct location with the driver.</w:t>
      </w:r>
    </w:p>
    <w:p w14:paraId="601539EC" w14:textId="77777777" w:rsidR="005C1F8E" w:rsidRPr="005C1F8E" w:rsidRDefault="005C1F8E" w:rsidP="00B92915">
      <w:pPr>
        <w:numPr>
          <w:ilvl w:val="0"/>
          <w:numId w:val="106"/>
        </w:numPr>
        <w:spacing w:after="0"/>
        <w:rPr>
          <w:rFonts w:eastAsia="Times New Roman" w:cs="Times New Roman"/>
          <w:szCs w:val="24"/>
        </w:rPr>
      </w:pPr>
      <w:r w:rsidRPr="005C1F8E">
        <w:rPr>
          <w:rFonts w:eastAsia="Times New Roman" w:cs="Times New Roman"/>
          <w:szCs w:val="24"/>
        </w:rPr>
        <w:t>4. Lock or seal the truck and annotate the seal number on the packing slip, if required</w:t>
      </w:r>
    </w:p>
    <w:p w14:paraId="295C0B25" w14:textId="77777777" w:rsidR="005C1F8E" w:rsidRPr="005C1F8E" w:rsidRDefault="005C1F8E" w:rsidP="00B92915">
      <w:pPr>
        <w:numPr>
          <w:ilvl w:val="0"/>
          <w:numId w:val="106"/>
        </w:numPr>
        <w:spacing w:after="0"/>
        <w:rPr>
          <w:rFonts w:eastAsia="Times New Roman" w:cs="Times New Roman"/>
          <w:szCs w:val="24"/>
        </w:rPr>
      </w:pPr>
      <w:r w:rsidRPr="005C1F8E">
        <w:rPr>
          <w:rFonts w:eastAsia="Times New Roman" w:cs="Times New Roman"/>
          <w:szCs w:val="24"/>
        </w:rPr>
        <w:t>5. Complete entries in the Distribution Log to record the distribution.</w:t>
      </w:r>
    </w:p>
    <w:p w14:paraId="5406119B" w14:textId="77777777" w:rsidR="00301EB4" w:rsidRDefault="005C1F8E" w:rsidP="00301EB4">
      <w:pPr>
        <w:numPr>
          <w:ilvl w:val="0"/>
          <w:numId w:val="106"/>
        </w:numPr>
        <w:spacing w:after="200"/>
        <w:contextualSpacing/>
        <w:rPr>
          <w:rFonts w:eastAsia="Times New Roman" w:cs="Times New Roman"/>
          <w:szCs w:val="24"/>
        </w:rPr>
      </w:pPr>
      <w:r w:rsidRPr="00B52641">
        <w:rPr>
          <w:rFonts w:eastAsia="Times New Roman" w:cs="Times New Roman"/>
          <w:szCs w:val="24"/>
        </w:rPr>
        <w:t>5. Give the packing slip to the driver.</w:t>
      </w:r>
    </w:p>
    <w:p w14:paraId="4B7BD6EC" w14:textId="5046F026" w:rsidR="00740449" w:rsidRPr="00740449" w:rsidRDefault="00740449" w:rsidP="00B92915">
      <w:pPr>
        <w:numPr>
          <w:ilvl w:val="0"/>
          <w:numId w:val="106"/>
        </w:numPr>
        <w:rPr>
          <w:rFonts w:eastAsia="Times New Roman" w:cs="Times New Roman"/>
          <w:szCs w:val="24"/>
        </w:rPr>
      </w:pPr>
      <w:r w:rsidRPr="00740449">
        <w:rPr>
          <w:rFonts w:eastAsia="Times New Roman" w:cs="Times New Roman"/>
          <w:szCs w:val="24"/>
        </w:rPr>
        <w:t>6. Turn in pick sheet for completed order to the ORDM for recordkeeping.</w:t>
      </w:r>
    </w:p>
    <w:p w14:paraId="68F0EC35" w14:textId="77777777" w:rsidR="00740449" w:rsidRPr="00740449" w:rsidRDefault="00740449" w:rsidP="00740449">
      <w:pPr>
        <w:keepNext/>
        <w:keepLines/>
        <w:tabs>
          <w:tab w:val="right" w:pos="9360"/>
        </w:tabs>
        <w:spacing w:after="120"/>
        <w:rPr>
          <w:rFonts w:ascii="Arial" w:eastAsia="Times New Roman" w:hAnsi="Arial" w:cs="Arial"/>
          <w:b/>
          <w:i/>
          <w:sz w:val="26"/>
          <w:szCs w:val="26"/>
        </w:rPr>
      </w:pPr>
      <w:r w:rsidRPr="00740449">
        <w:rPr>
          <w:rFonts w:ascii="Arial" w:eastAsia="Times New Roman" w:hAnsi="Arial" w:cs="Arial"/>
          <w:b/>
          <w:i/>
          <w:sz w:val="26"/>
          <w:szCs w:val="26"/>
        </w:rPr>
        <w:t>Order resources</w:t>
      </w:r>
      <w:r w:rsidRPr="00740449">
        <w:rPr>
          <w:rFonts w:ascii="Arial" w:eastAsia="Times New Roman" w:hAnsi="Arial" w:cs="Arial"/>
          <w:b/>
          <w:i/>
          <w:sz w:val="26"/>
          <w:szCs w:val="26"/>
        </w:rPr>
        <w:tab/>
        <w:t>Ordering Manager</w:t>
      </w:r>
    </w:p>
    <w:p w14:paraId="7DA28A3D" w14:textId="77777777" w:rsidR="00740449" w:rsidRPr="00740449" w:rsidRDefault="00740449" w:rsidP="00B92915">
      <w:pPr>
        <w:keepNext/>
        <w:keepLines/>
        <w:numPr>
          <w:ilvl w:val="0"/>
          <w:numId w:val="106"/>
        </w:numPr>
        <w:spacing w:after="0"/>
        <w:rPr>
          <w:rFonts w:eastAsia="Times New Roman" w:cs="Times New Roman"/>
          <w:szCs w:val="24"/>
        </w:rPr>
      </w:pPr>
      <w:r w:rsidRPr="00740449">
        <w:rPr>
          <w:rFonts w:eastAsia="Times New Roman" w:cs="Times New Roman"/>
          <w:szCs w:val="24"/>
        </w:rPr>
        <w:t>1. Establish order triggers as reminders of when ordering is needed.</w:t>
      </w:r>
    </w:p>
    <w:p w14:paraId="5F9E2FF5" w14:textId="77777777" w:rsidR="00740449" w:rsidRPr="00740449" w:rsidRDefault="00740449" w:rsidP="00B92915">
      <w:pPr>
        <w:numPr>
          <w:ilvl w:val="0"/>
          <w:numId w:val="106"/>
        </w:numPr>
        <w:spacing w:after="0"/>
        <w:rPr>
          <w:rFonts w:eastAsia="Times New Roman" w:cs="Times New Roman"/>
          <w:szCs w:val="24"/>
        </w:rPr>
      </w:pPr>
      <w:r w:rsidRPr="00740449">
        <w:rPr>
          <w:rFonts w:eastAsia="Times New Roman" w:cs="Times New Roman"/>
          <w:szCs w:val="24"/>
        </w:rPr>
        <w:t>2. Complete documentation to order supplies, equipment, and services.</w:t>
      </w:r>
    </w:p>
    <w:p w14:paraId="52A2B620" w14:textId="77777777" w:rsidR="00740449" w:rsidRPr="00740449" w:rsidRDefault="00740449" w:rsidP="00B92915">
      <w:pPr>
        <w:numPr>
          <w:ilvl w:val="0"/>
          <w:numId w:val="106"/>
        </w:numPr>
        <w:spacing w:after="0"/>
        <w:rPr>
          <w:rFonts w:eastAsia="Times New Roman" w:cs="Times New Roman"/>
          <w:szCs w:val="24"/>
        </w:rPr>
      </w:pPr>
      <w:r w:rsidRPr="00740449">
        <w:rPr>
          <w:rFonts w:eastAsia="Times New Roman" w:cs="Times New Roman"/>
          <w:szCs w:val="24"/>
        </w:rPr>
        <w:t>3. Coordinate with the procurement unit leader on purchasing.</w:t>
      </w:r>
    </w:p>
    <w:p w14:paraId="4731C796" w14:textId="77777777" w:rsidR="00740449" w:rsidRPr="00740449" w:rsidRDefault="00740449" w:rsidP="00B92915">
      <w:pPr>
        <w:numPr>
          <w:ilvl w:val="0"/>
          <w:numId w:val="106"/>
        </w:numPr>
        <w:spacing w:after="0"/>
        <w:rPr>
          <w:rFonts w:eastAsia="Times New Roman" w:cs="Times New Roman"/>
          <w:szCs w:val="24"/>
        </w:rPr>
      </w:pPr>
      <w:r w:rsidRPr="00740449">
        <w:rPr>
          <w:rFonts w:eastAsia="Times New Roman" w:cs="Times New Roman"/>
          <w:szCs w:val="24"/>
        </w:rPr>
        <w:t>4. Track price of resources and coordinate with the cost unit leader.</w:t>
      </w:r>
    </w:p>
    <w:p w14:paraId="5BC296CA" w14:textId="2D5D5226" w:rsidR="00740449" w:rsidRPr="00740449" w:rsidRDefault="00740449" w:rsidP="00B92915">
      <w:pPr>
        <w:numPr>
          <w:ilvl w:val="0"/>
          <w:numId w:val="106"/>
        </w:numPr>
        <w:spacing w:after="0"/>
        <w:rPr>
          <w:rFonts w:eastAsia="Times New Roman" w:cs="Times New Roman"/>
          <w:szCs w:val="24"/>
        </w:rPr>
      </w:pPr>
      <w:r w:rsidRPr="00740449">
        <w:rPr>
          <w:rFonts w:eastAsia="Times New Roman" w:cs="Times New Roman"/>
          <w:szCs w:val="24"/>
        </w:rPr>
        <w:t xml:space="preserve">4. Record all open orders in the </w:t>
      </w:r>
      <w:r w:rsidR="008F4461">
        <w:rPr>
          <w:rFonts w:eastAsia="Times New Roman" w:cs="Times New Roman"/>
          <w:szCs w:val="24"/>
        </w:rPr>
        <w:t>IMS</w:t>
      </w:r>
      <w:r w:rsidRPr="00740449">
        <w:rPr>
          <w:rFonts w:eastAsia="Times New Roman" w:cs="Times New Roman"/>
          <w:szCs w:val="24"/>
        </w:rPr>
        <w:t>.</w:t>
      </w:r>
    </w:p>
    <w:p w14:paraId="531FA04B" w14:textId="70254A2D" w:rsidR="00740449" w:rsidRPr="00740449" w:rsidRDefault="00740449" w:rsidP="00B92915">
      <w:pPr>
        <w:numPr>
          <w:ilvl w:val="0"/>
          <w:numId w:val="106"/>
        </w:numPr>
        <w:rPr>
          <w:rFonts w:eastAsia="Times New Roman" w:cs="Times New Roman"/>
          <w:szCs w:val="24"/>
        </w:rPr>
      </w:pPr>
      <w:r w:rsidRPr="00740449">
        <w:rPr>
          <w:rFonts w:eastAsia="Times New Roman" w:cs="Times New Roman"/>
          <w:szCs w:val="24"/>
        </w:rPr>
        <w:t xml:space="preserve">5. Close out due-in and back orders in the </w:t>
      </w:r>
      <w:r w:rsidR="008F4461">
        <w:rPr>
          <w:rFonts w:eastAsia="Times New Roman" w:cs="Times New Roman"/>
          <w:szCs w:val="24"/>
        </w:rPr>
        <w:t>IMS</w:t>
      </w:r>
      <w:r w:rsidRPr="00740449">
        <w:rPr>
          <w:rFonts w:eastAsia="Times New Roman" w:cs="Times New Roman"/>
          <w:szCs w:val="24"/>
        </w:rPr>
        <w:t xml:space="preserve"> as resources are received.</w:t>
      </w:r>
    </w:p>
    <w:p w14:paraId="7F554013" w14:textId="6EA254E7" w:rsidR="00740449" w:rsidRPr="00135441" w:rsidRDefault="00740449" w:rsidP="00135441">
      <w:pPr>
        <w:pStyle w:val="Heading2"/>
        <w:spacing w:after="240"/>
        <w:rPr>
          <w:rFonts w:eastAsia="Times New Roman"/>
          <w:u w:val="single"/>
        </w:rPr>
      </w:pPr>
      <w:bookmarkStart w:id="141" w:name="_Toc83898388"/>
      <w:r w:rsidRPr="00135441">
        <w:rPr>
          <w:rFonts w:eastAsia="Times New Roman"/>
          <w:u w:val="single"/>
        </w:rPr>
        <w:t xml:space="preserve">Terminate </w:t>
      </w:r>
      <w:r w:rsidR="00AA51C4">
        <w:rPr>
          <w:rFonts w:eastAsia="Times New Roman"/>
          <w:u w:val="single"/>
        </w:rPr>
        <w:t>Storage Facility/</w:t>
      </w:r>
      <w:r w:rsidRPr="00135441">
        <w:rPr>
          <w:rFonts w:eastAsia="Times New Roman"/>
          <w:u w:val="single"/>
        </w:rPr>
        <w:t>Warehouse Activities Checklist</w:t>
      </w:r>
      <w:bookmarkEnd w:id="141"/>
    </w:p>
    <w:p w14:paraId="04880926" w14:textId="26F3AB4C" w:rsidR="00740449" w:rsidRPr="00740449" w:rsidRDefault="00740449" w:rsidP="00740449">
      <w:pPr>
        <w:tabs>
          <w:tab w:val="right" w:pos="9360"/>
        </w:tabs>
        <w:spacing w:after="120"/>
        <w:rPr>
          <w:rFonts w:ascii="Arial" w:eastAsia="Times New Roman" w:hAnsi="Arial" w:cs="Arial"/>
          <w:b/>
          <w:i/>
          <w:sz w:val="26"/>
          <w:szCs w:val="26"/>
        </w:rPr>
      </w:pPr>
      <w:r w:rsidRPr="00740449">
        <w:rPr>
          <w:rFonts w:ascii="Arial" w:eastAsia="Times New Roman" w:hAnsi="Arial" w:cs="Arial"/>
          <w:b/>
          <w:i/>
          <w:sz w:val="26"/>
          <w:szCs w:val="26"/>
        </w:rPr>
        <w:t xml:space="preserve">Recover and </w:t>
      </w:r>
      <w:r w:rsidR="00301EB4">
        <w:rPr>
          <w:rFonts w:ascii="Arial" w:eastAsia="Times New Roman" w:hAnsi="Arial" w:cs="Arial"/>
          <w:b/>
          <w:i/>
          <w:sz w:val="26"/>
          <w:szCs w:val="26"/>
        </w:rPr>
        <w:t>r</w:t>
      </w:r>
      <w:r w:rsidRPr="00740449">
        <w:rPr>
          <w:rFonts w:ascii="Arial" w:eastAsia="Times New Roman" w:hAnsi="Arial" w:cs="Arial"/>
          <w:b/>
          <w:i/>
          <w:sz w:val="26"/>
          <w:szCs w:val="26"/>
        </w:rPr>
        <w:t>eturn NVS countermeasures</w:t>
      </w:r>
      <w:r w:rsidRPr="00740449">
        <w:rPr>
          <w:rFonts w:ascii="Arial" w:eastAsia="Times New Roman" w:hAnsi="Arial" w:cs="Arial"/>
          <w:b/>
          <w:i/>
          <w:sz w:val="26"/>
          <w:szCs w:val="26"/>
        </w:rPr>
        <w:tab/>
        <w:t>Supply Unit Leader</w:t>
      </w:r>
    </w:p>
    <w:p w14:paraId="71D3AE2D" w14:textId="77777777"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1. Obtain a list of NVS countermeasures to recover from the ORDM.</w:t>
      </w:r>
    </w:p>
    <w:p w14:paraId="60CDD71A" w14:textId="77777777"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2. Coordinate with the operations section to ensure decontamination of countermeasures before their return.</w:t>
      </w:r>
    </w:p>
    <w:p w14:paraId="53C1E9DE" w14:textId="588B333D"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 xml:space="preserve">3. Arrange with the GSU to transport recoverable countermeasures from the field to the </w:t>
      </w:r>
      <w:r w:rsidR="00AA51C4">
        <w:rPr>
          <w:rFonts w:eastAsia="Times New Roman" w:cs="Times New Roman"/>
          <w:szCs w:val="24"/>
        </w:rPr>
        <w:t>storage facility</w:t>
      </w:r>
      <w:r w:rsidRPr="00740449">
        <w:rPr>
          <w:rFonts w:eastAsia="Times New Roman" w:cs="Times New Roman"/>
          <w:szCs w:val="24"/>
        </w:rPr>
        <w:t>.</w:t>
      </w:r>
    </w:p>
    <w:p w14:paraId="5135D94A" w14:textId="77777777" w:rsidR="00740449" w:rsidRPr="00740449" w:rsidRDefault="00740449" w:rsidP="00B92915">
      <w:pPr>
        <w:numPr>
          <w:ilvl w:val="0"/>
          <w:numId w:val="107"/>
        </w:numPr>
        <w:tabs>
          <w:tab w:val="left" w:pos="180"/>
          <w:tab w:val="left" w:pos="450"/>
          <w:tab w:val="left" w:pos="720"/>
          <w:tab w:val="left" w:pos="1080"/>
          <w:tab w:val="left" w:pos="1440"/>
        </w:tabs>
        <w:rPr>
          <w:rFonts w:eastAsia="Times New Roman" w:cs="Times New Roman"/>
          <w:szCs w:val="24"/>
        </w:rPr>
      </w:pPr>
      <w:r w:rsidRPr="00740449">
        <w:rPr>
          <w:rFonts w:eastAsia="Times New Roman" w:cs="Times New Roman"/>
          <w:szCs w:val="24"/>
        </w:rPr>
        <w:t>4. Arrange with the NVS MLT or DMT for transportation pickup.</w:t>
      </w:r>
    </w:p>
    <w:p w14:paraId="19DDDE73" w14:textId="7E16868A" w:rsidR="00740449" w:rsidRPr="00740449" w:rsidRDefault="00740449" w:rsidP="00740449">
      <w:pPr>
        <w:tabs>
          <w:tab w:val="right" w:pos="9360"/>
        </w:tabs>
        <w:spacing w:after="120"/>
        <w:rPr>
          <w:rFonts w:ascii="Arial" w:eastAsia="Times New Roman" w:hAnsi="Arial" w:cs="Arial"/>
          <w:b/>
          <w:i/>
          <w:sz w:val="26"/>
          <w:szCs w:val="26"/>
        </w:rPr>
      </w:pPr>
      <w:r w:rsidRPr="00740449">
        <w:rPr>
          <w:rFonts w:ascii="Arial" w:eastAsia="Times New Roman" w:hAnsi="Arial" w:cs="Arial"/>
          <w:b/>
          <w:i/>
          <w:sz w:val="26"/>
          <w:szCs w:val="26"/>
        </w:rPr>
        <w:t xml:space="preserve">Deactivate </w:t>
      </w:r>
      <w:r w:rsidR="00AA51C4">
        <w:rPr>
          <w:rFonts w:ascii="Arial" w:eastAsia="Times New Roman" w:hAnsi="Arial" w:cs="Arial"/>
          <w:b/>
          <w:i/>
          <w:sz w:val="26"/>
          <w:szCs w:val="26"/>
        </w:rPr>
        <w:t>storage facilit</w:t>
      </w:r>
      <w:r w:rsidR="007E72B8">
        <w:rPr>
          <w:rFonts w:ascii="Arial" w:eastAsia="Times New Roman" w:hAnsi="Arial" w:cs="Arial"/>
          <w:b/>
          <w:i/>
          <w:sz w:val="26"/>
          <w:szCs w:val="26"/>
        </w:rPr>
        <w:t>y</w:t>
      </w:r>
      <w:r w:rsidRPr="00740449">
        <w:rPr>
          <w:rFonts w:ascii="Arial" w:eastAsia="Times New Roman" w:hAnsi="Arial" w:cs="Arial"/>
          <w:b/>
          <w:i/>
          <w:sz w:val="26"/>
          <w:szCs w:val="26"/>
        </w:rPr>
        <w:t xml:space="preserve"> and return equipment</w:t>
      </w:r>
      <w:r w:rsidRPr="00740449">
        <w:rPr>
          <w:rFonts w:ascii="Arial" w:eastAsia="Times New Roman" w:hAnsi="Arial" w:cs="Arial"/>
          <w:b/>
          <w:i/>
          <w:sz w:val="26"/>
          <w:szCs w:val="26"/>
        </w:rPr>
        <w:tab/>
        <w:t>Supply Unit Leader</w:t>
      </w:r>
    </w:p>
    <w:p w14:paraId="6FABB133" w14:textId="32DA6681"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 xml:space="preserve">1. Clean the </w:t>
      </w:r>
      <w:r w:rsidR="00AA51C4">
        <w:rPr>
          <w:rFonts w:eastAsia="Times New Roman" w:cs="Times New Roman"/>
          <w:szCs w:val="24"/>
        </w:rPr>
        <w:t>storage facility</w:t>
      </w:r>
      <w:r w:rsidRPr="00740449">
        <w:rPr>
          <w:rFonts w:eastAsia="Times New Roman" w:cs="Times New Roman"/>
          <w:szCs w:val="24"/>
        </w:rPr>
        <w:t>.</w:t>
      </w:r>
    </w:p>
    <w:p w14:paraId="28B9E00C" w14:textId="77777777"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2. Return rented and leased equipment and supplies.</w:t>
      </w:r>
    </w:p>
    <w:p w14:paraId="7DD50333" w14:textId="77777777"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3. Return owned equipment and supplies to permanent storage locations.</w:t>
      </w:r>
    </w:p>
    <w:p w14:paraId="6FE8A95F" w14:textId="79A7DF4E" w:rsidR="00740449" w:rsidRPr="00740449" w:rsidRDefault="00740449" w:rsidP="00B92915">
      <w:pPr>
        <w:numPr>
          <w:ilvl w:val="0"/>
          <w:numId w:val="107"/>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 xml:space="preserve">4. Conduct facility walk through/inspection with the facilities unit leader and the </w:t>
      </w:r>
      <w:r w:rsidR="00AA51C4">
        <w:rPr>
          <w:rFonts w:eastAsia="Times New Roman" w:cs="Times New Roman"/>
          <w:szCs w:val="24"/>
        </w:rPr>
        <w:t>storage</w:t>
      </w:r>
      <w:r w:rsidRPr="00740449">
        <w:rPr>
          <w:rFonts w:eastAsia="Times New Roman" w:cs="Times New Roman"/>
          <w:szCs w:val="24"/>
        </w:rPr>
        <w:t xml:space="preserve"> facility liaison.</w:t>
      </w:r>
    </w:p>
    <w:p w14:paraId="4BB68671" w14:textId="77777777" w:rsidR="00740449" w:rsidRPr="00740449" w:rsidRDefault="00740449" w:rsidP="00B92915">
      <w:pPr>
        <w:numPr>
          <w:ilvl w:val="0"/>
          <w:numId w:val="107"/>
        </w:numPr>
        <w:tabs>
          <w:tab w:val="left" w:pos="180"/>
          <w:tab w:val="left" w:pos="450"/>
          <w:tab w:val="left" w:pos="720"/>
          <w:tab w:val="left" w:pos="1080"/>
          <w:tab w:val="left" w:pos="1440"/>
        </w:tabs>
        <w:rPr>
          <w:rFonts w:eastAsia="Times New Roman" w:cs="Times New Roman"/>
          <w:szCs w:val="24"/>
        </w:rPr>
      </w:pPr>
      <w:r w:rsidRPr="00740449">
        <w:rPr>
          <w:rFonts w:eastAsia="Times New Roman" w:cs="Times New Roman"/>
          <w:szCs w:val="24"/>
        </w:rPr>
        <w:t>5. Return the facility back to its owner.</w:t>
      </w:r>
    </w:p>
    <w:p w14:paraId="34506A4E" w14:textId="77777777" w:rsidR="00740449" w:rsidRPr="00740449" w:rsidRDefault="00740449" w:rsidP="00740449">
      <w:pPr>
        <w:keepNext/>
        <w:keepLines/>
        <w:tabs>
          <w:tab w:val="right" w:pos="9360"/>
        </w:tabs>
        <w:spacing w:after="120"/>
        <w:rPr>
          <w:rFonts w:ascii="Arial" w:eastAsia="Times New Roman" w:hAnsi="Arial" w:cs="Arial"/>
          <w:b/>
          <w:i/>
          <w:sz w:val="26"/>
          <w:szCs w:val="26"/>
        </w:rPr>
      </w:pPr>
      <w:r w:rsidRPr="00740449">
        <w:rPr>
          <w:rFonts w:ascii="Arial" w:eastAsia="Times New Roman" w:hAnsi="Arial" w:cs="Arial"/>
          <w:b/>
          <w:i/>
          <w:sz w:val="26"/>
          <w:szCs w:val="26"/>
        </w:rPr>
        <w:t>Demobilize personnel</w:t>
      </w:r>
      <w:r w:rsidRPr="00740449">
        <w:rPr>
          <w:rFonts w:ascii="Arial" w:eastAsia="Times New Roman" w:hAnsi="Arial" w:cs="Arial"/>
          <w:b/>
          <w:i/>
          <w:sz w:val="26"/>
          <w:szCs w:val="26"/>
        </w:rPr>
        <w:tab/>
        <w:t>Supply Unit Leader</w:t>
      </w:r>
    </w:p>
    <w:p w14:paraId="0C0AF03B" w14:textId="77777777" w:rsidR="00740449" w:rsidRPr="00740449" w:rsidRDefault="00740449" w:rsidP="00B92915">
      <w:pPr>
        <w:numPr>
          <w:ilvl w:val="0"/>
          <w:numId w:val="108"/>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1. Gather final paperwork from all staff members.</w:t>
      </w:r>
    </w:p>
    <w:p w14:paraId="1AAEBC43" w14:textId="77777777" w:rsidR="00740449" w:rsidRPr="00740449" w:rsidRDefault="00740449" w:rsidP="00B92915">
      <w:pPr>
        <w:numPr>
          <w:ilvl w:val="0"/>
          <w:numId w:val="108"/>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2. Debrief the staff and obtain after action report input.</w:t>
      </w:r>
    </w:p>
    <w:p w14:paraId="3C790BFD" w14:textId="24A09451" w:rsidR="00740449" w:rsidRPr="00740449" w:rsidRDefault="00740449" w:rsidP="00301EB4">
      <w:pPr>
        <w:keepNext/>
        <w:numPr>
          <w:ilvl w:val="0"/>
          <w:numId w:val="108"/>
        </w:numPr>
        <w:tabs>
          <w:tab w:val="left" w:pos="180"/>
          <w:tab w:val="left" w:pos="450"/>
          <w:tab w:val="left" w:pos="720"/>
          <w:tab w:val="left" w:pos="1080"/>
          <w:tab w:val="left" w:pos="1440"/>
        </w:tabs>
        <w:contextualSpacing/>
        <w:rPr>
          <w:rFonts w:eastAsia="Times New Roman" w:cs="Times New Roman"/>
          <w:szCs w:val="24"/>
        </w:rPr>
      </w:pPr>
      <w:r w:rsidRPr="00740449">
        <w:rPr>
          <w:rFonts w:eastAsia="Times New Roman" w:cs="Times New Roman"/>
          <w:szCs w:val="24"/>
        </w:rPr>
        <w:t xml:space="preserve">3. Ask staff members to remove all personal items from the </w:t>
      </w:r>
      <w:r w:rsidR="00AA51C4">
        <w:rPr>
          <w:rFonts w:eastAsia="Times New Roman" w:cs="Times New Roman"/>
          <w:szCs w:val="24"/>
        </w:rPr>
        <w:t>storage facility</w:t>
      </w:r>
      <w:r w:rsidRPr="00740449">
        <w:rPr>
          <w:rFonts w:eastAsia="Times New Roman" w:cs="Times New Roman"/>
          <w:szCs w:val="24"/>
        </w:rPr>
        <w:t>.</w:t>
      </w:r>
    </w:p>
    <w:p w14:paraId="0ACDC4DA" w14:textId="77777777" w:rsidR="00740449" w:rsidRPr="00740449" w:rsidRDefault="00740449" w:rsidP="00B92915">
      <w:pPr>
        <w:numPr>
          <w:ilvl w:val="0"/>
          <w:numId w:val="108"/>
        </w:numPr>
        <w:tabs>
          <w:tab w:val="left" w:pos="180"/>
          <w:tab w:val="left" w:pos="450"/>
          <w:tab w:val="left" w:pos="720"/>
          <w:tab w:val="left" w:pos="1080"/>
          <w:tab w:val="left" w:pos="1440"/>
        </w:tabs>
        <w:rPr>
          <w:rFonts w:eastAsia="Times New Roman" w:cs="Times New Roman"/>
          <w:szCs w:val="24"/>
        </w:rPr>
      </w:pPr>
      <w:r w:rsidRPr="00740449">
        <w:rPr>
          <w:rFonts w:eastAsia="Times New Roman" w:cs="Times New Roman"/>
          <w:szCs w:val="24"/>
        </w:rPr>
        <w:t>4. Dismiss staff members to check out at the planning section.</w:t>
      </w:r>
    </w:p>
    <w:p w14:paraId="43A668A2" w14:textId="4D850153" w:rsidR="000B3804" w:rsidRPr="00756C22" w:rsidRDefault="000B3804" w:rsidP="00301EB4">
      <w:pPr>
        <w:spacing w:after="200"/>
        <w:rPr>
          <w:rFonts w:eastAsia="Times New Roman" w:cs="Times New Roman"/>
          <w:szCs w:val="24"/>
        </w:rPr>
      </w:pPr>
      <w:r w:rsidRPr="000B3804">
        <w:rPr>
          <w:rFonts w:ascii="Arial" w:eastAsia="Times New Roman" w:hAnsi="Arial" w:cs="Arial"/>
          <w:b/>
          <w:i/>
          <w:sz w:val="26"/>
          <w:szCs w:val="26"/>
        </w:rPr>
        <w:t>Finalize administrative paperwork</w:t>
      </w:r>
      <w:r w:rsidRPr="000B3804">
        <w:rPr>
          <w:rFonts w:ascii="Arial" w:eastAsia="Times New Roman" w:hAnsi="Arial" w:cs="Arial"/>
          <w:b/>
          <w:i/>
          <w:sz w:val="26"/>
          <w:szCs w:val="26"/>
        </w:rPr>
        <w:tab/>
      </w:r>
      <w:r w:rsidR="007E72B8">
        <w:rPr>
          <w:rFonts w:ascii="Arial" w:eastAsia="Times New Roman" w:hAnsi="Arial" w:cs="Arial"/>
          <w:b/>
          <w:i/>
          <w:sz w:val="26"/>
          <w:szCs w:val="26"/>
        </w:rPr>
        <w:tab/>
      </w:r>
      <w:r w:rsidR="007E72B8">
        <w:rPr>
          <w:rFonts w:ascii="Arial" w:eastAsia="Times New Roman" w:hAnsi="Arial" w:cs="Arial"/>
          <w:b/>
          <w:i/>
          <w:sz w:val="26"/>
          <w:szCs w:val="26"/>
        </w:rPr>
        <w:tab/>
      </w:r>
      <w:r w:rsidR="007E72B8">
        <w:rPr>
          <w:rFonts w:ascii="Arial" w:eastAsia="Times New Roman" w:hAnsi="Arial" w:cs="Arial"/>
          <w:b/>
          <w:i/>
          <w:sz w:val="26"/>
          <w:szCs w:val="26"/>
        </w:rPr>
        <w:tab/>
        <w:t xml:space="preserve">       </w:t>
      </w:r>
      <w:r w:rsidRPr="000B3804">
        <w:rPr>
          <w:rFonts w:ascii="Arial" w:eastAsia="Times New Roman" w:hAnsi="Arial" w:cs="Arial"/>
          <w:b/>
          <w:i/>
          <w:sz w:val="26"/>
          <w:szCs w:val="26"/>
        </w:rPr>
        <w:t>Supply Unit Leader</w:t>
      </w:r>
    </w:p>
    <w:p w14:paraId="6208ED69" w14:textId="0C36C0AC" w:rsidR="000B3804" w:rsidRPr="000B3804" w:rsidRDefault="000B3804" w:rsidP="00B92915">
      <w:pPr>
        <w:numPr>
          <w:ilvl w:val="0"/>
          <w:numId w:val="108"/>
        </w:numPr>
        <w:tabs>
          <w:tab w:val="left" w:pos="180"/>
          <w:tab w:val="left" w:pos="450"/>
          <w:tab w:val="left" w:pos="720"/>
          <w:tab w:val="left" w:pos="1080"/>
          <w:tab w:val="left" w:pos="1440"/>
        </w:tabs>
        <w:contextualSpacing/>
        <w:rPr>
          <w:rFonts w:eastAsia="Times New Roman" w:cs="Times New Roman"/>
          <w:szCs w:val="24"/>
        </w:rPr>
      </w:pPr>
      <w:r w:rsidRPr="000B3804">
        <w:rPr>
          <w:rFonts w:eastAsia="Times New Roman" w:cs="Times New Roman"/>
          <w:szCs w:val="24"/>
        </w:rPr>
        <w:t xml:space="preserve">1. Submit all financial documents to </w:t>
      </w:r>
      <w:r w:rsidR="00301EB4">
        <w:rPr>
          <w:rFonts w:eastAsia="Times New Roman" w:cs="Times New Roman"/>
          <w:szCs w:val="24"/>
        </w:rPr>
        <w:t>F</w:t>
      </w:r>
      <w:r w:rsidRPr="000B3804">
        <w:rPr>
          <w:rFonts w:eastAsia="Times New Roman" w:cs="Times New Roman"/>
          <w:szCs w:val="24"/>
        </w:rPr>
        <w:t>inance/</w:t>
      </w:r>
      <w:r w:rsidR="00301EB4">
        <w:rPr>
          <w:rFonts w:eastAsia="Times New Roman" w:cs="Times New Roman"/>
          <w:szCs w:val="24"/>
        </w:rPr>
        <w:t>A</w:t>
      </w:r>
      <w:r w:rsidRPr="000B3804">
        <w:rPr>
          <w:rFonts w:eastAsia="Times New Roman" w:cs="Times New Roman"/>
          <w:szCs w:val="24"/>
        </w:rPr>
        <w:t xml:space="preserve">dministration </w:t>
      </w:r>
      <w:r w:rsidR="00301EB4">
        <w:rPr>
          <w:rFonts w:eastAsia="Times New Roman" w:cs="Times New Roman"/>
          <w:szCs w:val="24"/>
        </w:rPr>
        <w:t>S</w:t>
      </w:r>
      <w:r w:rsidRPr="000B3804">
        <w:rPr>
          <w:rFonts w:eastAsia="Times New Roman" w:cs="Times New Roman"/>
          <w:szCs w:val="24"/>
        </w:rPr>
        <w:t>ection.</w:t>
      </w:r>
    </w:p>
    <w:p w14:paraId="07E12EBF" w14:textId="4A078970" w:rsidR="00382C46" w:rsidRDefault="000B3804" w:rsidP="00B92915">
      <w:pPr>
        <w:numPr>
          <w:ilvl w:val="0"/>
          <w:numId w:val="108"/>
        </w:numPr>
        <w:tabs>
          <w:tab w:val="left" w:pos="180"/>
          <w:tab w:val="left" w:pos="450"/>
          <w:tab w:val="left" w:pos="720"/>
          <w:tab w:val="left" w:pos="1080"/>
          <w:tab w:val="left" w:pos="1440"/>
        </w:tabs>
        <w:contextualSpacing/>
        <w:rPr>
          <w:rFonts w:eastAsia="Times New Roman" w:cs="Times New Roman"/>
          <w:szCs w:val="24"/>
        </w:rPr>
      </w:pPr>
      <w:r w:rsidRPr="000B3804">
        <w:rPr>
          <w:rFonts w:eastAsia="Times New Roman" w:cs="Times New Roman"/>
          <w:szCs w:val="24"/>
        </w:rPr>
        <w:t xml:space="preserve">2. Submit the </w:t>
      </w:r>
      <w:r w:rsidR="003B6AA3" w:rsidRPr="000B3804">
        <w:rPr>
          <w:rFonts w:eastAsia="Times New Roman" w:cs="Times New Roman"/>
          <w:szCs w:val="24"/>
        </w:rPr>
        <w:t>after-action</w:t>
      </w:r>
      <w:r w:rsidRPr="000B3804">
        <w:rPr>
          <w:rFonts w:eastAsia="Times New Roman" w:cs="Times New Roman"/>
          <w:szCs w:val="24"/>
        </w:rPr>
        <w:t xml:space="preserve"> report of </w:t>
      </w:r>
      <w:r w:rsidR="00AA51C4">
        <w:rPr>
          <w:rFonts w:eastAsia="Times New Roman" w:cs="Times New Roman"/>
          <w:szCs w:val="24"/>
        </w:rPr>
        <w:t>storage facility</w:t>
      </w:r>
      <w:r w:rsidRPr="000B3804">
        <w:rPr>
          <w:rFonts w:eastAsia="Times New Roman" w:cs="Times New Roman"/>
          <w:szCs w:val="24"/>
        </w:rPr>
        <w:t xml:space="preserve"> activities to the LSC.</w:t>
      </w:r>
    </w:p>
    <w:p w14:paraId="617DAB5F" w14:textId="77777777" w:rsidR="00913A3E" w:rsidRDefault="00913A3E">
      <w:pPr>
        <w:spacing w:after="200" w:line="276" w:lineRule="auto"/>
        <w:rPr>
          <w:rFonts w:eastAsia="Times New Roman" w:cs="Times New Roman"/>
          <w:szCs w:val="24"/>
        </w:rPr>
      </w:pPr>
      <w:r>
        <w:rPr>
          <w:rFonts w:eastAsia="Times New Roman" w:cs="Times New Roman"/>
          <w:szCs w:val="24"/>
        </w:rPr>
        <w:br w:type="page"/>
      </w:r>
    </w:p>
    <w:p w14:paraId="0AC8AA55" w14:textId="59CA9FB8" w:rsidR="00B52641" w:rsidRPr="00B52641" w:rsidRDefault="00B52641" w:rsidP="00B52641">
      <w:pPr>
        <w:pStyle w:val="Heading1"/>
        <w:rPr>
          <w:rFonts w:eastAsia="Times New Roman"/>
        </w:rPr>
      </w:pPr>
      <w:bookmarkStart w:id="142" w:name="_Toc83898389"/>
      <w:r>
        <w:rPr>
          <w:rFonts w:eastAsia="Times New Roman"/>
        </w:rPr>
        <w:t xml:space="preserve">Appendix E. </w:t>
      </w:r>
      <w:r w:rsidRPr="00B52641">
        <w:rPr>
          <w:rFonts w:eastAsia="Times New Roman"/>
        </w:rPr>
        <w:t>Abbreviations</w:t>
      </w:r>
      <w:bookmarkEnd w:id="142"/>
    </w:p>
    <w:p w14:paraId="0D7C8F15" w14:textId="5038C049" w:rsidR="00B52641" w:rsidRDefault="00B52641" w:rsidP="00301EB4">
      <w:pPr>
        <w:spacing w:after="0"/>
        <w:rPr>
          <w:rFonts w:eastAsia="Times New Roman" w:cs="Times New Roman"/>
          <w:szCs w:val="24"/>
        </w:rPr>
      </w:pPr>
    </w:p>
    <w:p w14:paraId="135E2F3B" w14:textId="0EF3FCFD" w:rsidR="000C5DCB" w:rsidRPr="000A4FC4" w:rsidRDefault="000C5DCB" w:rsidP="004E4E6A">
      <w:pPr>
        <w:tabs>
          <w:tab w:val="left" w:pos="1440"/>
        </w:tabs>
        <w:spacing w:after="120"/>
      </w:pPr>
      <w:r w:rsidRPr="000A4FC4">
        <w:t>3D</w:t>
      </w:r>
      <w:r w:rsidR="004E4E6A" w:rsidRPr="000A4FC4">
        <w:tab/>
      </w:r>
      <w:r w:rsidR="004E4E6A" w:rsidRPr="000A4FC4">
        <w:rPr>
          <w:rFonts w:eastAsia="Times New Roman" w:cs="Times New Roman"/>
          <w:szCs w:val="24"/>
        </w:rPr>
        <w:t>depopulation, disposal, and decontamination</w:t>
      </w:r>
    </w:p>
    <w:p w14:paraId="1F46B49D" w14:textId="6EA7B790" w:rsidR="000C5DCB" w:rsidRPr="000A4FC4" w:rsidRDefault="000C5DCB" w:rsidP="004E4E6A">
      <w:pPr>
        <w:tabs>
          <w:tab w:val="left" w:pos="1440"/>
        </w:tabs>
        <w:spacing w:after="120"/>
      </w:pPr>
      <w:r w:rsidRPr="000A4FC4">
        <w:t>AED</w:t>
      </w:r>
      <w:r w:rsidR="004E4E6A" w:rsidRPr="000A4FC4">
        <w:tab/>
      </w:r>
      <w:r w:rsidR="004E4E6A" w:rsidRPr="000A4FC4">
        <w:rPr>
          <w:rFonts w:eastAsia="Times New Roman" w:cs="Times New Roman"/>
          <w:szCs w:val="20"/>
        </w:rPr>
        <w:t>automated external defibrillator</w:t>
      </w:r>
    </w:p>
    <w:p w14:paraId="768BBE21" w14:textId="7DA21C88" w:rsidR="000C5DCB" w:rsidRPr="000A4FC4" w:rsidRDefault="000C5DCB" w:rsidP="004E4E6A">
      <w:pPr>
        <w:tabs>
          <w:tab w:val="left" w:pos="1440"/>
        </w:tabs>
        <w:spacing w:after="120"/>
      </w:pPr>
      <w:r w:rsidRPr="000A4FC4">
        <w:t>APHIS</w:t>
      </w:r>
      <w:r w:rsidR="004E4E6A" w:rsidRPr="000A4FC4">
        <w:tab/>
      </w:r>
      <w:r w:rsidR="004E4E6A" w:rsidRPr="000A4FC4">
        <w:rPr>
          <w:rFonts w:eastAsia="Times New Roman" w:cs="Times New Roman"/>
          <w:szCs w:val="24"/>
        </w:rPr>
        <w:t>Animal and Plant Health Inspection Service</w:t>
      </w:r>
    </w:p>
    <w:p w14:paraId="6A09E2AF" w14:textId="2FF24F33" w:rsidR="000C5DCB" w:rsidRPr="000A4FC4" w:rsidRDefault="000C5DCB" w:rsidP="00D05127">
      <w:pPr>
        <w:tabs>
          <w:tab w:val="left" w:pos="1440"/>
          <w:tab w:val="left" w:pos="6606"/>
        </w:tabs>
        <w:spacing w:after="120"/>
      </w:pPr>
      <w:r w:rsidRPr="000A4FC4">
        <w:t>AVIC</w:t>
      </w:r>
      <w:r w:rsidR="004E4E6A" w:rsidRPr="000A4FC4">
        <w:tab/>
      </w:r>
      <w:r w:rsidR="004E4E6A" w:rsidRPr="000A4FC4">
        <w:rPr>
          <w:rFonts w:eastAsia="Times New Roman" w:cs="Times New Roman"/>
          <w:szCs w:val="24"/>
        </w:rPr>
        <w:t>Area Veterinary in Charge</w:t>
      </w:r>
      <w:r w:rsidR="00D05127">
        <w:rPr>
          <w:rFonts w:eastAsia="Times New Roman" w:cs="Times New Roman"/>
          <w:szCs w:val="24"/>
        </w:rPr>
        <w:tab/>
      </w:r>
    </w:p>
    <w:p w14:paraId="184A4698" w14:textId="0B95239C" w:rsidR="000C5DCB" w:rsidRPr="000A4FC4" w:rsidRDefault="000C5DCB" w:rsidP="004E4E6A">
      <w:pPr>
        <w:tabs>
          <w:tab w:val="left" w:pos="1440"/>
        </w:tabs>
        <w:spacing w:after="120"/>
      </w:pPr>
      <w:r w:rsidRPr="000A4FC4">
        <w:t>B</w:t>
      </w:r>
      <w:r w:rsidR="008A4F6C" w:rsidRPr="000A4FC4">
        <w:t>/</w:t>
      </w:r>
      <w:r w:rsidRPr="000A4FC4">
        <w:t>L</w:t>
      </w:r>
      <w:r w:rsidR="008A4F6C" w:rsidRPr="000A4FC4">
        <w:tab/>
        <w:t>bill of lading</w:t>
      </w:r>
      <w:r w:rsidR="004E4E6A" w:rsidRPr="000A4FC4">
        <w:tab/>
      </w:r>
    </w:p>
    <w:p w14:paraId="5C1A725D" w14:textId="4D97F6CC" w:rsidR="000C5DCB" w:rsidRPr="000A4FC4" w:rsidRDefault="000C5DCB" w:rsidP="004E4E6A">
      <w:pPr>
        <w:tabs>
          <w:tab w:val="left" w:pos="1440"/>
        </w:tabs>
        <w:spacing w:after="120"/>
      </w:pPr>
      <w:r w:rsidRPr="000A4FC4">
        <w:t>CCC</w:t>
      </w:r>
      <w:r w:rsidR="004E4E6A" w:rsidRPr="000A4FC4">
        <w:tab/>
      </w:r>
      <w:r w:rsidR="004E4E6A" w:rsidRPr="000A4FC4">
        <w:rPr>
          <w:spacing w:val="-1"/>
          <w:szCs w:val="24"/>
        </w:rPr>
        <w:t>Commodity Credit Corporatio</w:t>
      </w:r>
      <w:r w:rsidR="008A4F6C" w:rsidRPr="000A4FC4">
        <w:rPr>
          <w:spacing w:val="-1"/>
          <w:szCs w:val="24"/>
        </w:rPr>
        <w:t>n</w:t>
      </w:r>
    </w:p>
    <w:p w14:paraId="7DA232DF" w14:textId="253C9BD5" w:rsidR="000C5DCB" w:rsidRPr="000A4FC4" w:rsidRDefault="000C5DCB" w:rsidP="004E4E6A">
      <w:pPr>
        <w:tabs>
          <w:tab w:val="left" w:pos="1440"/>
        </w:tabs>
        <w:spacing w:after="120"/>
      </w:pPr>
      <w:r w:rsidRPr="000A4FC4">
        <w:t>COR</w:t>
      </w:r>
      <w:r w:rsidR="004E4E6A" w:rsidRPr="000A4FC4">
        <w:tab/>
      </w:r>
      <w:r w:rsidR="004E4E6A" w:rsidRPr="000A4FC4">
        <w:rPr>
          <w:rFonts w:eastAsia="Times New Roman" w:cs="Times New Roman"/>
          <w:szCs w:val="24"/>
        </w:rPr>
        <w:t>contracting officer’s representative</w:t>
      </w:r>
    </w:p>
    <w:p w14:paraId="52869417" w14:textId="5473B34F" w:rsidR="000C5DCB" w:rsidRPr="000A4FC4" w:rsidRDefault="000C5DCB" w:rsidP="004E4E6A">
      <w:pPr>
        <w:tabs>
          <w:tab w:val="left" w:pos="1440"/>
        </w:tabs>
        <w:spacing w:after="120"/>
      </w:pPr>
      <w:r w:rsidRPr="000A4FC4">
        <w:t>DD</w:t>
      </w:r>
      <w:r w:rsidR="004E4E6A" w:rsidRPr="000A4FC4">
        <w:tab/>
      </w:r>
      <w:r w:rsidR="004E4E6A" w:rsidRPr="000A4FC4">
        <w:rPr>
          <w:rFonts w:eastAsia="Times New Roman" w:cs="Times New Roman"/>
          <w:szCs w:val="24"/>
        </w:rPr>
        <w:t>District Director</w:t>
      </w:r>
    </w:p>
    <w:p w14:paraId="0FEC1298" w14:textId="10538914" w:rsidR="000C5DCB" w:rsidRPr="000A4FC4" w:rsidRDefault="000C5DCB" w:rsidP="004E4E6A">
      <w:pPr>
        <w:tabs>
          <w:tab w:val="left" w:pos="1440"/>
        </w:tabs>
        <w:spacing w:after="120"/>
      </w:pPr>
      <w:r w:rsidRPr="000A4FC4">
        <w:t>DMT</w:t>
      </w:r>
      <w:r w:rsidR="004E4E6A" w:rsidRPr="000A4FC4">
        <w:tab/>
        <w:t>deployment management team</w:t>
      </w:r>
    </w:p>
    <w:p w14:paraId="6E921BB2" w14:textId="52E9F094" w:rsidR="000C5DCB" w:rsidRPr="000A4FC4" w:rsidRDefault="000C5DCB" w:rsidP="004E4E6A">
      <w:pPr>
        <w:tabs>
          <w:tab w:val="left" w:pos="1440"/>
        </w:tabs>
        <w:spacing w:after="120"/>
      </w:pPr>
      <w:r w:rsidRPr="000A4FC4">
        <w:t>EMRS</w:t>
      </w:r>
      <w:r w:rsidR="004E4E6A" w:rsidRPr="000A4FC4">
        <w:tab/>
      </w:r>
      <w:r w:rsidR="004E4E6A" w:rsidRPr="000A4FC4">
        <w:rPr>
          <w:rFonts w:eastAsia="Times New Roman"/>
          <w:szCs w:val="24"/>
        </w:rPr>
        <w:t>Emergency Management Response System</w:t>
      </w:r>
    </w:p>
    <w:p w14:paraId="763D6AA1" w14:textId="18EA8F56" w:rsidR="000C5DCB" w:rsidRPr="000A4FC4" w:rsidRDefault="000C5DCB" w:rsidP="004E4E6A">
      <w:pPr>
        <w:tabs>
          <w:tab w:val="left" w:pos="1440"/>
        </w:tabs>
        <w:spacing w:after="120"/>
      </w:pPr>
      <w:r w:rsidRPr="000A4FC4">
        <w:t>EOC</w:t>
      </w:r>
      <w:r w:rsidR="004E4E6A" w:rsidRPr="000A4FC4">
        <w:tab/>
      </w:r>
      <w:r w:rsidR="008F4461" w:rsidRPr="000A4FC4">
        <w:rPr>
          <w:szCs w:val="24"/>
        </w:rPr>
        <w:t>emergency operations center</w:t>
      </w:r>
    </w:p>
    <w:p w14:paraId="3C1B942B" w14:textId="72E7FBDF" w:rsidR="008440A1" w:rsidRPr="000A4FC4" w:rsidRDefault="008440A1" w:rsidP="004E4E6A">
      <w:pPr>
        <w:tabs>
          <w:tab w:val="left" w:pos="1440"/>
        </w:tabs>
        <w:spacing w:after="120"/>
      </w:pPr>
      <w:r w:rsidRPr="000A4FC4">
        <w:t>FAD PReP</w:t>
      </w:r>
      <w:r w:rsidRPr="000A4FC4">
        <w:tab/>
      </w:r>
      <w:r w:rsidRPr="000A4FC4">
        <w:rPr>
          <w:rFonts w:eastAsia="Times New Roman" w:cs="Times New Roman"/>
          <w:szCs w:val="24"/>
        </w:rPr>
        <w:t>Foreign Animal Disease Preparedness and Response Plan</w:t>
      </w:r>
    </w:p>
    <w:p w14:paraId="2D30A324" w14:textId="149F3E09" w:rsidR="000C5DCB" w:rsidRPr="000A4FC4" w:rsidRDefault="000C5DCB" w:rsidP="004E4E6A">
      <w:pPr>
        <w:tabs>
          <w:tab w:val="left" w:pos="1440"/>
        </w:tabs>
        <w:spacing w:after="120"/>
      </w:pPr>
      <w:r w:rsidRPr="000A4FC4">
        <w:t>FEMA</w:t>
      </w:r>
      <w:r w:rsidR="004E4E6A" w:rsidRPr="000A4FC4">
        <w:tab/>
      </w:r>
      <w:r w:rsidR="004E4E6A" w:rsidRPr="000A4FC4">
        <w:rPr>
          <w:rFonts w:eastAsia="Times New Roman" w:cs="Times New Roman"/>
          <w:szCs w:val="24"/>
        </w:rPr>
        <w:t>Federal Emergency Management Agency</w:t>
      </w:r>
    </w:p>
    <w:p w14:paraId="3DEF7146" w14:textId="71F2BAC1" w:rsidR="000C5DCB" w:rsidRPr="000A4FC4" w:rsidRDefault="000C5DCB" w:rsidP="004E4E6A">
      <w:pPr>
        <w:tabs>
          <w:tab w:val="left" w:pos="1440"/>
        </w:tabs>
        <w:spacing w:after="120"/>
      </w:pPr>
      <w:r w:rsidRPr="000A4FC4">
        <w:t>FiOps</w:t>
      </w:r>
      <w:r w:rsidR="004E4E6A" w:rsidRPr="000A4FC4">
        <w:tab/>
      </w:r>
      <w:r w:rsidR="004E4E6A" w:rsidRPr="000A4FC4">
        <w:rPr>
          <w:rFonts w:eastAsia="Times New Roman" w:cs="Times New Roman"/>
          <w:szCs w:val="24"/>
        </w:rPr>
        <w:t>Field Operations</w:t>
      </w:r>
    </w:p>
    <w:p w14:paraId="25D95210" w14:textId="038961F3" w:rsidR="000C5DCB" w:rsidRPr="000A4FC4" w:rsidRDefault="000C5DCB" w:rsidP="004E4E6A">
      <w:pPr>
        <w:tabs>
          <w:tab w:val="left" w:pos="1440"/>
        </w:tabs>
        <w:spacing w:after="120"/>
      </w:pPr>
      <w:r w:rsidRPr="000A4FC4">
        <w:t>GSU</w:t>
      </w:r>
      <w:r w:rsidR="004E4E6A" w:rsidRPr="000A4FC4">
        <w:tab/>
      </w:r>
      <w:r w:rsidR="000A4FC4" w:rsidRPr="000A4FC4">
        <w:t>Ground Support Unit</w:t>
      </w:r>
    </w:p>
    <w:p w14:paraId="1D2DFC2B" w14:textId="7B413245" w:rsidR="000C5DCB" w:rsidRPr="000A4FC4" w:rsidRDefault="000C5DCB" w:rsidP="004E4E6A">
      <w:pPr>
        <w:tabs>
          <w:tab w:val="left" w:pos="1440"/>
        </w:tabs>
        <w:spacing w:after="120"/>
      </w:pPr>
      <w:r w:rsidRPr="000A4FC4">
        <w:t>HSEEP</w:t>
      </w:r>
      <w:r w:rsidR="004E4E6A" w:rsidRPr="000A4FC4">
        <w:tab/>
      </w:r>
      <w:r w:rsidR="004E4E6A" w:rsidRPr="000A4FC4">
        <w:rPr>
          <w:rFonts w:eastAsia="Times New Roman" w:cs="Times New Roman"/>
          <w:szCs w:val="24"/>
        </w:rPr>
        <w:t>Homeland Security Exercise and Evaluation Program</w:t>
      </w:r>
    </w:p>
    <w:p w14:paraId="082FB49F" w14:textId="5BFED7F3" w:rsidR="000C5DCB" w:rsidRPr="000A4FC4" w:rsidRDefault="000C5DCB" w:rsidP="004E4E6A">
      <w:pPr>
        <w:tabs>
          <w:tab w:val="left" w:pos="1440"/>
        </w:tabs>
        <w:spacing w:after="120"/>
        <w:rPr>
          <w:rFonts w:eastAsia="Times New Roman" w:cs="Times New Roman"/>
          <w:szCs w:val="24"/>
        </w:rPr>
      </w:pPr>
      <w:r w:rsidRPr="000A4FC4">
        <w:t>ICS</w:t>
      </w:r>
      <w:r w:rsidR="004E4E6A" w:rsidRPr="000A4FC4">
        <w:tab/>
      </w:r>
      <w:r w:rsidR="004E4E6A" w:rsidRPr="000A4FC4">
        <w:rPr>
          <w:rFonts w:eastAsia="Times New Roman" w:cs="Times New Roman"/>
          <w:szCs w:val="24"/>
        </w:rPr>
        <w:t xml:space="preserve">Incident Command </w:t>
      </w:r>
      <w:r w:rsidR="001851EF">
        <w:rPr>
          <w:rFonts w:eastAsia="Times New Roman" w:cs="Times New Roman"/>
          <w:szCs w:val="24"/>
        </w:rPr>
        <w:t>System</w:t>
      </w:r>
    </w:p>
    <w:p w14:paraId="19236CB8" w14:textId="558C3DF1" w:rsidR="008F4461" w:rsidRPr="000A4FC4" w:rsidRDefault="008F4461" w:rsidP="004E4E6A">
      <w:pPr>
        <w:tabs>
          <w:tab w:val="left" w:pos="1440"/>
        </w:tabs>
        <w:spacing w:after="120"/>
      </w:pPr>
      <w:r w:rsidRPr="000A4FC4">
        <w:rPr>
          <w:rFonts w:eastAsia="Times New Roman" w:cs="Times New Roman"/>
          <w:szCs w:val="24"/>
        </w:rPr>
        <w:t>IMS</w:t>
      </w:r>
      <w:r w:rsidRPr="000A4FC4">
        <w:rPr>
          <w:rFonts w:eastAsia="Times New Roman" w:cs="Times New Roman"/>
          <w:szCs w:val="24"/>
        </w:rPr>
        <w:tab/>
      </w:r>
      <w:r w:rsidRPr="000A4FC4">
        <w:rPr>
          <w:szCs w:val="24"/>
        </w:rPr>
        <w:t>inventory management system</w:t>
      </w:r>
    </w:p>
    <w:p w14:paraId="569A7F5D" w14:textId="4E10A3C2" w:rsidR="000C5DCB" w:rsidRPr="000A4FC4" w:rsidRDefault="000C5DCB" w:rsidP="004E4E6A">
      <w:pPr>
        <w:tabs>
          <w:tab w:val="left" w:pos="1440"/>
        </w:tabs>
        <w:spacing w:after="120"/>
      </w:pPr>
      <w:r w:rsidRPr="000A4FC4">
        <w:t>IMT</w:t>
      </w:r>
      <w:r w:rsidR="004E4E6A" w:rsidRPr="000A4FC4">
        <w:tab/>
        <w:t>incident management team</w:t>
      </w:r>
    </w:p>
    <w:p w14:paraId="0014F29F" w14:textId="60AFA125" w:rsidR="000C5DCB" w:rsidRPr="000A4FC4" w:rsidRDefault="000C5DCB" w:rsidP="004E4E6A">
      <w:pPr>
        <w:tabs>
          <w:tab w:val="left" w:pos="1440"/>
        </w:tabs>
        <w:spacing w:after="120"/>
      </w:pPr>
      <w:r w:rsidRPr="000A4FC4">
        <w:t>LC</w:t>
      </w:r>
      <w:r w:rsidR="004E4E6A" w:rsidRPr="000A4FC4">
        <w:tab/>
        <w:t>Logistics Center</w:t>
      </w:r>
    </w:p>
    <w:p w14:paraId="3EAC7D74" w14:textId="6BA29FC7" w:rsidR="000C5DCB" w:rsidRPr="000A4FC4" w:rsidRDefault="000C5DCB" w:rsidP="004E4E6A">
      <w:pPr>
        <w:tabs>
          <w:tab w:val="left" w:pos="1440"/>
        </w:tabs>
        <w:spacing w:after="120"/>
      </w:pPr>
      <w:r w:rsidRPr="000A4FC4">
        <w:t>LSC</w:t>
      </w:r>
      <w:r w:rsidR="004E4E6A" w:rsidRPr="000A4FC4">
        <w:tab/>
        <w:t>logistics section chief</w:t>
      </w:r>
    </w:p>
    <w:p w14:paraId="7A558DC0" w14:textId="6A6B81AB" w:rsidR="000C5DCB" w:rsidRPr="000A4FC4" w:rsidRDefault="000C5DCB" w:rsidP="004E4E6A">
      <w:pPr>
        <w:tabs>
          <w:tab w:val="left" w:pos="1440"/>
        </w:tabs>
        <w:spacing w:after="120"/>
      </w:pPr>
      <w:r w:rsidRPr="000A4FC4">
        <w:t>MHE</w:t>
      </w:r>
      <w:r w:rsidR="004E4E6A" w:rsidRPr="000A4FC4">
        <w:tab/>
      </w:r>
      <w:r w:rsidR="004E4E6A" w:rsidRPr="000A4FC4">
        <w:rPr>
          <w:rFonts w:eastAsia="Times New Roman" w:cs="Times New Roman"/>
          <w:szCs w:val="20"/>
        </w:rPr>
        <w:t>material-handling equipment</w:t>
      </w:r>
    </w:p>
    <w:p w14:paraId="3F2BF895" w14:textId="5F424D04" w:rsidR="000C5DCB" w:rsidRPr="000A4FC4" w:rsidRDefault="000C5DCB" w:rsidP="004E4E6A">
      <w:pPr>
        <w:tabs>
          <w:tab w:val="left" w:pos="1440"/>
        </w:tabs>
        <w:spacing w:after="120"/>
      </w:pPr>
      <w:r w:rsidRPr="000A4FC4">
        <w:t>MLT</w:t>
      </w:r>
      <w:r w:rsidR="004E4E6A" w:rsidRPr="000A4FC4">
        <w:tab/>
      </w:r>
      <w:r w:rsidR="000A4FC4" w:rsidRPr="000A4FC4">
        <w:t>Mobile Logistics Team</w:t>
      </w:r>
    </w:p>
    <w:p w14:paraId="14EC5375" w14:textId="253EF658" w:rsidR="000C5DCB" w:rsidRPr="000A4FC4" w:rsidRDefault="000C5DCB" w:rsidP="004E4E6A">
      <w:pPr>
        <w:tabs>
          <w:tab w:val="left" w:pos="1440"/>
        </w:tabs>
        <w:spacing w:after="120"/>
      </w:pPr>
      <w:r w:rsidRPr="000A4FC4">
        <w:t>NC</w:t>
      </w:r>
      <w:r w:rsidR="004E4E6A" w:rsidRPr="000A4FC4">
        <w:tab/>
        <w:t>North Carolina</w:t>
      </w:r>
    </w:p>
    <w:p w14:paraId="494A757D" w14:textId="43334FEA" w:rsidR="000C5DCB" w:rsidRPr="000A4FC4" w:rsidRDefault="000C5DCB" w:rsidP="004E4E6A">
      <w:pPr>
        <w:tabs>
          <w:tab w:val="left" w:pos="1440"/>
        </w:tabs>
        <w:spacing w:after="120"/>
      </w:pPr>
      <w:r w:rsidRPr="000A4FC4">
        <w:t>NGO</w:t>
      </w:r>
      <w:r w:rsidR="004E4E6A" w:rsidRPr="000A4FC4">
        <w:tab/>
      </w:r>
      <w:r w:rsidR="004E4E6A" w:rsidRPr="000A4FC4">
        <w:rPr>
          <w:rFonts w:eastAsia="Times New Roman" w:cs="Times New Roman"/>
          <w:szCs w:val="24"/>
        </w:rPr>
        <w:t>non-governmental organization</w:t>
      </w:r>
    </w:p>
    <w:p w14:paraId="488A08E9" w14:textId="1703C02A" w:rsidR="000C5DCB" w:rsidRPr="000A4FC4" w:rsidRDefault="000C5DCB" w:rsidP="004E4E6A">
      <w:pPr>
        <w:tabs>
          <w:tab w:val="left" w:pos="1440"/>
        </w:tabs>
        <w:spacing w:after="120"/>
      </w:pPr>
      <w:r w:rsidRPr="000A4FC4">
        <w:t>NVS</w:t>
      </w:r>
      <w:r w:rsidR="004E4E6A" w:rsidRPr="000A4FC4">
        <w:tab/>
        <w:t>National Veterinary Stockpile</w:t>
      </w:r>
    </w:p>
    <w:p w14:paraId="7284BDF0" w14:textId="02F7E67C" w:rsidR="000C5DCB" w:rsidRPr="000A4FC4" w:rsidRDefault="000C5DCB" w:rsidP="004E4E6A">
      <w:pPr>
        <w:tabs>
          <w:tab w:val="left" w:pos="1440"/>
        </w:tabs>
        <w:spacing w:after="120"/>
      </w:pPr>
      <w:r w:rsidRPr="000A4FC4">
        <w:t>ORDM</w:t>
      </w:r>
      <w:r w:rsidR="004E4E6A" w:rsidRPr="000A4FC4">
        <w:tab/>
      </w:r>
      <w:r w:rsidR="000A4FC4" w:rsidRPr="000A4FC4">
        <w:t>Ordering Manager</w:t>
      </w:r>
    </w:p>
    <w:p w14:paraId="6977A495" w14:textId="631404BB" w:rsidR="000C5DCB" w:rsidRPr="000A4FC4" w:rsidRDefault="000C5DCB" w:rsidP="004E4E6A">
      <w:pPr>
        <w:tabs>
          <w:tab w:val="left" w:pos="1440"/>
        </w:tabs>
        <w:spacing w:after="120"/>
      </w:pPr>
      <w:r w:rsidRPr="000A4FC4">
        <w:t>OSHA</w:t>
      </w:r>
      <w:r w:rsidR="004E4E6A" w:rsidRPr="000A4FC4">
        <w:tab/>
      </w:r>
      <w:r w:rsidR="004E4E6A" w:rsidRPr="000A4FC4">
        <w:rPr>
          <w:rFonts w:eastAsia="Times New Roman" w:cs="Times New Roman"/>
          <w:szCs w:val="24"/>
        </w:rPr>
        <w:t>Occupational Safety and Health Administration</w:t>
      </w:r>
    </w:p>
    <w:p w14:paraId="2DF1E6D6" w14:textId="30A5F0BF" w:rsidR="000C5DCB" w:rsidRPr="000A4FC4" w:rsidRDefault="000C5DCB" w:rsidP="004E4E6A">
      <w:pPr>
        <w:tabs>
          <w:tab w:val="left" w:pos="1440"/>
        </w:tabs>
        <w:spacing w:after="120"/>
      </w:pPr>
      <w:r w:rsidRPr="000A4FC4">
        <w:t>POC</w:t>
      </w:r>
      <w:r w:rsidR="004E4E6A" w:rsidRPr="000A4FC4">
        <w:tab/>
        <w:t>point of contact</w:t>
      </w:r>
    </w:p>
    <w:p w14:paraId="34315923" w14:textId="792A0BE8" w:rsidR="000C5DCB" w:rsidRPr="000A4FC4" w:rsidRDefault="000C5DCB" w:rsidP="004E4E6A">
      <w:pPr>
        <w:tabs>
          <w:tab w:val="left" w:pos="1440"/>
        </w:tabs>
        <w:spacing w:after="120"/>
      </w:pPr>
      <w:r w:rsidRPr="000A4FC4">
        <w:t>PPE</w:t>
      </w:r>
      <w:r w:rsidR="004E4E6A" w:rsidRPr="000A4FC4">
        <w:tab/>
        <w:t>personal protective equipment</w:t>
      </w:r>
    </w:p>
    <w:p w14:paraId="643572CC" w14:textId="454CEE24" w:rsidR="000C5DCB" w:rsidRPr="000A4FC4" w:rsidRDefault="000C5DCB" w:rsidP="004E4E6A">
      <w:pPr>
        <w:tabs>
          <w:tab w:val="left" w:pos="1440"/>
        </w:tabs>
        <w:spacing w:after="120"/>
      </w:pPr>
      <w:r w:rsidRPr="000A4FC4">
        <w:t>QC</w:t>
      </w:r>
      <w:r w:rsidR="004E4E6A" w:rsidRPr="000A4FC4">
        <w:tab/>
        <w:t>quality control</w:t>
      </w:r>
    </w:p>
    <w:p w14:paraId="7181E934" w14:textId="2CE206D5" w:rsidR="000C5DCB" w:rsidRPr="000A4FC4" w:rsidRDefault="000C5DCB" w:rsidP="004E4E6A">
      <w:pPr>
        <w:tabs>
          <w:tab w:val="left" w:pos="1440"/>
        </w:tabs>
        <w:spacing w:after="120"/>
      </w:pPr>
      <w:r w:rsidRPr="000A4FC4">
        <w:t>RCDM</w:t>
      </w:r>
      <w:r w:rsidR="004E4E6A" w:rsidRPr="000A4FC4">
        <w:tab/>
      </w:r>
      <w:r w:rsidR="000A4FC4" w:rsidRPr="000A4FC4">
        <w:t>Receiving and Distribution Manager</w:t>
      </w:r>
    </w:p>
    <w:p w14:paraId="1FDC5BB7" w14:textId="50BCE91C" w:rsidR="000C5DCB" w:rsidRPr="000A4FC4" w:rsidRDefault="000C5DCB" w:rsidP="004E4E6A">
      <w:pPr>
        <w:tabs>
          <w:tab w:val="left" w:pos="1440"/>
        </w:tabs>
        <w:spacing w:after="120"/>
      </w:pPr>
      <w:r w:rsidRPr="000A4FC4">
        <w:t>SAHO</w:t>
      </w:r>
      <w:r w:rsidR="004E4E6A" w:rsidRPr="000A4FC4">
        <w:tab/>
      </w:r>
      <w:r w:rsidR="004E4E6A" w:rsidRPr="000A4FC4">
        <w:rPr>
          <w:rFonts w:eastAsia="Times New Roman" w:cs="Times New Roman"/>
          <w:szCs w:val="24"/>
        </w:rPr>
        <w:t>State animal health official</w:t>
      </w:r>
    </w:p>
    <w:p w14:paraId="63B73DA4" w14:textId="01991808" w:rsidR="000C5DCB" w:rsidRPr="000A4FC4" w:rsidRDefault="000C5DCB" w:rsidP="004E4E6A">
      <w:pPr>
        <w:tabs>
          <w:tab w:val="left" w:pos="1440"/>
        </w:tabs>
        <w:spacing w:after="120"/>
      </w:pPr>
      <w:r w:rsidRPr="000A4FC4">
        <w:t>SOW</w:t>
      </w:r>
      <w:r w:rsidR="004E4E6A" w:rsidRPr="000A4FC4">
        <w:tab/>
        <w:t>statement of work</w:t>
      </w:r>
    </w:p>
    <w:p w14:paraId="07C4A555" w14:textId="47AE93AF" w:rsidR="000C5DCB" w:rsidRPr="000A4FC4" w:rsidRDefault="0003484E" w:rsidP="004E4E6A">
      <w:pPr>
        <w:tabs>
          <w:tab w:val="left" w:pos="1440"/>
        </w:tabs>
        <w:spacing w:after="120"/>
      </w:pPr>
      <w:r w:rsidRPr="000A4FC4">
        <w:t>SPR</w:t>
      </w:r>
      <w:r w:rsidRPr="000A4FC4">
        <w:tab/>
        <w:t>Stakeholder Preparedness Review</w:t>
      </w:r>
    </w:p>
    <w:p w14:paraId="1E075ECF" w14:textId="735DF293" w:rsidR="000C5DCB" w:rsidRPr="000A4FC4" w:rsidRDefault="000C5DCB" w:rsidP="004E4E6A">
      <w:pPr>
        <w:tabs>
          <w:tab w:val="left" w:pos="1440"/>
        </w:tabs>
        <w:spacing w:after="120"/>
      </w:pPr>
      <w:r w:rsidRPr="000A4FC4">
        <w:t>SPUL</w:t>
      </w:r>
      <w:r w:rsidR="004E4E6A" w:rsidRPr="000A4FC4">
        <w:tab/>
        <w:t>supply unit leader</w:t>
      </w:r>
    </w:p>
    <w:p w14:paraId="1BCCF621" w14:textId="7459A748" w:rsidR="000C5DCB" w:rsidRPr="000A4FC4" w:rsidRDefault="000C5DCB" w:rsidP="004E4E6A">
      <w:pPr>
        <w:tabs>
          <w:tab w:val="left" w:pos="1440"/>
        </w:tabs>
        <w:spacing w:after="120"/>
      </w:pPr>
      <w:r w:rsidRPr="000A4FC4">
        <w:t>THIRA</w:t>
      </w:r>
      <w:r w:rsidR="004E4E6A" w:rsidRPr="000A4FC4">
        <w:tab/>
      </w:r>
      <w:r w:rsidR="0003484E" w:rsidRPr="000A4FC4">
        <w:t>Threat and Hazard Identification and Risk Assessment</w:t>
      </w:r>
    </w:p>
    <w:p w14:paraId="2C3598BF" w14:textId="79FF3E66" w:rsidR="00301EB4" w:rsidRDefault="000C5DCB" w:rsidP="004E4E6A">
      <w:pPr>
        <w:tabs>
          <w:tab w:val="left" w:pos="1440"/>
        </w:tabs>
        <w:spacing w:after="120"/>
      </w:pPr>
      <w:r w:rsidRPr="000A4FC4">
        <w:t>USDA</w:t>
      </w:r>
      <w:r w:rsidR="004E4E6A" w:rsidRPr="000A4FC4">
        <w:tab/>
      </w:r>
      <w:r w:rsidR="004E4E6A" w:rsidRPr="000A4FC4">
        <w:rPr>
          <w:rFonts w:eastAsia="Times New Roman" w:cs="Times New Roman"/>
          <w:szCs w:val="24"/>
        </w:rPr>
        <w:t>U.S. Department of Agriculture</w:t>
      </w:r>
    </w:p>
    <w:p w14:paraId="7C02CE4A" w14:textId="440EE735" w:rsidR="00382C46" w:rsidRDefault="00382C46" w:rsidP="004E4E6A">
      <w:pPr>
        <w:tabs>
          <w:tab w:val="left" w:pos="1440"/>
        </w:tabs>
        <w:spacing w:after="200" w:line="276" w:lineRule="auto"/>
        <w:rPr>
          <w:rFonts w:eastAsia="Times New Roman" w:cs="Times New Roman"/>
          <w:szCs w:val="24"/>
        </w:rPr>
      </w:pPr>
      <w:r>
        <w:rPr>
          <w:rFonts w:eastAsia="Times New Roman" w:cs="Times New Roman"/>
          <w:szCs w:val="24"/>
        </w:rPr>
        <w:br w:type="page"/>
      </w:r>
    </w:p>
    <w:p w14:paraId="32162627" w14:textId="7A0C5F0C" w:rsidR="007533E9" w:rsidRPr="00CF4263" w:rsidRDefault="007533E9" w:rsidP="007533E9">
      <w:pPr>
        <w:pStyle w:val="Heading1"/>
      </w:pPr>
      <w:bookmarkStart w:id="143" w:name="_Tab_1._Other"/>
      <w:bookmarkStart w:id="144" w:name="_Toc83898390"/>
      <w:bookmarkEnd w:id="143"/>
      <w:r>
        <w:t>Tab 1</w:t>
      </w:r>
      <w:r w:rsidRPr="00CF4263">
        <w:t xml:space="preserve">. </w:t>
      </w:r>
      <w:r w:rsidR="00494568">
        <w:t xml:space="preserve">Other Relevant </w:t>
      </w:r>
      <w:r>
        <w:t>State Plans</w:t>
      </w:r>
      <w:bookmarkEnd w:id="144"/>
    </w:p>
    <w:p w14:paraId="738D9128" w14:textId="77777777" w:rsidR="00EE37D0" w:rsidRDefault="00EE37D0" w:rsidP="004472B8">
      <w:pPr>
        <w:tabs>
          <w:tab w:val="left" w:pos="180"/>
          <w:tab w:val="left" w:pos="450"/>
          <w:tab w:val="left" w:pos="720"/>
          <w:tab w:val="left" w:pos="1080"/>
          <w:tab w:val="left" w:pos="1440"/>
        </w:tabs>
        <w:contextualSpacing/>
        <w:rPr>
          <w:rFonts w:eastAsia="Times New Roman" w:cs="Times New Roman"/>
          <w:szCs w:val="24"/>
        </w:rPr>
      </w:pPr>
    </w:p>
    <w:p w14:paraId="217AF9EC" w14:textId="4A2C3837" w:rsidR="00C1525C" w:rsidRPr="00C1525C" w:rsidRDefault="00BA739B" w:rsidP="009B0359">
      <w:pPr>
        <w:tabs>
          <w:tab w:val="left" w:pos="180"/>
          <w:tab w:val="left" w:pos="450"/>
          <w:tab w:val="left" w:pos="720"/>
          <w:tab w:val="left" w:pos="1080"/>
          <w:tab w:val="left" w:pos="1440"/>
        </w:tabs>
        <w:contextualSpacing/>
        <w:rPr>
          <w:rFonts w:eastAsia="Times New Roman" w:cs="Times New Roman"/>
          <w:szCs w:val="24"/>
        </w:rPr>
      </w:pPr>
      <w:r>
        <w:rPr>
          <w:rFonts w:eastAsia="Times New Roman" w:cs="Times New Roman"/>
          <w:szCs w:val="24"/>
        </w:rPr>
        <w:t xml:space="preserve">Other </w:t>
      </w:r>
      <w:r w:rsidR="00BF4362">
        <w:rPr>
          <w:rFonts w:eastAsia="Times New Roman" w:cs="Times New Roman"/>
          <w:szCs w:val="24"/>
        </w:rPr>
        <w:t>S</w:t>
      </w:r>
      <w:r>
        <w:rPr>
          <w:rFonts w:eastAsia="Times New Roman" w:cs="Times New Roman"/>
          <w:szCs w:val="24"/>
        </w:rPr>
        <w:t>tate</w:t>
      </w:r>
      <w:r w:rsidR="004472B8">
        <w:rPr>
          <w:rFonts w:eastAsia="Times New Roman" w:cs="Times New Roman"/>
          <w:szCs w:val="24"/>
        </w:rPr>
        <w:t xml:space="preserve"> </w:t>
      </w:r>
      <w:r w:rsidR="000B1870">
        <w:rPr>
          <w:rFonts w:eastAsia="Times New Roman" w:cs="Times New Roman"/>
          <w:szCs w:val="24"/>
        </w:rPr>
        <w:t>plans that this plan is part of or subordinate to</w:t>
      </w:r>
      <w:r>
        <w:rPr>
          <w:rFonts w:eastAsia="Times New Roman" w:cs="Times New Roman"/>
          <w:szCs w:val="24"/>
        </w:rPr>
        <w:t xml:space="preserve"> are listed </w:t>
      </w:r>
      <w:r w:rsidR="004B67E6">
        <w:rPr>
          <w:rFonts w:eastAsia="Times New Roman" w:cs="Times New Roman"/>
          <w:szCs w:val="24"/>
        </w:rPr>
        <w:t>o</w:t>
      </w:r>
      <w:r>
        <w:rPr>
          <w:rFonts w:eastAsia="Times New Roman" w:cs="Times New Roman"/>
          <w:szCs w:val="24"/>
        </w:rPr>
        <w:t>n this ta</w:t>
      </w:r>
      <w:r w:rsidR="004B67E6">
        <w:rPr>
          <w:rFonts w:eastAsia="Times New Roman" w:cs="Times New Roman"/>
          <w:szCs w:val="24"/>
        </w:rPr>
        <w:t>b.</w:t>
      </w:r>
    </w:p>
    <w:p w14:paraId="43D44497" w14:textId="439076BA" w:rsidR="00F67D26" w:rsidRDefault="00F67D26" w:rsidP="00BB196D">
      <w:pPr>
        <w:keepNext/>
        <w:keepLines/>
        <w:spacing w:after="120"/>
        <w:rPr>
          <w:rFonts w:ascii="Arial" w:eastAsia="Times New Roman" w:hAnsi="Arial" w:cs="Arial"/>
          <w:b/>
          <w:bCs/>
          <w:sz w:val="28"/>
          <w:szCs w:val="28"/>
        </w:rPr>
      </w:pPr>
    </w:p>
    <w:tbl>
      <w:tblPr>
        <w:tblStyle w:val="TableGrid"/>
        <w:tblW w:w="9445" w:type="dxa"/>
        <w:tblLook w:val="04A0" w:firstRow="1" w:lastRow="0" w:firstColumn="1" w:lastColumn="0" w:noHBand="0" w:noVBand="1"/>
      </w:tblPr>
      <w:tblGrid>
        <w:gridCol w:w="3202"/>
        <w:gridCol w:w="3618"/>
        <w:gridCol w:w="15"/>
        <w:gridCol w:w="2610"/>
      </w:tblGrid>
      <w:tr w:rsidR="00F67D26" w:rsidRPr="007635B5" w14:paraId="154170D9" w14:textId="77777777" w:rsidTr="00F37D11">
        <w:trPr>
          <w:trHeight w:val="455"/>
        </w:trPr>
        <w:tc>
          <w:tcPr>
            <w:tcW w:w="3202" w:type="dxa"/>
          </w:tcPr>
          <w:p w14:paraId="18C105D3" w14:textId="45857F1D" w:rsidR="00F67D26" w:rsidRPr="007635B5" w:rsidRDefault="00F67D26" w:rsidP="00BB196D">
            <w:pPr>
              <w:keepNext/>
              <w:keepLines/>
              <w:spacing w:after="120"/>
              <w:rPr>
                <w:rFonts w:ascii="Arial" w:hAnsi="Arial" w:cs="Arial"/>
                <w:b/>
                <w:bCs/>
                <w:szCs w:val="24"/>
              </w:rPr>
            </w:pPr>
            <w:bookmarkStart w:id="145" w:name="_Hlk62151731"/>
            <w:r w:rsidRPr="007635B5">
              <w:rPr>
                <w:rFonts w:ascii="Arial" w:hAnsi="Arial" w:cs="Arial"/>
                <w:b/>
                <w:bCs/>
                <w:szCs w:val="24"/>
              </w:rPr>
              <w:t>Plan Name</w:t>
            </w:r>
          </w:p>
        </w:tc>
        <w:tc>
          <w:tcPr>
            <w:tcW w:w="3633" w:type="dxa"/>
            <w:gridSpan w:val="2"/>
          </w:tcPr>
          <w:p w14:paraId="40091C3C" w14:textId="6732CC23" w:rsidR="00F67D26" w:rsidRPr="007635B5" w:rsidRDefault="00F67D26" w:rsidP="00BB196D">
            <w:pPr>
              <w:keepNext/>
              <w:keepLines/>
              <w:spacing w:after="120"/>
              <w:rPr>
                <w:rFonts w:ascii="Arial" w:hAnsi="Arial" w:cs="Arial"/>
                <w:b/>
                <w:bCs/>
                <w:szCs w:val="24"/>
              </w:rPr>
            </w:pPr>
            <w:r w:rsidRPr="007635B5">
              <w:rPr>
                <w:rFonts w:ascii="Arial" w:hAnsi="Arial" w:cs="Arial"/>
                <w:b/>
                <w:bCs/>
                <w:szCs w:val="24"/>
              </w:rPr>
              <w:t>Description</w:t>
            </w:r>
          </w:p>
        </w:tc>
        <w:tc>
          <w:tcPr>
            <w:tcW w:w="2610" w:type="dxa"/>
          </w:tcPr>
          <w:p w14:paraId="388D068F" w14:textId="09EA8916" w:rsidR="00F67D26" w:rsidRPr="007635B5" w:rsidRDefault="00F67D26" w:rsidP="00BB196D">
            <w:pPr>
              <w:keepNext/>
              <w:keepLines/>
              <w:spacing w:after="120"/>
              <w:rPr>
                <w:rFonts w:ascii="Arial" w:hAnsi="Arial" w:cs="Arial"/>
                <w:b/>
                <w:bCs/>
                <w:szCs w:val="24"/>
              </w:rPr>
            </w:pPr>
            <w:r w:rsidRPr="007635B5">
              <w:rPr>
                <w:rFonts w:ascii="Arial" w:hAnsi="Arial" w:cs="Arial"/>
                <w:b/>
                <w:bCs/>
                <w:szCs w:val="24"/>
              </w:rPr>
              <w:t>Date Last Updated</w:t>
            </w:r>
          </w:p>
        </w:tc>
      </w:tr>
      <w:tr w:rsidR="00494568" w:rsidRPr="007635B5" w14:paraId="29F23843" w14:textId="77777777" w:rsidTr="00F37D11">
        <w:trPr>
          <w:trHeight w:val="726"/>
        </w:trPr>
        <w:tc>
          <w:tcPr>
            <w:tcW w:w="3202" w:type="dxa"/>
          </w:tcPr>
          <w:p w14:paraId="0A92E098" w14:textId="32D22AF9" w:rsidR="00494568" w:rsidRPr="007635B5" w:rsidRDefault="06359E3A" w:rsidP="0ABA42CF">
            <w:pPr>
              <w:spacing w:after="0"/>
              <w:textAlignment w:val="baseline"/>
            </w:pPr>
            <w:r w:rsidRPr="007635B5">
              <w:t>WV State Emergency Operations Pla</w:t>
            </w:r>
            <w:r w:rsidR="6DD6EA11" w:rsidRPr="007635B5">
              <w:t>n</w:t>
            </w:r>
          </w:p>
        </w:tc>
        <w:tc>
          <w:tcPr>
            <w:tcW w:w="3633" w:type="dxa"/>
            <w:gridSpan w:val="2"/>
          </w:tcPr>
          <w:p w14:paraId="3FBEDDB1" w14:textId="3B6F3F63" w:rsidR="00494568" w:rsidRPr="007635B5" w:rsidRDefault="2C188624" w:rsidP="00494568">
            <w:pPr>
              <w:keepNext/>
              <w:keepLines/>
              <w:spacing w:after="120"/>
              <w:rPr>
                <w:szCs w:val="24"/>
              </w:rPr>
            </w:pPr>
            <w:r w:rsidRPr="007635B5">
              <w:t>WV Basic Emergency Operations Plan</w:t>
            </w:r>
          </w:p>
        </w:tc>
        <w:sdt>
          <w:sdtPr>
            <w:rPr>
              <w:szCs w:val="24"/>
            </w:rPr>
            <w:alias w:val="Date 1"/>
            <w:tag w:val="Date 1"/>
            <w:id w:val="102537519"/>
            <w:placeholder>
              <w:docPart w:val="91277B064AAC4D16B92A9FA9FE19B4B1"/>
            </w:placeholder>
            <w:text/>
          </w:sdtPr>
          <w:sdtEndPr/>
          <w:sdtContent>
            <w:tc>
              <w:tcPr>
                <w:tcW w:w="2610" w:type="dxa"/>
              </w:tcPr>
              <w:p w14:paraId="184BAB2A" w14:textId="4D785294" w:rsidR="00494568" w:rsidRPr="007635B5" w:rsidRDefault="00E05830" w:rsidP="00494568">
                <w:pPr>
                  <w:keepNext/>
                  <w:keepLines/>
                  <w:spacing w:after="120"/>
                  <w:rPr>
                    <w:szCs w:val="24"/>
                  </w:rPr>
                </w:pPr>
                <w:r w:rsidRPr="007635B5">
                  <w:rPr>
                    <w:szCs w:val="24"/>
                  </w:rPr>
                  <w:t>January 2016</w:t>
                </w:r>
              </w:p>
            </w:tc>
          </w:sdtContent>
        </w:sdt>
      </w:tr>
      <w:tr w:rsidR="00494568" w:rsidRPr="007635B5" w14:paraId="28DF09CF" w14:textId="77777777" w:rsidTr="00F37D11">
        <w:trPr>
          <w:trHeight w:val="599"/>
        </w:trPr>
        <w:tc>
          <w:tcPr>
            <w:tcW w:w="3202" w:type="dxa"/>
          </w:tcPr>
          <w:p w14:paraId="4C651930" w14:textId="2EA5B823" w:rsidR="00494568" w:rsidRPr="007635B5" w:rsidRDefault="1D8A0123" w:rsidP="0ABA42CF">
            <w:pPr>
              <w:textAlignment w:val="baseline"/>
            </w:pPr>
            <w:r w:rsidRPr="007635B5">
              <w:t>WV Emergency Support Function (ESF) # 11/Agriculture &amp; Natural  Resources</w:t>
            </w:r>
          </w:p>
        </w:tc>
        <w:sdt>
          <w:sdtPr>
            <w:rPr>
              <w:szCs w:val="24"/>
            </w:rPr>
            <w:alias w:val="Desc 2"/>
            <w:tag w:val="Desc 2"/>
            <w:id w:val="-1270158429"/>
            <w:placeholder>
              <w:docPart w:val="6CD4E528B0F2486F9E8A05B2C68A6523"/>
            </w:placeholder>
            <w:text/>
          </w:sdtPr>
          <w:sdtEndPr/>
          <w:sdtContent>
            <w:tc>
              <w:tcPr>
                <w:tcW w:w="3633" w:type="dxa"/>
                <w:gridSpan w:val="2"/>
              </w:tcPr>
              <w:p w14:paraId="5D841EC7" w14:textId="6153F8E1" w:rsidR="00494568" w:rsidRPr="007635B5" w:rsidRDefault="002608DA" w:rsidP="00494568">
                <w:pPr>
                  <w:keepNext/>
                  <w:keepLines/>
                  <w:spacing w:after="120"/>
                  <w:rPr>
                    <w:szCs w:val="24"/>
                  </w:rPr>
                </w:pPr>
                <w:r w:rsidRPr="007635B5">
                  <w:rPr>
                    <w:szCs w:val="24"/>
                  </w:rPr>
                  <w:t xml:space="preserve">WV </w:t>
                </w:r>
                <w:r w:rsidR="00AB752D" w:rsidRPr="007635B5">
                  <w:rPr>
                    <w:szCs w:val="24"/>
                  </w:rPr>
                  <w:t>ESF #11 Plan</w:t>
                </w:r>
                <w:r w:rsidR="00837F4F" w:rsidRPr="007635B5">
                  <w:rPr>
                    <w:szCs w:val="24"/>
                  </w:rPr>
                  <w:t xml:space="preserve"> to be </w:t>
                </w:r>
                <w:r w:rsidR="009B1F94" w:rsidRPr="007635B5">
                  <w:rPr>
                    <w:szCs w:val="24"/>
                  </w:rPr>
                  <w:t>used</w:t>
                </w:r>
                <w:r w:rsidR="00A24250" w:rsidRPr="007635B5">
                  <w:rPr>
                    <w:szCs w:val="24"/>
                  </w:rPr>
                  <w:t xml:space="preserve"> when dealing with agricul</w:t>
                </w:r>
                <w:r w:rsidR="00D558E0" w:rsidRPr="007635B5">
                  <w:rPr>
                    <w:szCs w:val="24"/>
                  </w:rPr>
                  <w:t>ture</w:t>
                </w:r>
                <w:r w:rsidR="00312CDC" w:rsidRPr="007635B5">
                  <w:rPr>
                    <w:szCs w:val="24"/>
                  </w:rPr>
                  <w:t xml:space="preserve"> and other related incidents</w:t>
                </w:r>
              </w:p>
            </w:tc>
          </w:sdtContent>
        </w:sdt>
        <w:sdt>
          <w:sdtPr>
            <w:rPr>
              <w:szCs w:val="24"/>
            </w:rPr>
            <w:alias w:val="Date 2"/>
            <w:tag w:val="Date 2"/>
            <w:id w:val="-277179609"/>
            <w:placeholder>
              <w:docPart w:val="61BC84A634EE43A5928227C30CD434EB"/>
            </w:placeholder>
            <w:text/>
          </w:sdtPr>
          <w:sdtEndPr/>
          <w:sdtContent>
            <w:tc>
              <w:tcPr>
                <w:tcW w:w="2610" w:type="dxa"/>
              </w:tcPr>
              <w:p w14:paraId="309D980D" w14:textId="01CCBD76" w:rsidR="00494568" w:rsidRPr="007635B5" w:rsidRDefault="002608DA" w:rsidP="00494568">
                <w:pPr>
                  <w:keepNext/>
                  <w:keepLines/>
                  <w:spacing w:after="120"/>
                  <w:rPr>
                    <w:szCs w:val="24"/>
                  </w:rPr>
                </w:pPr>
                <w:r w:rsidRPr="007635B5">
                  <w:rPr>
                    <w:szCs w:val="24"/>
                  </w:rPr>
                  <w:t>January 2016</w:t>
                </w:r>
              </w:p>
            </w:tc>
          </w:sdtContent>
        </w:sdt>
      </w:tr>
      <w:tr w:rsidR="00494568" w:rsidRPr="007635B5" w14:paraId="6337DC3D" w14:textId="77777777" w:rsidTr="00F37D11">
        <w:trPr>
          <w:trHeight w:val="1309"/>
        </w:trPr>
        <w:tc>
          <w:tcPr>
            <w:tcW w:w="3202" w:type="dxa"/>
          </w:tcPr>
          <w:p w14:paraId="0F8810EF" w14:textId="58E0473B" w:rsidR="00494568" w:rsidRPr="007635B5" w:rsidRDefault="0F769B4E" w:rsidP="2967DE55">
            <w:pPr>
              <w:textAlignment w:val="baseline"/>
            </w:pPr>
            <w:r w:rsidRPr="007635B5">
              <w:t>WV Incident Specific Annex (ISA) #9/Agriculture Incidents</w:t>
            </w:r>
          </w:p>
        </w:tc>
        <w:sdt>
          <w:sdtPr>
            <w:rPr>
              <w:szCs w:val="24"/>
            </w:rPr>
            <w:alias w:val="Desc 3"/>
            <w:tag w:val="Desc 3"/>
            <w:id w:val="631143654"/>
            <w:placeholder>
              <w:docPart w:val="7586AE2F25134E8DA6931E7E36B6ECA5"/>
            </w:placeholder>
            <w:text/>
          </w:sdtPr>
          <w:sdtEndPr/>
          <w:sdtContent>
            <w:tc>
              <w:tcPr>
                <w:tcW w:w="3633" w:type="dxa"/>
                <w:gridSpan w:val="2"/>
              </w:tcPr>
              <w:p w14:paraId="71FE6648" w14:textId="22D3019A" w:rsidR="00494568" w:rsidRPr="007635B5" w:rsidRDefault="00B80D3D" w:rsidP="00494568">
                <w:pPr>
                  <w:keepNext/>
                  <w:keepLines/>
                  <w:spacing w:after="120"/>
                  <w:rPr>
                    <w:szCs w:val="24"/>
                  </w:rPr>
                </w:pPr>
                <w:r w:rsidRPr="007635B5">
                  <w:rPr>
                    <w:szCs w:val="24"/>
                  </w:rPr>
                  <w:t xml:space="preserve">Policies &amp; </w:t>
                </w:r>
                <w:r w:rsidR="000F6300" w:rsidRPr="007635B5">
                  <w:rPr>
                    <w:szCs w:val="24"/>
                  </w:rPr>
                  <w:t>Procedures to be used by WV when respondi</w:t>
                </w:r>
                <w:r w:rsidR="003047D0" w:rsidRPr="007635B5">
                  <w:rPr>
                    <w:szCs w:val="24"/>
                  </w:rPr>
                  <w:t>ng to &amp; recovering from</w:t>
                </w:r>
                <w:r w:rsidR="00BB11B4" w:rsidRPr="007635B5">
                  <w:rPr>
                    <w:szCs w:val="24"/>
                  </w:rPr>
                  <w:t xml:space="preserve"> outbreaks of high consequen</w:t>
                </w:r>
                <w:r w:rsidR="008526D4" w:rsidRPr="007635B5">
                  <w:rPr>
                    <w:szCs w:val="24"/>
                  </w:rPr>
                  <w:t>ce</w:t>
                </w:r>
                <w:r w:rsidR="00F0193F" w:rsidRPr="007635B5">
                  <w:rPr>
                    <w:szCs w:val="24"/>
                  </w:rPr>
                  <w:t xml:space="preserve"> incidents</w:t>
                </w:r>
              </w:p>
            </w:tc>
          </w:sdtContent>
        </w:sdt>
        <w:sdt>
          <w:sdtPr>
            <w:rPr>
              <w:szCs w:val="24"/>
            </w:rPr>
            <w:alias w:val="Date 3"/>
            <w:tag w:val="Date 3"/>
            <w:id w:val="1806507240"/>
            <w:placeholder>
              <w:docPart w:val="71A19C9C6B514256803F5C6FFA1FFA93"/>
            </w:placeholder>
            <w:text/>
          </w:sdtPr>
          <w:sdtEndPr/>
          <w:sdtContent>
            <w:tc>
              <w:tcPr>
                <w:tcW w:w="2610" w:type="dxa"/>
              </w:tcPr>
              <w:p w14:paraId="47A6C09B" w14:textId="7A302935" w:rsidR="00494568" w:rsidRPr="007635B5" w:rsidRDefault="00F0193F" w:rsidP="00494568">
                <w:pPr>
                  <w:keepNext/>
                  <w:keepLines/>
                  <w:spacing w:after="120"/>
                  <w:rPr>
                    <w:szCs w:val="24"/>
                  </w:rPr>
                </w:pPr>
                <w:r w:rsidRPr="007635B5">
                  <w:rPr>
                    <w:szCs w:val="24"/>
                  </w:rPr>
                  <w:t>April 2021</w:t>
                </w:r>
              </w:p>
            </w:tc>
          </w:sdtContent>
        </w:sdt>
      </w:tr>
      <w:tr w:rsidR="00494568" w:rsidRPr="007635B5" w14:paraId="0AE18773" w14:textId="77777777" w:rsidTr="00F37D11">
        <w:trPr>
          <w:trHeight w:val="926"/>
        </w:trPr>
        <w:tc>
          <w:tcPr>
            <w:tcW w:w="3202" w:type="dxa"/>
          </w:tcPr>
          <w:p w14:paraId="7108F982" w14:textId="116A8B54" w:rsidR="00494568" w:rsidRPr="007635B5" w:rsidRDefault="457BB642" w:rsidP="2967DE55">
            <w:pPr>
              <w:textAlignment w:val="baseline"/>
            </w:pPr>
            <w:r w:rsidRPr="007635B5">
              <w:t>ISA/Appendix # 1-Foot &amp; Mouth Disease</w:t>
            </w:r>
          </w:p>
        </w:tc>
        <w:sdt>
          <w:sdtPr>
            <w:rPr>
              <w:szCs w:val="24"/>
            </w:rPr>
            <w:alias w:val="Desc 4"/>
            <w:tag w:val="Desc 4"/>
            <w:id w:val="833882276"/>
            <w:placeholder>
              <w:docPart w:val="0D91E50752804B1486184D49BB3AA38B"/>
            </w:placeholder>
            <w:text/>
          </w:sdtPr>
          <w:sdtEndPr/>
          <w:sdtContent>
            <w:tc>
              <w:tcPr>
                <w:tcW w:w="3633" w:type="dxa"/>
                <w:gridSpan w:val="2"/>
              </w:tcPr>
              <w:p w14:paraId="0058D8E8" w14:textId="653013A3" w:rsidR="00494568" w:rsidRPr="007635B5" w:rsidRDefault="00C12632" w:rsidP="00494568">
                <w:pPr>
                  <w:keepNext/>
                  <w:keepLines/>
                  <w:spacing w:after="120"/>
                  <w:rPr>
                    <w:szCs w:val="24"/>
                  </w:rPr>
                </w:pPr>
                <w:r w:rsidRPr="007635B5">
                  <w:rPr>
                    <w:szCs w:val="24"/>
                  </w:rPr>
                  <w:t>Policies &amp; Procedures</w:t>
                </w:r>
                <w:r w:rsidR="00931EDB" w:rsidRPr="007635B5">
                  <w:rPr>
                    <w:szCs w:val="24"/>
                  </w:rPr>
                  <w:t xml:space="preserve"> to </w:t>
                </w:r>
                <w:r w:rsidR="001D3A4A" w:rsidRPr="007635B5">
                  <w:rPr>
                    <w:szCs w:val="24"/>
                  </w:rPr>
                  <w:t xml:space="preserve">be </w:t>
                </w:r>
                <w:r w:rsidR="00F91612" w:rsidRPr="007635B5">
                  <w:rPr>
                    <w:szCs w:val="24"/>
                  </w:rPr>
                  <w:t>used by WV</w:t>
                </w:r>
                <w:r w:rsidR="00201D0A" w:rsidRPr="007635B5">
                  <w:rPr>
                    <w:szCs w:val="24"/>
                  </w:rPr>
                  <w:t xml:space="preserve"> when</w:t>
                </w:r>
                <w:r w:rsidR="00C56C4B" w:rsidRPr="007635B5">
                  <w:rPr>
                    <w:szCs w:val="24"/>
                  </w:rPr>
                  <w:t xml:space="preserve"> dealing with </w:t>
                </w:r>
                <w:r w:rsidR="00C41493" w:rsidRPr="007635B5">
                  <w:rPr>
                    <w:szCs w:val="24"/>
                  </w:rPr>
                  <w:t xml:space="preserve">a </w:t>
                </w:r>
                <w:r w:rsidR="00A7695E" w:rsidRPr="007635B5">
                  <w:rPr>
                    <w:szCs w:val="24"/>
                  </w:rPr>
                  <w:t>foot &amp; mouth disease</w:t>
                </w:r>
                <w:r w:rsidR="000110BB" w:rsidRPr="007635B5">
                  <w:rPr>
                    <w:szCs w:val="24"/>
                  </w:rPr>
                  <w:t xml:space="preserve"> incident</w:t>
                </w:r>
              </w:p>
            </w:tc>
          </w:sdtContent>
        </w:sdt>
        <w:sdt>
          <w:sdtPr>
            <w:rPr>
              <w:szCs w:val="24"/>
            </w:rPr>
            <w:alias w:val="Date 4"/>
            <w:tag w:val="Date 4"/>
            <w:id w:val="452833058"/>
            <w:placeholder>
              <w:docPart w:val="F78722BB878C4367866EA50E7DFA4D41"/>
            </w:placeholder>
            <w:text/>
          </w:sdtPr>
          <w:sdtEndPr/>
          <w:sdtContent>
            <w:tc>
              <w:tcPr>
                <w:tcW w:w="2610" w:type="dxa"/>
              </w:tcPr>
              <w:p w14:paraId="6B85E650" w14:textId="23EF254C" w:rsidR="00494568" w:rsidRPr="007635B5" w:rsidRDefault="009E290B" w:rsidP="00494568">
                <w:pPr>
                  <w:keepNext/>
                  <w:keepLines/>
                  <w:spacing w:after="120"/>
                  <w:rPr>
                    <w:szCs w:val="24"/>
                  </w:rPr>
                </w:pPr>
                <w:r w:rsidRPr="007635B5">
                  <w:rPr>
                    <w:szCs w:val="24"/>
                  </w:rPr>
                  <w:t>April 2021</w:t>
                </w:r>
              </w:p>
            </w:tc>
          </w:sdtContent>
        </w:sdt>
      </w:tr>
      <w:tr w:rsidR="0ABA42CF" w:rsidRPr="007635B5" w14:paraId="064D5009" w14:textId="77777777" w:rsidTr="00F37D11">
        <w:trPr>
          <w:trHeight w:val="926"/>
        </w:trPr>
        <w:tc>
          <w:tcPr>
            <w:tcW w:w="3202" w:type="dxa"/>
          </w:tcPr>
          <w:p w14:paraId="0E456F46" w14:textId="6535D4BF" w:rsidR="0ABA42CF" w:rsidRPr="007635B5" w:rsidRDefault="0A02FFB6" w:rsidP="0ABA42CF">
            <w:pPr>
              <w:rPr>
                <w:rFonts w:eastAsia="Calibri" w:cs="Arial"/>
                <w:szCs w:val="24"/>
              </w:rPr>
            </w:pPr>
            <w:r w:rsidRPr="007635B5">
              <w:rPr>
                <w:rFonts w:eastAsia="Calibri" w:cs="Arial"/>
                <w:szCs w:val="24"/>
              </w:rPr>
              <w:t>ISA/Appendix #</w:t>
            </w:r>
            <w:r w:rsidR="69658EA5" w:rsidRPr="007635B5">
              <w:rPr>
                <w:rFonts w:eastAsia="Calibri" w:cs="Arial"/>
                <w:szCs w:val="24"/>
              </w:rPr>
              <w:t xml:space="preserve"> </w:t>
            </w:r>
            <w:r w:rsidR="00EE1FD4">
              <w:rPr>
                <w:rFonts w:eastAsia="Calibri" w:cs="Arial"/>
                <w:szCs w:val="24"/>
              </w:rPr>
              <w:t>2</w:t>
            </w:r>
            <w:r w:rsidR="69658EA5" w:rsidRPr="007635B5">
              <w:rPr>
                <w:rFonts w:eastAsia="Calibri" w:cs="Arial"/>
                <w:szCs w:val="24"/>
              </w:rPr>
              <w:t>-</w:t>
            </w:r>
            <w:r w:rsidR="006740E2">
              <w:rPr>
                <w:rFonts w:eastAsia="Calibri" w:cs="Arial"/>
                <w:szCs w:val="24"/>
              </w:rPr>
              <w:t>H</w:t>
            </w:r>
            <w:r w:rsidR="006740E2">
              <w:rPr>
                <w:rFonts w:eastAsia="Calibri"/>
              </w:rPr>
              <w:t>ighly Pa</w:t>
            </w:r>
            <w:r w:rsidR="00DB3653">
              <w:rPr>
                <w:rFonts w:eastAsia="Calibri"/>
              </w:rPr>
              <w:t>thogenic</w:t>
            </w:r>
            <w:r w:rsidR="006740E2">
              <w:rPr>
                <w:rFonts w:eastAsia="Calibri"/>
              </w:rPr>
              <w:t xml:space="preserve"> Avian Influ</w:t>
            </w:r>
            <w:r w:rsidR="00DB3653">
              <w:rPr>
                <w:rFonts w:eastAsia="Calibri"/>
              </w:rPr>
              <w:t>enza Plan</w:t>
            </w:r>
          </w:p>
        </w:tc>
        <w:tc>
          <w:tcPr>
            <w:tcW w:w="3633" w:type="dxa"/>
            <w:gridSpan w:val="2"/>
          </w:tcPr>
          <w:p w14:paraId="6B28EF98" w14:textId="0C24CF3E" w:rsidR="0ABA42CF" w:rsidRPr="007635B5" w:rsidRDefault="00785E97" w:rsidP="0ABA42CF">
            <w:pPr>
              <w:rPr>
                <w:rStyle w:val="PlaceholderText"/>
                <w:rFonts w:eastAsia="Calibri" w:cs="Arial"/>
                <w:color w:val="auto"/>
                <w:szCs w:val="24"/>
              </w:rPr>
            </w:pPr>
            <w:r>
              <w:rPr>
                <w:rStyle w:val="PlaceholderText"/>
                <w:rFonts w:eastAsia="Calibri" w:cs="Arial"/>
                <w:color w:val="auto"/>
                <w:szCs w:val="24"/>
              </w:rPr>
              <w:t xml:space="preserve">Details how to implement and </w:t>
            </w:r>
            <w:r w:rsidR="00EB66FB">
              <w:rPr>
                <w:rStyle w:val="PlaceholderText"/>
                <w:rFonts w:eastAsia="Calibri" w:cs="Arial"/>
                <w:color w:val="auto"/>
                <w:szCs w:val="24"/>
              </w:rPr>
              <w:t>procedures</w:t>
            </w:r>
            <w:r>
              <w:rPr>
                <w:rStyle w:val="PlaceholderText"/>
                <w:rFonts w:eastAsia="Calibri" w:cs="Arial"/>
                <w:color w:val="auto"/>
                <w:szCs w:val="24"/>
              </w:rPr>
              <w:t xml:space="preserve"> the USDA</w:t>
            </w:r>
            <w:r w:rsidR="00565C60">
              <w:rPr>
                <w:rStyle w:val="PlaceholderText"/>
                <w:rFonts w:eastAsia="Calibri" w:cs="Arial"/>
                <w:color w:val="auto"/>
                <w:szCs w:val="24"/>
              </w:rPr>
              <w:t xml:space="preserve"> and the </w:t>
            </w:r>
            <w:r w:rsidR="00EB66FB">
              <w:rPr>
                <w:rStyle w:val="PlaceholderText"/>
                <w:rFonts w:eastAsia="Calibri" w:cs="Arial"/>
                <w:color w:val="auto"/>
                <w:szCs w:val="24"/>
              </w:rPr>
              <w:t>WV</w:t>
            </w:r>
            <w:r w:rsidR="00565C60">
              <w:rPr>
                <w:rStyle w:val="PlaceholderText"/>
                <w:rFonts w:eastAsia="Calibri" w:cs="Arial"/>
                <w:color w:val="auto"/>
                <w:szCs w:val="24"/>
              </w:rPr>
              <w:t xml:space="preserve"> poultry plan that will be used when dealing with high pa</w:t>
            </w:r>
            <w:r w:rsidR="00D21EBA">
              <w:rPr>
                <w:rStyle w:val="PlaceholderText"/>
                <w:rFonts w:eastAsia="Calibri" w:cs="Arial"/>
                <w:color w:val="auto"/>
                <w:szCs w:val="24"/>
              </w:rPr>
              <w:t>th avian influenza</w:t>
            </w:r>
          </w:p>
        </w:tc>
        <w:tc>
          <w:tcPr>
            <w:tcW w:w="2610" w:type="dxa"/>
          </w:tcPr>
          <w:p w14:paraId="101C1294" w14:textId="543DC80F" w:rsidR="0ABA42CF" w:rsidRPr="00EE1FD4" w:rsidRDefault="00EE1FD4" w:rsidP="0ABA42CF">
            <w:pPr>
              <w:rPr>
                <w:rStyle w:val="PlaceholderText"/>
                <w:rFonts w:eastAsia="Calibri" w:cs="Arial"/>
                <w:szCs w:val="24"/>
              </w:rPr>
            </w:pPr>
            <w:r w:rsidRPr="00EE1FD4">
              <w:rPr>
                <w:rStyle w:val="PlaceholderText"/>
                <w:rFonts w:eastAsia="Calibri" w:cs="Arial"/>
                <w:color w:val="000000" w:themeColor="text1"/>
              </w:rPr>
              <w:t>USDA’s current version</w:t>
            </w:r>
          </w:p>
        </w:tc>
      </w:tr>
      <w:bookmarkEnd w:id="145"/>
      <w:tr w:rsidR="54130E56" w14:paraId="69B1535E" w14:textId="77777777" w:rsidTr="00F37D11">
        <w:tblPrEx>
          <w:tblLook w:val="06A0" w:firstRow="1" w:lastRow="0" w:firstColumn="1" w:lastColumn="0" w:noHBand="1" w:noVBand="1"/>
        </w:tblPrEx>
        <w:trPr>
          <w:trHeight w:val="1154"/>
        </w:trPr>
        <w:tc>
          <w:tcPr>
            <w:tcW w:w="3202" w:type="dxa"/>
          </w:tcPr>
          <w:p w14:paraId="6D021EA4" w14:textId="5321C7C5" w:rsidR="54130E56" w:rsidRPr="007635B5" w:rsidRDefault="3ABA04E1" w:rsidP="54130E56">
            <w:pPr>
              <w:rPr>
                <w:rFonts w:eastAsia="Calibri" w:cs="Arial"/>
                <w:szCs w:val="24"/>
              </w:rPr>
            </w:pPr>
            <w:r w:rsidRPr="007635B5">
              <w:rPr>
                <w:rFonts w:eastAsia="Calibri" w:cs="Arial"/>
                <w:szCs w:val="24"/>
              </w:rPr>
              <w:t>ISA/Appendix #</w:t>
            </w:r>
            <w:r w:rsidR="00576A02">
              <w:rPr>
                <w:rFonts w:eastAsia="Calibri" w:cs="Arial"/>
                <w:szCs w:val="24"/>
              </w:rPr>
              <w:t>3</w:t>
            </w:r>
            <w:r w:rsidRPr="007635B5">
              <w:rPr>
                <w:rFonts w:eastAsia="Calibri" w:cs="Arial"/>
                <w:szCs w:val="24"/>
              </w:rPr>
              <w:t>-</w:t>
            </w:r>
            <w:r w:rsidR="00576A02">
              <w:rPr>
                <w:rFonts w:eastAsia="Calibri" w:cs="Arial"/>
                <w:szCs w:val="24"/>
              </w:rPr>
              <w:t>WV Avian Inf</w:t>
            </w:r>
            <w:r w:rsidR="009A1074">
              <w:rPr>
                <w:rFonts w:eastAsia="Calibri" w:cs="Arial"/>
                <w:szCs w:val="24"/>
              </w:rPr>
              <w:t>l</w:t>
            </w:r>
            <w:r w:rsidR="009A7754">
              <w:rPr>
                <w:rFonts w:eastAsia="Calibri" w:cs="Arial"/>
                <w:szCs w:val="24"/>
              </w:rPr>
              <w:t>uenza H5/H7 Initial State Response &amp; Containment Plan</w:t>
            </w:r>
          </w:p>
        </w:tc>
        <w:tc>
          <w:tcPr>
            <w:tcW w:w="3618" w:type="dxa"/>
          </w:tcPr>
          <w:p w14:paraId="5EE679E3" w14:textId="42B2D316" w:rsidR="54130E56" w:rsidRPr="007635B5" w:rsidRDefault="009A1074" w:rsidP="54130E56">
            <w:pPr>
              <w:rPr>
                <w:rFonts w:eastAsia="Calibri" w:cs="Arial"/>
                <w:szCs w:val="24"/>
              </w:rPr>
            </w:pPr>
            <w:r>
              <w:rPr>
                <w:rFonts w:eastAsia="Calibri" w:cs="Arial"/>
                <w:szCs w:val="24"/>
              </w:rPr>
              <w:t>WV’s poul</w:t>
            </w:r>
            <w:r w:rsidR="00FC39B0">
              <w:rPr>
                <w:rFonts w:eastAsia="Calibri" w:cs="Arial"/>
                <w:szCs w:val="24"/>
              </w:rPr>
              <w:t>try response plan that has been reviewed &amp; approve</w:t>
            </w:r>
            <w:r w:rsidR="00B53575">
              <w:rPr>
                <w:rFonts w:eastAsia="Calibri" w:cs="Arial"/>
                <w:szCs w:val="24"/>
              </w:rPr>
              <w:t>d</w:t>
            </w:r>
            <w:r w:rsidR="00FC39B0">
              <w:rPr>
                <w:rFonts w:eastAsia="Calibri" w:cs="Arial"/>
                <w:szCs w:val="24"/>
              </w:rPr>
              <w:t xml:space="preserve"> by the USDA/National Poultry </w:t>
            </w:r>
            <w:r w:rsidR="00A608C6">
              <w:rPr>
                <w:rFonts w:eastAsia="Calibri" w:cs="Arial"/>
                <w:szCs w:val="24"/>
              </w:rPr>
              <w:t>Improvement Plan(</w:t>
            </w:r>
            <w:r w:rsidR="00B53575">
              <w:rPr>
                <w:rFonts w:eastAsia="Calibri" w:cs="Arial"/>
                <w:szCs w:val="24"/>
              </w:rPr>
              <w:t>NPIP</w:t>
            </w:r>
            <w:r w:rsidR="00A608C6">
              <w:rPr>
                <w:rFonts w:eastAsia="Calibri" w:cs="Arial"/>
                <w:szCs w:val="24"/>
              </w:rPr>
              <w:t xml:space="preserve">) </w:t>
            </w:r>
            <w:r w:rsidR="00B53575">
              <w:rPr>
                <w:rFonts w:eastAsia="Calibri" w:cs="Arial"/>
                <w:szCs w:val="24"/>
              </w:rPr>
              <w:t>Review</w:t>
            </w:r>
            <w:r w:rsidR="00531650">
              <w:rPr>
                <w:rFonts w:eastAsia="Calibri" w:cs="Arial"/>
                <w:szCs w:val="24"/>
              </w:rPr>
              <w:t xml:space="preserve"> Committee</w:t>
            </w:r>
          </w:p>
        </w:tc>
        <w:tc>
          <w:tcPr>
            <w:tcW w:w="2625" w:type="dxa"/>
            <w:gridSpan w:val="2"/>
          </w:tcPr>
          <w:p w14:paraId="6039141E" w14:textId="2A725E20" w:rsidR="54130E56" w:rsidRPr="00312CDC" w:rsidRDefault="00A608C6" w:rsidP="54130E56">
            <w:pPr>
              <w:rPr>
                <w:rFonts w:eastAsia="Calibri" w:cs="Arial"/>
                <w:szCs w:val="24"/>
              </w:rPr>
            </w:pPr>
            <w:r>
              <w:rPr>
                <w:rFonts w:eastAsia="Calibri" w:cs="Arial"/>
                <w:szCs w:val="24"/>
              </w:rPr>
              <w:t>20</w:t>
            </w:r>
            <w:r w:rsidR="008E26E2">
              <w:rPr>
                <w:rFonts w:eastAsia="Calibri" w:cs="Arial"/>
                <w:szCs w:val="24"/>
              </w:rPr>
              <w:t>19</w:t>
            </w:r>
          </w:p>
        </w:tc>
      </w:tr>
      <w:tr w:rsidR="54130E56" w14:paraId="2458D893" w14:textId="77777777" w:rsidTr="006076EA">
        <w:tblPrEx>
          <w:tblLook w:val="06A0" w:firstRow="1" w:lastRow="0" w:firstColumn="1" w:lastColumn="0" w:noHBand="1" w:noVBand="1"/>
        </w:tblPrEx>
        <w:trPr>
          <w:trHeight w:val="692"/>
        </w:trPr>
        <w:tc>
          <w:tcPr>
            <w:tcW w:w="3202" w:type="dxa"/>
          </w:tcPr>
          <w:p w14:paraId="398132B8" w14:textId="21D97CF2" w:rsidR="54130E56" w:rsidRPr="00A32780" w:rsidRDefault="00FD218D" w:rsidP="54130E56">
            <w:pPr>
              <w:rPr>
                <w:rFonts w:eastAsia="Calibri" w:cs="Arial"/>
                <w:szCs w:val="24"/>
              </w:rPr>
            </w:pPr>
            <w:r>
              <w:rPr>
                <w:rFonts w:eastAsia="Calibri" w:cs="Arial"/>
                <w:szCs w:val="24"/>
              </w:rPr>
              <w:t>ISA/Appendix #</w:t>
            </w:r>
            <w:r w:rsidR="00CC6803">
              <w:rPr>
                <w:rFonts w:eastAsia="Calibri" w:cs="Arial"/>
                <w:szCs w:val="24"/>
              </w:rPr>
              <w:t xml:space="preserve"> </w:t>
            </w:r>
            <w:r w:rsidR="008E26E2">
              <w:rPr>
                <w:rFonts w:eastAsia="Calibri" w:cs="Arial"/>
                <w:szCs w:val="24"/>
              </w:rPr>
              <w:t>4</w:t>
            </w:r>
            <w:r w:rsidR="006076EA">
              <w:rPr>
                <w:rFonts w:eastAsia="Calibri" w:cs="Arial"/>
                <w:szCs w:val="24"/>
              </w:rPr>
              <w:t>-</w:t>
            </w:r>
            <w:r w:rsidR="00B0081E">
              <w:rPr>
                <w:rFonts w:eastAsia="Calibri" w:cs="Arial"/>
                <w:szCs w:val="24"/>
              </w:rPr>
              <w:t xml:space="preserve">State </w:t>
            </w:r>
            <w:r w:rsidR="006076EA">
              <w:rPr>
                <w:rFonts w:eastAsia="Calibri" w:cs="Arial"/>
                <w:szCs w:val="24"/>
              </w:rPr>
              <w:t>Plant Health Emergenc</w:t>
            </w:r>
            <w:r w:rsidR="00B0081E">
              <w:rPr>
                <w:rFonts w:eastAsia="Calibri" w:cs="Arial"/>
                <w:szCs w:val="24"/>
              </w:rPr>
              <w:t>y Response Plan</w:t>
            </w:r>
          </w:p>
        </w:tc>
        <w:tc>
          <w:tcPr>
            <w:tcW w:w="3618" w:type="dxa"/>
          </w:tcPr>
          <w:p w14:paraId="0A84C2A7" w14:textId="18F03BBC" w:rsidR="54130E56" w:rsidRPr="00CC6803" w:rsidRDefault="00B0081E" w:rsidP="54130E56">
            <w:pPr>
              <w:rPr>
                <w:rFonts w:eastAsia="Calibri" w:cs="Arial"/>
                <w:szCs w:val="24"/>
              </w:rPr>
            </w:pPr>
            <w:r>
              <w:rPr>
                <w:rFonts w:eastAsia="Calibri" w:cs="Arial"/>
                <w:szCs w:val="24"/>
              </w:rPr>
              <w:t xml:space="preserve">This was developed by Dr. Matt Blackwood </w:t>
            </w:r>
            <w:r w:rsidR="00036A2C">
              <w:rPr>
                <w:rFonts w:eastAsia="Calibri" w:cs="Arial"/>
                <w:szCs w:val="24"/>
              </w:rPr>
              <w:t>and completed February 26, 2009. Plan has been submitted to Tim B</w:t>
            </w:r>
            <w:r w:rsidR="004B4D18">
              <w:rPr>
                <w:rFonts w:eastAsia="Calibri" w:cs="Arial"/>
                <w:szCs w:val="24"/>
              </w:rPr>
              <w:t>rown</w:t>
            </w:r>
            <w:r w:rsidR="00036A2C">
              <w:rPr>
                <w:rFonts w:eastAsia="Calibri" w:cs="Arial"/>
                <w:szCs w:val="24"/>
              </w:rPr>
              <w:t xml:space="preserve">, Director of Plant </w:t>
            </w:r>
            <w:r w:rsidR="00405BA4">
              <w:rPr>
                <w:rFonts w:eastAsia="Calibri" w:cs="Arial"/>
                <w:szCs w:val="24"/>
              </w:rPr>
              <w:t>Industries for their review.</w:t>
            </w:r>
          </w:p>
        </w:tc>
        <w:tc>
          <w:tcPr>
            <w:tcW w:w="2625" w:type="dxa"/>
            <w:gridSpan w:val="2"/>
          </w:tcPr>
          <w:p w14:paraId="73C2A881" w14:textId="3C77B724" w:rsidR="54130E56" w:rsidRPr="00BB1F44" w:rsidRDefault="004B4D18" w:rsidP="54130E56">
            <w:pPr>
              <w:rPr>
                <w:rFonts w:eastAsia="Calibri" w:cs="Arial"/>
                <w:szCs w:val="24"/>
              </w:rPr>
            </w:pPr>
            <w:r>
              <w:rPr>
                <w:rFonts w:eastAsia="Calibri" w:cs="Arial"/>
                <w:szCs w:val="24"/>
              </w:rPr>
              <w:t>February 26, 2009</w:t>
            </w:r>
          </w:p>
        </w:tc>
      </w:tr>
      <w:tr w:rsidR="54130E56" w14:paraId="757A4071" w14:textId="77777777" w:rsidTr="006076EA">
        <w:tblPrEx>
          <w:tblLook w:val="06A0" w:firstRow="1" w:lastRow="0" w:firstColumn="1" w:lastColumn="0" w:noHBand="1" w:noVBand="1"/>
        </w:tblPrEx>
        <w:trPr>
          <w:trHeight w:val="449"/>
        </w:trPr>
        <w:tc>
          <w:tcPr>
            <w:tcW w:w="3202" w:type="dxa"/>
          </w:tcPr>
          <w:p w14:paraId="5E448C4E" w14:textId="34BFE6CF" w:rsidR="54130E56" w:rsidRPr="00FF56B6" w:rsidRDefault="00FF56B6" w:rsidP="54130E56">
            <w:pPr>
              <w:rPr>
                <w:rFonts w:eastAsia="Calibri" w:cs="Arial"/>
                <w:szCs w:val="24"/>
              </w:rPr>
            </w:pPr>
            <w:r w:rsidRPr="00FF56B6">
              <w:rPr>
                <w:rFonts w:eastAsia="Calibri" w:cs="Arial"/>
                <w:szCs w:val="24"/>
              </w:rPr>
              <w:t>ISA</w:t>
            </w:r>
            <w:r>
              <w:rPr>
                <w:rFonts w:eastAsia="Calibri" w:cs="Arial"/>
                <w:szCs w:val="24"/>
              </w:rPr>
              <w:t>/Appendix #</w:t>
            </w:r>
            <w:r w:rsidR="009926C9">
              <w:rPr>
                <w:rFonts w:eastAsia="Calibri" w:cs="Arial"/>
                <w:szCs w:val="24"/>
              </w:rPr>
              <w:t xml:space="preserve"> 5-Food Emergencies</w:t>
            </w:r>
          </w:p>
        </w:tc>
        <w:tc>
          <w:tcPr>
            <w:tcW w:w="3618" w:type="dxa"/>
          </w:tcPr>
          <w:p w14:paraId="67AD9E94" w14:textId="37C51D3F" w:rsidR="54130E56" w:rsidRPr="009926C9" w:rsidRDefault="009926C9" w:rsidP="54130E56">
            <w:pPr>
              <w:rPr>
                <w:rFonts w:eastAsia="Calibri" w:cs="Arial"/>
                <w:szCs w:val="24"/>
              </w:rPr>
            </w:pPr>
            <w:r w:rsidRPr="009926C9">
              <w:rPr>
                <w:rFonts w:eastAsia="Calibri" w:cs="Arial"/>
                <w:szCs w:val="24"/>
              </w:rPr>
              <w:t>To be developed</w:t>
            </w:r>
            <w:r w:rsidR="004F1152">
              <w:rPr>
                <w:rFonts w:eastAsia="Calibri" w:cs="Arial"/>
                <w:szCs w:val="24"/>
              </w:rPr>
              <w:t xml:space="preserve"> by Regulatory &amp; Environmental Affairs Division</w:t>
            </w:r>
          </w:p>
        </w:tc>
        <w:tc>
          <w:tcPr>
            <w:tcW w:w="2625" w:type="dxa"/>
            <w:gridSpan w:val="2"/>
          </w:tcPr>
          <w:p w14:paraId="005FA674" w14:textId="6D204461" w:rsidR="54130E56" w:rsidRDefault="54130E56" w:rsidP="54130E56">
            <w:pPr>
              <w:rPr>
                <w:rFonts w:eastAsia="Calibri" w:cs="Arial"/>
                <w:b/>
                <w:bCs/>
                <w:szCs w:val="24"/>
              </w:rPr>
            </w:pPr>
          </w:p>
        </w:tc>
      </w:tr>
      <w:tr w:rsidR="54130E56" w14:paraId="4A271436" w14:textId="77777777" w:rsidTr="00C65398">
        <w:tblPrEx>
          <w:tblLook w:val="06A0" w:firstRow="1" w:lastRow="0" w:firstColumn="1" w:lastColumn="0" w:noHBand="1" w:noVBand="1"/>
        </w:tblPrEx>
        <w:trPr>
          <w:trHeight w:val="800"/>
        </w:trPr>
        <w:tc>
          <w:tcPr>
            <w:tcW w:w="3202" w:type="dxa"/>
          </w:tcPr>
          <w:p w14:paraId="2F5EDC91" w14:textId="16367712" w:rsidR="54130E56" w:rsidRPr="009926C9" w:rsidRDefault="009926C9" w:rsidP="54130E56">
            <w:pPr>
              <w:rPr>
                <w:rFonts w:eastAsia="Calibri" w:cs="Arial"/>
                <w:szCs w:val="24"/>
              </w:rPr>
            </w:pPr>
            <w:r w:rsidRPr="009926C9">
              <w:rPr>
                <w:rFonts w:eastAsia="Calibri" w:cs="Arial"/>
                <w:szCs w:val="24"/>
              </w:rPr>
              <w:t>ISA/</w:t>
            </w:r>
            <w:r>
              <w:rPr>
                <w:rFonts w:eastAsia="Calibri" w:cs="Arial"/>
                <w:szCs w:val="24"/>
              </w:rPr>
              <w:t>Appendix</w:t>
            </w:r>
            <w:r w:rsidR="000D7FAB">
              <w:rPr>
                <w:rFonts w:eastAsia="Calibri" w:cs="Arial"/>
                <w:szCs w:val="24"/>
              </w:rPr>
              <w:t xml:space="preserve"> # 6-Pet Sheltering</w:t>
            </w:r>
          </w:p>
        </w:tc>
        <w:tc>
          <w:tcPr>
            <w:tcW w:w="3618" w:type="dxa"/>
          </w:tcPr>
          <w:p w14:paraId="1D909365" w14:textId="4FDD210F" w:rsidR="54130E56" w:rsidRPr="00C65398" w:rsidRDefault="000D7FAB" w:rsidP="54130E56">
            <w:pPr>
              <w:rPr>
                <w:rFonts w:eastAsia="Calibri" w:cs="Arial"/>
                <w:szCs w:val="24"/>
              </w:rPr>
            </w:pPr>
            <w:r w:rsidRPr="00C65398">
              <w:rPr>
                <w:rFonts w:eastAsia="Calibri" w:cs="Arial"/>
                <w:szCs w:val="24"/>
              </w:rPr>
              <w:t xml:space="preserve">To be developed. Some work </w:t>
            </w:r>
            <w:r w:rsidR="00C65398" w:rsidRPr="00C65398">
              <w:rPr>
                <w:rFonts w:eastAsia="Calibri" w:cs="Arial"/>
                <w:szCs w:val="24"/>
              </w:rPr>
              <w:t>has been completed</w:t>
            </w:r>
            <w:r w:rsidR="00833D70">
              <w:rPr>
                <w:rFonts w:eastAsia="Calibri" w:cs="Arial"/>
                <w:szCs w:val="24"/>
              </w:rPr>
              <w:t xml:space="preserve"> on pet sheltering and related aspects</w:t>
            </w:r>
          </w:p>
        </w:tc>
        <w:tc>
          <w:tcPr>
            <w:tcW w:w="2625" w:type="dxa"/>
            <w:gridSpan w:val="2"/>
          </w:tcPr>
          <w:p w14:paraId="09A2A877" w14:textId="6D204461" w:rsidR="54130E56" w:rsidRDefault="54130E56" w:rsidP="54130E56">
            <w:pPr>
              <w:rPr>
                <w:rFonts w:eastAsia="Calibri" w:cs="Arial"/>
                <w:b/>
                <w:bCs/>
                <w:szCs w:val="24"/>
              </w:rPr>
            </w:pPr>
          </w:p>
        </w:tc>
      </w:tr>
      <w:tr w:rsidR="00A83044" w14:paraId="59F3F906" w14:textId="77777777" w:rsidTr="00C65398">
        <w:tblPrEx>
          <w:tblLook w:val="06A0" w:firstRow="1" w:lastRow="0" w:firstColumn="1" w:lastColumn="0" w:noHBand="1" w:noVBand="1"/>
        </w:tblPrEx>
        <w:trPr>
          <w:trHeight w:val="800"/>
        </w:trPr>
        <w:tc>
          <w:tcPr>
            <w:tcW w:w="3202" w:type="dxa"/>
          </w:tcPr>
          <w:p w14:paraId="2C10B594" w14:textId="49FF0900" w:rsidR="00A83044" w:rsidRPr="009926C9" w:rsidRDefault="00C06DB0" w:rsidP="54130E56">
            <w:pPr>
              <w:rPr>
                <w:rFonts w:eastAsia="Calibri" w:cs="Arial"/>
                <w:szCs w:val="24"/>
              </w:rPr>
            </w:pPr>
            <w:r>
              <w:rPr>
                <w:rFonts w:eastAsia="Calibri" w:cs="Arial"/>
                <w:szCs w:val="24"/>
              </w:rPr>
              <w:t>ISA/Appendix # 7-Animal Movement</w:t>
            </w:r>
            <w:r w:rsidR="00833D70">
              <w:rPr>
                <w:rFonts w:eastAsia="Calibri" w:cs="Arial"/>
                <w:szCs w:val="24"/>
              </w:rPr>
              <w:t xml:space="preserve"> Standstill</w:t>
            </w:r>
            <w:r w:rsidR="006360E3">
              <w:rPr>
                <w:rFonts w:eastAsia="Calibri" w:cs="Arial"/>
                <w:szCs w:val="24"/>
              </w:rPr>
              <w:t xml:space="preserve"> Plan</w:t>
            </w:r>
          </w:p>
        </w:tc>
        <w:tc>
          <w:tcPr>
            <w:tcW w:w="3618" w:type="dxa"/>
          </w:tcPr>
          <w:p w14:paraId="1812A817" w14:textId="1A83249B" w:rsidR="00A83044" w:rsidRPr="00C65398" w:rsidRDefault="00AF1467" w:rsidP="54130E56">
            <w:pPr>
              <w:rPr>
                <w:rFonts w:eastAsia="Calibri" w:cs="Arial"/>
                <w:szCs w:val="24"/>
              </w:rPr>
            </w:pPr>
            <w:r>
              <w:rPr>
                <w:rFonts w:eastAsia="Calibri" w:cs="Arial"/>
                <w:szCs w:val="24"/>
              </w:rPr>
              <w:t xml:space="preserve">Plan </w:t>
            </w:r>
            <w:r w:rsidR="00ED7185">
              <w:rPr>
                <w:rFonts w:eastAsia="Calibri" w:cs="Arial"/>
                <w:szCs w:val="24"/>
              </w:rPr>
              <w:t>enumerates</w:t>
            </w:r>
            <w:r>
              <w:rPr>
                <w:rFonts w:eastAsia="Calibri" w:cs="Arial"/>
                <w:szCs w:val="24"/>
              </w:rPr>
              <w:t xml:space="preserve"> </w:t>
            </w:r>
            <w:r w:rsidR="006360E3">
              <w:rPr>
                <w:rFonts w:eastAsia="Calibri" w:cs="Arial"/>
                <w:szCs w:val="24"/>
              </w:rPr>
              <w:t>how to determine</w:t>
            </w:r>
            <w:r w:rsidR="002724AB">
              <w:rPr>
                <w:rFonts w:eastAsia="Calibri" w:cs="Arial"/>
                <w:szCs w:val="24"/>
              </w:rPr>
              <w:t>, activate and implement an animal movement standstill in WV and in</w:t>
            </w:r>
            <w:r w:rsidR="002C0FBA">
              <w:rPr>
                <w:rFonts w:eastAsia="Calibri" w:cs="Arial"/>
                <w:szCs w:val="24"/>
              </w:rPr>
              <w:t xml:space="preserve"> conjunction</w:t>
            </w:r>
            <w:r w:rsidR="002724AB">
              <w:rPr>
                <w:rFonts w:eastAsia="Calibri" w:cs="Arial"/>
                <w:szCs w:val="24"/>
              </w:rPr>
              <w:t xml:space="preserve"> with</w:t>
            </w:r>
            <w:r w:rsidR="002C0FBA">
              <w:rPr>
                <w:rFonts w:eastAsia="Calibri" w:cs="Arial"/>
                <w:szCs w:val="24"/>
              </w:rPr>
              <w:t xml:space="preserve"> USDA and other states</w:t>
            </w:r>
          </w:p>
        </w:tc>
        <w:tc>
          <w:tcPr>
            <w:tcW w:w="2625" w:type="dxa"/>
            <w:gridSpan w:val="2"/>
          </w:tcPr>
          <w:p w14:paraId="1EC72C1C" w14:textId="4176E1AF" w:rsidR="00A83044" w:rsidRPr="00F5114D" w:rsidRDefault="00F5114D" w:rsidP="54130E56">
            <w:pPr>
              <w:rPr>
                <w:rFonts w:eastAsia="Calibri" w:cs="Arial"/>
                <w:szCs w:val="24"/>
              </w:rPr>
            </w:pPr>
            <w:r>
              <w:rPr>
                <w:rFonts w:eastAsia="Calibri" w:cs="Arial"/>
                <w:szCs w:val="24"/>
              </w:rPr>
              <w:t xml:space="preserve">Draft has been developed and various workshops, </w:t>
            </w:r>
            <w:r w:rsidR="00E076DF">
              <w:rPr>
                <w:rFonts w:eastAsia="Calibri" w:cs="Arial"/>
                <w:szCs w:val="24"/>
              </w:rPr>
              <w:t>tabletop</w:t>
            </w:r>
            <w:r>
              <w:rPr>
                <w:rFonts w:eastAsia="Calibri" w:cs="Arial"/>
                <w:szCs w:val="24"/>
              </w:rPr>
              <w:t xml:space="preserve"> exercises and</w:t>
            </w:r>
            <w:r w:rsidR="00024878">
              <w:rPr>
                <w:rFonts w:eastAsia="Calibri" w:cs="Arial"/>
                <w:szCs w:val="24"/>
              </w:rPr>
              <w:t xml:space="preserve"> other training opportunities are in  progress and will be completed in 2023</w:t>
            </w:r>
          </w:p>
        </w:tc>
      </w:tr>
      <w:tr w:rsidR="00FC7740" w14:paraId="46D8F0A1" w14:textId="77777777" w:rsidTr="00C65398">
        <w:tblPrEx>
          <w:tblLook w:val="06A0" w:firstRow="1" w:lastRow="0" w:firstColumn="1" w:lastColumn="0" w:noHBand="1" w:noVBand="1"/>
        </w:tblPrEx>
        <w:trPr>
          <w:trHeight w:val="800"/>
        </w:trPr>
        <w:tc>
          <w:tcPr>
            <w:tcW w:w="3202" w:type="dxa"/>
          </w:tcPr>
          <w:p w14:paraId="02B52C04" w14:textId="32270D46" w:rsidR="00FC7740" w:rsidRPr="009926C9" w:rsidRDefault="00ED6B56" w:rsidP="54130E56">
            <w:pPr>
              <w:rPr>
                <w:rFonts w:eastAsia="Calibri" w:cs="Arial"/>
                <w:szCs w:val="24"/>
              </w:rPr>
            </w:pPr>
            <w:r>
              <w:rPr>
                <w:rFonts w:eastAsia="Calibri" w:cs="Arial"/>
                <w:szCs w:val="24"/>
              </w:rPr>
              <w:t>ISA</w:t>
            </w:r>
            <w:r w:rsidR="00024878">
              <w:rPr>
                <w:rFonts w:eastAsia="Calibri" w:cs="Arial"/>
                <w:szCs w:val="24"/>
              </w:rPr>
              <w:t>/Appe</w:t>
            </w:r>
            <w:r w:rsidR="009B436E">
              <w:rPr>
                <w:rFonts w:eastAsia="Calibri" w:cs="Arial"/>
                <w:szCs w:val="24"/>
              </w:rPr>
              <w:t>ndix # 8</w:t>
            </w:r>
            <w:r w:rsidR="00EF2CFB">
              <w:rPr>
                <w:rFonts w:eastAsia="Calibri" w:cs="Arial"/>
                <w:szCs w:val="24"/>
              </w:rPr>
              <w:t>-</w:t>
            </w:r>
            <w:r w:rsidR="009B436E">
              <w:rPr>
                <w:rFonts w:eastAsia="Calibri" w:cs="Arial"/>
                <w:szCs w:val="24"/>
              </w:rPr>
              <w:t>African Swine Fever</w:t>
            </w:r>
            <w:r w:rsidR="00990C6F">
              <w:rPr>
                <w:rFonts w:eastAsia="Calibri" w:cs="Arial"/>
                <w:szCs w:val="24"/>
              </w:rPr>
              <w:t>(ASF)</w:t>
            </w:r>
            <w:r w:rsidR="009B436E">
              <w:rPr>
                <w:rFonts w:eastAsia="Calibri" w:cs="Arial"/>
                <w:szCs w:val="24"/>
              </w:rPr>
              <w:t>/Classical Swine Fever</w:t>
            </w:r>
            <w:r w:rsidR="00990C6F">
              <w:rPr>
                <w:rFonts w:eastAsia="Calibri" w:cs="Arial"/>
                <w:szCs w:val="24"/>
              </w:rPr>
              <w:t>(CSF)</w:t>
            </w:r>
          </w:p>
        </w:tc>
        <w:tc>
          <w:tcPr>
            <w:tcW w:w="3618" w:type="dxa"/>
          </w:tcPr>
          <w:p w14:paraId="7B6640D5" w14:textId="4BC33286" w:rsidR="00FC7740" w:rsidRPr="00C65398" w:rsidRDefault="00B57687" w:rsidP="54130E56">
            <w:pPr>
              <w:rPr>
                <w:rFonts w:eastAsia="Calibri" w:cs="Arial"/>
                <w:szCs w:val="24"/>
              </w:rPr>
            </w:pPr>
            <w:r>
              <w:rPr>
                <w:rFonts w:eastAsia="Calibri" w:cs="Arial"/>
                <w:szCs w:val="24"/>
              </w:rPr>
              <w:t>E</w:t>
            </w:r>
            <w:r w:rsidR="00096CD0">
              <w:rPr>
                <w:rFonts w:eastAsia="Calibri" w:cs="Arial"/>
                <w:szCs w:val="24"/>
              </w:rPr>
              <w:t>numerates</w:t>
            </w:r>
            <w:r w:rsidR="00ED5896">
              <w:rPr>
                <w:rFonts w:eastAsia="Calibri" w:cs="Arial"/>
                <w:szCs w:val="24"/>
              </w:rPr>
              <w:t xml:space="preserve"> the concept of operations and roles and responsibilities of various agencie</w:t>
            </w:r>
            <w:r w:rsidR="00990C6F">
              <w:rPr>
                <w:rFonts w:eastAsia="Calibri" w:cs="Arial"/>
                <w:szCs w:val="24"/>
              </w:rPr>
              <w:t>s during a</w:t>
            </w:r>
            <w:r w:rsidR="00F02209">
              <w:rPr>
                <w:rFonts w:eastAsia="Calibri" w:cs="Arial"/>
                <w:szCs w:val="24"/>
              </w:rPr>
              <w:t xml:space="preserve"> AFS or CSF response</w:t>
            </w:r>
            <w:r w:rsidR="00990C6F">
              <w:rPr>
                <w:rFonts w:eastAsia="Calibri" w:cs="Arial"/>
                <w:szCs w:val="24"/>
              </w:rPr>
              <w:t xml:space="preserve"> </w:t>
            </w:r>
            <w:r w:rsidR="00096CD0">
              <w:rPr>
                <w:rFonts w:eastAsia="Calibri" w:cs="Arial"/>
                <w:szCs w:val="24"/>
              </w:rPr>
              <w:t xml:space="preserve"> </w:t>
            </w:r>
          </w:p>
        </w:tc>
        <w:tc>
          <w:tcPr>
            <w:tcW w:w="2625" w:type="dxa"/>
            <w:gridSpan w:val="2"/>
          </w:tcPr>
          <w:p w14:paraId="1CD2321B" w14:textId="4CFCD245" w:rsidR="00FC7740" w:rsidRPr="00F41FAD" w:rsidRDefault="00F41FAD" w:rsidP="54130E56">
            <w:pPr>
              <w:rPr>
                <w:rFonts w:eastAsia="Calibri" w:cs="Arial"/>
                <w:szCs w:val="24"/>
              </w:rPr>
            </w:pPr>
            <w:r w:rsidRPr="00F41FAD">
              <w:rPr>
                <w:rFonts w:eastAsia="Calibri" w:cs="Arial"/>
                <w:szCs w:val="24"/>
              </w:rPr>
              <w:t>September 2021</w:t>
            </w:r>
          </w:p>
        </w:tc>
      </w:tr>
      <w:tr w:rsidR="00FC7740" w14:paraId="18A72A5E" w14:textId="77777777" w:rsidTr="00C65398">
        <w:tblPrEx>
          <w:tblLook w:val="06A0" w:firstRow="1" w:lastRow="0" w:firstColumn="1" w:lastColumn="0" w:noHBand="1" w:noVBand="1"/>
        </w:tblPrEx>
        <w:trPr>
          <w:trHeight w:val="800"/>
        </w:trPr>
        <w:tc>
          <w:tcPr>
            <w:tcW w:w="3202" w:type="dxa"/>
          </w:tcPr>
          <w:p w14:paraId="04AA9FD5" w14:textId="3BEBB42D" w:rsidR="00FC7740" w:rsidRPr="009926C9" w:rsidRDefault="009C3633" w:rsidP="54130E56">
            <w:pPr>
              <w:rPr>
                <w:rFonts w:eastAsia="Calibri" w:cs="Arial"/>
                <w:szCs w:val="24"/>
              </w:rPr>
            </w:pPr>
            <w:r>
              <w:rPr>
                <w:rFonts w:eastAsia="Calibri" w:cs="Arial"/>
                <w:szCs w:val="24"/>
              </w:rPr>
              <w:t>ISA/Appendix #</w:t>
            </w:r>
            <w:r w:rsidR="00EF2CFB">
              <w:rPr>
                <w:rFonts w:eastAsia="Calibri" w:cs="Arial"/>
                <w:szCs w:val="24"/>
              </w:rPr>
              <w:t xml:space="preserve"> </w:t>
            </w:r>
            <w:r>
              <w:rPr>
                <w:rFonts w:eastAsia="Calibri" w:cs="Arial"/>
                <w:szCs w:val="24"/>
              </w:rPr>
              <w:t>9</w:t>
            </w:r>
            <w:r w:rsidR="00EF2CFB">
              <w:rPr>
                <w:rFonts w:eastAsia="Calibri" w:cs="Arial"/>
                <w:szCs w:val="24"/>
              </w:rPr>
              <w:t>-National Veterinary Stockpile WV State Plan</w:t>
            </w:r>
          </w:p>
        </w:tc>
        <w:tc>
          <w:tcPr>
            <w:tcW w:w="3618" w:type="dxa"/>
          </w:tcPr>
          <w:p w14:paraId="20C273FD" w14:textId="3C0EDE9E" w:rsidR="00FC7740" w:rsidRPr="00C65398" w:rsidRDefault="001315B3" w:rsidP="54130E56">
            <w:pPr>
              <w:rPr>
                <w:rFonts w:eastAsia="Calibri" w:cs="Arial"/>
                <w:szCs w:val="24"/>
              </w:rPr>
            </w:pPr>
            <w:r>
              <w:rPr>
                <w:rFonts w:eastAsia="Calibri" w:cs="Arial"/>
                <w:szCs w:val="24"/>
              </w:rPr>
              <w:t>Is the plan how to order/receive</w:t>
            </w:r>
            <w:r w:rsidR="00A02E81">
              <w:rPr>
                <w:rFonts w:eastAsia="Calibri" w:cs="Arial"/>
                <w:szCs w:val="24"/>
              </w:rPr>
              <w:t xml:space="preserve"> veterinary supplies, equipment and other items needed for</w:t>
            </w:r>
            <w:r w:rsidR="004570EB">
              <w:rPr>
                <w:rFonts w:eastAsia="Calibri" w:cs="Arial"/>
                <w:szCs w:val="24"/>
              </w:rPr>
              <w:t xml:space="preserve"> </w:t>
            </w:r>
            <w:r w:rsidR="00A02E81">
              <w:rPr>
                <w:rFonts w:eastAsia="Calibri" w:cs="Arial"/>
                <w:szCs w:val="24"/>
              </w:rPr>
              <w:t>an animal diseases response</w:t>
            </w:r>
            <w:r w:rsidR="004570EB">
              <w:rPr>
                <w:rFonts w:eastAsia="Calibri" w:cs="Arial"/>
                <w:szCs w:val="24"/>
              </w:rPr>
              <w:t xml:space="preserve"> and deploy the items within  24 hours</w:t>
            </w:r>
          </w:p>
        </w:tc>
        <w:tc>
          <w:tcPr>
            <w:tcW w:w="2625" w:type="dxa"/>
            <w:gridSpan w:val="2"/>
          </w:tcPr>
          <w:p w14:paraId="5EE880EF" w14:textId="76316049" w:rsidR="00FC7740" w:rsidRPr="004570EB" w:rsidRDefault="004570EB" w:rsidP="54130E56">
            <w:pPr>
              <w:rPr>
                <w:rFonts w:eastAsia="Calibri" w:cs="Arial"/>
                <w:szCs w:val="24"/>
              </w:rPr>
            </w:pPr>
            <w:r w:rsidRPr="004570EB">
              <w:rPr>
                <w:rFonts w:eastAsia="Calibri" w:cs="Arial"/>
                <w:szCs w:val="24"/>
              </w:rPr>
              <w:t>November 2022</w:t>
            </w:r>
          </w:p>
        </w:tc>
      </w:tr>
      <w:tr w:rsidR="00FC7740" w14:paraId="12EC3C88" w14:textId="77777777" w:rsidTr="00C65398">
        <w:tblPrEx>
          <w:tblLook w:val="06A0" w:firstRow="1" w:lastRow="0" w:firstColumn="1" w:lastColumn="0" w:noHBand="1" w:noVBand="1"/>
        </w:tblPrEx>
        <w:trPr>
          <w:trHeight w:val="800"/>
        </w:trPr>
        <w:tc>
          <w:tcPr>
            <w:tcW w:w="3202" w:type="dxa"/>
          </w:tcPr>
          <w:p w14:paraId="23445D08" w14:textId="7B695C10" w:rsidR="00FC7740" w:rsidRPr="009926C9" w:rsidRDefault="00502E19" w:rsidP="54130E56">
            <w:pPr>
              <w:rPr>
                <w:rFonts w:eastAsia="Calibri" w:cs="Arial"/>
                <w:szCs w:val="24"/>
              </w:rPr>
            </w:pPr>
            <w:r>
              <w:rPr>
                <w:rFonts w:eastAsia="Calibri" w:cs="Arial"/>
                <w:szCs w:val="24"/>
              </w:rPr>
              <w:t>ISA</w:t>
            </w:r>
            <w:r w:rsidR="002C5701">
              <w:rPr>
                <w:rFonts w:eastAsia="Calibri" w:cs="Arial"/>
                <w:szCs w:val="24"/>
              </w:rPr>
              <w:t>/Appendix #10- Chronic Waste Disease(CWD)</w:t>
            </w:r>
          </w:p>
        </w:tc>
        <w:tc>
          <w:tcPr>
            <w:tcW w:w="3618" w:type="dxa"/>
          </w:tcPr>
          <w:p w14:paraId="10B1BA8D" w14:textId="4F43D3D8" w:rsidR="00FC7740" w:rsidRPr="00C65398" w:rsidRDefault="00607480" w:rsidP="54130E56">
            <w:pPr>
              <w:rPr>
                <w:rFonts w:eastAsia="Calibri" w:cs="Arial"/>
                <w:szCs w:val="24"/>
              </w:rPr>
            </w:pPr>
            <w:r>
              <w:rPr>
                <w:rFonts w:eastAsia="Calibri" w:cs="Arial"/>
                <w:szCs w:val="24"/>
              </w:rPr>
              <w:t>Outline the approach for the management of CWD in far</w:t>
            </w:r>
            <w:r w:rsidR="005E1B3B">
              <w:rPr>
                <w:rFonts w:eastAsia="Calibri" w:cs="Arial"/>
                <w:szCs w:val="24"/>
              </w:rPr>
              <w:t>med cervids with WV</w:t>
            </w:r>
          </w:p>
        </w:tc>
        <w:tc>
          <w:tcPr>
            <w:tcW w:w="2625" w:type="dxa"/>
            <w:gridSpan w:val="2"/>
          </w:tcPr>
          <w:p w14:paraId="0D4E6102" w14:textId="7D2E589D" w:rsidR="00FC7740" w:rsidRPr="005E1B3B" w:rsidRDefault="005E1B3B" w:rsidP="54130E56">
            <w:pPr>
              <w:rPr>
                <w:rFonts w:eastAsia="Calibri" w:cs="Arial"/>
                <w:szCs w:val="24"/>
              </w:rPr>
            </w:pPr>
            <w:r w:rsidRPr="005E1B3B">
              <w:rPr>
                <w:rFonts w:eastAsia="Calibri" w:cs="Arial"/>
                <w:szCs w:val="24"/>
              </w:rPr>
              <w:t>August 2022</w:t>
            </w:r>
          </w:p>
        </w:tc>
      </w:tr>
      <w:tr w:rsidR="00FC7740" w14:paraId="6FF68B1B" w14:textId="77777777" w:rsidTr="00C65398">
        <w:tblPrEx>
          <w:tblLook w:val="06A0" w:firstRow="1" w:lastRow="0" w:firstColumn="1" w:lastColumn="0" w:noHBand="1" w:noVBand="1"/>
        </w:tblPrEx>
        <w:trPr>
          <w:trHeight w:val="800"/>
        </w:trPr>
        <w:tc>
          <w:tcPr>
            <w:tcW w:w="3202" w:type="dxa"/>
          </w:tcPr>
          <w:p w14:paraId="7B094012" w14:textId="77777777" w:rsidR="00FC7740" w:rsidRPr="009926C9" w:rsidRDefault="00FC7740" w:rsidP="54130E56">
            <w:pPr>
              <w:rPr>
                <w:rFonts w:eastAsia="Calibri" w:cs="Arial"/>
                <w:szCs w:val="24"/>
              </w:rPr>
            </w:pPr>
          </w:p>
        </w:tc>
        <w:tc>
          <w:tcPr>
            <w:tcW w:w="3618" w:type="dxa"/>
          </w:tcPr>
          <w:p w14:paraId="2CEBEC73" w14:textId="77777777" w:rsidR="00FC7740" w:rsidRPr="00C65398" w:rsidRDefault="00FC7740" w:rsidP="54130E56">
            <w:pPr>
              <w:rPr>
                <w:rFonts w:eastAsia="Calibri" w:cs="Arial"/>
                <w:szCs w:val="24"/>
              </w:rPr>
            </w:pPr>
          </w:p>
        </w:tc>
        <w:tc>
          <w:tcPr>
            <w:tcW w:w="2625" w:type="dxa"/>
            <w:gridSpan w:val="2"/>
          </w:tcPr>
          <w:p w14:paraId="71DABFA2" w14:textId="77777777" w:rsidR="00FC7740" w:rsidRDefault="00FC7740" w:rsidP="54130E56">
            <w:pPr>
              <w:rPr>
                <w:rFonts w:eastAsia="Calibri" w:cs="Arial"/>
                <w:b/>
                <w:bCs/>
                <w:szCs w:val="24"/>
              </w:rPr>
            </w:pPr>
          </w:p>
        </w:tc>
      </w:tr>
      <w:tr w:rsidR="00FC7740" w14:paraId="1FD4BAE5" w14:textId="77777777" w:rsidTr="00C65398">
        <w:tblPrEx>
          <w:tblLook w:val="06A0" w:firstRow="1" w:lastRow="0" w:firstColumn="1" w:lastColumn="0" w:noHBand="1" w:noVBand="1"/>
        </w:tblPrEx>
        <w:trPr>
          <w:trHeight w:val="800"/>
        </w:trPr>
        <w:tc>
          <w:tcPr>
            <w:tcW w:w="3202" w:type="dxa"/>
          </w:tcPr>
          <w:p w14:paraId="4EECA74B" w14:textId="77777777" w:rsidR="00FC7740" w:rsidRPr="009926C9" w:rsidRDefault="00FC7740" w:rsidP="54130E56">
            <w:pPr>
              <w:rPr>
                <w:rFonts w:eastAsia="Calibri" w:cs="Arial"/>
                <w:szCs w:val="24"/>
              </w:rPr>
            </w:pPr>
          </w:p>
        </w:tc>
        <w:tc>
          <w:tcPr>
            <w:tcW w:w="3618" w:type="dxa"/>
          </w:tcPr>
          <w:p w14:paraId="67DAD364" w14:textId="77777777" w:rsidR="00FC7740" w:rsidRPr="00C65398" w:rsidRDefault="00FC7740" w:rsidP="54130E56">
            <w:pPr>
              <w:rPr>
                <w:rFonts w:eastAsia="Calibri" w:cs="Arial"/>
                <w:szCs w:val="24"/>
              </w:rPr>
            </w:pPr>
          </w:p>
        </w:tc>
        <w:tc>
          <w:tcPr>
            <w:tcW w:w="2625" w:type="dxa"/>
            <w:gridSpan w:val="2"/>
          </w:tcPr>
          <w:p w14:paraId="50EC99CA" w14:textId="77777777" w:rsidR="00FC7740" w:rsidRDefault="00FC7740" w:rsidP="54130E56">
            <w:pPr>
              <w:rPr>
                <w:rFonts w:eastAsia="Calibri" w:cs="Arial"/>
                <w:b/>
                <w:bCs/>
                <w:szCs w:val="24"/>
              </w:rPr>
            </w:pPr>
          </w:p>
        </w:tc>
      </w:tr>
      <w:tr w:rsidR="00FC7740" w14:paraId="6EA1CE20" w14:textId="77777777" w:rsidTr="00C65398">
        <w:tblPrEx>
          <w:tblLook w:val="06A0" w:firstRow="1" w:lastRow="0" w:firstColumn="1" w:lastColumn="0" w:noHBand="1" w:noVBand="1"/>
        </w:tblPrEx>
        <w:trPr>
          <w:trHeight w:val="800"/>
        </w:trPr>
        <w:tc>
          <w:tcPr>
            <w:tcW w:w="3202" w:type="dxa"/>
          </w:tcPr>
          <w:p w14:paraId="1C4CCBEB" w14:textId="77777777" w:rsidR="00FC7740" w:rsidRPr="009926C9" w:rsidRDefault="00FC7740" w:rsidP="54130E56">
            <w:pPr>
              <w:rPr>
                <w:rFonts w:eastAsia="Calibri" w:cs="Arial"/>
                <w:szCs w:val="24"/>
              </w:rPr>
            </w:pPr>
          </w:p>
        </w:tc>
        <w:tc>
          <w:tcPr>
            <w:tcW w:w="3618" w:type="dxa"/>
          </w:tcPr>
          <w:p w14:paraId="4937A93F" w14:textId="77777777" w:rsidR="00FC7740" w:rsidRPr="00C65398" w:rsidRDefault="00FC7740" w:rsidP="54130E56">
            <w:pPr>
              <w:rPr>
                <w:rFonts w:eastAsia="Calibri" w:cs="Arial"/>
                <w:szCs w:val="24"/>
              </w:rPr>
            </w:pPr>
          </w:p>
        </w:tc>
        <w:tc>
          <w:tcPr>
            <w:tcW w:w="2625" w:type="dxa"/>
            <w:gridSpan w:val="2"/>
          </w:tcPr>
          <w:p w14:paraId="7764BC89" w14:textId="77777777" w:rsidR="00FC7740" w:rsidRDefault="00FC7740" w:rsidP="54130E56">
            <w:pPr>
              <w:rPr>
                <w:rFonts w:eastAsia="Calibri" w:cs="Arial"/>
                <w:b/>
                <w:bCs/>
                <w:szCs w:val="24"/>
              </w:rPr>
            </w:pPr>
          </w:p>
        </w:tc>
      </w:tr>
      <w:tr w:rsidR="00FC7740" w14:paraId="34AC00C7" w14:textId="77777777" w:rsidTr="00C65398">
        <w:tblPrEx>
          <w:tblLook w:val="06A0" w:firstRow="1" w:lastRow="0" w:firstColumn="1" w:lastColumn="0" w:noHBand="1" w:noVBand="1"/>
        </w:tblPrEx>
        <w:trPr>
          <w:trHeight w:val="800"/>
        </w:trPr>
        <w:tc>
          <w:tcPr>
            <w:tcW w:w="3202" w:type="dxa"/>
          </w:tcPr>
          <w:p w14:paraId="4C85CF37" w14:textId="77777777" w:rsidR="00FC7740" w:rsidRPr="009926C9" w:rsidRDefault="00FC7740" w:rsidP="54130E56">
            <w:pPr>
              <w:rPr>
                <w:rFonts w:eastAsia="Calibri" w:cs="Arial"/>
                <w:szCs w:val="24"/>
              </w:rPr>
            </w:pPr>
          </w:p>
        </w:tc>
        <w:tc>
          <w:tcPr>
            <w:tcW w:w="3618" w:type="dxa"/>
          </w:tcPr>
          <w:p w14:paraId="446B5516" w14:textId="77777777" w:rsidR="00FC7740" w:rsidRPr="00C65398" w:rsidRDefault="00FC7740" w:rsidP="54130E56">
            <w:pPr>
              <w:rPr>
                <w:rFonts w:eastAsia="Calibri" w:cs="Arial"/>
                <w:szCs w:val="24"/>
              </w:rPr>
            </w:pPr>
          </w:p>
        </w:tc>
        <w:tc>
          <w:tcPr>
            <w:tcW w:w="2625" w:type="dxa"/>
            <w:gridSpan w:val="2"/>
          </w:tcPr>
          <w:p w14:paraId="64ABFA3E" w14:textId="77777777" w:rsidR="00FC7740" w:rsidRDefault="00FC7740" w:rsidP="54130E56">
            <w:pPr>
              <w:rPr>
                <w:rFonts w:eastAsia="Calibri" w:cs="Arial"/>
                <w:b/>
                <w:bCs/>
                <w:szCs w:val="24"/>
              </w:rPr>
            </w:pPr>
          </w:p>
        </w:tc>
      </w:tr>
      <w:tr w:rsidR="00FC7740" w14:paraId="1E527354" w14:textId="77777777" w:rsidTr="00C65398">
        <w:tblPrEx>
          <w:tblLook w:val="06A0" w:firstRow="1" w:lastRow="0" w:firstColumn="1" w:lastColumn="0" w:noHBand="1" w:noVBand="1"/>
        </w:tblPrEx>
        <w:trPr>
          <w:trHeight w:val="800"/>
        </w:trPr>
        <w:tc>
          <w:tcPr>
            <w:tcW w:w="3202" w:type="dxa"/>
          </w:tcPr>
          <w:p w14:paraId="0103D8BB" w14:textId="77777777" w:rsidR="00FC7740" w:rsidRPr="009926C9" w:rsidRDefault="00FC7740" w:rsidP="54130E56">
            <w:pPr>
              <w:rPr>
                <w:rFonts w:eastAsia="Calibri" w:cs="Arial"/>
                <w:szCs w:val="24"/>
              </w:rPr>
            </w:pPr>
          </w:p>
        </w:tc>
        <w:tc>
          <w:tcPr>
            <w:tcW w:w="3618" w:type="dxa"/>
          </w:tcPr>
          <w:p w14:paraId="0B9E2619" w14:textId="77777777" w:rsidR="00FC7740" w:rsidRPr="00C65398" w:rsidRDefault="00FC7740" w:rsidP="54130E56">
            <w:pPr>
              <w:rPr>
                <w:rFonts w:eastAsia="Calibri" w:cs="Arial"/>
                <w:szCs w:val="24"/>
              </w:rPr>
            </w:pPr>
          </w:p>
        </w:tc>
        <w:tc>
          <w:tcPr>
            <w:tcW w:w="2625" w:type="dxa"/>
            <w:gridSpan w:val="2"/>
          </w:tcPr>
          <w:p w14:paraId="4D284E58" w14:textId="77777777" w:rsidR="00FC7740" w:rsidRDefault="00FC7740" w:rsidP="54130E56">
            <w:pPr>
              <w:rPr>
                <w:rFonts w:eastAsia="Calibri" w:cs="Arial"/>
                <w:b/>
                <w:bCs/>
                <w:szCs w:val="24"/>
              </w:rPr>
            </w:pPr>
          </w:p>
        </w:tc>
      </w:tr>
      <w:tr w:rsidR="00981981" w14:paraId="2AF4FD21" w14:textId="77777777" w:rsidTr="00C65398">
        <w:tblPrEx>
          <w:tblLook w:val="06A0" w:firstRow="1" w:lastRow="0" w:firstColumn="1" w:lastColumn="0" w:noHBand="1" w:noVBand="1"/>
        </w:tblPrEx>
        <w:trPr>
          <w:trHeight w:val="800"/>
        </w:trPr>
        <w:tc>
          <w:tcPr>
            <w:tcW w:w="3202" w:type="dxa"/>
          </w:tcPr>
          <w:p w14:paraId="5487ADD5" w14:textId="77777777" w:rsidR="00981981" w:rsidRPr="009926C9" w:rsidRDefault="00981981" w:rsidP="54130E56">
            <w:pPr>
              <w:rPr>
                <w:rFonts w:eastAsia="Calibri" w:cs="Arial"/>
                <w:szCs w:val="24"/>
              </w:rPr>
            </w:pPr>
          </w:p>
        </w:tc>
        <w:tc>
          <w:tcPr>
            <w:tcW w:w="3618" w:type="dxa"/>
          </w:tcPr>
          <w:p w14:paraId="7424ABC7" w14:textId="77777777" w:rsidR="00981981" w:rsidRPr="00C65398" w:rsidRDefault="00981981" w:rsidP="54130E56">
            <w:pPr>
              <w:rPr>
                <w:rFonts w:eastAsia="Calibri" w:cs="Arial"/>
                <w:szCs w:val="24"/>
              </w:rPr>
            </w:pPr>
          </w:p>
        </w:tc>
        <w:tc>
          <w:tcPr>
            <w:tcW w:w="2625" w:type="dxa"/>
            <w:gridSpan w:val="2"/>
          </w:tcPr>
          <w:p w14:paraId="3DDEE49C" w14:textId="77777777" w:rsidR="00981981" w:rsidRDefault="00981981" w:rsidP="54130E56">
            <w:pPr>
              <w:rPr>
                <w:rFonts w:eastAsia="Calibri" w:cs="Arial"/>
                <w:b/>
                <w:bCs/>
                <w:szCs w:val="24"/>
              </w:rPr>
            </w:pPr>
          </w:p>
        </w:tc>
      </w:tr>
      <w:tr w:rsidR="00981981" w14:paraId="7AE4659C" w14:textId="77777777" w:rsidTr="00C65398">
        <w:tblPrEx>
          <w:tblLook w:val="06A0" w:firstRow="1" w:lastRow="0" w:firstColumn="1" w:lastColumn="0" w:noHBand="1" w:noVBand="1"/>
        </w:tblPrEx>
        <w:trPr>
          <w:trHeight w:val="800"/>
        </w:trPr>
        <w:tc>
          <w:tcPr>
            <w:tcW w:w="3202" w:type="dxa"/>
          </w:tcPr>
          <w:p w14:paraId="0A574C61" w14:textId="77777777" w:rsidR="00981981" w:rsidRPr="009926C9" w:rsidRDefault="00981981" w:rsidP="54130E56">
            <w:pPr>
              <w:rPr>
                <w:rFonts w:eastAsia="Calibri" w:cs="Arial"/>
                <w:szCs w:val="24"/>
              </w:rPr>
            </w:pPr>
          </w:p>
        </w:tc>
        <w:tc>
          <w:tcPr>
            <w:tcW w:w="3618" w:type="dxa"/>
          </w:tcPr>
          <w:p w14:paraId="5219E91F" w14:textId="77777777" w:rsidR="00981981" w:rsidRPr="00C65398" w:rsidRDefault="00981981" w:rsidP="54130E56">
            <w:pPr>
              <w:rPr>
                <w:rFonts w:eastAsia="Calibri" w:cs="Arial"/>
                <w:szCs w:val="24"/>
              </w:rPr>
            </w:pPr>
          </w:p>
        </w:tc>
        <w:tc>
          <w:tcPr>
            <w:tcW w:w="2625" w:type="dxa"/>
            <w:gridSpan w:val="2"/>
          </w:tcPr>
          <w:p w14:paraId="471139D4" w14:textId="77777777" w:rsidR="00981981" w:rsidRDefault="00981981" w:rsidP="54130E56">
            <w:pPr>
              <w:rPr>
                <w:rFonts w:eastAsia="Calibri" w:cs="Arial"/>
                <w:b/>
                <w:bCs/>
                <w:szCs w:val="24"/>
              </w:rPr>
            </w:pPr>
          </w:p>
        </w:tc>
      </w:tr>
      <w:tr w:rsidR="00981981" w14:paraId="1DA9E92E" w14:textId="77777777" w:rsidTr="00C65398">
        <w:tblPrEx>
          <w:tblLook w:val="06A0" w:firstRow="1" w:lastRow="0" w:firstColumn="1" w:lastColumn="0" w:noHBand="1" w:noVBand="1"/>
        </w:tblPrEx>
        <w:trPr>
          <w:trHeight w:val="800"/>
        </w:trPr>
        <w:tc>
          <w:tcPr>
            <w:tcW w:w="3202" w:type="dxa"/>
          </w:tcPr>
          <w:p w14:paraId="36CE5D45" w14:textId="77777777" w:rsidR="00981981" w:rsidRPr="009926C9" w:rsidRDefault="00981981" w:rsidP="54130E56">
            <w:pPr>
              <w:rPr>
                <w:rFonts w:eastAsia="Calibri" w:cs="Arial"/>
                <w:szCs w:val="24"/>
              </w:rPr>
            </w:pPr>
          </w:p>
        </w:tc>
        <w:tc>
          <w:tcPr>
            <w:tcW w:w="3618" w:type="dxa"/>
          </w:tcPr>
          <w:p w14:paraId="25DCE8AD" w14:textId="77777777" w:rsidR="00981981" w:rsidRPr="00C65398" w:rsidRDefault="00981981" w:rsidP="54130E56">
            <w:pPr>
              <w:rPr>
                <w:rFonts w:eastAsia="Calibri" w:cs="Arial"/>
                <w:szCs w:val="24"/>
              </w:rPr>
            </w:pPr>
          </w:p>
        </w:tc>
        <w:tc>
          <w:tcPr>
            <w:tcW w:w="2625" w:type="dxa"/>
            <w:gridSpan w:val="2"/>
          </w:tcPr>
          <w:p w14:paraId="26D6E8B3" w14:textId="77777777" w:rsidR="00981981" w:rsidRDefault="00981981" w:rsidP="54130E56">
            <w:pPr>
              <w:rPr>
                <w:rFonts w:eastAsia="Calibri" w:cs="Arial"/>
                <w:b/>
                <w:bCs/>
                <w:szCs w:val="24"/>
              </w:rPr>
            </w:pPr>
          </w:p>
        </w:tc>
      </w:tr>
      <w:tr w:rsidR="00981981" w14:paraId="7EB4A3D8" w14:textId="77777777" w:rsidTr="00C65398">
        <w:tblPrEx>
          <w:tblLook w:val="06A0" w:firstRow="1" w:lastRow="0" w:firstColumn="1" w:lastColumn="0" w:noHBand="1" w:noVBand="1"/>
        </w:tblPrEx>
        <w:trPr>
          <w:trHeight w:val="800"/>
        </w:trPr>
        <w:tc>
          <w:tcPr>
            <w:tcW w:w="3202" w:type="dxa"/>
          </w:tcPr>
          <w:p w14:paraId="42320A08" w14:textId="77777777" w:rsidR="00981981" w:rsidRPr="009926C9" w:rsidRDefault="00981981" w:rsidP="54130E56">
            <w:pPr>
              <w:rPr>
                <w:rFonts w:eastAsia="Calibri" w:cs="Arial"/>
                <w:szCs w:val="24"/>
              </w:rPr>
            </w:pPr>
          </w:p>
        </w:tc>
        <w:tc>
          <w:tcPr>
            <w:tcW w:w="3618" w:type="dxa"/>
          </w:tcPr>
          <w:p w14:paraId="14B7AAC7" w14:textId="77777777" w:rsidR="00981981" w:rsidRPr="00C65398" w:rsidRDefault="00981981" w:rsidP="54130E56">
            <w:pPr>
              <w:rPr>
                <w:rFonts w:eastAsia="Calibri" w:cs="Arial"/>
                <w:szCs w:val="24"/>
              </w:rPr>
            </w:pPr>
          </w:p>
        </w:tc>
        <w:tc>
          <w:tcPr>
            <w:tcW w:w="2625" w:type="dxa"/>
            <w:gridSpan w:val="2"/>
          </w:tcPr>
          <w:p w14:paraId="651F5960" w14:textId="77777777" w:rsidR="00981981" w:rsidRDefault="00981981" w:rsidP="54130E56">
            <w:pPr>
              <w:rPr>
                <w:rFonts w:eastAsia="Calibri" w:cs="Arial"/>
                <w:b/>
                <w:bCs/>
                <w:szCs w:val="24"/>
              </w:rPr>
            </w:pPr>
          </w:p>
        </w:tc>
      </w:tr>
      <w:tr w:rsidR="00981981" w14:paraId="1CF89B34" w14:textId="77777777" w:rsidTr="00C65398">
        <w:tblPrEx>
          <w:tblLook w:val="06A0" w:firstRow="1" w:lastRow="0" w:firstColumn="1" w:lastColumn="0" w:noHBand="1" w:noVBand="1"/>
        </w:tblPrEx>
        <w:trPr>
          <w:trHeight w:val="800"/>
        </w:trPr>
        <w:tc>
          <w:tcPr>
            <w:tcW w:w="3202" w:type="dxa"/>
          </w:tcPr>
          <w:p w14:paraId="4D5FE876" w14:textId="77777777" w:rsidR="00981981" w:rsidRPr="009926C9" w:rsidRDefault="00981981" w:rsidP="54130E56">
            <w:pPr>
              <w:rPr>
                <w:rFonts w:eastAsia="Calibri" w:cs="Arial"/>
                <w:szCs w:val="24"/>
              </w:rPr>
            </w:pPr>
          </w:p>
        </w:tc>
        <w:tc>
          <w:tcPr>
            <w:tcW w:w="3618" w:type="dxa"/>
          </w:tcPr>
          <w:p w14:paraId="7365CD2F" w14:textId="77777777" w:rsidR="00981981" w:rsidRPr="00C65398" w:rsidRDefault="00981981" w:rsidP="54130E56">
            <w:pPr>
              <w:rPr>
                <w:rFonts w:eastAsia="Calibri" w:cs="Arial"/>
                <w:szCs w:val="24"/>
              </w:rPr>
            </w:pPr>
          </w:p>
        </w:tc>
        <w:tc>
          <w:tcPr>
            <w:tcW w:w="2625" w:type="dxa"/>
            <w:gridSpan w:val="2"/>
          </w:tcPr>
          <w:p w14:paraId="237D6782" w14:textId="77777777" w:rsidR="00981981" w:rsidRDefault="00981981" w:rsidP="54130E56">
            <w:pPr>
              <w:rPr>
                <w:rFonts w:eastAsia="Calibri" w:cs="Arial"/>
                <w:b/>
                <w:bCs/>
                <w:szCs w:val="24"/>
              </w:rPr>
            </w:pPr>
          </w:p>
        </w:tc>
      </w:tr>
      <w:tr w:rsidR="00981981" w14:paraId="586E0635" w14:textId="77777777" w:rsidTr="00C65398">
        <w:tblPrEx>
          <w:tblLook w:val="06A0" w:firstRow="1" w:lastRow="0" w:firstColumn="1" w:lastColumn="0" w:noHBand="1" w:noVBand="1"/>
        </w:tblPrEx>
        <w:trPr>
          <w:trHeight w:val="800"/>
        </w:trPr>
        <w:tc>
          <w:tcPr>
            <w:tcW w:w="3202" w:type="dxa"/>
          </w:tcPr>
          <w:p w14:paraId="0F71ADBC" w14:textId="77777777" w:rsidR="00981981" w:rsidRPr="009926C9" w:rsidRDefault="00981981" w:rsidP="54130E56">
            <w:pPr>
              <w:rPr>
                <w:rFonts w:eastAsia="Calibri" w:cs="Arial"/>
                <w:szCs w:val="24"/>
              </w:rPr>
            </w:pPr>
          </w:p>
        </w:tc>
        <w:tc>
          <w:tcPr>
            <w:tcW w:w="3618" w:type="dxa"/>
          </w:tcPr>
          <w:p w14:paraId="1722B361" w14:textId="77777777" w:rsidR="00981981" w:rsidRPr="00C65398" w:rsidRDefault="00981981" w:rsidP="54130E56">
            <w:pPr>
              <w:rPr>
                <w:rFonts w:eastAsia="Calibri" w:cs="Arial"/>
                <w:szCs w:val="24"/>
              </w:rPr>
            </w:pPr>
          </w:p>
        </w:tc>
        <w:tc>
          <w:tcPr>
            <w:tcW w:w="2625" w:type="dxa"/>
            <w:gridSpan w:val="2"/>
          </w:tcPr>
          <w:p w14:paraId="29485EEA" w14:textId="77777777" w:rsidR="00981981" w:rsidRDefault="00981981" w:rsidP="54130E56">
            <w:pPr>
              <w:rPr>
                <w:rFonts w:eastAsia="Calibri" w:cs="Arial"/>
                <w:b/>
                <w:bCs/>
                <w:szCs w:val="24"/>
              </w:rPr>
            </w:pPr>
          </w:p>
        </w:tc>
      </w:tr>
      <w:tr w:rsidR="00A83044" w14:paraId="6841C514" w14:textId="77777777" w:rsidTr="00C65398">
        <w:tblPrEx>
          <w:tblLook w:val="06A0" w:firstRow="1" w:lastRow="0" w:firstColumn="1" w:lastColumn="0" w:noHBand="1" w:noVBand="1"/>
        </w:tblPrEx>
        <w:trPr>
          <w:trHeight w:val="800"/>
        </w:trPr>
        <w:tc>
          <w:tcPr>
            <w:tcW w:w="3202" w:type="dxa"/>
          </w:tcPr>
          <w:p w14:paraId="0A37B3E8" w14:textId="77777777" w:rsidR="00A83044" w:rsidRPr="009926C9" w:rsidRDefault="00A83044" w:rsidP="54130E56">
            <w:pPr>
              <w:rPr>
                <w:rFonts w:eastAsia="Calibri" w:cs="Arial"/>
                <w:szCs w:val="24"/>
              </w:rPr>
            </w:pPr>
          </w:p>
        </w:tc>
        <w:tc>
          <w:tcPr>
            <w:tcW w:w="3618" w:type="dxa"/>
          </w:tcPr>
          <w:p w14:paraId="15FD753E" w14:textId="77777777" w:rsidR="00A83044" w:rsidRPr="00C65398" w:rsidRDefault="00A83044" w:rsidP="54130E56">
            <w:pPr>
              <w:rPr>
                <w:rFonts w:eastAsia="Calibri" w:cs="Arial"/>
                <w:szCs w:val="24"/>
              </w:rPr>
            </w:pPr>
          </w:p>
        </w:tc>
        <w:tc>
          <w:tcPr>
            <w:tcW w:w="2625" w:type="dxa"/>
            <w:gridSpan w:val="2"/>
          </w:tcPr>
          <w:p w14:paraId="37879A93" w14:textId="77777777" w:rsidR="00A83044" w:rsidRDefault="00A83044" w:rsidP="54130E56">
            <w:pPr>
              <w:rPr>
                <w:rFonts w:eastAsia="Calibri" w:cs="Arial"/>
                <w:b/>
                <w:bCs/>
                <w:szCs w:val="24"/>
              </w:rPr>
            </w:pPr>
          </w:p>
        </w:tc>
      </w:tr>
    </w:tbl>
    <w:p w14:paraId="428A3760" w14:textId="047707A5" w:rsidR="54130E56" w:rsidRDefault="54130E56" w:rsidP="54130E56">
      <w:pPr>
        <w:spacing w:after="120"/>
        <w:rPr>
          <w:rFonts w:eastAsia="Calibri" w:cs="Arial"/>
          <w:b/>
          <w:bCs/>
          <w:szCs w:val="24"/>
        </w:rPr>
        <w:sectPr w:rsidR="54130E56" w:rsidSect="00D05127">
          <w:headerReference w:type="default" r:id="rId34"/>
          <w:pgSz w:w="12240" w:h="15840"/>
          <w:pgMar w:top="1440" w:right="1440" w:bottom="1440" w:left="1440" w:header="720" w:footer="720" w:gutter="0"/>
          <w:pgNumType w:start="2"/>
          <w:cols w:space="720"/>
          <w:docGrid w:linePitch="360"/>
        </w:sectPr>
      </w:pPr>
    </w:p>
    <w:p w14:paraId="6CEF38BE" w14:textId="2F161C30" w:rsidR="00DC55C1" w:rsidRPr="00CF4263" w:rsidRDefault="00DC55C1" w:rsidP="00DC55C1">
      <w:pPr>
        <w:pStyle w:val="Heading1"/>
      </w:pPr>
      <w:bookmarkStart w:id="146" w:name="_Tab_2._State"/>
      <w:bookmarkStart w:id="147" w:name="_Toc83898391"/>
      <w:bookmarkEnd w:id="146"/>
      <w:r>
        <w:t>Tab 2</w:t>
      </w:r>
      <w:r w:rsidRPr="00CF4263">
        <w:t xml:space="preserve">. </w:t>
      </w:r>
      <w:r>
        <w:t>State Authorities</w:t>
      </w:r>
      <w:bookmarkEnd w:id="147"/>
    </w:p>
    <w:p w14:paraId="76C99E26" w14:textId="77777777" w:rsidR="0019424D" w:rsidRDefault="0019424D" w:rsidP="00C44BE1">
      <w:pPr>
        <w:spacing w:after="200" w:line="276" w:lineRule="auto"/>
        <w:rPr>
          <w:rFonts w:eastAsia="Times New Roman" w:cs="Times New Roman"/>
          <w:szCs w:val="24"/>
        </w:rPr>
      </w:pPr>
    </w:p>
    <w:p w14:paraId="6EBC73E4" w14:textId="6DE5B7B3" w:rsidR="00C44BE1" w:rsidRPr="00ED3FB0" w:rsidRDefault="00C44BE1" w:rsidP="00ED3FB0">
      <w:r>
        <w:t>T</w:t>
      </w:r>
      <w:r w:rsidRPr="00AA38A6">
        <w:t xml:space="preserve">he </w:t>
      </w:r>
      <w:r w:rsidR="00BF4362">
        <w:t>S</w:t>
      </w:r>
      <w:r w:rsidR="0019424D">
        <w:t xml:space="preserve">tate </w:t>
      </w:r>
      <w:r w:rsidRPr="00AA38A6">
        <w:t>laws or regulations that authorize the primary and other State agencies to act</w:t>
      </w:r>
      <w:r>
        <w:t xml:space="preserve"> are listed on this tab.</w:t>
      </w:r>
    </w:p>
    <w:p w14:paraId="094DDD9A" w14:textId="77777777" w:rsidR="00DC55C1" w:rsidRPr="00170F26" w:rsidRDefault="00DC55C1" w:rsidP="00DC55C1">
      <w:pPr>
        <w:spacing w:before="240" w:after="0"/>
        <w:textAlignment w:val="baseline"/>
        <w:rPr>
          <w:rFonts w:eastAsia="Times New Roman" w:cs="Times New Roman"/>
          <w:szCs w:val="24"/>
        </w:rPr>
      </w:pPr>
    </w:p>
    <w:tbl>
      <w:tblPr>
        <w:tblStyle w:val="TableGrid"/>
        <w:tblW w:w="0" w:type="auto"/>
        <w:tblLook w:val="04A0" w:firstRow="1" w:lastRow="0" w:firstColumn="1" w:lastColumn="0" w:noHBand="0" w:noVBand="1"/>
      </w:tblPr>
      <w:tblGrid>
        <w:gridCol w:w="3116"/>
        <w:gridCol w:w="3539"/>
        <w:gridCol w:w="2695"/>
      </w:tblGrid>
      <w:tr w:rsidR="00DC55C1" w:rsidRPr="007635B5" w14:paraId="19489257" w14:textId="77777777" w:rsidTr="2967DE55">
        <w:trPr>
          <w:trHeight w:val="422"/>
        </w:trPr>
        <w:tc>
          <w:tcPr>
            <w:tcW w:w="3116" w:type="dxa"/>
          </w:tcPr>
          <w:p w14:paraId="0B3B17FE" w14:textId="4CE9E4F1" w:rsidR="00DC55C1" w:rsidRPr="00A84A62" w:rsidRDefault="00DC55C1" w:rsidP="2967DE55">
            <w:pPr>
              <w:keepNext/>
              <w:keepLines/>
              <w:spacing w:after="120"/>
              <w:rPr>
                <w:rFonts w:ascii="Arial" w:hAnsi="Arial" w:cs="Arial"/>
                <w:b/>
                <w:bCs/>
              </w:rPr>
            </w:pPr>
          </w:p>
        </w:tc>
        <w:tc>
          <w:tcPr>
            <w:tcW w:w="3539" w:type="dxa"/>
          </w:tcPr>
          <w:p w14:paraId="751423D7" w14:textId="77777777" w:rsidR="00DC55C1" w:rsidRPr="007635B5" w:rsidRDefault="00DC55C1" w:rsidP="003569E1">
            <w:pPr>
              <w:keepNext/>
              <w:keepLines/>
              <w:spacing w:after="120"/>
              <w:rPr>
                <w:rFonts w:ascii="Arial" w:hAnsi="Arial" w:cs="Arial"/>
                <w:b/>
                <w:bCs/>
                <w:szCs w:val="24"/>
              </w:rPr>
            </w:pPr>
            <w:r w:rsidRPr="007635B5">
              <w:rPr>
                <w:rFonts w:ascii="Arial" w:hAnsi="Arial" w:cs="Arial"/>
                <w:b/>
                <w:bCs/>
                <w:szCs w:val="24"/>
              </w:rPr>
              <w:t>Description</w:t>
            </w:r>
          </w:p>
        </w:tc>
        <w:tc>
          <w:tcPr>
            <w:tcW w:w="2695" w:type="dxa"/>
          </w:tcPr>
          <w:p w14:paraId="20AFF4A1" w14:textId="77777777" w:rsidR="00DC55C1" w:rsidRPr="007635B5" w:rsidRDefault="00DC55C1" w:rsidP="003569E1">
            <w:pPr>
              <w:keepNext/>
              <w:keepLines/>
              <w:spacing w:after="120"/>
              <w:rPr>
                <w:rFonts w:ascii="Arial" w:hAnsi="Arial" w:cs="Arial"/>
                <w:b/>
                <w:bCs/>
                <w:szCs w:val="24"/>
              </w:rPr>
            </w:pPr>
            <w:r w:rsidRPr="007635B5">
              <w:rPr>
                <w:rFonts w:ascii="Arial" w:hAnsi="Arial" w:cs="Arial"/>
                <w:b/>
                <w:bCs/>
                <w:szCs w:val="24"/>
              </w:rPr>
              <w:t xml:space="preserve">Date </w:t>
            </w:r>
          </w:p>
        </w:tc>
      </w:tr>
      <w:tr w:rsidR="00DC55C1" w:rsidRPr="007635B5" w14:paraId="2C4AC23D" w14:textId="77777777" w:rsidTr="2967DE55">
        <w:tc>
          <w:tcPr>
            <w:tcW w:w="3116" w:type="dxa"/>
          </w:tcPr>
          <w:p w14:paraId="1022E2E2" w14:textId="771A1A1B" w:rsidR="00DC55C1" w:rsidRPr="007635B5" w:rsidRDefault="0D04BEAA" w:rsidP="2967DE55">
            <w:pPr>
              <w:textAlignment w:val="baseline"/>
            </w:pPr>
            <w:r w:rsidRPr="007635B5">
              <w:t>WVDA</w:t>
            </w:r>
            <w:r w:rsidR="43FCD46A" w:rsidRPr="007635B5">
              <w:t>/</w:t>
            </w:r>
            <w:r w:rsidRPr="007635B5">
              <w:t>WV S</w:t>
            </w:r>
            <w:r w:rsidR="78A02BE8" w:rsidRPr="007635B5">
              <w:t>t</w:t>
            </w:r>
            <w:r w:rsidRPr="007635B5">
              <w:t>ate Code Chapter 19-9-1</w:t>
            </w:r>
            <w:r w:rsidR="7607688A" w:rsidRPr="007635B5">
              <w:t xml:space="preserve"> to 19-9-40. Disease Among Domestic Animals</w:t>
            </w:r>
          </w:p>
        </w:tc>
        <w:sdt>
          <w:sdtPr>
            <w:rPr>
              <w:szCs w:val="24"/>
            </w:rPr>
            <w:alias w:val="Desc 5"/>
            <w:tag w:val="Desc 5"/>
            <w:id w:val="1003859898"/>
            <w:placeholder>
              <w:docPart w:val="630AAEA7E814435EAAA1651314FF5A4D"/>
            </w:placeholder>
            <w:text/>
          </w:sdtPr>
          <w:sdtEndPr/>
          <w:sdtContent>
            <w:tc>
              <w:tcPr>
                <w:tcW w:w="3539" w:type="dxa"/>
              </w:tcPr>
              <w:p w14:paraId="2566B253" w14:textId="6914C102" w:rsidR="00DC55C1" w:rsidRPr="007635B5" w:rsidRDefault="007724A8" w:rsidP="00ED3FB0">
                <w:pPr>
                  <w:keepNext/>
                  <w:keepLines/>
                  <w:rPr>
                    <w:szCs w:val="24"/>
                  </w:rPr>
                </w:pPr>
                <w:r w:rsidRPr="007635B5">
                  <w:rPr>
                    <w:szCs w:val="24"/>
                  </w:rPr>
                  <w:t xml:space="preserve">WV Code that </w:t>
                </w:r>
                <w:r w:rsidR="0074706A" w:rsidRPr="007635B5">
                  <w:rPr>
                    <w:szCs w:val="24"/>
                  </w:rPr>
                  <w:t xml:space="preserve">details </w:t>
                </w:r>
                <w:r w:rsidR="0050107D" w:rsidRPr="007635B5">
                  <w:rPr>
                    <w:szCs w:val="24"/>
                  </w:rPr>
                  <w:t xml:space="preserve">duties &amp; responsibilities of WVDA </w:t>
                </w:r>
                <w:r w:rsidR="00C811DB" w:rsidRPr="007635B5">
                  <w:rPr>
                    <w:szCs w:val="24"/>
                  </w:rPr>
                  <w:t xml:space="preserve">when dealing with </w:t>
                </w:r>
                <w:r w:rsidR="00F77519" w:rsidRPr="007635B5">
                  <w:rPr>
                    <w:szCs w:val="24"/>
                  </w:rPr>
                  <w:t>disease</w:t>
                </w:r>
                <w:r w:rsidR="0020739F" w:rsidRPr="007635B5">
                  <w:rPr>
                    <w:szCs w:val="24"/>
                  </w:rPr>
                  <w:t>s among domestic animals</w:t>
                </w:r>
              </w:p>
            </w:tc>
          </w:sdtContent>
        </w:sdt>
        <w:sdt>
          <w:sdtPr>
            <w:rPr>
              <w:szCs w:val="24"/>
            </w:rPr>
            <w:alias w:val="Date 5"/>
            <w:tag w:val="Date 5"/>
            <w:id w:val="-1134552651"/>
            <w:placeholder>
              <w:docPart w:val="DD244C5B982D4EC18465A22B9D3B3824"/>
            </w:placeholder>
            <w:text/>
          </w:sdtPr>
          <w:sdtEndPr/>
          <w:sdtContent>
            <w:tc>
              <w:tcPr>
                <w:tcW w:w="2695" w:type="dxa"/>
              </w:tcPr>
              <w:p w14:paraId="6FD3D2CC" w14:textId="699E1756" w:rsidR="00DC55C1" w:rsidRPr="007635B5" w:rsidRDefault="00551D19" w:rsidP="00ED3FB0">
                <w:pPr>
                  <w:keepNext/>
                  <w:keepLines/>
                  <w:rPr>
                    <w:szCs w:val="24"/>
                  </w:rPr>
                </w:pPr>
                <w:r w:rsidRPr="007635B5">
                  <w:rPr>
                    <w:szCs w:val="24"/>
                  </w:rPr>
                  <w:t>Begin</w:t>
                </w:r>
                <w:r w:rsidR="002A5F6A" w:rsidRPr="007635B5">
                  <w:rPr>
                    <w:szCs w:val="24"/>
                  </w:rPr>
                  <w:t xml:space="preserve">ning 1915 and </w:t>
                </w:r>
                <w:r w:rsidR="006D72AD" w:rsidRPr="007635B5">
                  <w:rPr>
                    <w:szCs w:val="24"/>
                  </w:rPr>
                  <w:t xml:space="preserve">sections </w:t>
                </w:r>
                <w:r w:rsidR="002A5F6A" w:rsidRPr="007635B5">
                  <w:rPr>
                    <w:szCs w:val="24"/>
                  </w:rPr>
                  <w:t>has been updated since</w:t>
                </w:r>
                <w:r w:rsidR="00DD0983" w:rsidRPr="007635B5">
                  <w:rPr>
                    <w:szCs w:val="24"/>
                  </w:rPr>
                  <w:t xml:space="preserve"> then</w:t>
                </w:r>
              </w:p>
            </w:tc>
          </w:sdtContent>
        </w:sdt>
      </w:tr>
      <w:tr w:rsidR="00DC55C1" w:rsidRPr="007635B5" w14:paraId="1ABDE7CE" w14:textId="77777777" w:rsidTr="2967DE55">
        <w:tc>
          <w:tcPr>
            <w:tcW w:w="3116" w:type="dxa"/>
          </w:tcPr>
          <w:p w14:paraId="4B0A67D0" w14:textId="19AE42F5" w:rsidR="00DC55C1" w:rsidRPr="007635B5" w:rsidRDefault="1D2DA9A6" w:rsidP="2967DE55">
            <w:pPr>
              <w:textAlignment w:val="baseline"/>
            </w:pPr>
            <w:r w:rsidRPr="007635B5">
              <w:t>WV Code of State Regulations/Title 61/Series</w:t>
            </w:r>
            <w:r w:rsidR="1B33AEE8" w:rsidRPr="007635B5">
              <w:t xml:space="preserve"> 1-Animal Disease Control</w:t>
            </w:r>
          </w:p>
        </w:tc>
        <w:sdt>
          <w:sdtPr>
            <w:rPr>
              <w:szCs w:val="24"/>
            </w:rPr>
            <w:alias w:val="Desc 6"/>
            <w:tag w:val="Desc 6"/>
            <w:id w:val="-1922170437"/>
            <w:placeholder>
              <w:docPart w:val="EAFC96756A74449297191C0C0C0FC130"/>
            </w:placeholder>
            <w:text/>
          </w:sdtPr>
          <w:sdtEndPr/>
          <w:sdtContent>
            <w:tc>
              <w:tcPr>
                <w:tcW w:w="3539" w:type="dxa"/>
              </w:tcPr>
              <w:p w14:paraId="693D859B" w14:textId="3BF174FD" w:rsidR="00DC55C1" w:rsidRPr="007635B5" w:rsidRDefault="00BE0132" w:rsidP="00ED3FB0">
                <w:pPr>
                  <w:keepNext/>
                  <w:keepLines/>
                  <w:rPr>
                    <w:szCs w:val="24"/>
                  </w:rPr>
                </w:pPr>
                <w:r w:rsidRPr="007635B5">
                  <w:rPr>
                    <w:szCs w:val="24"/>
                  </w:rPr>
                  <w:t>Established general operating rules &amp; procedures in the Animal Health Division which are established to prevent, suppre</w:t>
                </w:r>
                <w:r w:rsidR="00222F6E" w:rsidRPr="007635B5">
                  <w:rPr>
                    <w:szCs w:val="24"/>
                  </w:rPr>
                  <w:t>s</w:t>
                </w:r>
                <w:r w:rsidRPr="007635B5">
                  <w:rPr>
                    <w:szCs w:val="24"/>
                  </w:rPr>
                  <w:t>s, control &amp;</w:t>
                </w:r>
                <w:r w:rsidR="00222F6E" w:rsidRPr="007635B5">
                  <w:rPr>
                    <w:szCs w:val="24"/>
                  </w:rPr>
                  <w:t xml:space="preserve"> eradicate communicable diseases of </w:t>
                </w:r>
                <w:r w:rsidR="003B6AA3" w:rsidRPr="007635B5">
                  <w:rPr>
                    <w:szCs w:val="24"/>
                  </w:rPr>
                  <w:t>livestock</w:t>
                </w:r>
                <w:r w:rsidR="00222F6E" w:rsidRPr="007635B5">
                  <w:rPr>
                    <w:szCs w:val="24"/>
                  </w:rPr>
                  <w:t xml:space="preserve"> &amp; poultry</w:t>
                </w:r>
              </w:p>
            </w:tc>
          </w:sdtContent>
        </w:sdt>
        <w:sdt>
          <w:sdtPr>
            <w:rPr>
              <w:szCs w:val="24"/>
            </w:rPr>
            <w:alias w:val="Date 6"/>
            <w:tag w:val="Date 6"/>
            <w:id w:val="-1780791494"/>
            <w:placeholder>
              <w:docPart w:val="BB29D842A921478697E2A74249758FAC"/>
            </w:placeholder>
            <w:text/>
          </w:sdtPr>
          <w:sdtEndPr/>
          <w:sdtContent>
            <w:tc>
              <w:tcPr>
                <w:tcW w:w="2695" w:type="dxa"/>
              </w:tcPr>
              <w:p w14:paraId="783B6C7D" w14:textId="4C5C8784" w:rsidR="00DC55C1" w:rsidRPr="007635B5" w:rsidRDefault="00222F6E" w:rsidP="00ED3FB0">
                <w:pPr>
                  <w:keepNext/>
                  <w:keepLines/>
                  <w:rPr>
                    <w:szCs w:val="24"/>
                  </w:rPr>
                </w:pPr>
                <w:r w:rsidRPr="007635B5">
                  <w:rPr>
                    <w:szCs w:val="24"/>
                  </w:rPr>
                  <w:t>May 3, 2021</w:t>
                </w:r>
              </w:p>
            </w:tc>
          </w:sdtContent>
        </w:sdt>
      </w:tr>
      <w:tr w:rsidR="00DC55C1" w:rsidRPr="007635B5" w14:paraId="679A3504" w14:textId="77777777" w:rsidTr="2967DE55">
        <w:tc>
          <w:tcPr>
            <w:tcW w:w="3116" w:type="dxa"/>
          </w:tcPr>
          <w:p w14:paraId="02728F00" w14:textId="60B8F65D" w:rsidR="00DC55C1" w:rsidRPr="007635B5" w:rsidRDefault="5371FDB5" w:rsidP="2967DE55">
            <w:pPr>
              <w:textAlignment w:val="baseline"/>
            </w:pPr>
            <w:r w:rsidRPr="007635B5">
              <w:t xml:space="preserve">WV Emergency Management Division (EMD); WV State Code Chapter 15-5-et al. </w:t>
            </w:r>
            <w:r w:rsidR="145016C0" w:rsidRPr="007635B5">
              <w:t>WV State Emergency Operation Plan</w:t>
            </w:r>
          </w:p>
        </w:tc>
        <w:sdt>
          <w:sdtPr>
            <w:rPr>
              <w:szCs w:val="24"/>
            </w:rPr>
            <w:alias w:val="Desc 7"/>
            <w:tag w:val="Desc 7"/>
            <w:id w:val="-126165378"/>
            <w:placeholder>
              <w:docPart w:val="2CD62C823467426897D56AB3818F3E5F"/>
            </w:placeholder>
            <w:text/>
          </w:sdtPr>
          <w:sdtEndPr/>
          <w:sdtContent>
            <w:tc>
              <w:tcPr>
                <w:tcW w:w="3539" w:type="dxa"/>
              </w:tcPr>
              <w:p w14:paraId="7FE49936" w14:textId="2D5FD3B3" w:rsidR="00DC55C1" w:rsidRPr="007635B5" w:rsidRDefault="009F5823" w:rsidP="00ED3FB0">
                <w:pPr>
                  <w:keepNext/>
                  <w:keepLines/>
                  <w:rPr>
                    <w:szCs w:val="24"/>
                  </w:rPr>
                </w:pPr>
                <w:r w:rsidRPr="007635B5">
                  <w:rPr>
                    <w:szCs w:val="24"/>
                  </w:rPr>
                  <w:t>WV Code that details duties &amp; responsibilities of EMD</w:t>
                </w:r>
                <w:r w:rsidR="000A2A03" w:rsidRPr="007635B5">
                  <w:rPr>
                    <w:szCs w:val="24"/>
                  </w:rPr>
                  <w:t>.</w:t>
                </w:r>
              </w:p>
            </w:tc>
          </w:sdtContent>
        </w:sdt>
        <w:sdt>
          <w:sdtPr>
            <w:rPr>
              <w:szCs w:val="24"/>
            </w:rPr>
            <w:alias w:val="Date 7"/>
            <w:tag w:val="Date 7"/>
            <w:id w:val="480500496"/>
            <w:placeholder>
              <w:docPart w:val="086EABF5FC294FE085C500553729AFD5"/>
            </w:placeholder>
            <w:text/>
          </w:sdtPr>
          <w:sdtEndPr/>
          <w:sdtContent>
            <w:tc>
              <w:tcPr>
                <w:tcW w:w="2695" w:type="dxa"/>
              </w:tcPr>
              <w:p w14:paraId="7FD69EE2" w14:textId="53C5600D" w:rsidR="00DC55C1" w:rsidRPr="007635B5" w:rsidRDefault="000A2A03" w:rsidP="00ED3FB0">
                <w:pPr>
                  <w:keepNext/>
                  <w:keepLines/>
                  <w:rPr>
                    <w:szCs w:val="24"/>
                  </w:rPr>
                </w:pPr>
                <w:r w:rsidRPr="007635B5">
                  <w:rPr>
                    <w:szCs w:val="24"/>
                  </w:rPr>
                  <w:t>Beginning 19</w:t>
                </w:r>
                <w:r w:rsidR="007A6848" w:rsidRPr="007635B5">
                  <w:rPr>
                    <w:szCs w:val="24"/>
                  </w:rPr>
                  <w:t>35 and sections have been updated since then</w:t>
                </w:r>
              </w:p>
            </w:tc>
          </w:sdtContent>
        </w:sdt>
      </w:tr>
      <w:tr w:rsidR="00DC55C1" w:rsidRPr="00BF4362" w14:paraId="02A2254F" w14:textId="77777777" w:rsidTr="2967DE55">
        <w:tc>
          <w:tcPr>
            <w:tcW w:w="3116" w:type="dxa"/>
          </w:tcPr>
          <w:p w14:paraId="21F0D078" w14:textId="77777777" w:rsidR="00DC55C1" w:rsidRPr="007635B5" w:rsidRDefault="00DC55C1" w:rsidP="00ED3FB0">
            <w:pPr>
              <w:textAlignment w:val="baseline"/>
              <w:rPr>
                <w:szCs w:val="24"/>
              </w:rPr>
            </w:pPr>
          </w:p>
        </w:tc>
        <w:sdt>
          <w:sdtPr>
            <w:rPr>
              <w:szCs w:val="24"/>
            </w:rPr>
            <w:alias w:val="Desc 8"/>
            <w:tag w:val="Desc 8"/>
            <w:id w:val="2003389800"/>
            <w:placeholder>
              <w:docPart w:val="EA7851D51A1B492E8FFFA08C2FDF4358"/>
            </w:placeholder>
            <w:showingPlcHdr/>
            <w:text/>
          </w:sdtPr>
          <w:sdtEndPr/>
          <w:sdtContent>
            <w:tc>
              <w:tcPr>
                <w:tcW w:w="3539" w:type="dxa"/>
              </w:tcPr>
              <w:p w14:paraId="2E7A424B" w14:textId="3E287135" w:rsidR="00DC55C1" w:rsidRPr="007635B5" w:rsidRDefault="00BF4362" w:rsidP="00ED3FB0">
                <w:pPr>
                  <w:keepNext/>
                  <w:keepLines/>
                  <w:rPr>
                    <w:szCs w:val="24"/>
                  </w:rPr>
                </w:pPr>
                <w:r w:rsidRPr="007635B5">
                  <w:rPr>
                    <w:rStyle w:val="PlaceholderText"/>
                    <w:szCs w:val="24"/>
                  </w:rPr>
                  <w:t>Click or tap here to enter text.</w:t>
                </w:r>
              </w:p>
            </w:tc>
          </w:sdtContent>
        </w:sdt>
        <w:sdt>
          <w:sdtPr>
            <w:rPr>
              <w:szCs w:val="24"/>
            </w:rPr>
            <w:alias w:val="Date 8"/>
            <w:tag w:val="Date 8"/>
            <w:id w:val="-838540634"/>
            <w:placeholder>
              <w:docPart w:val="98A4353E1CA54C4F9AC15435779FA4F9"/>
            </w:placeholder>
            <w:showingPlcHdr/>
            <w:text/>
          </w:sdtPr>
          <w:sdtEndPr/>
          <w:sdtContent>
            <w:tc>
              <w:tcPr>
                <w:tcW w:w="2695" w:type="dxa"/>
              </w:tcPr>
              <w:p w14:paraId="234E01A7" w14:textId="5FD87D76" w:rsidR="00DC55C1" w:rsidRPr="00BF4362" w:rsidRDefault="00BF4362" w:rsidP="00ED3FB0">
                <w:pPr>
                  <w:keepNext/>
                  <w:keepLines/>
                  <w:rPr>
                    <w:szCs w:val="24"/>
                  </w:rPr>
                </w:pPr>
                <w:r w:rsidRPr="007635B5">
                  <w:rPr>
                    <w:rStyle w:val="PlaceholderText"/>
                    <w:szCs w:val="24"/>
                  </w:rPr>
                  <w:t>Click or tap here to enter text.</w:t>
                </w:r>
              </w:p>
            </w:tc>
          </w:sdtContent>
        </w:sdt>
      </w:tr>
    </w:tbl>
    <w:p w14:paraId="217DFFAC" w14:textId="77777777" w:rsidR="00DC55C1" w:rsidRDefault="00DC55C1" w:rsidP="00DC55C1">
      <w:pPr>
        <w:spacing w:after="200" w:line="276" w:lineRule="auto"/>
        <w:sectPr w:rsidR="00DC55C1" w:rsidSect="00F24D92">
          <w:pgSz w:w="12240" w:h="15840"/>
          <w:pgMar w:top="1440" w:right="1440" w:bottom="1440" w:left="1440" w:header="720" w:footer="720" w:gutter="0"/>
          <w:cols w:space="720"/>
          <w:docGrid w:linePitch="360"/>
        </w:sectPr>
      </w:pPr>
    </w:p>
    <w:p w14:paraId="4D5083AB" w14:textId="6B1F1043" w:rsidR="00DC55C1" w:rsidRDefault="00DC55C1" w:rsidP="00DC55C1">
      <w:pPr>
        <w:pStyle w:val="Heading1"/>
      </w:pPr>
      <w:bookmarkStart w:id="148" w:name="_Tab_3._Primary"/>
      <w:bookmarkStart w:id="149" w:name="_Toc83898392"/>
      <w:bookmarkEnd w:id="148"/>
      <w:r>
        <w:t>Tab 3</w:t>
      </w:r>
      <w:r w:rsidRPr="00CF4263">
        <w:t xml:space="preserve">. </w:t>
      </w:r>
      <w:r>
        <w:t>Primary Agency Organizational Contacts</w:t>
      </w:r>
      <w:bookmarkEnd w:id="149"/>
    </w:p>
    <w:p w14:paraId="24D80546" w14:textId="77777777" w:rsidR="00DC55C1" w:rsidRDefault="00DC55C1" w:rsidP="00DC55C1">
      <w:pPr>
        <w:spacing w:after="0"/>
        <w:textAlignment w:val="baseline"/>
        <w:rPr>
          <w:rFonts w:eastAsia="Times New Roman" w:cs="Times New Roman"/>
          <w:szCs w:val="24"/>
        </w:rPr>
      </w:pPr>
    </w:p>
    <w:p w14:paraId="04A74F75" w14:textId="0CC29E01" w:rsidR="00C44BE1" w:rsidRDefault="00C44BE1" w:rsidP="00C44BE1">
      <w:pPr>
        <w:spacing w:before="240" w:after="0"/>
        <w:textAlignment w:val="baseline"/>
        <w:rPr>
          <w:rFonts w:eastAsia="Times New Roman" w:cs="Times New Roman"/>
          <w:szCs w:val="24"/>
        </w:rPr>
      </w:pPr>
      <w:r>
        <w:rPr>
          <w:rFonts w:eastAsia="Times New Roman" w:cs="Times New Roman"/>
          <w:szCs w:val="24"/>
        </w:rPr>
        <w:t xml:space="preserve">Organizational key </w:t>
      </w:r>
      <w:r w:rsidR="00BF4362">
        <w:rPr>
          <w:rFonts w:eastAsia="Times New Roman" w:cs="Times New Roman"/>
          <w:szCs w:val="24"/>
        </w:rPr>
        <w:t>POCs</w:t>
      </w:r>
      <w:r>
        <w:rPr>
          <w:rFonts w:eastAsia="Times New Roman" w:cs="Times New Roman"/>
          <w:szCs w:val="24"/>
        </w:rPr>
        <w:t xml:space="preserve"> for the primary </w:t>
      </w:r>
      <w:r w:rsidR="00BF4362">
        <w:rPr>
          <w:rFonts w:eastAsia="Times New Roman" w:cs="Times New Roman"/>
          <w:szCs w:val="24"/>
        </w:rPr>
        <w:t>S</w:t>
      </w:r>
      <w:r>
        <w:rPr>
          <w:rFonts w:eastAsia="Times New Roman" w:cs="Times New Roman"/>
          <w:szCs w:val="24"/>
        </w:rPr>
        <w:t xml:space="preserve">tate and </w:t>
      </w:r>
      <w:r w:rsidR="00BF4362">
        <w:rPr>
          <w:rFonts w:eastAsia="Times New Roman" w:cs="Times New Roman"/>
          <w:szCs w:val="24"/>
        </w:rPr>
        <w:t>F</w:t>
      </w:r>
      <w:r>
        <w:rPr>
          <w:rFonts w:eastAsia="Times New Roman" w:cs="Times New Roman"/>
          <w:szCs w:val="24"/>
        </w:rPr>
        <w:t xml:space="preserve">ederal </w:t>
      </w:r>
      <w:r w:rsidRPr="00FC7AA3">
        <w:rPr>
          <w:rFonts w:eastAsia="Times New Roman" w:cs="Times New Roman"/>
          <w:szCs w:val="24"/>
        </w:rPr>
        <w:t>agencies</w:t>
      </w:r>
      <w:r>
        <w:rPr>
          <w:rFonts w:eastAsia="Times New Roman" w:cs="Times New Roman"/>
          <w:szCs w:val="24"/>
        </w:rPr>
        <w:t xml:space="preserve"> are listed on this tab.</w:t>
      </w:r>
    </w:p>
    <w:p w14:paraId="0AA0F515" w14:textId="77777777" w:rsidR="00DC55C1" w:rsidRPr="008A55FD" w:rsidRDefault="00DC55C1" w:rsidP="00DC55C1"/>
    <w:tbl>
      <w:tblPr>
        <w:tblW w:w="1240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2113"/>
        <w:gridCol w:w="2003"/>
        <w:gridCol w:w="1977"/>
        <w:gridCol w:w="2690"/>
      </w:tblGrid>
      <w:tr w:rsidR="00DC55C1" w:rsidRPr="007635B5" w14:paraId="3F26F6AD" w14:textId="77777777" w:rsidTr="00D23E4F">
        <w:trPr>
          <w:trHeight w:val="422"/>
        </w:trPr>
        <w:tc>
          <w:tcPr>
            <w:tcW w:w="3623" w:type="dxa"/>
          </w:tcPr>
          <w:p w14:paraId="5BE6E0C6" w14:textId="77777777" w:rsidR="00DC55C1" w:rsidRPr="007635B5" w:rsidRDefault="00DC55C1" w:rsidP="003569E1">
            <w:pPr>
              <w:spacing w:before="120" w:after="120"/>
              <w:jc w:val="center"/>
              <w:rPr>
                <w:rFonts w:ascii="Arial" w:hAnsi="Arial" w:cs="Arial"/>
                <w:sz w:val="18"/>
                <w:szCs w:val="18"/>
              </w:rPr>
            </w:pPr>
            <w:r w:rsidRPr="007635B5">
              <w:rPr>
                <w:rFonts w:ascii="Arial" w:hAnsi="Arial" w:cs="Arial"/>
                <w:sz w:val="18"/>
                <w:szCs w:val="18"/>
              </w:rPr>
              <w:t>Organization</w:t>
            </w:r>
          </w:p>
        </w:tc>
        <w:tc>
          <w:tcPr>
            <w:tcW w:w="2113" w:type="dxa"/>
            <w:vAlign w:val="center"/>
          </w:tcPr>
          <w:p w14:paraId="4349E3F8" w14:textId="77777777" w:rsidR="00DC55C1" w:rsidRPr="007635B5" w:rsidRDefault="00DC55C1" w:rsidP="003569E1">
            <w:pPr>
              <w:spacing w:before="120" w:after="120"/>
              <w:jc w:val="center"/>
              <w:rPr>
                <w:rFonts w:ascii="Arial" w:hAnsi="Arial" w:cs="Arial"/>
                <w:sz w:val="18"/>
                <w:szCs w:val="18"/>
              </w:rPr>
            </w:pPr>
            <w:r w:rsidRPr="007635B5">
              <w:rPr>
                <w:rFonts w:ascii="Arial" w:hAnsi="Arial" w:cs="Arial"/>
                <w:sz w:val="18"/>
                <w:szCs w:val="18"/>
              </w:rPr>
              <w:t>Name</w:t>
            </w:r>
          </w:p>
        </w:tc>
        <w:tc>
          <w:tcPr>
            <w:tcW w:w="2003" w:type="dxa"/>
            <w:vAlign w:val="center"/>
          </w:tcPr>
          <w:p w14:paraId="04BB8B59" w14:textId="77777777" w:rsidR="00DC55C1" w:rsidRPr="007635B5" w:rsidRDefault="00DC55C1" w:rsidP="003569E1">
            <w:pPr>
              <w:spacing w:before="120" w:after="120"/>
              <w:jc w:val="center"/>
              <w:rPr>
                <w:rFonts w:ascii="Arial" w:hAnsi="Arial" w:cs="Arial"/>
                <w:sz w:val="18"/>
                <w:szCs w:val="18"/>
              </w:rPr>
            </w:pPr>
            <w:r w:rsidRPr="007635B5">
              <w:rPr>
                <w:rFonts w:ascii="Arial" w:hAnsi="Arial" w:cs="Arial"/>
                <w:sz w:val="18"/>
                <w:szCs w:val="18"/>
              </w:rPr>
              <w:t>Office Phone</w:t>
            </w:r>
          </w:p>
        </w:tc>
        <w:tc>
          <w:tcPr>
            <w:tcW w:w="1977" w:type="dxa"/>
            <w:vAlign w:val="center"/>
          </w:tcPr>
          <w:p w14:paraId="29DD782D" w14:textId="77777777" w:rsidR="00DC55C1" w:rsidRPr="007635B5" w:rsidRDefault="00DC55C1" w:rsidP="003569E1">
            <w:pPr>
              <w:spacing w:before="120" w:after="120"/>
              <w:jc w:val="center"/>
              <w:rPr>
                <w:rFonts w:ascii="Arial" w:hAnsi="Arial" w:cs="Arial"/>
                <w:sz w:val="18"/>
                <w:szCs w:val="18"/>
              </w:rPr>
            </w:pPr>
            <w:r w:rsidRPr="007635B5">
              <w:rPr>
                <w:rFonts w:ascii="Arial" w:hAnsi="Arial" w:cs="Arial"/>
                <w:sz w:val="18"/>
                <w:szCs w:val="18"/>
              </w:rPr>
              <w:t>Cell</w:t>
            </w:r>
          </w:p>
        </w:tc>
        <w:tc>
          <w:tcPr>
            <w:tcW w:w="2690" w:type="dxa"/>
            <w:vAlign w:val="center"/>
          </w:tcPr>
          <w:p w14:paraId="30581B95" w14:textId="044128DE" w:rsidR="00DC55C1" w:rsidRPr="007635B5" w:rsidRDefault="00DC55C1" w:rsidP="003569E1">
            <w:pPr>
              <w:spacing w:before="120" w:after="120"/>
              <w:jc w:val="center"/>
              <w:rPr>
                <w:rFonts w:ascii="Arial" w:hAnsi="Arial" w:cs="Arial"/>
                <w:sz w:val="18"/>
                <w:szCs w:val="18"/>
              </w:rPr>
            </w:pPr>
            <w:r w:rsidRPr="007635B5">
              <w:rPr>
                <w:rFonts w:ascii="Arial" w:hAnsi="Arial" w:cs="Arial"/>
                <w:sz w:val="18"/>
                <w:szCs w:val="18"/>
              </w:rPr>
              <w:t>Email</w:t>
            </w:r>
          </w:p>
        </w:tc>
      </w:tr>
      <w:tr w:rsidR="00DC55C1" w:rsidRPr="007635B5" w14:paraId="2E342F7E" w14:textId="77777777" w:rsidTr="00D23E4F">
        <w:trPr>
          <w:trHeight w:val="443"/>
        </w:trPr>
        <w:tc>
          <w:tcPr>
            <w:tcW w:w="3623" w:type="dxa"/>
          </w:tcPr>
          <w:p w14:paraId="54D212A1" w14:textId="0CA28375" w:rsidR="00DC55C1" w:rsidRPr="007635B5" w:rsidRDefault="00DC55C1" w:rsidP="003569E1">
            <w:pPr>
              <w:rPr>
                <w:rFonts w:ascii="Arial" w:hAnsi="Arial" w:cs="Arial"/>
                <w:sz w:val="18"/>
                <w:szCs w:val="18"/>
              </w:rPr>
            </w:pPr>
            <w:r w:rsidRPr="007635B5">
              <w:rPr>
                <w:rFonts w:ascii="Arial" w:hAnsi="Arial" w:cs="Arial"/>
                <w:sz w:val="18"/>
                <w:szCs w:val="18"/>
              </w:rPr>
              <w:t xml:space="preserve">1. </w:t>
            </w:r>
            <w:r w:rsidR="3922EE89" w:rsidRPr="007635B5">
              <w:rPr>
                <w:rFonts w:ascii="Arial" w:hAnsi="Arial" w:cs="Arial"/>
                <w:sz w:val="18"/>
                <w:szCs w:val="18"/>
              </w:rPr>
              <w:t>WVDA Animal Health Division</w:t>
            </w:r>
          </w:p>
        </w:tc>
        <w:sdt>
          <w:sdtPr>
            <w:rPr>
              <w:rFonts w:ascii="Arial" w:hAnsi="Arial" w:cs="Arial"/>
              <w:sz w:val="18"/>
              <w:szCs w:val="18"/>
            </w:rPr>
            <w:alias w:val="Name1"/>
            <w:tag w:val="Name1"/>
            <w:id w:val="284164385"/>
            <w:placeholder>
              <w:docPart w:val="F33698FC1C2048C59BF4ED418F494369"/>
            </w:placeholder>
            <w:text/>
          </w:sdtPr>
          <w:sdtEndPr/>
          <w:sdtContent>
            <w:tc>
              <w:tcPr>
                <w:tcW w:w="2113" w:type="dxa"/>
              </w:tcPr>
              <w:p w14:paraId="1A2184C8" w14:textId="1B29CE2B" w:rsidR="00DC55C1" w:rsidRPr="007635B5" w:rsidRDefault="00EB1BD4" w:rsidP="003569E1">
                <w:pPr>
                  <w:rPr>
                    <w:rFonts w:ascii="Arial" w:hAnsi="Arial" w:cs="Arial"/>
                    <w:sz w:val="18"/>
                    <w:szCs w:val="18"/>
                  </w:rPr>
                </w:pPr>
                <w:r w:rsidRPr="007635B5">
                  <w:rPr>
                    <w:rFonts w:ascii="Arial" w:hAnsi="Arial" w:cs="Arial"/>
                    <w:sz w:val="18"/>
                    <w:szCs w:val="18"/>
                  </w:rPr>
                  <w:t>Dr. Jim Maxwell</w:t>
                </w:r>
                <w:r w:rsidR="00E36FB0" w:rsidRPr="007635B5">
                  <w:rPr>
                    <w:rFonts w:ascii="Arial" w:hAnsi="Arial" w:cs="Arial"/>
                    <w:sz w:val="18"/>
                    <w:szCs w:val="18"/>
                  </w:rPr>
                  <w:t>, State Veterinarian/Director Animal Health Division</w:t>
                </w:r>
              </w:p>
            </w:tc>
          </w:sdtContent>
        </w:sdt>
        <w:sdt>
          <w:sdtPr>
            <w:rPr>
              <w:rFonts w:ascii="Arial" w:hAnsi="Arial" w:cs="Arial"/>
              <w:sz w:val="18"/>
              <w:szCs w:val="18"/>
            </w:rPr>
            <w:alias w:val="Phone1"/>
            <w:tag w:val="Phone1"/>
            <w:id w:val="-980536633"/>
            <w:placeholder>
              <w:docPart w:val="10129C87AC2B4AE7BF861ED24EA6DD9D"/>
            </w:placeholder>
            <w:text/>
          </w:sdtPr>
          <w:sdtEndPr/>
          <w:sdtContent>
            <w:tc>
              <w:tcPr>
                <w:tcW w:w="2003" w:type="dxa"/>
              </w:tcPr>
              <w:p w14:paraId="12EF9B6A" w14:textId="02903860" w:rsidR="00DC55C1" w:rsidRPr="007635B5" w:rsidRDefault="00E36FB0" w:rsidP="003569E1">
                <w:pPr>
                  <w:rPr>
                    <w:rFonts w:ascii="Arial" w:hAnsi="Arial" w:cs="Arial"/>
                    <w:sz w:val="18"/>
                    <w:szCs w:val="18"/>
                  </w:rPr>
                </w:pPr>
                <w:r w:rsidRPr="007635B5">
                  <w:rPr>
                    <w:rFonts w:ascii="Arial" w:hAnsi="Arial" w:cs="Arial"/>
                    <w:sz w:val="18"/>
                    <w:szCs w:val="18"/>
                  </w:rPr>
                  <w:t>304-558-2214</w:t>
                </w:r>
              </w:p>
            </w:tc>
          </w:sdtContent>
        </w:sdt>
        <w:sdt>
          <w:sdtPr>
            <w:rPr>
              <w:rFonts w:ascii="Arial" w:hAnsi="Arial" w:cs="Arial"/>
              <w:sz w:val="18"/>
              <w:szCs w:val="18"/>
            </w:rPr>
            <w:alias w:val="Cell1"/>
            <w:tag w:val="Cell1"/>
            <w:id w:val="1675920251"/>
            <w:placeholder>
              <w:docPart w:val="B9F9C69903084EB4967391B0D646076A"/>
            </w:placeholder>
            <w:text/>
          </w:sdtPr>
          <w:sdtEndPr/>
          <w:sdtContent>
            <w:tc>
              <w:tcPr>
                <w:tcW w:w="1977" w:type="dxa"/>
              </w:tcPr>
              <w:p w14:paraId="0D29F22D" w14:textId="6E8E6B83" w:rsidR="00DC55C1" w:rsidRPr="007635B5" w:rsidRDefault="004A2805" w:rsidP="003569E1">
                <w:pPr>
                  <w:rPr>
                    <w:rFonts w:ascii="Arial" w:hAnsi="Arial" w:cs="Arial"/>
                    <w:sz w:val="18"/>
                    <w:szCs w:val="18"/>
                  </w:rPr>
                </w:pPr>
                <w:r w:rsidRPr="007635B5">
                  <w:rPr>
                    <w:rFonts w:ascii="Arial" w:hAnsi="Arial" w:cs="Arial"/>
                    <w:sz w:val="18"/>
                    <w:szCs w:val="18"/>
                  </w:rPr>
                  <w:t>304-545-8073</w:t>
                </w:r>
              </w:p>
            </w:tc>
          </w:sdtContent>
        </w:sdt>
        <w:sdt>
          <w:sdtPr>
            <w:rPr>
              <w:rFonts w:ascii="Arial" w:hAnsi="Arial" w:cs="Arial"/>
              <w:sz w:val="18"/>
              <w:szCs w:val="18"/>
            </w:rPr>
            <w:alias w:val="email1"/>
            <w:tag w:val="email1"/>
            <w:id w:val="318858329"/>
            <w:placeholder>
              <w:docPart w:val="7516E97D07D24646A3B5EEC1E3E0D7C8"/>
            </w:placeholder>
            <w:text/>
          </w:sdtPr>
          <w:sdtEndPr/>
          <w:sdtContent>
            <w:tc>
              <w:tcPr>
                <w:tcW w:w="2690" w:type="dxa"/>
              </w:tcPr>
              <w:p w14:paraId="1D3C5276" w14:textId="1DD6D75C" w:rsidR="00DC55C1" w:rsidRPr="007635B5" w:rsidRDefault="004A2805" w:rsidP="003569E1">
                <w:pPr>
                  <w:rPr>
                    <w:rFonts w:ascii="Arial" w:hAnsi="Arial" w:cs="Arial"/>
                    <w:sz w:val="18"/>
                    <w:szCs w:val="18"/>
                  </w:rPr>
                </w:pPr>
                <w:r w:rsidRPr="007635B5">
                  <w:rPr>
                    <w:rFonts w:ascii="Arial" w:hAnsi="Arial" w:cs="Arial"/>
                    <w:sz w:val="18"/>
                    <w:szCs w:val="18"/>
                  </w:rPr>
                  <w:t>jmaxwell@wvda.us</w:t>
                </w:r>
              </w:p>
            </w:tc>
          </w:sdtContent>
        </w:sdt>
      </w:tr>
      <w:tr w:rsidR="00DC55C1" w:rsidRPr="007635B5" w14:paraId="6E126353" w14:textId="77777777" w:rsidTr="00D23E4F">
        <w:trPr>
          <w:trHeight w:val="422"/>
        </w:trPr>
        <w:tc>
          <w:tcPr>
            <w:tcW w:w="3623" w:type="dxa"/>
          </w:tcPr>
          <w:p w14:paraId="230EB836" w14:textId="5765A4BE" w:rsidR="00DC55C1" w:rsidRPr="007635B5" w:rsidRDefault="00DC55C1" w:rsidP="003569E1">
            <w:pPr>
              <w:rPr>
                <w:rFonts w:ascii="Arial" w:hAnsi="Arial" w:cs="Arial"/>
                <w:sz w:val="18"/>
                <w:szCs w:val="18"/>
              </w:rPr>
            </w:pPr>
            <w:r w:rsidRPr="007635B5">
              <w:rPr>
                <w:rFonts w:ascii="Arial" w:hAnsi="Arial" w:cs="Arial"/>
                <w:sz w:val="18"/>
                <w:szCs w:val="18"/>
              </w:rPr>
              <w:t>2</w:t>
            </w:r>
            <w:r w:rsidR="00BF0E65" w:rsidRPr="007635B5">
              <w:rPr>
                <w:rFonts w:ascii="Arial" w:hAnsi="Arial" w:cs="Arial"/>
                <w:sz w:val="18"/>
                <w:szCs w:val="18"/>
              </w:rPr>
              <w:t xml:space="preserve"> </w:t>
            </w:r>
            <w:r w:rsidRPr="007635B5">
              <w:rPr>
                <w:rFonts w:ascii="Arial" w:hAnsi="Arial" w:cs="Arial"/>
                <w:sz w:val="18"/>
                <w:szCs w:val="18"/>
              </w:rPr>
              <w:t>.</w:t>
            </w:r>
            <w:r w:rsidR="00BF0E65" w:rsidRPr="007635B5">
              <w:rPr>
                <w:rFonts w:ascii="Arial" w:hAnsi="Arial" w:cs="Arial"/>
                <w:sz w:val="18"/>
                <w:szCs w:val="18"/>
              </w:rPr>
              <w:t xml:space="preserve">WVDA Animal </w:t>
            </w:r>
            <w:r w:rsidR="005D6897" w:rsidRPr="007635B5">
              <w:rPr>
                <w:rFonts w:ascii="Arial" w:hAnsi="Arial" w:cs="Arial"/>
                <w:sz w:val="18"/>
                <w:szCs w:val="18"/>
              </w:rPr>
              <w:t>H</w:t>
            </w:r>
            <w:r w:rsidR="00BF0E65" w:rsidRPr="007635B5">
              <w:rPr>
                <w:rFonts w:ascii="Arial" w:hAnsi="Arial" w:cs="Arial"/>
                <w:sz w:val="18"/>
                <w:szCs w:val="18"/>
              </w:rPr>
              <w:t>ealth Division</w:t>
            </w:r>
          </w:p>
        </w:tc>
        <w:sdt>
          <w:sdtPr>
            <w:rPr>
              <w:rFonts w:ascii="Arial" w:hAnsi="Arial" w:cs="Arial"/>
              <w:sz w:val="18"/>
              <w:szCs w:val="18"/>
            </w:rPr>
            <w:alias w:val="Name2"/>
            <w:tag w:val="Name2"/>
            <w:id w:val="810064842"/>
            <w:placeholder>
              <w:docPart w:val="892FDD2494CF4C53AFE895A79FAE9742"/>
            </w:placeholder>
            <w:text/>
          </w:sdtPr>
          <w:sdtEndPr/>
          <w:sdtContent>
            <w:tc>
              <w:tcPr>
                <w:tcW w:w="2113" w:type="dxa"/>
              </w:tcPr>
              <w:p w14:paraId="06BDB561" w14:textId="5B714133" w:rsidR="00DC55C1" w:rsidRPr="007635B5" w:rsidRDefault="00BF0E65" w:rsidP="003569E1">
                <w:pPr>
                  <w:rPr>
                    <w:rFonts w:ascii="Arial" w:hAnsi="Arial" w:cs="Arial"/>
                    <w:sz w:val="18"/>
                    <w:szCs w:val="18"/>
                  </w:rPr>
                </w:pPr>
                <w:r w:rsidRPr="007635B5">
                  <w:rPr>
                    <w:rFonts w:ascii="Arial" w:hAnsi="Arial" w:cs="Arial"/>
                    <w:sz w:val="18"/>
                    <w:szCs w:val="18"/>
                  </w:rPr>
                  <w:t>Dr. Erika Alt, Assistant State Veterinarian/Assistant Director</w:t>
                </w:r>
                <w:r w:rsidR="006A4A07" w:rsidRPr="007635B5">
                  <w:rPr>
                    <w:rFonts w:ascii="Arial" w:hAnsi="Arial" w:cs="Arial"/>
                    <w:sz w:val="18"/>
                    <w:szCs w:val="18"/>
                  </w:rPr>
                  <w:t>, Animal Health Division</w:t>
                </w:r>
              </w:p>
            </w:tc>
          </w:sdtContent>
        </w:sdt>
        <w:sdt>
          <w:sdtPr>
            <w:rPr>
              <w:rFonts w:ascii="Arial" w:hAnsi="Arial" w:cs="Arial"/>
              <w:sz w:val="18"/>
              <w:szCs w:val="18"/>
            </w:rPr>
            <w:alias w:val="Phone2"/>
            <w:tag w:val="Phone2"/>
            <w:id w:val="471026360"/>
            <w:placeholder>
              <w:docPart w:val="5B67AFC9D757495D977D39AD451CF7EC"/>
            </w:placeholder>
            <w:text/>
          </w:sdtPr>
          <w:sdtEndPr/>
          <w:sdtContent>
            <w:tc>
              <w:tcPr>
                <w:tcW w:w="2003" w:type="dxa"/>
              </w:tcPr>
              <w:p w14:paraId="36E401D6" w14:textId="76F6EF73" w:rsidR="00DC55C1" w:rsidRPr="007635B5" w:rsidRDefault="006A4A07" w:rsidP="003569E1">
                <w:pPr>
                  <w:rPr>
                    <w:rFonts w:ascii="Arial" w:hAnsi="Arial" w:cs="Arial"/>
                    <w:sz w:val="18"/>
                    <w:szCs w:val="18"/>
                  </w:rPr>
                </w:pPr>
                <w:r w:rsidRPr="007635B5">
                  <w:rPr>
                    <w:rFonts w:ascii="Arial" w:hAnsi="Arial" w:cs="Arial"/>
                    <w:sz w:val="18"/>
                    <w:szCs w:val="18"/>
                  </w:rPr>
                  <w:t>304 538-2397</w:t>
                </w:r>
              </w:p>
            </w:tc>
          </w:sdtContent>
        </w:sdt>
        <w:sdt>
          <w:sdtPr>
            <w:rPr>
              <w:rFonts w:ascii="Arial" w:hAnsi="Arial" w:cs="Arial"/>
              <w:sz w:val="18"/>
              <w:szCs w:val="18"/>
            </w:rPr>
            <w:alias w:val="Cell2"/>
            <w:tag w:val="Cell2"/>
            <w:id w:val="-889109174"/>
            <w:placeholder>
              <w:docPart w:val="897241205DD04DA8AF6705DF9D558A77"/>
            </w:placeholder>
            <w:text/>
          </w:sdtPr>
          <w:sdtEndPr/>
          <w:sdtContent>
            <w:tc>
              <w:tcPr>
                <w:tcW w:w="1977" w:type="dxa"/>
              </w:tcPr>
              <w:p w14:paraId="6427400A" w14:textId="1C0E075C" w:rsidR="00DC55C1" w:rsidRPr="007635B5" w:rsidRDefault="006A4A07" w:rsidP="003569E1">
                <w:pPr>
                  <w:rPr>
                    <w:rFonts w:ascii="Arial" w:hAnsi="Arial" w:cs="Arial"/>
                    <w:sz w:val="18"/>
                    <w:szCs w:val="18"/>
                  </w:rPr>
                </w:pPr>
                <w:r w:rsidRPr="007635B5">
                  <w:rPr>
                    <w:rFonts w:ascii="Arial" w:hAnsi="Arial" w:cs="Arial"/>
                    <w:sz w:val="18"/>
                    <w:szCs w:val="18"/>
                  </w:rPr>
                  <w:t>304</w:t>
                </w:r>
                <w:r w:rsidR="00F2616E" w:rsidRPr="007635B5">
                  <w:rPr>
                    <w:rFonts w:ascii="Arial" w:hAnsi="Arial" w:cs="Arial"/>
                    <w:sz w:val="18"/>
                    <w:szCs w:val="18"/>
                  </w:rPr>
                  <w:t>-382-7096</w:t>
                </w:r>
              </w:p>
            </w:tc>
          </w:sdtContent>
        </w:sdt>
        <w:sdt>
          <w:sdtPr>
            <w:rPr>
              <w:rFonts w:ascii="Arial" w:hAnsi="Arial" w:cs="Arial"/>
              <w:sz w:val="18"/>
              <w:szCs w:val="18"/>
            </w:rPr>
            <w:alias w:val="email2"/>
            <w:tag w:val="email2"/>
            <w:id w:val="-1215420808"/>
            <w:placeholder>
              <w:docPart w:val="603AAC250B3548959A9D261C6703AD38"/>
            </w:placeholder>
            <w:text/>
          </w:sdtPr>
          <w:sdtEndPr/>
          <w:sdtContent>
            <w:tc>
              <w:tcPr>
                <w:tcW w:w="2690" w:type="dxa"/>
              </w:tcPr>
              <w:p w14:paraId="50D09C8B" w14:textId="2004276B" w:rsidR="00DC55C1" w:rsidRPr="007635B5" w:rsidRDefault="00F2616E" w:rsidP="003569E1">
                <w:pPr>
                  <w:rPr>
                    <w:rFonts w:ascii="Arial" w:hAnsi="Arial" w:cs="Arial"/>
                    <w:sz w:val="18"/>
                    <w:szCs w:val="18"/>
                  </w:rPr>
                </w:pPr>
                <w:r w:rsidRPr="007635B5">
                  <w:rPr>
                    <w:rFonts w:ascii="Arial" w:hAnsi="Arial" w:cs="Arial"/>
                    <w:sz w:val="18"/>
                    <w:szCs w:val="18"/>
                  </w:rPr>
                  <w:t>ealt@wvda.us</w:t>
                </w:r>
              </w:p>
            </w:tc>
          </w:sdtContent>
        </w:sdt>
      </w:tr>
      <w:tr w:rsidR="00DC55C1" w:rsidRPr="007635B5" w14:paraId="0AAD7BEC" w14:textId="77777777" w:rsidTr="00D23E4F">
        <w:trPr>
          <w:trHeight w:val="422"/>
        </w:trPr>
        <w:tc>
          <w:tcPr>
            <w:tcW w:w="3623" w:type="dxa"/>
          </w:tcPr>
          <w:p w14:paraId="52795765" w14:textId="30C2FA80" w:rsidR="00DC55C1" w:rsidRPr="007635B5" w:rsidRDefault="00C439F6" w:rsidP="00C439F6">
            <w:pPr>
              <w:rPr>
                <w:rFonts w:ascii="Arial" w:hAnsi="Arial" w:cs="Arial"/>
                <w:sz w:val="18"/>
                <w:szCs w:val="18"/>
              </w:rPr>
            </w:pPr>
            <w:r w:rsidRPr="007635B5">
              <w:rPr>
                <w:rFonts w:ascii="Arial" w:hAnsi="Arial" w:cs="Arial"/>
                <w:sz w:val="18"/>
                <w:szCs w:val="18"/>
              </w:rPr>
              <w:t>3.</w:t>
            </w:r>
            <w:r w:rsidR="006877ED" w:rsidRPr="007635B5">
              <w:rPr>
                <w:rFonts w:ascii="Arial" w:hAnsi="Arial" w:cs="Arial"/>
                <w:sz w:val="18"/>
                <w:szCs w:val="18"/>
              </w:rPr>
              <w:t>WVDA Homeland Security Unit</w:t>
            </w:r>
          </w:p>
        </w:tc>
        <w:sdt>
          <w:sdtPr>
            <w:rPr>
              <w:rFonts w:ascii="Arial" w:hAnsi="Arial" w:cs="Arial"/>
              <w:sz w:val="18"/>
              <w:szCs w:val="18"/>
            </w:rPr>
            <w:alias w:val="Name3"/>
            <w:tag w:val="Name3"/>
            <w:id w:val="-117457682"/>
            <w:placeholder>
              <w:docPart w:val="A48D057A03264FFB999A21616542AB16"/>
            </w:placeholder>
            <w:text/>
          </w:sdtPr>
          <w:sdtEndPr/>
          <w:sdtContent>
            <w:tc>
              <w:tcPr>
                <w:tcW w:w="2113" w:type="dxa"/>
              </w:tcPr>
              <w:p w14:paraId="141A9B6E" w14:textId="48BF0E0C" w:rsidR="00DC55C1" w:rsidRPr="007635B5" w:rsidRDefault="006877ED" w:rsidP="003569E1">
                <w:pPr>
                  <w:rPr>
                    <w:rFonts w:ascii="Arial" w:hAnsi="Arial" w:cs="Arial"/>
                    <w:sz w:val="18"/>
                    <w:szCs w:val="18"/>
                  </w:rPr>
                </w:pPr>
                <w:r w:rsidRPr="007635B5">
                  <w:rPr>
                    <w:rFonts w:ascii="Arial" w:hAnsi="Arial" w:cs="Arial"/>
                    <w:sz w:val="18"/>
                    <w:szCs w:val="18"/>
                  </w:rPr>
                  <w:t>Roy McCallister, Emergency Preparedness Supervisor</w:t>
                </w:r>
              </w:p>
            </w:tc>
          </w:sdtContent>
        </w:sdt>
        <w:sdt>
          <w:sdtPr>
            <w:rPr>
              <w:rFonts w:ascii="Arial" w:hAnsi="Arial" w:cs="Arial"/>
              <w:sz w:val="18"/>
              <w:szCs w:val="18"/>
            </w:rPr>
            <w:alias w:val="Phone3"/>
            <w:tag w:val="Phone3"/>
            <w:id w:val="517732575"/>
            <w:placeholder>
              <w:docPart w:val="9DABED74E0BE410D9F057A2589D627D0"/>
            </w:placeholder>
            <w:text/>
          </w:sdtPr>
          <w:sdtEndPr/>
          <w:sdtContent>
            <w:tc>
              <w:tcPr>
                <w:tcW w:w="2003" w:type="dxa"/>
              </w:tcPr>
              <w:p w14:paraId="5BC9875A" w14:textId="6BE8EE48" w:rsidR="00DC55C1" w:rsidRPr="007635B5" w:rsidRDefault="006877ED" w:rsidP="003569E1">
                <w:pPr>
                  <w:rPr>
                    <w:rFonts w:ascii="Arial" w:hAnsi="Arial" w:cs="Arial"/>
                    <w:sz w:val="18"/>
                    <w:szCs w:val="18"/>
                  </w:rPr>
                </w:pPr>
                <w:r w:rsidRPr="007635B5">
                  <w:rPr>
                    <w:rFonts w:ascii="Arial" w:hAnsi="Arial" w:cs="Arial"/>
                    <w:sz w:val="18"/>
                    <w:szCs w:val="18"/>
                  </w:rPr>
                  <w:t>304-558-</w:t>
                </w:r>
                <w:r w:rsidR="005D6897" w:rsidRPr="007635B5">
                  <w:rPr>
                    <w:rFonts w:ascii="Arial" w:hAnsi="Arial" w:cs="Arial"/>
                    <w:sz w:val="18"/>
                    <w:szCs w:val="18"/>
                  </w:rPr>
                  <w:t>5892</w:t>
                </w:r>
              </w:p>
            </w:tc>
          </w:sdtContent>
        </w:sdt>
        <w:sdt>
          <w:sdtPr>
            <w:rPr>
              <w:rFonts w:ascii="Arial" w:hAnsi="Arial" w:cs="Arial"/>
              <w:sz w:val="18"/>
              <w:szCs w:val="18"/>
            </w:rPr>
            <w:alias w:val="Cell3"/>
            <w:tag w:val="Cell3"/>
            <w:id w:val="-1917305615"/>
            <w:placeholder>
              <w:docPart w:val="E93E0728C1D54C4C8B533614F3D1AF5F"/>
            </w:placeholder>
            <w:text/>
          </w:sdtPr>
          <w:sdtEndPr/>
          <w:sdtContent>
            <w:tc>
              <w:tcPr>
                <w:tcW w:w="1977" w:type="dxa"/>
              </w:tcPr>
              <w:p w14:paraId="5D5A70F8" w14:textId="6555A0FE" w:rsidR="00DC55C1" w:rsidRPr="007635B5" w:rsidRDefault="005D6897" w:rsidP="003569E1">
                <w:pPr>
                  <w:rPr>
                    <w:rFonts w:ascii="Arial" w:hAnsi="Arial" w:cs="Arial"/>
                    <w:sz w:val="18"/>
                    <w:szCs w:val="18"/>
                  </w:rPr>
                </w:pPr>
                <w:r w:rsidRPr="007635B5">
                  <w:rPr>
                    <w:rFonts w:ascii="Arial" w:hAnsi="Arial" w:cs="Arial"/>
                    <w:sz w:val="18"/>
                    <w:szCs w:val="18"/>
                  </w:rPr>
                  <w:t>304-553-1170</w:t>
                </w:r>
              </w:p>
            </w:tc>
          </w:sdtContent>
        </w:sdt>
        <w:sdt>
          <w:sdtPr>
            <w:rPr>
              <w:rFonts w:ascii="Arial" w:hAnsi="Arial" w:cs="Arial"/>
              <w:sz w:val="18"/>
              <w:szCs w:val="18"/>
            </w:rPr>
            <w:alias w:val="email3"/>
            <w:tag w:val="email3"/>
            <w:id w:val="-1165855522"/>
            <w:placeholder>
              <w:docPart w:val="72A065A99C6B4C98BB83D06FD752AB40"/>
            </w:placeholder>
            <w:text/>
          </w:sdtPr>
          <w:sdtEndPr/>
          <w:sdtContent>
            <w:tc>
              <w:tcPr>
                <w:tcW w:w="2690" w:type="dxa"/>
              </w:tcPr>
              <w:p w14:paraId="71ACBBCC" w14:textId="10F610CD" w:rsidR="00DC55C1" w:rsidRPr="007635B5" w:rsidRDefault="005D6897" w:rsidP="003569E1">
                <w:pPr>
                  <w:rPr>
                    <w:rFonts w:ascii="Arial" w:hAnsi="Arial" w:cs="Arial"/>
                    <w:sz w:val="18"/>
                    <w:szCs w:val="18"/>
                  </w:rPr>
                </w:pPr>
                <w:r w:rsidRPr="007635B5">
                  <w:rPr>
                    <w:rFonts w:ascii="Arial" w:hAnsi="Arial" w:cs="Arial"/>
                    <w:sz w:val="18"/>
                    <w:szCs w:val="18"/>
                  </w:rPr>
                  <w:t>rmccallister@wvda.us</w:t>
                </w:r>
              </w:p>
            </w:tc>
          </w:sdtContent>
        </w:sdt>
      </w:tr>
      <w:tr w:rsidR="00DC55C1" w:rsidRPr="007635B5" w14:paraId="48F5E0D8" w14:textId="77777777" w:rsidTr="00D23E4F">
        <w:trPr>
          <w:trHeight w:val="443"/>
        </w:trPr>
        <w:tc>
          <w:tcPr>
            <w:tcW w:w="3623" w:type="dxa"/>
          </w:tcPr>
          <w:p w14:paraId="3C77B51F" w14:textId="561BF309" w:rsidR="00DC55C1" w:rsidRPr="007635B5" w:rsidRDefault="52B0A7ED" w:rsidP="003569E1">
            <w:pPr>
              <w:rPr>
                <w:rFonts w:ascii="Arial" w:hAnsi="Arial" w:cs="Arial"/>
                <w:sz w:val="18"/>
                <w:szCs w:val="18"/>
              </w:rPr>
            </w:pPr>
            <w:r w:rsidRPr="007635B5">
              <w:rPr>
                <w:rFonts w:ascii="Arial" w:hAnsi="Arial" w:cs="Arial"/>
                <w:sz w:val="18"/>
                <w:szCs w:val="18"/>
              </w:rPr>
              <w:t>4.</w:t>
            </w:r>
            <w:r w:rsidR="00B159A7">
              <w:rPr>
                <w:rFonts w:ascii="Arial" w:hAnsi="Arial" w:cs="Arial"/>
                <w:sz w:val="18"/>
                <w:szCs w:val="18"/>
              </w:rPr>
              <w:t>USDA APHIS VS, PA/WV</w:t>
            </w:r>
          </w:p>
        </w:tc>
        <w:sdt>
          <w:sdtPr>
            <w:rPr>
              <w:rFonts w:ascii="Arial" w:hAnsi="Arial" w:cs="Arial"/>
              <w:sz w:val="18"/>
              <w:szCs w:val="18"/>
            </w:rPr>
            <w:alias w:val="Name4"/>
            <w:tag w:val="Name4"/>
            <w:id w:val="1898862300"/>
            <w:placeholder>
              <w:docPart w:val="0A0B981C6CD44062941DC5DCD542DDA1"/>
            </w:placeholder>
            <w:text/>
          </w:sdtPr>
          <w:sdtEndPr/>
          <w:sdtContent>
            <w:tc>
              <w:tcPr>
                <w:tcW w:w="2113" w:type="dxa"/>
              </w:tcPr>
              <w:p w14:paraId="576C3C6E" w14:textId="0E89B362" w:rsidR="00DC55C1" w:rsidRPr="007635B5" w:rsidRDefault="00B159A7" w:rsidP="003569E1">
                <w:pPr>
                  <w:rPr>
                    <w:rFonts w:ascii="Arial" w:hAnsi="Arial" w:cs="Arial"/>
                    <w:sz w:val="18"/>
                    <w:szCs w:val="18"/>
                  </w:rPr>
                </w:pPr>
                <w:r>
                  <w:rPr>
                    <w:rFonts w:ascii="Arial" w:hAnsi="Arial" w:cs="Arial"/>
                    <w:sz w:val="18"/>
                    <w:szCs w:val="18"/>
                  </w:rPr>
                  <w:t>Dr. Michael Kornreich/AVIC</w:t>
                </w:r>
              </w:p>
            </w:tc>
          </w:sdtContent>
        </w:sdt>
        <w:sdt>
          <w:sdtPr>
            <w:rPr>
              <w:rFonts w:ascii="Arial" w:hAnsi="Arial" w:cs="Arial"/>
              <w:sz w:val="18"/>
              <w:szCs w:val="18"/>
            </w:rPr>
            <w:alias w:val="Phone4"/>
            <w:tag w:val="Phone4"/>
            <w:id w:val="-150055551"/>
            <w:placeholder>
              <w:docPart w:val="CCC4F16C852748A38C6D3B9DE9141F1F"/>
            </w:placeholder>
            <w:text/>
          </w:sdtPr>
          <w:sdtEndPr/>
          <w:sdtContent>
            <w:tc>
              <w:tcPr>
                <w:tcW w:w="2003" w:type="dxa"/>
              </w:tcPr>
              <w:p w14:paraId="6E571D74" w14:textId="149E0EA9" w:rsidR="00DC55C1" w:rsidRPr="007635B5" w:rsidRDefault="00414D15" w:rsidP="003569E1">
                <w:pPr>
                  <w:rPr>
                    <w:rFonts w:ascii="Arial" w:hAnsi="Arial" w:cs="Arial"/>
                    <w:sz w:val="18"/>
                    <w:szCs w:val="18"/>
                  </w:rPr>
                </w:pPr>
                <w:r>
                  <w:rPr>
                    <w:rFonts w:ascii="Arial" w:hAnsi="Arial" w:cs="Arial"/>
                    <w:sz w:val="18"/>
                    <w:szCs w:val="18"/>
                  </w:rPr>
                  <w:t>717</w:t>
                </w:r>
                <w:r w:rsidR="004A6F8E">
                  <w:rPr>
                    <w:rFonts w:ascii="Arial" w:hAnsi="Arial" w:cs="Arial"/>
                    <w:sz w:val="18"/>
                    <w:szCs w:val="18"/>
                  </w:rPr>
                  <w:t>-</w:t>
                </w:r>
                <w:r>
                  <w:rPr>
                    <w:rFonts w:ascii="Arial" w:hAnsi="Arial" w:cs="Arial"/>
                    <w:sz w:val="18"/>
                    <w:szCs w:val="18"/>
                  </w:rPr>
                  <w:t>540-2763</w:t>
                </w:r>
              </w:p>
            </w:tc>
          </w:sdtContent>
        </w:sdt>
        <w:sdt>
          <w:sdtPr>
            <w:rPr>
              <w:rFonts w:ascii="Arial" w:hAnsi="Arial" w:cs="Arial"/>
              <w:sz w:val="18"/>
              <w:szCs w:val="18"/>
            </w:rPr>
            <w:alias w:val="Cell4"/>
            <w:tag w:val="Cell4"/>
            <w:id w:val="1806740008"/>
            <w:placeholder>
              <w:docPart w:val="610997E544EB46459AFAEA3634D26DC2"/>
            </w:placeholder>
            <w:text/>
          </w:sdtPr>
          <w:sdtEndPr/>
          <w:sdtContent>
            <w:tc>
              <w:tcPr>
                <w:tcW w:w="1977" w:type="dxa"/>
              </w:tcPr>
              <w:p w14:paraId="1F11CEA6" w14:textId="7117FCA8" w:rsidR="00DC55C1" w:rsidRPr="007635B5" w:rsidRDefault="00414D15" w:rsidP="003569E1">
                <w:pPr>
                  <w:rPr>
                    <w:rFonts w:ascii="Arial" w:hAnsi="Arial" w:cs="Arial"/>
                    <w:sz w:val="18"/>
                    <w:szCs w:val="18"/>
                  </w:rPr>
                </w:pPr>
                <w:r>
                  <w:rPr>
                    <w:rFonts w:ascii="Arial" w:hAnsi="Arial" w:cs="Arial"/>
                    <w:sz w:val="18"/>
                    <w:szCs w:val="18"/>
                  </w:rPr>
                  <w:t>717-682-3834</w:t>
                </w:r>
              </w:p>
            </w:tc>
          </w:sdtContent>
        </w:sdt>
        <w:sdt>
          <w:sdtPr>
            <w:rPr>
              <w:rFonts w:ascii="Arial" w:hAnsi="Arial" w:cs="Arial"/>
              <w:sz w:val="18"/>
              <w:szCs w:val="18"/>
            </w:rPr>
            <w:alias w:val="email4"/>
            <w:tag w:val="email4"/>
            <w:id w:val="-308022264"/>
            <w:placeholder>
              <w:docPart w:val="8BF8C3040C2549B5865A75F03DB97C66"/>
            </w:placeholder>
            <w:text/>
          </w:sdtPr>
          <w:sdtEndPr/>
          <w:sdtContent>
            <w:tc>
              <w:tcPr>
                <w:tcW w:w="2690" w:type="dxa"/>
              </w:tcPr>
              <w:p w14:paraId="0931722D" w14:textId="55E7C215" w:rsidR="00DC55C1" w:rsidRPr="007635B5" w:rsidRDefault="00414D15" w:rsidP="003569E1">
                <w:pPr>
                  <w:rPr>
                    <w:rFonts w:ascii="Arial" w:hAnsi="Arial" w:cs="Arial"/>
                    <w:sz w:val="18"/>
                    <w:szCs w:val="18"/>
                  </w:rPr>
                </w:pPr>
                <w:r>
                  <w:rPr>
                    <w:rFonts w:ascii="Arial" w:hAnsi="Arial" w:cs="Arial"/>
                    <w:sz w:val="18"/>
                    <w:szCs w:val="18"/>
                  </w:rPr>
                  <w:t>Michael.a.kornreich@usda.gov</w:t>
                </w:r>
              </w:p>
            </w:tc>
          </w:sdtContent>
        </w:sdt>
      </w:tr>
      <w:tr w:rsidR="00DC55C1" w:rsidRPr="007635B5" w14:paraId="1D7E3A34" w14:textId="77777777" w:rsidTr="00D23E4F">
        <w:trPr>
          <w:trHeight w:val="443"/>
        </w:trPr>
        <w:tc>
          <w:tcPr>
            <w:tcW w:w="3623" w:type="dxa"/>
          </w:tcPr>
          <w:p w14:paraId="1BBF96A9" w14:textId="731748BB" w:rsidR="00DC55C1" w:rsidRPr="007635B5" w:rsidRDefault="00DC55C1" w:rsidP="003569E1">
            <w:pPr>
              <w:rPr>
                <w:rFonts w:ascii="Arial" w:hAnsi="Arial" w:cs="Arial"/>
                <w:sz w:val="18"/>
                <w:szCs w:val="18"/>
              </w:rPr>
            </w:pPr>
            <w:r w:rsidRPr="007635B5">
              <w:rPr>
                <w:rFonts w:ascii="Arial" w:hAnsi="Arial" w:cs="Arial"/>
                <w:sz w:val="18"/>
                <w:szCs w:val="18"/>
              </w:rPr>
              <w:t xml:space="preserve">5. </w:t>
            </w:r>
            <w:r w:rsidR="00414D15">
              <w:rPr>
                <w:rFonts w:ascii="Arial" w:hAnsi="Arial" w:cs="Arial"/>
                <w:sz w:val="18"/>
                <w:szCs w:val="18"/>
              </w:rPr>
              <w:t>USDA APHIS</w:t>
            </w:r>
            <w:r w:rsidR="004A6F8E">
              <w:rPr>
                <w:rFonts w:ascii="Arial" w:hAnsi="Arial" w:cs="Arial"/>
                <w:sz w:val="18"/>
                <w:szCs w:val="18"/>
              </w:rPr>
              <w:t>, VS PA/WV</w:t>
            </w:r>
          </w:p>
        </w:tc>
        <w:sdt>
          <w:sdtPr>
            <w:rPr>
              <w:rFonts w:ascii="Arial" w:hAnsi="Arial" w:cs="Arial"/>
              <w:sz w:val="18"/>
              <w:szCs w:val="18"/>
            </w:rPr>
            <w:alias w:val="Name5"/>
            <w:tag w:val="Name5"/>
            <w:id w:val="-614294567"/>
            <w:placeholder>
              <w:docPart w:val="65B3ED5A7397417599AABB41D6215629"/>
            </w:placeholder>
            <w:text/>
          </w:sdtPr>
          <w:sdtEndPr/>
          <w:sdtContent>
            <w:tc>
              <w:tcPr>
                <w:tcW w:w="2113" w:type="dxa"/>
              </w:tcPr>
              <w:p w14:paraId="2003A338" w14:textId="3D8256CC" w:rsidR="00DC55C1" w:rsidRPr="007635B5" w:rsidRDefault="00AC4DAE" w:rsidP="003569E1">
                <w:pPr>
                  <w:rPr>
                    <w:rFonts w:ascii="Arial" w:hAnsi="Arial" w:cs="Arial"/>
                    <w:sz w:val="18"/>
                    <w:szCs w:val="18"/>
                  </w:rPr>
                </w:pPr>
                <w:r w:rsidRPr="007635B5">
                  <w:rPr>
                    <w:rFonts w:ascii="Arial" w:hAnsi="Arial" w:cs="Arial"/>
                    <w:sz w:val="18"/>
                    <w:szCs w:val="18"/>
                  </w:rPr>
                  <w:t>Dr. Kellie Hough</w:t>
                </w:r>
                <w:r w:rsidR="00B6410E" w:rsidRPr="007635B5">
                  <w:rPr>
                    <w:rFonts w:ascii="Arial" w:hAnsi="Arial" w:cs="Arial"/>
                    <w:sz w:val="18"/>
                    <w:szCs w:val="18"/>
                  </w:rPr>
                  <w:t>, District Emergency Coordinator</w:t>
                </w:r>
              </w:p>
            </w:tc>
          </w:sdtContent>
        </w:sdt>
        <w:sdt>
          <w:sdtPr>
            <w:rPr>
              <w:rFonts w:ascii="Arial" w:hAnsi="Arial" w:cs="Arial"/>
              <w:sz w:val="18"/>
              <w:szCs w:val="18"/>
            </w:rPr>
            <w:alias w:val="Phone5"/>
            <w:tag w:val="Phone5"/>
            <w:id w:val="350311223"/>
            <w:placeholder>
              <w:docPart w:val="1B39F0174F6D4A53BF830DC62F5DDFB5"/>
            </w:placeholder>
            <w:text/>
          </w:sdtPr>
          <w:sdtEndPr/>
          <w:sdtContent>
            <w:tc>
              <w:tcPr>
                <w:tcW w:w="2003" w:type="dxa"/>
              </w:tcPr>
              <w:p w14:paraId="46995C4E" w14:textId="14A41249" w:rsidR="00DC55C1" w:rsidRPr="007635B5" w:rsidRDefault="00B6410E" w:rsidP="003569E1">
                <w:pPr>
                  <w:rPr>
                    <w:rFonts w:ascii="Arial" w:hAnsi="Arial" w:cs="Arial"/>
                    <w:sz w:val="18"/>
                    <w:szCs w:val="18"/>
                  </w:rPr>
                </w:pPr>
                <w:r w:rsidRPr="007635B5">
                  <w:rPr>
                    <w:rFonts w:ascii="Arial" w:hAnsi="Arial" w:cs="Arial"/>
                    <w:sz w:val="18"/>
                    <w:szCs w:val="18"/>
                  </w:rPr>
                  <w:t>717-540-2762</w:t>
                </w:r>
              </w:p>
            </w:tc>
          </w:sdtContent>
        </w:sdt>
        <w:sdt>
          <w:sdtPr>
            <w:rPr>
              <w:rFonts w:ascii="Arial" w:hAnsi="Arial" w:cs="Arial"/>
              <w:sz w:val="18"/>
              <w:szCs w:val="18"/>
            </w:rPr>
            <w:alias w:val="Cell5"/>
            <w:tag w:val="Cell5"/>
            <w:id w:val="1173148793"/>
            <w:placeholder>
              <w:docPart w:val="2A0CA8728B394D9D879A63FEE589DB9B"/>
            </w:placeholder>
            <w:text/>
          </w:sdtPr>
          <w:sdtEndPr/>
          <w:sdtContent>
            <w:tc>
              <w:tcPr>
                <w:tcW w:w="1977" w:type="dxa"/>
              </w:tcPr>
              <w:p w14:paraId="047708B0" w14:textId="68C0F0D3" w:rsidR="00DC55C1" w:rsidRPr="007635B5" w:rsidRDefault="00B47549" w:rsidP="003569E1">
                <w:pPr>
                  <w:rPr>
                    <w:rFonts w:ascii="Arial" w:hAnsi="Arial" w:cs="Arial"/>
                    <w:sz w:val="18"/>
                    <w:szCs w:val="18"/>
                  </w:rPr>
                </w:pPr>
                <w:r w:rsidRPr="007635B5">
                  <w:rPr>
                    <w:rFonts w:ascii="Arial" w:hAnsi="Arial" w:cs="Arial"/>
                    <w:sz w:val="18"/>
                    <w:szCs w:val="18"/>
                  </w:rPr>
                  <w:t>614-230-4140</w:t>
                </w:r>
              </w:p>
            </w:tc>
          </w:sdtContent>
        </w:sdt>
        <w:sdt>
          <w:sdtPr>
            <w:rPr>
              <w:rFonts w:ascii="Arial" w:hAnsi="Arial" w:cs="Arial"/>
              <w:sz w:val="18"/>
              <w:szCs w:val="18"/>
            </w:rPr>
            <w:alias w:val="email5"/>
            <w:tag w:val="email5"/>
            <w:id w:val="1681937068"/>
            <w:placeholder>
              <w:docPart w:val="FAA0A5797AD24367B4266D08E910F890"/>
            </w:placeholder>
            <w:text/>
          </w:sdtPr>
          <w:sdtEndPr/>
          <w:sdtContent>
            <w:tc>
              <w:tcPr>
                <w:tcW w:w="2690" w:type="dxa"/>
              </w:tcPr>
              <w:p w14:paraId="6594EE13" w14:textId="6A64A6F0" w:rsidR="00DC55C1" w:rsidRPr="007635B5" w:rsidRDefault="001D7C8A" w:rsidP="003569E1">
                <w:pPr>
                  <w:rPr>
                    <w:rFonts w:ascii="Arial" w:hAnsi="Arial" w:cs="Arial"/>
                    <w:sz w:val="18"/>
                    <w:szCs w:val="18"/>
                  </w:rPr>
                </w:pPr>
                <w:r w:rsidRPr="007635B5">
                  <w:rPr>
                    <w:rFonts w:ascii="Arial" w:hAnsi="Arial" w:cs="Arial"/>
                    <w:sz w:val="18"/>
                    <w:szCs w:val="18"/>
                  </w:rPr>
                  <w:t>k</w:t>
                </w:r>
                <w:r w:rsidR="00B47549" w:rsidRPr="007635B5">
                  <w:rPr>
                    <w:rFonts w:ascii="Arial" w:hAnsi="Arial" w:cs="Arial"/>
                    <w:sz w:val="18"/>
                    <w:szCs w:val="18"/>
                  </w:rPr>
                  <w:t>ellie.a.hough@</w:t>
                </w:r>
                <w:r w:rsidRPr="007635B5">
                  <w:rPr>
                    <w:rFonts w:ascii="Arial" w:hAnsi="Arial" w:cs="Arial"/>
                    <w:sz w:val="18"/>
                    <w:szCs w:val="18"/>
                  </w:rPr>
                  <w:t>usda.gov</w:t>
                </w:r>
              </w:p>
            </w:tc>
          </w:sdtContent>
        </w:sdt>
      </w:tr>
    </w:tbl>
    <w:p w14:paraId="3CF49C53" w14:textId="77777777" w:rsidR="00DC55C1" w:rsidRDefault="00DC55C1" w:rsidP="00DC55C1">
      <w:pPr>
        <w:spacing w:after="200" w:line="276" w:lineRule="auto"/>
        <w:sectPr w:rsidR="00DC55C1" w:rsidSect="009B0359">
          <w:pgSz w:w="15840" w:h="12240" w:orient="landscape"/>
          <w:pgMar w:top="1440" w:right="1440" w:bottom="1440" w:left="1440" w:header="720" w:footer="720" w:gutter="0"/>
          <w:cols w:space="720"/>
          <w:docGrid w:linePitch="360"/>
        </w:sectPr>
      </w:pPr>
      <w:bookmarkStart w:id="150" w:name="_Hlk62153026"/>
    </w:p>
    <w:p w14:paraId="568FAA59" w14:textId="5ADFD2EA" w:rsidR="00956CE4" w:rsidRPr="00CF4263" w:rsidRDefault="00DC55C1" w:rsidP="00DC55C1">
      <w:pPr>
        <w:pStyle w:val="Heading1"/>
      </w:pPr>
      <w:bookmarkStart w:id="151" w:name="_Tab_4._Primary"/>
      <w:bookmarkStart w:id="152" w:name="_Toc83898393"/>
      <w:bookmarkEnd w:id="151"/>
      <w:r w:rsidRPr="002374DF">
        <w:t xml:space="preserve">Tab </w:t>
      </w:r>
      <w:r>
        <w:t>4</w:t>
      </w:r>
      <w:r w:rsidRPr="002374DF">
        <w:t xml:space="preserve">. </w:t>
      </w:r>
      <w:r w:rsidR="00C158B9">
        <w:t xml:space="preserve">Primary State Agency </w:t>
      </w:r>
      <w:r w:rsidR="00B475F4">
        <w:t>Responsibilities</w:t>
      </w:r>
      <w:bookmarkEnd w:id="150"/>
      <w:bookmarkEnd w:id="152"/>
    </w:p>
    <w:p w14:paraId="0D4F3513" w14:textId="77777777" w:rsidR="00400952" w:rsidRDefault="00400952" w:rsidP="009B0359">
      <w:pPr>
        <w:spacing w:after="0" w:line="276" w:lineRule="auto"/>
        <w:rPr>
          <w:rFonts w:eastAsia="Times New Roman" w:cs="Times New Roman"/>
          <w:szCs w:val="24"/>
        </w:rPr>
      </w:pPr>
    </w:p>
    <w:p w14:paraId="4EE83CC3" w14:textId="26EDC27D" w:rsidR="000F072C" w:rsidRPr="00FC7AA3" w:rsidRDefault="000F072C" w:rsidP="000F072C">
      <w:pPr>
        <w:spacing w:after="0"/>
        <w:textAlignment w:val="baseline"/>
        <w:rPr>
          <w:rFonts w:eastAsia="Times New Roman" w:cs="Times New Roman"/>
          <w:szCs w:val="24"/>
        </w:rPr>
      </w:pPr>
      <w:r>
        <w:rPr>
          <w:rFonts w:eastAsia="Times New Roman" w:cs="Times New Roman"/>
          <w:szCs w:val="24"/>
        </w:rPr>
        <w:t>The list of responsibilities and assignments to logistically respond to a damaging animal disease event before and after an event are listed on this tab.</w:t>
      </w:r>
    </w:p>
    <w:p w14:paraId="2877197E" w14:textId="7DEF3B0E" w:rsidR="00EB411C" w:rsidRDefault="00EB411C" w:rsidP="000F6801">
      <w:pPr>
        <w:spacing w:after="0"/>
      </w:pPr>
    </w:p>
    <w:p w14:paraId="62C284D3" w14:textId="0D60DCC6" w:rsidR="00BE5754" w:rsidRDefault="008D5E1E" w:rsidP="008D5E1E">
      <w:pPr>
        <w:pStyle w:val="Heading2"/>
        <w:rPr>
          <w:rFonts w:eastAsia="Times New Roman"/>
        </w:rPr>
      </w:pPr>
      <w:bookmarkStart w:id="153" w:name="_Toc83898394"/>
      <w:r>
        <w:rPr>
          <w:rFonts w:eastAsia="Times New Roman"/>
        </w:rPr>
        <w:t>Before an Event</w:t>
      </w:r>
      <w:bookmarkEnd w:id="153"/>
    </w:p>
    <w:p w14:paraId="7314732E" w14:textId="77777777" w:rsidR="008D5E1E" w:rsidRPr="008D5E1E" w:rsidRDefault="008D5E1E" w:rsidP="00A05D88">
      <w:pPr>
        <w:spacing w:after="0"/>
      </w:pPr>
    </w:p>
    <w:tbl>
      <w:tblPr>
        <w:tblStyle w:val="TableGrid"/>
        <w:tblW w:w="0" w:type="auto"/>
        <w:tblLook w:val="04A0" w:firstRow="1" w:lastRow="0" w:firstColumn="1" w:lastColumn="0" w:noHBand="0" w:noVBand="1"/>
      </w:tblPr>
      <w:tblGrid>
        <w:gridCol w:w="4023"/>
        <w:gridCol w:w="2763"/>
        <w:gridCol w:w="2564"/>
      </w:tblGrid>
      <w:tr w:rsidR="000B70E4" w:rsidRPr="000742DC" w14:paraId="5B7F6912" w14:textId="0F72921D" w:rsidTr="00A05D88">
        <w:trPr>
          <w:trHeight w:val="341"/>
          <w:tblHeader/>
        </w:trPr>
        <w:tc>
          <w:tcPr>
            <w:tcW w:w="4225" w:type="dxa"/>
          </w:tcPr>
          <w:p w14:paraId="4B7D4044" w14:textId="04E61EC6" w:rsidR="000B70E4" w:rsidRPr="000742DC" w:rsidRDefault="000B70E4">
            <w:pPr>
              <w:spacing w:after="200" w:line="276" w:lineRule="auto"/>
              <w:rPr>
                <w:rFonts w:ascii="Arial" w:eastAsiaTheme="majorEastAsia" w:hAnsi="Arial" w:cstheme="majorBidi"/>
                <w:b/>
                <w:szCs w:val="24"/>
              </w:rPr>
            </w:pPr>
            <w:bookmarkStart w:id="154" w:name="_Hlk62153444"/>
            <w:r w:rsidRPr="000742DC">
              <w:rPr>
                <w:rFonts w:ascii="Arial" w:eastAsiaTheme="majorEastAsia" w:hAnsi="Arial" w:cstheme="majorBidi"/>
                <w:b/>
                <w:szCs w:val="24"/>
              </w:rPr>
              <w:t>Responsibility</w:t>
            </w:r>
          </w:p>
        </w:tc>
        <w:tc>
          <w:tcPr>
            <w:tcW w:w="2405" w:type="dxa"/>
          </w:tcPr>
          <w:p w14:paraId="1F174A05" w14:textId="1F03DE71" w:rsidR="000B70E4" w:rsidRPr="000742DC" w:rsidRDefault="000B70E4">
            <w:pPr>
              <w:spacing w:after="200" w:line="276" w:lineRule="auto"/>
              <w:rPr>
                <w:rFonts w:ascii="Arial" w:eastAsiaTheme="majorEastAsia" w:hAnsi="Arial" w:cstheme="majorBidi"/>
                <w:b/>
                <w:szCs w:val="24"/>
              </w:rPr>
            </w:pPr>
            <w:r w:rsidRPr="000742DC">
              <w:rPr>
                <w:rFonts w:ascii="Arial" w:eastAsiaTheme="majorEastAsia" w:hAnsi="Arial" w:cstheme="majorBidi"/>
                <w:b/>
                <w:szCs w:val="24"/>
              </w:rPr>
              <w:t>Assigned to</w:t>
            </w:r>
          </w:p>
        </w:tc>
        <w:tc>
          <w:tcPr>
            <w:tcW w:w="2720" w:type="dxa"/>
          </w:tcPr>
          <w:p w14:paraId="395C2CDD" w14:textId="0C6D05B4" w:rsidR="000B70E4" w:rsidRPr="000742DC" w:rsidRDefault="000B70E4">
            <w:pPr>
              <w:spacing w:after="200" w:line="276" w:lineRule="auto"/>
              <w:rPr>
                <w:rFonts w:ascii="Arial" w:eastAsiaTheme="majorEastAsia" w:hAnsi="Arial" w:cstheme="majorBidi"/>
                <w:b/>
                <w:szCs w:val="24"/>
              </w:rPr>
            </w:pPr>
            <w:r w:rsidRPr="000742DC">
              <w:rPr>
                <w:rFonts w:ascii="Arial" w:eastAsiaTheme="majorEastAsia" w:hAnsi="Arial" w:cstheme="majorBidi"/>
                <w:b/>
                <w:szCs w:val="24"/>
              </w:rPr>
              <w:t>Notes</w:t>
            </w:r>
          </w:p>
        </w:tc>
      </w:tr>
      <w:tr w:rsidR="000B70E4" w:rsidRPr="000742DC" w14:paraId="42500A34" w14:textId="1C908F81" w:rsidTr="000B70E4">
        <w:tc>
          <w:tcPr>
            <w:tcW w:w="4225" w:type="dxa"/>
          </w:tcPr>
          <w:p w14:paraId="51D03398" w14:textId="09C8FC2E" w:rsidR="000B70E4" w:rsidRPr="000742DC" w:rsidRDefault="000B70E4" w:rsidP="00D97CE5">
            <w:pPr>
              <w:rPr>
                <w:rFonts w:eastAsiaTheme="majorEastAsia"/>
              </w:rPr>
            </w:pPr>
            <w:r w:rsidRPr="000742DC">
              <w:rPr>
                <w:rFonts w:eastAsiaTheme="majorEastAsia"/>
              </w:rPr>
              <w:t>Oversees key planning in preparation to execute this plan.</w:t>
            </w:r>
          </w:p>
        </w:tc>
        <w:sdt>
          <w:sdtPr>
            <w:rPr>
              <w:rFonts w:eastAsiaTheme="majorEastAsia"/>
              <w:bCs/>
              <w:szCs w:val="24"/>
            </w:rPr>
            <w:alias w:val="Name7"/>
            <w:tag w:val="Name7"/>
            <w:id w:val="180090468"/>
            <w:placeholder>
              <w:docPart w:val="E6846351D589403D9767FA1C05BA4738"/>
            </w:placeholder>
            <w:text/>
          </w:sdtPr>
          <w:sdtEndPr/>
          <w:sdtContent>
            <w:tc>
              <w:tcPr>
                <w:tcW w:w="2405" w:type="dxa"/>
              </w:tcPr>
              <w:p w14:paraId="3B583758" w14:textId="67621CBE" w:rsidR="000B70E4" w:rsidRPr="000742DC" w:rsidRDefault="00C94BD3" w:rsidP="00D97CE5">
                <w:pPr>
                  <w:rPr>
                    <w:rFonts w:eastAsiaTheme="majorEastAsia"/>
                    <w:b/>
                    <w:szCs w:val="24"/>
                  </w:rPr>
                </w:pPr>
                <w:r w:rsidRPr="000742DC">
                  <w:rPr>
                    <w:rFonts w:eastAsiaTheme="majorEastAsia"/>
                    <w:bCs/>
                    <w:szCs w:val="24"/>
                  </w:rPr>
                  <w:t>Emergency Preparedness Supervisor</w:t>
                </w:r>
              </w:p>
            </w:tc>
          </w:sdtContent>
        </w:sdt>
        <w:sdt>
          <w:sdtPr>
            <w:rPr>
              <w:rFonts w:eastAsiaTheme="majorEastAsia"/>
              <w:szCs w:val="24"/>
            </w:rPr>
            <w:alias w:val="Note1"/>
            <w:tag w:val="Note1"/>
            <w:id w:val="757491304"/>
            <w:placeholder>
              <w:docPart w:val="FA9DD6CF9D36451EA67B774134997B3B"/>
            </w:placeholder>
            <w:showingPlcHdr/>
            <w:text/>
          </w:sdtPr>
          <w:sdtEndPr/>
          <w:sdtContent>
            <w:tc>
              <w:tcPr>
                <w:tcW w:w="2720" w:type="dxa"/>
              </w:tcPr>
              <w:p w14:paraId="70DE13B0" w14:textId="711A5B99" w:rsidR="000B70E4" w:rsidRPr="000742DC" w:rsidRDefault="006D12A0" w:rsidP="00D97CE5">
                <w:pPr>
                  <w:rPr>
                    <w:rFonts w:eastAsiaTheme="majorEastAsia"/>
                    <w:szCs w:val="24"/>
                  </w:rPr>
                </w:pPr>
                <w:r w:rsidRPr="003A585A">
                  <w:rPr>
                    <w:rStyle w:val="PlaceholderText"/>
                  </w:rPr>
                  <w:t>Click or tap here to enter text.</w:t>
                </w:r>
              </w:p>
            </w:tc>
          </w:sdtContent>
        </w:sdt>
      </w:tr>
      <w:tr w:rsidR="0088429E" w:rsidRPr="000742DC" w14:paraId="61E6383A" w14:textId="6378CE11" w:rsidTr="000B70E4">
        <w:tc>
          <w:tcPr>
            <w:tcW w:w="4225" w:type="dxa"/>
          </w:tcPr>
          <w:p w14:paraId="2BD81582" w14:textId="794E171E" w:rsidR="0088429E" w:rsidRPr="000742DC" w:rsidRDefault="0088429E" w:rsidP="009B0359">
            <w:pPr>
              <w:rPr>
                <w:rFonts w:eastAsiaTheme="majorEastAsia"/>
              </w:rPr>
            </w:pPr>
            <w:r w:rsidRPr="000742DC">
              <w:rPr>
                <w:rFonts w:eastAsiaTheme="majorEastAsia"/>
                <w:szCs w:val="22"/>
              </w:rPr>
              <w:t xml:space="preserve">Identifies, approves, and prepares specific facilities around the State to receive, store, stage, and distribute inventory to responders. This action is a critical first step. Facilities are in proximity to livestock and poultry populations. </w:t>
            </w:r>
          </w:p>
        </w:tc>
        <w:sdt>
          <w:sdtPr>
            <w:rPr>
              <w:rFonts w:eastAsiaTheme="majorEastAsia"/>
              <w:bCs/>
              <w:szCs w:val="24"/>
            </w:rPr>
            <w:alias w:val="Name8"/>
            <w:tag w:val="Name8"/>
            <w:id w:val="-874083313"/>
            <w:placeholder>
              <w:docPart w:val="78C2212150E143B78BD58FF14527FB1C"/>
            </w:placeholder>
            <w:text/>
          </w:sdtPr>
          <w:sdtEndPr/>
          <w:sdtContent>
            <w:tc>
              <w:tcPr>
                <w:tcW w:w="2405" w:type="dxa"/>
              </w:tcPr>
              <w:p w14:paraId="1BBDF82B" w14:textId="3D9F8A6D" w:rsidR="0088429E" w:rsidRPr="000742DC" w:rsidRDefault="0066215A" w:rsidP="0088429E">
                <w:pPr>
                  <w:spacing w:after="200" w:line="276" w:lineRule="auto"/>
                  <w:rPr>
                    <w:rFonts w:eastAsiaTheme="majorEastAsia"/>
                    <w:bCs/>
                    <w:szCs w:val="24"/>
                  </w:rPr>
                </w:pPr>
                <w:r w:rsidRPr="000742DC">
                  <w:rPr>
                    <w:rFonts w:eastAsiaTheme="majorEastAsia"/>
                    <w:bCs/>
                    <w:szCs w:val="24"/>
                  </w:rPr>
                  <w:t>Emergency Preparedness Supervisor</w:t>
                </w:r>
              </w:p>
            </w:tc>
          </w:sdtContent>
        </w:sdt>
        <w:sdt>
          <w:sdtPr>
            <w:rPr>
              <w:rFonts w:eastAsiaTheme="majorEastAsia"/>
              <w:b/>
              <w:szCs w:val="24"/>
            </w:rPr>
            <w:alias w:val="Note2"/>
            <w:tag w:val="Note2"/>
            <w:id w:val="-1081755858"/>
            <w:placeholder>
              <w:docPart w:val="6B3CEEB72A0A40E7B516A65A08D4C9EA"/>
            </w:placeholder>
            <w:showingPlcHdr/>
            <w:text/>
          </w:sdtPr>
          <w:sdtEndPr/>
          <w:sdtContent>
            <w:tc>
              <w:tcPr>
                <w:tcW w:w="2720" w:type="dxa"/>
              </w:tcPr>
              <w:p w14:paraId="2C86568A" w14:textId="72D4D74E" w:rsidR="0088429E" w:rsidRPr="000742DC" w:rsidRDefault="006D12A0" w:rsidP="0088429E">
                <w:pPr>
                  <w:spacing w:after="200" w:line="276" w:lineRule="auto"/>
                  <w:rPr>
                    <w:rFonts w:eastAsiaTheme="majorEastAsia"/>
                    <w:b/>
                    <w:szCs w:val="24"/>
                  </w:rPr>
                </w:pPr>
                <w:r w:rsidRPr="003A585A">
                  <w:rPr>
                    <w:rStyle w:val="PlaceholderText"/>
                  </w:rPr>
                  <w:t>Click or tap here to enter text.</w:t>
                </w:r>
              </w:p>
            </w:tc>
          </w:sdtContent>
        </w:sdt>
      </w:tr>
      <w:tr w:rsidR="0088429E" w:rsidRPr="000742DC" w14:paraId="1267E43C" w14:textId="4A826F75" w:rsidTr="000B70E4">
        <w:tc>
          <w:tcPr>
            <w:tcW w:w="4225" w:type="dxa"/>
          </w:tcPr>
          <w:p w14:paraId="50A297E8" w14:textId="693E0A40" w:rsidR="0088429E" w:rsidRPr="000742DC" w:rsidRDefault="0088429E" w:rsidP="009B0359">
            <w:pPr>
              <w:rPr>
                <w:rFonts w:eastAsiaTheme="majorEastAsia"/>
              </w:rPr>
            </w:pPr>
            <w:r w:rsidRPr="000742DC">
              <w:rPr>
                <w:rFonts w:eastAsiaTheme="majorEastAsia"/>
                <w:szCs w:val="22"/>
              </w:rPr>
              <w:t xml:space="preserve">Collaborates with the APHIS VS District Field Office to plan the Incident Command System (ICS) logistics organization. </w:t>
            </w:r>
          </w:p>
        </w:tc>
        <w:tc>
          <w:tcPr>
            <w:tcW w:w="2405" w:type="dxa"/>
          </w:tcPr>
          <w:p w14:paraId="08AA9021" w14:textId="4FDEE2BE" w:rsidR="0088429E" w:rsidRPr="000742DC" w:rsidRDefault="000A5272" w:rsidP="0088429E">
            <w:pPr>
              <w:spacing w:after="200" w:line="276" w:lineRule="auto"/>
              <w:rPr>
                <w:rFonts w:eastAsiaTheme="majorEastAsia"/>
                <w:bCs/>
                <w:szCs w:val="24"/>
              </w:rPr>
            </w:pPr>
            <w:r w:rsidRPr="000742DC">
              <w:rPr>
                <w:rFonts w:eastAsiaTheme="majorEastAsia"/>
                <w:bCs/>
                <w:szCs w:val="24"/>
              </w:rPr>
              <w:t>Emergency Preparedness Supervisor</w:t>
            </w:r>
            <w:r w:rsidR="00912C54" w:rsidRPr="000742DC">
              <w:rPr>
                <w:rFonts w:eastAsiaTheme="majorEastAsia"/>
                <w:bCs/>
                <w:szCs w:val="24"/>
              </w:rPr>
              <w:t>/State Veterinari</w:t>
            </w:r>
            <w:r w:rsidR="008E150C" w:rsidRPr="000742DC">
              <w:rPr>
                <w:rFonts w:eastAsiaTheme="majorEastAsia"/>
                <w:bCs/>
                <w:szCs w:val="24"/>
              </w:rPr>
              <w:t>a</w:t>
            </w:r>
            <w:r w:rsidR="00912C54" w:rsidRPr="000742DC">
              <w:rPr>
                <w:rFonts w:eastAsiaTheme="majorEastAsia"/>
                <w:bCs/>
                <w:szCs w:val="24"/>
              </w:rPr>
              <w:t>n</w:t>
            </w:r>
            <w:r w:rsidR="00E62319" w:rsidRPr="000742DC">
              <w:rPr>
                <w:rFonts w:eastAsiaTheme="majorEastAsia"/>
                <w:bCs/>
                <w:szCs w:val="24"/>
              </w:rPr>
              <w:t xml:space="preserve"> or designee</w:t>
            </w:r>
          </w:p>
        </w:tc>
        <w:sdt>
          <w:sdtPr>
            <w:rPr>
              <w:rFonts w:eastAsiaTheme="majorEastAsia"/>
              <w:b/>
              <w:szCs w:val="24"/>
            </w:rPr>
            <w:alias w:val="Note3"/>
            <w:tag w:val="Note3"/>
            <w:id w:val="-116760359"/>
            <w:placeholder>
              <w:docPart w:val="C0990D3A333E4565A03ACC06765516B9"/>
            </w:placeholder>
            <w:showingPlcHdr/>
            <w:text/>
          </w:sdtPr>
          <w:sdtEndPr/>
          <w:sdtContent>
            <w:tc>
              <w:tcPr>
                <w:tcW w:w="2720" w:type="dxa"/>
              </w:tcPr>
              <w:p w14:paraId="08FABA97" w14:textId="5EC8FA3C" w:rsidR="0088429E" w:rsidRPr="000742DC" w:rsidRDefault="00A05D88" w:rsidP="0088429E">
                <w:pPr>
                  <w:spacing w:after="200" w:line="276" w:lineRule="auto"/>
                  <w:rPr>
                    <w:rFonts w:eastAsiaTheme="majorEastAsia"/>
                    <w:b/>
                    <w:szCs w:val="24"/>
                  </w:rPr>
                </w:pPr>
                <w:r w:rsidRPr="000742DC">
                  <w:rPr>
                    <w:rStyle w:val="PlaceholderText"/>
                  </w:rPr>
                  <w:t>Click or tap here to enter text.</w:t>
                </w:r>
              </w:p>
            </w:tc>
          </w:sdtContent>
        </w:sdt>
      </w:tr>
      <w:tr w:rsidR="0088429E" w:rsidRPr="000742DC" w14:paraId="587EF049" w14:textId="5F257483" w:rsidTr="000B70E4">
        <w:tc>
          <w:tcPr>
            <w:tcW w:w="4225" w:type="dxa"/>
          </w:tcPr>
          <w:p w14:paraId="36AB85A6" w14:textId="2168F326" w:rsidR="0088429E" w:rsidRPr="000742DC" w:rsidRDefault="0088429E" w:rsidP="0088429E">
            <w:pPr>
              <w:rPr>
                <w:rFonts w:eastAsiaTheme="majorEastAsia"/>
              </w:rPr>
            </w:pPr>
            <w:r w:rsidRPr="000742DC">
              <w:rPr>
                <w:rFonts w:eastAsiaTheme="majorEastAsia"/>
                <w:szCs w:val="22"/>
              </w:rPr>
              <w:t xml:space="preserve">Maintains an inventory of supplies, equipment, and other resources available within the State for emergency response. </w:t>
            </w:r>
          </w:p>
        </w:tc>
        <w:tc>
          <w:tcPr>
            <w:tcW w:w="2405" w:type="dxa"/>
          </w:tcPr>
          <w:p w14:paraId="6D32FF74" w14:textId="1710BF64" w:rsidR="0088429E" w:rsidRPr="000742DC" w:rsidRDefault="008E150C" w:rsidP="0088429E">
            <w:pPr>
              <w:spacing w:after="200" w:line="276" w:lineRule="auto"/>
              <w:rPr>
                <w:rFonts w:eastAsiaTheme="majorEastAsia"/>
                <w:bCs/>
                <w:szCs w:val="24"/>
              </w:rPr>
            </w:pPr>
            <w:r w:rsidRPr="000742DC">
              <w:rPr>
                <w:rFonts w:eastAsiaTheme="majorEastAsia"/>
                <w:bCs/>
                <w:szCs w:val="24"/>
              </w:rPr>
              <w:t>Emergency Prepar</w:t>
            </w:r>
            <w:r w:rsidR="00A47767" w:rsidRPr="000742DC">
              <w:rPr>
                <w:rFonts w:eastAsiaTheme="majorEastAsia"/>
                <w:bCs/>
                <w:szCs w:val="24"/>
              </w:rPr>
              <w:t>edness Supervisor</w:t>
            </w:r>
          </w:p>
        </w:tc>
        <w:sdt>
          <w:sdtPr>
            <w:rPr>
              <w:rFonts w:eastAsiaTheme="majorEastAsia"/>
              <w:szCs w:val="24"/>
            </w:rPr>
            <w:alias w:val="Note4"/>
            <w:tag w:val="Note4"/>
            <w:id w:val="54134133"/>
            <w:placeholder>
              <w:docPart w:val="BEE437F1F31D42978E8AECFB4C09DCB9"/>
            </w:placeholder>
            <w:showingPlcHdr/>
            <w:text/>
          </w:sdtPr>
          <w:sdtEndPr/>
          <w:sdtContent>
            <w:tc>
              <w:tcPr>
                <w:tcW w:w="2720" w:type="dxa"/>
              </w:tcPr>
              <w:p w14:paraId="3AF3A75F" w14:textId="4A0345D9"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rsidRPr="000742DC" w14:paraId="609A1B4D" w14:textId="77777777" w:rsidTr="000B70E4">
        <w:tc>
          <w:tcPr>
            <w:tcW w:w="4225" w:type="dxa"/>
          </w:tcPr>
          <w:p w14:paraId="29898904" w14:textId="77F8DD9A" w:rsidR="0088429E" w:rsidRPr="000742DC" w:rsidRDefault="0088429E" w:rsidP="0088429E">
            <w:pPr>
              <w:rPr>
                <w:szCs w:val="24"/>
              </w:rPr>
            </w:pPr>
            <w:r w:rsidRPr="000742DC">
              <w:rPr>
                <w:szCs w:val="24"/>
              </w:rPr>
              <w:t xml:space="preserve">Provides logistics training and exercises that support deployment of the NVS countermeasures and other resources. </w:t>
            </w:r>
          </w:p>
        </w:tc>
        <w:sdt>
          <w:sdtPr>
            <w:rPr>
              <w:rFonts w:eastAsiaTheme="majorEastAsia"/>
              <w:szCs w:val="24"/>
            </w:rPr>
            <w:alias w:val="Name11"/>
            <w:tag w:val="Name11"/>
            <w:id w:val="-50397322"/>
            <w:placeholder>
              <w:docPart w:val="3E863239D38146CCBB86DBD7664C3DE0"/>
            </w:placeholder>
            <w:text/>
          </w:sdtPr>
          <w:sdtEndPr/>
          <w:sdtContent>
            <w:tc>
              <w:tcPr>
                <w:tcW w:w="2405" w:type="dxa"/>
              </w:tcPr>
              <w:p w14:paraId="1C5A2E54" w14:textId="0C12CEE6" w:rsidR="0088429E" w:rsidRPr="000742DC" w:rsidRDefault="00A47767" w:rsidP="0088429E">
                <w:pPr>
                  <w:spacing w:after="200" w:line="276" w:lineRule="auto"/>
                  <w:rPr>
                    <w:rFonts w:eastAsiaTheme="majorEastAsia"/>
                    <w:szCs w:val="24"/>
                  </w:rPr>
                </w:pPr>
                <w:r w:rsidRPr="000742DC">
                  <w:rPr>
                    <w:rFonts w:eastAsiaTheme="majorEastAsia"/>
                    <w:szCs w:val="24"/>
                  </w:rPr>
                  <w:t>Emergency Preparedness Supervisor</w:t>
                </w:r>
              </w:p>
            </w:tc>
          </w:sdtContent>
        </w:sdt>
        <w:sdt>
          <w:sdtPr>
            <w:rPr>
              <w:rFonts w:eastAsiaTheme="majorEastAsia"/>
              <w:szCs w:val="24"/>
            </w:rPr>
            <w:alias w:val="Note5"/>
            <w:tag w:val="Note5"/>
            <w:id w:val="-502358432"/>
            <w:placeholder>
              <w:docPart w:val="072F83E1632543AB9C9B9A3F2687B54A"/>
            </w:placeholder>
            <w:showingPlcHdr/>
            <w:text/>
          </w:sdtPr>
          <w:sdtEndPr/>
          <w:sdtContent>
            <w:tc>
              <w:tcPr>
                <w:tcW w:w="2720" w:type="dxa"/>
              </w:tcPr>
              <w:p w14:paraId="4AB0181E" w14:textId="14D9B388"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rsidRPr="000742DC" w14:paraId="4F8EA307" w14:textId="77777777" w:rsidTr="000B70E4">
        <w:tc>
          <w:tcPr>
            <w:tcW w:w="4225" w:type="dxa"/>
          </w:tcPr>
          <w:p w14:paraId="1316421A" w14:textId="12E8B1B7" w:rsidR="0088429E" w:rsidRPr="000742DC" w:rsidRDefault="0088429E" w:rsidP="0088429E">
            <w:pPr>
              <w:rPr>
                <w:szCs w:val="24"/>
              </w:rPr>
            </w:pPr>
            <w:r w:rsidRPr="000742DC">
              <w:rPr>
                <w:szCs w:val="24"/>
              </w:rPr>
              <w:t xml:space="preserve">Identifies and tests the inventory management system (IMS). </w:t>
            </w:r>
          </w:p>
        </w:tc>
        <w:sdt>
          <w:sdtPr>
            <w:rPr>
              <w:rFonts w:eastAsiaTheme="majorEastAsia"/>
              <w:szCs w:val="24"/>
            </w:rPr>
            <w:alias w:val="Name12"/>
            <w:tag w:val="Name12"/>
            <w:id w:val="-2140247729"/>
            <w:placeholder>
              <w:docPart w:val="1EF50DB37A2B4456A625ECE372F57497"/>
            </w:placeholder>
            <w:text/>
          </w:sdtPr>
          <w:sdtEndPr/>
          <w:sdtContent>
            <w:tc>
              <w:tcPr>
                <w:tcW w:w="2405" w:type="dxa"/>
              </w:tcPr>
              <w:p w14:paraId="57F28CDA" w14:textId="5E0E8C25" w:rsidR="0088429E" w:rsidRPr="000742DC" w:rsidRDefault="00A47767" w:rsidP="0088429E">
                <w:pPr>
                  <w:spacing w:after="200" w:line="276" w:lineRule="auto"/>
                  <w:rPr>
                    <w:rFonts w:eastAsiaTheme="majorEastAsia"/>
                    <w:szCs w:val="24"/>
                  </w:rPr>
                </w:pPr>
                <w:r w:rsidRPr="000742DC">
                  <w:rPr>
                    <w:rFonts w:eastAsiaTheme="majorEastAsia"/>
                    <w:szCs w:val="24"/>
                  </w:rPr>
                  <w:t>Emergency Preparedness Supervisor</w:t>
                </w:r>
                <w:r w:rsidR="0009077B" w:rsidRPr="000742DC">
                  <w:rPr>
                    <w:rFonts w:eastAsiaTheme="majorEastAsia"/>
                    <w:szCs w:val="24"/>
                  </w:rPr>
                  <w:t>/Donated Foods staff member</w:t>
                </w:r>
              </w:p>
            </w:tc>
          </w:sdtContent>
        </w:sdt>
        <w:sdt>
          <w:sdtPr>
            <w:rPr>
              <w:rFonts w:eastAsiaTheme="majorEastAsia"/>
              <w:szCs w:val="24"/>
            </w:rPr>
            <w:alias w:val="Note6"/>
            <w:tag w:val="Note6"/>
            <w:id w:val="-366836563"/>
            <w:placeholder>
              <w:docPart w:val="831D510A147F4208A4E39084AD0D1517"/>
            </w:placeholder>
            <w:showingPlcHdr/>
            <w:text/>
          </w:sdtPr>
          <w:sdtEndPr/>
          <w:sdtContent>
            <w:tc>
              <w:tcPr>
                <w:tcW w:w="2720" w:type="dxa"/>
              </w:tcPr>
              <w:p w14:paraId="0F1263E3" w14:textId="2035A3AC"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rsidRPr="000742DC" w14:paraId="4CEE54C8" w14:textId="77777777" w:rsidTr="000B70E4">
        <w:tc>
          <w:tcPr>
            <w:tcW w:w="4225" w:type="dxa"/>
          </w:tcPr>
          <w:p w14:paraId="2E1119C9" w14:textId="390A3595" w:rsidR="0088429E" w:rsidRPr="000742DC" w:rsidRDefault="0088429E" w:rsidP="0088429E">
            <w:pPr>
              <w:rPr>
                <w:szCs w:val="24"/>
              </w:rPr>
            </w:pPr>
            <w:r w:rsidRPr="000742DC">
              <w:rPr>
                <w:szCs w:val="24"/>
              </w:rPr>
              <w:t xml:space="preserve">Collaborates with the APHIS VS District Field Office to define processes for requesting and managing vaccines after APHIS VS approval of the State’s vaccination plan during an event. </w:t>
            </w:r>
          </w:p>
        </w:tc>
        <w:sdt>
          <w:sdtPr>
            <w:rPr>
              <w:rFonts w:eastAsiaTheme="majorEastAsia"/>
              <w:szCs w:val="24"/>
            </w:rPr>
            <w:alias w:val="Name13"/>
            <w:tag w:val="Name13"/>
            <w:id w:val="97222656"/>
            <w:placeholder>
              <w:docPart w:val="A8B4C4F79F2B48E0955B9F66BAA38418"/>
            </w:placeholder>
            <w:text/>
          </w:sdtPr>
          <w:sdtEndPr/>
          <w:sdtContent>
            <w:tc>
              <w:tcPr>
                <w:tcW w:w="2405" w:type="dxa"/>
              </w:tcPr>
              <w:p w14:paraId="6117107B" w14:textId="5688DB3E" w:rsidR="0088429E" w:rsidRPr="000742DC" w:rsidRDefault="0009077B" w:rsidP="0088429E">
                <w:pPr>
                  <w:spacing w:after="200" w:line="276" w:lineRule="auto"/>
                  <w:rPr>
                    <w:rFonts w:eastAsiaTheme="majorEastAsia"/>
                    <w:szCs w:val="24"/>
                  </w:rPr>
                </w:pPr>
                <w:r w:rsidRPr="000742DC">
                  <w:rPr>
                    <w:rFonts w:eastAsiaTheme="majorEastAsia"/>
                    <w:szCs w:val="24"/>
                  </w:rPr>
                  <w:t>Emergency Prep</w:t>
                </w:r>
                <w:r w:rsidR="00E62319" w:rsidRPr="000742DC">
                  <w:rPr>
                    <w:rFonts w:eastAsiaTheme="majorEastAsia"/>
                    <w:szCs w:val="24"/>
                  </w:rPr>
                  <w:t>aredness Supervisor/State Veterinarian or designee</w:t>
                </w:r>
              </w:p>
            </w:tc>
          </w:sdtContent>
        </w:sdt>
        <w:sdt>
          <w:sdtPr>
            <w:rPr>
              <w:rFonts w:eastAsiaTheme="majorEastAsia"/>
              <w:szCs w:val="24"/>
            </w:rPr>
            <w:alias w:val="Note7"/>
            <w:tag w:val="Note7"/>
            <w:id w:val="374282343"/>
            <w:placeholder>
              <w:docPart w:val="1FD1FF5A19E24DA79CE2F2F6296F842D"/>
            </w:placeholder>
            <w:showingPlcHdr/>
            <w:text/>
          </w:sdtPr>
          <w:sdtEndPr/>
          <w:sdtContent>
            <w:tc>
              <w:tcPr>
                <w:tcW w:w="2720" w:type="dxa"/>
              </w:tcPr>
              <w:p w14:paraId="4CE01E11" w14:textId="3B659626"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rsidRPr="000742DC" w14:paraId="0C4CEC5F" w14:textId="77777777" w:rsidTr="00A05D88">
        <w:trPr>
          <w:cantSplit/>
        </w:trPr>
        <w:tc>
          <w:tcPr>
            <w:tcW w:w="4225" w:type="dxa"/>
          </w:tcPr>
          <w:p w14:paraId="1BDB478D" w14:textId="68C1C3EC" w:rsidR="0088429E" w:rsidRPr="000742DC" w:rsidRDefault="0088429E" w:rsidP="0088429E">
            <w:pPr>
              <w:rPr>
                <w:szCs w:val="24"/>
              </w:rPr>
            </w:pPr>
            <w:r w:rsidRPr="000742DC">
              <w:rPr>
                <w:szCs w:val="24"/>
              </w:rPr>
              <w:t xml:space="preserve">Collaborates with State pharmaceutical agencies and medical responders to define processes for receiving, storing, prescribing, and dispensing antiviral medication for approved agricultural responders. </w:t>
            </w:r>
          </w:p>
        </w:tc>
        <w:sdt>
          <w:sdtPr>
            <w:rPr>
              <w:rFonts w:eastAsiaTheme="majorEastAsia"/>
              <w:szCs w:val="24"/>
            </w:rPr>
            <w:alias w:val="Name14"/>
            <w:tag w:val="Name14"/>
            <w:id w:val="-1424793958"/>
            <w:placeholder>
              <w:docPart w:val="54A340247F3745A8B13840B71F4C374B"/>
            </w:placeholder>
            <w:text/>
          </w:sdtPr>
          <w:sdtEndPr/>
          <w:sdtContent>
            <w:tc>
              <w:tcPr>
                <w:tcW w:w="2405" w:type="dxa"/>
              </w:tcPr>
              <w:p w14:paraId="46549DAD" w14:textId="761EC975" w:rsidR="0088429E" w:rsidRPr="000742DC" w:rsidRDefault="007F0FD6" w:rsidP="0088429E">
                <w:pPr>
                  <w:spacing w:after="200" w:line="276" w:lineRule="auto"/>
                  <w:rPr>
                    <w:rFonts w:eastAsiaTheme="majorEastAsia"/>
                    <w:szCs w:val="24"/>
                  </w:rPr>
                </w:pPr>
                <w:r w:rsidRPr="000742DC">
                  <w:rPr>
                    <w:rFonts w:eastAsiaTheme="majorEastAsia"/>
                    <w:szCs w:val="24"/>
                  </w:rPr>
                  <w:t>Emergency Preparedness Supervisor</w:t>
                </w:r>
              </w:p>
            </w:tc>
          </w:sdtContent>
        </w:sdt>
        <w:sdt>
          <w:sdtPr>
            <w:rPr>
              <w:rFonts w:eastAsiaTheme="majorEastAsia"/>
              <w:szCs w:val="24"/>
            </w:rPr>
            <w:alias w:val="Note8"/>
            <w:tag w:val="Note8"/>
            <w:id w:val="2030287975"/>
            <w:placeholder>
              <w:docPart w:val="A45A996A89404455BB8315E9040A5C13"/>
            </w:placeholder>
            <w:showingPlcHdr/>
            <w:text/>
          </w:sdtPr>
          <w:sdtEndPr/>
          <w:sdtContent>
            <w:tc>
              <w:tcPr>
                <w:tcW w:w="2720" w:type="dxa"/>
              </w:tcPr>
              <w:p w14:paraId="3731CB31" w14:textId="18BD600F"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rsidRPr="000742DC" w14:paraId="6CA6CCA1" w14:textId="77777777" w:rsidTr="000B70E4">
        <w:tc>
          <w:tcPr>
            <w:tcW w:w="4225" w:type="dxa"/>
          </w:tcPr>
          <w:p w14:paraId="7E14BC9E" w14:textId="3004367D" w:rsidR="0088429E" w:rsidRPr="000742DC" w:rsidRDefault="0088429E" w:rsidP="0088429E">
            <w:pPr>
              <w:rPr>
                <w:szCs w:val="24"/>
              </w:rPr>
            </w:pPr>
            <w:r w:rsidRPr="000742DC">
              <w:rPr>
                <w:szCs w:val="24"/>
              </w:rPr>
              <w:t xml:space="preserve">Collaborates with agencies, NGOs, and private-sector organizations that support logistics functions in the plan. Establishes memorandums of agreement or other pre-event contracts to ensure availability of necessary resources.  </w:t>
            </w:r>
          </w:p>
        </w:tc>
        <w:sdt>
          <w:sdtPr>
            <w:rPr>
              <w:rFonts w:eastAsiaTheme="majorEastAsia"/>
              <w:szCs w:val="24"/>
            </w:rPr>
            <w:alias w:val="Name15"/>
            <w:tag w:val="Name15"/>
            <w:id w:val="-1341392959"/>
            <w:placeholder>
              <w:docPart w:val="DEF53D96AF7E465E9AB6303160642226"/>
            </w:placeholder>
            <w:text/>
          </w:sdtPr>
          <w:sdtEndPr/>
          <w:sdtContent>
            <w:tc>
              <w:tcPr>
                <w:tcW w:w="2405" w:type="dxa"/>
              </w:tcPr>
              <w:p w14:paraId="7C94FDDE" w14:textId="17C6C1C6" w:rsidR="0088429E" w:rsidRPr="000742DC" w:rsidRDefault="007F0FD6" w:rsidP="0088429E">
                <w:pPr>
                  <w:spacing w:after="200" w:line="276" w:lineRule="auto"/>
                  <w:rPr>
                    <w:rFonts w:eastAsiaTheme="majorEastAsia"/>
                    <w:szCs w:val="24"/>
                  </w:rPr>
                </w:pPr>
                <w:r w:rsidRPr="000742DC">
                  <w:rPr>
                    <w:rFonts w:eastAsiaTheme="majorEastAsia"/>
                    <w:szCs w:val="24"/>
                  </w:rPr>
                  <w:t xml:space="preserve">Emergency </w:t>
                </w:r>
                <w:r w:rsidR="00E77FC3" w:rsidRPr="000742DC">
                  <w:rPr>
                    <w:rFonts w:eastAsiaTheme="majorEastAsia"/>
                    <w:szCs w:val="24"/>
                  </w:rPr>
                  <w:t>Preparedness Supervisor/Admin</w:t>
                </w:r>
                <w:r w:rsidR="009B507A" w:rsidRPr="000742DC">
                  <w:rPr>
                    <w:rFonts w:eastAsiaTheme="majorEastAsia"/>
                    <w:szCs w:val="24"/>
                  </w:rPr>
                  <w:t>i</w:t>
                </w:r>
                <w:r w:rsidR="00E77FC3" w:rsidRPr="000742DC">
                  <w:rPr>
                    <w:rFonts w:eastAsiaTheme="majorEastAsia"/>
                    <w:szCs w:val="24"/>
                  </w:rPr>
                  <w:t>strative Services staff/WVDA general counsel</w:t>
                </w:r>
              </w:p>
            </w:tc>
          </w:sdtContent>
        </w:sdt>
        <w:sdt>
          <w:sdtPr>
            <w:rPr>
              <w:rFonts w:eastAsiaTheme="majorEastAsia"/>
              <w:szCs w:val="24"/>
            </w:rPr>
            <w:alias w:val="Note9"/>
            <w:tag w:val="Note9"/>
            <w:id w:val="-1901969856"/>
            <w:placeholder>
              <w:docPart w:val="B7C6E426AEBB4CF88EC22886D68A136B"/>
            </w:placeholder>
            <w:showingPlcHdr/>
            <w:text/>
          </w:sdtPr>
          <w:sdtEndPr/>
          <w:sdtContent>
            <w:tc>
              <w:tcPr>
                <w:tcW w:w="2720" w:type="dxa"/>
              </w:tcPr>
              <w:p w14:paraId="7ADC333E" w14:textId="393032EE"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tr w:rsidR="0088429E" w14:paraId="397E27E1" w14:textId="77777777" w:rsidTr="000B70E4">
        <w:tc>
          <w:tcPr>
            <w:tcW w:w="4225" w:type="dxa"/>
          </w:tcPr>
          <w:p w14:paraId="6E3757FE" w14:textId="06887266" w:rsidR="0088429E" w:rsidRPr="000742DC" w:rsidRDefault="0088429E" w:rsidP="008A55FD">
            <w:pPr>
              <w:rPr>
                <w:rFonts w:eastAsiaTheme="majorEastAsia"/>
              </w:rPr>
            </w:pPr>
            <w:r w:rsidRPr="000742DC">
              <w:rPr>
                <w:rFonts w:eastAsiaTheme="majorEastAsia"/>
              </w:rPr>
              <w:t>Other</w:t>
            </w:r>
          </w:p>
        </w:tc>
        <w:sdt>
          <w:sdtPr>
            <w:rPr>
              <w:rFonts w:eastAsiaTheme="majorEastAsia"/>
              <w:szCs w:val="24"/>
            </w:rPr>
            <w:alias w:val="Name16"/>
            <w:tag w:val="Name16"/>
            <w:id w:val="-1693989413"/>
            <w:placeholder>
              <w:docPart w:val="18E60A3F95334912BBDC02B412FB9D89"/>
            </w:placeholder>
            <w:showingPlcHdr/>
            <w:text/>
          </w:sdtPr>
          <w:sdtEndPr/>
          <w:sdtContent>
            <w:tc>
              <w:tcPr>
                <w:tcW w:w="2405" w:type="dxa"/>
              </w:tcPr>
              <w:p w14:paraId="5C379538" w14:textId="5BFA350D"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sdt>
          <w:sdtPr>
            <w:rPr>
              <w:rFonts w:eastAsiaTheme="majorEastAsia"/>
              <w:szCs w:val="24"/>
            </w:rPr>
            <w:alias w:val="Note10"/>
            <w:tag w:val="Note10"/>
            <w:id w:val="944813248"/>
            <w:placeholder>
              <w:docPart w:val="BF6AD12AB8D944889DA44941407F3AEE"/>
            </w:placeholder>
            <w:showingPlcHdr/>
            <w:text/>
          </w:sdtPr>
          <w:sdtEndPr/>
          <w:sdtContent>
            <w:tc>
              <w:tcPr>
                <w:tcW w:w="2720" w:type="dxa"/>
              </w:tcPr>
              <w:p w14:paraId="5B647F8D" w14:textId="488CC830" w:rsidR="0088429E" w:rsidRPr="000742DC" w:rsidRDefault="00A05D88" w:rsidP="0088429E">
                <w:pPr>
                  <w:spacing w:after="200" w:line="276" w:lineRule="auto"/>
                  <w:rPr>
                    <w:rFonts w:eastAsiaTheme="majorEastAsia"/>
                    <w:szCs w:val="24"/>
                  </w:rPr>
                </w:pPr>
                <w:r w:rsidRPr="000742DC">
                  <w:rPr>
                    <w:rStyle w:val="PlaceholderText"/>
                  </w:rPr>
                  <w:t>Click or tap here to enter text.</w:t>
                </w:r>
              </w:p>
            </w:tc>
          </w:sdtContent>
        </w:sdt>
      </w:tr>
      <w:bookmarkEnd w:id="154"/>
    </w:tbl>
    <w:p w14:paraId="178588E2" w14:textId="78E10F87" w:rsidR="00956CE4" w:rsidRDefault="00956CE4" w:rsidP="00A05D88">
      <w:pPr>
        <w:spacing w:after="0"/>
      </w:pPr>
    </w:p>
    <w:p w14:paraId="364D738D" w14:textId="3A3C3DEB" w:rsidR="008D5E1E" w:rsidRDefault="008D5E1E" w:rsidP="008D5E1E">
      <w:pPr>
        <w:pStyle w:val="Heading2"/>
        <w:rPr>
          <w:rFonts w:eastAsia="Times New Roman"/>
        </w:rPr>
      </w:pPr>
      <w:bookmarkStart w:id="155" w:name="_Toc83898395"/>
      <w:r>
        <w:rPr>
          <w:rFonts w:eastAsia="Times New Roman"/>
        </w:rPr>
        <w:t>During an Event</w:t>
      </w:r>
      <w:bookmarkEnd w:id="155"/>
    </w:p>
    <w:p w14:paraId="5456ABF5" w14:textId="77777777" w:rsidR="008D5E1E" w:rsidRPr="008D5E1E" w:rsidRDefault="008D5E1E" w:rsidP="006C518A">
      <w:pPr>
        <w:spacing w:after="0"/>
      </w:pPr>
    </w:p>
    <w:tbl>
      <w:tblPr>
        <w:tblStyle w:val="TableGrid"/>
        <w:tblW w:w="0" w:type="auto"/>
        <w:tblLook w:val="04A0" w:firstRow="1" w:lastRow="0" w:firstColumn="1" w:lastColumn="0" w:noHBand="0" w:noVBand="1"/>
      </w:tblPr>
      <w:tblGrid>
        <w:gridCol w:w="4225"/>
        <w:gridCol w:w="2405"/>
        <w:gridCol w:w="2720"/>
      </w:tblGrid>
      <w:tr w:rsidR="000B70E4" w14:paraId="29BB1A19" w14:textId="14CDD021" w:rsidTr="54130E56">
        <w:trPr>
          <w:tblHeader/>
        </w:trPr>
        <w:tc>
          <w:tcPr>
            <w:tcW w:w="4225" w:type="dxa"/>
          </w:tcPr>
          <w:p w14:paraId="1C0FB7A3" w14:textId="77777777" w:rsidR="000B70E4" w:rsidRPr="00EB411C" w:rsidRDefault="000B70E4" w:rsidP="003569E1">
            <w:pPr>
              <w:spacing w:after="200" w:line="276" w:lineRule="auto"/>
              <w:rPr>
                <w:rFonts w:ascii="Arial" w:eastAsiaTheme="majorEastAsia" w:hAnsi="Arial" w:cstheme="majorBidi"/>
                <w:b/>
                <w:szCs w:val="24"/>
              </w:rPr>
            </w:pPr>
            <w:r w:rsidRPr="00EB411C">
              <w:rPr>
                <w:rFonts w:ascii="Arial" w:eastAsiaTheme="majorEastAsia" w:hAnsi="Arial" w:cstheme="majorBidi"/>
                <w:b/>
                <w:szCs w:val="24"/>
              </w:rPr>
              <w:t>Responsibility</w:t>
            </w:r>
          </w:p>
        </w:tc>
        <w:tc>
          <w:tcPr>
            <w:tcW w:w="2405" w:type="dxa"/>
          </w:tcPr>
          <w:p w14:paraId="2204B5B1" w14:textId="77777777" w:rsidR="000B70E4" w:rsidRPr="00EB411C" w:rsidRDefault="000B70E4" w:rsidP="003569E1">
            <w:pPr>
              <w:spacing w:after="200" w:line="276" w:lineRule="auto"/>
              <w:rPr>
                <w:rFonts w:ascii="Arial" w:eastAsiaTheme="majorEastAsia" w:hAnsi="Arial" w:cstheme="majorBidi"/>
                <w:b/>
                <w:szCs w:val="24"/>
              </w:rPr>
            </w:pPr>
            <w:r w:rsidRPr="00EB411C">
              <w:rPr>
                <w:rFonts w:ascii="Arial" w:eastAsiaTheme="majorEastAsia" w:hAnsi="Arial" w:cstheme="majorBidi"/>
                <w:b/>
                <w:szCs w:val="24"/>
              </w:rPr>
              <w:t>Assigned to</w:t>
            </w:r>
          </w:p>
        </w:tc>
        <w:tc>
          <w:tcPr>
            <w:tcW w:w="2720" w:type="dxa"/>
          </w:tcPr>
          <w:p w14:paraId="36B63B29" w14:textId="0FA13746" w:rsidR="000B70E4" w:rsidRPr="00EB411C" w:rsidRDefault="000B70E4" w:rsidP="003569E1">
            <w:pPr>
              <w:spacing w:after="200" w:line="276" w:lineRule="auto"/>
              <w:rPr>
                <w:rFonts w:ascii="Arial" w:eastAsiaTheme="majorEastAsia" w:hAnsi="Arial" w:cstheme="majorBidi"/>
                <w:b/>
                <w:szCs w:val="24"/>
              </w:rPr>
            </w:pPr>
            <w:r>
              <w:rPr>
                <w:rFonts w:ascii="Arial" w:eastAsiaTheme="majorEastAsia" w:hAnsi="Arial" w:cstheme="majorBidi"/>
                <w:b/>
                <w:szCs w:val="24"/>
              </w:rPr>
              <w:t>Notes</w:t>
            </w:r>
          </w:p>
        </w:tc>
      </w:tr>
      <w:tr w:rsidR="000B70E4" w14:paraId="235F8E3F" w14:textId="613E0E55" w:rsidTr="54130E56">
        <w:tc>
          <w:tcPr>
            <w:tcW w:w="4225" w:type="dxa"/>
          </w:tcPr>
          <w:p w14:paraId="09E4FFE9" w14:textId="42740E97" w:rsidR="000B70E4" w:rsidRPr="009B0359" w:rsidRDefault="0088429E" w:rsidP="009B0359">
            <w:pPr>
              <w:rPr>
                <w:szCs w:val="24"/>
              </w:rPr>
            </w:pPr>
            <w:r w:rsidRPr="009B0359">
              <w:rPr>
                <w:szCs w:val="24"/>
              </w:rPr>
              <w:t xml:space="preserve">Establishes a unified command with the AVIC and delegates authority to an incident commander for logistics response. </w:t>
            </w:r>
          </w:p>
        </w:tc>
        <w:sdt>
          <w:sdtPr>
            <w:rPr>
              <w:rFonts w:eastAsiaTheme="majorEastAsia"/>
              <w:bCs/>
              <w:szCs w:val="24"/>
            </w:rPr>
            <w:alias w:val="Name17"/>
            <w:tag w:val="Name17"/>
            <w:id w:val="1831942643"/>
            <w:placeholder>
              <w:docPart w:val="555A0C296D494273A223EED13771DBF0"/>
            </w:placeholder>
            <w:text/>
          </w:sdtPr>
          <w:sdtEndPr/>
          <w:sdtContent>
            <w:tc>
              <w:tcPr>
                <w:tcW w:w="2405" w:type="dxa"/>
              </w:tcPr>
              <w:p w14:paraId="313A446B" w14:textId="0962C9F5" w:rsidR="000B70E4" w:rsidRPr="008F4461" w:rsidRDefault="009B507A" w:rsidP="003569E1">
                <w:pPr>
                  <w:spacing w:after="200" w:line="276" w:lineRule="auto"/>
                  <w:rPr>
                    <w:rFonts w:eastAsiaTheme="majorEastAsia"/>
                    <w:b/>
                    <w:szCs w:val="24"/>
                  </w:rPr>
                </w:pPr>
                <w:r>
                  <w:rPr>
                    <w:rFonts w:eastAsiaTheme="majorEastAsia"/>
                    <w:bCs/>
                    <w:szCs w:val="24"/>
                  </w:rPr>
                  <w:t>WVDA Deputy Commissioner/</w:t>
                </w:r>
                <w:r w:rsidR="00542B08">
                  <w:rPr>
                    <w:rFonts w:eastAsiaTheme="majorEastAsia"/>
                    <w:bCs/>
                    <w:szCs w:val="24"/>
                  </w:rPr>
                  <w:t>State Veterinarian</w:t>
                </w:r>
              </w:p>
            </w:tc>
          </w:sdtContent>
        </w:sdt>
        <w:sdt>
          <w:sdtPr>
            <w:rPr>
              <w:rFonts w:eastAsiaTheme="majorEastAsia"/>
              <w:b/>
              <w:szCs w:val="24"/>
            </w:rPr>
            <w:alias w:val="Note11"/>
            <w:tag w:val="Note11"/>
            <w:id w:val="242530878"/>
            <w:placeholder>
              <w:docPart w:val="97C6D03B0AD54F60B6BA2E595F2B046F"/>
            </w:placeholder>
            <w:showingPlcHdr/>
            <w:text/>
          </w:sdtPr>
          <w:sdtEndPr/>
          <w:sdtContent>
            <w:tc>
              <w:tcPr>
                <w:tcW w:w="2720" w:type="dxa"/>
              </w:tcPr>
              <w:p w14:paraId="24B8C5E5" w14:textId="7DBF409A" w:rsidR="000B70E4"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0B70E4" w14:paraId="001BF63F" w14:textId="24899F53" w:rsidTr="54130E56">
        <w:tc>
          <w:tcPr>
            <w:tcW w:w="4225" w:type="dxa"/>
          </w:tcPr>
          <w:p w14:paraId="23E0C468" w14:textId="0E5D7616" w:rsidR="000B70E4" w:rsidRPr="009B0359" w:rsidRDefault="0088429E" w:rsidP="009B0359">
            <w:pPr>
              <w:rPr>
                <w:rFonts w:eastAsiaTheme="majorEastAsia"/>
                <w:szCs w:val="24"/>
              </w:rPr>
            </w:pPr>
            <w:r w:rsidRPr="009B0359">
              <w:rPr>
                <w:szCs w:val="24"/>
              </w:rPr>
              <w:t>Determines the complexity of an incident in conjunction with the APHIS VS District Field Office (</w:t>
            </w:r>
            <w:hyperlink w:anchor="_Appendix_A._FEMA_1" w:history="1">
              <w:r w:rsidRPr="009B0359">
                <w:rPr>
                  <w:szCs w:val="22"/>
                </w:rPr>
                <w:t>Appendix A</w:t>
              </w:r>
            </w:hyperlink>
            <w:r w:rsidRPr="009B0359">
              <w:rPr>
                <w:szCs w:val="24"/>
              </w:rPr>
              <w:t>)</w:t>
            </w:r>
            <w:r w:rsidR="006C518A">
              <w:rPr>
                <w:szCs w:val="24"/>
              </w:rPr>
              <w:t>.</w:t>
            </w:r>
          </w:p>
        </w:tc>
        <w:sdt>
          <w:sdtPr>
            <w:rPr>
              <w:rFonts w:eastAsiaTheme="majorEastAsia"/>
              <w:bCs/>
              <w:szCs w:val="24"/>
            </w:rPr>
            <w:alias w:val="Name18"/>
            <w:tag w:val="Name18"/>
            <w:id w:val="1648005443"/>
            <w:placeholder>
              <w:docPart w:val="F892293C27564EC997AABB6B844BBF7B"/>
            </w:placeholder>
            <w:text/>
          </w:sdtPr>
          <w:sdtEndPr/>
          <w:sdtContent>
            <w:tc>
              <w:tcPr>
                <w:tcW w:w="2405" w:type="dxa"/>
              </w:tcPr>
              <w:p w14:paraId="00DB8222" w14:textId="658E2376" w:rsidR="000B70E4" w:rsidRPr="008F4461" w:rsidRDefault="001E7519" w:rsidP="003569E1">
                <w:pPr>
                  <w:spacing w:after="200" w:line="276" w:lineRule="auto"/>
                  <w:rPr>
                    <w:rFonts w:eastAsiaTheme="majorEastAsia"/>
                    <w:b/>
                    <w:szCs w:val="24"/>
                  </w:rPr>
                </w:pPr>
                <w:r>
                  <w:rPr>
                    <w:rFonts w:eastAsiaTheme="majorEastAsia"/>
                    <w:bCs/>
                    <w:szCs w:val="24"/>
                  </w:rPr>
                  <w:t>WVDA Deputy Commissioner/State Veterinarian</w:t>
                </w:r>
              </w:p>
            </w:tc>
          </w:sdtContent>
        </w:sdt>
        <w:sdt>
          <w:sdtPr>
            <w:rPr>
              <w:rFonts w:eastAsiaTheme="majorEastAsia"/>
              <w:b/>
              <w:szCs w:val="24"/>
            </w:rPr>
            <w:alias w:val="Note12"/>
            <w:tag w:val="Note12"/>
            <w:id w:val="1218709715"/>
            <w:placeholder>
              <w:docPart w:val="5507D437AE8C4D2A89B763085DA8CEA9"/>
            </w:placeholder>
            <w:showingPlcHdr/>
            <w:text/>
          </w:sdtPr>
          <w:sdtEndPr/>
          <w:sdtContent>
            <w:tc>
              <w:tcPr>
                <w:tcW w:w="2720" w:type="dxa"/>
              </w:tcPr>
              <w:p w14:paraId="4EB204E6" w14:textId="72BC0443" w:rsidR="000B70E4"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0B70E4" w14:paraId="4CBAF698" w14:textId="32F616AA" w:rsidTr="54130E56">
        <w:tc>
          <w:tcPr>
            <w:tcW w:w="4225" w:type="dxa"/>
          </w:tcPr>
          <w:p w14:paraId="4BC28297" w14:textId="6C84CCA5" w:rsidR="000B70E4" w:rsidRPr="009B0359" w:rsidRDefault="0075278E" w:rsidP="009B0359">
            <w:pPr>
              <w:rPr>
                <w:rFonts w:eastAsiaTheme="majorEastAsia"/>
                <w:szCs w:val="24"/>
              </w:rPr>
            </w:pPr>
            <w:r w:rsidRPr="009B0359">
              <w:rPr>
                <w:szCs w:val="24"/>
              </w:rPr>
              <w:t>Determines the resources the incident response requires and those readily available within the State</w:t>
            </w:r>
            <w:r w:rsidR="006C518A">
              <w:rPr>
                <w:szCs w:val="24"/>
              </w:rPr>
              <w:t>.</w:t>
            </w:r>
          </w:p>
        </w:tc>
        <w:tc>
          <w:tcPr>
            <w:tcW w:w="2405" w:type="dxa"/>
          </w:tcPr>
          <w:p w14:paraId="0018A693" w14:textId="6DCF1C7F" w:rsidR="000B70E4" w:rsidRPr="00F06AA3" w:rsidRDefault="00F06AA3" w:rsidP="003569E1">
            <w:pPr>
              <w:spacing w:after="200" w:line="276" w:lineRule="auto"/>
              <w:rPr>
                <w:rFonts w:eastAsiaTheme="majorEastAsia"/>
                <w:bCs/>
                <w:szCs w:val="24"/>
              </w:rPr>
            </w:pPr>
            <w:r>
              <w:rPr>
                <w:rFonts w:eastAsiaTheme="majorEastAsia"/>
                <w:bCs/>
                <w:szCs w:val="24"/>
              </w:rPr>
              <w:t>WVDA Incident Management Team (IMT)</w:t>
            </w:r>
          </w:p>
        </w:tc>
        <w:sdt>
          <w:sdtPr>
            <w:rPr>
              <w:rFonts w:eastAsiaTheme="majorEastAsia"/>
              <w:b/>
              <w:szCs w:val="24"/>
            </w:rPr>
            <w:alias w:val="Note13"/>
            <w:tag w:val="Note13"/>
            <w:id w:val="62921352"/>
            <w:placeholder>
              <w:docPart w:val="C062F0E3B23B4AECA808B9C7E19AA6CD"/>
            </w:placeholder>
            <w:showingPlcHdr/>
            <w:text/>
          </w:sdtPr>
          <w:sdtEndPr/>
          <w:sdtContent>
            <w:tc>
              <w:tcPr>
                <w:tcW w:w="2720" w:type="dxa"/>
              </w:tcPr>
              <w:p w14:paraId="25D04037" w14:textId="2063B9F5" w:rsidR="000B70E4"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0B70E4" w14:paraId="2F85E6FC" w14:textId="42F0AC8C" w:rsidTr="54130E56">
        <w:tc>
          <w:tcPr>
            <w:tcW w:w="4225" w:type="dxa"/>
          </w:tcPr>
          <w:p w14:paraId="3B9310F8" w14:textId="7739DDB7" w:rsidR="000B70E4" w:rsidRPr="009B0359" w:rsidRDefault="0075278E" w:rsidP="009B0359">
            <w:pPr>
              <w:rPr>
                <w:rFonts w:eastAsiaTheme="majorEastAsia"/>
                <w:szCs w:val="24"/>
              </w:rPr>
            </w:pPr>
            <w:r w:rsidRPr="009B0359">
              <w:rPr>
                <w:szCs w:val="24"/>
              </w:rPr>
              <w:t>Determines the necessity for and timing of the request for NVS countermeasures</w:t>
            </w:r>
            <w:r w:rsidR="009E777C">
              <w:rPr>
                <w:szCs w:val="24"/>
              </w:rPr>
              <w:t xml:space="preserve"> based upon</w:t>
            </w:r>
            <w:r w:rsidR="001D0A05">
              <w:rPr>
                <w:szCs w:val="24"/>
              </w:rPr>
              <w:t xml:space="preserve">  the needs as described by</w:t>
            </w:r>
            <w:r w:rsidR="003836F7">
              <w:rPr>
                <w:szCs w:val="24"/>
              </w:rPr>
              <w:t xml:space="preserve"> the Incident Commander, Logistics Section, Resource Unit, Finance &amp; Administration and other applicable</w:t>
            </w:r>
            <w:r w:rsidR="00286AAE">
              <w:rPr>
                <w:szCs w:val="24"/>
              </w:rPr>
              <w:t xml:space="preserve"> IMT staff</w:t>
            </w:r>
          </w:p>
        </w:tc>
        <w:tc>
          <w:tcPr>
            <w:tcW w:w="2405" w:type="dxa"/>
          </w:tcPr>
          <w:p w14:paraId="13FEC2DA" w14:textId="0BE579AC" w:rsidR="000B70E4" w:rsidRPr="008F4461" w:rsidRDefault="005D2BD4" w:rsidP="003569E1">
            <w:pPr>
              <w:spacing w:after="200" w:line="276" w:lineRule="auto"/>
              <w:rPr>
                <w:rFonts w:eastAsiaTheme="majorEastAsia"/>
                <w:b/>
                <w:szCs w:val="24"/>
              </w:rPr>
            </w:pPr>
            <w:sdt>
              <w:sdtPr>
                <w:rPr>
                  <w:rFonts w:eastAsiaTheme="majorEastAsia"/>
                  <w:bCs/>
                  <w:szCs w:val="24"/>
                </w:rPr>
                <w:alias w:val="Name20"/>
                <w:tag w:val="Name20"/>
                <w:id w:val="-648202376"/>
                <w:placeholder>
                  <w:docPart w:val="B386EAABCF0E42C596FA2326991D1B76"/>
                </w:placeholder>
                <w:text/>
              </w:sdtPr>
              <w:sdtEndPr/>
              <w:sdtContent>
                <w:r w:rsidR="00773109">
                  <w:rPr>
                    <w:rFonts w:eastAsiaTheme="majorEastAsia"/>
                    <w:bCs/>
                    <w:szCs w:val="24"/>
                  </w:rPr>
                  <w:t>WVDA IMT</w:t>
                </w:r>
              </w:sdtContent>
            </w:sdt>
          </w:p>
        </w:tc>
        <w:sdt>
          <w:sdtPr>
            <w:rPr>
              <w:rFonts w:eastAsiaTheme="majorEastAsia"/>
              <w:b/>
              <w:szCs w:val="24"/>
            </w:rPr>
            <w:alias w:val="Note14"/>
            <w:tag w:val="Note14"/>
            <w:id w:val="-1140256475"/>
            <w:placeholder>
              <w:docPart w:val="2467826F54CE4735946BEA60A65BCFA0"/>
            </w:placeholder>
            <w:showingPlcHdr/>
            <w:text/>
          </w:sdtPr>
          <w:sdtEndPr/>
          <w:sdtContent>
            <w:tc>
              <w:tcPr>
                <w:tcW w:w="2720" w:type="dxa"/>
              </w:tcPr>
              <w:p w14:paraId="26184E01" w14:textId="7652C895" w:rsidR="000B70E4"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977EB9" w14:paraId="254FECB8" w14:textId="77777777" w:rsidTr="54130E56">
        <w:tc>
          <w:tcPr>
            <w:tcW w:w="4225" w:type="dxa"/>
          </w:tcPr>
          <w:p w14:paraId="4B145263" w14:textId="7E5A1E49" w:rsidR="00977EB9" w:rsidRDefault="00977EB9" w:rsidP="0075278E">
            <w:pPr>
              <w:rPr>
                <w:szCs w:val="24"/>
              </w:rPr>
            </w:pPr>
            <w:r w:rsidRPr="009B0359">
              <w:rPr>
                <w:szCs w:val="24"/>
              </w:rPr>
              <w:t xml:space="preserve">Coordinates with the AVIC and the APHIS VS District Field Office to quickly request and receive NVS countermeasures before the depletion of resources within the State’s borders. </w:t>
            </w:r>
          </w:p>
        </w:tc>
        <w:sdt>
          <w:sdtPr>
            <w:rPr>
              <w:rFonts w:eastAsiaTheme="majorEastAsia"/>
              <w:bCs/>
              <w:szCs w:val="24"/>
            </w:rPr>
            <w:alias w:val="Name21"/>
            <w:tag w:val="Name21"/>
            <w:id w:val="-1646573498"/>
            <w:placeholder>
              <w:docPart w:val="BFC4B50E65364B1FA916EE1EA82BCC34"/>
            </w:placeholder>
            <w:text/>
          </w:sdtPr>
          <w:sdtEndPr/>
          <w:sdtContent>
            <w:tc>
              <w:tcPr>
                <w:tcW w:w="2405" w:type="dxa"/>
              </w:tcPr>
              <w:p w14:paraId="65A98E69" w14:textId="0D7ADBE9" w:rsidR="00977EB9" w:rsidRPr="008F4461" w:rsidRDefault="00773109" w:rsidP="003569E1">
                <w:pPr>
                  <w:spacing w:after="200" w:line="276" w:lineRule="auto"/>
                  <w:rPr>
                    <w:rFonts w:eastAsiaTheme="majorEastAsia"/>
                    <w:b/>
                    <w:szCs w:val="24"/>
                  </w:rPr>
                </w:pPr>
                <w:r>
                  <w:rPr>
                    <w:rFonts w:eastAsiaTheme="majorEastAsia"/>
                    <w:bCs/>
                    <w:szCs w:val="24"/>
                  </w:rPr>
                  <w:t>WVDA IMT</w:t>
                </w:r>
              </w:p>
            </w:tc>
          </w:sdtContent>
        </w:sdt>
        <w:sdt>
          <w:sdtPr>
            <w:rPr>
              <w:rFonts w:eastAsiaTheme="majorEastAsia"/>
              <w:b/>
              <w:szCs w:val="24"/>
            </w:rPr>
            <w:alias w:val="Note15"/>
            <w:tag w:val="Note15"/>
            <w:id w:val="117968985"/>
            <w:placeholder>
              <w:docPart w:val="D7B1D4E7F7B94D2CBE1F9A0B7B1B7B4C"/>
            </w:placeholder>
            <w:showingPlcHdr/>
            <w:text/>
          </w:sdtPr>
          <w:sdtEndPr/>
          <w:sdtContent>
            <w:tc>
              <w:tcPr>
                <w:tcW w:w="2720" w:type="dxa"/>
              </w:tcPr>
              <w:p w14:paraId="34C93055" w14:textId="26A7BB9B" w:rsidR="00977EB9"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2529EB" w14:paraId="56B18FCA" w14:textId="77777777" w:rsidTr="54130E56">
        <w:tc>
          <w:tcPr>
            <w:tcW w:w="4225" w:type="dxa"/>
          </w:tcPr>
          <w:p w14:paraId="39EBE9DC" w14:textId="105B8A5B" w:rsidR="002529EB" w:rsidRPr="008A55FD" w:rsidRDefault="002529EB" w:rsidP="00977EB9">
            <w:pPr>
              <w:rPr>
                <w:szCs w:val="24"/>
              </w:rPr>
            </w:pPr>
            <w:r w:rsidRPr="54130E56">
              <w:t>Confirms the availability and suitability</w:t>
            </w:r>
            <w:r>
              <w:rPr>
                <w:szCs w:val="24"/>
              </w:rPr>
              <w:t xml:space="preserve"> </w:t>
            </w:r>
            <w:r w:rsidRPr="54130E56">
              <w:t>of a pre-identified storage facility</w:t>
            </w:r>
            <w:r w:rsidRPr="009B0359">
              <w:rPr>
                <w:vertAlign w:val="superscript"/>
              </w:rPr>
              <w:footnoteReference w:id="4"/>
            </w:r>
            <w:r w:rsidRPr="54130E56">
              <w:t xml:space="preserve"> to meet the needs of the specific incident, or quickly identifies and prepares a more suitable facility</w:t>
            </w:r>
            <w:r w:rsidR="006C518A">
              <w:rPr>
                <w:szCs w:val="24"/>
              </w:rPr>
              <w:t>.</w:t>
            </w:r>
          </w:p>
        </w:tc>
        <w:sdt>
          <w:sdtPr>
            <w:rPr>
              <w:rFonts w:eastAsiaTheme="majorEastAsia"/>
              <w:szCs w:val="24"/>
            </w:rPr>
            <w:alias w:val="Name22"/>
            <w:tag w:val="Name22"/>
            <w:id w:val="1495061847"/>
            <w:placeholder>
              <w:docPart w:val="48C2FC2A2CC847D99021A26411AD27BD"/>
            </w:placeholder>
            <w:text/>
          </w:sdtPr>
          <w:sdtEndPr/>
          <w:sdtContent>
            <w:tc>
              <w:tcPr>
                <w:tcW w:w="2405" w:type="dxa"/>
              </w:tcPr>
              <w:p w14:paraId="2A777377" w14:textId="18A22394" w:rsidR="002529EB" w:rsidRPr="000742DC" w:rsidRDefault="006A5565" w:rsidP="003569E1">
                <w:pPr>
                  <w:spacing w:after="200" w:line="276" w:lineRule="auto"/>
                  <w:rPr>
                    <w:rFonts w:eastAsiaTheme="majorEastAsia"/>
                    <w:szCs w:val="24"/>
                  </w:rPr>
                </w:pPr>
                <w:r w:rsidRPr="000742DC">
                  <w:rPr>
                    <w:rFonts w:eastAsiaTheme="majorEastAsia"/>
                    <w:szCs w:val="24"/>
                  </w:rPr>
                  <w:t>WVDA IMT</w:t>
                </w:r>
              </w:p>
            </w:tc>
          </w:sdtContent>
        </w:sdt>
        <w:sdt>
          <w:sdtPr>
            <w:rPr>
              <w:rFonts w:eastAsiaTheme="majorEastAsia"/>
              <w:bCs/>
              <w:szCs w:val="24"/>
            </w:rPr>
            <w:alias w:val="Note16"/>
            <w:tag w:val="Note16"/>
            <w:id w:val="1654719955"/>
            <w:placeholder>
              <w:docPart w:val="B5CDD13DD1B24C90952B3E683C25D786"/>
            </w:placeholder>
            <w:showingPlcHdr/>
            <w:text/>
          </w:sdtPr>
          <w:sdtEndPr/>
          <w:sdtContent>
            <w:tc>
              <w:tcPr>
                <w:tcW w:w="2720" w:type="dxa"/>
              </w:tcPr>
              <w:p w14:paraId="43956E34" w14:textId="2A6B8129" w:rsidR="002529EB" w:rsidRPr="008F4461" w:rsidRDefault="006C518A" w:rsidP="003569E1">
                <w:pPr>
                  <w:spacing w:after="200" w:line="276" w:lineRule="auto"/>
                  <w:rPr>
                    <w:rFonts w:eastAsiaTheme="majorEastAsia"/>
                    <w:bCs/>
                    <w:szCs w:val="24"/>
                  </w:rPr>
                </w:pPr>
                <w:r w:rsidRPr="003A585A">
                  <w:rPr>
                    <w:rStyle w:val="PlaceholderText"/>
                  </w:rPr>
                  <w:t>Click or tap here to enter text.</w:t>
                </w:r>
              </w:p>
            </w:tc>
          </w:sdtContent>
        </w:sdt>
      </w:tr>
      <w:tr w:rsidR="00977EB9" w14:paraId="0316C24D" w14:textId="77777777" w:rsidTr="54130E56">
        <w:tc>
          <w:tcPr>
            <w:tcW w:w="4225" w:type="dxa"/>
          </w:tcPr>
          <w:p w14:paraId="53D49CD0" w14:textId="0B4283F1" w:rsidR="00977EB9" w:rsidRDefault="00977EB9" w:rsidP="0075278E">
            <w:pPr>
              <w:rPr>
                <w:szCs w:val="24"/>
              </w:rPr>
            </w:pPr>
            <w:r w:rsidRPr="009B0359">
              <w:rPr>
                <w:szCs w:val="24"/>
              </w:rPr>
              <w:t xml:space="preserve">Activates the selected storage </w:t>
            </w:r>
            <w:r w:rsidR="003B6AA3" w:rsidRPr="009B0359">
              <w:rPr>
                <w:szCs w:val="24"/>
              </w:rPr>
              <w:t>facility</w:t>
            </w:r>
            <w:r w:rsidRPr="009B0359">
              <w:rPr>
                <w:szCs w:val="24"/>
              </w:rPr>
              <w:t xml:space="preserve"> before the arrival of NVS countermeasures and other shipments. </w:t>
            </w:r>
          </w:p>
        </w:tc>
        <w:sdt>
          <w:sdtPr>
            <w:rPr>
              <w:rFonts w:eastAsiaTheme="majorEastAsia"/>
              <w:bCs/>
              <w:szCs w:val="24"/>
            </w:rPr>
            <w:alias w:val="Name23"/>
            <w:tag w:val="Name23"/>
            <w:id w:val="2084569164"/>
            <w:placeholder>
              <w:docPart w:val="12A8A7F63DE84B96BCA28841A4E4124D"/>
            </w:placeholder>
            <w:text/>
          </w:sdtPr>
          <w:sdtEndPr/>
          <w:sdtContent>
            <w:tc>
              <w:tcPr>
                <w:tcW w:w="2405" w:type="dxa"/>
              </w:tcPr>
              <w:p w14:paraId="1E90BA9F" w14:textId="1709389E" w:rsidR="00977EB9" w:rsidRPr="008F4461" w:rsidRDefault="006A5565" w:rsidP="003569E1">
                <w:pPr>
                  <w:spacing w:after="200" w:line="276" w:lineRule="auto"/>
                  <w:rPr>
                    <w:rFonts w:eastAsiaTheme="majorEastAsia"/>
                    <w:b/>
                    <w:szCs w:val="24"/>
                  </w:rPr>
                </w:pPr>
                <w:r w:rsidRPr="006A5565">
                  <w:rPr>
                    <w:rFonts w:eastAsiaTheme="majorEastAsia"/>
                    <w:bCs/>
                    <w:szCs w:val="24"/>
                  </w:rPr>
                  <w:t>WVDA IMT</w:t>
                </w:r>
              </w:p>
            </w:tc>
          </w:sdtContent>
        </w:sdt>
        <w:sdt>
          <w:sdtPr>
            <w:rPr>
              <w:rFonts w:eastAsiaTheme="majorEastAsia"/>
              <w:b/>
              <w:szCs w:val="24"/>
            </w:rPr>
            <w:alias w:val="Note17"/>
            <w:tag w:val="Note17"/>
            <w:id w:val="923077060"/>
            <w:placeholder>
              <w:docPart w:val="DBDA2A6F1A3040D68CBFA7FBAE75B500"/>
            </w:placeholder>
            <w:showingPlcHdr/>
            <w:text/>
          </w:sdtPr>
          <w:sdtEndPr/>
          <w:sdtContent>
            <w:tc>
              <w:tcPr>
                <w:tcW w:w="2720" w:type="dxa"/>
              </w:tcPr>
              <w:p w14:paraId="31541E2F" w14:textId="3CD1C896" w:rsidR="00977EB9"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977EB9" w14:paraId="1D05D69A" w14:textId="77777777" w:rsidTr="54130E56">
        <w:tc>
          <w:tcPr>
            <w:tcW w:w="4225" w:type="dxa"/>
          </w:tcPr>
          <w:p w14:paraId="1B28B38E" w14:textId="6090151E" w:rsidR="00977EB9" w:rsidRDefault="00977EB9" w:rsidP="0075278E">
            <w:pPr>
              <w:rPr>
                <w:szCs w:val="24"/>
              </w:rPr>
            </w:pPr>
            <w:r w:rsidRPr="009B0359">
              <w:rPr>
                <w:szCs w:val="24"/>
              </w:rPr>
              <w:t xml:space="preserve">Alerts and mobilizes logistics responders to prepare and initiate operations. </w:t>
            </w:r>
          </w:p>
        </w:tc>
        <w:sdt>
          <w:sdtPr>
            <w:rPr>
              <w:rFonts w:eastAsiaTheme="majorEastAsia"/>
              <w:bCs/>
              <w:szCs w:val="24"/>
            </w:rPr>
            <w:alias w:val="Name24"/>
            <w:tag w:val="Name24"/>
            <w:id w:val="1501613665"/>
            <w:placeholder>
              <w:docPart w:val="D3454FA87F7A40A6AA3A7E7DCC375ACB"/>
            </w:placeholder>
            <w:text/>
          </w:sdtPr>
          <w:sdtEndPr/>
          <w:sdtContent>
            <w:tc>
              <w:tcPr>
                <w:tcW w:w="2405" w:type="dxa"/>
              </w:tcPr>
              <w:p w14:paraId="037D0F2E" w14:textId="15527462" w:rsidR="00977EB9" w:rsidRPr="008F4461" w:rsidRDefault="00F95A5D" w:rsidP="003569E1">
                <w:pPr>
                  <w:spacing w:after="200" w:line="276" w:lineRule="auto"/>
                  <w:rPr>
                    <w:rFonts w:eastAsiaTheme="majorEastAsia"/>
                    <w:b/>
                    <w:szCs w:val="24"/>
                  </w:rPr>
                </w:pPr>
                <w:r w:rsidRPr="00F95A5D">
                  <w:rPr>
                    <w:rFonts w:eastAsiaTheme="majorEastAsia"/>
                    <w:bCs/>
                    <w:szCs w:val="24"/>
                  </w:rPr>
                  <w:t>WVDA IMT</w:t>
                </w:r>
              </w:p>
            </w:tc>
          </w:sdtContent>
        </w:sdt>
        <w:sdt>
          <w:sdtPr>
            <w:rPr>
              <w:rFonts w:eastAsiaTheme="majorEastAsia"/>
              <w:b/>
              <w:szCs w:val="24"/>
            </w:rPr>
            <w:alias w:val="Note18"/>
            <w:tag w:val="Note18"/>
            <w:id w:val="1050042343"/>
            <w:placeholder>
              <w:docPart w:val="6BD4207C27E04552BC5A8EAE8672787E"/>
            </w:placeholder>
            <w:showingPlcHdr/>
            <w:text/>
          </w:sdtPr>
          <w:sdtEndPr/>
          <w:sdtContent>
            <w:tc>
              <w:tcPr>
                <w:tcW w:w="2720" w:type="dxa"/>
              </w:tcPr>
              <w:p w14:paraId="6FBC11DA" w14:textId="2B3428FC" w:rsidR="00977EB9"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977EB9" w14:paraId="60232351" w14:textId="77777777" w:rsidTr="54130E56">
        <w:tc>
          <w:tcPr>
            <w:tcW w:w="4225" w:type="dxa"/>
          </w:tcPr>
          <w:p w14:paraId="040695E9" w14:textId="41403A09" w:rsidR="00977EB9" w:rsidRDefault="00977EB9" w:rsidP="0075278E">
            <w:pPr>
              <w:rPr>
                <w:szCs w:val="24"/>
              </w:rPr>
            </w:pPr>
            <w:r w:rsidRPr="009B0359">
              <w:rPr>
                <w:szCs w:val="24"/>
              </w:rPr>
              <w:t>Alerts agencies, NGOs, and private</w:t>
            </w:r>
            <w:r w:rsidR="006C518A">
              <w:rPr>
                <w:szCs w:val="24"/>
              </w:rPr>
              <w:t xml:space="preserve"> </w:t>
            </w:r>
            <w:r w:rsidRPr="009B0359">
              <w:rPr>
                <w:szCs w:val="24"/>
              </w:rPr>
              <w:t xml:space="preserve">sector organizations that support the plan. </w:t>
            </w:r>
          </w:p>
        </w:tc>
        <w:sdt>
          <w:sdtPr>
            <w:rPr>
              <w:rFonts w:eastAsiaTheme="majorEastAsia"/>
              <w:bCs/>
              <w:szCs w:val="24"/>
            </w:rPr>
            <w:alias w:val="Name25"/>
            <w:tag w:val="Name25"/>
            <w:id w:val="-152369815"/>
            <w:placeholder>
              <w:docPart w:val="2366E7F6AB6849A6A483B089EF2FC32E"/>
            </w:placeholder>
            <w:text/>
          </w:sdtPr>
          <w:sdtEndPr/>
          <w:sdtContent>
            <w:tc>
              <w:tcPr>
                <w:tcW w:w="2405" w:type="dxa"/>
              </w:tcPr>
              <w:p w14:paraId="0BB1B575" w14:textId="0DE0F4E1" w:rsidR="00977EB9" w:rsidRPr="008F4461" w:rsidRDefault="00F95A5D" w:rsidP="003569E1">
                <w:pPr>
                  <w:spacing w:after="200" w:line="276" w:lineRule="auto"/>
                  <w:rPr>
                    <w:rFonts w:eastAsiaTheme="majorEastAsia"/>
                    <w:b/>
                    <w:szCs w:val="24"/>
                  </w:rPr>
                </w:pPr>
                <w:r w:rsidRPr="00F95A5D">
                  <w:rPr>
                    <w:rFonts w:eastAsiaTheme="majorEastAsia"/>
                    <w:bCs/>
                    <w:szCs w:val="24"/>
                  </w:rPr>
                  <w:t>WVDA IMT</w:t>
                </w:r>
              </w:p>
            </w:tc>
          </w:sdtContent>
        </w:sdt>
        <w:sdt>
          <w:sdtPr>
            <w:rPr>
              <w:rFonts w:eastAsiaTheme="majorEastAsia"/>
              <w:b/>
              <w:szCs w:val="24"/>
            </w:rPr>
            <w:alias w:val="Note19"/>
            <w:tag w:val="Note19"/>
            <w:id w:val="-1592396896"/>
            <w:placeholder>
              <w:docPart w:val="293868E6548541099F0576C717C3162C"/>
            </w:placeholder>
            <w:showingPlcHdr/>
            <w:text/>
          </w:sdtPr>
          <w:sdtEndPr/>
          <w:sdtContent>
            <w:tc>
              <w:tcPr>
                <w:tcW w:w="2720" w:type="dxa"/>
              </w:tcPr>
              <w:p w14:paraId="3B8B0A9E" w14:textId="0AA71808" w:rsidR="00977EB9"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8F25F5" w14:paraId="3364B651" w14:textId="77777777" w:rsidTr="54130E56">
        <w:tc>
          <w:tcPr>
            <w:tcW w:w="4225" w:type="dxa"/>
          </w:tcPr>
          <w:p w14:paraId="6C972365" w14:textId="7DD22E89" w:rsidR="008F25F5" w:rsidRPr="008A55FD" w:rsidRDefault="008F25F5" w:rsidP="0075278E">
            <w:pPr>
              <w:rPr>
                <w:szCs w:val="24"/>
              </w:rPr>
            </w:pPr>
            <w:r w:rsidRPr="009B0359">
              <w:rPr>
                <w:szCs w:val="24"/>
              </w:rPr>
              <w:t xml:space="preserve">Provides resources such as equipment, supplies, and personnel to support the logistics response. </w:t>
            </w:r>
          </w:p>
        </w:tc>
        <w:sdt>
          <w:sdtPr>
            <w:rPr>
              <w:rFonts w:eastAsiaTheme="majorEastAsia"/>
              <w:bCs/>
              <w:szCs w:val="24"/>
            </w:rPr>
            <w:alias w:val="Name26"/>
            <w:tag w:val="Name26"/>
            <w:id w:val="-2029322238"/>
            <w:placeholder>
              <w:docPart w:val="43512DAE3736492494C8D629602677D7"/>
            </w:placeholder>
            <w:text/>
          </w:sdtPr>
          <w:sdtEndPr/>
          <w:sdtContent>
            <w:tc>
              <w:tcPr>
                <w:tcW w:w="2405" w:type="dxa"/>
              </w:tcPr>
              <w:p w14:paraId="7D35C2E3" w14:textId="2E65D334" w:rsidR="008F25F5" w:rsidRPr="008F4461" w:rsidRDefault="00C802DD" w:rsidP="003569E1">
                <w:pPr>
                  <w:spacing w:after="200" w:line="276" w:lineRule="auto"/>
                  <w:rPr>
                    <w:rFonts w:eastAsiaTheme="majorEastAsia"/>
                    <w:b/>
                    <w:szCs w:val="24"/>
                  </w:rPr>
                </w:pPr>
                <w:r w:rsidRPr="00C802DD">
                  <w:rPr>
                    <w:rFonts w:eastAsiaTheme="majorEastAsia"/>
                    <w:bCs/>
                    <w:szCs w:val="24"/>
                  </w:rPr>
                  <w:t>WVDA IMT</w:t>
                </w:r>
              </w:p>
            </w:tc>
          </w:sdtContent>
        </w:sdt>
        <w:sdt>
          <w:sdtPr>
            <w:rPr>
              <w:rFonts w:eastAsiaTheme="majorEastAsia"/>
              <w:b/>
              <w:szCs w:val="24"/>
            </w:rPr>
            <w:alias w:val="Note20"/>
            <w:tag w:val="Note20"/>
            <w:id w:val="877821800"/>
            <w:placeholder>
              <w:docPart w:val="B1BC2A2489C44BF9AEE3852DD9B5A540"/>
            </w:placeholder>
            <w:showingPlcHdr/>
            <w:text/>
          </w:sdtPr>
          <w:sdtEndPr/>
          <w:sdtContent>
            <w:tc>
              <w:tcPr>
                <w:tcW w:w="2720" w:type="dxa"/>
              </w:tcPr>
              <w:p w14:paraId="12827F92" w14:textId="287818FC" w:rsidR="008F25F5" w:rsidRPr="008F4461" w:rsidRDefault="006C518A" w:rsidP="003569E1">
                <w:pPr>
                  <w:spacing w:after="200" w:line="276" w:lineRule="auto"/>
                  <w:rPr>
                    <w:rFonts w:eastAsiaTheme="majorEastAsia"/>
                    <w:b/>
                    <w:szCs w:val="24"/>
                  </w:rPr>
                </w:pPr>
                <w:r w:rsidRPr="003A585A">
                  <w:rPr>
                    <w:rStyle w:val="PlaceholderText"/>
                  </w:rPr>
                  <w:t>Click or tap here to enter text.</w:t>
                </w:r>
              </w:p>
            </w:tc>
          </w:sdtContent>
        </w:sdt>
      </w:tr>
      <w:tr w:rsidR="008F25F5" w14:paraId="627B3504" w14:textId="77777777" w:rsidTr="54130E56">
        <w:tc>
          <w:tcPr>
            <w:tcW w:w="4225" w:type="dxa"/>
          </w:tcPr>
          <w:p w14:paraId="264AA432" w14:textId="1446CB7B" w:rsidR="008F25F5" w:rsidRPr="008A55FD" w:rsidRDefault="008F25F5" w:rsidP="008F25F5">
            <w:pPr>
              <w:rPr>
                <w:szCs w:val="24"/>
              </w:rPr>
            </w:pPr>
            <w:r w:rsidRPr="009B0359">
              <w:rPr>
                <w:szCs w:val="24"/>
              </w:rPr>
              <w:t xml:space="preserve">Coordinates with law enforcement to secure inventory, personnel, equipment, and management. </w:t>
            </w:r>
          </w:p>
        </w:tc>
        <w:sdt>
          <w:sdtPr>
            <w:rPr>
              <w:rFonts w:eastAsiaTheme="majorEastAsia"/>
              <w:szCs w:val="24"/>
            </w:rPr>
            <w:alias w:val="Name27"/>
            <w:tag w:val="Name27"/>
            <w:id w:val="-96410949"/>
            <w:placeholder>
              <w:docPart w:val="63AECC6FD48F4A26BBA692D216A530F7"/>
            </w:placeholder>
            <w:text/>
          </w:sdtPr>
          <w:sdtEndPr/>
          <w:sdtContent>
            <w:tc>
              <w:tcPr>
                <w:tcW w:w="2405" w:type="dxa"/>
              </w:tcPr>
              <w:p w14:paraId="1889CC3C" w14:textId="290B267A" w:rsidR="008F25F5" w:rsidRPr="000742DC" w:rsidRDefault="00C802DD" w:rsidP="008F25F5">
                <w:pPr>
                  <w:spacing w:after="200" w:line="276" w:lineRule="auto"/>
                  <w:rPr>
                    <w:rFonts w:eastAsiaTheme="majorEastAsia"/>
                    <w:szCs w:val="24"/>
                  </w:rPr>
                </w:pPr>
                <w:r w:rsidRPr="000742DC">
                  <w:rPr>
                    <w:rFonts w:eastAsiaTheme="majorEastAsia"/>
                    <w:szCs w:val="24"/>
                  </w:rPr>
                  <w:t>WVDA IMT</w:t>
                </w:r>
              </w:p>
            </w:tc>
          </w:sdtContent>
        </w:sdt>
        <w:sdt>
          <w:sdtPr>
            <w:rPr>
              <w:rFonts w:eastAsiaTheme="majorEastAsia"/>
              <w:szCs w:val="24"/>
              <w:highlight w:val="lightGray"/>
            </w:rPr>
            <w:alias w:val="Note21"/>
            <w:tag w:val="Note21"/>
            <w:id w:val="-1085609928"/>
            <w:placeholder>
              <w:docPart w:val="BD4E1627664C4741BA208F1761C25A8C"/>
            </w:placeholder>
            <w:showingPlcHdr/>
            <w:text/>
          </w:sdtPr>
          <w:sdtEndPr/>
          <w:sdtContent>
            <w:tc>
              <w:tcPr>
                <w:tcW w:w="2720" w:type="dxa"/>
              </w:tcPr>
              <w:p w14:paraId="796CEADE" w14:textId="5ABAE2BD" w:rsidR="008F25F5" w:rsidRPr="008F4461" w:rsidRDefault="006C518A" w:rsidP="008F25F5">
                <w:pPr>
                  <w:spacing w:after="200" w:line="276" w:lineRule="auto"/>
                  <w:rPr>
                    <w:rFonts w:eastAsiaTheme="majorEastAsia"/>
                    <w:szCs w:val="24"/>
                    <w:highlight w:val="lightGray"/>
                  </w:rPr>
                </w:pPr>
                <w:r w:rsidRPr="003A585A">
                  <w:rPr>
                    <w:rStyle w:val="PlaceholderText"/>
                  </w:rPr>
                  <w:t>Click or tap here to enter text.</w:t>
                </w:r>
              </w:p>
            </w:tc>
          </w:sdtContent>
        </w:sdt>
      </w:tr>
      <w:tr w:rsidR="008F25F5" w14:paraId="026C3FC0" w14:textId="77777777" w:rsidTr="54130E56">
        <w:tc>
          <w:tcPr>
            <w:tcW w:w="4225" w:type="dxa"/>
          </w:tcPr>
          <w:p w14:paraId="327EF30F" w14:textId="17ECB9E0" w:rsidR="008F25F5" w:rsidRPr="008A55FD" w:rsidRDefault="008F25F5" w:rsidP="008F25F5">
            <w:pPr>
              <w:rPr>
                <w:szCs w:val="24"/>
              </w:rPr>
            </w:pPr>
            <w:r w:rsidRPr="009B0359">
              <w:rPr>
                <w:szCs w:val="24"/>
              </w:rPr>
              <w:t xml:space="preserve">Reports the status of operations to the primary State agency administrators, State emergency operations center (EOC), multi-agency coordination center, stakeholders, and others as appropriate. </w:t>
            </w:r>
          </w:p>
        </w:tc>
        <w:sdt>
          <w:sdtPr>
            <w:rPr>
              <w:rFonts w:eastAsiaTheme="majorEastAsia"/>
              <w:szCs w:val="24"/>
            </w:rPr>
            <w:alias w:val="Name28"/>
            <w:tag w:val="Name28"/>
            <w:id w:val="-1762747823"/>
            <w:placeholder>
              <w:docPart w:val="1AD9C747EDEB47F9A4E228A3AD11F7E3"/>
            </w:placeholder>
            <w:text/>
          </w:sdtPr>
          <w:sdtEndPr/>
          <w:sdtContent>
            <w:tc>
              <w:tcPr>
                <w:tcW w:w="2405" w:type="dxa"/>
              </w:tcPr>
              <w:p w14:paraId="4B3F4876" w14:textId="28198C5D" w:rsidR="008F25F5" w:rsidRPr="000742DC" w:rsidRDefault="00C15598" w:rsidP="008F25F5">
                <w:pPr>
                  <w:spacing w:after="200" w:line="276" w:lineRule="auto"/>
                  <w:rPr>
                    <w:rFonts w:eastAsiaTheme="majorEastAsia"/>
                    <w:szCs w:val="24"/>
                  </w:rPr>
                </w:pPr>
                <w:r w:rsidRPr="000742DC">
                  <w:rPr>
                    <w:rFonts w:eastAsiaTheme="majorEastAsia"/>
                    <w:szCs w:val="24"/>
                  </w:rPr>
                  <w:t>WVDA IMT</w:t>
                </w:r>
              </w:p>
            </w:tc>
          </w:sdtContent>
        </w:sdt>
        <w:sdt>
          <w:sdtPr>
            <w:rPr>
              <w:rFonts w:eastAsiaTheme="majorEastAsia"/>
              <w:szCs w:val="24"/>
              <w:highlight w:val="lightGray"/>
            </w:rPr>
            <w:alias w:val="Note22"/>
            <w:tag w:val="Note22"/>
            <w:id w:val="-2111885231"/>
            <w:placeholder>
              <w:docPart w:val="7B7C58D256494F7A9F9A405DD1B72FB0"/>
            </w:placeholder>
            <w:showingPlcHdr/>
            <w:text/>
          </w:sdtPr>
          <w:sdtEndPr/>
          <w:sdtContent>
            <w:tc>
              <w:tcPr>
                <w:tcW w:w="2720" w:type="dxa"/>
              </w:tcPr>
              <w:p w14:paraId="55CBB1AE" w14:textId="63CE7C17" w:rsidR="008F25F5" w:rsidRPr="008F4461" w:rsidRDefault="006C518A" w:rsidP="008F25F5">
                <w:pPr>
                  <w:spacing w:after="200" w:line="276" w:lineRule="auto"/>
                  <w:rPr>
                    <w:rFonts w:eastAsiaTheme="majorEastAsia"/>
                    <w:szCs w:val="24"/>
                    <w:highlight w:val="lightGray"/>
                  </w:rPr>
                </w:pPr>
                <w:r w:rsidRPr="003A585A">
                  <w:rPr>
                    <w:rStyle w:val="PlaceholderText"/>
                  </w:rPr>
                  <w:t>Click or tap here to enter text.</w:t>
                </w:r>
              </w:p>
            </w:tc>
          </w:sdtContent>
        </w:sdt>
      </w:tr>
      <w:tr w:rsidR="00F7583B" w14:paraId="08C8BB46" w14:textId="77777777" w:rsidTr="54130E56">
        <w:tc>
          <w:tcPr>
            <w:tcW w:w="4225" w:type="dxa"/>
          </w:tcPr>
          <w:p w14:paraId="7212D5A8" w14:textId="55066317" w:rsidR="00F7583B" w:rsidRPr="008A55FD" w:rsidRDefault="00F7583B" w:rsidP="00F7583B">
            <w:pPr>
              <w:rPr>
                <w:szCs w:val="24"/>
              </w:rPr>
            </w:pPr>
            <w:r w:rsidRPr="000742DC">
              <w:rPr>
                <w:rFonts w:eastAsiaTheme="majorEastAsia"/>
              </w:rPr>
              <w:t>Other</w:t>
            </w:r>
          </w:p>
        </w:tc>
        <w:sdt>
          <w:sdtPr>
            <w:rPr>
              <w:rFonts w:eastAsiaTheme="majorEastAsia"/>
              <w:szCs w:val="24"/>
              <w:highlight w:val="lightGray"/>
            </w:rPr>
            <w:alias w:val="Name29"/>
            <w:tag w:val="Name29"/>
            <w:id w:val="-2101484373"/>
            <w:placeholder>
              <w:docPart w:val="C6740C605F394B3488BEB33BFDE03022"/>
            </w:placeholder>
            <w:showingPlcHdr/>
            <w:text/>
          </w:sdtPr>
          <w:sdtEndPr/>
          <w:sdtContent>
            <w:tc>
              <w:tcPr>
                <w:tcW w:w="2405" w:type="dxa"/>
              </w:tcPr>
              <w:p w14:paraId="579B8910" w14:textId="6661D16A" w:rsidR="00F7583B" w:rsidRPr="008F4461" w:rsidRDefault="006C518A" w:rsidP="00F7583B">
                <w:pPr>
                  <w:spacing w:after="200" w:line="276" w:lineRule="auto"/>
                  <w:rPr>
                    <w:rFonts w:eastAsiaTheme="majorEastAsia"/>
                    <w:szCs w:val="24"/>
                    <w:highlight w:val="lightGray"/>
                  </w:rPr>
                </w:pPr>
                <w:r w:rsidRPr="003A585A">
                  <w:rPr>
                    <w:rStyle w:val="PlaceholderText"/>
                  </w:rPr>
                  <w:t>Click or tap here to enter text.</w:t>
                </w:r>
              </w:p>
            </w:tc>
          </w:sdtContent>
        </w:sdt>
        <w:sdt>
          <w:sdtPr>
            <w:rPr>
              <w:rFonts w:eastAsiaTheme="majorEastAsia"/>
              <w:szCs w:val="24"/>
              <w:highlight w:val="lightGray"/>
            </w:rPr>
            <w:alias w:val="Note23"/>
            <w:tag w:val="Note23"/>
            <w:id w:val="-316736610"/>
            <w:placeholder>
              <w:docPart w:val="A010486D39CE4029A3C9984C9E7D0CB7"/>
            </w:placeholder>
            <w:showingPlcHdr/>
            <w:text/>
          </w:sdtPr>
          <w:sdtEndPr/>
          <w:sdtContent>
            <w:tc>
              <w:tcPr>
                <w:tcW w:w="2720" w:type="dxa"/>
              </w:tcPr>
              <w:p w14:paraId="04E60E8C" w14:textId="0C1F7C90" w:rsidR="00F7583B" w:rsidRPr="008F4461" w:rsidRDefault="006C518A" w:rsidP="00F7583B">
                <w:pPr>
                  <w:spacing w:after="200" w:line="276" w:lineRule="auto"/>
                  <w:rPr>
                    <w:rFonts w:eastAsiaTheme="majorEastAsia"/>
                    <w:szCs w:val="24"/>
                    <w:highlight w:val="lightGray"/>
                  </w:rPr>
                </w:pPr>
                <w:r w:rsidRPr="003A585A">
                  <w:rPr>
                    <w:rStyle w:val="PlaceholderText"/>
                  </w:rPr>
                  <w:t>Click or tap here to enter text.</w:t>
                </w:r>
              </w:p>
            </w:tc>
          </w:sdtContent>
        </w:sdt>
      </w:tr>
    </w:tbl>
    <w:p w14:paraId="3EFB1775" w14:textId="77777777" w:rsidR="008D5E1E" w:rsidRDefault="008D5E1E" w:rsidP="008D5E1E">
      <w:pPr>
        <w:spacing w:after="200" w:line="276" w:lineRule="auto"/>
        <w:rPr>
          <w:rFonts w:ascii="Arial" w:eastAsiaTheme="majorEastAsia" w:hAnsi="Arial" w:cstheme="majorBidi"/>
          <w:b/>
          <w:sz w:val="40"/>
          <w:szCs w:val="32"/>
        </w:rPr>
      </w:pPr>
    </w:p>
    <w:p w14:paraId="3483EC0C" w14:textId="77777777" w:rsidR="008D5E1E" w:rsidRPr="009B0359" w:rsidRDefault="008D5E1E" w:rsidP="00956CE4">
      <w:pPr>
        <w:spacing w:before="120" w:after="0"/>
        <w:textAlignment w:val="baseline"/>
        <w:rPr>
          <w:rFonts w:eastAsia="Times New Roman" w:cs="Times New Roman"/>
          <w:szCs w:val="24"/>
        </w:rPr>
      </w:pPr>
    </w:p>
    <w:p w14:paraId="4AB1F4FE" w14:textId="006BFA6C" w:rsidR="003569E1" w:rsidRPr="009B0359" w:rsidRDefault="003569E1" w:rsidP="009B0359">
      <w:pPr>
        <w:pStyle w:val="Heading1"/>
        <w:sectPr w:rsidR="003569E1" w:rsidRPr="009B0359" w:rsidSect="00F24D92">
          <w:pgSz w:w="12240" w:h="15840"/>
          <w:pgMar w:top="1440" w:right="1440" w:bottom="1440" w:left="1440" w:header="720" w:footer="720" w:gutter="0"/>
          <w:cols w:space="720"/>
          <w:docGrid w:linePitch="360"/>
        </w:sectPr>
      </w:pPr>
    </w:p>
    <w:p w14:paraId="7241EB5F" w14:textId="35C58794" w:rsidR="002374DF" w:rsidRPr="009B0359" w:rsidRDefault="00DD7B63" w:rsidP="009B0359">
      <w:pPr>
        <w:pStyle w:val="Heading1"/>
      </w:pPr>
      <w:bookmarkStart w:id="156" w:name="_Tab_5._Support"/>
      <w:bookmarkStart w:id="157" w:name="_Toc83898396"/>
      <w:bookmarkEnd w:id="156"/>
      <w:r w:rsidRPr="009B0359">
        <w:t xml:space="preserve">Tab </w:t>
      </w:r>
      <w:r w:rsidR="00E42205" w:rsidRPr="009B0359">
        <w:t xml:space="preserve">5. </w:t>
      </w:r>
      <w:r w:rsidR="00C158B9" w:rsidRPr="009B0359">
        <w:t>Support Organization Contacts</w:t>
      </w:r>
      <w:bookmarkEnd w:id="157"/>
    </w:p>
    <w:p w14:paraId="37F1BC55" w14:textId="77777777" w:rsidR="00075327" w:rsidRDefault="00075327" w:rsidP="009B0359">
      <w:pPr>
        <w:spacing w:after="0"/>
        <w:rPr>
          <w:rFonts w:eastAsia="Times New Roman" w:cs="Times New Roman"/>
          <w:szCs w:val="24"/>
        </w:rPr>
      </w:pPr>
    </w:p>
    <w:p w14:paraId="5213689F" w14:textId="61CA91C5" w:rsidR="00D05268" w:rsidRDefault="0065691C" w:rsidP="00D05268">
      <w:r w:rsidRPr="0039605C">
        <w:rPr>
          <w:rFonts w:eastAsia="Times New Roman" w:cs="Times New Roman"/>
          <w:szCs w:val="24"/>
        </w:rPr>
        <w:t>State agencies</w:t>
      </w:r>
      <w:r w:rsidRPr="0059768B">
        <w:rPr>
          <w:rFonts w:eastAsia="Times New Roman" w:cs="Times New Roman"/>
          <w:szCs w:val="24"/>
        </w:rPr>
        <w:t>, non-governmental organizations, and private-sector organizations that support the primary agencies’ provision of resources during an event</w:t>
      </w:r>
      <w:r w:rsidRPr="009B0359" w:rsidDel="008A55FD">
        <w:t xml:space="preserve"> </w:t>
      </w:r>
      <w:r w:rsidR="0059768B" w:rsidRPr="009B0359">
        <w:t>are listed on this tab.</w:t>
      </w:r>
    </w:p>
    <w:tbl>
      <w:tblPr>
        <w:tblW w:w="1224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1778"/>
        <w:gridCol w:w="1198"/>
        <w:gridCol w:w="1110"/>
        <w:gridCol w:w="4836"/>
      </w:tblGrid>
      <w:tr w:rsidR="00186519" w:rsidRPr="009121B8" w14:paraId="5C21AB6D" w14:textId="77777777" w:rsidTr="57DE9E62">
        <w:trPr>
          <w:trHeight w:val="537"/>
          <w:tblHeader/>
        </w:trPr>
        <w:tc>
          <w:tcPr>
            <w:tcW w:w="3836" w:type="dxa"/>
          </w:tcPr>
          <w:p w14:paraId="73AC01C9" w14:textId="3347152C" w:rsidR="00B1298E" w:rsidRPr="000742DC" w:rsidRDefault="00ED7E8C" w:rsidP="00D05268">
            <w:pPr>
              <w:spacing w:after="200" w:line="276" w:lineRule="auto"/>
              <w:rPr>
                <w:rFonts w:eastAsia="Times New Roman" w:cs="Times New Roman"/>
                <w:b/>
                <w:bCs/>
                <w:szCs w:val="24"/>
              </w:rPr>
            </w:pPr>
            <w:r w:rsidRPr="000742DC">
              <w:rPr>
                <w:rFonts w:eastAsia="Times New Roman" w:cs="Times New Roman"/>
                <w:b/>
                <w:bCs/>
                <w:szCs w:val="24"/>
              </w:rPr>
              <w:t>State Agency</w:t>
            </w:r>
          </w:p>
        </w:tc>
        <w:tc>
          <w:tcPr>
            <w:tcW w:w="2101" w:type="dxa"/>
            <w:vAlign w:val="center"/>
          </w:tcPr>
          <w:p w14:paraId="28CD7D6C" w14:textId="77777777" w:rsidR="00B1298E" w:rsidRPr="009121B8" w:rsidRDefault="00B1298E" w:rsidP="00D05268">
            <w:pPr>
              <w:spacing w:after="200" w:line="276" w:lineRule="auto"/>
              <w:rPr>
                <w:rFonts w:eastAsia="Times New Roman" w:cs="Times New Roman"/>
                <w:b/>
                <w:bCs/>
                <w:szCs w:val="24"/>
              </w:rPr>
            </w:pPr>
            <w:r w:rsidRPr="009121B8">
              <w:rPr>
                <w:rFonts w:eastAsia="Times New Roman" w:cs="Times New Roman"/>
                <w:b/>
                <w:bCs/>
                <w:szCs w:val="24"/>
              </w:rPr>
              <w:t>Name</w:t>
            </w:r>
          </w:p>
        </w:tc>
        <w:tc>
          <w:tcPr>
            <w:tcW w:w="2101" w:type="dxa"/>
            <w:vAlign w:val="center"/>
          </w:tcPr>
          <w:p w14:paraId="6E516662" w14:textId="77777777" w:rsidR="00B1298E" w:rsidRPr="009121B8" w:rsidRDefault="00B1298E" w:rsidP="00D05268">
            <w:pPr>
              <w:spacing w:after="200" w:line="276" w:lineRule="auto"/>
              <w:rPr>
                <w:rFonts w:eastAsia="Times New Roman" w:cs="Times New Roman"/>
                <w:b/>
                <w:bCs/>
                <w:szCs w:val="24"/>
              </w:rPr>
            </w:pPr>
            <w:r w:rsidRPr="009121B8">
              <w:rPr>
                <w:rFonts w:eastAsia="Times New Roman" w:cs="Times New Roman"/>
                <w:b/>
                <w:bCs/>
                <w:szCs w:val="24"/>
              </w:rPr>
              <w:t>Office Phone</w:t>
            </w:r>
          </w:p>
        </w:tc>
        <w:tc>
          <w:tcPr>
            <w:tcW w:w="2101" w:type="dxa"/>
            <w:vAlign w:val="center"/>
          </w:tcPr>
          <w:p w14:paraId="5D439DFF" w14:textId="77777777" w:rsidR="00B1298E" w:rsidRPr="009121B8" w:rsidRDefault="00B1298E" w:rsidP="00D05268">
            <w:pPr>
              <w:spacing w:after="200" w:line="276" w:lineRule="auto"/>
              <w:rPr>
                <w:rFonts w:eastAsia="Times New Roman" w:cs="Times New Roman"/>
                <w:b/>
                <w:bCs/>
                <w:szCs w:val="24"/>
              </w:rPr>
            </w:pPr>
            <w:r w:rsidRPr="009121B8">
              <w:rPr>
                <w:rFonts w:eastAsia="Times New Roman" w:cs="Times New Roman"/>
                <w:b/>
                <w:bCs/>
                <w:szCs w:val="24"/>
              </w:rPr>
              <w:t>Cell</w:t>
            </w:r>
          </w:p>
        </w:tc>
        <w:tc>
          <w:tcPr>
            <w:tcW w:w="2101" w:type="dxa"/>
            <w:vAlign w:val="center"/>
          </w:tcPr>
          <w:p w14:paraId="06112E16" w14:textId="526D6DD1" w:rsidR="00B1298E" w:rsidRPr="009121B8" w:rsidRDefault="00B1298E" w:rsidP="00D05268">
            <w:pPr>
              <w:spacing w:after="200" w:line="276" w:lineRule="auto"/>
              <w:rPr>
                <w:rFonts w:eastAsia="Times New Roman" w:cs="Times New Roman"/>
                <w:b/>
                <w:bCs/>
                <w:szCs w:val="24"/>
              </w:rPr>
            </w:pPr>
            <w:r w:rsidRPr="009121B8">
              <w:rPr>
                <w:rFonts w:eastAsia="Times New Roman" w:cs="Times New Roman"/>
                <w:b/>
                <w:bCs/>
                <w:szCs w:val="24"/>
              </w:rPr>
              <w:t>Email</w:t>
            </w:r>
          </w:p>
        </w:tc>
      </w:tr>
      <w:tr w:rsidR="00186519" w:rsidRPr="00092A69" w14:paraId="67C5FE71" w14:textId="77777777" w:rsidTr="57DE9E62">
        <w:trPr>
          <w:trHeight w:val="537"/>
        </w:trPr>
        <w:tc>
          <w:tcPr>
            <w:tcW w:w="3836" w:type="dxa"/>
            <w:shd w:val="clear" w:color="auto" w:fill="auto"/>
          </w:tcPr>
          <w:p w14:paraId="12BA5F99" w14:textId="3922D1E1" w:rsidR="00B1298E" w:rsidRPr="000742DC" w:rsidRDefault="18C57E44" w:rsidP="2967DE55">
            <w:pPr>
              <w:spacing w:after="200" w:line="276" w:lineRule="auto"/>
              <w:rPr>
                <w:rFonts w:eastAsia="Times New Roman" w:cs="Times New Roman"/>
              </w:rPr>
            </w:pPr>
            <w:r w:rsidRPr="000742DC">
              <w:rPr>
                <w:rFonts w:eastAsia="Times New Roman" w:cs="Times New Roman"/>
              </w:rPr>
              <w:t xml:space="preserve">1. </w:t>
            </w:r>
            <w:r w:rsidR="4A4D5309" w:rsidRPr="000742DC">
              <w:rPr>
                <w:rFonts w:eastAsia="Times New Roman" w:cs="Times New Roman"/>
              </w:rPr>
              <w:t>WV Emergency Management Division</w:t>
            </w:r>
            <w:r w:rsidR="001D429B" w:rsidRPr="000742DC">
              <w:rPr>
                <w:rFonts w:eastAsia="Times New Roman" w:cs="Times New Roman"/>
              </w:rPr>
              <w:t>(Watch Center)</w:t>
            </w:r>
          </w:p>
        </w:tc>
        <w:sdt>
          <w:sdtPr>
            <w:rPr>
              <w:rFonts w:eastAsia="Times New Roman" w:cs="Times New Roman"/>
              <w:szCs w:val="24"/>
            </w:rPr>
            <w:alias w:val="Name30"/>
            <w:tag w:val="Name30"/>
            <w:id w:val="1401550666"/>
            <w:placeholder>
              <w:docPart w:val="EEA42FBB5EC4479EB8C452A443B9B520"/>
            </w:placeholder>
            <w:text/>
          </w:sdtPr>
          <w:sdtEndPr/>
          <w:sdtContent>
            <w:tc>
              <w:tcPr>
                <w:tcW w:w="2101" w:type="dxa"/>
              </w:tcPr>
              <w:p w14:paraId="12F232BF" w14:textId="249DA7D4" w:rsidR="00B1298E" w:rsidRPr="00092A69" w:rsidRDefault="00870B14" w:rsidP="00D05268">
                <w:pPr>
                  <w:spacing w:after="200" w:line="276" w:lineRule="auto"/>
                  <w:rPr>
                    <w:rFonts w:eastAsia="Times New Roman" w:cs="Times New Roman"/>
                    <w:szCs w:val="24"/>
                  </w:rPr>
                </w:pPr>
                <w:r>
                  <w:rPr>
                    <w:rFonts w:eastAsia="Times New Roman" w:cs="Times New Roman"/>
                    <w:szCs w:val="24"/>
                  </w:rPr>
                  <w:t>G.E. McCabe, Director</w:t>
                </w:r>
              </w:p>
            </w:tc>
          </w:sdtContent>
        </w:sdt>
        <w:sdt>
          <w:sdtPr>
            <w:rPr>
              <w:rFonts w:eastAsia="Times New Roman" w:cs="Times New Roman"/>
              <w:szCs w:val="24"/>
            </w:rPr>
            <w:alias w:val="phone7"/>
            <w:tag w:val="phone7"/>
            <w:id w:val="-765004321"/>
            <w:placeholder>
              <w:docPart w:val="7F781D03E35C4C9D83B002370853A3AC"/>
            </w:placeholder>
            <w:text/>
          </w:sdtPr>
          <w:sdtEndPr/>
          <w:sdtContent>
            <w:tc>
              <w:tcPr>
                <w:tcW w:w="2101" w:type="dxa"/>
              </w:tcPr>
              <w:p w14:paraId="70918BC5" w14:textId="6BBA4B60" w:rsidR="00B1298E" w:rsidRPr="00092A69" w:rsidRDefault="00870B14" w:rsidP="00D05268">
                <w:pPr>
                  <w:spacing w:after="200" w:line="276" w:lineRule="auto"/>
                  <w:rPr>
                    <w:rFonts w:eastAsia="Times New Roman" w:cs="Times New Roman"/>
                    <w:szCs w:val="24"/>
                  </w:rPr>
                </w:pPr>
                <w:r>
                  <w:rPr>
                    <w:rFonts w:eastAsia="Times New Roman" w:cs="Times New Roman"/>
                    <w:szCs w:val="24"/>
                  </w:rPr>
                  <w:t>304-558-5380</w:t>
                </w:r>
              </w:p>
            </w:tc>
          </w:sdtContent>
        </w:sdt>
        <w:sdt>
          <w:sdtPr>
            <w:rPr>
              <w:rFonts w:eastAsia="Times New Roman" w:cs="Times New Roman"/>
              <w:szCs w:val="24"/>
            </w:rPr>
            <w:alias w:val="cell7"/>
            <w:tag w:val="cell7"/>
            <w:id w:val="-223761819"/>
            <w:placeholder>
              <w:docPart w:val="25F680FFF48A45439580E7802A8F1055"/>
            </w:placeholder>
            <w:text/>
          </w:sdtPr>
          <w:sdtEndPr/>
          <w:sdtContent>
            <w:tc>
              <w:tcPr>
                <w:tcW w:w="2101" w:type="dxa"/>
              </w:tcPr>
              <w:p w14:paraId="53DE0FB6" w14:textId="6CED7273" w:rsidR="00B1298E" w:rsidRPr="00092A69" w:rsidRDefault="000D517B" w:rsidP="00D05268">
                <w:pPr>
                  <w:spacing w:after="200" w:line="276" w:lineRule="auto"/>
                  <w:rPr>
                    <w:rFonts w:eastAsia="Times New Roman" w:cs="Times New Roman"/>
                    <w:szCs w:val="24"/>
                  </w:rPr>
                </w:pPr>
                <w:r>
                  <w:rPr>
                    <w:rFonts w:eastAsia="Times New Roman" w:cs="Times New Roman"/>
                    <w:szCs w:val="24"/>
                  </w:rPr>
                  <w:t>304</w:t>
                </w:r>
                <w:r w:rsidR="00EF3382">
                  <w:rPr>
                    <w:rFonts w:eastAsia="Times New Roman" w:cs="Times New Roman"/>
                    <w:szCs w:val="24"/>
                  </w:rPr>
                  <w:t>-558-5380</w:t>
                </w:r>
              </w:p>
            </w:tc>
          </w:sdtContent>
        </w:sdt>
        <w:sdt>
          <w:sdtPr>
            <w:rPr>
              <w:rFonts w:eastAsia="Times New Roman" w:cs="Times New Roman"/>
              <w:szCs w:val="24"/>
            </w:rPr>
            <w:alias w:val="email7"/>
            <w:tag w:val="email7"/>
            <w:id w:val="-8072213"/>
            <w:placeholder>
              <w:docPart w:val="B62C8366BB6C44E295E6024D7E1C5EB8"/>
            </w:placeholder>
            <w:text/>
          </w:sdtPr>
          <w:sdtEndPr/>
          <w:sdtContent>
            <w:tc>
              <w:tcPr>
                <w:tcW w:w="2101" w:type="dxa"/>
              </w:tcPr>
              <w:p w14:paraId="090D8C24" w14:textId="6FF5DEA2" w:rsidR="00B1298E" w:rsidRPr="00092A69" w:rsidRDefault="00233A8C" w:rsidP="00D05268">
                <w:pPr>
                  <w:spacing w:after="200" w:line="276" w:lineRule="auto"/>
                  <w:rPr>
                    <w:rFonts w:eastAsia="Times New Roman" w:cs="Times New Roman"/>
                    <w:szCs w:val="24"/>
                  </w:rPr>
                </w:pPr>
                <w:r>
                  <w:rPr>
                    <w:rFonts w:eastAsia="Times New Roman" w:cs="Times New Roman"/>
                    <w:szCs w:val="24"/>
                  </w:rPr>
                  <w:t>wvwatch</w:t>
                </w:r>
                <w:r w:rsidR="003B4D49">
                  <w:rPr>
                    <w:rFonts w:eastAsia="Times New Roman" w:cs="Times New Roman"/>
                    <w:szCs w:val="24"/>
                  </w:rPr>
                  <w:t>@wv.gov</w:t>
                </w:r>
              </w:p>
            </w:tc>
          </w:sdtContent>
        </w:sdt>
      </w:tr>
      <w:tr w:rsidR="00186519" w:rsidRPr="00092A69" w14:paraId="1B00A2CC" w14:textId="77777777" w:rsidTr="57DE9E62">
        <w:trPr>
          <w:trHeight w:val="537"/>
        </w:trPr>
        <w:tc>
          <w:tcPr>
            <w:tcW w:w="3836" w:type="dxa"/>
            <w:shd w:val="clear" w:color="auto" w:fill="auto"/>
          </w:tcPr>
          <w:p w14:paraId="31BF2C30" w14:textId="60BAD05E" w:rsidR="00B1298E" w:rsidRPr="000742DC" w:rsidRDefault="002C6D55" w:rsidP="002C6D55">
            <w:pPr>
              <w:spacing w:after="200" w:line="276" w:lineRule="auto"/>
              <w:rPr>
                <w:rFonts w:eastAsia="Times New Roman" w:cs="Times New Roman"/>
              </w:rPr>
            </w:pPr>
            <w:r w:rsidRPr="000742DC">
              <w:rPr>
                <w:rFonts w:eastAsia="Times New Roman" w:cs="Times New Roman"/>
              </w:rPr>
              <w:t>2.WV</w:t>
            </w:r>
            <w:r w:rsidR="48954CCC" w:rsidRPr="000742DC">
              <w:rPr>
                <w:rFonts w:eastAsia="Times New Roman" w:cs="Times New Roman"/>
              </w:rPr>
              <w:t xml:space="preserve"> Department of Health &amp; Human Resources/Threat Preparedness Command</w:t>
            </w:r>
          </w:p>
        </w:tc>
        <w:sdt>
          <w:sdtPr>
            <w:rPr>
              <w:rFonts w:eastAsia="Times New Roman" w:cs="Times New Roman"/>
              <w:szCs w:val="24"/>
            </w:rPr>
            <w:alias w:val="Name31"/>
            <w:tag w:val="Name31"/>
            <w:id w:val="1718777874"/>
            <w:placeholder>
              <w:docPart w:val="83828C757EB54C27A5C81BB1F1FE0760"/>
            </w:placeholder>
            <w:text/>
          </w:sdtPr>
          <w:sdtEndPr/>
          <w:sdtContent>
            <w:tc>
              <w:tcPr>
                <w:tcW w:w="2101" w:type="dxa"/>
              </w:tcPr>
              <w:p w14:paraId="0E0EFFF0" w14:textId="21ECB909" w:rsidR="00B1298E" w:rsidRPr="00092A69" w:rsidRDefault="009C41A9" w:rsidP="00D05268">
                <w:pPr>
                  <w:spacing w:after="200" w:line="276" w:lineRule="auto"/>
                  <w:rPr>
                    <w:rFonts w:eastAsia="Times New Roman" w:cs="Times New Roman"/>
                    <w:szCs w:val="24"/>
                  </w:rPr>
                </w:pPr>
                <w:r>
                  <w:rPr>
                    <w:rFonts w:eastAsia="Times New Roman" w:cs="Times New Roman"/>
                    <w:szCs w:val="24"/>
                  </w:rPr>
                  <w:t>Tim Priddy</w:t>
                </w:r>
                <w:r w:rsidR="00EF3382">
                  <w:rPr>
                    <w:rFonts w:eastAsia="Times New Roman" w:cs="Times New Roman"/>
                    <w:szCs w:val="24"/>
                  </w:rPr>
                  <w:t>, Director</w:t>
                </w:r>
              </w:p>
            </w:tc>
          </w:sdtContent>
        </w:sdt>
        <w:sdt>
          <w:sdtPr>
            <w:rPr>
              <w:rFonts w:eastAsia="Times New Roman" w:cs="Times New Roman"/>
              <w:szCs w:val="24"/>
            </w:rPr>
            <w:alias w:val="phone8"/>
            <w:tag w:val="phone8"/>
            <w:id w:val="1393702640"/>
            <w:placeholder>
              <w:docPart w:val="AC5AB96FC0D7486DA8FEA26336473BD4"/>
            </w:placeholder>
            <w:text/>
          </w:sdtPr>
          <w:sdtEndPr/>
          <w:sdtContent>
            <w:tc>
              <w:tcPr>
                <w:tcW w:w="2101" w:type="dxa"/>
              </w:tcPr>
              <w:p w14:paraId="707D4D23" w14:textId="24B5DBC4" w:rsidR="00B1298E" w:rsidRPr="00092A69" w:rsidRDefault="0034749A" w:rsidP="00D05268">
                <w:pPr>
                  <w:spacing w:after="200" w:line="276" w:lineRule="auto"/>
                  <w:rPr>
                    <w:rFonts w:eastAsia="Times New Roman" w:cs="Times New Roman"/>
                    <w:szCs w:val="24"/>
                  </w:rPr>
                </w:pPr>
                <w:r>
                  <w:rPr>
                    <w:rFonts w:eastAsia="Times New Roman" w:cs="Times New Roman"/>
                    <w:szCs w:val="24"/>
                  </w:rPr>
                  <w:t>304-558-6900</w:t>
                </w:r>
              </w:p>
            </w:tc>
          </w:sdtContent>
        </w:sdt>
        <w:sdt>
          <w:sdtPr>
            <w:rPr>
              <w:rFonts w:eastAsia="Times New Roman" w:cs="Times New Roman"/>
              <w:szCs w:val="24"/>
            </w:rPr>
            <w:alias w:val="cell8"/>
            <w:tag w:val="cell8"/>
            <w:id w:val="260957837"/>
            <w:placeholder>
              <w:docPart w:val="F5624F8E6D384C51B1BCDF5DD901C459"/>
            </w:placeholder>
            <w:text/>
          </w:sdtPr>
          <w:sdtEndPr/>
          <w:sdtContent>
            <w:tc>
              <w:tcPr>
                <w:tcW w:w="2101" w:type="dxa"/>
              </w:tcPr>
              <w:p w14:paraId="6A762430" w14:textId="3635D55D" w:rsidR="00B1298E" w:rsidRPr="00092A69" w:rsidRDefault="0034749A" w:rsidP="00D05268">
                <w:pPr>
                  <w:spacing w:after="200" w:line="276" w:lineRule="auto"/>
                  <w:rPr>
                    <w:rFonts w:eastAsia="Times New Roman" w:cs="Times New Roman"/>
                    <w:szCs w:val="24"/>
                  </w:rPr>
                </w:pPr>
                <w:r>
                  <w:rPr>
                    <w:rFonts w:eastAsia="Times New Roman" w:cs="Times New Roman"/>
                    <w:szCs w:val="24"/>
                  </w:rPr>
                  <w:t>304-</w:t>
                </w:r>
                <w:r w:rsidR="00B82341">
                  <w:rPr>
                    <w:rFonts w:eastAsia="Times New Roman" w:cs="Times New Roman"/>
                    <w:szCs w:val="24"/>
                  </w:rPr>
                  <w:t>3</w:t>
                </w:r>
                <w:r w:rsidR="00A631EF">
                  <w:rPr>
                    <w:rFonts w:eastAsia="Times New Roman" w:cs="Times New Roman"/>
                    <w:szCs w:val="24"/>
                  </w:rPr>
                  <w:t>89-</w:t>
                </w:r>
                <w:r w:rsidR="004D42A4">
                  <w:rPr>
                    <w:rFonts w:eastAsia="Times New Roman" w:cs="Times New Roman"/>
                    <w:szCs w:val="24"/>
                  </w:rPr>
                  <w:t>7905</w:t>
                </w:r>
              </w:p>
            </w:tc>
          </w:sdtContent>
        </w:sdt>
        <w:sdt>
          <w:sdtPr>
            <w:rPr>
              <w:rFonts w:eastAsia="Times New Roman" w:cs="Times New Roman"/>
              <w:szCs w:val="24"/>
            </w:rPr>
            <w:alias w:val="email8"/>
            <w:tag w:val="email8"/>
            <w:id w:val="-1098796282"/>
            <w:placeholder>
              <w:docPart w:val="AA4CA5DF6CA34EC1A8E7574F65EAC114"/>
            </w:placeholder>
            <w:text/>
          </w:sdtPr>
          <w:sdtEndPr/>
          <w:sdtContent>
            <w:tc>
              <w:tcPr>
                <w:tcW w:w="2101" w:type="dxa"/>
              </w:tcPr>
              <w:p w14:paraId="51573E5F" w14:textId="74978A0D" w:rsidR="00B1298E" w:rsidRPr="00092A69" w:rsidRDefault="004D42A4" w:rsidP="00D05268">
                <w:pPr>
                  <w:spacing w:after="200" w:line="276" w:lineRule="auto"/>
                  <w:rPr>
                    <w:rFonts w:eastAsia="Times New Roman" w:cs="Times New Roman"/>
                    <w:szCs w:val="24"/>
                  </w:rPr>
                </w:pPr>
                <w:r>
                  <w:rPr>
                    <w:rFonts w:eastAsia="Times New Roman" w:cs="Times New Roman"/>
                    <w:szCs w:val="24"/>
                  </w:rPr>
                  <w:t>timothy.j.priddy</w:t>
                </w:r>
                <w:r w:rsidR="005F68E3">
                  <w:rPr>
                    <w:rFonts w:eastAsia="Times New Roman" w:cs="Times New Roman"/>
                    <w:szCs w:val="24"/>
                  </w:rPr>
                  <w:t>@wv.gov</w:t>
                </w:r>
              </w:p>
            </w:tc>
          </w:sdtContent>
        </w:sdt>
      </w:tr>
      <w:tr w:rsidR="00186519" w:rsidRPr="00092A69" w14:paraId="07515CA2" w14:textId="77777777" w:rsidTr="57DE9E62">
        <w:trPr>
          <w:trHeight w:val="537"/>
        </w:trPr>
        <w:tc>
          <w:tcPr>
            <w:tcW w:w="3836" w:type="dxa"/>
            <w:shd w:val="clear" w:color="auto" w:fill="auto"/>
          </w:tcPr>
          <w:p w14:paraId="02722F40" w14:textId="5B284C05" w:rsidR="00B1298E" w:rsidRPr="000742DC" w:rsidRDefault="18C57E44" w:rsidP="2967DE55">
            <w:pPr>
              <w:spacing w:after="200" w:line="276" w:lineRule="auto"/>
              <w:rPr>
                <w:rFonts w:eastAsia="Times New Roman" w:cs="Times New Roman"/>
              </w:rPr>
            </w:pPr>
            <w:r w:rsidRPr="000742DC">
              <w:rPr>
                <w:rFonts w:eastAsia="Times New Roman" w:cs="Times New Roman"/>
              </w:rPr>
              <w:t xml:space="preserve">3. </w:t>
            </w:r>
            <w:r w:rsidR="59BF77CE" w:rsidRPr="000742DC">
              <w:rPr>
                <w:rFonts w:eastAsia="Times New Roman" w:cs="Times New Roman"/>
              </w:rPr>
              <w:t xml:space="preserve">WV Office </w:t>
            </w:r>
            <w:r w:rsidR="002C6D55" w:rsidRPr="000742DC">
              <w:rPr>
                <w:rFonts w:eastAsia="Times New Roman" w:cs="Times New Roman"/>
              </w:rPr>
              <w:t>of</w:t>
            </w:r>
            <w:r w:rsidR="59BF77CE" w:rsidRPr="000742DC">
              <w:rPr>
                <w:rFonts w:eastAsia="Times New Roman" w:cs="Times New Roman"/>
              </w:rPr>
              <w:t xml:space="preserve"> Governor</w:t>
            </w:r>
          </w:p>
        </w:tc>
        <w:sdt>
          <w:sdtPr>
            <w:rPr>
              <w:rFonts w:eastAsia="Times New Roman" w:cs="Times New Roman"/>
              <w:szCs w:val="24"/>
            </w:rPr>
            <w:alias w:val="Name32"/>
            <w:tag w:val="Name32"/>
            <w:id w:val="1577406508"/>
            <w:placeholder>
              <w:docPart w:val="4E20CF3067BB450B9C45ECD9B4026F03"/>
            </w:placeholder>
            <w:text/>
          </w:sdtPr>
          <w:sdtEndPr/>
          <w:sdtContent>
            <w:tc>
              <w:tcPr>
                <w:tcW w:w="2101" w:type="dxa"/>
              </w:tcPr>
              <w:p w14:paraId="718B5422" w14:textId="2CB78BB7" w:rsidR="00B1298E" w:rsidRPr="00092A69" w:rsidRDefault="00237A8A" w:rsidP="00D05268">
                <w:pPr>
                  <w:spacing w:after="200" w:line="276" w:lineRule="auto"/>
                  <w:rPr>
                    <w:rFonts w:eastAsia="Times New Roman" w:cs="Times New Roman"/>
                    <w:szCs w:val="24"/>
                  </w:rPr>
                </w:pPr>
                <w:r>
                  <w:rPr>
                    <w:rFonts w:eastAsia="Times New Roman" w:cs="Times New Roman"/>
                    <w:szCs w:val="24"/>
                  </w:rPr>
                  <w:t>Ann Urling, Deputy Chief of Staff</w:t>
                </w:r>
              </w:p>
            </w:tc>
          </w:sdtContent>
        </w:sdt>
        <w:sdt>
          <w:sdtPr>
            <w:rPr>
              <w:rFonts w:eastAsia="Times New Roman" w:cs="Times New Roman"/>
              <w:szCs w:val="24"/>
            </w:rPr>
            <w:alias w:val="phone9"/>
            <w:tag w:val="phone9"/>
            <w:id w:val="-1201007325"/>
            <w:placeholder>
              <w:docPart w:val="FFEBBAF3E1CF4FDEB7DF7209A146FE90"/>
            </w:placeholder>
            <w:text/>
          </w:sdtPr>
          <w:sdtEndPr/>
          <w:sdtContent>
            <w:tc>
              <w:tcPr>
                <w:tcW w:w="2101" w:type="dxa"/>
              </w:tcPr>
              <w:p w14:paraId="09278ACD" w14:textId="56DC4E1D" w:rsidR="00B1298E" w:rsidRPr="00092A69" w:rsidRDefault="002023B2" w:rsidP="00D05268">
                <w:pPr>
                  <w:spacing w:after="200" w:line="276" w:lineRule="auto"/>
                  <w:rPr>
                    <w:rFonts w:eastAsia="Times New Roman" w:cs="Times New Roman"/>
                    <w:szCs w:val="24"/>
                  </w:rPr>
                </w:pPr>
                <w:r>
                  <w:rPr>
                    <w:rFonts w:eastAsia="Times New Roman" w:cs="Times New Roman"/>
                    <w:szCs w:val="24"/>
                  </w:rPr>
                  <w:t>304 558-2000</w:t>
                </w:r>
              </w:p>
            </w:tc>
          </w:sdtContent>
        </w:sdt>
        <w:sdt>
          <w:sdtPr>
            <w:rPr>
              <w:rFonts w:eastAsia="Times New Roman" w:cs="Times New Roman"/>
              <w:szCs w:val="24"/>
            </w:rPr>
            <w:alias w:val="cell9"/>
            <w:tag w:val="cell9"/>
            <w:id w:val="2080790912"/>
            <w:placeholder>
              <w:docPart w:val="0CA07EC1EE0841B288BF9740B9EEF699"/>
            </w:placeholder>
            <w:showingPlcHdr/>
            <w:text/>
          </w:sdtPr>
          <w:sdtEndPr/>
          <w:sdtContent>
            <w:tc>
              <w:tcPr>
                <w:tcW w:w="2101" w:type="dxa"/>
              </w:tcPr>
              <w:p w14:paraId="44BA9E72" w14:textId="3F8BED75"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9"/>
            <w:tag w:val="email9"/>
            <w:id w:val="2040863912"/>
            <w:placeholder>
              <w:docPart w:val="4EE10BC48BD94AB4AF4A8EEE626A635C"/>
            </w:placeholder>
            <w:showingPlcHdr/>
            <w:text/>
          </w:sdtPr>
          <w:sdtEndPr/>
          <w:sdtContent>
            <w:tc>
              <w:tcPr>
                <w:tcW w:w="2101" w:type="dxa"/>
              </w:tcPr>
              <w:p w14:paraId="465D60A4" w14:textId="17DD2A99"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44FD5F3A" w14:textId="77777777" w:rsidTr="57DE9E62">
        <w:trPr>
          <w:trHeight w:val="537"/>
        </w:trPr>
        <w:tc>
          <w:tcPr>
            <w:tcW w:w="3836" w:type="dxa"/>
            <w:shd w:val="clear" w:color="auto" w:fill="auto"/>
          </w:tcPr>
          <w:p w14:paraId="575B594A" w14:textId="4B02B785" w:rsidR="00B1298E" w:rsidRPr="000742DC" w:rsidRDefault="18C57E44" w:rsidP="2967DE55">
            <w:pPr>
              <w:spacing w:after="200" w:line="276" w:lineRule="auto"/>
              <w:rPr>
                <w:rFonts w:eastAsia="Times New Roman" w:cs="Times New Roman"/>
              </w:rPr>
            </w:pPr>
            <w:r w:rsidRPr="000742DC">
              <w:rPr>
                <w:rFonts w:eastAsia="Times New Roman" w:cs="Times New Roman"/>
              </w:rPr>
              <w:t xml:space="preserve">4. </w:t>
            </w:r>
            <w:r w:rsidR="4BC17B71" w:rsidRPr="000742DC">
              <w:rPr>
                <w:rFonts w:eastAsia="Times New Roman" w:cs="Times New Roman"/>
              </w:rPr>
              <w:t>WV Department of Envir</w:t>
            </w:r>
            <w:r w:rsidR="008D60FF" w:rsidRPr="000742DC">
              <w:rPr>
                <w:rFonts w:eastAsia="Times New Roman" w:cs="Times New Roman"/>
              </w:rPr>
              <w:t>on</w:t>
            </w:r>
            <w:r w:rsidR="4BC17B71" w:rsidRPr="000742DC">
              <w:rPr>
                <w:rFonts w:eastAsia="Times New Roman" w:cs="Times New Roman"/>
              </w:rPr>
              <w:t>mental Protection</w:t>
            </w:r>
          </w:p>
        </w:tc>
        <w:sdt>
          <w:sdtPr>
            <w:rPr>
              <w:rFonts w:eastAsia="Times New Roman" w:cs="Times New Roman"/>
              <w:szCs w:val="24"/>
            </w:rPr>
            <w:alias w:val="Name33"/>
            <w:tag w:val="Name33"/>
            <w:id w:val="-474687475"/>
            <w:placeholder>
              <w:docPart w:val="F6CBC25747B34FEDA6BAE00259B8A3BC"/>
            </w:placeholder>
            <w:text/>
          </w:sdtPr>
          <w:sdtEndPr/>
          <w:sdtContent>
            <w:tc>
              <w:tcPr>
                <w:tcW w:w="2101" w:type="dxa"/>
              </w:tcPr>
              <w:p w14:paraId="667D4CB0" w14:textId="02FF189A" w:rsidR="00B1298E" w:rsidRPr="00092A69" w:rsidRDefault="003C793C" w:rsidP="00D05268">
                <w:pPr>
                  <w:spacing w:after="200" w:line="276" w:lineRule="auto"/>
                  <w:rPr>
                    <w:rFonts w:eastAsia="Times New Roman" w:cs="Times New Roman"/>
                    <w:szCs w:val="24"/>
                  </w:rPr>
                </w:pPr>
                <w:r>
                  <w:rPr>
                    <w:rFonts w:eastAsia="Times New Roman" w:cs="Times New Roman"/>
                    <w:szCs w:val="24"/>
                  </w:rPr>
                  <w:t>Nathan Meadows</w:t>
                </w:r>
                <w:r w:rsidR="001F0331">
                  <w:rPr>
                    <w:rFonts w:eastAsia="Times New Roman" w:cs="Times New Roman"/>
                    <w:szCs w:val="24"/>
                  </w:rPr>
                  <w:t>, Chief</w:t>
                </w:r>
                <w:r w:rsidR="00683F4A">
                  <w:rPr>
                    <w:rFonts w:eastAsia="Times New Roman" w:cs="Times New Roman"/>
                    <w:szCs w:val="24"/>
                  </w:rPr>
                  <w:t>, Homeland Security Unit</w:t>
                </w:r>
              </w:p>
            </w:tc>
          </w:sdtContent>
        </w:sdt>
        <w:sdt>
          <w:sdtPr>
            <w:rPr>
              <w:rFonts w:eastAsia="Times New Roman" w:cs="Times New Roman"/>
              <w:szCs w:val="24"/>
            </w:rPr>
            <w:alias w:val="phone10"/>
            <w:tag w:val="phone10"/>
            <w:id w:val="269203764"/>
            <w:placeholder>
              <w:docPart w:val="1CBF1B1FAFD44EFD8E4966DB1E63E771"/>
            </w:placeholder>
            <w:text/>
          </w:sdtPr>
          <w:sdtEndPr/>
          <w:sdtContent>
            <w:tc>
              <w:tcPr>
                <w:tcW w:w="2101" w:type="dxa"/>
              </w:tcPr>
              <w:p w14:paraId="6FF3EFD9" w14:textId="63EB824A" w:rsidR="00B1298E" w:rsidRPr="00092A69" w:rsidRDefault="00683F4A" w:rsidP="00D05268">
                <w:pPr>
                  <w:spacing w:after="200" w:line="276" w:lineRule="auto"/>
                  <w:rPr>
                    <w:rFonts w:eastAsia="Times New Roman" w:cs="Times New Roman"/>
                    <w:szCs w:val="24"/>
                  </w:rPr>
                </w:pPr>
                <w:r>
                  <w:rPr>
                    <w:rFonts w:eastAsia="Times New Roman" w:cs="Times New Roman"/>
                    <w:szCs w:val="24"/>
                  </w:rPr>
                  <w:t>304</w:t>
                </w:r>
                <w:r w:rsidR="00871FD4">
                  <w:rPr>
                    <w:rFonts w:eastAsia="Times New Roman" w:cs="Times New Roman"/>
                    <w:szCs w:val="24"/>
                  </w:rPr>
                  <w:t>-558-5938</w:t>
                </w:r>
              </w:p>
            </w:tc>
          </w:sdtContent>
        </w:sdt>
        <w:sdt>
          <w:sdtPr>
            <w:rPr>
              <w:rFonts w:eastAsia="Times New Roman" w:cs="Times New Roman"/>
              <w:szCs w:val="24"/>
            </w:rPr>
            <w:alias w:val="cell10"/>
            <w:tag w:val="cell10"/>
            <w:id w:val="-2021074494"/>
            <w:placeholder>
              <w:docPart w:val="59C84BDB83AC4E86B48D352B668348EA"/>
            </w:placeholder>
            <w:text/>
          </w:sdtPr>
          <w:sdtEndPr/>
          <w:sdtContent>
            <w:tc>
              <w:tcPr>
                <w:tcW w:w="2101" w:type="dxa"/>
              </w:tcPr>
              <w:p w14:paraId="0B4C4339" w14:textId="2180A8E4" w:rsidR="00B1298E" w:rsidRPr="00092A69" w:rsidRDefault="00871FD4" w:rsidP="00D05268">
                <w:pPr>
                  <w:spacing w:after="200" w:line="276" w:lineRule="auto"/>
                  <w:rPr>
                    <w:rFonts w:eastAsia="Times New Roman" w:cs="Times New Roman"/>
                    <w:szCs w:val="24"/>
                  </w:rPr>
                </w:pPr>
                <w:r>
                  <w:rPr>
                    <w:rFonts w:eastAsia="Times New Roman" w:cs="Times New Roman"/>
                    <w:szCs w:val="24"/>
                  </w:rPr>
                  <w:t>304-389-8188</w:t>
                </w:r>
              </w:p>
            </w:tc>
          </w:sdtContent>
        </w:sdt>
        <w:sdt>
          <w:sdtPr>
            <w:rPr>
              <w:rFonts w:eastAsia="Times New Roman" w:cs="Times New Roman"/>
              <w:szCs w:val="24"/>
            </w:rPr>
            <w:alias w:val="email10"/>
            <w:tag w:val="email10"/>
            <w:id w:val="-477698688"/>
            <w:placeholder>
              <w:docPart w:val="9886883AAD2C4DE29BD84E57414BF276"/>
            </w:placeholder>
            <w:text/>
          </w:sdtPr>
          <w:sdtEndPr/>
          <w:sdtContent>
            <w:tc>
              <w:tcPr>
                <w:tcW w:w="2101" w:type="dxa"/>
              </w:tcPr>
              <w:p w14:paraId="07BBA6DF" w14:textId="2AD63A52" w:rsidR="00B1298E" w:rsidRPr="00092A69" w:rsidRDefault="00C06EFC" w:rsidP="00D05268">
                <w:pPr>
                  <w:spacing w:after="200" w:line="276" w:lineRule="auto"/>
                  <w:rPr>
                    <w:rFonts w:eastAsia="Times New Roman" w:cs="Times New Roman"/>
                    <w:szCs w:val="24"/>
                  </w:rPr>
                </w:pPr>
                <w:r>
                  <w:rPr>
                    <w:rFonts w:eastAsia="Times New Roman" w:cs="Times New Roman"/>
                    <w:szCs w:val="24"/>
                  </w:rPr>
                  <w:t>Nathan.c.meadows</w:t>
                </w:r>
                <w:r w:rsidR="00933137">
                  <w:rPr>
                    <w:rFonts w:eastAsia="Times New Roman" w:cs="Times New Roman"/>
                    <w:szCs w:val="24"/>
                  </w:rPr>
                  <w:t>@wv.gov</w:t>
                </w:r>
              </w:p>
            </w:tc>
          </w:sdtContent>
        </w:sdt>
      </w:tr>
      <w:tr w:rsidR="00186519" w:rsidRPr="00092A69" w14:paraId="14DE1746" w14:textId="77777777" w:rsidTr="57DE9E62">
        <w:trPr>
          <w:trHeight w:val="537"/>
        </w:trPr>
        <w:tc>
          <w:tcPr>
            <w:tcW w:w="3836" w:type="dxa"/>
            <w:shd w:val="clear" w:color="auto" w:fill="auto"/>
          </w:tcPr>
          <w:p w14:paraId="473AFFF9" w14:textId="6B29CC0E" w:rsidR="00B1298E" w:rsidRPr="000742DC" w:rsidRDefault="67FE1FBB" w:rsidP="57DE9E62">
            <w:pPr>
              <w:spacing w:after="200" w:line="276" w:lineRule="auto"/>
              <w:rPr>
                <w:rFonts w:eastAsia="Times New Roman" w:cs="Times New Roman"/>
              </w:rPr>
            </w:pPr>
            <w:r w:rsidRPr="000742DC">
              <w:rPr>
                <w:rFonts w:eastAsia="Times New Roman" w:cs="Times New Roman"/>
              </w:rPr>
              <w:t xml:space="preserve">5. </w:t>
            </w:r>
            <w:r w:rsidR="27BA81A7" w:rsidRPr="000742DC">
              <w:rPr>
                <w:rFonts w:eastAsia="Times New Roman" w:cs="Times New Roman"/>
              </w:rPr>
              <w:t>WV Division of Natural Resources</w:t>
            </w:r>
          </w:p>
        </w:tc>
        <w:sdt>
          <w:sdtPr>
            <w:rPr>
              <w:rFonts w:eastAsia="Times New Roman" w:cs="Times New Roman"/>
              <w:szCs w:val="24"/>
            </w:rPr>
            <w:alias w:val="Name34"/>
            <w:tag w:val="Name34"/>
            <w:id w:val="-1116129354"/>
            <w:placeholder>
              <w:docPart w:val="FAB1EEB8DD954542A86BCF00ECEF6D75"/>
            </w:placeholder>
            <w:text/>
          </w:sdtPr>
          <w:sdtEndPr/>
          <w:sdtContent>
            <w:tc>
              <w:tcPr>
                <w:tcW w:w="2101" w:type="dxa"/>
              </w:tcPr>
              <w:p w14:paraId="3D7ACD5F" w14:textId="688D87CB" w:rsidR="00B1298E" w:rsidRPr="00092A69" w:rsidRDefault="00FF0CFE" w:rsidP="00D05268">
                <w:pPr>
                  <w:spacing w:after="200" w:line="276" w:lineRule="auto"/>
                  <w:rPr>
                    <w:rFonts w:eastAsia="Times New Roman" w:cs="Times New Roman"/>
                    <w:szCs w:val="24"/>
                  </w:rPr>
                </w:pPr>
                <w:r>
                  <w:rPr>
                    <w:rFonts w:eastAsia="Times New Roman" w:cs="Times New Roman"/>
                    <w:szCs w:val="24"/>
                  </w:rPr>
                  <w:t xml:space="preserve">Stephen Daniels, </w:t>
                </w:r>
                <w:r w:rsidR="00683125">
                  <w:rPr>
                    <w:rFonts w:eastAsia="Times New Roman" w:cs="Times New Roman"/>
                    <w:szCs w:val="24"/>
                  </w:rPr>
                  <w:t>Director</w:t>
                </w:r>
              </w:p>
            </w:tc>
          </w:sdtContent>
        </w:sdt>
        <w:sdt>
          <w:sdtPr>
            <w:rPr>
              <w:rFonts w:eastAsia="Times New Roman" w:cs="Times New Roman"/>
              <w:szCs w:val="24"/>
            </w:rPr>
            <w:alias w:val="phone11"/>
            <w:tag w:val="phone11"/>
            <w:id w:val="-1399815216"/>
            <w:placeholder>
              <w:docPart w:val="A1471FA2DD314C8A9392B7AD759C69CF"/>
            </w:placeholder>
            <w:text/>
          </w:sdtPr>
          <w:sdtEndPr/>
          <w:sdtContent>
            <w:tc>
              <w:tcPr>
                <w:tcW w:w="2101" w:type="dxa"/>
              </w:tcPr>
              <w:p w14:paraId="2B258E27" w14:textId="769789C0" w:rsidR="00B1298E" w:rsidRPr="00092A69" w:rsidRDefault="00683125" w:rsidP="00D05268">
                <w:pPr>
                  <w:spacing w:after="200" w:line="276" w:lineRule="auto"/>
                  <w:rPr>
                    <w:rFonts w:eastAsia="Times New Roman" w:cs="Times New Roman"/>
                    <w:szCs w:val="24"/>
                  </w:rPr>
                </w:pPr>
                <w:r>
                  <w:rPr>
                    <w:rFonts w:eastAsia="Times New Roman" w:cs="Times New Roman"/>
                    <w:szCs w:val="24"/>
                  </w:rPr>
                  <w:t>304</w:t>
                </w:r>
                <w:r w:rsidR="00BE39F7">
                  <w:rPr>
                    <w:rFonts w:eastAsia="Times New Roman" w:cs="Times New Roman"/>
                    <w:szCs w:val="24"/>
                  </w:rPr>
                  <w:t>-558-2794</w:t>
                </w:r>
              </w:p>
            </w:tc>
          </w:sdtContent>
        </w:sdt>
        <w:sdt>
          <w:sdtPr>
            <w:rPr>
              <w:rFonts w:eastAsia="Times New Roman" w:cs="Times New Roman"/>
              <w:szCs w:val="24"/>
            </w:rPr>
            <w:alias w:val="cell11"/>
            <w:tag w:val="cell11"/>
            <w:id w:val="16742928"/>
            <w:placeholder>
              <w:docPart w:val="0FF8F73925694516A20E887B1C309695"/>
            </w:placeholder>
            <w:showingPlcHdr/>
            <w:text/>
          </w:sdtPr>
          <w:sdtEndPr/>
          <w:sdtContent>
            <w:tc>
              <w:tcPr>
                <w:tcW w:w="2101" w:type="dxa"/>
              </w:tcPr>
              <w:p w14:paraId="42E6EE4A" w14:textId="4C33BBE1"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1"/>
            <w:tag w:val="email11"/>
            <w:id w:val="-2090153559"/>
            <w:placeholder>
              <w:docPart w:val="D1B7E5D78AB64E3E8988C537A4148BD0"/>
            </w:placeholder>
            <w:showingPlcHdr/>
            <w:text/>
          </w:sdtPr>
          <w:sdtEndPr/>
          <w:sdtContent>
            <w:tc>
              <w:tcPr>
                <w:tcW w:w="2101" w:type="dxa"/>
              </w:tcPr>
              <w:p w14:paraId="3050551D" w14:textId="726E453A"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67574405" w14:textId="77777777" w:rsidTr="57DE9E62">
        <w:trPr>
          <w:trHeight w:val="537"/>
        </w:trPr>
        <w:tc>
          <w:tcPr>
            <w:tcW w:w="3836" w:type="dxa"/>
            <w:shd w:val="clear" w:color="auto" w:fill="auto"/>
          </w:tcPr>
          <w:p w14:paraId="272F94D3" w14:textId="549DC94B" w:rsidR="00B1298E" w:rsidRPr="000742DC" w:rsidRDefault="67FE1FBB" w:rsidP="57DE9E62">
            <w:pPr>
              <w:spacing w:after="200" w:line="276" w:lineRule="auto"/>
              <w:rPr>
                <w:rFonts w:eastAsia="Times New Roman" w:cs="Times New Roman"/>
              </w:rPr>
            </w:pPr>
            <w:r w:rsidRPr="000742DC">
              <w:rPr>
                <w:rFonts w:eastAsia="Times New Roman" w:cs="Times New Roman"/>
              </w:rPr>
              <w:t xml:space="preserve">6. </w:t>
            </w:r>
            <w:r w:rsidR="4EE7A5E4" w:rsidRPr="000742DC">
              <w:rPr>
                <w:rFonts w:eastAsia="Times New Roman" w:cs="Times New Roman"/>
              </w:rPr>
              <w:t>WV Department of Transportation</w:t>
            </w:r>
            <w:r w:rsidR="00DB20F2" w:rsidRPr="000742DC">
              <w:rPr>
                <w:rFonts w:eastAsia="Times New Roman" w:cs="Times New Roman"/>
              </w:rPr>
              <w:t>(Transportation Managemen</w:t>
            </w:r>
            <w:r w:rsidR="00755551" w:rsidRPr="000742DC">
              <w:rPr>
                <w:rFonts w:eastAsia="Times New Roman" w:cs="Times New Roman"/>
              </w:rPr>
              <w:t>t Center)</w:t>
            </w:r>
          </w:p>
        </w:tc>
        <w:sdt>
          <w:sdtPr>
            <w:rPr>
              <w:rFonts w:eastAsia="Times New Roman" w:cs="Times New Roman"/>
              <w:szCs w:val="24"/>
            </w:rPr>
            <w:alias w:val="Name35"/>
            <w:tag w:val="Name35"/>
            <w:id w:val="517891541"/>
            <w:placeholder>
              <w:docPart w:val="9C0A8B6DF73C428789243E05F81AC622"/>
            </w:placeholder>
            <w:text/>
          </w:sdtPr>
          <w:sdtEndPr/>
          <w:sdtContent>
            <w:tc>
              <w:tcPr>
                <w:tcW w:w="2101" w:type="dxa"/>
              </w:tcPr>
              <w:p w14:paraId="676D2590" w14:textId="57407CC1" w:rsidR="00B1298E" w:rsidRPr="00092A69" w:rsidRDefault="00755551" w:rsidP="00D05268">
                <w:pPr>
                  <w:spacing w:after="200" w:line="276" w:lineRule="auto"/>
                  <w:rPr>
                    <w:rFonts w:eastAsia="Times New Roman" w:cs="Times New Roman"/>
                    <w:szCs w:val="24"/>
                  </w:rPr>
                </w:pPr>
                <w:r>
                  <w:rPr>
                    <w:rFonts w:eastAsia="Times New Roman" w:cs="Times New Roman"/>
                    <w:szCs w:val="24"/>
                  </w:rPr>
                  <w:t>Jim Lambert, Manager</w:t>
                </w:r>
              </w:p>
            </w:tc>
          </w:sdtContent>
        </w:sdt>
        <w:sdt>
          <w:sdtPr>
            <w:rPr>
              <w:rFonts w:eastAsia="Times New Roman" w:cs="Times New Roman"/>
              <w:szCs w:val="24"/>
            </w:rPr>
            <w:alias w:val="phone12"/>
            <w:tag w:val="phone12"/>
            <w:id w:val="414988545"/>
            <w:placeholder>
              <w:docPart w:val="AF1F490C55684C00B771C0E2297AF3DF"/>
            </w:placeholder>
            <w:text/>
          </w:sdtPr>
          <w:sdtEndPr/>
          <w:sdtContent>
            <w:tc>
              <w:tcPr>
                <w:tcW w:w="2101" w:type="dxa"/>
              </w:tcPr>
              <w:p w14:paraId="6146E704" w14:textId="1CE6A3EF" w:rsidR="00B1298E" w:rsidRPr="00092A69" w:rsidRDefault="00755551" w:rsidP="00D05268">
                <w:pPr>
                  <w:spacing w:after="200" w:line="276" w:lineRule="auto"/>
                  <w:rPr>
                    <w:rFonts w:eastAsia="Times New Roman" w:cs="Times New Roman"/>
                    <w:szCs w:val="24"/>
                  </w:rPr>
                </w:pPr>
                <w:r>
                  <w:rPr>
                    <w:rFonts w:eastAsia="Times New Roman" w:cs="Times New Roman"/>
                    <w:szCs w:val="24"/>
                  </w:rPr>
                  <w:t>304-</w:t>
                </w:r>
                <w:r w:rsidR="00D332A7">
                  <w:rPr>
                    <w:rFonts w:eastAsia="Times New Roman" w:cs="Times New Roman"/>
                    <w:szCs w:val="24"/>
                  </w:rPr>
                  <w:t>558-3028</w:t>
                </w:r>
              </w:p>
            </w:tc>
          </w:sdtContent>
        </w:sdt>
        <w:sdt>
          <w:sdtPr>
            <w:rPr>
              <w:rFonts w:eastAsia="Times New Roman" w:cs="Times New Roman"/>
              <w:szCs w:val="24"/>
            </w:rPr>
            <w:alias w:val="cell12"/>
            <w:tag w:val="cell12"/>
            <w:id w:val="-959567482"/>
            <w:placeholder>
              <w:docPart w:val="D330180E16CF449FBC5DCB0AF6A718AD"/>
            </w:placeholder>
            <w:showingPlcHdr/>
            <w:text/>
          </w:sdtPr>
          <w:sdtEndPr/>
          <w:sdtContent>
            <w:tc>
              <w:tcPr>
                <w:tcW w:w="2101" w:type="dxa"/>
              </w:tcPr>
              <w:p w14:paraId="0533FC05" w14:textId="52ED8AFD"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2"/>
            <w:tag w:val="email12"/>
            <w:id w:val="-731687863"/>
            <w:placeholder>
              <w:docPart w:val="E77269587BCC42C697491752839BB691"/>
            </w:placeholder>
            <w:text/>
          </w:sdtPr>
          <w:sdtEndPr/>
          <w:sdtContent>
            <w:tc>
              <w:tcPr>
                <w:tcW w:w="2101" w:type="dxa"/>
              </w:tcPr>
              <w:p w14:paraId="3657F4CE" w14:textId="0AA86B1C" w:rsidR="00B1298E" w:rsidRPr="00092A69" w:rsidRDefault="00186519" w:rsidP="00D05268">
                <w:pPr>
                  <w:spacing w:after="200" w:line="276" w:lineRule="auto"/>
                  <w:rPr>
                    <w:rFonts w:eastAsia="Times New Roman" w:cs="Times New Roman"/>
                    <w:szCs w:val="24"/>
                  </w:rPr>
                </w:pPr>
                <w:r>
                  <w:rPr>
                    <w:rFonts w:eastAsia="Times New Roman" w:cs="Times New Roman"/>
                    <w:szCs w:val="24"/>
                  </w:rPr>
                  <w:t>D</w:t>
                </w:r>
                <w:r w:rsidR="00D332A7">
                  <w:rPr>
                    <w:rFonts w:eastAsia="Times New Roman" w:cs="Times New Roman"/>
                    <w:szCs w:val="24"/>
                  </w:rPr>
                  <w:t>ot</w:t>
                </w:r>
                <w:r>
                  <w:rPr>
                    <w:rFonts w:eastAsia="Times New Roman" w:cs="Times New Roman"/>
                    <w:szCs w:val="24"/>
                  </w:rPr>
                  <w:t>.transportation.management.center@wv.gov</w:t>
                </w:r>
              </w:p>
            </w:tc>
          </w:sdtContent>
        </w:sdt>
      </w:tr>
      <w:tr w:rsidR="00186519" w:rsidRPr="00092A69" w14:paraId="5E0EEEE5" w14:textId="77777777" w:rsidTr="57DE9E62">
        <w:trPr>
          <w:trHeight w:val="537"/>
        </w:trPr>
        <w:tc>
          <w:tcPr>
            <w:tcW w:w="3836" w:type="dxa"/>
            <w:shd w:val="clear" w:color="auto" w:fill="auto"/>
          </w:tcPr>
          <w:p w14:paraId="19D97512" w14:textId="4CDFA5E0" w:rsidR="00B1298E" w:rsidRPr="000742DC" w:rsidRDefault="00CF693B" w:rsidP="008D60FF">
            <w:pPr>
              <w:spacing w:after="200" w:line="276" w:lineRule="auto"/>
              <w:rPr>
                <w:rFonts w:eastAsia="Times New Roman" w:cs="Times New Roman"/>
                <w:szCs w:val="24"/>
              </w:rPr>
            </w:pPr>
            <w:r w:rsidRPr="000742DC">
              <w:rPr>
                <w:rFonts w:eastAsia="Times New Roman" w:cs="Times New Roman"/>
                <w:szCs w:val="24"/>
              </w:rPr>
              <w:t>2.WV</w:t>
            </w:r>
            <w:r w:rsidR="008D60FF" w:rsidRPr="000742DC">
              <w:rPr>
                <w:rFonts w:eastAsia="Times New Roman" w:cs="Times New Roman"/>
                <w:szCs w:val="24"/>
              </w:rPr>
              <w:t xml:space="preserve"> State Police (Communications Center)</w:t>
            </w:r>
          </w:p>
        </w:tc>
        <w:sdt>
          <w:sdtPr>
            <w:rPr>
              <w:rFonts w:eastAsia="Times New Roman" w:cs="Times New Roman"/>
              <w:szCs w:val="24"/>
            </w:rPr>
            <w:alias w:val="Name36"/>
            <w:tag w:val="Name36"/>
            <w:id w:val="-2073037510"/>
            <w:placeholder>
              <w:docPart w:val="FA9B04165DF948879FAE62F949855480"/>
            </w:placeholder>
            <w:text/>
          </w:sdtPr>
          <w:sdtEndPr/>
          <w:sdtContent>
            <w:tc>
              <w:tcPr>
                <w:tcW w:w="2101" w:type="dxa"/>
              </w:tcPr>
              <w:p w14:paraId="466CF3AD" w14:textId="43C85923" w:rsidR="00B1298E" w:rsidRPr="00092A69" w:rsidRDefault="009D4361" w:rsidP="00D05268">
                <w:pPr>
                  <w:spacing w:after="200" w:line="276" w:lineRule="auto"/>
                  <w:rPr>
                    <w:rFonts w:eastAsia="Times New Roman" w:cs="Times New Roman"/>
                    <w:szCs w:val="24"/>
                  </w:rPr>
                </w:pPr>
                <w:r>
                  <w:rPr>
                    <w:rFonts w:eastAsia="Times New Roman" w:cs="Times New Roman"/>
                    <w:szCs w:val="24"/>
                  </w:rPr>
                  <w:t>Contact would be via WVEMD</w:t>
                </w:r>
              </w:p>
            </w:tc>
          </w:sdtContent>
        </w:sdt>
        <w:sdt>
          <w:sdtPr>
            <w:rPr>
              <w:rFonts w:eastAsia="Times New Roman" w:cs="Times New Roman"/>
              <w:szCs w:val="24"/>
            </w:rPr>
            <w:alias w:val="phone13"/>
            <w:tag w:val="phone13"/>
            <w:id w:val="1644314174"/>
            <w:placeholder>
              <w:docPart w:val="5762609D613746D699630155CCED3523"/>
            </w:placeholder>
            <w:text/>
          </w:sdtPr>
          <w:sdtEndPr/>
          <w:sdtContent>
            <w:tc>
              <w:tcPr>
                <w:tcW w:w="2101" w:type="dxa"/>
              </w:tcPr>
              <w:p w14:paraId="5CCD2044" w14:textId="30200D09" w:rsidR="00B1298E" w:rsidRPr="00092A69" w:rsidRDefault="00230728" w:rsidP="00D05268">
                <w:pPr>
                  <w:spacing w:after="200" w:line="276" w:lineRule="auto"/>
                  <w:rPr>
                    <w:rFonts w:eastAsia="Times New Roman" w:cs="Times New Roman"/>
                    <w:szCs w:val="24"/>
                  </w:rPr>
                </w:pPr>
                <w:r>
                  <w:rPr>
                    <w:rFonts w:eastAsia="Times New Roman" w:cs="Times New Roman"/>
                    <w:szCs w:val="24"/>
                  </w:rPr>
                  <w:t>304-558-</w:t>
                </w:r>
                <w:r w:rsidR="00F4273D">
                  <w:rPr>
                    <w:rFonts w:eastAsia="Times New Roman" w:cs="Times New Roman"/>
                    <w:szCs w:val="24"/>
                  </w:rPr>
                  <w:t>2158</w:t>
                </w:r>
              </w:p>
            </w:tc>
          </w:sdtContent>
        </w:sdt>
        <w:sdt>
          <w:sdtPr>
            <w:rPr>
              <w:rFonts w:eastAsia="Times New Roman" w:cs="Times New Roman"/>
              <w:szCs w:val="24"/>
            </w:rPr>
            <w:alias w:val="cell13"/>
            <w:tag w:val="cell13"/>
            <w:id w:val="-80059936"/>
            <w:placeholder>
              <w:docPart w:val="31ABFABC97744663828B1171D67A4A2B"/>
            </w:placeholder>
            <w:showingPlcHdr/>
            <w:text/>
          </w:sdtPr>
          <w:sdtEndPr/>
          <w:sdtContent>
            <w:tc>
              <w:tcPr>
                <w:tcW w:w="2101" w:type="dxa"/>
              </w:tcPr>
              <w:p w14:paraId="1075D0F3" w14:textId="4D9BF114"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3"/>
            <w:tag w:val="email13"/>
            <w:id w:val="-1942132466"/>
            <w:placeholder>
              <w:docPart w:val="91D350D2EC374B458C5DBD15AADE28FC"/>
            </w:placeholder>
            <w:showingPlcHdr/>
            <w:text/>
          </w:sdtPr>
          <w:sdtEndPr/>
          <w:sdtContent>
            <w:tc>
              <w:tcPr>
                <w:tcW w:w="2101" w:type="dxa"/>
              </w:tcPr>
              <w:p w14:paraId="12DDB254" w14:textId="3137D4B4"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638215E0" w14:textId="77777777" w:rsidTr="57DE9E62">
        <w:trPr>
          <w:trHeight w:val="537"/>
        </w:trPr>
        <w:tc>
          <w:tcPr>
            <w:tcW w:w="3836" w:type="dxa"/>
            <w:shd w:val="clear" w:color="auto" w:fill="auto"/>
          </w:tcPr>
          <w:p w14:paraId="7DEFB1BC" w14:textId="5C3A65DA"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8. </w:t>
            </w:r>
            <w:r w:rsidR="009232EA" w:rsidRPr="000742DC">
              <w:rPr>
                <w:rFonts w:eastAsia="Times New Roman" w:cs="Times New Roman"/>
                <w:szCs w:val="24"/>
              </w:rPr>
              <w:t>WV National Guard</w:t>
            </w:r>
          </w:p>
        </w:tc>
        <w:sdt>
          <w:sdtPr>
            <w:rPr>
              <w:rFonts w:eastAsia="Times New Roman" w:cs="Times New Roman"/>
              <w:szCs w:val="24"/>
            </w:rPr>
            <w:alias w:val="Name37"/>
            <w:tag w:val="Name37"/>
            <w:id w:val="-1493627158"/>
            <w:placeholder>
              <w:docPart w:val="4F055F8661094121B8933455BC5D10C5"/>
            </w:placeholder>
            <w:text/>
          </w:sdtPr>
          <w:sdtEndPr/>
          <w:sdtContent>
            <w:tc>
              <w:tcPr>
                <w:tcW w:w="2101" w:type="dxa"/>
              </w:tcPr>
              <w:p w14:paraId="6F8284BC" w14:textId="5DB94EF5" w:rsidR="00B1298E" w:rsidRPr="00092A69" w:rsidRDefault="00C45884" w:rsidP="00D05268">
                <w:pPr>
                  <w:spacing w:after="200" w:line="276" w:lineRule="auto"/>
                  <w:rPr>
                    <w:rFonts w:eastAsia="Times New Roman" w:cs="Times New Roman"/>
                    <w:szCs w:val="24"/>
                  </w:rPr>
                </w:pPr>
                <w:r>
                  <w:rPr>
                    <w:rFonts w:eastAsia="Times New Roman" w:cs="Times New Roman"/>
                    <w:szCs w:val="24"/>
                  </w:rPr>
                  <w:t>Contact would be via the WV EMD</w:t>
                </w:r>
              </w:p>
            </w:tc>
          </w:sdtContent>
        </w:sdt>
        <w:sdt>
          <w:sdtPr>
            <w:rPr>
              <w:rFonts w:eastAsia="Times New Roman" w:cs="Times New Roman"/>
              <w:szCs w:val="24"/>
            </w:rPr>
            <w:alias w:val="phone14"/>
            <w:tag w:val="phone14"/>
            <w:id w:val="-1986688544"/>
            <w:placeholder>
              <w:docPart w:val="7F31DFB9D49748D78E4FA8ACFF7E6B7B"/>
            </w:placeholder>
            <w:text/>
          </w:sdtPr>
          <w:sdtEndPr/>
          <w:sdtContent>
            <w:tc>
              <w:tcPr>
                <w:tcW w:w="2101" w:type="dxa"/>
              </w:tcPr>
              <w:p w14:paraId="7D2B21D8" w14:textId="5F5AF442" w:rsidR="00B1298E" w:rsidRPr="00092A69" w:rsidRDefault="00C45884" w:rsidP="00D05268">
                <w:pPr>
                  <w:spacing w:after="200" w:line="276" w:lineRule="auto"/>
                  <w:rPr>
                    <w:rFonts w:eastAsia="Times New Roman" w:cs="Times New Roman"/>
                    <w:szCs w:val="24"/>
                  </w:rPr>
                </w:pPr>
                <w:r>
                  <w:rPr>
                    <w:rFonts w:eastAsia="Times New Roman" w:cs="Times New Roman"/>
                    <w:szCs w:val="24"/>
                  </w:rPr>
                  <w:t>304-558-5380</w:t>
                </w:r>
              </w:p>
            </w:tc>
          </w:sdtContent>
        </w:sdt>
        <w:sdt>
          <w:sdtPr>
            <w:rPr>
              <w:rFonts w:eastAsia="Times New Roman" w:cs="Times New Roman"/>
              <w:szCs w:val="24"/>
            </w:rPr>
            <w:alias w:val="cell14"/>
            <w:tag w:val="cell14"/>
            <w:id w:val="1163743462"/>
            <w:placeholder>
              <w:docPart w:val="4613F4A97CFA42B9BEEB2C99320404F1"/>
            </w:placeholder>
            <w:showingPlcHdr/>
            <w:text/>
          </w:sdtPr>
          <w:sdtEndPr/>
          <w:sdtContent>
            <w:tc>
              <w:tcPr>
                <w:tcW w:w="2101" w:type="dxa"/>
              </w:tcPr>
              <w:p w14:paraId="7425E359" w14:textId="2036AEDD"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4"/>
            <w:tag w:val="email14"/>
            <w:id w:val="532999831"/>
            <w:placeholder>
              <w:docPart w:val="3F8DBBB2C7404EBB95FF9B73B2180BB4"/>
            </w:placeholder>
            <w:showingPlcHdr/>
            <w:text/>
          </w:sdtPr>
          <w:sdtEndPr/>
          <w:sdtContent>
            <w:tc>
              <w:tcPr>
                <w:tcW w:w="2101" w:type="dxa"/>
              </w:tcPr>
              <w:p w14:paraId="6C8FCB95" w14:textId="580E3E1A"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623CB5EB" w14:textId="77777777" w:rsidTr="57DE9E62">
        <w:trPr>
          <w:trHeight w:val="537"/>
        </w:trPr>
        <w:tc>
          <w:tcPr>
            <w:tcW w:w="3836" w:type="dxa"/>
            <w:shd w:val="clear" w:color="auto" w:fill="auto"/>
          </w:tcPr>
          <w:p w14:paraId="108E313B" w14:textId="13E1092E" w:rsidR="00B1298E" w:rsidRPr="000742DC" w:rsidRDefault="00CF693B" w:rsidP="00FC17C6">
            <w:pPr>
              <w:spacing w:after="200" w:line="276" w:lineRule="auto"/>
              <w:rPr>
                <w:rFonts w:eastAsia="Times New Roman" w:cs="Times New Roman"/>
                <w:szCs w:val="24"/>
              </w:rPr>
            </w:pPr>
            <w:r w:rsidRPr="000742DC">
              <w:rPr>
                <w:rFonts w:eastAsia="Times New Roman" w:cs="Times New Roman"/>
                <w:szCs w:val="24"/>
              </w:rPr>
              <w:t>2.WV</w:t>
            </w:r>
            <w:r w:rsidR="009D1677" w:rsidRPr="000742DC">
              <w:rPr>
                <w:rFonts w:eastAsia="Times New Roman" w:cs="Times New Roman"/>
                <w:szCs w:val="24"/>
              </w:rPr>
              <w:t xml:space="preserve"> Department of Administration/Purchasing Div</w:t>
            </w:r>
            <w:r w:rsidR="00801641" w:rsidRPr="000742DC">
              <w:rPr>
                <w:rFonts w:eastAsia="Times New Roman" w:cs="Times New Roman"/>
                <w:szCs w:val="24"/>
              </w:rPr>
              <w:t>i</w:t>
            </w:r>
            <w:r w:rsidR="00891FE8" w:rsidRPr="000742DC">
              <w:rPr>
                <w:rFonts w:eastAsia="Times New Roman" w:cs="Times New Roman"/>
                <w:szCs w:val="24"/>
              </w:rPr>
              <w:t>sion</w:t>
            </w:r>
            <w:r w:rsidR="00801641" w:rsidRPr="000742DC">
              <w:rPr>
                <w:rFonts w:eastAsia="Times New Roman" w:cs="Times New Roman"/>
                <w:szCs w:val="24"/>
              </w:rPr>
              <w:t xml:space="preserve"> (All contacts would be complete</w:t>
            </w:r>
            <w:r w:rsidR="00891FE8" w:rsidRPr="000742DC">
              <w:rPr>
                <w:rFonts w:eastAsia="Times New Roman" w:cs="Times New Roman"/>
                <w:szCs w:val="24"/>
              </w:rPr>
              <w:t>d by the WVDA/Administrative Services Division</w:t>
            </w:r>
          </w:p>
        </w:tc>
        <w:sdt>
          <w:sdtPr>
            <w:rPr>
              <w:rFonts w:eastAsia="Times New Roman" w:cs="Times New Roman"/>
              <w:szCs w:val="24"/>
            </w:rPr>
            <w:alias w:val="Name38"/>
            <w:tag w:val="Name38"/>
            <w:id w:val="-646596834"/>
            <w:placeholder>
              <w:docPart w:val="C380F9776EC843BD96C88F71B20639FE"/>
            </w:placeholder>
            <w:text/>
          </w:sdtPr>
          <w:sdtEndPr/>
          <w:sdtContent>
            <w:tc>
              <w:tcPr>
                <w:tcW w:w="2101" w:type="dxa"/>
              </w:tcPr>
              <w:p w14:paraId="3A036BC4" w14:textId="7797B341" w:rsidR="00B1298E" w:rsidRPr="00092A69" w:rsidRDefault="00976E6A" w:rsidP="00D05268">
                <w:pPr>
                  <w:spacing w:after="200" w:line="276" w:lineRule="auto"/>
                  <w:rPr>
                    <w:rFonts w:eastAsia="Times New Roman" w:cs="Times New Roman"/>
                    <w:szCs w:val="24"/>
                  </w:rPr>
                </w:pPr>
                <w:r>
                  <w:rPr>
                    <w:rFonts w:eastAsia="Times New Roman" w:cs="Times New Roman"/>
                    <w:szCs w:val="24"/>
                  </w:rPr>
                  <w:t>Contact would be via WVDA Administrative Services</w:t>
                </w:r>
              </w:p>
            </w:tc>
          </w:sdtContent>
        </w:sdt>
        <w:sdt>
          <w:sdtPr>
            <w:rPr>
              <w:rFonts w:eastAsia="Times New Roman" w:cs="Times New Roman"/>
              <w:szCs w:val="24"/>
            </w:rPr>
            <w:alias w:val="phone15"/>
            <w:tag w:val="phone15"/>
            <w:id w:val="-1343774659"/>
            <w:placeholder>
              <w:docPart w:val="B4C395D6B3B84830963CFCA81745EF69"/>
            </w:placeholder>
            <w:text/>
          </w:sdtPr>
          <w:sdtEndPr/>
          <w:sdtContent>
            <w:tc>
              <w:tcPr>
                <w:tcW w:w="2101" w:type="dxa"/>
              </w:tcPr>
              <w:p w14:paraId="304A150C" w14:textId="7ED10C5A" w:rsidR="00B1298E" w:rsidRPr="00092A69" w:rsidRDefault="00850C18" w:rsidP="00D05268">
                <w:pPr>
                  <w:spacing w:after="200" w:line="276" w:lineRule="auto"/>
                  <w:rPr>
                    <w:rFonts w:eastAsia="Times New Roman" w:cs="Times New Roman"/>
                    <w:szCs w:val="24"/>
                  </w:rPr>
                </w:pPr>
                <w:r>
                  <w:rPr>
                    <w:rFonts w:eastAsia="Times New Roman" w:cs="Times New Roman"/>
                    <w:szCs w:val="24"/>
                  </w:rPr>
                  <w:t>304-55</w:t>
                </w:r>
                <w:r w:rsidR="00801641">
                  <w:rPr>
                    <w:rFonts w:eastAsia="Times New Roman" w:cs="Times New Roman"/>
                    <w:szCs w:val="24"/>
                  </w:rPr>
                  <w:t>8-0246</w:t>
                </w:r>
              </w:p>
            </w:tc>
          </w:sdtContent>
        </w:sdt>
        <w:sdt>
          <w:sdtPr>
            <w:rPr>
              <w:rFonts w:eastAsia="Times New Roman" w:cs="Times New Roman"/>
              <w:szCs w:val="24"/>
            </w:rPr>
            <w:alias w:val="cell15"/>
            <w:tag w:val="cell15"/>
            <w:id w:val="-2044046456"/>
            <w:placeholder>
              <w:docPart w:val="506EC49D87D840F89781D654D1AABD12"/>
            </w:placeholder>
            <w:showingPlcHdr/>
            <w:text/>
          </w:sdtPr>
          <w:sdtEndPr/>
          <w:sdtContent>
            <w:tc>
              <w:tcPr>
                <w:tcW w:w="2101" w:type="dxa"/>
              </w:tcPr>
              <w:p w14:paraId="5FF600E2" w14:textId="003D32CC"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5"/>
            <w:tag w:val="email15"/>
            <w:id w:val="-1675646924"/>
            <w:placeholder>
              <w:docPart w:val="42A0879D77004451B2AC13F4832635AC"/>
            </w:placeholder>
            <w:showingPlcHdr/>
            <w:text/>
          </w:sdtPr>
          <w:sdtEndPr/>
          <w:sdtContent>
            <w:tc>
              <w:tcPr>
                <w:tcW w:w="2101" w:type="dxa"/>
              </w:tcPr>
              <w:p w14:paraId="7B8CC3B3" w14:textId="5F3CDED7" w:rsidR="00B1298E" w:rsidRPr="00092A69" w:rsidRDefault="00092A69" w:rsidP="00D05268">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292FDB3F" w14:textId="77777777" w:rsidTr="57DE9E62">
        <w:trPr>
          <w:trHeight w:val="537"/>
        </w:trPr>
        <w:tc>
          <w:tcPr>
            <w:tcW w:w="3836" w:type="dxa"/>
            <w:shd w:val="clear" w:color="auto" w:fill="auto"/>
          </w:tcPr>
          <w:p w14:paraId="4A929B80" w14:textId="49368B93" w:rsidR="0029486B" w:rsidRPr="000742DC" w:rsidRDefault="0029486B" w:rsidP="0029486B">
            <w:pPr>
              <w:pStyle w:val="ListParagraph"/>
              <w:numPr>
                <w:ilvl w:val="0"/>
                <w:numId w:val="84"/>
              </w:numPr>
              <w:spacing w:after="200" w:line="276" w:lineRule="auto"/>
              <w:ind w:left="328" w:hanging="328"/>
              <w:rPr>
                <w:rFonts w:eastAsia="Times New Roman" w:cs="Times New Roman"/>
                <w:szCs w:val="24"/>
              </w:rPr>
            </w:pPr>
          </w:p>
        </w:tc>
        <w:sdt>
          <w:sdtPr>
            <w:rPr>
              <w:rFonts w:eastAsia="Times New Roman" w:cs="Times New Roman"/>
              <w:szCs w:val="24"/>
            </w:rPr>
            <w:alias w:val="Name38"/>
            <w:tag w:val="Name38"/>
            <w:id w:val="-1152823142"/>
            <w:placeholder>
              <w:docPart w:val="7E17ABCB826D419589A877B4704B6774"/>
            </w:placeholder>
            <w:showingPlcHdr/>
            <w:text/>
          </w:sdtPr>
          <w:sdtEndPr/>
          <w:sdtContent>
            <w:tc>
              <w:tcPr>
                <w:tcW w:w="2101" w:type="dxa"/>
              </w:tcPr>
              <w:p w14:paraId="75645D8E" w14:textId="48770A04" w:rsidR="0029486B" w:rsidRDefault="0029486B" w:rsidP="0029486B">
                <w:pPr>
                  <w:spacing w:after="200" w:line="276" w:lineRule="auto"/>
                  <w:rPr>
                    <w:rFonts w:eastAsia="Times New Roman" w:cs="Times New Roman"/>
                    <w:szCs w:val="24"/>
                  </w:rPr>
                </w:pPr>
                <w:r w:rsidRPr="00092A69">
                  <w:rPr>
                    <w:rStyle w:val="PlaceholderText"/>
                    <w:rFonts w:cs="Times New Roman"/>
                    <w:szCs w:val="24"/>
                  </w:rPr>
                  <w:t>Click or tap here to enter text.</w:t>
                </w:r>
              </w:p>
            </w:tc>
          </w:sdtContent>
        </w:sdt>
        <w:sdt>
          <w:sdtPr>
            <w:rPr>
              <w:rFonts w:eastAsia="Times New Roman" w:cs="Times New Roman"/>
              <w:szCs w:val="24"/>
            </w:rPr>
            <w:alias w:val="phone15"/>
            <w:tag w:val="phone15"/>
            <w:id w:val="2013030270"/>
            <w:placeholder>
              <w:docPart w:val="76FD53842174466985323A65360488BC"/>
            </w:placeholder>
            <w:showingPlcHdr/>
            <w:text/>
          </w:sdtPr>
          <w:sdtEndPr/>
          <w:sdtContent>
            <w:tc>
              <w:tcPr>
                <w:tcW w:w="2101" w:type="dxa"/>
              </w:tcPr>
              <w:p w14:paraId="26660B8C" w14:textId="3BE573BA"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cell15"/>
            <w:tag w:val="cell15"/>
            <w:id w:val="-1835297343"/>
            <w:placeholder>
              <w:docPart w:val="6ECE9B77511C4296A2FAA37F456D7DA7"/>
            </w:placeholder>
            <w:showingPlcHdr/>
            <w:text/>
          </w:sdtPr>
          <w:sdtEndPr/>
          <w:sdtContent>
            <w:tc>
              <w:tcPr>
                <w:tcW w:w="2101" w:type="dxa"/>
              </w:tcPr>
              <w:p w14:paraId="33D5B02F" w14:textId="7BED4D26"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5"/>
            <w:tag w:val="email15"/>
            <w:id w:val="2036541992"/>
            <w:placeholder>
              <w:docPart w:val="D2F4BD08D56E4171A3D6011CF8D143BF"/>
            </w:placeholder>
            <w:showingPlcHdr/>
            <w:text/>
          </w:sdtPr>
          <w:sdtEndPr/>
          <w:sdtContent>
            <w:tc>
              <w:tcPr>
                <w:tcW w:w="2101" w:type="dxa"/>
              </w:tcPr>
              <w:p w14:paraId="27D4C900" w14:textId="4DB8AC34"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tr>
      <w:tr w:rsidR="00186519" w:rsidRPr="00092A69" w14:paraId="4D0007C9" w14:textId="77777777" w:rsidTr="57DE9E62">
        <w:trPr>
          <w:trHeight w:val="537"/>
        </w:trPr>
        <w:tc>
          <w:tcPr>
            <w:tcW w:w="3836" w:type="dxa"/>
            <w:shd w:val="clear" w:color="auto" w:fill="auto"/>
          </w:tcPr>
          <w:p w14:paraId="144CB043" w14:textId="025215AB" w:rsidR="0029486B" w:rsidRPr="000742DC" w:rsidRDefault="0029486B" w:rsidP="00F4273D">
            <w:pPr>
              <w:spacing w:after="200" w:line="276" w:lineRule="auto"/>
              <w:rPr>
                <w:rFonts w:eastAsia="Times New Roman" w:cs="Times New Roman"/>
                <w:szCs w:val="24"/>
              </w:rPr>
            </w:pPr>
          </w:p>
        </w:tc>
        <w:sdt>
          <w:sdtPr>
            <w:rPr>
              <w:rFonts w:eastAsia="Times New Roman" w:cs="Times New Roman"/>
              <w:szCs w:val="24"/>
            </w:rPr>
            <w:alias w:val="Name38"/>
            <w:tag w:val="Name38"/>
            <w:id w:val="-217133551"/>
            <w:placeholder>
              <w:docPart w:val="2D32B83B0B924D198B892E81590CA9C6"/>
            </w:placeholder>
            <w:showingPlcHdr/>
            <w:text/>
          </w:sdtPr>
          <w:sdtEndPr/>
          <w:sdtContent>
            <w:tc>
              <w:tcPr>
                <w:tcW w:w="2101" w:type="dxa"/>
              </w:tcPr>
              <w:p w14:paraId="5D12A4F9" w14:textId="47CDED1D" w:rsidR="0029486B" w:rsidRDefault="0029486B" w:rsidP="0029486B">
                <w:pPr>
                  <w:spacing w:after="200" w:line="276" w:lineRule="auto"/>
                  <w:rPr>
                    <w:rFonts w:eastAsia="Times New Roman" w:cs="Times New Roman"/>
                    <w:szCs w:val="24"/>
                  </w:rPr>
                </w:pPr>
                <w:r w:rsidRPr="00092A69">
                  <w:rPr>
                    <w:rStyle w:val="PlaceholderText"/>
                    <w:rFonts w:cs="Times New Roman"/>
                    <w:szCs w:val="24"/>
                  </w:rPr>
                  <w:t>Click or tap here to enter text.</w:t>
                </w:r>
              </w:p>
            </w:tc>
          </w:sdtContent>
        </w:sdt>
        <w:sdt>
          <w:sdtPr>
            <w:rPr>
              <w:rFonts w:eastAsia="Times New Roman" w:cs="Times New Roman"/>
              <w:szCs w:val="24"/>
            </w:rPr>
            <w:alias w:val="phone15"/>
            <w:tag w:val="phone15"/>
            <w:id w:val="-758453484"/>
            <w:placeholder>
              <w:docPart w:val="26E357612BBB484B80F2A204C85817E5"/>
            </w:placeholder>
            <w:showingPlcHdr/>
            <w:text/>
          </w:sdtPr>
          <w:sdtEndPr/>
          <w:sdtContent>
            <w:tc>
              <w:tcPr>
                <w:tcW w:w="2101" w:type="dxa"/>
              </w:tcPr>
              <w:p w14:paraId="2F4FCBDC" w14:textId="3F7C57EA"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cell15"/>
            <w:tag w:val="cell15"/>
            <w:id w:val="-614979823"/>
            <w:placeholder>
              <w:docPart w:val="5E81A304FDCD44CFAB50CD38464F75C8"/>
            </w:placeholder>
            <w:showingPlcHdr/>
            <w:text/>
          </w:sdtPr>
          <w:sdtEndPr/>
          <w:sdtContent>
            <w:tc>
              <w:tcPr>
                <w:tcW w:w="2101" w:type="dxa"/>
              </w:tcPr>
              <w:p w14:paraId="234C83E0" w14:textId="7AD1A088"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sdt>
          <w:sdtPr>
            <w:rPr>
              <w:rFonts w:eastAsia="Times New Roman" w:cs="Times New Roman"/>
              <w:szCs w:val="24"/>
            </w:rPr>
            <w:alias w:val="email15"/>
            <w:tag w:val="email15"/>
            <w:id w:val="420842795"/>
            <w:placeholder>
              <w:docPart w:val="A691B9DBA18841BCAAEF4DE72106A822"/>
            </w:placeholder>
            <w:showingPlcHdr/>
            <w:text/>
          </w:sdtPr>
          <w:sdtEndPr/>
          <w:sdtContent>
            <w:tc>
              <w:tcPr>
                <w:tcW w:w="2101" w:type="dxa"/>
              </w:tcPr>
              <w:p w14:paraId="496BF0C1" w14:textId="200E9B38" w:rsidR="0029486B" w:rsidRDefault="0029486B" w:rsidP="0029486B">
                <w:pPr>
                  <w:spacing w:after="200" w:line="276" w:lineRule="auto"/>
                  <w:rPr>
                    <w:rFonts w:eastAsia="Times New Roman" w:cs="Times New Roman"/>
                    <w:szCs w:val="24"/>
                  </w:rPr>
                </w:pPr>
                <w:r w:rsidRPr="003A585A">
                  <w:rPr>
                    <w:rStyle w:val="PlaceholderText"/>
                  </w:rPr>
                  <w:t>Click or tap here to enter text.</w:t>
                </w:r>
              </w:p>
            </w:tc>
          </w:sdtContent>
        </w:sdt>
      </w:tr>
    </w:tbl>
    <w:p w14:paraId="1094FC77" w14:textId="77777777" w:rsidR="00092A69" w:rsidRDefault="00092A69"/>
    <w:tbl>
      <w:tblPr>
        <w:tblW w:w="1224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2002"/>
        <w:gridCol w:w="1850"/>
        <w:gridCol w:w="1825"/>
        <w:gridCol w:w="3183"/>
      </w:tblGrid>
      <w:tr w:rsidR="00B1298E" w:rsidRPr="000742DC" w14:paraId="3CE6FB72" w14:textId="77777777" w:rsidTr="009121B8">
        <w:trPr>
          <w:trHeight w:val="537"/>
          <w:tblHeader/>
        </w:trPr>
        <w:tc>
          <w:tcPr>
            <w:tcW w:w="3836" w:type="dxa"/>
          </w:tcPr>
          <w:p w14:paraId="29C2F047" w14:textId="59CCE306" w:rsidR="00B1298E" w:rsidRPr="000742DC" w:rsidRDefault="00ED7E8C" w:rsidP="00D05268">
            <w:pPr>
              <w:spacing w:after="200" w:line="276" w:lineRule="auto"/>
              <w:rPr>
                <w:rFonts w:eastAsia="Times New Roman" w:cs="Times New Roman"/>
                <w:b/>
                <w:bCs/>
                <w:szCs w:val="24"/>
              </w:rPr>
            </w:pPr>
            <w:r w:rsidRPr="000742DC">
              <w:rPr>
                <w:rFonts w:eastAsia="Times New Roman" w:cs="Times New Roman"/>
                <w:b/>
                <w:bCs/>
                <w:szCs w:val="24"/>
              </w:rPr>
              <w:t xml:space="preserve">NGO and Private Sector </w:t>
            </w:r>
            <w:r w:rsidR="00B1298E" w:rsidRPr="000742DC">
              <w:rPr>
                <w:rFonts w:eastAsia="Times New Roman" w:cs="Times New Roman"/>
                <w:b/>
                <w:bCs/>
                <w:szCs w:val="24"/>
              </w:rPr>
              <w:t>Organization</w:t>
            </w:r>
          </w:p>
        </w:tc>
        <w:tc>
          <w:tcPr>
            <w:tcW w:w="2101" w:type="dxa"/>
          </w:tcPr>
          <w:p w14:paraId="368893A2" w14:textId="77777777" w:rsidR="00B1298E" w:rsidRPr="000742DC" w:rsidRDefault="00B1298E" w:rsidP="00092A69">
            <w:pPr>
              <w:spacing w:after="200" w:line="276" w:lineRule="auto"/>
              <w:rPr>
                <w:rFonts w:eastAsia="Times New Roman" w:cs="Times New Roman"/>
                <w:b/>
                <w:bCs/>
                <w:szCs w:val="24"/>
              </w:rPr>
            </w:pPr>
            <w:r w:rsidRPr="000742DC">
              <w:rPr>
                <w:rFonts w:eastAsia="Times New Roman" w:cs="Times New Roman"/>
                <w:b/>
                <w:bCs/>
                <w:szCs w:val="24"/>
              </w:rPr>
              <w:t>Name</w:t>
            </w:r>
          </w:p>
        </w:tc>
        <w:tc>
          <w:tcPr>
            <w:tcW w:w="2101" w:type="dxa"/>
          </w:tcPr>
          <w:p w14:paraId="30947E67" w14:textId="77777777" w:rsidR="00B1298E" w:rsidRPr="000742DC" w:rsidRDefault="00B1298E" w:rsidP="00092A69">
            <w:pPr>
              <w:spacing w:after="200" w:line="276" w:lineRule="auto"/>
              <w:rPr>
                <w:rFonts w:eastAsia="Times New Roman" w:cs="Times New Roman"/>
                <w:b/>
                <w:bCs/>
                <w:szCs w:val="24"/>
              </w:rPr>
            </w:pPr>
            <w:r w:rsidRPr="000742DC">
              <w:rPr>
                <w:rFonts w:eastAsia="Times New Roman" w:cs="Times New Roman"/>
                <w:b/>
                <w:bCs/>
                <w:szCs w:val="24"/>
              </w:rPr>
              <w:t>Office Phone</w:t>
            </w:r>
          </w:p>
        </w:tc>
        <w:tc>
          <w:tcPr>
            <w:tcW w:w="2101" w:type="dxa"/>
          </w:tcPr>
          <w:p w14:paraId="6A947967" w14:textId="77777777" w:rsidR="00B1298E" w:rsidRPr="000742DC" w:rsidRDefault="00B1298E" w:rsidP="00092A69">
            <w:pPr>
              <w:spacing w:after="200" w:line="276" w:lineRule="auto"/>
              <w:rPr>
                <w:rFonts w:eastAsia="Times New Roman" w:cs="Times New Roman"/>
                <w:b/>
                <w:bCs/>
                <w:szCs w:val="24"/>
              </w:rPr>
            </w:pPr>
            <w:r w:rsidRPr="000742DC">
              <w:rPr>
                <w:rFonts w:eastAsia="Times New Roman" w:cs="Times New Roman"/>
                <w:b/>
                <w:bCs/>
                <w:szCs w:val="24"/>
              </w:rPr>
              <w:t>Cell</w:t>
            </w:r>
          </w:p>
        </w:tc>
        <w:tc>
          <w:tcPr>
            <w:tcW w:w="2101" w:type="dxa"/>
          </w:tcPr>
          <w:p w14:paraId="5D0250EA" w14:textId="4B1ACD02" w:rsidR="00B1298E" w:rsidRPr="000742DC" w:rsidRDefault="00B1298E" w:rsidP="00092A69">
            <w:pPr>
              <w:spacing w:after="200" w:line="276" w:lineRule="auto"/>
              <w:rPr>
                <w:rFonts w:eastAsia="Times New Roman" w:cs="Times New Roman"/>
                <w:b/>
                <w:bCs/>
                <w:szCs w:val="24"/>
              </w:rPr>
            </w:pPr>
            <w:r w:rsidRPr="000742DC">
              <w:rPr>
                <w:rFonts w:eastAsia="Times New Roman" w:cs="Times New Roman"/>
                <w:b/>
                <w:bCs/>
                <w:szCs w:val="24"/>
              </w:rPr>
              <w:t>Email</w:t>
            </w:r>
          </w:p>
        </w:tc>
      </w:tr>
      <w:tr w:rsidR="00B1298E" w:rsidRPr="000742DC" w14:paraId="29BB97E4" w14:textId="77777777" w:rsidTr="00092A69">
        <w:trPr>
          <w:trHeight w:val="537"/>
        </w:trPr>
        <w:tc>
          <w:tcPr>
            <w:tcW w:w="3836" w:type="dxa"/>
          </w:tcPr>
          <w:p w14:paraId="04492779" w14:textId="2215ED42"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1. </w:t>
            </w:r>
            <w:r w:rsidR="007E1EAE" w:rsidRPr="000742DC">
              <w:rPr>
                <w:rFonts w:eastAsia="Times New Roman" w:cs="Times New Roman"/>
                <w:szCs w:val="24"/>
              </w:rPr>
              <w:t>WV University Extension Service</w:t>
            </w:r>
          </w:p>
        </w:tc>
        <w:sdt>
          <w:sdtPr>
            <w:rPr>
              <w:rFonts w:eastAsia="Times New Roman" w:cs="Times New Roman"/>
              <w:szCs w:val="24"/>
            </w:rPr>
            <w:alias w:val="Name39"/>
            <w:tag w:val="Name39"/>
            <w:id w:val="94364476"/>
            <w:placeholder>
              <w:docPart w:val="B3CCB0283288431DBC5C783527C4817E"/>
            </w:placeholder>
            <w:text/>
          </w:sdtPr>
          <w:sdtEndPr/>
          <w:sdtContent>
            <w:tc>
              <w:tcPr>
                <w:tcW w:w="2101" w:type="dxa"/>
              </w:tcPr>
              <w:p w14:paraId="057C0562" w14:textId="7AFADF11" w:rsidR="00B1298E" w:rsidRPr="000742DC" w:rsidRDefault="00052BC7" w:rsidP="00D05268">
                <w:pPr>
                  <w:spacing w:after="200" w:line="276" w:lineRule="auto"/>
                  <w:rPr>
                    <w:rFonts w:eastAsia="Times New Roman" w:cs="Times New Roman"/>
                    <w:szCs w:val="24"/>
                  </w:rPr>
                </w:pPr>
                <w:r w:rsidRPr="000742DC">
                  <w:rPr>
                    <w:rFonts w:eastAsia="Times New Roman" w:cs="Times New Roman"/>
                    <w:szCs w:val="24"/>
                  </w:rPr>
                  <w:t>Ronnie Hel</w:t>
                </w:r>
                <w:r w:rsidR="00780751" w:rsidRPr="000742DC">
                  <w:rPr>
                    <w:rFonts w:eastAsia="Times New Roman" w:cs="Times New Roman"/>
                    <w:szCs w:val="24"/>
                  </w:rPr>
                  <w:t>mondollar, Director</w:t>
                </w:r>
              </w:p>
            </w:tc>
          </w:sdtContent>
        </w:sdt>
        <w:sdt>
          <w:sdtPr>
            <w:rPr>
              <w:rFonts w:eastAsia="Times New Roman" w:cs="Times New Roman"/>
              <w:szCs w:val="24"/>
            </w:rPr>
            <w:alias w:val="phone16"/>
            <w:tag w:val="phone16"/>
            <w:id w:val="1534073844"/>
            <w:placeholder>
              <w:docPart w:val="BA9A6C4E11C2471685A2BC551F41EB3D"/>
            </w:placeholder>
            <w:text/>
          </w:sdtPr>
          <w:sdtEndPr/>
          <w:sdtContent>
            <w:tc>
              <w:tcPr>
                <w:tcW w:w="2101" w:type="dxa"/>
              </w:tcPr>
              <w:p w14:paraId="01E72B77" w14:textId="34CCABA9" w:rsidR="00B1298E" w:rsidRPr="000742DC" w:rsidRDefault="00D934D5" w:rsidP="00D05268">
                <w:pPr>
                  <w:spacing w:after="200" w:line="276" w:lineRule="auto"/>
                  <w:rPr>
                    <w:rFonts w:eastAsia="Times New Roman" w:cs="Times New Roman"/>
                    <w:szCs w:val="24"/>
                  </w:rPr>
                </w:pPr>
                <w:r w:rsidRPr="000742DC">
                  <w:rPr>
                    <w:rFonts w:eastAsia="Times New Roman" w:cs="Times New Roman"/>
                    <w:szCs w:val="24"/>
                  </w:rPr>
                  <w:t>304-293-</w:t>
                </w:r>
                <w:r w:rsidR="00B437A4" w:rsidRPr="000742DC">
                  <w:rPr>
                    <w:rFonts w:eastAsia="Times New Roman" w:cs="Times New Roman"/>
                    <w:szCs w:val="24"/>
                  </w:rPr>
                  <w:t>9464</w:t>
                </w:r>
              </w:p>
            </w:tc>
          </w:sdtContent>
        </w:sdt>
        <w:sdt>
          <w:sdtPr>
            <w:rPr>
              <w:rFonts w:eastAsia="Times New Roman" w:cs="Times New Roman"/>
              <w:szCs w:val="24"/>
            </w:rPr>
            <w:alias w:val="cell16"/>
            <w:tag w:val="cell16"/>
            <w:id w:val="1041322773"/>
            <w:placeholder>
              <w:docPart w:val="DCB872DEACD14F4CB38B4CA3D52B1B75"/>
            </w:placeholder>
            <w:showingPlcHdr/>
            <w:text/>
          </w:sdtPr>
          <w:sdtEndPr/>
          <w:sdtContent>
            <w:tc>
              <w:tcPr>
                <w:tcW w:w="2101" w:type="dxa"/>
              </w:tcPr>
              <w:p w14:paraId="3B19A327" w14:textId="4E936A39"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16"/>
            <w:tag w:val="email16"/>
            <w:id w:val="-443699714"/>
            <w:placeholder>
              <w:docPart w:val="E37DF44449C34722AEC40803B20FE170"/>
            </w:placeholder>
            <w:text/>
          </w:sdtPr>
          <w:sdtEndPr/>
          <w:sdtContent>
            <w:tc>
              <w:tcPr>
                <w:tcW w:w="2101" w:type="dxa"/>
              </w:tcPr>
              <w:p w14:paraId="6194EFAD" w14:textId="2D814D90" w:rsidR="00B1298E" w:rsidRPr="000742DC" w:rsidRDefault="00B437A4" w:rsidP="00D05268">
                <w:pPr>
                  <w:spacing w:after="200" w:line="276" w:lineRule="auto"/>
                  <w:rPr>
                    <w:rFonts w:eastAsia="Times New Roman" w:cs="Times New Roman"/>
                    <w:szCs w:val="24"/>
                  </w:rPr>
                </w:pPr>
                <w:r w:rsidRPr="000742DC">
                  <w:rPr>
                    <w:rFonts w:eastAsia="Times New Roman" w:cs="Times New Roman"/>
                    <w:szCs w:val="24"/>
                  </w:rPr>
                  <w:t>rrhelmondoll</w:t>
                </w:r>
                <w:r w:rsidR="00316BEE" w:rsidRPr="000742DC">
                  <w:rPr>
                    <w:rFonts w:eastAsia="Times New Roman" w:cs="Times New Roman"/>
                    <w:szCs w:val="24"/>
                  </w:rPr>
                  <w:t>ar@mail.wvu.edu</w:t>
                </w:r>
              </w:p>
            </w:tc>
          </w:sdtContent>
        </w:sdt>
      </w:tr>
      <w:tr w:rsidR="00B1298E" w:rsidRPr="000742DC" w14:paraId="2948E2B1" w14:textId="77777777" w:rsidTr="00092A69">
        <w:trPr>
          <w:trHeight w:val="537"/>
        </w:trPr>
        <w:tc>
          <w:tcPr>
            <w:tcW w:w="3836" w:type="dxa"/>
          </w:tcPr>
          <w:p w14:paraId="1CBEC9B7" w14:textId="5444DDE8"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2. </w:t>
            </w:r>
            <w:r w:rsidR="00090BED" w:rsidRPr="000742DC">
              <w:rPr>
                <w:rFonts w:eastAsia="Times New Roman" w:cs="Times New Roman"/>
                <w:szCs w:val="24"/>
              </w:rPr>
              <w:t>WV Poultry Association</w:t>
            </w:r>
          </w:p>
        </w:tc>
        <w:sdt>
          <w:sdtPr>
            <w:rPr>
              <w:rFonts w:eastAsia="Times New Roman" w:cs="Times New Roman"/>
              <w:szCs w:val="24"/>
            </w:rPr>
            <w:alias w:val="Name40"/>
            <w:tag w:val="Name40"/>
            <w:id w:val="204992152"/>
            <w:placeholder>
              <w:docPart w:val="ED7FC1BEB3AB458BBBF09567694BC7F6"/>
            </w:placeholder>
            <w:text/>
          </w:sdtPr>
          <w:sdtEndPr/>
          <w:sdtContent>
            <w:tc>
              <w:tcPr>
                <w:tcW w:w="2101" w:type="dxa"/>
              </w:tcPr>
              <w:p w14:paraId="5E4D3AAF" w14:textId="69B2B889" w:rsidR="00B1298E" w:rsidRPr="000742DC" w:rsidRDefault="00090BED" w:rsidP="00D05268">
                <w:pPr>
                  <w:spacing w:after="200" w:line="276" w:lineRule="auto"/>
                  <w:rPr>
                    <w:rFonts w:eastAsia="Times New Roman" w:cs="Times New Roman"/>
                    <w:szCs w:val="24"/>
                  </w:rPr>
                </w:pPr>
                <w:r w:rsidRPr="000742DC">
                  <w:rPr>
                    <w:rFonts w:eastAsia="Times New Roman" w:cs="Times New Roman"/>
                    <w:szCs w:val="24"/>
                  </w:rPr>
                  <w:t>Jerry Ours, WVDA Poultry Specialis</w:t>
                </w:r>
                <w:r w:rsidR="007C39C6" w:rsidRPr="000742DC">
                  <w:rPr>
                    <w:rFonts w:eastAsia="Times New Roman" w:cs="Times New Roman"/>
                    <w:szCs w:val="24"/>
                  </w:rPr>
                  <w:t>t, is the point of contact for the poultry industry</w:t>
                </w:r>
              </w:p>
            </w:tc>
          </w:sdtContent>
        </w:sdt>
        <w:sdt>
          <w:sdtPr>
            <w:rPr>
              <w:rFonts w:eastAsia="Times New Roman" w:cs="Times New Roman"/>
              <w:szCs w:val="24"/>
            </w:rPr>
            <w:alias w:val="phone17"/>
            <w:tag w:val="phone17"/>
            <w:id w:val="573627910"/>
            <w:placeholder>
              <w:docPart w:val="CD384A9BBB3A4D2685E4855AE13031E5"/>
            </w:placeholder>
            <w:text/>
          </w:sdtPr>
          <w:sdtEndPr/>
          <w:sdtContent>
            <w:tc>
              <w:tcPr>
                <w:tcW w:w="2101" w:type="dxa"/>
              </w:tcPr>
              <w:p w14:paraId="53D1372C" w14:textId="7E55C255" w:rsidR="00B1298E" w:rsidRPr="000742DC" w:rsidRDefault="007C39C6" w:rsidP="00D05268">
                <w:pPr>
                  <w:spacing w:after="200" w:line="276" w:lineRule="auto"/>
                  <w:rPr>
                    <w:rFonts w:eastAsia="Times New Roman" w:cs="Times New Roman"/>
                    <w:szCs w:val="24"/>
                  </w:rPr>
                </w:pPr>
                <w:r w:rsidRPr="000742DC">
                  <w:rPr>
                    <w:rFonts w:eastAsia="Times New Roman" w:cs="Times New Roman"/>
                    <w:szCs w:val="24"/>
                  </w:rPr>
                  <w:t>304-538-2397</w:t>
                </w:r>
              </w:p>
            </w:tc>
          </w:sdtContent>
        </w:sdt>
        <w:sdt>
          <w:sdtPr>
            <w:rPr>
              <w:rFonts w:eastAsia="Times New Roman" w:cs="Times New Roman"/>
              <w:szCs w:val="24"/>
            </w:rPr>
            <w:alias w:val="cell17"/>
            <w:tag w:val="cell17"/>
            <w:id w:val="1231877691"/>
            <w:placeholder>
              <w:docPart w:val="6A5036F887BA4181A7BC0EE8CC178AD9"/>
            </w:placeholder>
            <w:text/>
          </w:sdtPr>
          <w:sdtEndPr/>
          <w:sdtContent>
            <w:tc>
              <w:tcPr>
                <w:tcW w:w="2101" w:type="dxa"/>
              </w:tcPr>
              <w:p w14:paraId="20F03731" w14:textId="498AF393" w:rsidR="00B1298E" w:rsidRPr="000742DC" w:rsidRDefault="007C39C6" w:rsidP="00D05268">
                <w:pPr>
                  <w:spacing w:after="200" w:line="276" w:lineRule="auto"/>
                  <w:rPr>
                    <w:rFonts w:eastAsia="Times New Roman" w:cs="Times New Roman"/>
                    <w:szCs w:val="24"/>
                  </w:rPr>
                </w:pPr>
                <w:r w:rsidRPr="000742DC">
                  <w:rPr>
                    <w:rFonts w:eastAsia="Times New Roman" w:cs="Times New Roman"/>
                    <w:szCs w:val="24"/>
                  </w:rPr>
                  <w:t>304-</w:t>
                </w:r>
                <w:r w:rsidR="00052BC7" w:rsidRPr="000742DC">
                  <w:rPr>
                    <w:rFonts w:eastAsia="Times New Roman" w:cs="Times New Roman"/>
                    <w:szCs w:val="24"/>
                  </w:rPr>
                  <w:t>206-0950</w:t>
                </w:r>
              </w:p>
            </w:tc>
          </w:sdtContent>
        </w:sdt>
        <w:sdt>
          <w:sdtPr>
            <w:rPr>
              <w:rFonts w:eastAsia="Times New Roman" w:cs="Times New Roman"/>
              <w:szCs w:val="24"/>
            </w:rPr>
            <w:alias w:val="email17"/>
            <w:tag w:val="email17"/>
            <w:id w:val="-1603794427"/>
            <w:placeholder>
              <w:docPart w:val="1823FF9E6DDE4069A8184E55AE550064"/>
            </w:placeholder>
            <w:text/>
          </w:sdtPr>
          <w:sdtEndPr/>
          <w:sdtContent>
            <w:tc>
              <w:tcPr>
                <w:tcW w:w="2101" w:type="dxa"/>
              </w:tcPr>
              <w:p w14:paraId="3A8206BA" w14:textId="2DD779EF" w:rsidR="00B1298E" w:rsidRPr="000742DC" w:rsidRDefault="00052BC7" w:rsidP="00D05268">
                <w:pPr>
                  <w:spacing w:after="200" w:line="276" w:lineRule="auto"/>
                  <w:rPr>
                    <w:rFonts w:eastAsia="Times New Roman" w:cs="Times New Roman"/>
                    <w:szCs w:val="24"/>
                  </w:rPr>
                </w:pPr>
                <w:r w:rsidRPr="000742DC">
                  <w:rPr>
                    <w:rFonts w:eastAsia="Times New Roman" w:cs="Times New Roman"/>
                    <w:szCs w:val="24"/>
                  </w:rPr>
                  <w:t>jours@wvda.us</w:t>
                </w:r>
              </w:p>
            </w:tc>
          </w:sdtContent>
        </w:sdt>
      </w:tr>
      <w:tr w:rsidR="00B1298E" w:rsidRPr="000742DC" w14:paraId="32C79B63" w14:textId="77777777" w:rsidTr="00092A69">
        <w:trPr>
          <w:trHeight w:val="537"/>
        </w:trPr>
        <w:tc>
          <w:tcPr>
            <w:tcW w:w="3836" w:type="dxa"/>
          </w:tcPr>
          <w:p w14:paraId="6C2D60F6" w14:textId="77777777"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3. Industry Stakeholders </w:t>
            </w:r>
          </w:p>
        </w:tc>
        <w:sdt>
          <w:sdtPr>
            <w:rPr>
              <w:rFonts w:eastAsia="Times New Roman" w:cs="Times New Roman"/>
              <w:szCs w:val="24"/>
            </w:rPr>
            <w:alias w:val="Name41"/>
            <w:tag w:val="Name41"/>
            <w:id w:val="-802925689"/>
            <w:placeholder>
              <w:docPart w:val="0745495291804A20A8D95B0234E903F8"/>
            </w:placeholder>
            <w:showingPlcHdr/>
            <w:text/>
          </w:sdtPr>
          <w:sdtEndPr/>
          <w:sdtContent>
            <w:tc>
              <w:tcPr>
                <w:tcW w:w="2101" w:type="dxa"/>
              </w:tcPr>
              <w:p w14:paraId="23EDB435" w14:textId="2103B293"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18"/>
            <w:tag w:val="phone18"/>
            <w:id w:val="1679536962"/>
            <w:placeholder>
              <w:docPart w:val="9C01778DFA8A49D4B4A777D1B1A4DB02"/>
            </w:placeholder>
            <w:showingPlcHdr/>
            <w:text/>
          </w:sdtPr>
          <w:sdtEndPr/>
          <w:sdtContent>
            <w:tc>
              <w:tcPr>
                <w:tcW w:w="2101" w:type="dxa"/>
              </w:tcPr>
              <w:p w14:paraId="71270C06" w14:textId="11DFEEE7"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18"/>
            <w:tag w:val="cell18"/>
            <w:id w:val="-1363583373"/>
            <w:placeholder>
              <w:docPart w:val="45F89444CE5A4B7EB3D053ADC6ED80A9"/>
            </w:placeholder>
            <w:showingPlcHdr/>
            <w:text/>
          </w:sdtPr>
          <w:sdtEndPr/>
          <w:sdtContent>
            <w:tc>
              <w:tcPr>
                <w:tcW w:w="2101" w:type="dxa"/>
              </w:tcPr>
              <w:p w14:paraId="1D8BAA0A" w14:textId="769F0A18"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18"/>
            <w:tag w:val="email18"/>
            <w:id w:val="-2081437007"/>
            <w:placeholder>
              <w:docPart w:val="AC8B551C7E954B68BD493084804C5513"/>
            </w:placeholder>
            <w:showingPlcHdr/>
            <w:text/>
          </w:sdtPr>
          <w:sdtEndPr/>
          <w:sdtContent>
            <w:tc>
              <w:tcPr>
                <w:tcW w:w="2101" w:type="dxa"/>
              </w:tcPr>
              <w:p w14:paraId="120707EC" w14:textId="096D5F3C"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tr>
      <w:tr w:rsidR="00B1298E" w:rsidRPr="000742DC" w14:paraId="282489E3" w14:textId="77777777" w:rsidTr="00092A69">
        <w:trPr>
          <w:trHeight w:val="537"/>
        </w:trPr>
        <w:tc>
          <w:tcPr>
            <w:tcW w:w="3836" w:type="dxa"/>
          </w:tcPr>
          <w:p w14:paraId="2EA0F6B7" w14:textId="77777777"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4. Private-sector Partners</w:t>
            </w:r>
          </w:p>
        </w:tc>
        <w:sdt>
          <w:sdtPr>
            <w:rPr>
              <w:rFonts w:eastAsia="Times New Roman" w:cs="Times New Roman"/>
              <w:szCs w:val="24"/>
            </w:rPr>
            <w:alias w:val="Name42"/>
            <w:tag w:val="Name42"/>
            <w:id w:val="-487021094"/>
            <w:placeholder>
              <w:docPart w:val="5365A043C53F4B3FBE722CDFA01AAA53"/>
            </w:placeholder>
            <w:showingPlcHdr/>
            <w:text/>
          </w:sdtPr>
          <w:sdtEndPr/>
          <w:sdtContent>
            <w:tc>
              <w:tcPr>
                <w:tcW w:w="2101" w:type="dxa"/>
              </w:tcPr>
              <w:p w14:paraId="70258479" w14:textId="53A09955"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19"/>
            <w:tag w:val="phone19"/>
            <w:id w:val="1902557870"/>
            <w:placeholder>
              <w:docPart w:val="143D60083C444677B36328B628B76A53"/>
            </w:placeholder>
            <w:showingPlcHdr/>
            <w:text/>
          </w:sdtPr>
          <w:sdtEndPr/>
          <w:sdtContent>
            <w:tc>
              <w:tcPr>
                <w:tcW w:w="2101" w:type="dxa"/>
              </w:tcPr>
              <w:p w14:paraId="6A58066C" w14:textId="58DD2E88"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19"/>
            <w:tag w:val="cell19"/>
            <w:id w:val="1605147694"/>
            <w:placeholder>
              <w:docPart w:val="FD6CEEF36A7E4E678C03DC6CA8E81E89"/>
            </w:placeholder>
            <w:showingPlcHdr/>
            <w:text/>
          </w:sdtPr>
          <w:sdtEndPr/>
          <w:sdtContent>
            <w:tc>
              <w:tcPr>
                <w:tcW w:w="2101" w:type="dxa"/>
              </w:tcPr>
              <w:p w14:paraId="3D313AE6" w14:textId="03E665F6"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19"/>
            <w:tag w:val="email19"/>
            <w:id w:val="-2074648142"/>
            <w:placeholder>
              <w:docPart w:val="281CAAD052B64C8C871A2C93B541445D"/>
            </w:placeholder>
            <w:showingPlcHdr/>
            <w:text/>
          </w:sdtPr>
          <w:sdtEndPr/>
          <w:sdtContent>
            <w:tc>
              <w:tcPr>
                <w:tcW w:w="2101" w:type="dxa"/>
              </w:tcPr>
              <w:p w14:paraId="24AD51B6" w14:textId="14B5F345"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tr>
      <w:tr w:rsidR="00B1298E" w:rsidRPr="000742DC" w14:paraId="1E6CA6A9" w14:textId="77777777" w:rsidTr="00092A69">
        <w:trPr>
          <w:trHeight w:val="537"/>
        </w:trPr>
        <w:tc>
          <w:tcPr>
            <w:tcW w:w="3836" w:type="dxa"/>
          </w:tcPr>
          <w:p w14:paraId="1CCA89FB" w14:textId="77777777"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5. State Livestock Associations </w:t>
            </w:r>
          </w:p>
        </w:tc>
        <w:sdt>
          <w:sdtPr>
            <w:rPr>
              <w:rFonts w:eastAsia="Times New Roman" w:cs="Times New Roman"/>
              <w:szCs w:val="24"/>
            </w:rPr>
            <w:alias w:val="Name43"/>
            <w:tag w:val="Name43"/>
            <w:id w:val="1864322378"/>
            <w:placeholder>
              <w:docPart w:val="71A91D179D854D6CB384CF9DC4993240"/>
            </w:placeholder>
            <w:showingPlcHdr/>
            <w:text/>
          </w:sdtPr>
          <w:sdtEndPr/>
          <w:sdtContent>
            <w:tc>
              <w:tcPr>
                <w:tcW w:w="2101" w:type="dxa"/>
              </w:tcPr>
              <w:p w14:paraId="211C24B9" w14:textId="49B52653"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20"/>
            <w:tag w:val="phone20"/>
            <w:id w:val="2083559386"/>
            <w:placeholder>
              <w:docPart w:val="B49FA16C1DD94889BF360F32CE23B6D5"/>
            </w:placeholder>
            <w:showingPlcHdr/>
            <w:text/>
          </w:sdtPr>
          <w:sdtEndPr/>
          <w:sdtContent>
            <w:tc>
              <w:tcPr>
                <w:tcW w:w="2101" w:type="dxa"/>
              </w:tcPr>
              <w:p w14:paraId="4FB98C12" w14:textId="66E269CB"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20"/>
            <w:tag w:val="cell20"/>
            <w:id w:val="1590420318"/>
            <w:placeholder>
              <w:docPart w:val="6A2934EDA959493F88801FC85B13F283"/>
            </w:placeholder>
            <w:showingPlcHdr/>
            <w:text/>
          </w:sdtPr>
          <w:sdtEndPr/>
          <w:sdtContent>
            <w:tc>
              <w:tcPr>
                <w:tcW w:w="2101" w:type="dxa"/>
              </w:tcPr>
              <w:p w14:paraId="49DBA8A8" w14:textId="38D19311"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20"/>
            <w:tag w:val="email20"/>
            <w:id w:val="695352222"/>
            <w:placeholder>
              <w:docPart w:val="7A5E70AF947A4862A1FE76FD4D4346F1"/>
            </w:placeholder>
            <w:showingPlcHdr/>
            <w:text/>
          </w:sdtPr>
          <w:sdtEndPr/>
          <w:sdtContent>
            <w:tc>
              <w:tcPr>
                <w:tcW w:w="2101" w:type="dxa"/>
              </w:tcPr>
              <w:p w14:paraId="0AE215D8" w14:textId="4BB76629"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tr>
      <w:tr w:rsidR="00B1298E" w:rsidRPr="000742DC" w14:paraId="090E819D" w14:textId="77777777" w:rsidTr="00092A69">
        <w:trPr>
          <w:trHeight w:val="537"/>
        </w:trPr>
        <w:tc>
          <w:tcPr>
            <w:tcW w:w="3836" w:type="dxa"/>
          </w:tcPr>
          <w:p w14:paraId="494254CC" w14:textId="77777777"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6. State Veterinary Associations </w:t>
            </w:r>
          </w:p>
        </w:tc>
        <w:sdt>
          <w:sdtPr>
            <w:rPr>
              <w:rFonts w:eastAsia="Times New Roman" w:cs="Times New Roman"/>
              <w:szCs w:val="24"/>
            </w:rPr>
            <w:alias w:val="Name44"/>
            <w:tag w:val="Name44"/>
            <w:id w:val="-349803584"/>
            <w:placeholder>
              <w:docPart w:val="AF97BD3F5824433E90629AE9546473E2"/>
            </w:placeholder>
            <w:showingPlcHdr/>
            <w:text/>
          </w:sdtPr>
          <w:sdtEndPr/>
          <w:sdtContent>
            <w:tc>
              <w:tcPr>
                <w:tcW w:w="2101" w:type="dxa"/>
              </w:tcPr>
              <w:p w14:paraId="10BBE0D1" w14:textId="27F6C6AA"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21"/>
            <w:tag w:val="phone21"/>
            <w:id w:val="1809668529"/>
            <w:placeholder>
              <w:docPart w:val="A0AAFD07813A4100AE90C3CA67D5BBE9"/>
            </w:placeholder>
            <w:showingPlcHdr/>
            <w:text/>
          </w:sdtPr>
          <w:sdtEndPr/>
          <w:sdtContent>
            <w:tc>
              <w:tcPr>
                <w:tcW w:w="2101" w:type="dxa"/>
              </w:tcPr>
              <w:p w14:paraId="12AC6913" w14:textId="626CCF82"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21"/>
            <w:tag w:val="cell21"/>
            <w:id w:val="-2049451488"/>
            <w:placeholder>
              <w:docPart w:val="54DCA9CFA6954DF887D3065563D8F59A"/>
            </w:placeholder>
            <w:showingPlcHdr/>
            <w:text/>
          </w:sdtPr>
          <w:sdtEndPr/>
          <w:sdtContent>
            <w:tc>
              <w:tcPr>
                <w:tcW w:w="2101" w:type="dxa"/>
              </w:tcPr>
              <w:p w14:paraId="0C607A64" w14:textId="2C5A5DDF"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21"/>
            <w:tag w:val="email21"/>
            <w:id w:val="2005243439"/>
            <w:placeholder>
              <w:docPart w:val="36903950128F4E999EC21D5183EB2934"/>
            </w:placeholder>
            <w:showingPlcHdr/>
            <w:text/>
          </w:sdtPr>
          <w:sdtEndPr/>
          <w:sdtContent>
            <w:tc>
              <w:tcPr>
                <w:tcW w:w="2101" w:type="dxa"/>
              </w:tcPr>
              <w:p w14:paraId="6C4408B2" w14:textId="3B366498"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tr>
      <w:tr w:rsidR="00B1298E" w:rsidRPr="000742DC" w14:paraId="307FCCB0" w14:textId="77777777" w:rsidTr="00092A69">
        <w:trPr>
          <w:trHeight w:val="537"/>
        </w:trPr>
        <w:tc>
          <w:tcPr>
            <w:tcW w:w="3836" w:type="dxa"/>
          </w:tcPr>
          <w:p w14:paraId="0C8F1BB6" w14:textId="28085DFE"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7. </w:t>
            </w:r>
            <w:r w:rsidR="00DE1C46">
              <w:rPr>
                <w:rFonts w:eastAsia="Times New Roman" w:cs="Times New Roman"/>
                <w:szCs w:val="24"/>
              </w:rPr>
              <w:t xml:space="preserve">WV University Davis </w:t>
            </w:r>
            <w:r w:rsidR="002E0E73">
              <w:rPr>
                <w:rFonts w:eastAsia="Times New Roman" w:cs="Times New Roman"/>
                <w:szCs w:val="24"/>
              </w:rPr>
              <w:t xml:space="preserve">College </w:t>
            </w:r>
            <w:r w:rsidR="00DE1C46">
              <w:rPr>
                <w:rFonts w:eastAsia="Times New Roman" w:cs="Times New Roman"/>
                <w:szCs w:val="24"/>
              </w:rPr>
              <w:t>of Agriculture</w:t>
            </w:r>
          </w:p>
        </w:tc>
        <w:sdt>
          <w:sdtPr>
            <w:rPr>
              <w:rFonts w:eastAsia="Times New Roman" w:cs="Times New Roman"/>
              <w:szCs w:val="24"/>
            </w:rPr>
            <w:alias w:val="Name45"/>
            <w:tag w:val="Name45"/>
            <w:id w:val="-1453480352"/>
            <w:placeholder>
              <w:docPart w:val="9CAE4CF2371845BBA884D138227C12B4"/>
            </w:placeholder>
            <w:text/>
          </w:sdtPr>
          <w:sdtEndPr/>
          <w:sdtContent>
            <w:tc>
              <w:tcPr>
                <w:tcW w:w="2101" w:type="dxa"/>
              </w:tcPr>
              <w:p w14:paraId="6926C704" w14:textId="346ACED0" w:rsidR="00B1298E" w:rsidRPr="000742DC" w:rsidRDefault="002E0E73" w:rsidP="00D05268">
                <w:pPr>
                  <w:spacing w:after="200" w:line="276" w:lineRule="auto"/>
                  <w:rPr>
                    <w:rFonts w:eastAsia="Times New Roman" w:cs="Times New Roman"/>
                    <w:szCs w:val="24"/>
                  </w:rPr>
                </w:pPr>
                <w:r>
                  <w:rPr>
                    <w:rFonts w:eastAsia="Times New Roman" w:cs="Times New Roman"/>
                    <w:szCs w:val="24"/>
                  </w:rPr>
                  <w:t>Matthew Wilson, Associate Director</w:t>
                </w:r>
              </w:p>
            </w:tc>
          </w:sdtContent>
        </w:sdt>
        <w:sdt>
          <w:sdtPr>
            <w:rPr>
              <w:rFonts w:eastAsia="Times New Roman" w:cs="Times New Roman"/>
              <w:szCs w:val="24"/>
            </w:rPr>
            <w:alias w:val="phone22"/>
            <w:tag w:val="phone22"/>
            <w:id w:val="1101925217"/>
            <w:placeholder>
              <w:docPart w:val="47C39AA706CD4BAFA49AB479DA897FC4"/>
            </w:placeholder>
            <w:text/>
          </w:sdtPr>
          <w:sdtEndPr/>
          <w:sdtContent>
            <w:tc>
              <w:tcPr>
                <w:tcW w:w="2101" w:type="dxa"/>
              </w:tcPr>
              <w:p w14:paraId="0FADE39C" w14:textId="0B43B9D0" w:rsidR="00B1298E" w:rsidRPr="000742DC" w:rsidRDefault="007A6475" w:rsidP="00D05268">
                <w:pPr>
                  <w:spacing w:after="200" w:line="276" w:lineRule="auto"/>
                  <w:rPr>
                    <w:rFonts w:eastAsia="Times New Roman" w:cs="Times New Roman"/>
                    <w:szCs w:val="24"/>
                  </w:rPr>
                </w:pPr>
                <w:r>
                  <w:rPr>
                    <w:rFonts w:eastAsia="Times New Roman" w:cs="Times New Roman"/>
                    <w:szCs w:val="24"/>
                  </w:rPr>
                  <w:t>304-293-1935</w:t>
                </w:r>
              </w:p>
            </w:tc>
          </w:sdtContent>
        </w:sdt>
        <w:sdt>
          <w:sdtPr>
            <w:rPr>
              <w:rFonts w:eastAsia="Times New Roman" w:cs="Times New Roman"/>
              <w:szCs w:val="24"/>
            </w:rPr>
            <w:alias w:val="cell22"/>
            <w:tag w:val="cell22"/>
            <w:id w:val="55745657"/>
            <w:placeholder>
              <w:docPart w:val="2B9C5EF65C99402B85289E8B7FB255A3"/>
            </w:placeholder>
            <w:text/>
          </w:sdtPr>
          <w:sdtEndPr/>
          <w:sdtContent>
            <w:tc>
              <w:tcPr>
                <w:tcW w:w="2101" w:type="dxa"/>
              </w:tcPr>
              <w:p w14:paraId="60AB524F" w14:textId="69AAB315" w:rsidR="00B1298E" w:rsidRPr="000742DC" w:rsidRDefault="007A6475" w:rsidP="00D05268">
                <w:pPr>
                  <w:spacing w:after="200" w:line="276" w:lineRule="auto"/>
                  <w:rPr>
                    <w:rFonts w:eastAsia="Times New Roman" w:cs="Times New Roman"/>
                    <w:szCs w:val="24"/>
                  </w:rPr>
                </w:pPr>
                <w:r>
                  <w:rPr>
                    <w:rFonts w:eastAsia="Times New Roman" w:cs="Times New Roman"/>
                    <w:szCs w:val="24"/>
                  </w:rPr>
                  <w:t>304-376-3</w:t>
                </w:r>
                <w:r w:rsidR="00616589">
                  <w:rPr>
                    <w:rFonts w:eastAsia="Times New Roman" w:cs="Times New Roman"/>
                    <w:szCs w:val="24"/>
                  </w:rPr>
                  <w:t>563</w:t>
                </w:r>
              </w:p>
            </w:tc>
          </w:sdtContent>
        </w:sdt>
        <w:sdt>
          <w:sdtPr>
            <w:rPr>
              <w:rFonts w:eastAsia="Times New Roman" w:cs="Times New Roman"/>
              <w:szCs w:val="24"/>
            </w:rPr>
            <w:alias w:val="email22"/>
            <w:tag w:val="email22"/>
            <w:id w:val="-10226460"/>
            <w:placeholder>
              <w:docPart w:val="5DB8BAFA3C894014B6C4AC129BBB2B22"/>
            </w:placeholder>
            <w:text/>
          </w:sdtPr>
          <w:sdtEndPr/>
          <w:sdtContent>
            <w:tc>
              <w:tcPr>
                <w:tcW w:w="2101" w:type="dxa"/>
              </w:tcPr>
              <w:p w14:paraId="2781900B" w14:textId="1CB5E169" w:rsidR="00B1298E" w:rsidRPr="000742DC" w:rsidRDefault="00616589" w:rsidP="00D05268">
                <w:pPr>
                  <w:spacing w:after="200" w:line="276" w:lineRule="auto"/>
                  <w:rPr>
                    <w:rFonts w:eastAsia="Times New Roman" w:cs="Times New Roman"/>
                    <w:szCs w:val="24"/>
                  </w:rPr>
                </w:pPr>
                <w:r>
                  <w:rPr>
                    <w:rFonts w:eastAsia="Times New Roman" w:cs="Times New Roman"/>
                    <w:szCs w:val="24"/>
                  </w:rPr>
                  <w:t>Matt.Wilson@mail.wvu.edu</w:t>
                </w:r>
              </w:p>
            </w:tc>
          </w:sdtContent>
        </w:sdt>
      </w:tr>
      <w:tr w:rsidR="00B1298E" w:rsidRPr="000742DC" w14:paraId="1ADBEF7D" w14:textId="77777777" w:rsidTr="00092A69">
        <w:trPr>
          <w:trHeight w:val="537"/>
        </w:trPr>
        <w:tc>
          <w:tcPr>
            <w:tcW w:w="3836" w:type="dxa"/>
          </w:tcPr>
          <w:p w14:paraId="31DC5BD9" w14:textId="560E971B" w:rsidR="00B1298E" w:rsidRPr="000742DC" w:rsidRDefault="00B1298E" w:rsidP="00D05268">
            <w:pPr>
              <w:spacing w:after="200" w:line="276" w:lineRule="auto"/>
              <w:rPr>
                <w:rFonts w:eastAsia="Times New Roman" w:cs="Times New Roman"/>
                <w:szCs w:val="24"/>
              </w:rPr>
            </w:pPr>
            <w:r w:rsidRPr="000742DC">
              <w:rPr>
                <w:rFonts w:eastAsia="Times New Roman" w:cs="Times New Roman"/>
                <w:szCs w:val="24"/>
              </w:rPr>
              <w:t xml:space="preserve">8. </w:t>
            </w:r>
          </w:p>
        </w:tc>
        <w:sdt>
          <w:sdtPr>
            <w:rPr>
              <w:rFonts w:eastAsia="Times New Roman" w:cs="Times New Roman"/>
              <w:szCs w:val="24"/>
            </w:rPr>
            <w:alias w:val="Name46"/>
            <w:tag w:val="Name46"/>
            <w:id w:val="82124486"/>
            <w:placeholder>
              <w:docPart w:val="CFF9C2AB1746405999A3A8436B7A3E6A"/>
            </w:placeholder>
            <w:showingPlcHdr/>
            <w:text/>
          </w:sdtPr>
          <w:sdtEndPr/>
          <w:sdtContent>
            <w:tc>
              <w:tcPr>
                <w:tcW w:w="2101" w:type="dxa"/>
              </w:tcPr>
              <w:p w14:paraId="6DBC5A7D" w14:textId="127FCBBD"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23"/>
            <w:tag w:val="phone23"/>
            <w:id w:val="-1009914533"/>
            <w:placeholder>
              <w:docPart w:val="A1C19E5039834E2CAB92DDE81F241A68"/>
            </w:placeholder>
            <w:showingPlcHdr/>
            <w:text/>
          </w:sdtPr>
          <w:sdtEndPr/>
          <w:sdtContent>
            <w:tc>
              <w:tcPr>
                <w:tcW w:w="2101" w:type="dxa"/>
              </w:tcPr>
              <w:p w14:paraId="6DE85243" w14:textId="5AA35005" w:rsidR="00B1298E" w:rsidRPr="000742DC" w:rsidRDefault="00092A69"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23"/>
            <w:tag w:val="cell23"/>
            <w:id w:val="626050010"/>
            <w:placeholder>
              <w:docPart w:val="5910CD5DD78E4A57A6100689D3C0CB49"/>
            </w:placeholder>
            <w:showingPlcHdr/>
            <w:text/>
          </w:sdtPr>
          <w:sdtEndPr/>
          <w:sdtContent>
            <w:tc>
              <w:tcPr>
                <w:tcW w:w="2101" w:type="dxa"/>
              </w:tcPr>
              <w:p w14:paraId="59034BDE" w14:textId="51DD1D04"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23"/>
            <w:tag w:val="email23"/>
            <w:id w:val="-374462903"/>
            <w:placeholder>
              <w:docPart w:val="4D13FC6DE9E0405994725823ABAC3F98"/>
            </w:placeholder>
            <w:showingPlcHdr/>
            <w:text/>
          </w:sdtPr>
          <w:sdtEndPr/>
          <w:sdtContent>
            <w:tc>
              <w:tcPr>
                <w:tcW w:w="2101" w:type="dxa"/>
              </w:tcPr>
              <w:p w14:paraId="6E82614E" w14:textId="7912390D" w:rsidR="00B1298E" w:rsidRPr="000742DC" w:rsidRDefault="009121B8" w:rsidP="00D05268">
                <w:pPr>
                  <w:spacing w:after="200" w:line="276" w:lineRule="auto"/>
                  <w:rPr>
                    <w:rFonts w:eastAsia="Times New Roman" w:cs="Times New Roman"/>
                    <w:szCs w:val="24"/>
                  </w:rPr>
                </w:pPr>
                <w:r w:rsidRPr="000742DC">
                  <w:rPr>
                    <w:rStyle w:val="PlaceholderText"/>
                  </w:rPr>
                  <w:t>Click or tap here to enter text.</w:t>
                </w:r>
              </w:p>
            </w:tc>
          </w:sdtContent>
        </w:sdt>
      </w:tr>
      <w:tr w:rsidR="0029486B" w:rsidRPr="00092A69" w14:paraId="1E492497" w14:textId="77777777" w:rsidTr="00092A69">
        <w:trPr>
          <w:trHeight w:val="537"/>
        </w:trPr>
        <w:tc>
          <w:tcPr>
            <w:tcW w:w="3836" w:type="dxa"/>
          </w:tcPr>
          <w:p w14:paraId="76DEC799" w14:textId="308A75F6" w:rsidR="0029486B" w:rsidRPr="000742DC" w:rsidRDefault="0029486B" w:rsidP="0029486B">
            <w:pPr>
              <w:spacing w:after="200" w:line="276" w:lineRule="auto"/>
              <w:rPr>
                <w:rFonts w:eastAsia="Times New Roman" w:cs="Times New Roman"/>
                <w:szCs w:val="24"/>
              </w:rPr>
            </w:pPr>
            <w:r w:rsidRPr="000742DC">
              <w:rPr>
                <w:rFonts w:eastAsia="Times New Roman" w:cs="Times New Roman"/>
                <w:szCs w:val="24"/>
              </w:rPr>
              <w:t>9.</w:t>
            </w:r>
            <w:r w:rsidR="003442CB" w:rsidRPr="000742DC">
              <w:rPr>
                <w:rFonts w:eastAsia="Times New Roman" w:cs="Times New Roman"/>
                <w:szCs w:val="24"/>
              </w:rPr>
              <w:t xml:space="preserve"> </w:t>
            </w:r>
          </w:p>
        </w:tc>
        <w:sdt>
          <w:sdtPr>
            <w:rPr>
              <w:rFonts w:eastAsia="Times New Roman" w:cs="Times New Roman"/>
              <w:szCs w:val="24"/>
            </w:rPr>
            <w:alias w:val="phone23"/>
            <w:tag w:val="phone23"/>
            <w:id w:val="-1829127895"/>
            <w:placeholder>
              <w:docPart w:val="7F32F2D980154161A30FB72FB65F72EB"/>
            </w:placeholder>
            <w:showingPlcHdr/>
            <w:text/>
          </w:sdtPr>
          <w:sdtEndPr/>
          <w:sdtContent>
            <w:tc>
              <w:tcPr>
                <w:tcW w:w="2101" w:type="dxa"/>
              </w:tcPr>
              <w:p w14:paraId="5B9C400D" w14:textId="789C38D3" w:rsidR="0029486B" w:rsidRPr="000742DC" w:rsidRDefault="0029486B" w:rsidP="0029486B">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phone23"/>
            <w:tag w:val="phone23"/>
            <w:id w:val="-230002600"/>
            <w:placeholder>
              <w:docPart w:val="44CCA52D04B1489DB4CEDC85FB605255"/>
            </w:placeholder>
            <w:showingPlcHdr/>
            <w:text/>
          </w:sdtPr>
          <w:sdtEndPr/>
          <w:sdtContent>
            <w:tc>
              <w:tcPr>
                <w:tcW w:w="2101" w:type="dxa"/>
              </w:tcPr>
              <w:p w14:paraId="14521C26" w14:textId="63B12346" w:rsidR="0029486B" w:rsidRPr="000742DC" w:rsidRDefault="0029486B" w:rsidP="0029486B">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cell23"/>
            <w:tag w:val="cell23"/>
            <w:id w:val="1215632483"/>
            <w:placeholder>
              <w:docPart w:val="E956329A9EA34EA58CF2D0D7D121A87C"/>
            </w:placeholder>
            <w:showingPlcHdr/>
            <w:text/>
          </w:sdtPr>
          <w:sdtEndPr/>
          <w:sdtContent>
            <w:tc>
              <w:tcPr>
                <w:tcW w:w="2101" w:type="dxa"/>
              </w:tcPr>
              <w:p w14:paraId="2D0EA716" w14:textId="268982D5" w:rsidR="0029486B" w:rsidRPr="000742DC" w:rsidRDefault="0029486B" w:rsidP="0029486B">
                <w:pPr>
                  <w:spacing w:after="200" w:line="276" w:lineRule="auto"/>
                  <w:rPr>
                    <w:rFonts w:eastAsia="Times New Roman" w:cs="Times New Roman"/>
                    <w:szCs w:val="24"/>
                  </w:rPr>
                </w:pPr>
                <w:r w:rsidRPr="000742DC">
                  <w:rPr>
                    <w:rStyle w:val="PlaceholderText"/>
                  </w:rPr>
                  <w:t>Click or tap here to enter text.</w:t>
                </w:r>
              </w:p>
            </w:tc>
          </w:sdtContent>
        </w:sdt>
        <w:sdt>
          <w:sdtPr>
            <w:rPr>
              <w:rFonts w:eastAsia="Times New Roman" w:cs="Times New Roman"/>
              <w:szCs w:val="24"/>
            </w:rPr>
            <w:alias w:val="email23"/>
            <w:tag w:val="email23"/>
            <w:id w:val="1698809241"/>
            <w:placeholder>
              <w:docPart w:val="9BF76AB3B3AA4451BB8A91B080FCB2BB"/>
            </w:placeholder>
            <w:showingPlcHdr/>
            <w:text/>
          </w:sdtPr>
          <w:sdtEndPr/>
          <w:sdtContent>
            <w:tc>
              <w:tcPr>
                <w:tcW w:w="2101" w:type="dxa"/>
              </w:tcPr>
              <w:p w14:paraId="262CC332" w14:textId="4F5BDCA7" w:rsidR="0029486B" w:rsidRPr="000742DC" w:rsidRDefault="0029486B" w:rsidP="0029486B">
                <w:pPr>
                  <w:spacing w:after="200" w:line="276" w:lineRule="auto"/>
                  <w:rPr>
                    <w:rFonts w:eastAsia="Times New Roman" w:cs="Times New Roman"/>
                    <w:szCs w:val="24"/>
                  </w:rPr>
                </w:pPr>
                <w:r w:rsidRPr="000742DC">
                  <w:rPr>
                    <w:rStyle w:val="PlaceholderText"/>
                  </w:rPr>
                  <w:t>Click or tap here to enter text.</w:t>
                </w:r>
              </w:p>
            </w:tc>
          </w:sdtContent>
        </w:sdt>
      </w:tr>
    </w:tbl>
    <w:p w14:paraId="5B6C901D" w14:textId="251AB22E" w:rsidR="00864E60" w:rsidRDefault="00864E60">
      <w:pPr>
        <w:spacing w:after="200" w:line="276" w:lineRule="auto"/>
        <w:rPr>
          <w:rFonts w:eastAsia="Times New Roman" w:cs="Times New Roman"/>
          <w:szCs w:val="24"/>
        </w:rPr>
      </w:pPr>
    </w:p>
    <w:p w14:paraId="4E73A702" w14:textId="77777777" w:rsidR="00EE66EE" w:rsidRDefault="00EE66EE" w:rsidP="00EE66EE">
      <w:pPr>
        <w:spacing w:after="200" w:line="276" w:lineRule="auto"/>
        <w:rPr>
          <w:rFonts w:ascii="Arial" w:eastAsiaTheme="majorEastAsia" w:hAnsi="Arial" w:cstheme="majorBidi"/>
          <w:b/>
          <w:sz w:val="40"/>
          <w:szCs w:val="32"/>
        </w:rPr>
        <w:sectPr w:rsidR="00EE66EE" w:rsidSect="009B0359">
          <w:pgSz w:w="15840" w:h="12240" w:orient="landscape"/>
          <w:pgMar w:top="1440" w:right="1440" w:bottom="1440" w:left="1440" w:header="720" w:footer="720" w:gutter="0"/>
          <w:cols w:space="720"/>
          <w:docGrid w:linePitch="360"/>
        </w:sectPr>
      </w:pPr>
    </w:p>
    <w:p w14:paraId="5201F332" w14:textId="6FE340C4" w:rsidR="00B56F63" w:rsidRDefault="00864E60" w:rsidP="009B0359">
      <w:pPr>
        <w:pStyle w:val="Heading1"/>
      </w:pPr>
      <w:bookmarkStart w:id="158" w:name="_Tab_6._Support"/>
      <w:bookmarkStart w:id="159" w:name="_Toc83898397"/>
      <w:bookmarkEnd w:id="158"/>
      <w:r w:rsidRPr="002374DF">
        <w:t xml:space="preserve">Tab 6. </w:t>
      </w:r>
      <w:r w:rsidR="000D52C8" w:rsidRPr="002374DF">
        <w:t xml:space="preserve">Support </w:t>
      </w:r>
      <w:r w:rsidR="008C09DF">
        <w:t>Organization</w:t>
      </w:r>
      <w:r w:rsidR="000D52C8" w:rsidRPr="002374DF">
        <w:t xml:space="preserve"> Responsibilities</w:t>
      </w:r>
      <w:bookmarkEnd w:id="159"/>
    </w:p>
    <w:p w14:paraId="3A60216E" w14:textId="77777777" w:rsidR="00516F57" w:rsidRDefault="00516F57" w:rsidP="009B0359">
      <w:pPr>
        <w:spacing w:after="0"/>
        <w:rPr>
          <w:rFonts w:eastAsia="Times New Roman" w:cs="Times New Roman"/>
          <w:szCs w:val="24"/>
        </w:rPr>
      </w:pPr>
    </w:p>
    <w:p w14:paraId="09D00285" w14:textId="3CBE9182" w:rsidR="00EE66EE" w:rsidRPr="009B0359" w:rsidRDefault="00516F57" w:rsidP="009B0359">
      <w:pPr>
        <w:spacing w:after="100" w:afterAutospacing="1"/>
      </w:pPr>
      <w:r>
        <w:rPr>
          <w:rFonts w:eastAsia="Times New Roman" w:cs="Times New Roman"/>
          <w:szCs w:val="24"/>
        </w:rPr>
        <w:t>The l</w:t>
      </w:r>
      <w:r w:rsidR="00B56F63">
        <w:rPr>
          <w:rFonts w:eastAsia="Times New Roman" w:cs="Times New Roman"/>
          <w:szCs w:val="24"/>
        </w:rPr>
        <w:t>ist of support organization responsibilities</w:t>
      </w:r>
      <w:r>
        <w:rPr>
          <w:rFonts w:eastAsia="Times New Roman" w:cs="Times New Roman"/>
          <w:szCs w:val="24"/>
        </w:rPr>
        <w:t xml:space="preserve"> is listed on this tab.</w:t>
      </w:r>
    </w:p>
    <w:p w14:paraId="0035C692" w14:textId="4E7B87CF" w:rsidR="000E3C23" w:rsidRDefault="000E3C23" w:rsidP="000E3C23">
      <w:pPr>
        <w:pStyle w:val="Heading2"/>
        <w:rPr>
          <w:b w:val="0"/>
          <w:sz w:val="40"/>
          <w:szCs w:val="32"/>
        </w:rPr>
      </w:pPr>
      <w:bookmarkStart w:id="160" w:name="_Toc83898398"/>
      <w:r>
        <w:rPr>
          <w:rFonts w:eastAsia="Times New Roman"/>
        </w:rPr>
        <w:t>State Agencies</w:t>
      </w:r>
      <w:bookmarkEnd w:id="160"/>
    </w:p>
    <w:p w14:paraId="0588F4A6" w14:textId="1A53F685" w:rsidR="008B1D71" w:rsidRDefault="008B1D71" w:rsidP="008B1D71">
      <w:pPr>
        <w:spacing w:before="240" w:after="0"/>
        <w:textAlignment w:val="baseline"/>
        <w:rPr>
          <w:rFonts w:eastAsia="Times New Roman" w:cs="Times New Roman"/>
          <w:szCs w:val="24"/>
        </w:rPr>
      </w:pPr>
    </w:p>
    <w:tbl>
      <w:tblPr>
        <w:tblStyle w:val="TableGrid"/>
        <w:tblW w:w="0" w:type="auto"/>
        <w:tblLook w:val="04A0" w:firstRow="1" w:lastRow="0" w:firstColumn="1" w:lastColumn="0" w:noHBand="0" w:noVBand="1"/>
      </w:tblPr>
      <w:tblGrid>
        <w:gridCol w:w="3055"/>
        <w:gridCol w:w="6295"/>
      </w:tblGrid>
      <w:tr w:rsidR="000D52C8" w:rsidRPr="000742DC" w14:paraId="564F72C8" w14:textId="77777777" w:rsidTr="009121B8">
        <w:tc>
          <w:tcPr>
            <w:tcW w:w="3055" w:type="dxa"/>
          </w:tcPr>
          <w:p w14:paraId="13ED8950" w14:textId="0E8DE087" w:rsidR="000D52C8" w:rsidRPr="000742DC" w:rsidRDefault="000D52C8" w:rsidP="009121B8">
            <w:pPr>
              <w:textAlignment w:val="baseline"/>
              <w:rPr>
                <w:rFonts w:ascii="Arial" w:hAnsi="Arial" w:cs="Arial"/>
                <w:b/>
                <w:szCs w:val="24"/>
              </w:rPr>
            </w:pPr>
            <w:r w:rsidRPr="000742DC">
              <w:rPr>
                <w:rFonts w:ascii="Arial" w:hAnsi="Arial" w:cs="Arial"/>
                <w:b/>
                <w:szCs w:val="24"/>
              </w:rPr>
              <w:t>Support Agency</w:t>
            </w:r>
          </w:p>
        </w:tc>
        <w:tc>
          <w:tcPr>
            <w:tcW w:w="6295" w:type="dxa"/>
          </w:tcPr>
          <w:p w14:paraId="1AB96B20" w14:textId="081D1D02" w:rsidR="000D52C8" w:rsidRPr="000742DC" w:rsidRDefault="000D52C8" w:rsidP="009121B8">
            <w:pPr>
              <w:textAlignment w:val="baseline"/>
              <w:rPr>
                <w:rFonts w:ascii="Arial" w:hAnsi="Arial" w:cs="Arial"/>
                <w:b/>
                <w:szCs w:val="24"/>
              </w:rPr>
            </w:pPr>
            <w:r w:rsidRPr="000742DC">
              <w:rPr>
                <w:rFonts w:ascii="Arial" w:hAnsi="Arial" w:cs="Arial"/>
                <w:b/>
                <w:szCs w:val="24"/>
              </w:rPr>
              <w:t>Responsibility</w:t>
            </w:r>
          </w:p>
        </w:tc>
      </w:tr>
      <w:tr w:rsidR="000D52C8" w:rsidRPr="000742DC" w14:paraId="5CF2DA12" w14:textId="77777777" w:rsidTr="009121B8">
        <w:tc>
          <w:tcPr>
            <w:tcW w:w="3055" w:type="dxa"/>
            <w:shd w:val="clear" w:color="auto" w:fill="auto"/>
          </w:tcPr>
          <w:p w14:paraId="40F3396C" w14:textId="0A486D23" w:rsidR="000D52C8" w:rsidRPr="000742DC" w:rsidRDefault="000D52C8" w:rsidP="009121B8">
            <w:pPr>
              <w:contextualSpacing/>
              <w:textAlignment w:val="baseline"/>
              <w:rPr>
                <w:bCs/>
                <w:szCs w:val="24"/>
              </w:rPr>
            </w:pPr>
          </w:p>
        </w:tc>
        <w:tc>
          <w:tcPr>
            <w:tcW w:w="6295" w:type="dxa"/>
            <w:shd w:val="clear" w:color="auto" w:fill="auto"/>
          </w:tcPr>
          <w:p w14:paraId="4DEECB1C" w14:textId="37F07739" w:rsidR="007673F3" w:rsidRPr="000742DC" w:rsidRDefault="007673F3" w:rsidP="00C45884">
            <w:pPr>
              <w:textAlignment w:val="baseline"/>
              <w:rPr>
                <w:bCs/>
                <w:szCs w:val="24"/>
              </w:rPr>
            </w:pPr>
          </w:p>
        </w:tc>
      </w:tr>
      <w:tr w:rsidR="000D52C8" w:rsidRPr="000742DC" w14:paraId="63E98390" w14:textId="77777777" w:rsidTr="009121B8">
        <w:tc>
          <w:tcPr>
            <w:tcW w:w="3055" w:type="dxa"/>
          </w:tcPr>
          <w:p w14:paraId="3AF9D6A3" w14:textId="17854099" w:rsidR="008A55FD" w:rsidRPr="000742DC" w:rsidRDefault="00C45884" w:rsidP="009121B8">
            <w:pPr>
              <w:contextualSpacing/>
              <w:textAlignment w:val="baseline"/>
              <w:rPr>
                <w:szCs w:val="24"/>
              </w:rPr>
            </w:pPr>
            <w:r w:rsidRPr="000742DC">
              <w:rPr>
                <w:bCs/>
                <w:szCs w:val="24"/>
              </w:rPr>
              <w:t xml:space="preserve">WV </w:t>
            </w:r>
            <w:r w:rsidR="008A55FD" w:rsidRPr="000742DC">
              <w:rPr>
                <w:bCs/>
                <w:szCs w:val="24"/>
              </w:rPr>
              <w:t xml:space="preserve">Emergency </w:t>
            </w:r>
            <w:r w:rsidRPr="000742DC">
              <w:rPr>
                <w:bCs/>
                <w:szCs w:val="24"/>
              </w:rPr>
              <w:t>M</w:t>
            </w:r>
            <w:r w:rsidR="008A55FD" w:rsidRPr="000742DC">
              <w:rPr>
                <w:bCs/>
                <w:szCs w:val="24"/>
              </w:rPr>
              <w:t xml:space="preserve">anagement </w:t>
            </w:r>
            <w:r w:rsidRPr="000742DC">
              <w:rPr>
                <w:bCs/>
                <w:szCs w:val="24"/>
              </w:rPr>
              <w:t>Division</w:t>
            </w:r>
          </w:p>
          <w:p w14:paraId="6BA4C9C4" w14:textId="77777777" w:rsidR="000D52C8" w:rsidRPr="000742DC" w:rsidRDefault="000D52C8" w:rsidP="009121B8">
            <w:pPr>
              <w:contextualSpacing/>
              <w:textAlignment w:val="baseline"/>
              <w:rPr>
                <w:b/>
                <w:szCs w:val="24"/>
              </w:rPr>
            </w:pPr>
          </w:p>
        </w:tc>
        <w:tc>
          <w:tcPr>
            <w:tcW w:w="6295" w:type="dxa"/>
          </w:tcPr>
          <w:p w14:paraId="28334BC1"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Activate the State EOC, if required, and coordinate with the primary and support agencies. </w:t>
            </w:r>
          </w:p>
          <w:p w14:paraId="52EDF8BD"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Help identify and activate a storage facility that can receive and manage NVS countermeasures. </w:t>
            </w:r>
          </w:p>
          <w:p w14:paraId="0E6C4B65"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Coordinate with other State, county, and local government emergency management agencies. </w:t>
            </w:r>
          </w:p>
          <w:p w14:paraId="6B952846"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Assist with resource management, including assessing available resources within the State and submitting orders through State contracts. </w:t>
            </w:r>
          </w:p>
          <w:p w14:paraId="614F1728" w14:textId="0393C328" w:rsidR="000D52C8" w:rsidRPr="000742DC" w:rsidRDefault="008A55FD" w:rsidP="009121B8">
            <w:pPr>
              <w:pStyle w:val="ListParagraph"/>
              <w:numPr>
                <w:ilvl w:val="0"/>
                <w:numId w:val="125"/>
              </w:numPr>
              <w:ind w:left="431"/>
              <w:textAlignment w:val="baseline"/>
              <w:rPr>
                <w:bCs/>
                <w:szCs w:val="24"/>
              </w:rPr>
            </w:pPr>
            <w:r w:rsidRPr="000742DC">
              <w:rPr>
                <w:bCs/>
                <w:szCs w:val="24"/>
              </w:rPr>
              <w:t xml:space="preserve">Help establish and maintain an </w:t>
            </w:r>
            <w:r w:rsidR="009121B8" w:rsidRPr="000742DC">
              <w:rPr>
                <w:bCs/>
                <w:szCs w:val="24"/>
              </w:rPr>
              <w:t>IMS</w:t>
            </w:r>
            <w:r w:rsidRPr="000742DC">
              <w:rPr>
                <w:bCs/>
                <w:szCs w:val="24"/>
              </w:rPr>
              <w:t xml:space="preserve"> for the NVS countermeasures and other resources</w:t>
            </w:r>
          </w:p>
          <w:p w14:paraId="2BDD4D41" w14:textId="5B4A6FF6"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Help establish procedures to document financial data, actions, and functions to determine the number of labor hours, utilization of resources, and expansion of resources for the logistics response. </w:t>
            </w:r>
          </w:p>
        </w:tc>
      </w:tr>
      <w:tr w:rsidR="000D52C8" w:rsidRPr="000742DC" w14:paraId="0AEDCAFE" w14:textId="77777777" w:rsidTr="009121B8">
        <w:tc>
          <w:tcPr>
            <w:tcW w:w="3055" w:type="dxa"/>
          </w:tcPr>
          <w:p w14:paraId="5CA092A7" w14:textId="6146681E" w:rsidR="008A55FD" w:rsidRPr="000742DC" w:rsidRDefault="00F804B3" w:rsidP="009121B8">
            <w:pPr>
              <w:contextualSpacing/>
              <w:textAlignment w:val="baseline"/>
              <w:rPr>
                <w:bCs/>
                <w:szCs w:val="24"/>
              </w:rPr>
            </w:pPr>
            <w:r w:rsidRPr="000742DC">
              <w:rPr>
                <w:bCs/>
                <w:szCs w:val="24"/>
              </w:rPr>
              <w:t>WV Department of Administration</w:t>
            </w:r>
            <w:r w:rsidR="00C97CE6" w:rsidRPr="000742DC">
              <w:rPr>
                <w:bCs/>
                <w:szCs w:val="24"/>
              </w:rPr>
              <w:t>/Purchasing Division</w:t>
            </w:r>
            <w:r w:rsidR="008A55FD" w:rsidRPr="000742DC">
              <w:rPr>
                <w:bCs/>
                <w:szCs w:val="24"/>
              </w:rPr>
              <w:t xml:space="preserve"> </w:t>
            </w:r>
          </w:p>
          <w:p w14:paraId="10691A0F" w14:textId="77777777" w:rsidR="000D52C8" w:rsidRPr="000742DC" w:rsidRDefault="000D52C8" w:rsidP="009121B8">
            <w:pPr>
              <w:contextualSpacing/>
              <w:textAlignment w:val="baseline"/>
              <w:rPr>
                <w:b/>
                <w:szCs w:val="24"/>
              </w:rPr>
            </w:pPr>
          </w:p>
        </w:tc>
        <w:tc>
          <w:tcPr>
            <w:tcW w:w="6295" w:type="dxa"/>
          </w:tcPr>
          <w:p w14:paraId="20021FA9" w14:textId="77777777" w:rsidR="006F6D61" w:rsidRPr="000742DC" w:rsidRDefault="008A55FD" w:rsidP="009121B8">
            <w:pPr>
              <w:pStyle w:val="ListParagraph"/>
              <w:numPr>
                <w:ilvl w:val="0"/>
                <w:numId w:val="125"/>
              </w:numPr>
              <w:ind w:left="431"/>
              <w:textAlignment w:val="baseline"/>
              <w:rPr>
                <w:bCs/>
                <w:szCs w:val="24"/>
              </w:rPr>
            </w:pPr>
            <w:r w:rsidRPr="000742DC">
              <w:rPr>
                <w:bCs/>
                <w:szCs w:val="24"/>
              </w:rPr>
              <w:t>Provide the ICS with sources and available State contracts to order resources.</w:t>
            </w:r>
          </w:p>
          <w:p w14:paraId="2B1976C2" w14:textId="5A84496F" w:rsidR="000D52C8" w:rsidRPr="000742DC" w:rsidRDefault="008A55FD" w:rsidP="009121B8">
            <w:pPr>
              <w:pStyle w:val="ListParagraph"/>
              <w:numPr>
                <w:ilvl w:val="0"/>
                <w:numId w:val="125"/>
              </w:numPr>
              <w:ind w:left="431"/>
              <w:textAlignment w:val="baseline"/>
              <w:rPr>
                <w:bCs/>
                <w:szCs w:val="24"/>
              </w:rPr>
            </w:pPr>
            <w:r w:rsidRPr="000742DC">
              <w:rPr>
                <w:bCs/>
                <w:szCs w:val="24"/>
              </w:rPr>
              <w:t>Provide the ICS with State emergency procurement procedures.</w:t>
            </w:r>
            <w:r w:rsidRPr="000742DC">
              <w:rPr>
                <w:szCs w:val="24"/>
              </w:rPr>
              <w:t xml:space="preserve"> </w:t>
            </w:r>
          </w:p>
        </w:tc>
      </w:tr>
      <w:tr w:rsidR="008A55FD" w:rsidRPr="000742DC" w14:paraId="63D08872" w14:textId="77777777" w:rsidTr="009121B8">
        <w:tc>
          <w:tcPr>
            <w:tcW w:w="3055" w:type="dxa"/>
          </w:tcPr>
          <w:p w14:paraId="6A90FFAC" w14:textId="13F29E62" w:rsidR="008A55FD" w:rsidRPr="000742DC" w:rsidRDefault="00C97CE6" w:rsidP="009121B8">
            <w:pPr>
              <w:contextualSpacing/>
              <w:textAlignment w:val="baseline"/>
              <w:rPr>
                <w:szCs w:val="24"/>
              </w:rPr>
            </w:pPr>
            <w:r w:rsidRPr="000742DC">
              <w:rPr>
                <w:szCs w:val="24"/>
              </w:rPr>
              <w:t>WV Division of Natural Resources</w:t>
            </w:r>
          </w:p>
          <w:p w14:paraId="03F31A5D" w14:textId="77777777" w:rsidR="008A55FD" w:rsidRPr="000742DC" w:rsidRDefault="008A55FD" w:rsidP="009121B8">
            <w:pPr>
              <w:contextualSpacing/>
              <w:textAlignment w:val="baseline"/>
              <w:rPr>
                <w:bCs/>
                <w:szCs w:val="24"/>
              </w:rPr>
            </w:pPr>
          </w:p>
        </w:tc>
        <w:tc>
          <w:tcPr>
            <w:tcW w:w="6295" w:type="dxa"/>
          </w:tcPr>
          <w:p w14:paraId="08DA18B0"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Assist the department of public safety with law enforcement activities. </w:t>
            </w:r>
          </w:p>
          <w:p w14:paraId="31F1D48E" w14:textId="77777777" w:rsidR="008A55FD" w:rsidRPr="000742DC" w:rsidRDefault="008A55FD" w:rsidP="009121B8">
            <w:pPr>
              <w:pStyle w:val="ListParagraph"/>
              <w:numPr>
                <w:ilvl w:val="0"/>
                <w:numId w:val="125"/>
              </w:numPr>
              <w:ind w:left="431"/>
              <w:textAlignment w:val="baseline"/>
              <w:rPr>
                <w:bCs/>
                <w:szCs w:val="24"/>
              </w:rPr>
            </w:pPr>
            <w:r w:rsidRPr="000742DC">
              <w:rPr>
                <w:bCs/>
                <w:szCs w:val="24"/>
              </w:rPr>
              <w:t>Augment the transport, security, and inventory management as needed to maintain the storage facility.</w:t>
            </w:r>
          </w:p>
          <w:p w14:paraId="2047212D" w14:textId="25742367" w:rsidR="008A55FD" w:rsidRPr="000742DC" w:rsidRDefault="008A55FD" w:rsidP="009121B8">
            <w:pPr>
              <w:pStyle w:val="ListParagraph"/>
              <w:numPr>
                <w:ilvl w:val="0"/>
                <w:numId w:val="125"/>
              </w:numPr>
              <w:ind w:left="431"/>
              <w:textAlignment w:val="baseline"/>
              <w:rPr>
                <w:bCs/>
                <w:szCs w:val="24"/>
              </w:rPr>
            </w:pPr>
            <w:r w:rsidRPr="000742DC">
              <w:rPr>
                <w:bCs/>
                <w:szCs w:val="24"/>
              </w:rPr>
              <w:t xml:space="preserve">Wildlife management  </w:t>
            </w:r>
          </w:p>
        </w:tc>
      </w:tr>
      <w:tr w:rsidR="008A55FD" w:rsidRPr="000742DC" w14:paraId="1F087C3B" w14:textId="77777777" w:rsidTr="009121B8">
        <w:tc>
          <w:tcPr>
            <w:tcW w:w="3055" w:type="dxa"/>
          </w:tcPr>
          <w:p w14:paraId="43803504" w14:textId="1B74F19A" w:rsidR="008A55FD" w:rsidRPr="000742DC" w:rsidRDefault="00C97CE6" w:rsidP="009121B8">
            <w:pPr>
              <w:contextualSpacing/>
              <w:textAlignment w:val="baseline"/>
              <w:rPr>
                <w:bCs/>
                <w:szCs w:val="24"/>
              </w:rPr>
            </w:pPr>
            <w:r w:rsidRPr="000742DC">
              <w:rPr>
                <w:bCs/>
                <w:szCs w:val="24"/>
              </w:rPr>
              <w:t>WV State Police and other law enforcement agencies</w:t>
            </w:r>
          </w:p>
        </w:tc>
        <w:tc>
          <w:tcPr>
            <w:tcW w:w="6295" w:type="dxa"/>
          </w:tcPr>
          <w:p w14:paraId="77AEA5AF" w14:textId="77777777" w:rsidR="003043AA" w:rsidRPr="000742DC" w:rsidRDefault="003043AA" w:rsidP="009121B8">
            <w:pPr>
              <w:pStyle w:val="ListParagraph"/>
              <w:numPr>
                <w:ilvl w:val="0"/>
                <w:numId w:val="125"/>
              </w:numPr>
              <w:ind w:left="431"/>
              <w:textAlignment w:val="baseline"/>
              <w:rPr>
                <w:bCs/>
                <w:szCs w:val="24"/>
              </w:rPr>
            </w:pPr>
            <w:r w:rsidRPr="000742DC">
              <w:rPr>
                <w:bCs/>
                <w:szCs w:val="24"/>
              </w:rPr>
              <w:t xml:space="preserve">Provide personnel to escort shipments through traffic.  </w:t>
            </w:r>
          </w:p>
          <w:p w14:paraId="287EAEE6" w14:textId="2A6564EE" w:rsidR="008A55FD" w:rsidRPr="000742DC" w:rsidRDefault="003043AA" w:rsidP="009121B8">
            <w:pPr>
              <w:pStyle w:val="ListParagraph"/>
              <w:numPr>
                <w:ilvl w:val="0"/>
                <w:numId w:val="125"/>
              </w:numPr>
              <w:ind w:left="431"/>
              <w:textAlignment w:val="baseline"/>
              <w:rPr>
                <w:bCs/>
                <w:szCs w:val="24"/>
              </w:rPr>
            </w:pPr>
            <w:r w:rsidRPr="000742DC">
              <w:rPr>
                <w:bCs/>
                <w:szCs w:val="24"/>
              </w:rPr>
              <w:t xml:space="preserve">Provide security for the storage facility </w:t>
            </w:r>
            <w:r w:rsidR="006750EE" w:rsidRPr="000742DC">
              <w:rPr>
                <w:bCs/>
                <w:szCs w:val="24"/>
              </w:rPr>
              <w:t>staff</w:t>
            </w:r>
            <w:r w:rsidRPr="000742DC">
              <w:rPr>
                <w:bCs/>
                <w:szCs w:val="24"/>
              </w:rPr>
              <w:t xml:space="preserve"> facilities, equipment, inventory, and operations. </w:t>
            </w:r>
          </w:p>
        </w:tc>
      </w:tr>
      <w:tr w:rsidR="003043AA" w:rsidRPr="000742DC" w14:paraId="2F31124A" w14:textId="77777777" w:rsidTr="009121B8">
        <w:tc>
          <w:tcPr>
            <w:tcW w:w="3055" w:type="dxa"/>
          </w:tcPr>
          <w:p w14:paraId="55572EE8" w14:textId="3A330183" w:rsidR="003043AA" w:rsidRPr="000742DC" w:rsidRDefault="00C97CE6" w:rsidP="009121B8">
            <w:pPr>
              <w:contextualSpacing/>
              <w:textAlignment w:val="baseline"/>
              <w:rPr>
                <w:szCs w:val="24"/>
              </w:rPr>
            </w:pPr>
            <w:r w:rsidRPr="000742DC">
              <w:rPr>
                <w:szCs w:val="24"/>
              </w:rPr>
              <w:t xml:space="preserve">WV </w:t>
            </w:r>
            <w:r w:rsidR="003043AA" w:rsidRPr="000742DC">
              <w:rPr>
                <w:szCs w:val="24"/>
              </w:rPr>
              <w:t xml:space="preserve">National Guard </w:t>
            </w:r>
          </w:p>
          <w:p w14:paraId="2FFD4920" w14:textId="77777777" w:rsidR="003043AA" w:rsidRPr="000742DC" w:rsidRDefault="003043AA" w:rsidP="009121B8">
            <w:pPr>
              <w:contextualSpacing/>
              <w:textAlignment w:val="baseline"/>
              <w:rPr>
                <w:bCs/>
                <w:szCs w:val="24"/>
              </w:rPr>
            </w:pPr>
          </w:p>
        </w:tc>
        <w:tc>
          <w:tcPr>
            <w:tcW w:w="6295" w:type="dxa"/>
          </w:tcPr>
          <w:p w14:paraId="5CD2F4CB" w14:textId="77777777" w:rsidR="003043AA" w:rsidRPr="000742DC" w:rsidRDefault="003043AA" w:rsidP="009121B8">
            <w:pPr>
              <w:pStyle w:val="ListParagraph"/>
              <w:numPr>
                <w:ilvl w:val="0"/>
                <w:numId w:val="125"/>
              </w:numPr>
              <w:ind w:left="431"/>
              <w:textAlignment w:val="baseline"/>
              <w:rPr>
                <w:bCs/>
                <w:szCs w:val="24"/>
              </w:rPr>
            </w:pPr>
            <w:r w:rsidRPr="000742DC">
              <w:rPr>
                <w:bCs/>
                <w:szCs w:val="24"/>
              </w:rPr>
              <w:t xml:space="preserve">Provide technical assistance or other resources for the NVS activation, deployment, and wrap-up. Resources that may be requested include the following: </w:t>
            </w:r>
          </w:p>
          <w:p w14:paraId="2405F367"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Administrative personnel </w:t>
            </w:r>
          </w:p>
          <w:p w14:paraId="1357803A"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Communications experts and equipment. </w:t>
            </w:r>
          </w:p>
          <w:p w14:paraId="1EDEE154"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Decontamination equipment and personnel </w:t>
            </w:r>
          </w:p>
          <w:p w14:paraId="67770617"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Heavy equipment and equipment operators </w:t>
            </w:r>
          </w:p>
          <w:p w14:paraId="5C31917F"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Cold storage equipment </w:t>
            </w:r>
          </w:p>
          <w:p w14:paraId="74A7999D"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Military police </w:t>
            </w:r>
          </w:p>
          <w:p w14:paraId="5CBD0C20" w14:textId="77777777" w:rsidR="003043AA" w:rsidRPr="000742DC" w:rsidRDefault="003043AA" w:rsidP="009121B8">
            <w:pPr>
              <w:pStyle w:val="ListParagraph"/>
              <w:numPr>
                <w:ilvl w:val="0"/>
                <w:numId w:val="129"/>
              </w:numPr>
              <w:ind w:left="791"/>
              <w:textAlignment w:val="baseline"/>
              <w:rPr>
                <w:bCs/>
                <w:szCs w:val="24"/>
              </w:rPr>
            </w:pPr>
            <w:r w:rsidRPr="000742DC">
              <w:rPr>
                <w:bCs/>
                <w:szCs w:val="24"/>
              </w:rPr>
              <w:t xml:space="preserve">Trucks and truck drivers </w:t>
            </w:r>
          </w:p>
          <w:p w14:paraId="22EB127D" w14:textId="6C3641FC" w:rsidR="003043AA" w:rsidRPr="000742DC" w:rsidRDefault="003043AA" w:rsidP="009121B8">
            <w:pPr>
              <w:pStyle w:val="ListParagraph"/>
              <w:numPr>
                <w:ilvl w:val="0"/>
                <w:numId w:val="129"/>
              </w:numPr>
              <w:ind w:left="791"/>
              <w:textAlignment w:val="baseline"/>
              <w:rPr>
                <w:bCs/>
                <w:szCs w:val="24"/>
              </w:rPr>
            </w:pPr>
            <w:r w:rsidRPr="000742DC">
              <w:rPr>
                <w:bCs/>
                <w:szCs w:val="24"/>
              </w:rPr>
              <w:t>Facilities</w:t>
            </w:r>
            <w:r w:rsidR="009121B8" w:rsidRPr="000742DC">
              <w:rPr>
                <w:bCs/>
                <w:szCs w:val="24"/>
              </w:rPr>
              <w:t>.</w:t>
            </w:r>
            <w:r w:rsidRPr="000742DC">
              <w:rPr>
                <w:bCs/>
                <w:szCs w:val="24"/>
              </w:rPr>
              <w:t xml:space="preserve"> </w:t>
            </w:r>
          </w:p>
        </w:tc>
      </w:tr>
      <w:tr w:rsidR="003043AA" w:rsidRPr="000742DC" w14:paraId="5E327791" w14:textId="77777777" w:rsidTr="009121B8">
        <w:tc>
          <w:tcPr>
            <w:tcW w:w="3055" w:type="dxa"/>
          </w:tcPr>
          <w:p w14:paraId="29870974" w14:textId="6A817A34" w:rsidR="003043AA" w:rsidRPr="000742DC" w:rsidRDefault="00142EE7" w:rsidP="009121B8">
            <w:pPr>
              <w:contextualSpacing/>
              <w:textAlignment w:val="baseline"/>
              <w:rPr>
                <w:szCs w:val="24"/>
              </w:rPr>
            </w:pPr>
            <w:r w:rsidRPr="000742DC">
              <w:rPr>
                <w:szCs w:val="24"/>
              </w:rPr>
              <w:t xml:space="preserve">WV </w:t>
            </w:r>
            <w:r w:rsidR="00A728E6" w:rsidRPr="000742DC">
              <w:rPr>
                <w:szCs w:val="24"/>
              </w:rPr>
              <w:t>D</w:t>
            </w:r>
            <w:r w:rsidRPr="000742DC">
              <w:rPr>
                <w:szCs w:val="24"/>
              </w:rPr>
              <w:t>epartment of Health &amp; Human Resources</w:t>
            </w:r>
          </w:p>
          <w:p w14:paraId="72009312" w14:textId="77777777" w:rsidR="003043AA" w:rsidRPr="000742DC" w:rsidRDefault="003043AA" w:rsidP="009121B8">
            <w:pPr>
              <w:contextualSpacing/>
              <w:textAlignment w:val="baseline"/>
              <w:rPr>
                <w:bCs/>
                <w:szCs w:val="24"/>
              </w:rPr>
            </w:pPr>
          </w:p>
        </w:tc>
        <w:tc>
          <w:tcPr>
            <w:tcW w:w="6295" w:type="dxa"/>
          </w:tcPr>
          <w:p w14:paraId="5476F2BD" w14:textId="56B28556" w:rsidR="003043AA" w:rsidRPr="000742DC" w:rsidRDefault="003043AA" w:rsidP="009121B8">
            <w:pPr>
              <w:pStyle w:val="ListParagraph"/>
              <w:numPr>
                <w:ilvl w:val="0"/>
                <w:numId w:val="125"/>
              </w:numPr>
              <w:ind w:left="431"/>
              <w:textAlignment w:val="baseline"/>
              <w:rPr>
                <w:bCs/>
                <w:szCs w:val="24"/>
              </w:rPr>
            </w:pPr>
            <w:r w:rsidRPr="000742DC">
              <w:rPr>
                <w:bCs/>
                <w:szCs w:val="24"/>
              </w:rPr>
              <w:t xml:space="preserve">Provide personnel, facilities, </w:t>
            </w:r>
            <w:r w:rsidR="009121B8" w:rsidRPr="000742DC">
              <w:rPr>
                <w:bCs/>
                <w:szCs w:val="24"/>
              </w:rPr>
              <w:t>IMS</w:t>
            </w:r>
            <w:r w:rsidRPr="000742DC">
              <w:rPr>
                <w:bCs/>
                <w:szCs w:val="24"/>
              </w:rPr>
              <w:t xml:space="preserve">s, and technical assistance from the State strategic national stockpile program. </w:t>
            </w:r>
          </w:p>
          <w:p w14:paraId="1B170BF5" w14:textId="54ED1813" w:rsidR="003043AA" w:rsidRPr="000742DC" w:rsidRDefault="003043AA" w:rsidP="009121B8">
            <w:pPr>
              <w:pStyle w:val="ListParagraph"/>
              <w:numPr>
                <w:ilvl w:val="0"/>
                <w:numId w:val="125"/>
              </w:numPr>
              <w:ind w:left="431"/>
              <w:textAlignment w:val="baseline"/>
              <w:rPr>
                <w:bCs/>
                <w:szCs w:val="24"/>
              </w:rPr>
            </w:pPr>
            <w:r w:rsidRPr="000742DC">
              <w:rPr>
                <w:bCs/>
                <w:szCs w:val="24"/>
              </w:rPr>
              <w:t xml:space="preserve">Assist with an assessment of the receipt, storage, prescribing, and dispensing of antiviral medications for the agriculture responders. </w:t>
            </w:r>
          </w:p>
        </w:tc>
      </w:tr>
      <w:tr w:rsidR="001A695B" w:rsidRPr="000742DC" w14:paraId="0A0AA4CB" w14:textId="77777777" w:rsidTr="009121B8">
        <w:tc>
          <w:tcPr>
            <w:tcW w:w="3055" w:type="dxa"/>
          </w:tcPr>
          <w:p w14:paraId="6EC76297" w14:textId="2C84AB97" w:rsidR="001A695B" w:rsidRPr="000742DC" w:rsidRDefault="004F1AD5" w:rsidP="009121B8">
            <w:pPr>
              <w:contextualSpacing/>
              <w:textAlignment w:val="baseline"/>
              <w:rPr>
                <w:szCs w:val="24"/>
              </w:rPr>
            </w:pPr>
            <w:r w:rsidRPr="000742DC">
              <w:rPr>
                <w:szCs w:val="24"/>
              </w:rPr>
              <w:t>County Emergency Management Age</w:t>
            </w:r>
            <w:r w:rsidR="00906E85" w:rsidRPr="000742DC">
              <w:rPr>
                <w:szCs w:val="24"/>
              </w:rPr>
              <w:t>ncies</w:t>
            </w:r>
          </w:p>
          <w:p w14:paraId="6AEFB3FE" w14:textId="77777777" w:rsidR="001A695B" w:rsidRPr="000742DC" w:rsidRDefault="001A695B" w:rsidP="009121B8">
            <w:pPr>
              <w:contextualSpacing/>
              <w:textAlignment w:val="baseline"/>
              <w:rPr>
                <w:szCs w:val="24"/>
              </w:rPr>
            </w:pPr>
          </w:p>
        </w:tc>
        <w:tc>
          <w:tcPr>
            <w:tcW w:w="6295" w:type="dxa"/>
          </w:tcPr>
          <w:p w14:paraId="08D90E6A" w14:textId="7FEDAB99" w:rsidR="001A695B" w:rsidRPr="000742DC" w:rsidRDefault="00906E85" w:rsidP="00E653C5">
            <w:pPr>
              <w:textAlignment w:val="baseline"/>
              <w:rPr>
                <w:bCs/>
                <w:szCs w:val="24"/>
              </w:rPr>
            </w:pPr>
            <w:r w:rsidRPr="000742DC">
              <w:rPr>
                <w:bCs/>
                <w:szCs w:val="24"/>
              </w:rPr>
              <w:t>Assist with identifying resources in respective county</w:t>
            </w:r>
          </w:p>
        </w:tc>
      </w:tr>
      <w:tr w:rsidR="001A695B" w:rsidRPr="000742DC" w14:paraId="32D5640F" w14:textId="77777777" w:rsidTr="009121B8">
        <w:tc>
          <w:tcPr>
            <w:tcW w:w="3055" w:type="dxa"/>
          </w:tcPr>
          <w:p w14:paraId="4DFEF2E2" w14:textId="319B0541" w:rsidR="001A695B" w:rsidRPr="000742DC" w:rsidRDefault="00A728E6" w:rsidP="009121B8">
            <w:pPr>
              <w:contextualSpacing/>
              <w:textAlignment w:val="baseline"/>
              <w:rPr>
                <w:szCs w:val="24"/>
              </w:rPr>
            </w:pPr>
            <w:r w:rsidRPr="000742DC">
              <w:rPr>
                <w:szCs w:val="24"/>
              </w:rPr>
              <w:t>WV Division of Highways</w:t>
            </w:r>
          </w:p>
          <w:p w14:paraId="5560C0A2" w14:textId="77777777" w:rsidR="001A695B" w:rsidRPr="000742DC" w:rsidRDefault="001A695B" w:rsidP="009121B8">
            <w:pPr>
              <w:contextualSpacing/>
              <w:textAlignment w:val="baseline"/>
              <w:rPr>
                <w:szCs w:val="24"/>
              </w:rPr>
            </w:pPr>
          </w:p>
        </w:tc>
        <w:tc>
          <w:tcPr>
            <w:tcW w:w="6295" w:type="dxa"/>
          </w:tcPr>
          <w:p w14:paraId="7BCAEC3A" w14:textId="631AA20A" w:rsidR="001A695B" w:rsidRPr="000742DC" w:rsidRDefault="001A695B" w:rsidP="009121B8">
            <w:pPr>
              <w:pStyle w:val="ListParagraph"/>
              <w:numPr>
                <w:ilvl w:val="0"/>
                <w:numId w:val="125"/>
              </w:numPr>
              <w:ind w:left="431"/>
              <w:textAlignment w:val="baseline"/>
              <w:rPr>
                <w:bCs/>
                <w:szCs w:val="24"/>
              </w:rPr>
            </w:pPr>
            <w:r w:rsidRPr="000742DC">
              <w:rPr>
                <w:bCs/>
                <w:szCs w:val="24"/>
              </w:rPr>
              <w:t xml:space="preserve">Receive notification of the appropriate route for NVS deployment. </w:t>
            </w:r>
            <w:r w:rsidR="00504399" w:rsidRPr="000742DC">
              <w:rPr>
                <w:bCs/>
                <w:szCs w:val="24"/>
              </w:rPr>
              <w:t>Refer to ESF # 1</w:t>
            </w:r>
          </w:p>
        </w:tc>
      </w:tr>
      <w:tr w:rsidR="0059149A" w:rsidRPr="000742DC" w14:paraId="5ACEE840" w14:textId="77777777" w:rsidTr="009121B8">
        <w:tc>
          <w:tcPr>
            <w:tcW w:w="3055" w:type="dxa"/>
          </w:tcPr>
          <w:p w14:paraId="5BFAA9A2" w14:textId="1EE06122" w:rsidR="0059149A" w:rsidRPr="000742DC" w:rsidRDefault="00A728E6" w:rsidP="009121B8">
            <w:pPr>
              <w:contextualSpacing/>
              <w:textAlignment w:val="baseline"/>
              <w:rPr>
                <w:bCs/>
                <w:szCs w:val="24"/>
              </w:rPr>
            </w:pPr>
            <w:r w:rsidRPr="000742DC">
              <w:rPr>
                <w:bCs/>
                <w:szCs w:val="24"/>
              </w:rPr>
              <w:t>WV Depart</w:t>
            </w:r>
            <w:r w:rsidR="00F95196" w:rsidRPr="000742DC">
              <w:rPr>
                <w:bCs/>
                <w:szCs w:val="24"/>
              </w:rPr>
              <w:t xml:space="preserve">ment of </w:t>
            </w:r>
            <w:r w:rsidR="0059149A" w:rsidRPr="000742DC">
              <w:rPr>
                <w:bCs/>
                <w:szCs w:val="24"/>
              </w:rPr>
              <w:t xml:space="preserve"> </w:t>
            </w:r>
            <w:r w:rsidR="00F95196" w:rsidRPr="000742DC">
              <w:rPr>
                <w:bCs/>
                <w:szCs w:val="24"/>
              </w:rPr>
              <w:t>E</w:t>
            </w:r>
            <w:r w:rsidR="0059149A" w:rsidRPr="000742DC">
              <w:rPr>
                <w:bCs/>
                <w:szCs w:val="24"/>
              </w:rPr>
              <w:t>nvironmental</w:t>
            </w:r>
            <w:r w:rsidR="00F95196" w:rsidRPr="000742DC">
              <w:rPr>
                <w:bCs/>
                <w:szCs w:val="24"/>
              </w:rPr>
              <w:t xml:space="preserve"> Protection</w:t>
            </w:r>
            <w:r w:rsidR="0059149A" w:rsidRPr="000742DC">
              <w:rPr>
                <w:bCs/>
                <w:szCs w:val="24"/>
              </w:rPr>
              <w:t xml:space="preserve"> agency</w:t>
            </w:r>
          </w:p>
        </w:tc>
        <w:tc>
          <w:tcPr>
            <w:tcW w:w="6295" w:type="dxa"/>
          </w:tcPr>
          <w:p w14:paraId="3A4A98A6" w14:textId="55840810" w:rsidR="0059149A" w:rsidRPr="000742DC" w:rsidRDefault="00223CF4" w:rsidP="009121B8">
            <w:pPr>
              <w:pStyle w:val="ListParagraph"/>
              <w:numPr>
                <w:ilvl w:val="0"/>
                <w:numId w:val="125"/>
              </w:numPr>
              <w:ind w:left="431"/>
              <w:textAlignment w:val="baseline"/>
              <w:rPr>
                <w:bCs/>
                <w:szCs w:val="24"/>
              </w:rPr>
            </w:pPr>
            <w:r w:rsidRPr="000742DC">
              <w:rPr>
                <w:bCs/>
                <w:szCs w:val="24"/>
              </w:rPr>
              <w:t xml:space="preserve">Identify &amp; assist with the coordination of food, </w:t>
            </w:r>
            <w:r w:rsidR="00954FAA" w:rsidRPr="000742DC">
              <w:rPr>
                <w:bCs/>
                <w:szCs w:val="24"/>
              </w:rPr>
              <w:t>animals,</w:t>
            </w:r>
            <w:r w:rsidRPr="000742DC">
              <w:rPr>
                <w:bCs/>
                <w:szCs w:val="24"/>
              </w:rPr>
              <w:t xml:space="preserve"> and other items</w:t>
            </w:r>
            <w:r w:rsidR="00504399" w:rsidRPr="000742DC">
              <w:rPr>
                <w:bCs/>
                <w:szCs w:val="24"/>
              </w:rPr>
              <w:t>.</w:t>
            </w:r>
          </w:p>
        </w:tc>
      </w:tr>
      <w:tr w:rsidR="001A695B" w:rsidRPr="000D52C8" w14:paraId="54BE8507" w14:textId="77777777" w:rsidTr="009121B8">
        <w:tc>
          <w:tcPr>
            <w:tcW w:w="3055" w:type="dxa"/>
          </w:tcPr>
          <w:p w14:paraId="3F6C5802" w14:textId="79630ACB" w:rsidR="001A695B" w:rsidRPr="000742DC" w:rsidRDefault="003B0233" w:rsidP="009121B8">
            <w:pPr>
              <w:contextualSpacing/>
              <w:textAlignment w:val="baseline"/>
              <w:rPr>
                <w:szCs w:val="24"/>
              </w:rPr>
            </w:pPr>
            <w:r w:rsidRPr="000742DC">
              <w:rPr>
                <w:szCs w:val="24"/>
              </w:rPr>
              <w:t>WV Univ</w:t>
            </w:r>
            <w:r w:rsidR="0001478E" w:rsidRPr="000742DC">
              <w:rPr>
                <w:szCs w:val="24"/>
              </w:rPr>
              <w:t>ersity Extension Service</w:t>
            </w:r>
          </w:p>
        </w:tc>
        <w:tc>
          <w:tcPr>
            <w:tcW w:w="6295" w:type="dxa"/>
          </w:tcPr>
          <w:p w14:paraId="3A792649" w14:textId="0AF7049E" w:rsidR="001A695B" w:rsidRPr="000742DC" w:rsidRDefault="0001478E" w:rsidP="009121B8">
            <w:pPr>
              <w:pStyle w:val="ListParagraph"/>
              <w:numPr>
                <w:ilvl w:val="0"/>
                <w:numId w:val="125"/>
              </w:numPr>
              <w:ind w:left="431"/>
              <w:textAlignment w:val="baseline"/>
              <w:rPr>
                <w:bCs/>
                <w:szCs w:val="24"/>
              </w:rPr>
            </w:pPr>
            <w:r w:rsidRPr="000742DC">
              <w:rPr>
                <w:bCs/>
                <w:szCs w:val="24"/>
              </w:rPr>
              <w:t>Assist with identifying resources the  community.</w:t>
            </w:r>
          </w:p>
        </w:tc>
      </w:tr>
    </w:tbl>
    <w:p w14:paraId="445AE565" w14:textId="2283327D" w:rsidR="003043AA" w:rsidRDefault="003043AA"/>
    <w:p w14:paraId="2A7158C0" w14:textId="77777777" w:rsidR="000F6801" w:rsidRDefault="000F6801">
      <w:pPr>
        <w:spacing w:after="200" w:line="276" w:lineRule="auto"/>
        <w:rPr>
          <w:rFonts w:ascii="Arial" w:eastAsia="Times New Roman" w:hAnsi="Arial" w:cstheme="majorBidi"/>
          <w:b/>
          <w:color w:val="000000" w:themeColor="text1"/>
          <w:sz w:val="28"/>
          <w:szCs w:val="26"/>
        </w:rPr>
      </w:pPr>
      <w:r>
        <w:rPr>
          <w:rFonts w:eastAsia="Times New Roman"/>
        </w:rPr>
        <w:br w:type="page"/>
      </w:r>
    </w:p>
    <w:p w14:paraId="5A4C5B3C" w14:textId="18204E87" w:rsidR="000E3C23" w:rsidRDefault="00EE065A" w:rsidP="0039605C">
      <w:pPr>
        <w:pStyle w:val="Heading2"/>
        <w:rPr>
          <w:rFonts w:eastAsia="Times New Roman"/>
        </w:rPr>
      </w:pPr>
      <w:bookmarkStart w:id="161" w:name="_Toc83898399"/>
      <w:r w:rsidRPr="00FC7AA3">
        <w:rPr>
          <w:rFonts w:eastAsia="Times New Roman"/>
        </w:rPr>
        <w:t>Non-Governmental Organizations</w:t>
      </w:r>
      <w:r>
        <w:rPr>
          <w:rFonts w:eastAsia="Times New Roman"/>
        </w:rPr>
        <w:t xml:space="preserve"> </w:t>
      </w:r>
      <w:r w:rsidRPr="00FC7AA3">
        <w:rPr>
          <w:rFonts w:eastAsia="Times New Roman"/>
        </w:rPr>
        <w:t>and</w:t>
      </w:r>
      <w:r>
        <w:rPr>
          <w:rFonts w:eastAsia="Times New Roman"/>
        </w:rPr>
        <w:t xml:space="preserve"> </w:t>
      </w:r>
      <w:r w:rsidRPr="00FC7AA3">
        <w:rPr>
          <w:rFonts w:eastAsia="Times New Roman"/>
        </w:rPr>
        <w:t>Private-Sector Organizations</w:t>
      </w:r>
      <w:bookmarkEnd w:id="161"/>
    </w:p>
    <w:p w14:paraId="4D756A26" w14:textId="77777777" w:rsidR="00EE065A" w:rsidRDefault="00EE065A" w:rsidP="000E3C23">
      <w:pPr>
        <w:spacing w:before="240" w:after="0"/>
        <w:textAlignment w:val="baseline"/>
        <w:rPr>
          <w:rFonts w:eastAsia="Times New Roman" w:cs="Times New Roman"/>
          <w:szCs w:val="24"/>
        </w:rPr>
      </w:pPr>
    </w:p>
    <w:tbl>
      <w:tblPr>
        <w:tblStyle w:val="TableGrid"/>
        <w:tblW w:w="0" w:type="auto"/>
        <w:tblLook w:val="04A0" w:firstRow="1" w:lastRow="0" w:firstColumn="1" w:lastColumn="0" w:noHBand="0" w:noVBand="1"/>
      </w:tblPr>
      <w:tblGrid>
        <w:gridCol w:w="4675"/>
        <w:gridCol w:w="4675"/>
      </w:tblGrid>
      <w:tr w:rsidR="000E3C23" w:rsidRPr="000742DC" w14:paraId="600C5DD6" w14:textId="77777777" w:rsidTr="56325484">
        <w:tc>
          <w:tcPr>
            <w:tcW w:w="4675" w:type="dxa"/>
          </w:tcPr>
          <w:p w14:paraId="3E55020F" w14:textId="61E2BEEE" w:rsidR="000E3C23" w:rsidRPr="000742DC" w:rsidRDefault="000E3C23" w:rsidP="009121B8">
            <w:pPr>
              <w:textAlignment w:val="baseline"/>
              <w:rPr>
                <w:rFonts w:ascii="Arial" w:hAnsi="Arial" w:cs="Arial"/>
                <w:b/>
                <w:szCs w:val="24"/>
              </w:rPr>
            </w:pPr>
            <w:r w:rsidRPr="000742DC">
              <w:rPr>
                <w:rFonts w:ascii="Arial" w:hAnsi="Arial" w:cs="Arial"/>
                <w:b/>
                <w:szCs w:val="24"/>
              </w:rPr>
              <w:t xml:space="preserve">Support </w:t>
            </w:r>
            <w:r w:rsidR="00EE065A" w:rsidRPr="000742DC">
              <w:rPr>
                <w:rFonts w:ascii="Arial" w:hAnsi="Arial" w:cs="Arial"/>
                <w:b/>
                <w:szCs w:val="24"/>
              </w:rPr>
              <w:t>Organization</w:t>
            </w:r>
          </w:p>
        </w:tc>
        <w:tc>
          <w:tcPr>
            <w:tcW w:w="4675" w:type="dxa"/>
          </w:tcPr>
          <w:p w14:paraId="5E3CDD8D" w14:textId="77777777" w:rsidR="000E3C23" w:rsidRPr="000742DC" w:rsidRDefault="000E3C23" w:rsidP="009121B8">
            <w:pPr>
              <w:textAlignment w:val="baseline"/>
              <w:rPr>
                <w:rFonts w:ascii="Arial" w:hAnsi="Arial" w:cs="Arial"/>
                <w:b/>
                <w:szCs w:val="24"/>
              </w:rPr>
            </w:pPr>
            <w:r w:rsidRPr="000742DC">
              <w:rPr>
                <w:rFonts w:ascii="Arial" w:hAnsi="Arial" w:cs="Arial"/>
                <w:b/>
                <w:szCs w:val="24"/>
              </w:rPr>
              <w:t>Responsibility</w:t>
            </w:r>
          </w:p>
        </w:tc>
      </w:tr>
      <w:tr w:rsidR="000E3C23" w:rsidRPr="000742DC" w14:paraId="1352D5AB" w14:textId="77777777" w:rsidTr="56325484">
        <w:tc>
          <w:tcPr>
            <w:tcW w:w="4675" w:type="dxa"/>
          </w:tcPr>
          <w:p w14:paraId="5578BEFF" w14:textId="4553E255" w:rsidR="000E3C23" w:rsidRPr="000742DC" w:rsidRDefault="000E3C23" w:rsidP="009121B8">
            <w:pPr>
              <w:textAlignment w:val="baseline"/>
              <w:rPr>
                <w:bCs/>
                <w:szCs w:val="24"/>
              </w:rPr>
            </w:pPr>
          </w:p>
        </w:tc>
        <w:tc>
          <w:tcPr>
            <w:tcW w:w="4675" w:type="dxa"/>
          </w:tcPr>
          <w:p w14:paraId="144417D4" w14:textId="2F9B73A1" w:rsidR="000E3C23" w:rsidRPr="000742DC" w:rsidRDefault="000E3C23" w:rsidP="0001478E">
            <w:pPr>
              <w:textAlignment w:val="baseline"/>
              <w:rPr>
                <w:bCs/>
                <w:szCs w:val="24"/>
              </w:rPr>
            </w:pPr>
          </w:p>
        </w:tc>
      </w:tr>
      <w:tr w:rsidR="00546088" w:rsidRPr="000742DC" w14:paraId="0484E318" w14:textId="77777777" w:rsidTr="56325484">
        <w:tc>
          <w:tcPr>
            <w:tcW w:w="4675" w:type="dxa"/>
          </w:tcPr>
          <w:p w14:paraId="6BDBB6B1" w14:textId="2A428D4E" w:rsidR="00546088" w:rsidRPr="000742DC" w:rsidRDefault="008F05DC" w:rsidP="009121B8">
            <w:pPr>
              <w:pStyle w:val="Bullet1"/>
              <w:spacing w:after="240"/>
            </w:pPr>
            <w:r w:rsidRPr="000742DC">
              <w:t xml:space="preserve">WV Poultry </w:t>
            </w:r>
            <w:r w:rsidR="002569B0" w:rsidRPr="000742DC">
              <w:t>Association</w:t>
            </w:r>
            <w:r w:rsidR="004F1AD5" w:rsidRPr="000742DC">
              <w:t>/</w:t>
            </w:r>
            <w:r w:rsidRPr="000742DC">
              <w:t>Indust</w:t>
            </w:r>
            <w:r w:rsidR="1A96D521" w:rsidRPr="000742DC">
              <w:t>ry</w:t>
            </w:r>
          </w:p>
        </w:tc>
        <w:tc>
          <w:tcPr>
            <w:tcW w:w="4675" w:type="dxa"/>
          </w:tcPr>
          <w:p w14:paraId="66FC9FA1" w14:textId="233145B7" w:rsidR="00546088" w:rsidRPr="000742DC" w:rsidRDefault="008F05DC" w:rsidP="008F05DC">
            <w:pPr>
              <w:textAlignment w:val="baseline"/>
              <w:rPr>
                <w:bCs/>
                <w:szCs w:val="24"/>
              </w:rPr>
            </w:pPr>
            <w:r w:rsidRPr="000742DC">
              <w:rPr>
                <w:bCs/>
                <w:szCs w:val="24"/>
              </w:rPr>
              <w:t>Assist with identify</w:t>
            </w:r>
            <w:r w:rsidR="00E05E85" w:rsidRPr="000742DC">
              <w:rPr>
                <w:bCs/>
                <w:szCs w:val="24"/>
              </w:rPr>
              <w:t>ing resources and assist with distributing same</w:t>
            </w:r>
          </w:p>
        </w:tc>
      </w:tr>
      <w:tr w:rsidR="00546088" w:rsidRPr="000742DC" w14:paraId="1B287483" w14:textId="77777777" w:rsidTr="56325484">
        <w:tc>
          <w:tcPr>
            <w:tcW w:w="4675" w:type="dxa"/>
          </w:tcPr>
          <w:p w14:paraId="7908D001" w14:textId="793F8241" w:rsidR="00546088" w:rsidRPr="000742DC" w:rsidRDefault="00546088" w:rsidP="009121B8">
            <w:pPr>
              <w:pStyle w:val="Bullet1"/>
              <w:spacing w:after="240"/>
            </w:pPr>
          </w:p>
        </w:tc>
        <w:tc>
          <w:tcPr>
            <w:tcW w:w="4675" w:type="dxa"/>
          </w:tcPr>
          <w:p w14:paraId="6220B0B8" w14:textId="3AECC44B" w:rsidR="00546088" w:rsidRPr="000742DC" w:rsidRDefault="00546088" w:rsidP="00B371CC">
            <w:pPr>
              <w:pStyle w:val="ListParagraph"/>
              <w:ind w:left="428"/>
              <w:textAlignment w:val="baseline"/>
              <w:rPr>
                <w:bCs/>
                <w:szCs w:val="24"/>
              </w:rPr>
            </w:pPr>
          </w:p>
        </w:tc>
      </w:tr>
      <w:tr w:rsidR="00546088" w:rsidRPr="000742DC" w14:paraId="17686393" w14:textId="77777777" w:rsidTr="56325484">
        <w:tc>
          <w:tcPr>
            <w:tcW w:w="4675" w:type="dxa"/>
          </w:tcPr>
          <w:p w14:paraId="7A0A8E1E" w14:textId="40F11352" w:rsidR="00546088" w:rsidRPr="000742DC" w:rsidRDefault="00546088" w:rsidP="009121B8">
            <w:pPr>
              <w:pStyle w:val="Bullet1"/>
              <w:spacing w:after="240"/>
            </w:pPr>
            <w:r w:rsidRPr="000742DC">
              <w:t>Industry stakeholder</w:t>
            </w:r>
            <w:r w:rsidR="7F09762E" w:rsidRPr="000742DC">
              <w:t>s</w:t>
            </w:r>
          </w:p>
        </w:tc>
        <w:tc>
          <w:tcPr>
            <w:tcW w:w="4675" w:type="dxa"/>
          </w:tcPr>
          <w:p w14:paraId="01FB0E83" w14:textId="609F0510"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r w:rsidR="00546088" w:rsidRPr="000742DC" w14:paraId="37F81A80" w14:textId="77777777" w:rsidTr="56325484">
        <w:tc>
          <w:tcPr>
            <w:tcW w:w="4675" w:type="dxa"/>
          </w:tcPr>
          <w:p w14:paraId="0A0F3AC8" w14:textId="5534E5BF" w:rsidR="00546088" w:rsidRPr="000742DC" w:rsidRDefault="00546088" w:rsidP="009121B8">
            <w:pPr>
              <w:pStyle w:val="Bullet1"/>
              <w:spacing w:after="240"/>
            </w:pPr>
            <w:r w:rsidRPr="000742DC">
              <w:t>Private-sector partners</w:t>
            </w:r>
          </w:p>
        </w:tc>
        <w:tc>
          <w:tcPr>
            <w:tcW w:w="4675" w:type="dxa"/>
          </w:tcPr>
          <w:p w14:paraId="054EB811" w14:textId="3D6B400F"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r w:rsidR="00546088" w:rsidRPr="000742DC" w14:paraId="10791192" w14:textId="77777777" w:rsidTr="56325484">
        <w:tc>
          <w:tcPr>
            <w:tcW w:w="4675" w:type="dxa"/>
          </w:tcPr>
          <w:p w14:paraId="441D6E6D" w14:textId="0BB8C52E" w:rsidR="00546088" w:rsidRPr="000742DC" w:rsidRDefault="00546088" w:rsidP="009121B8">
            <w:pPr>
              <w:pStyle w:val="Bullet1"/>
              <w:spacing w:after="240"/>
            </w:pPr>
            <w:r w:rsidRPr="000742DC">
              <w:t>State livestock associations</w:t>
            </w:r>
          </w:p>
        </w:tc>
        <w:tc>
          <w:tcPr>
            <w:tcW w:w="4675" w:type="dxa"/>
          </w:tcPr>
          <w:p w14:paraId="382221D7" w14:textId="5429C447"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r w:rsidR="00546088" w:rsidRPr="000742DC" w14:paraId="591C8D6C" w14:textId="77777777" w:rsidTr="56325484">
        <w:tc>
          <w:tcPr>
            <w:tcW w:w="4675" w:type="dxa"/>
          </w:tcPr>
          <w:p w14:paraId="0FA3C710" w14:textId="4A55FFAF" w:rsidR="00546088" w:rsidRPr="000742DC" w:rsidRDefault="00546088" w:rsidP="009121B8">
            <w:pPr>
              <w:pStyle w:val="Bullet1"/>
              <w:spacing w:after="240"/>
            </w:pPr>
          </w:p>
        </w:tc>
        <w:tc>
          <w:tcPr>
            <w:tcW w:w="4675" w:type="dxa"/>
          </w:tcPr>
          <w:p w14:paraId="19186D0F" w14:textId="19077F81"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r w:rsidR="00546088" w:rsidRPr="000742DC" w14:paraId="135A634A" w14:textId="77777777" w:rsidTr="56325484">
        <w:tc>
          <w:tcPr>
            <w:tcW w:w="4675" w:type="dxa"/>
          </w:tcPr>
          <w:p w14:paraId="376A522F" w14:textId="00186D80" w:rsidR="00546088" w:rsidRPr="000742DC" w:rsidRDefault="00546088" w:rsidP="009121B8">
            <w:pPr>
              <w:pStyle w:val="Bullet1"/>
              <w:spacing w:after="240"/>
            </w:pPr>
          </w:p>
        </w:tc>
        <w:tc>
          <w:tcPr>
            <w:tcW w:w="4675" w:type="dxa"/>
          </w:tcPr>
          <w:p w14:paraId="04DFA8C6" w14:textId="29E85F61"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r w:rsidR="00546088" w:rsidRPr="000D52C8" w14:paraId="3D0D457B" w14:textId="77777777" w:rsidTr="56325484">
        <w:tc>
          <w:tcPr>
            <w:tcW w:w="4675" w:type="dxa"/>
          </w:tcPr>
          <w:p w14:paraId="0D9FB992" w14:textId="089CADFE" w:rsidR="00546088" w:rsidRPr="000742DC" w:rsidRDefault="00546088" w:rsidP="009121B8">
            <w:pPr>
              <w:pStyle w:val="Bullet1"/>
              <w:spacing w:after="240"/>
            </w:pPr>
          </w:p>
        </w:tc>
        <w:tc>
          <w:tcPr>
            <w:tcW w:w="4675" w:type="dxa"/>
          </w:tcPr>
          <w:p w14:paraId="439EC58B" w14:textId="593F3679" w:rsidR="00546088" w:rsidRPr="000742DC" w:rsidRDefault="00546088" w:rsidP="009121B8">
            <w:pPr>
              <w:pStyle w:val="ListParagraph"/>
              <w:numPr>
                <w:ilvl w:val="0"/>
                <w:numId w:val="126"/>
              </w:numPr>
              <w:ind w:left="428"/>
              <w:textAlignment w:val="baseline"/>
              <w:rPr>
                <w:b/>
                <w:szCs w:val="24"/>
              </w:rPr>
            </w:pPr>
            <w:r w:rsidRPr="000742DC">
              <w:rPr>
                <w:bCs/>
                <w:szCs w:val="24"/>
              </w:rPr>
              <w:t>TBD</w:t>
            </w:r>
          </w:p>
        </w:tc>
      </w:tr>
    </w:tbl>
    <w:p w14:paraId="1AC0C9C9" w14:textId="2499DDFD" w:rsidR="00AE6A4B" w:rsidRDefault="00AE6A4B" w:rsidP="009121B8"/>
    <w:p w14:paraId="3DE5F945" w14:textId="5235F324" w:rsidR="00AE6A4B" w:rsidRDefault="00AE6A4B" w:rsidP="009121B8">
      <w:pPr>
        <w:rPr>
          <w:rFonts w:ascii="Arial" w:eastAsiaTheme="majorEastAsia" w:hAnsi="Arial" w:cstheme="majorBidi"/>
          <w:b/>
          <w:sz w:val="40"/>
          <w:szCs w:val="32"/>
        </w:rPr>
      </w:pPr>
    </w:p>
    <w:p w14:paraId="6B012877" w14:textId="77777777" w:rsidR="00A43AE2" w:rsidRDefault="00A43AE2">
      <w:pPr>
        <w:spacing w:after="200" w:line="276" w:lineRule="auto"/>
        <w:rPr>
          <w:rFonts w:ascii="Arial" w:eastAsiaTheme="majorEastAsia" w:hAnsi="Arial" w:cstheme="majorBidi"/>
          <w:b/>
          <w:sz w:val="40"/>
          <w:szCs w:val="32"/>
        </w:rPr>
      </w:pPr>
      <w:bookmarkStart w:id="162" w:name="_Tab_7._ICS"/>
      <w:bookmarkEnd w:id="162"/>
      <w:r>
        <w:br w:type="page"/>
      </w:r>
    </w:p>
    <w:p w14:paraId="35DA2807" w14:textId="54C6D5B3" w:rsidR="00706CBA" w:rsidRDefault="00E7540F" w:rsidP="0039605C">
      <w:pPr>
        <w:pStyle w:val="Heading1"/>
      </w:pPr>
      <w:bookmarkStart w:id="163" w:name="_Toc83898400"/>
      <w:r>
        <w:t>T</w:t>
      </w:r>
      <w:r w:rsidR="002B12D1">
        <w:t xml:space="preserve">ab </w:t>
      </w:r>
      <w:r w:rsidR="002374DF">
        <w:t>7</w:t>
      </w:r>
      <w:r w:rsidR="002B12D1" w:rsidRPr="00CF4263">
        <w:t xml:space="preserve">. </w:t>
      </w:r>
      <w:r w:rsidR="00706CBA">
        <w:t>ICS Organization</w:t>
      </w:r>
      <w:r w:rsidR="00E73E70">
        <w:t xml:space="preserve"> Chart</w:t>
      </w:r>
      <w:bookmarkEnd w:id="163"/>
      <w:r w:rsidR="002B12D1">
        <w:t xml:space="preserve"> </w:t>
      </w:r>
    </w:p>
    <w:p w14:paraId="5B8FBAC9" w14:textId="5F59DE99" w:rsidR="00E7540F" w:rsidRDefault="00706CBA" w:rsidP="00C56986">
      <w:pPr>
        <w:jc w:val="center"/>
      </w:pPr>
      <w:r w:rsidRPr="000742DC">
        <w:rPr>
          <w:iCs/>
        </w:rPr>
        <w:t>[</w:t>
      </w:r>
      <w:r w:rsidRPr="000742DC">
        <w:t>Develop ICS organization</w:t>
      </w:r>
      <w:r w:rsidR="00592D73" w:rsidRPr="000742DC">
        <w:t>al chart for you</w:t>
      </w:r>
      <w:r w:rsidR="00D01912" w:rsidRPr="000742DC">
        <w:t>r</w:t>
      </w:r>
      <w:r w:rsidR="00592D73" w:rsidRPr="000742DC">
        <w:t xml:space="preserve"> state </w:t>
      </w:r>
      <w:r w:rsidRPr="000742DC">
        <w:t>and insert the diagram here</w:t>
      </w:r>
      <w:r w:rsidRPr="000742DC">
        <w:rPr>
          <w:iCs/>
        </w:rPr>
        <w:t>.]</w:t>
      </w:r>
      <w:r w:rsidRPr="002D7AB5">
        <w:t xml:space="preserve"> </w:t>
      </w:r>
    </w:p>
    <w:p w14:paraId="3DC7D23A" w14:textId="20548CAE" w:rsidR="001A6DE9" w:rsidRDefault="2DFFD4D4">
      <w:pPr>
        <w:spacing w:after="200" w:line="276" w:lineRule="auto"/>
        <w:sectPr w:rsidR="001A6DE9" w:rsidSect="001A6DE9">
          <w:pgSz w:w="12240" w:h="15840"/>
          <w:pgMar w:top="1440" w:right="1440" w:bottom="1440" w:left="1440" w:header="720" w:footer="720" w:gutter="0"/>
          <w:cols w:space="720"/>
        </w:sectPr>
      </w:pPr>
      <w:r>
        <w:t>SEE ATTACHED WVDA INCIDENT MANAG</w:t>
      </w:r>
      <w:r w:rsidR="000057A6">
        <w:t>E</w:t>
      </w:r>
      <w:r>
        <w:t>MENT TEAM ROSTER</w:t>
      </w:r>
      <w:r w:rsidR="002A555E">
        <w:t xml:space="preserve"> </w:t>
      </w:r>
      <w:r w:rsidR="00A152E7">
        <w:t>.</w:t>
      </w:r>
    </w:p>
    <w:p w14:paraId="75983343" w14:textId="68D8D9A7" w:rsidR="007E48F2" w:rsidRDefault="009E4FDD" w:rsidP="007E48F2">
      <w:pPr>
        <w:rPr>
          <w:rFonts w:ascii="Arial" w:hAnsi="Arial" w:cs="Arial"/>
        </w:rPr>
      </w:pPr>
      <w:r w:rsidRPr="007962F3">
        <w:rPr>
          <w:rFonts w:ascii="Arial" w:hAnsi="Arial" w:cs="Arial"/>
          <w:noProof/>
        </w:rPr>
        <w:drawing>
          <wp:anchor distT="0" distB="0" distL="114300" distR="114300" simplePos="0" relativeHeight="251658241" behindDoc="1" locked="0" layoutInCell="1" allowOverlap="1" wp14:anchorId="0C6EBE49" wp14:editId="33E5C9DD">
            <wp:simplePos x="0" y="0"/>
            <wp:positionH relativeFrom="column">
              <wp:posOffset>598805</wp:posOffset>
            </wp:positionH>
            <wp:positionV relativeFrom="paragraph">
              <wp:posOffset>0</wp:posOffset>
            </wp:positionV>
            <wp:extent cx="8121015" cy="58566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3405" t="4692" r="4287" b="1485"/>
                    <a:stretch/>
                  </pic:blipFill>
                  <pic:spPr bwMode="auto">
                    <a:xfrm>
                      <a:off x="0" y="0"/>
                      <a:ext cx="8129027" cy="58624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8F2" w:rsidRPr="007962F3">
        <w:rPr>
          <w:rFonts w:ascii="Arial" w:hAnsi="Arial" w:cs="Arial"/>
          <w:noProof/>
        </w:rPr>
        <mc:AlternateContent>
          <mc:Choice Requires="wps">
            <w:drawing>
              <wp:anchor distT="45720" distB="45720" distL="114300" distR="114300" simplePos="0" relativeHeight="251658243" behindDoc="0" locked="0" layoutInCell="1" allowOverlap="1" wp14:anchorId="47FC5D9C" wp14:editId="1440530B">
                <wp:simplePos x="0" y="0"/>
                <wp:positionH relativeFrom="column">
                  <wp:posOffset>4774565</wp:posOffset>
                </wp:positionH>
                <wp:positionV relativeFrom="paragraph">
                  <wp:posOffset>274955</wp:posOffset>
                </wp:positionV>
                <wp:extent cx="701675" cy="203835"/>
                <wp:effectExtent l="0" t="0" r="3175"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03835"/>
                        </a:xfrm>
                        <a:prstGeom prst="rect">
                          <a:avLst/>
                        </a:prstGeom>
                        <a:solidFill>
                          <a:srgbClr val="FFFFFF"/>
                        </a:solidFill>
                        <a:ln w="9525">
                          <a:noFill/>
                          <a:miter lim="800000"/>
                          <a:headEnd/>
                          <a:tailEnd/>
                        </a:ln>
                      </wps:spPr>
                      <wps:txbx>
                        <w:txbxContent>
                          <w:p w14:paraId="7F62A2CF" w14:textId="77777777" w:rsidR="0036717C" w:rsidRPr="007962F3" w:rsidRDefault="005D2BD4" w:rsidP="007E48F2">
                            <w:pPr>
                              <w:spacing w:after="0"/>
                              <w:rPr>
                                <w:rFonts w:ascii="Arial" w:hAnsi="Arial" w:cs="Arial"/>
                                <w:sz w:val="16"/>
                                <w:szCs w:val="16"/>
                              </w:rPr>
                            </w:pPr>
                            <w:sdt>
                              <w:sdtPr>
                                <w:rPr>
                                  <w:rStyle w:val="Style1"/>
                                </w:rPr>
                                <w:alias w:val="IOC2"/>
                                <w:tag w:val="IOC2"/>
                                <w:id w:val="1706601306"/>
                                <w:placeholder>
                                  <w:docPart w:val="9F181205FF7049338867E284E53E2E08"/>
                                </w:placeholder>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5D9C" id="Text Box 2" o:spid="_x0000_s1027" type="#_x0000_t202" style="position:absolute;margin-left:375.95pt;margin-top:21.65pt;width:55.25pt;height:16.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wEAIAAPwDAAAOAAAAZHJzL2Uyb0RvYy54bWysU9tu2zAMfR+wfxD0vthJkzY14hRdugwD&#10;ugvQ7QMUWY6FyaJGKbGzrx8lu2m2vQ3TgyCK1CF5eLS661vDjgq9Blvy6STnTFkJlbb7kn/7un2z&#10;5MwHYSthwKqSn5Tnd+vXr1adK9QMGjCVQkYg1hedK3kTgiuyzMtGtcJPwClLzhqwFYFM3GcVio7Q&#10;W5PN8vw66wArhyCV93T7MDj5OuHXtZLhc117FZgpOdUW0o5p38U9W69EsUfhGi3HMsQ/VNEKbSnp&#10;GepBBMEOqP+CarVE8FCHiYQ2g7rWUqUeqJtp/kc3T41wKvVC5Hh3psn/P1j56fjkviAL/VvoaYCp&#10;Ce8eQX73zMKmEXav7hGha5SoKPE0UpZ1zhfj00i1L3wE2XUfoaIhi0OABNTX2EZWqE9G6DSA05l0&#10;1Qcm6fImn17fLDiT5JrlV8urRcogiufHDn14r6Bl8VBypJkmcHF89CEWI4rnkJjLg9HVVhuTDNzv&#10;NgbZUdD8t2mN6L+FGcu6kt8uZouEbCG+T9JodSB9Gt2WfJnHNSgmkvHOVikkCG2GM1Vi7MhOJGSg&#10;JvS7nulqpC6StYPqRHQhDHKk70OHBvAnZx1JseT+x0Gg4sx8sET57XQ+j9pNxnxxMyMDLz27S4+w&#10;kqBKHjgbjpuQ9B7psHBPo6l1ou2lkrFkklhic/wOUcOXdop6+bTrXwAAAP//AwBQSwMEFAAGAAgA&#10;AAAhAF6RF0HeAAAACQEAAA8AAABkcnMvZG93bnJldi54bWxMj0FuwjAQRfeVegdrKnVTFQcICYQ4&#10;qK3UqlsoB5jEQxIRj6PYkHD7mlW7HP2n/9/ku8l04kqDay0rmM8iEMSV1S3XCo4/n69rEM4ja+ws&#10;k4IbOdgVjw85ZtqOvKfrwdcilLDLUEHjfZ9J6aqGDLqZ7YlDdrKDQR/OoZZ6wDGUm04uoiiRBlsO&#10;Cw329NFQdT5cjILT9/iy2ozllz+m+zh5xzYt7U2p56fpbQvC0+T/YLjrB3UoglNpL6yd6BSkq/km&#10;oAri5RJEANbJIgZR3pMYZJHL/x8UvwAAAP//AwBQSwECLQAUAAYACAAAACEAtoM4kv4AAADhAQAA&#10;EwAAAAAAAAAAAAAAAAAAAAAAW0NvbnRlbnRfVHlwZXNdLnhtbFBLAQItABQABgAIAAAAIQA4/SH/&#10;1gAAAJQBAAALAAAAAAAAAAAAAAAAAC8BAABfcmVscy8ucmVsc1BLAQItABQABgAIAAAAIQBoq8tw&#10;EAIAAPwDAAAOAAAAAAAAAAAAAAAAAC4CAABkcnMvZTJvRG9jLnhtbFBLAQItABQABgAIAAAAIQBe&#10;kRdB3gAAAAkBAAAPAAAAAAAAAAAAAAAAAGoEAABkcnMvZG93bnJldi54bWxQSwUGAAAAAAQABADz&#10;AAAAdQUAAAAA&#10;" stroked="f">
                <v:textbox>
                  <w:txbxContent>
                    <w:p w14:paraId="7F62A2CF" w14:textId="77777777" w:rsidR="0036717C" w:rsidRPr="007962F3" w:rsidRDefault="006E2FDB" w:rsidP="007E48F2">
                      <w:pPr>
                        <w:spacing w:after="0"/>
                        <w:rPr>
                          <w:rFonts w:ascii="Arial" w:hAnsi="Arial" w:cs="Arial"/>
                          <w:sz w:val="16"/>
                          <w:szCs w:val="16"/>
                        </w:rPr>
                      </w:pPr>
                      <w:sdt>
                        <w:sdtPr>
                          <w:rPr>
                            <w:rStyle w:val="Style1"/>
                          </w:rPr>
                          <w:alias w:val="IOC2"/>
                          <w:tag w:val="IOC2"/>
                          <w:id w:val="1706601306"/>
                          <w:placeholder>
                            <w:docPart w:val="9F181205FF7049338867E284E53E2E08"/>
                          </w:placeholder>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4" behindDoc="0" locked="0" layoutInCell="1" allowOverlap="1" wp14:anchorId="1134E472" wp14:editId="4531E5CA">
                <wp:simplePos x="0" y="0"/>
                <wp:positionH relativeFrom="column">
                  <wp:posOffset>6048375</wp:posOffset>
                </wp:positionH>
                <wp:positionV relativeFrom="paragraph">
                  <wp:posOffset>276860</wp:posOffset>
                </wp:positionV>
                <wp:extent cx="701675" cy="203835"/>
                <wp:effectExtent l="0" t="0" r="3175"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03835"/>
                        </a:xfrm>
                        <a:prstGeom prst="rect">
                          <a:avLst/>
                        </a:prstGeom>
                        <a:solidFill>
                          <a:srgbClr val="FFFFFF"/>
                        </a:solidFill>
                        <a:ln w="9525">
                          <a:noFill/>
                          <a:miter lim="800000"/>
                          <a:headEnd/>
                          <a:tailEnd/>
                        </a:ln>
                      </wps:spPr>
                      <wps:txbx>
                        <w:txbxContent>
                          <w:p w14:paraId="35B291E0" w14:textId="77777777" w:rsidR="0036717C" w:rsidRPr="007962F3" w:rsidRDefault="005D2BD4" w:rsidP="007E48F2">
                            <w:pPr>
                              <w:spacing w:after="0"/>
                              <w:rPr>
                                <w:rFonts w:ascii="Arial" w:hAnsi="Arial" w:cs="Arial"/>
                                <w:sz w:val="16"/>
                                <w:szCs w:val="16"/>
                              </w:rPr>
                            </w:pPr>
                            <w:sdt>
                              <w:sdtPr>
                                <w:rPr>
                                  <w:rStyle w:val="Style1"/>
                                </w:rPr>
                                <w:alias w:val="IOC3"/>
                                <w:tag w:val="IOC3"/>
                                <w:id w:val="1993055583"/>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4E472" id="_x0000_s1028" type="#_x0000_t202" style="position:absolute;margin-left:476.25pt;margin-top:21.8pt;width:55.25pt;height:16.0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mxEQIAAPw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FNPr2+WXAmKTTLr5ZXi/SCKJ4vO/ThvYKORaPkSDNN4OLw6EMsRhTPKfEtD0bXW21McnBX&#10;bQyyg6D5b9Ma0X9LM5b1Jb9dzBYJ2UK8n6TR6UD6NLor+TKP66SYSMY7W6eUILQ52VSJsSM7kZAT&#10;NWGoBqZr6i7ejWRVUB+JLoSTHOn7kNEC/uSsJymW3P/YC1ScmQ+WKL+dzudRu8mZL25m5OBlpLqM&#10;CCsJquSBs5O5CUnvkQ4L9zSaRifaXioZSyaJJTbH7xA1fOmnrJdPu/4FAAD//wMAUEsDBBQABgAI&#10;AAAAIQBLReBE3gAAAAoBAAAPAAAAZHJzL2Rvd25yZXYueG1sTI/RToNAEEXfTfyHzZj4YuxiW8Ai&#10;Q6MmGl9b+wEDTIHIzhJ2W+jfu33Sx8mc3Htuvp1Nr848us4KwtMiAsVS2bqTBuHw/fH4DMp5kpp6&#10;K4xwYQfb4vYmp6y2k+z4vPeNCiHiMkJovR8yrV3VsiG3sANL+B3taMiHc2x0PdIUwk2vl1GUaEOd&#10;hIaWBn5vufrZnwzC8Wt6iDdT+ekP6W6dvFGXlvaCeH83v76A8jz7Pxiu+kEdiuBU2pPUTvUIm3gZ&#10;BxRhvUpAXYEoWYV1JUIap6CLXP+fUPwCAAD//wMAUEsBAi0AFAAGAAgAAAAhALaDOJL+AAAA4QEA&#10;ABMAAAAAAAAAAAAAAAAAAAAAAFtDb250ZW50X1R5cGVzXS54bWxQSwECLQAUAAYACAAAACEAOP0h&#10;/9YAAACUAQAACwAAAAAAAAAAAAAAAAAvAQAAX3JlbHMvLnJlbHNQSwECLQAUAAYACAAAACEAX3UJ&#10;sRECAAD8AwAADgAAAAAAAAAAAAAAAAAuAgAAZHJzL2Uyb0RvYy54bWxQSwECLQAUAAYACAAAACEA&#10;S0XgRN4AAAAKAQAADwAAAAAAAAAAAAAAAABrBAAAZHJzL2Rvd25yZXYueG1sUEsFBgAAAAAEAAQA&#10;8wAAAHYFAAAAAA==&#10;" stroked="f">
                <v:textbox>
                  <w:txbxContent>
                    <w:p w14:paraId="35B291E0" w14:textId="77777777" w:rsidR="0036717C" w:rsidRPr="007962F3" w:rsidRDefault="006E2FDB" w:rsidP="007E48F2">
                      <w:pPr>
                        <w:spacing w:after="0"/>
                        <w:rPr>
                          <w:rFonts w:ascii="Arial" w:hAnsi="Arial" w:cs="Arial"/>
                          <w:sz w:val="16"/>
                          <w:szCs w:val="16"/>
                        </w:rPr>
                      </w:pPr>
                      <w:sdt>
                        <w:sdtPr>
                          <w:rPr>
                            <w:rStyle w:val="Style1"/>
                          </w:rPr>
                          <w:alias w:val="IOC3"/>
                          <w:tag w:val="IOC3"/>
                          <w:id w:val="1993055583"/>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p>
    <w:p w14:paraId="3FA9A56C" w14:textId="57E8394C" w:rsidR="007E48F2" w:rsidRPr="003B326E" w:rsidRDefault="00CA4E1F">
      <w:pPr>
        <w:spacing w:after="200" w:line="276" w:lineRule="auto"/>
        <w:rPr>
          <w:rFonts w:ascii="Arial" w:hAnsi="Arial" w:cs="Arial"/>
        </w:rPr>
      </w:pPr>
      <w:r w:rsidRPr="007962F3">
        <w:rPr>
          <w:rFonts w:ascii="Arial" w:hAnsi="Arial" w:cs="Arial"/>
          <w:noProof/>
        </w:rPr>
        <mc:AlternateContent>
          <mc:Choice Requires="wps">
            <w:drawing>
              <wp:anchor distT="45720" distB="45720" distL="114300" distR="114300" simplePos="0" relativeHeight="251658281" behindDoc="0" locked="0" layoutInCell="1" allowOverlap="1" wp14:anchorId="3FCE544C" wp14:editId="56A9CD78">
                <wp:simplePos x="0" y="0"/>
                <wp:positionH relativeFrom="column">
                  <wp:posOffset>5957570</wp:posOffset>
                </wp:positionH>
                <wp:positionV relativeFrom="paragraph">
                  <wp:posOffset>5681980</wp:posOffset>
                </wp:positionV>
                <wp:extent cx="804545" cy="2108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10820"/>
                        </a:xfrm>
                        <a:prstGeom prst="rect">
                          <a:avLst/>
                        </a:prstGeom>
                        <a:solidFill>
                          <a:srgbClr val="FFFFFF"/>
                        </a:solidFill>
                        <a:ln w="9525">
                          <a:noFill/>
                          <a:miter lim="800000"/>
                          <a:headEnd/>
                          <a:tailEnd/>
                        </a:ln>
                      </wps:spPr>
                      <wps:txbx>
                        <w:txbxContent>
                          <w:p w14:paraId="26650195" w14:textId="77777777" w:rsidR="0036717C" w:rsidRPr="00253165" w:rsidRDefault="005D2BD4" w:rsidP="00CA4E1F">
                            <w:pPr>
                              <w:spacing w:after="0"/>
                              <w:jc w:val="center"/>
                              <w:rPr>
                                <w:rFonts w:ascii="Arial" w:hAnsi="Arial" w:cs="Arial"/>
                                <w:sz w:val="14"/>
                                <w:szCs w:val="14"/>
                              </w:rPr>
                            </w:pPr>
                            <w:sdt>
                              <w:sdtPr>
                                <w:rPr>
                                  <w:rStyle w:val="Style1"/>
                                  <w:sz w:val="14"/>
                                  <w:szCs w:val="14"/>
                                </w:rPr>
                                <w:alias w:val="IOC40"/>
                                <w:tag w:val="IOC40"/>
                                <w:id w:val="-134678603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544C" id="_x0000_s1029" type="#_x0000_t202" style="position:absolute;margin-left:469.1pt;margin-top:447.4pt;width:63.35pt;height:16.6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QoEAIAAPwDAAAOAAAAZHJzL2Uyb0RvYy54bWysU11v2yAUfZ+0/4B4X+xkyZZacaouXaZJ&#10;3YfU7gdgjGM0zGUXEjv79b3gNI3at2k8IC4XDueee1hdD51hB4Vegy35dJJzpqyEWttdyX89bN8t&#10;OfNB2FoYsKrkR+X59frtm1XvCjWDFkytkBGI9UXvSt6G4Ios87JVnfATcMpSsgHsRKAQd1mNoif0&#10;zmSzPP+Q9YC1Q5DKe9q9HZN8nfCbRsnwo2m8CsyUnLiFNGOaqzhn65Uodihcq+WJhvgHFp3Qlh49&#10;Q92KINge9SuoTksED02YSOgyaBotVaqBqpnmL6q5b4VTqRYSx7uzTP7/wcrvh3v3E1kYPsFADUxF&#10;eHcH8rdnFjatsDt1gwh9q0RND0+jZFnvfHG6GqX2hY8gVf8Namqy2AdIQEODXVSF6mSETg04nkVX&#10;Q2CSNpf5fDFfcCYpNZvmy1lqSiaKp8sOffiioGNxUXKkniZwcbjzIZIRxdOR+JYHo+utNiYFuKs2&#10;BtlBUP+3aST+L44Zy/qSXy1mi4RsId5P1uh0IH8a3UWicYyOiWJ8tnU6EoQ245qYGHtSJwoyShOG&#10;amC6Lvn7eDeKVUF9JLkQRjvS96FFC/iXs56sWHL/Zy9QcWa+WpL8ajqfR++mYL74SAoxvMxUlxlh&#10;JUGVPHA2Ljch+T3KYeGGWtPoJNszkxNlslhS8/Qdoocv43Tq+dOuHwEAAP//AwBQSwMEFAAGAAgA&#10;AAAhAEoj2VzfAAAADAEAAA8AAABkcnMvZG93bnJldi54bWxMj9FOg0AQRd9N/IfNmPhi7K6IFJCl&#10;URNNX1v7AQNMgcjOEnZb6N+7fdLHyT25c26xWcwgzjS53rKGp5UCQVzbpudWw+H78zEF4Txyg4Nl&#10;0nAhB5vy9qbAvLEz7+i8960IJexy1NB5P+ZSurojg25lR+KQHe1k0IdzamUz4RzKzSAjpRJpsOfw&#10;ocORPjqqf/Yno+G4nR9esrn68of1Lk7esV9X9qL1/d3y9grC0+L/YLjqB3Uog1NlT9w4MWjIntMo&#10;oBrSLA4broRK4gxEFbIoVSDLQv4fUf4CAAD//wMAUEsBAi0AFAAGAAgAAAAhALaDOJL+AAAA4QEA&#10;ABMAAAAAAAAAAAAAAAAAAAAAAFtDb250ZW50X1R5cGVzXS54bWxQSwECLQAUAAYACAAAACEAOP0h&#10;/9YAAACUAQAACwAAAAAAAAAAAAAAAAAvAQAAX3JlbHMvLnJlbHNQSwECLQAUAAYACAAAACEAaQjE&#10;KBACAAD8AwAADgAAAAAAAAAAAAAAAAAuAgAAZHJzL2Uyb0RvYy54bWxQSwECLQAUAAYACAAAACEA&#10;SiPZXN8AAAAMAQAADwAAAAAAAAAAAAAAAABqBAAAZHJzL2Rvd25yZXYueG1sUEsFBgAAAAAEAAQA&#10;8wAAAHYFAAAAAA==&#10;" stroked="f">
                <v:textbox>
                  <w:txbxContent>
                    <w:p w14:paraId="26650195" w14:textId="77777777" w:rsidR="0036717C" w:rsidRPr="00253165" w:rsidRDefault="006E2FDB" w:rsidP="00CA4E1F">
                      <w:pPr>
                        <w:spacing w:after="0"/>
                        <w:jc w:val="center"/>
                        <w:rPr>
                          <w:rFonts w:ascii="Arial" w:hAnsi="Arial" w:cs="Arial"/>
                          <w:sz w:val="14"/>
                          <w:szCs w:val="14"/>
                        </w:rPr>
                      </w:pPr>
                      <w:sdt>
                        <w:sdtPr>
                          <w:rPr>
                            <w:rStyle w:val="Style1"/>
                            <w:sz w:val="14"/>
                            <w:szCs w:val="14"/>
                          </w:rPr>
                          <w:alias w:val="IOC40"/>
                          <w:tag w:val="IOC40"/>
                          <w:id w:val="-134678603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Pr="007962F3">
        <w:rPr>
          <w:rFonts w:ascii="Arial" w:hAnsi="Arial" w:cs="Arial"/>
          <w:noProof/>
        </w:rPr>
        <mc:AlternateContent>
          <mc:Choice Requires="wps">
            <w:drawing>
              <wp:anchor distT="45720" distB="45720" distL="114300" distR="114300" simplePos="0" relativeHeight="251658282" behindDoc="0" locked="0" layoutInCell="1" allowOverlap="1" wp14:anchorId="73BE6450" wp14:editId="7916CF64">
                <wp:simplePos x="0" y="0"/>
                <wp:positionH relativeFrom="column">
                  <wp:posOffset>7514488</wp:posOffset>
                </wp:positionH>
                <wp:positionV relativeFrom="paragraph">
                  <wp:posOffset>5651500</wp:posOffset>
                </wp:positionV>
                <wp:extent cx="804545" cy="240665"/>
                <wp:effectExtent l="0" t="0" r="0" b="698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40665"/>
                        </a:xfrm>
                        <a:prstGeom prst="rect">
                          <a:avLst/>
                        </a:prstGeom>
                        <a:solidFill>
                          <a:srgbClr val="FFFFFF"/>
                        </a:solidFill>
                        <a:ln w="9525">
                          <a:noFill/>
                          <a:miter lim="800000"/>
                          <a:headEnd/>
                          <a:tailEnd/>
                        </a:ln>
                      </wps:spPr>
                      <wps:txbx>
                        <w:txbxContent>
                          <w:p w14:paraId="32FE2E6C" w14:textId="77777777" w:rsidR="0036717C" w:rsidRPr="00253165" w:rsidRDefault="005D2BD4" w:rsidP="00CA4E1F">
                            <w:pPr>
                              <w:spacing w:after="0"/>
                              <w:jc w:val="center"/>
                              <w:rPr>
                                <w:rFonts w:ascii="Arial" w:hAnsi="Arial" w:cs="Arial"/>
                                <w:sz w:val="14"/>
                                <w:szCs w:val="14"/>
                              </w:rPr>
                            </w:pPr>
                            <w:sdt>
                              <w:sdtPr>
                                <w:rPr>
                                  <w:rStyle w:val="Style1"/>
                                  <w:sz w:val="14"/>
                                  <w:szCs w:val="14"/>
                                </w:rPr>
                                <w:alias w:val="IOC41"/>
                                <w:tag w:val="IOC41"/>
                                <w:id w:val="-181238833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E6450" id="_x0000_s1030" type="#_x0000_t202" style="position:absolute;margin-left:591.7pt;margin-top:445pt;width:63.35pt;height:18.9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htDwIAAPwDAAAOAAAAZHJzL2Uyb0RvYy54bWysU1Fv0zAQfkfiP1h+p0mrpGzR0ml0FCGN&#10;gTT4AY7tNBaOz9huk/LrOTtZV+AN4Qfrznf+fPfd55vbsdfkKJ1XYGq6XOSUSMNBKLOv6bevuzdX&#10;lPjAjGAajKzpSXp6u3n96mawlVxBB1pIRxDE+GqwNe1CsFWWed7JnvkFWGkw2ILrWUDX7TPh2IDo&#10;vc5Web7OBnDCOuDSezy9n4J0k/DbVvLwuW29DETXFGsLaXdpb+KebW5YtXfMdorPZbB/qKJnyuCj&#10;Z6h7Fhg5OPUXVK+4Aw9tWHDoM2hbxWXqAbtZ5n9089QxK1MvSI63Z5r8/4Plj8cn+8WRML6DEQeY&#10;mvD2Afh3TwxsO2b28s45GDrJBD68jJRlg/XVfDVS7SsfQZrhEwgcMjsESEBj6/rICvZJEB0HcDqT&#10;LsdAOB5e5UVZlJRwDK2KfL0u0wuser5snQ8fJPQkGjV1ONMEzo4PPsRiWPWcEt/yoJXYKa2T4/bN&#10;VjtyZDj/XVoz+m9p2pChptflqkzIBuL9JI1eBdSnVn0sNK5JMZGM90aklMCUnmysRJuZnUjIRE0Y&#10;m5EoUdMi3o1kNSBOSJeDSY74fdDowP2kZEAp1tT/ODAnKdEfDVJ+vSyKqN3kFOXbFTruMtJcRpjh&#10;CFXTQMlkbkPSe6TDwB2OplWJtpdK5pJRYonN+TtEDV/6Kevl025+AQAA//8DAFBLAwQUAAYACAAA&#10;ACEA7c2zJ+EAAAANAQAADwAAAGRycy9kb3ducmV2LnhtbEyPy07DMBBF90j8gzVIbBB10pbmQZwK&#10;kEDdtvQDJvE0iYjtKHab9O+ZrmB5NUd3zi22s+nFhUbfOasgXkQgyNZOd7ZRcPz+fE5B+IBWY+8s&#10;KbiSh215f1dgrt1k93Q5hEZwifU5KmhDGHIpfd2SQb9wA1m+ndxoMHAcG6lHnLjc9HIZRRtpsLP8&#10;ocWBPlqqfw5no+C0m55esqn6Csdkv968Y5dU7qrU48P89goi0Bz+YLjpszqU7FS5s9Ve9JzjdLVm&#10;VkGaRbzqhqziKAZRKciWSQayLOT/FeUvAAAA//8DAFBLAQItABQABgAIAAAAIQC2gziS/gAAAOEB&#10;AAATAAAAAAAAAAAAAAAAAAAAAABbQ29udGVudF9UeXBlc10ueG1sUEsBAi0AFAAGAAgAAAAhADj9&#10;If/WAAAAlAEAAAsAAAAAAAAAAAAAAAAALwEAAF9yZWxzLy5yZWxzUEsBAi0AFAAGAAgAAAAhAHe0&#10;KG0PAgAA/AMAAA4AAAAAAAAAAAAAAAAALgIAAGRycy9lMm9Eb2MueG1sUEsBAi0AFAAGAAgAAAAh&#10;AO3NsyfhAAAADQEAAA8AAAAAAAAAAAAAAAAAaQQAAGRycy9kb3ducmV2LnhtbFBLBQYAAAAABAAE&#10;APMAAAB3BQAAAAA=&#10;" stroked="f">
                <v:textbox>
                  <w:txbxContent>
                    <w:p w14:paraId="32FE2E6C" w14:textId="77777777" w:rsidR="0036717C" w:rsidRPr="00253165" w:rsidRDefault="006E2FDB" w:rsidP="00CA4E1F">
                      <w:pPr>
                        <w:spacing w:after="0"/>
                        <w:jc w:val="center"/>
                        <w:rPr>
                          <w:rFonts w:ascii="Arial" w:hAnsi="Arial" w:cs="Arial"/>
                          <w:sz w:val="14"/>
                          <w:szCs w:val="14"/>
                        </w:rPr>
                      </w:pPr>
                      <w:sdt>
                        <w:sdtPr>
                          <w:rPr>
                            <w:rStyle w:val="Style1"/>
                            <w:sz w:val="14"/>
                            <w:szCs w:val="14"/>
                          </w:rPr>
                          <w:alias w:val="IOC41"/>
                          <w:tag w:val="IOC41"/>
                          <w:id w:val="-181238833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Pr="007962F3">
        <w:rPr>
          <w:rFonts w:ascii="Arial" w:hAnsi="Arial" w:cs="Arial"/>
          <w:noProof/>
        </w:rPr>
        <mc:AlternateContent>
          <mc:Choice Requires="wps">
            <w:drawing>
              <wp:anchor distT="45720" distB="45720" distL="114300" distR="114300" simplePos="0" relativeHeight="251658280" behindDoc="0" locked="0" layoutInCell="1" allowOverlap="1" wp14:anchorId="418C24AE" wp14:editId="5AA1E6F8">
                <wp:simplePos x="0" y="0"/>
                <wp:positionH relativeFrom="column">
                  <wp:posOffset>4515307</wp:posOffset>
                </wp:positionH>
                <wp:positionV relativeFrom="paragraph">
                  <wp:posOffset>5615051</wp:posOffset>
                </wp:positionV>
                <wp:extent cx="804545" cy="240665"/>
                <wp:effectExtent l="0" t="0" r="0" b="698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40665"/>
                        </a:xfrm>
                        <a:prstGeom prst="rect">
                          <a:avLst/>
                        </a:prstGeom>
                        <a:solidFill>
                          <a:srgbClr val="FFFFFF"/>
                        </a:solidFill>
                        <a:ln w="9525">
                          <a:noFill/>
                          <a:miter lim="800000"/>
                          <a:headEnd/>
                          <a:tailEnd/>
                        </a:ln>
                      </wps:spPr>
                      <wps:txbx>
                        <w:txbxContent>
                          <w:p w14:paraId="49AD35E1" w14:textId="77777777" w:rsidR="0036717C" w:rsidRPr="00253165" w:rsidRDefault="005D2BD4" w:rsidP="00CA4E1F">
                            <w:pPr>
                              <w:spacing w:after="0"/>
                              <w:jc w:val="center"/>
                              <w:rPr>
                                <w:rFonts w:ascii="Arial" w:hAnsi="Arial" w:cs="Arial"/>
                                <w:sz w:val="14"/>
                                <w:szCs w:val="14"/>
                              </w:rPr>
                            </w:pPr>
                            <w:sdt>
                              <w:sdtPr>
                                <w:rPr>
                                  <w:rStyle w:val="Style1"/>
                                  <w:sz w:val="14"/>
                                  <w:szCs w:val="14"/>
                                </w:rPr>
                                <w:alias w:val="IOC39"/>
                                <w:tag w:val="IOC39"/>
                                <w:id w:val="1566684219"/>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C24AE" id="_x0000_s1031" type="#_x0000_t202" style="position:absolute;margin-left:355.55pt;margin-top:442.15pt;width:63.35pt;height:18.9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abDgIAAPwDAAAOAAAAZHJzL2Uyb0RvYy54bWysU1Fv0zAQfkfiP1h+p0mrpGzR0ml0FCGN&#10;gTT4AY7tNBaOz9huk/LrOTtZV+AN4QfL5zt/d/fd55vbsdfkKJ1XYGq6XOSUSMNBKLOv6bevuzdX&#10;lPjAjGAajKzpSXp6u3n96mawlVxBB1pIRxDE+GqwNe1CsFWWed7JnvkFWGnQ2YLrWUDT7TPh2IDo&#10;vc5Web7OBnDCOuDSe7y9n5x0k/DbVvLwuW29DETXFGsLaXdpb+KebW5YtXfMdorPZbB/qKJnymDS&#10;M9Q9C4wcnPoLqlfcgYc2LDj0GbSt4jL1gN0s8z+6eeqYlakXJMfbM03+/8Hyx+OT/eJIGN/BiANM&#10;TXj7APy7Jwa2HTN7eeccDJ1kAhMvI2XZYH01P41U+8pHkGb4BAKHzA4BEtDYuj6ygn0SRMcBnM6k&#10;yzEQjpdXeVEWJSUcXasiX6/LlIFVz4+t8+GDhJ7EQ00dzjSBs+ODD7EYVj2HxFwetBI7pXUy3L7Z&#10;akeODOe/S2tG/y1MGzLU9LpclQnZQHyfpNGrgPrUqo+FxjUpJpLx3ogUEpjS0xkr0WZmJxIyURPG&#10;ZiRK1DQ1FslqQJyQLgeTHPH74KED95OSAaVYU//jwJykRH80SPn1siiidpNRlG9XaLhLT3PpYYYj&#10;VE0DJdNxG5LeIx0G7nA0rUq0vVQyl4wSS2zO3yFq+NJOUS+fdvMLAAD//wMAUEsDBBQABgAIAAAA&#10;IQCk4o2S4AAAAAsBAAAPAAAAZHJzL2Rvd25yZXYueG1sTI/RToNAEEXfTfyHzZj4YuwCrYVSlkZN&#10;NL629gMWdgqk7Cxht4X+veOTPk7m5N5zi91se3HF0XeOFMSLCARS7UxHjYLj98dzBsIHTUb3jlDB&#10;DT3syvu7QufGTbTH6yE0gkPI51pBG8KQS+nrFq32Czcg8e/kRqsDn2MjzagnDre9TKJoLa3uiBta&#10;PeB7i/X5cLEKTl/T08tmqj7DMd2v1m+6Syt3U+rxYX7dggg4hz8YfvVZHUp2qtyFjBe9gjSOY0YV&#10;ZNlqCYKJbJnymErBJkkSkGUh/28ofwAAAP//AwBQSwECLQAUAAYACAAAACEAtoM4kv4AAADhAQAA&#10;EwAAAAAAAAAAAAAAAAAAAAAAW0NvbnRlbnRfVHlwZXNdLnhtbFBLAQItABQABgAIAAAAIQA4/SH/&#10;1gAAAJQBAAALAAAAAAAAAAAAAAAAAC8BAABfcmVscy8ucmVsc1BLAQItABQABgAIAAAAIQClA0ab&#10;DgIAAPwDAAAOAAAAAAAAAAAAAAAAAC4CAABkcnMvZTJvRG9jLnhtbFBLAQItABQABgAIAAAAIQCk&#10;4o2S4AAAAAsBAAAPAAAAAAAAAAAAAAAAAGgEAABkcnMvZG93bnJldi54bWxQSwUGAAAAAAQABADz&#10;AAAAdQUAAAAA&#10;" stroked="f">
                <v:textbox>
                  <w:txbxContent>
                    <w:p w14:paraId="49AD35E1" w14:textId="77777777" w:rsidR="0036717C" w:rsidRPr="00253165" w:rsidRDefault="006E2FDB" w:rsidP="00CA4E1F">
                      <w:pPr>
                        <w:spacing w:after="0"/>
                        <w:jc w:val="center"/>
                        <w:rPr>
                          <w:rFonts w:ascii="Arial" w:hAnsi="Arial" w:cs="Arial"/>
                          <w:sz w:val="14"/>
                          <w:szCs w:val="14"/>
                        </w:rPr>
                      </w:pPr>
                      <w:sdt>
                        <w:sdtPr>
                          <w:rPr>
                            <w:rStyle w:val="Style1"/>
                            <w:sz w:val="14"/>
                            <w:szCs w:val="14"/>
                          </w:rPr>
                          <w:alias w:val="IOC39"/>
                          <w:tag w:val="IOC39"/>
                          <w:id w:val="1566684219"/>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Pr="007962F3">
        <w:rPr>
          <w:rFonts w:ascii="Arial" w:hAnsi="Arial" w:cs="Arial"/>
          <w:noProof/>
        </w:rPr>
        <mc:AlternateContent>
          <mc:Choice Requires="wps">
            <w:drawing>
              <wp:anchor distT="45720" distB="45720" distL="114300" distR="114300" simplePos="0" relativeHeight="251658279" behindDoc="0" locked="0" layoutInCell="1" allowOverlap="1" wp14:anchorId="1BEEC2D5" wp14:editId="7DE4BE66">
                <wp:simplePos x="0" y="0"/>
                <wp:positionH relativeFrom="column">
                  <wp:posOffset>2922270</wp:posOffset>
                </wp:positionH>
                <wp:positionV relativeFrom="paragraph">
                  <wp:posOffset>5623560</wp:posOffset>
                </wp:positionV>
                <wp:extent cx="804545" cy="240665"/>
                <wp:effectExtent l="0" t="0" r="0" b="698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40665"/>
                        </a:xfrm>
                        <a:prstGeom prst="rect">
                          <a:avLst/>
                        </a:prstGeom>
                        <a:solidFill>
                          <a:srgbClr val="FFFFFF"/>
                        </a:solidFill>
                        <a:ln w="9525">
                          <a:noFill/>
                          <a:miter lim="800000"/>
                          <a:headEnd/>
                          <a:tailEnd/>
                        </a:ln>
                      </wps:spPr>
                      <wps:txbx>
                        <w:txbxContent>
                          <w:p w14:paraId="35015061" w14:textId="77777777" w:rsidR="0036717C" w:rsidRPr="00253165" w:rsidRDefault="005D2BD4" w:rsidP="00CA4E1F">
                            <w:pPr>
                              <w:spacing w:after="0"/>
                              <w:jc w:val="center"/>
                              <w:rPr>
                                <w:rFonts w:ascii="Arial" w:hAnsi="Arial" w:cs="Arial"/>
                                <w:sz w:val="14"/>
                                <w:szCs w:val="14"/>
                              </w:rPr>
                            </w:pPr>
                            <w:sdt>
                              <w:sdtPr>
                                <w:rPr>
                                  <w:rStyle w:val="Style1"/>
                                  <w:sz w:val="14"/>
                                  <w:szCs w:val="14"/>
                                </w:rPr>
                                <w:alias w:val="IOC38"/>
                                <w:tag w:val="IOC38"/>
                                <w:id w:val="5373652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EC2D5" id="_x0000_s1032" type="#_x0000_t202" style="position:absolute;margin-left:230.1pt;margin-top:442.8pt;width:63.35pt;height:18.9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RaDwIAAPwDAAAOAAAAZHJzL2Uyb0RvYy54bWysU1Fv0zAQfkfiP1h+p0mrpGzR0ml0FCGN&#10;gTT4AY7jNBa2z9huk/LrOTtZV+AN4Qfrznf+fPfd55vbUStyFM5LMDVdLnJKhOHQSrOv6bevuzdX&#10;lPjATMsUGFHTk/D0dvP61c1gK7GCHlQrHEEQ46vB1rQPwVZZ5nkvNPMLsMJgsAOnWUDX7bPWsQHR&#10;tcpWeb7OBnCtdcCF93h6PwXpJuF3neDhc9d5EYiqKdYW0u7S3sQ929ywau+Y7SWfy2D/UIVm0uCj&#10;Z6h7Fhg5OPkXlJbcgYcuLDjoDLpOcpF6wG6W+R/dPPXMitQLkuPtmSb//2D54/HJfnEkjO9gxAGm&#10;Jrx9AP7dEwPbnpm9uHMOhl6wFh9eRsqywfpqvhqp9pWPIM3wCVocMjsESEBj53RkBfskiI4DOJ1J&#10;F2MgHA+v8qIsSko4hlZFvl6X6QVWPV+2zocPAjSJRk0dzjSBs+ODD7EYVj2nxLc8KNnupFLJcftm&#10;qxw5Mpz/Lq0Z/bc0ZchQ0+tyVSZkA/F+koaWAfWppI6FxjUpJpLx3rQpJTCpJhsrUWZmJxIyURPG&#10;ZiSyrek63o1kNdCekC4Hkxzx+6DRg/tJyYBSrKn/cWBOUKI+GqT8elkUUbvJKcq3K3TcZaS5jDDD&#10;EaqmgZLJ3Iak90iHgTscTScTbS+VzCWjxBKb83eIGr70U9bLp938AgAA//8DAFBLAwQUAAYACAAA&#10;ACEAZqpykeAAAAALAQAADwAAAGRycy9kb3ducmV2LnhtbEyP0U6DQBBF3038h82Y+GLsIpYtIEuj&#10;JhpfW/sBA0yByM4Sdlvo37s+2cfJPbn3TLFdzCDONLnesoanVQSCuLZNz62Gw/fHYwrCeeQGB8uk&#10;4UIOtuXtTYF5Y2fe0XnvWxFK2OWoofN+zKV0dUcG3cqOxCE72smgD+fUymbCOZSbQcZRpKTBnsNC&#10;hyO9d1T/7E9Gw/Frfkiyufr0h81urd6w31T2ovX93fL6AsLT4v9h+NMP6lAGp8qeuHFi0LBWURxQ&#10;DWmaKBCBSFKVgag0ZPFzArIs5PUP5S8AAAD//wMAUEsBAi0AFAAGAAgAAAAhALaDOJL+AAAA4QEA&#10;ABMAAAAAAAAAAAAAAAAAAAAAAFtDb250ZW50X1R5cGVzXS54bWxQSwECLQAUAAYACAAAACEAOP0h&#10;/9YAAACUAQAACwAAAAAAAAAAAAAAAAAvAQAAX3JlbHMvLnJlbHNQSwECLQAUAAYACAAAACEAkt2E&#10;Wg8CAAD8AwAADgAAAAAAAAAAAAAAAAAuAgAAZHJzL2Uyb0RvYy54bWxQSwECLQAUAAYACAAAACEA&#10;ZqpykeAAAAALAQAADwAAAAAAAAAAAAAAAABpBAAAZHJzL2Rvd25yZXYueG1sUEsFBgAAAAAEAAQA&#10;8wAAAHYFAAAAAA==&#10;" stroked="f">
                <v:textbox>
                  <w:txbxContent>
                    <w:p w14:paraId="35015061" w14:textId="77777777" w:rsidR="0036717C" w:rsidRPr="00253165" w:rsidRDefault="006E2FDB" w:rsidP="00CA4E1F">
                      <w:pPr>
                        <w:spacing w:after="0"/>
                        <w:jc w:val="center"/>
                        <w:rPr>
                          <w:rFonts w:ascii="Arial" w:hAnsi="Arial" w:cs="Arial"/>
                          <w:sz w:val="14"/>
                          <w:szCs w:val="14"/>
                        </w:rPr>
                      </w:pPr>
                      <w:sdt>
                        <w:sdtPr>
                          <w:rPr>
                            <w:rStyle w:val="Style1"/>
                            <w:sz w:val="14"/>
                            <w:szCs w:val="14"/>
                          </w:rPr>
                          <w:alias w:val="IOC38"/>
                          <w:tag w:val="IOC38"/>
                          <w:id w:val="5373652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Pr="007962F3">
        <w:rPr>
          <w:rFonts w:ascii="Arial" w:hAnsi="Arial" w:cs="Arial"/>
          <w:noProof/>
        </w:rPr>
        <mc:AlternateContent>
          <mc:Choice Requires="wps">
            <w:drawing>
              <wp:anchor distT="45720" distB="45720" distL="114300" distR="114300" simplePos="0" relativeHeight="251658278" behindDoc="0" locked="0" layoutInCell="1" allowOverlap="1" wp14:anchorId="6524C243" wp14:editId="69CC11A2">
                <wp:simplePos x="0" y="0"/>
                <wp:positionH relativeFrom="column">
                  <wp:posOffset>1246505</wp:posOffset>
                </wp:positionH>
                <wp:positionV relativeFrom="paragraph">
                  <wp:posOffset>5622925</wp:posOffset>
                </wp:positionV>
                <wp:extent cx="270510" cy="226060"/>
                <wp:effectExtent l="0" t="0" r="0" b="254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26060"/>
                        </a:xfrm>
                        <a:prstGeom prst="rect">
                          <a:avLst/>
                        </a:prstGeom>
                        <a:solidFill>
                          <a:srgbClr val="FFFFFF"/>
                        </a:solidFill>
                        <a:ln w="9525">
                          <a:noFill/>
                          <a:miter lim="800000"/>
                          <a:headEnd/>
                          <a:tailEnd/>
                        </a:ln>
                      </wps:spPr>
                      <wps:txbx>
                        <w:txbxContent>
                          <w:p w14:paraId="3DC6B0B0" w14:textId="77777777" w:rsidR="0036717C" w:rsidRPr="00253165" w:rsidRDefault="005D2BD4" w:rsidP="00CA4E1F">
                            <w:pPr>
                              <w:spacing w:after="0"/>
                              <w:jc w:val="center"/>
                              <w:rPr>
                                <w:rFonts w:ascii="Arial" w:hAnsi="Arial" w:cs="Arial"/>
                                <w:sz w:val="14"/>
                                <w:szCs w:val="14"/>
                              </w:rPr>
                            </w:pPr>
                            <w:sdt>
                              <w:sdtPr>
                                <w:rPr>
                                  <w:rStyle w:val="Style1"/>
                                  <w:sz w:val="14"/>
                                  <w:szCs w:val="14"/>
                                </w:rPr>
                                <w:alias w:val="IOC37"/>
                                <w:tag w:val="IOC37"/>
                                <w:id w:val="191928809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4C243" id="_x0000_s1033" type="#_x0000_t202" style="position:absolute;margin-left:98.15pt;margin-top:442.75pt;width:21.3pt;height:17.8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lQEAIAAPwDAAAOAAAAZHJzL2Uyb0RvYy54bWysU9tu2zAMfR+wfxD0vtgxcmmNOEWXLsOA&#10;7gJ0+wBZlmNhsqhRSuzs60cpaRp0b8P0IIgieUQeHq3uxt6wg0KvwVZ8Osk5U1ZCo+2u4j++b9/d&#10;cOaDsI0wYFXFj8rzu/XbN6vBlaqADkyjkBGI9eXgKt6F4Mos87JTvfATcMqSswXsRSATd1mDYiD0&#10;3mRFni+yAbBxCFJ5T7cPJydfJ/y2VTJ8bVuvAjMVp9pC2jHtddyz9UqUOxSu0/JchviHKnqhLT16&#10;gXoQQbA96r+gei0RPLRhIqHPoG21VKkH6maav+rmqRNOpV6IHO8uNPn/Byu/HJ7cN2RhfA8jDTA1&#10;4d0jyJ+eWdh0wu7UPSIMnRINPTyNlGWD8+U5NVLtSx9B6uEzNDRksQ+QgMYW+8gK9ckInQZwvJCu&#10;xsAkXRbLfD4ljyRXUSzyRRpKJsrnZIc+fFTQs3ioONJME7g4PPoQixHlc0h8y4PRzVYbkwzc1RuD&#10;7CBo/tu0Uv2vwoxlQ8Vv58U8IVuI+UkavQ6kT6P7it/kcZ0UE8n4YJsUEoQ2pzNVYuyZnUjIiZow&#10;1iPTTcWXMTeSVUNzJLoQTnKk70OHDvA3ZwNJseL+116g4sx8skT57XQ2i9pNxmy+LMjAa0997RFW&#10;ElTFA2en4yYkvUc6LNzTaFqdaHup5FwySSyxef4OUcPXdop6+bTrPwAAAP//AwBQSwMEFAAGAAgA&#10;AAAhANiDhgnfAAAACwEAAA8AAABkcnMvZG93bnJldi54bWxMj9FOg0AQRd9N/IfNmPhi7AIVCpSl&#10;URONr639gAGmQMruEnZb6N87PunjzZzce6bYLXoQV5pcb42CcBWAIFPbpjetguP3x3MKwnk0DQ7W&#10;kIIbOdiV93cF5o2dzZ6uB98KLjEuRwWd92Mupas70uhWdiTDt5OdNHqOUyubCWcu14OMgiCRGnvD&#10;Cx2O9N5RfT5ctILT1/wUZ3P16Y+b/Uvyhv2msjelHh+W1y0IT4v/g+FXn9WhZKfKXkzjxMA5S9aM&#10;KkjTOAbBRLROMxCVgiwKQ5BlIf//UP4AAAD//wMAUEsBAi0AFAAGAAgAAAAhALaDOJL+AAAA4QEA&#10;ABMAAAAAAAAAAAAAAAAAAAAAAFtDb250ZW50X1R5cGVzXS54bWxQSwECLQAUAAYACAAAACEAOP0h&#10;/9YAAACUAQAACwAAAAAAAAAAAAAAAAAvAQAAX3JlbHMvLnJlbHNQSwECLQAUAAYACAAAACEAtzR5&#10;UBACAAD8AwAADgAAAAAAAAAAAAAAAAAuAgAAZHJzL2Uyb0RvYy54bWxQSwECLQAUAAYACAAAACEA&#10;2IOGCd8AAAALAQAADwAAAAAAAAAAAAAAAABqBAAAZHJzL2Rvd25yZXYueG1sUEsFBgAAAAAEAAQA&#10;8wAAAHYFAAAAAA==&#10;" stroked="f">
                <v:textbox>
                  <w:txbxContent>
                    <w:p w14:paraId="3DC6B0B0" w14:textId="77777777" w:rsidR="0036717C" w:rsidRPr="00253165" w:rsidRDefault="006E2FDB" w:rsidP="00CA4E1F">
                      <w:pPr>
                        <w:spacing w:after="0"/>
                        <w:jc w:val="center"/>
                        <w:rPr>
                          <w:rFonts w:ascii="Arial" w:hAnsi="Arial" w:cs="Arial"/>
                          <w:sz w:val="14"/>
                          <w:szCs w:val="14"/>
                        </w:rPr>
                      </w:pPr>
                      <w:sdt>
                        <w:sdtPr>
                          <w:rPr>
                            <w:rStyle w:val="Style1"/>
                            <w:sz w:val="14"/>
                            <w:szCs w:val="14"/>
                          </w:rPr>
                          <w:alias w:val="IOC37"/>
                          <w:tag w:val="IOC37"/>
                          <w:id w:val="191928809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6E4E47" w:rsidRPr="007962F3">
        <w:rPr>
          <w:rFonts w:ascii="Arial" w:hAnsi="Arial" w:cs="Arial"/>
          <w:noProof/>
        </w:rPr>
        <mc:AlternateContent>
          <mc:Choice Requires="wps">
            <w:drawing>
              <wp:anchor distT="45720" distB="45720" distL="114300" distR="114300" simplePos="0" relativeHeight="251658253" behindDoc="0" locked="0" layoutInCell="1" allowOverlap="1" wp14:anchorId="664EFD00" wp14:editId="4EE59261">
                <wp:simplePos x="0" y="0"/>
                <wp:positionH relativeFrom="column">
                  <wp:posOffset>3521710</wp:posOffset>
                </wp:positionH>
                <wp:positionV relativeFrom="paragraph">
                  <wp:posOffset>2207260</wp:posOffset>
                </wp:positionV>
                <wp:extent cx="994410" cy="26924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69240"/>
                        </a:xfrm>
                        <a:prstGeom prst="rect">
                          <a:avLst/>
                        </a:prstGeom>
                        <a:solidFill>
                          <a:srgbClr val="FFFFFF"/>
                        </a:solidFill>
                        <a:ln w="9525">
                          <a:noFill/>
                          <a:miter lim="800000"/>
                          <a:headEnd/>
                          <a:tailEnd/>
                        </a:ln>
                      </wps:spPr>
                      <wps:txbx>
                        <w:txbxContent>
                          <w:p w14:paraId="171648FC" w14:textId="77777777" w:rsidR="0036717C" w:rsidRPr="007962F3" w:rsidRDefault="005D2BD4" w:rsidP="00253165">
                            <w:pPr>
                              <w:spacing w:after="0"/>
                              <w:jc w:val="center"/>
                              <w:rPr>
                                <w:rFonts w:ascii="Arial" w:hAnsi="Arial" w:cs="Arial"/>
                                <w:sz w:val="16"/>
                                <w:szCs w:val="16"/>
                              </w:rPr>
                            </w:pPr>
                            <w:sdt>
                              <w:sdtPr>
                                <w:rPr>
                                  <w:rStyle w:val="Style1"/>
                                </w:rPr>
                                <w:alias w:val="IOC12"/>
                                <w:tag w:val="IOC12"/>
                                <w:id w:val="-283495498"/>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EFD00" id="_x0000_s1034" type="#_x0000_t202" style="position:absolute;margin-left:277.3pt;margin-top:173.8pt;width:78.3pt;height:21.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yNDwIAAPwDAAAOAAAAZHJzL2Uyb0RvYy54bWysU8Fu2zAMvQ/YPwi6L06MpGuMOEWXLsOA&#10;rhvQ9QNkWY6FyaJGKbGzrx8lp2nQ3YrpIIgi+fT4SK1uhs6wg0KvwZZ8NplypqyEWttdyZ9+bj9c&#10;c+aDsLUwYFXJj8rzm/X7d6veFSqHFkytkBGI9UXvSt6G4Ios87JVnfATcMqSswHsRCATd1mNoif0&#10;zmT5dHqV9YC1Q5DKe7q9G518nfCbRsnwvWm8CsyUnLiFtGPaq7hn65Uodihcq+WJhngDi05oS4+e&#10;oe5EEGyP+h+oTksED02YSOgyaBotVaqBqplNX1Xz2AqnUi0kjndnmfz/g5UPh0f3A1kYPsFADUxF&#10;eHcP8pdnFjatsDt1iwh9q0RND8+iZFnvfHFKjVL7wkeQqv8GNTVZ7AMkoKHBLqpCdTJCpwYcz6Kr&#10;ITBJl8vlfD4jjyRXfrXM56kpmSiekx368EVBx+Kh5Eg9TeDicO9DJCOK55D4lgej6602Jhm4qzYG&#10;2UFQ/7dpJf6vwoxlPTFZ5IuEbCHmp9HodKD5NLor+fU0rnFiohifbZ1CgtBmPBMTY0/qREFGacJQ&#10;DUzXBBBzo1gV1EeSC2EcR/o+dGgB/3DW0yiW3P/eC1Scma+WJF/O5iQKC8mYLz7mZOClp7r0CCsJ&#10;quSBs/G4CWneoxwWbqk1jU6yvTA5UaYRS2qevkOc4Us7Rb182vVfAAAA//8DAFBLAwQUAAYACAAA&#10;ACEA6S4J1t8AAAALAQAADwAAAGRycy9kb3ducmV2LnhtbEyPy07DMBBF90j8gzVIbBB1UvKgIU4F&#10;SCC2Lf0AJ54mEfE4it0m/XuGFd3N4+jOmXK72EGccfK9IwXxKgKB1DjTU6vg8P3x+AzCB01GD45Q&#10;wQU9bKvbm1IXxs20w/M+tIJDyBdaQRfCWEjpmw6t9is3IvHu6CarA7dTK82kZw63g1xHUSat7okv&#10;dHrE9w6bn/3JKjh+zQ/pZq4/wyHfJdmb7vPaXZS6v1teX0AEXMI/DH/6rA4VO9XuRMaLQUGaJhmj&#10;Cp6SnAsm8jheg6h5sokikFUpr3+ofgEAAP//AwBQSwECLQAUAAYACAAAACEAtoM4kv4AAADhAQAA&#10;EwAAAAAAAAAAAAAAAAAAAAAAW0NvbnRlbnRfVHlwZXNdLnhtbFBLAQItABQABgAIAAAAIQA4/SH/&#10;1gAAAJQBAAALAAAAAAAAAAAAAAAAAC8BAABfcmVscy8ucmVsc1BLAQItABQABgAIAAAAIQBZjvyN&#10;DwIAAPwDAAAOAAAAAAAAAAAAAAAAAC4CAABkcnMvZTJvRG9jLnhtbFBLAQItABQABgAIAAAAIQDp&#10;LgnW3wAAAAsBAAAPAAAAAAAAAAAAAAAAAGkEAABkcnMvZG93bnJldi54bWxQSwUGAAAAAAQABADz&#10;AAAAdQUAAAAA&#10;" stroked="f">
                <v:textbox>
                  <w:txbxContent>
                    <w:p w14:paraId="171648FC" w14:textId="77777777" w:rsidR="0036717C" w:rsidRPr="007962F3" w:rsidRDefault="006E2FDB" w:rsidP="00253165">
                      <w:pPr>
                        <w:spacing w:after="0"/>
                        <w:jc w:val="center"/>
                        <w:rPr>
                          <w:rFonts w:ascii="Arial" w:hAnsi="Arial" w:cs="Arial"/>
                          <w:sz w:val="16"/>
                          <w:szCs w:val="16"/>
                        </w:rPr>
                      </w:pPr>
                      <w:sdt>
                        <w:sdtPr>
                          <w:rPr>
                            <w:rStyle w:val="Style1"/>
                          </w:rPr>
                          <w:alias w:val="IOC12"/>
                          <w:tag w:val="IOC12"/>
                          <w:id w:val="-283495498"/>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6E4E47" w:rsidRPr="007962F3">
        <w:rPr>
          <w:rFonts w:ascii="Arial" w:hAnsi="Arial" w:cs="Arial"/>
          <w:noProof/>
        </w:rPr>
        <mc:AlternateContent>
          <mc:Choice Requires="wps">
            <w:drawing>
              <wp:anchor distT="45720" distB="45720" distL="114300" distR="114300" simplePos="0" relativeHeight="251658252" behindDoc="0" locked="0" layoutInCell="1" allowOverlap="1" wp14:anchorId="2B3C7F41" wp14:editId="312886F1">
                <wp:simplePos x="0" y="0"/>
                <wp:positionH relativeFrom="column">
                  <wp:posOffset>2417445</wp:posOffset>
                </wp:positionH>
                <wp:positionV relativeFrom="paragraph">
                  <wp:posOffset>2199640</wp:posOffset>
                </wp:positionV>
                <wp:extent cx="994410" cy="276860"/>
                <wp:effectExtent l="0" t="0" r="0" b="889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76860"/>
                        </a:xfrm>
                        <a:prstGeom prst="rect">
                          <a:avLst/>
                        </a:prstGeom>
                        <a:solidFill>
                          <a:srgbClr val="FFFFFF"/>
                        </a:solidFill>
                        <a:ln w="9525">
                          <a:noFill/>
                          <a:miter lim="800000"/>
                          <a:headEnd/>
                          <a:tailEnd/>
                        </a:ln>
                      </wps:spPr>
                      <wps:txbx>
                        <w:txbxContent>
                          <w:p w14:paraId="075B9789" w14:textId="77777777" w:rsidR="0036717C" w:rsidRPr="007962F3" w:rsidRDefault="005D2BD4" w:rsidP="00253165">
                            <w:pPr>
                              <w:spacing w:after="0"/>
                              <w:jc w:val="center"/>
                              <w:rPr>
                                <w:rFonts w:ascii="Arial" w:hAnsi="Arial" w:cs="Arial"/>
                                <w:sz w:val="16"/>
                                <w:szCs w:val="16"/>
                              </w:rPr>
                            </w:pPr>
                            <w:sdt>
                              <w:sdtPr>
                                <w:rPr>
                                  <w:rStyle w:val="Style1"/>
                                </w:rPr>
                                <w:alias w:val="IOC11"/>
                                <w:tag w:val="IOC11"/>
                                <w:id w:val="-2019143829"/>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7F41" id="_x0000_s1035" type="#_x0000_t202" style="position:absolute;margin-left:190.35pt;margin-top:173.2pt;width:78.3pt;height:21.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AdDwIAAPwDAAAOAAAAZHJzL2Uyb0RvYy54bWysU9uO2yAQfa/Uf0C8N06iJJtYcVbbbFNV&#10;2l6kbT8AYxyjYoYOJHb69R1wNhvtvq3KA2IYOJw5c1jf9q1hR4Vegy34ZDTmTFkJlbb7gv/6ufuw&#10;5MwHYSthwKqCn5Tnt5v379ady9UUGjCVQkYg1uedK3gTgsuzzMtGtcKPwClLyRqwFYFC3GcVio7Q&#10;W5NNx+NF1gFWDkEq72n3fkjyTcKvayXD97r2KjBTcOIW0oxpLuOcbdYi36NwjZZnGuINLFqhLT16&#10;gboXQbAD6ldQrZYIHuowktBmUNdaqlQDVTMZv6jmsRFOpVpIHO8uMvn/Byu/HR/dD2Sh/wg9NTAV&#10;4d0DyN+eWdg2wu7VHSJ0jRIVPTyJkmWd8/n5apTa5z6ClN1XqKjJ4hAgAfU1tlEVqpMROjXgdBFd&#10;9YFJ2lytZrMJZSSlpjeL5SI1JRP502WHPnxW0LK4KDhSTxO4OD74EMmI/OlIfMuD0dVOG5MC3Jdb&#10;g+woqP+7NBL/F8eMZR0xmU/nCdlCvJ+s0epA/jS6LfhyHMfgmCjGJ1ulI0FoM6yJibFndaIggzSh&#10;L3umK8KPd6NYJVQnkgthsCN9H1o0gH8568iKBfd/DgIVZ+aLJclXk9ksejcFs/nNlAK8zpTXGWEl&#10;QRU8cDYstyH5Pcph4Y5aU+sk2zOTM2WyWFLz/B2ih6/jdOr5027+AQAA//8DAFBLAwQUAAYACAAA&#10;ACEA4aAsHd8AAAALAQAADwAAAGRycy9kb3ducmV2LnhtbEyPz06DQBCH7ya+w2aaeDF2V6HQIkuj&#10;JhqvrX2ABaZAys4Sdlvo2zue7G3+fPnNN/l2tr244Og7RxqelwoEUuXqjhoNh5/PpzUIHwzVpneE&#10;Gq7oYVvc3+Umq91EO7zsQyM4hHxmNLQhDJmUvmrRGr90AxLvjm60JnA7NrIezcThtpcvSiXSmo74&#10;QmsG/GixOu3PVsPxe3pcbabyKxzSXZy8my4t3VXrh8X89goi4Bz+YfjTZ3Uo2Kl0Z6q96DVEa5Uy&#10;ykWcxCCYWEVpBKLkyUYpkEUub38ofgEAAP//AwBQSwECLQAUAAYACAAAACEAtoM4kv4AAADhAQAA&#10;EwAAAAAAAAAAAAAAAAAAAAAAW0NvbnRlbnRfVHlwZXNdLnhtbFBLAQItABQABgAIAAAAIQA4/SH/&#10;1gAAAJQBAAALAAAAAAAAAAAAAAAAAC8BAABfcmVscy8ucmVsc1BLAQItABQABgAIAAAAIQBPahAd&#10;DwIAAPwDAAAOAAAAAAAAAAAAAAAAAC4CAABkcnMvZTJvRG9jLnhtbFBLAQItABQABgAIAAAAIQDh&#10;oCwd3wAAAAsBAAAPAAAAAAAAAAAAAAAAAGkEAABkcnMvZG93bnJldi54bWxQSwUGAAAAAAQABADz&#10;AAAAdQUAAAAA&#10;" stroked="f">
                <v:textbox>
                  <w:txbxContent>
                    <w:p w14:paraId="075B9789" w14:textId="77777777" w:rsidR="0036717C" w:rsidRPr="007962F3" w:rsidRDefault="006E2FDB" w:rsidP="00253165">
                      <w:pPr>
                        <w:spacing w:after="0"/>
                        <w:jc w:val="center"/>
                        <w:rPr>
                          <w:rFonts w:ascii="Arial" w:hAnsi="Arial" w:cs="Arial"/>
                          <w:sz w:val="16"/>
                          <w:szCs w:val="16"/>
                        </w:rPr>
                      </w:pPr>
                      <w:sdt>
                        <w:sdtPr>
                          <w:rPr>
                            <w:rStyle w:val="Style1"/>
                          </w:rPr>
                          <w:alias w:val="IOC11"/>
                          <w:tag w:val="IOC11"/>
                          <w:id w:val="-2019143829"/>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1" behindDoc="0" locked="0" layoutInCell="1" allowOverlap="1" wp14:anchorId="076031C1" wp14:editId="5C203A72">
                <wp:simplePos x="0" y="0"/>
                <wp:positionH relativeFrom="column">
                  <wp:posOffset>1297940</wp:posOffset>
                </wp:positionH>
                <wp:positionV relativeFrom="paragraph">
                  <wp:posOffset>2199640</wp:posOffset>
                </wp:positionV>
                <wp:extent cx="994410" cy="277495"/>
                <wp:effectExtent l="0" t="0" r="0" b="82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77495"/>
                        </a:xfrm>
                        <a:prstGeom prst="rect">
                          <a:avLst/>
                        </a:prstGeom>
                        <a:solidFill>
                          <a:srgbClr val="FFFFFF"/>
                        </a:solidFill>
                        <a:ln w="9525">
                          <a:noFill/>
                          <a:miter lim="800000"/>
                          <a:headEnd/>
                          <a:tailEnd/>
                        </a:ln>
                      </wps:spPr>
                      <wps:txbx>
                        <w:txbxContent>
                          <w:p w14:paraId="774046D1" w14:textId="77777777" w:rsidR="0036717C" w:rsidRPr="007962F3" w:rsidRDefault="005D2BD4" w:rsidP="00253165">
                            <w:pPr>
                              <w:spacing w:after="0"/>
                              <w:jc w:val="center"/>
                              <w:rPr>
                                <w:rFonts w:ascii="Arial" w:hAnsi="Arial" w:cs="Arial"/>
                                <w:sz w:val="16"/>
                                <w:szCs w:val="16"/>
                              </w:rPr>
                            </w:pPr>
                            <w:sdt>
                              <w:sdtPr>
                                <w:rPr>
                                  <w:rStyle w:val="Style1"/>
                                </w:rPr>
                                <w:alias w:val="IOC10"/>
                                <w:tag w:val="IOC10"/>
                                <w:id w:val="1732585352"/>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31C1" id="_x0000_s1036" type="#_x0000_t202" style="position:absolute;margin-left:102.2pt;margin-top:173.2pt;width:78.3pt;height:21.8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ulDwIAAP0DAAAOAAAAZHJzL2Uyb0RvYy54bWysU8GO0zAQvSPxD5bvNG3V0m3UdLV0KUJa&#10;FqSFD3Acp7FwPGbsNilfz9jJdgvcED5YM57x88yb581t3xp2Uug12ILPJlPOlJVQaXso+Lev+zc3&#10;nPkgbCUMWFXws/L8dvv61aZzuZpDA6ZSyAjE+rxzBW9CcHmWedmoVvgJOGUpWAO2IpCLh6xC0RF6&#10;a7L5dPo26wArhyCV93R6PwT5NuHXtZLhc117FZgpONUW0o5pL+OebTciP6BwjZZjGeIfqmiFtvTo&#10;BepeBMGOqP+CarVE8FCHiYQ2g7rWUqUeqJvZ9I9unhrhVOqFyPHuQpP/f7Dy8fTkviAL/TvoaYCp&#10;Ce8eQH73zMKuEfag7hCha5So6OFZpCzrnM/Hq5Fqn/sIUnafoKIhi2OABNTX2EZWqE9G6DSA84V0&#10;1Qcm6XC9XixmFJEUmq9Wi/UyvSDy58sOffigoGXRKDjSTBO4OD34EIsR+XNKfMuD0dVeG5McPJQ7&#10;g+wkaP77tEb039KMZR1VspwvE7KFeD9Jo9WB9Gl0W/CbaVyDYiIZ722VUoLQZrCpEmNHdiIhAzWh&#10;L3umK6IuXY5slVCdiS+EQY/0f8hoAH9y1pEWC+5/HAUqzsxHS5yvZ4tFFG9yFsvVnBy8jpTXEWEl&#10;QRU8cDaYu5AEH/mwcEezqXXi7aWSsWbSWKJz/A9RxNd+ynr5tdtfAAAA//8DAFBLAwQUAAYACAAA&#10;ACEAGyKr9d8AAAALAQAADwAAAGRycy9kb3ducmV2LnhtbEyPwU7DMBBE70j8g7VIXBC104aUhjgV&#10;IIF6bekHbGI3iYjXUew26d+znOA2o32anSm2s+vFxY6h86QhWSgQlmpvOmo0HL8+Hp9BhIhksPdk&#10;NVxtgG15e1NgbvxEe3s5xEZwCIUcNbQxDrmUoW6tw7DwgyW+nfzoMLIdG2lGnDjc9XKpVCYddsQf&#10;Whzse2vr78PZaTjtpoenzVR9xuN6n2Zv2K0rf9X6/m5+fQER7Rz/YPitz9Wh5E6VP5MJotewVGnK&#10;qIZVmrFgYpUlvK5isVEJyLKQ/zeUPwAAAP//AwBQSwECLQAUAAYACAAAACEAtoM4kv4AAADhAQAA&#10;EwAAAAAAAAAAAAAAAAAAAAAAW0NvbnRlbnRfVHlwZXNdLnhtbFBLAQItABQABgAIAAAAIQA4/SH/&#10;1gAAAJQBAAALAAAAAAAAAAAAAAAAAC8BAABfcmVscy8ucmVsc1BLAQItABQABgAIAAAAIQDrATul&#10;DwIAAP0DAAAOAAAAAAAAAAAAAAAAAC4CAABkcnMvZTJvRG9jLnhtbFBLAQItABQABgAIAAAAIQAb&#10;Iqv13wAAAAsBAAAPAAAAAAAAAAAAAAAAAGkEAABkcnMvZG93bnJldi54bWxQSwUGAAAAAAQABADz&#10;AAAAdQUAAAAA&#10;" stroked="f">
                <v:textbox>
                  <w:txbxContent>
                    <w:p w14:paraId="774046D1" w14:textId="77777777" w:rsidR="0036717C" w:rsidRPr="007962F3" w:rsidRDefault="006E2FDB" w:rsidP="00253165">
                      <w:pPr>
                        <w:spacing w:after="0"/>
                        <w:jc w:val="center"/>
                        <w:rPr>
                          <w:rFonts w:ascii="Arial" w:hAnsi="Arial" w:cs="Arial"/>
                          <w:sz w:val="16"/>
                          <w:szCs w:val="16"/>
                        </w:rPr>
                      </w:pPr>
                      <w:sdt>
                        <w:sdtPr>
                          <w:rPr>
                            <w:rStyle w:val="Style1"/>
                          </w:rPr>
                          <w:alias w:val="IOC10"/>
                          <w:tag w:val="IOC10"/>
                          <w:id w:val="1732585352"/>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0" behindDoc="0" locked="0" layoutInCell="1" allowOverlap="1" wp14:anchorId="590884BC" wp14:editId="168E6A05">
                <wp:simplePos x="0" y="0"/>
                <wp:positionH relativeFrom="column">
                  <wp:posOffset>149225</wp:posOffset>
                </wp:positionH>
                <wp:positionV relativeFrom="paragraph">
                  <wp:posOffset>2185035</wp:posOffset>
                </wp:positionV>
                <wp:extent cx="994410" cy="299720"/>
                <wp:effectExtent l="0" t="0" r="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99720"/>
                        </a:xfrm>
                        <a:prstGeom prst="rect">
                          <a:avLst/>
                        </a:prstGeom>
                        <a:solidFill>
                          <a:srgbClr val="FFFFFF"/>
                        </a:solidFill>
                        <a:ln w="9525">
                          <a:noFill/>
                          <a:miter lim="800000"/>
                          <a:headEnd/>
                          <a:tailEnd/>
                        </a:ln>
                      </wps:spPr>
                      <wps:txbx>
                        <w:txbxContent>
                          <w:p w14:paraId="262C918D" w14:textId="77777777" w:rsidR="0036717C" w:rsidRPr="007962F3" w:rsidRDefault="005D2BD4" w:rsidP="00253165">
                            <w:pPr>
                              <w:spacing w:after="0"/>
                              <w:jc w:val="center"/>
                              <w:rPr>
                                <w:rFonts w:ascii="Arial" w:hAnsi="Arial" w:cs="Arial"/>
                                <w:sz w:val="16"/>
                                <w:szCs w:val="16"/>
                              </w:rPr>
                            </w:pPr>
                            <w:sdt>
                              <w:sdtPr>
                                <w:rPr>
                                  <w:rStyle w:val="Style1"/>
                                </w:rPr>
                                <w:alias w:val="IOC9"/>
                                <w:tag w:val="IOC9"/>
                                <w:id w:val="965093319"/>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884BC" id="_x0000_s1037" type="#_x0000_t202" style="position:absolute;margin-left:11.75pt;margin-top:172.05pt;width:78.3pt;height:23.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MtDwIAAP0DAAAOAAAAZHJzL2Uyb0RvYy54bWysk92O2yAQhe8r9R0Q942TKGk3VpzVNttU&#10;lbY/0rYPgAHHqJihA4mdPn0HnM1G27uqvkDggcPMN4f17dBZdtQYDLiKzyZTzrSToIzbV/zH992b&#10;G85CFE4JC05X/KQDv928frXufann0IJVGhmJuFD2vuJtjL4siiBb3YkwAa8dBRvATkRa4r5QKHpS&#10;72wxn07fFj2g8ghSh0B/78cg32T9ptEyfm2aoCOzFafcYh4xj3Uai81alHsUvjXynIb4hyw6YRxd&#10;epG6F1GwA5q/pDojEQI0cSKhK6BpjNS5BqpmNn1RzWMrvM61EJzgL5jC/5OVX46P/huyOLyHgRqY&#10;iwj+AeTPwBxsW+H2+g4R+lYLRRfPErKi96E8H02oQxmSSN1/BkVNFocIWWhosEtUqE5G6tSA0wW6&#10;HiKT9HO1WixmFJEUmq9W7+a5KYUonw57DPGjho6lScWReprFxfEhxJSMKJ+2pLsCWKN2xtq8wH29&#10;tciOgvq/y1/O/8U261hPmSzny6zsIJ3P1uhMJH9a01X8Zpq+0TEJxgen8pYojB3nlIl1ZzoJyIgm&#10;DvXAjCJ0mV2iVYM6ES+E0Y/0fmjSAv7mrCcvVjz8OgjUnNlPjpivZotFMm9eLJYJEcPrSH0dEU6S&#10;VMUjZ+N0G7PhEw8Hd9SbxmRuz5mccyaPZZzn95BMfL3Ou55f7eYPAAAA//8DAFBLAwQUAAYACAAA&#10;ACEA769xKt4AAAAKAQAADwAAAGRycy9kb3ducmV2LnhtbEyPy26DMBBF95X6D9ZU6qZqDIG8CCZq&#10;K7XqNmk+wOAJoOAxwk4gf9/Jqt3N4+jOmXw32U5ccfCtIwXxLAKBVDnTUq3g+PP5ugbhgyajO0eo&#10;4IYedsXjQ64z40ba4/UQasEh5DOtoAmhz6T0VYNW+5nrkXh3coPVgduhlmbQI4fbTs6jaCmtbokv&#10;NLrHjwar8+FiFZy+x5fFZiy/wnG1T5fvul2V7qbU89P0tgURcAp/MNz1WR0KdirdhYwXnYJ5smBS&#10;QZKmMYg7sI64KHmyiROQRS7/v1D8AgAA//8DAFBLAQItABQABgAIAAAAIQC2gziS/gAAAOEBAAAT&#10;AAAAAAAAAAAAAAAAAAAAAABbQ29udGVudF9UeXBlc10ueG1sUEsBAi0AFAAGAAgAAAAhADj9If/W&#10;AAAAlAEAAAsAAAAAAAAAAAAAAAAALwEAAF9yZWxzLy5yZWxzUEsBAi0AFAAGAAgAAAAhAA9QUy0P&#10;AgAA/QMAAA4AAAAAAAAAAAAAAAAALgIAAGRycy9lMm9Eb2MueG1sUEsBAi0AFAAGAAgAAAAhAO+v&#10;cSreAAAACgEAAA8AAAAAAAAAAAAAAAAAaQQAAGRycy9kb3ducmV2LnhtbFBLBQYAAAAABAAEAPMA&#10;AAB0BQAAAAA=&#10;" stroked="f">
                <v:textbox>
                  <w:txbxContent>
                    <w:p w14:paraId="262C918D" w14:textId="77777777" w:rsidR="0036717C" w:rsidRPr="007962F3" w:rsidRDefault="006E2FDB" w:rsidP="00253165">
                      <w:pPr>
                        <w:spacing w:after="0"/>
                        <w:jc w:val="center"/>
                        <w:rPr>
                          <w:rFonts w:ascii="Arial" w:hAnsi="Arial" w:cs="Arial"/>
                          <w:sz w:val="16"/>
                          <w:szCs w:val="16"/>
                        </w:rPr>
                      </w:pPr>
                      <w:sdt>
                        <w:sdtPr>
                          <w:rPr>
                            <w:rStyle w:val="Style1"/>
                          </w:rPr>
                          <w:alias w:val="IOC9"/>
                          <w:tag w:val="IOC9"/>
                          <w:id w:val="965093319"/>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7" behindDoc="0" locked="0" layoutInCell="1" allowOverlap="1" wp14:anchorId="34D0D5B0" wp14:editId="47356C7B">
                <wp:simplePos x="0" y="0"/>
                <wp:positionH relativeFrom="column">
                  <wp:posOffset>7499655</wp:posOffset>
                </wp:positionH>
                <wp:positionV relativeFrom="paragraph">
                  <wp:posOffset>4069080</wp:posOffset>
                </wp:positionV>
                <wp:extent cx="1031240" cy="277495"/>
                <wp:effectExtent l="0" t="0" r="0" b="825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77495"/>
                        </a:xfrm>
                        <a:prstGeom prst="rect">
                          <a:avLst/>
                        </a:prstGeom>
                        <a:solidFill>
                          <a:srgbClr val="FFFFFF"/>
                        </a:solidFill>
                        <a:ln w="9525">
                          <a:noFill/>
                          <a:miter lim="800000"/>
                          <a:headEnd/>
                          <a:tailEnd/>
                        </a:ln>
                      </wps:spPr>
                      <wps:txbx>
                        <w:txbxContent>
                          <w:p w14:paraId="4F705B1D"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6"/>
                                <w:tag w:val="IOC36"/>
                                <w:id w:val="1670831086"/>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D5B0" id="_x0000_s1038" type="#_x0000_t202" style="position:absolute;margin-left:590.5pt;margin-top:320.4pt;width:81.2pt;height:21.8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GZEAIAAP4DAAAOAAAAZHJzL2Uyb0RvYy54bWysU9uO0zAQfUfiHyy/06Shpduo6WrpUoS0&#10;XKSFD3Bsp7FwPMZ2m5SvZ+xkuwXeEHmwPJmZMzNnjje3Q6fJSTqvwFR0PsspkYaDUOZQ0W9f969u&#10;KPGBGcE0GFnRs/T0dvvyxaa3pSygBS2kIwhifNnbirYh2DLLPG9lx/wMrDTobMB1LKDpDplwrEf0&#10;TmdFnr/JenDCOuDSe/x7PzrpNuE3jeThc9N4GYiuKPYW0unSWccz225YeXDMtopPbbB/6KJjymDR&#10;C9Q9C4wcnfoLqlPcgYcmzDh0GTSN4jLNgNPM8z+meWyZlWkWJMfbC03+/8HyT6dH+8WRMLyFAReY&#10;hvD2Afh3TwzsWmYO8s456FvJBBaeR8qy3vpySo1U+9JHkLr/CAKXzI4BEtDQuC6ygnMSRMcFnC+k&#10;yyEQHkvmr+fFAl0cfcVqtVgvUwlWPmVb58N7CR2Jl4o6XGpCZ6cHH2I3rHwKicU8aCX2SutkuEO9&#10;046cGApgn74J/bcwbUhf0fWyWCZkAzE/aaNTAQWqVVfRmzx+o2QiG++MSCGBKT3esRNtJnoiIyM3&#10;YagHogSOWsTkSFcN4oyEORgFiQ8ILy24n5T0KMaK+h9H5iQl+oNB0tfzRWQoJGOxXBVouGtPfe1h&#10;hiNURQMl43UXkuIjHwbucDmNSrw9dzL1jCJLdE4PIqr42k5Rz892+wsAAP//AwBQSwMEFAAGAAgA&#10;AAAhALMgTZ3gAAAADQEAAA8AAABkcnMvZG93bnJldi54bWxMj8FOwzAQRO9I/IO1SFwQdULTNE3j&#10;VIAE4trSD9jE2yQitqPYbdK/Z3uC48yOZucVu9n04kKj75xVEC8iEGRrpzvbKDh+fzxnIHxAq7F3&#10;lhRcycOuvL8rMNdusnu6HEIjuMT6HBW0IQy5lL5uyaBfuIEs305uNBhYjo3UI05cbnr5EkWpNNhZ&#10;/tDiQO8t1T+Hs1Fw+pqeVpup+gzH9T5J37BbV+6q1OPD/LoFEWgOf2G4zefpUPKmyp2t9qJnHWcx&#10;wwQFaRIxxC2yTJYJiIqtLFmBLAv5n6L8BQAA//8DAFBLAQItABQABgAIAAAAIQC2gziS/gAAAOEB&#10;AAATAAAAAAAAAAAAAAAAAAAAAABbQ29udGVudF9UeXBlc10ueG1sUEsBAi0AFAAGAAgAAAAhADj9&#10;If/WAAAAlAEAAAsAAAAAAAAAAAAAAAAALwEAAF9yZWxzLy5yZWxzUEsBAi0AFAAGAAgAAAAhANlF&#10;oZkQAgAA/gMAAA4AAAAAAAAAAAAAAAAALgIAAGRycy9lMm9Eb2MueG1sUEsBAi0AFAAGAAgAAAAh&#10;ALMgTZ3gAAAADQEAAA8AAAAAAAAAAAAAAAAAagQAAGRycy9kb3ducmV2LnhtbFBLBQYAAAAABAAE&#10;APMAAAB3BQAAAAA=&#10;" stroked="f">
                <v:textbox>
                  <w:txbxContent>
                    <w:p w14:paraId="4F705B1D"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6"/>
                          <w:tag w:val="IOC36"/>
                          <w:id w:val="1670831086"/>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6" behindDoc="0" locked="0" layoutInCell="1" allowOverlap="1" wp14:anchorId="362B938B" wp14:editId="35451F14">
                <wp:simplePos x="0" y="0"/>
                <wp:positionH relativeFrom="column">
                  <wp:posOffset>4824095</wp:posOffset>
                </wp:positionH>
                <wp:positionV relativeFrom="paragraph">
                  <wp:posOffset>4079875</wp:posOffset>
                </wp:positionV>
                <wp:extent cx="1031240" cy="277495"/>
                <wp:effectExtent l="0" t="0" r="0" b="825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77495"/>
                        </a:xfrm>
                        <a:prstGeom prst="rect">
                          <a:avLst/>
                        </a:prstGeom>
                        <a:solidFill>
                          <a:srgbClr val="FFFFFF"/>
                        </a:solidFill>
                        <a:ln w="9525">
                          <a:noFill/>
                          <a:miter lim="800000"/>
                          <a:headEnd/>
                          <a:tailEnd/>
                        </a:ln>
                      </wps:spPr>
                      <wps:txbx>
                        <w:txbxContent>
                          <w:p w14:paraId="30355A83"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5"/>
                                <w:tag w:val="IOC35"/>
                                <w:id w:val="81067450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B938B" id="_x0000_s1039" type="#_x0000_t202" style="position:absolute;margin-left:379.85pt;margin-top:321.25pt;width:81.2pt;height:21.8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9vEQIAAP4DAAAOAAAAZHJzL2Uyb0RvYy54bWysU9tu2zAMfR+wfxD0vthxk7Ux4hRdugwD&#10;ugvQ7QNkSY6FyaImKbGzry8lu2m2vQ3zgyCa5CF5eLS+HTpNjtJ5Baai81lOiTQchDL7in7/tntz&#10;Q4kPzAimwciKnqSnt5vXr9a9LWUBLWghHUEQ48veVrQNwZZZ5nkrO+ZnYKVBZwOuYwFNt8+EYz2i&#10;dzor8vxt1oMT1gGX3uPf+9FJNwm/aSQPX5rGy0B0RbG3kE6Xzjqe2WbNyr1jtlV8aoP9QxcdUwaL&#10;nqHuWWDk4NRfUJ3iDjw0Ycahy6BpFJdpBpxmnv8xzWPLrEyzIDnenmny/w+Wfz4+2q+OhOEdDLjA&#10;NIS3D8B/eGJg2zKzl3fOQd9KJrDwPFKW9daXU2qk2pc+gtT9JxC4ZHYIkICGxnWRFZyTIDou4HQm&#10;XQ6B8Fgyv5oXC3Rx9BXX14vVMpVg5XO2dT58kNCReKmow6UmdHZ88CF2w8rnkFjMg1Zip7ROhtvX&#10;W+3IkaEAdumb0H8L04b0FV0ti2VCNhDzkzY6FVCgWnUVvcnjN0omsvHeiBQSmNLjHTvRZqInMjJy&#10;E4Z6IErgqFcxOdJVgzghYQ5GQeIDwksL7hclPYqxov7ngTlJif5okPTVfBEZCslYLK8LNNylp770&#10;MMMRqqKBkvG6DUnxkQ8Dd7icRiXeXjqZekaRJTqnBxFVfGmnqJdnu3kCAAD//wMAUEsDBBQABgAI&#10;AAAAIQAR5ofj3wAAAAsBAAAPAAAAZHJzL2Rvd25yZXYueG1sTI/dToNAEEbvTXyHzZh4Y+zSTYGC&#10;LI2aaLztzwMMMAUiu0vYbaFv73illzNz8s35it1iBnGlyffOalivIhBka9f0ttVwOn48b0H4gLbB&#10;wVnScCMPu/L+rsC8cbPd0/UQWsEh1ueooQthzKX0dUcG/cqNZPl2dpPBwOPUymbCmcPNIFUUJdJg&#10;b/lDhyO9d1R/Hy5Gw/lrfoqzufoMp3S/Sd6wTyt30/rxYXl9ARFoCX8w/OqzOpTsVLmLbbwYNKRx&#10;ljKqIdmoGAQTmVJrEBVvtokCWRbyf4fyBwAA//8DAFBLAQItABQABgAIAAAAIQC2gziS/gAAAOEB&#10;AAATAAAAAAAAAAAAAAAAAAAAAABbQ29udGVudF9UeXBlc10ueG1sUEsBAi0AFAAGAAgAAAAhADj9&#10;If/WAAAAlAEAAAsAAAAAAAAAAAAAAAAALwEAAF9yZWxzLy5yZWxzUEsBAi0AFAAGAAgAAAAhAAvy&#10;z28RAgAA/gMAAA4AAAAAAAAAAAAAAAAALgIAAGRycy9lMm9Eb2MueG1sUEsBAi0AFAAGAAgAAAAh&#10;ABHmh+PfAAAACwEAAA8AAAAAAAAAAAAAAAAAawQAAGRycy9kb3ducmV2LnhtbFBLBQYAAAAABAAE&#10;APMAAAB3BQAAAAA=&#10;" stroked="f">
                <v:textbox>
                  <w:txbxContent>
                    <w:p w14:paraId="30355A83"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5"/>
                          <w:tag w:val="IOC35"/>
                          <w:id w:val="81067450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5" behindDoc="0" locked="0" layoutInCell="1" allowOverlap="1" wp14:anchorId="55D1A4A7" wp14:editId="65523B11">
                <wp:simplePos x="0" y="0"/>
                <wp:positionH relativeFrom="column">
                  <wp:posOffset>6212510</wp:posOffset>
                </wp:positionH>
                <wp:positionV relativeFrom="paragraph">
                  <wp:posOffset>5409565</wp:posOffset>
                </wp:positionV>
                <wp:extent cx="1031240" cy="21209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5B1E0D86"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4"/>
                                <w:tag w:val="IOC34"/>
                                <w:id w:val="78384827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1A4A7" id="_x0000_s1040" type="#_x0000_t202" style="position:absolute;margin-left:489.15pt;margin-top:425.95pt;width:81.2pt;height:16.7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Xj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Y06j8mRrh00JyIMYRIkPSC6dIB/OBtIjDX3vw8CFWfmsyXSl8U8MhSSMV+8L8nA557dc4+w&#10;kqBqHjibrpuQFB/5sHBDy2l14u2pk3PPJLJE5/lBRBU/t1PU07NdPwAAAP//AwBQSwMEFAAGAAgA&#10;AAAhAFfEtwfhAAAADAEAAA8AAABkcnMvZG93bnJldi54bWxMj8tug0AMRfeV+g8jR+qmagaaEB5l&#10;iNpKrbpNmg8w4AAK40HMJJC/72TVLG0fXZ+bb2fdiwuNtjOsIFwGIIgrU3fcKDj8fr0kIKxDrrE3&#10;TAquZGFbPD7kmNVm4h1d9q4RPoRthgpa54ZMSlu1pNEuzUDsb0czanR+HBtZjzj5cN3L1yDYSI0d&#10;+w8tDvTZUnXan7WC48/0HKVT+e0O8W69+cAuLs1VqafF/P4GwtHs/mG46Xt1KLxTac5cW9ErSONk&#10;5VEFSRSmIG5EuA5iEKVfJdEKZJHL+xLFHwAAAP//AwBQSwECLQAUAAYACAAAACEAtoM4kv4AAADh&#10;AQAAEwAAAAAAAAAAAAAAAAAAAAAAW0NvbnRlbnRfVHlwZXNdLnhtbFBLAQItABQABgAIAAAAIQA4&#10;/SH/1gAAAJQBAAALAAAAAAAAAAAAAAAAAC8BAABfcmVscy8ucmVsc1BLAQItABQABgAIAAAAIQDZ&#10;cuXjEAIAAP4DAAAOAAAAAAAAAAAAAAAAAC4CAABkcnMvZTJvRG9jLnhtbFBLAQItABQABgAIAAAA&#10;IQBXxLcH4QAAAAwBAAAPAAAAAAAAAAAAAAAAAGoEAABkcnMvZG93bnJldi54bWxQSwUGAAAAAAQA&#10;BADzAAAAeAUAAAAA&#10;" stroked="f">
                <v:textbox>
                  <w:txbxContent>
                    <w:p w14:paraId="5B1E0D86"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4"/>
                          <w:tag w:val="IOC34"/>
                          <w:id w:val="78384827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4" behindDoc="0" locked="0" layoutInCell="1" allowOverlap="1" wp14:anchorId="781B2958" wp14:editId="22753CFD">
                <wp:simplePos x="0" y="0"/>
                <wp:positionH relativeFrom="column">
                  <wp:posOffset>6212510</wp:posOffset>
                </wp:positionH>
                <wp:positionV relativeFrom="paragraph">
                  <wp:posOffset>4998720</wp:posOffset>
                </wp:positionV>
                <wp:extent cx="1031240" cy="21209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6DF69C63"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3"/>
                                <w:tag w:val="IOC33"/>
                                <w:id w:val="-73346071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2958" id="_x0000_s1041" type="#_x0000_t202" style="position:absolute;margin-left:489.15pt;margin-top:393.6pt;width:81.2pt;height:16.7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sV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Y26iMmRrh00JyIMYRIkPSC6dIB/OBtIjDX3vw8CFWfmsyXSl8U8MhSSMV+8L8nA557dc4+w&#10;kqBqHjibrpuQFB/5sHBDy2l14u2pk3PPJLJE5/lBRBU/t1PU07NdPwAAAP//AwBQSwMEFAAGAAgA&#10;AAAhAHBhdIjgAAAADAEAAA8AAABkcnMvZG93bnJldi54bWxMj0FOwzAQRfdI3MEaJDaI2g0lTtNM&#10;KkACsW3pAZx4mkSN7Sh2m/T2uCtYjv7T/2+K7Wx6dqHRd84iLBcCGNna6c42CIefz+cMmA/KatU7&#10;SwhX8rAt7+8KlWs32R1d9qFhscT6XCG0IQw5575uySi/cAPZmB3daFSI59hwPaoplpueJ0Kk3KjO&#10;xoVWDfTRUn3anw3C8Xt6el1P1Vc4yN0qfVedrNwV8fFhftsACzSHPxhu+lEdyuhUubPVnvUIa5m9&#10;RBRBZjIBdiOWKyGBVQhZIlLgZcH/P1H+AgAA//8DAFBLAQItABQABgAIAAAAIQC2gziS/gAAAOEB&#10;AAATAAAAAAAAAAAAAAAAAAAAAABbQ29udGVudF9UeXBlc10ueG1sUEsBAi0AFAAGAAgAAAAhADj9&#10;If/WAAAAlAEAAAsAAAAAAAAAAAAAAAAALwEAAF9yZWxzLy5yZWxzUEsBAi0AFAAGAAgAAAAhAAvF&#10;ixUQAgAA/gMAAA4AAAAAAAAAAAAAAAAALgIAAGRycy9lMm9Eb2MueG1sUEsBAi0AFAAGAAgAAAAh&#10;AHBhdIjgAAAADAEAAA8AAAAAAAAAAAAAAAAAagQAAGRycy9kb3ducmV2LnhtbFBLBQYAAAAABAAE&#10;APMAAAB3BQAAAAA=&#10;" stroked="f">
                <v:textbox>
                  <w:txbxContent>
                    <w:p w14:paraId="6DF69C63"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3"/>
                          <w:tag w:val="IOC33"/>
                          <w:id w:val="-73346071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3" behindDoc="0" locked="0" layoutInCell="1" allowOverlap="1" wp14:anchorId="1D7BFA4A" wp14:editId="087EA6CB">
                <wp:simplePos x="0" y="0"/>
                <wp:positionH relativeFrom="column">
                  <wp:posOffset>6211240</wp:posOffset>
                </wp:positionH>
                <wp:positionV relativeFrom="paragraph">
                  <wp:posOffset>4582795</wp:posOffset>
                </wp:positionV>
                <wp:extent cx="1031240" cy="21209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6715DA92"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2"/>
                                <w:tag w:val="IOC32"/>
                                <w:id w:val="44959887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BFA4A" id="_x0000_s1042" type="#_x0000_t202" style="position:absolute;margin-left:489.05pt;margin-top:360.85pt;width:81.2pt;height:16.7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nUEAIAAP4DAAAOAAAAZHJzL2Uyb0RvYy54bWysU9tu2zAMfR+wfxD0vtjxkq4x4hRdugwD&#10;ugvQ7QNkWY6FyaJGKbG7rx8lp2nQvQ3zgyCa5CF5eLS+GXvDjgq9Blvx+SznTFkJjbb7iv/4vntz&#10;zZkPwjbCgFUVf1Se32xev1oPrlQFdGAahYxArC8HV/EuBFdmmZed6oWfgVOWnC1gLwKZuM8aFAOh&#10;9yYr8vwqGwAbhyCV9/T3bnLyTcJvWyXD17b1KjBTceotpBPTWccz26xFuUfhOi1PbYh/6KIX2lLR&#10;M9SdCIIdUP8F1WuJ4KENMwl9Bm2rpUoz0DTz/MU0D51wKs1C5Hh3psn/P1j55fjgviEL43sYaYFp&#10;CO/uQf70zMK2E3avbhFh6JRoqPA8UpYNzpen1Ei1L30EqYfP0NCSxSFAAhpb7CMrNCcjdFrA45l0&#10;NQYmY8n87bxYkEuSr5gX+SptJRPlU7ZDHz4q6Fm8VBxpqQldHO99iN2I8ikkFvNgdLPTxiQD9/XW&#10;IDsKEsAufWmAF2HGsqHiq2WxTMgWYn7SRq8DCdTovuLXefwmyUQ2PtgmhQShzXSnTow90RMZmbgJ&#10;Yz0y3dCoVzE50lVD80iEIUyCpAdElw7wN2cDibHi/tdBoOLMfLJE+mq+iAyFZCyW7woy8NJTX3qE&#10;lQRV8cDZdN2GpPjIh4VbWk6rE2/PnZx6JpElOk8PIqr40k5Rz8928wcAAP//AwBQSwMEFAAGAAgA&#10;AAAhAOLU0NjgAAAADAEAAA8AAABkcnMvZG93bnJldi54bWxMj8FOwzAMhu9IvENkJC6IpZnWZStN&#10;J0ACcd3YA7it11Y0TtVka/f2ZCc42v70+/vz3Wx7caHRd44NqEUCgrhydceNgeP3x/MGhA/INfaO&#10;ycCVPOyK+7scs9pNvKfLITQihrDP0EAbwpBJ6auWLPqFG4jj7eRGiyGOYyPrEacYbnu5TJK1tNhx&#10;/NDiQO8tVT+HszVw+pqe0u1Ufoaj3q/Wb9jp0l2NeXyYX19ABJrDHww3/agORXQq3ZlrL3oDW71R&#10;ETWgl0qDuBFqlaQgyrhKUwWyyOX/EsUvAAAA//8DAFBLAQItABQABgAIAAAAIQC2gziS/gAAAOEB&#10;AAATAAAAAAAAAAAAAAAAAAAAAABbQ29udGVudF9UeXBlc10ueG1sUEsBAi0AFAAGAAgAAAAhADj9&#10;If/WAAAAlAEAAAsAAAAAAAAAAAAAAAAALwEAAF9yZWxzLy5yZWxzUEsBAi0AFAAGAAgAAAAhADwb&#10;SdQQAgAA/gMAAA4AAAAAAAAAAAAAAAAALgIAAGRycy9lMm9Eb2MueG1sUEsBAi0AFAAGAAgAAAAh&#10;AOLU0NjgAAAADAEAAA8AAAAAAAAAAAAAAAAAagQAAGRycy9kb3ducmV2LnhtbFBLBQYAAAAABAAE&#10;APMAAAB3BQAAAAA=&#10;" stroked="f">
                <v:textbox>
                  <w:txbxContent>
                    <w:p w14:paraId="6715DA92"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2"/>
                          <w:tag w:val="IOC32"/>
                          <w:id w:val="44959887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2" behindDoc="0" locked="0" layoutInCell="1" allowOverlap="1" wp14:anchorId="13E67022" wp14:editId="240466B3">
                <wp:simplePos x="0" y="0"/>
                <wp:positionH relativeFrom="column">
                  <wp:posOffset>6036615</wp:posOffset>
                </wp:positionH>
                <wp:positionV relativeFrom="paragraph">
                  <wp:posOffset>4144010</wp:posOffset>
                </wp:positionV>
                <wp:extent cx="1031240" cy="21209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35590F3A"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1"/>
                                <w:tag w:val="IOC31"/>
                                <w:id w:val="110892863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67022" id="_x0000_s1043" type="#_x0000_t202" style="position:absolute;margin-left:475.3pt;margin-top:326.3pt;width:81.2pt;height:16.7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ciEAIAAP4DAAAOAAAAZHJzL2Uyb0RvYy54bWysU9tu2zAMfR+wfxD0vtjxkrUx4hRdugwD&#10;ugvQ7QNkWY6FyaJGKbG7rx8lp2nQvQ3zgyCa5CF5eLS+GXvDjgq9Blvx+SznTFkJjbb7iv/4vntz&#10;zZkPwjbCgFUVf1Se32xev1oPrlQFdGAahYxArC8HV/EuBFdmmZed6oWfgVOWnC1gLwKZuM8aFAOh&#10;9yYr8vxdNgA2DkEq7+nv3eTkm4TftkqGr23rVWCm4tRbSCems45ntlmLco/CdVqe2hD/0EUvtKWi&#10;Z6g7EQQ7oP4LqtcSwUMbZhL6DNpWS5VmoGnm+YtpHjrhVJqFyPHuTJP/f7Dyy/HBfUMWxvcw0gLT&#10;EN7dg/zpmYVtJ+xe3SLC0CnRUOF5pCwbnC9PqZFqX/oIUg+foaEli0OABDS22EdWaE5G6LSAxzPp&#10;agxMxpL523mxIJckXzEv8lXaSibKp2yHPnxU0LN4qTjSUhO6ON77ELsR5VNILObB6GanjUkG7uut&#10;QXYUJIBd+tIAL8KMZUPFV8timZAtxPykjV4HEqjRfcWv8/hNkolsfLBNCglCm+lOnRh7oicyMnET&#10;xnpkuqFRr2JypKuG5pEIQ5gESQ+ILh3gb84GEmPF/a+DQMWZ+WSJ9NV8ERkKyVgsrwoy8NJTX3qE&#10;lQRV8cDZdN2GpPjIh4VbWk6rE2/PnZx6JpElOk8PIqr40k5Rz8928wcAAP//AwBQSwMEFAAGAAgA&#10;AAAhAJ1y8wrgAAAADAEAAA8AAABkcnMvZG93bnJldi54bWxMj8FOwzAQRO9I/IO1SFwQdVKI24Y4&#10;FSCBuLb0Azaxm0TE6yh2m/Tv2Z7gtrszmn1TbGfXi7MdQ+dJQ7pIQFiqvemo0XD4/nhcgwgRyWDv&#10;yWq42ADb8vamwNz4iXb2vI+N4BAKOWpoYxxyKUPdWodh4QdLrB396DDyOjbSjDhxuOvlMkmUdNgR&#10;f2hxsO+trX/2J6fh+DU9ZJup+oyH1e5ZvWG3qvxF6/u7+fUFRLRz/DPDFZ/RoWSmyp/IBNFr2GSJ&#10;YqsGlS15uDrS9InrVXxaqwRkWcj/JcpfAAAA//8DAFBLAQItABQABgAIAAAAIQC2gziS/gAAAOEB&#10;AAATAAAAAAAAAAAAAAAAAAAAAABbQ29udGVudF9UeXBlc10ueG1sUEsBAi0AFAAGAAgAAAAhADj9&#10;If/WAAAAlAEAAAsAAAAAAAAAAAAAAAAALwEAAF9yZWxzLy5yZWxzUEsBAi0AFAAGAAgAAAAhAO6s&#10;JyIQAgAA/gMAAA4AAAAAAAAAAAAAAAAALgIAAGRycy9lMm9Eb2MueG1sUEsBAi0AFAAGAAgAAAAh&#10;AJ1y8wrgAAAADAEAAA8AAAAAAAAAAAAAAAAAagQAAGRycy9kb3ducmV2LnhtbFBLBQYAAAAABAAE&#10;APMAAAB3BQAAAAA=&#10;" stroked="f">
                <v:textbox>
                  <w:txbxContent>
                    <w:p w14:paraId="35590F3A"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1"/>
                          <w:tag w:val="IOC31"/>
                          <w:id w:val="110892863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1" behindDoc="0" locked="0" layoutInCell="1" allowOverlap="1" wp14:anchorId="02C451DE" wp14:editId="35819F01">
                <wp:simplePos x="0" y="0"/>
                <wp:positionH relativeFrom="column">
                  <wp:posOffset>7514971</wp:posOffset>
                </wp:positionH>
                <wp:positionV relativeFrom="paragraph">
                  <wp:posOffset>3742106</wp:posOffset>
                </wp:positionV>
                <wp:extent cx="1031240" cy="21209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73E9F843"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30"/>
                                <w:tag w:val="IOC30"/>
                                <w:id w:val="-693301236"/>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51DE" id="_x0000_s1044" type="#_x0000_t202" style="position:absolute;margin-left:591.75pt;margin-top:294.65pt;width:81.2pt;height:16.7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xSEAIAAP4DAAAOAAAAZHJzL2Uyb0RvYy54bWysU9tu2zAMfR+wfxD0vviyZEuMOEWXLsOA&#10;7gJ0+wBZkmNhsqhJSuzs60vJaRp0b8P8IIgmeUgeHq1vxl6To3RegalpMcspkYaDUGZf058/dm+W&#10;lPjAjGAajKzpSXp6s3n9aj3YSpbQgRbSEQQxvhpsTbsQbJVlnneyZ34GVhp0tuB6FtB0+0w4NiB6&#10;r7Myz99lAzhhHXDpPf69m5x0k/DbVvLwrW29DETXFHsL6XTpbOKZbdas2jtmO8XPbbB/6KJnymDR&#10;C9QdC4wcnPoLqlfcgYc2zDj0GbSt4jLNgNMU+YtpHjpmZZoFyfH2QpP/f7D86/HBfnckjB9gxAWm&#10;Iby9B/7LEwPbjpm9vHUOhk4ygYWLSFk2WF+dUyPVvvIRpBm+gMAls0OABDS2ro+s4JwE0XEBpwvp&#10;cgyEx5L526Kco4ujryzKfJW2krHqKds6Hz5J6Em81NThUhM6O977ELth1VNILOZBK7FTWifD7Zut&#10;duTIUAC79KUBXoRpQ4aarhblIiEbiPlJG70KKFCt+pou8/hNkolsfDQihQSm9HTHTrQ50xMZmbgJ&#10;YzMSJXDUZUyOdDUgTkiYg0mQ+IDw0oH7Q8mAYqyp/31gTlKiPxskfVXMI0MhGfPF+xINd+1prj3M&#10;cISqaaBkum5DUnzkw8AtLqdVibfnTs49o8gSnecHEVV8baeo52e7eQQAAP//AwBQSwMEFAAGAAgA&#10;AAAhAN2or7/gAAAADQEAAA8AAABkcnMvZG93bnJldi54bWxMj8tOwzAQRfdI/IM1SGwQdZo0z8ap&#10;AAnEtqUf4MTTJGo8jmK3Sf8edwXLqzm690y5W/TArjjZ3pCA9SoAhtQY1VMr4Pjz+ZoBs06SkoMh&#10;FHBDC7vq8aGUhTIz7fF6cC3zJWQLKaBzbiw4t02HWtqVGZH87WQmLZ2PU8vVJGdfrgceBkHCtezJ&#10;L3RyxI8Om/PhogWcvueXOJ/rL3dM95vkXfZpbW5CPD8tb1tgDhf3B8Nd36tD5Z1qcyFl2eDzOoti&#10;zwqIszwCdkeiTZwDqwUkYZgCr0r+/4vqFwAA//8DAFBLAQItABQABgAIAAAAIQC2gziS/gAAAOEB&#10;AAATAAAAAAAAAAAAAAAAAAAAAABbQ29udGVudF9UeXBlc10ueG1sUEsBAi0AFAAGAAgAAAAhADj9&#10;If/WAAAAlAEAAAsAAAAAAAAAAAAAAAAALwEAAF9yZWxzLy5yZWxzUEsBAi0AFAAGAAgAAAAhAIcG&#10;DFIQAgAA/gMAAA4AAAAAAAAAAAAAAAAALgIAAGRycy9lMm9Eb2MueG1sUEsBAi0AFAAGAAgAAAAh&#10;AN2or7/gAAAADQEAAA8AAAAAAAAAAAAAAAAAagQAAGRycy9kb3ducmV2LnhtbFBLBQYAAAAABAAE&#10;APMAAAB3BQAAAAA=&#10;" stroked="f">
                <v:textbox>
                  <w:txbxContent>
                    <w:p w14:paraId="73E9F843"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30"/>
                          <w:tag w:val="IOC30"/>
                          <w:id w:val="-693301236"/>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70" behindDoc="0" locked="0" layoutInCell="1" allowOverlap="1" wp14:anchorId="2EA75AD2" wp14:editId="3F4B3EE9">
                <wp:simplePos x="0" y="0"/>
                <wp:positionH relativeFrom="column">
                  <wp:posOffset>6227140</wp:posOffset>
                </wp:positionH>
                <wp:positionV relativeFrom="paragraph">
                  <wp:posOffset>3742106</wp:posOffset>
                </wp:positionV>
                <wp:extent cx="1031240" cy="21209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6BB5B069"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9"/>
                                <w:tag w:val="IOC29"/>
                                <w:id w:val="210175351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75AD2" id="_x0000_s1045" type="#_x0000_t202" style="position:absolute;margin-left:490.35pt;margin-top:294.65pt;width:81.2pt;height:16.7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Kk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Y26jMmRrh00JyIMYRIkPSC6dIB/OBtIjDX3vw8CFWfmsyXSl8U8MhSSMV+8L8nA557dc4+w&#10;kqBqHjibrpuQFB/5sHBDy2l14u2pk3PPJLJE5/lBRBU/t1PU07NdPwAAAP//AwBQSwMEFAAGAAgA&#10;AAAhAErb8u7gAAAADAEAAA8AAABkcnMvZG93bnJldi54bWxMj91Og0AQhe9NfIfNmHhj7AJt+ZOh&#10;URONt619gAGmQGR3Cbst9O3dXunl5Hw555tit6hBXHiyvdEI4SoAwbo2Ta9bhOP3x3MKwjrSDQ1G&#10;M8KVLezK+7uC8sbMes+Xg2uFL9E2J4TOuTGX0tYdK7IrM7L22clMipw/p1Y2E82+XA0yCoJYKuq1&#10;X+ho5PeO65/DWSGcvuanbTZXn+6Y7DfxG/VJZa6Ijw/L6wsIx4v7g+Gm79Wh9E6VOevGigEhS4PE&#10;owjbNFuDuBHhZh2CqBDiKEpAloX8/0T5CwAA//8DAFBLAQItABQABgAIAAAAIQC2gziS/gAAAOEB&#10;AAATAAAAAAAAAAAAAAAAAAAAAABbQ29udGVudF9UeXBlc10ueG1sUEsBAi0AFAAGAAgAAAAhADj9&#10;If/WAAAAlAEAAAsAAAAAAAAAAAAAAAAALwEAAF9yZWxzLy5yZWxzUEsBAi0AFAAGAAgAAAAhAFWx&#10;YqQQAgAA/gMAAA4AAAAAAAAAAAAAAAAALgIAAGRycy9lMm9Eb2MueG1sUEsBAi0AFAAGAAgAAAAh&#10;AErb8u7gAAAADAEAAA8AAAAAAAAAAAAAAAAAagQAAGRycy9kb3ducmV2LnhtbFBLBQYAAAAABAAE&#10;APMAAAB3BQAAAAA=&#10;" stroked="f">
                <v:textbox>
                  <w:txbxContent>
                    <w:p w14:paraId="6BB5B069"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9"/>
                          <w:tag w:val="IOC29"/>
                          <w:id w:val="210175351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9" behindDoc="0" locked="0" layoutInCell="1" allowOverlap="1" wp14:anchorId="5FFC619F" wp14:editId="7EC2930D">
                <wp:simplePos x="0" y="0"/>
                <wp:positionH relativeFrom="column">
                  <wp:posOffset>4785995</wp:posOffset>
                </wp:positionH>
                <wp:positionV relativeFrom="paragraph">
                  <wp:posOffset>3741115</wp:posOffset>
                </wp:positionV>
                <wp:extent cx="1031240" cy="21209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21BE069E"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8"/>
                                <w:tag w:val="IOC28"/>
                                <w:id w:val="-425187479"/>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C619F" id="_x0000_s1046" type="#_x0000_t202" style="position:absolute;margin-left:376.85pt;margin-top:294.6pt;width:81.2pt;height:16.7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E0EAIAAP4DAAAOAAAAZHJzL2Uyb0RvYy54bWysk92O2yAQhe8r9R0Q943tNGk3VpzVNttU&#10;lbY/0rYPgDGOUTFDBxI7ffodcDa72t5V9QUCDxxmvjmsr8fesKNCr8FWvJjlnCkrodF2X/GfP3Zv&#10;rjjzQdhGGLCq4ifl+fXm9av14Eo1hw5Mo5CRiPXl4CreheDKLPOyU73wM3DKUrAF7EWgJe6zBsVA&#10;6r3J5nn+LhsAG4cglff093YK8k3Sb1slw7e29SowU3HKLaQR01jHMdusRblH4Totz2mIf8iiF9rS&#10;pRepWxEEO6D+S6rXEsFDG2YS+gzaVkuVaqBqivxFNfedcCrVQnC8u2Dy/09Wfj3eu+/IwvgBRmpg&#10;KsK7O5C/PLOw7YTdqxtEGDolGrq4iMiywfnyfDSi9qWPIvXwBRpqsjgESEJji32kQnUyUqcGnC7Q&#10;1RiYjFfmb4v5gkKSYvNinq9SVzJRPp526MMnBT2Lk4ojNTWpi+OdDzEbUT5uiZd5MLrZaWPSAvf1&#10;1iA7CjLALn2pgBfbjGVDxVfL+TIpW4jnkzd6HcigRvcVv8rjN1km0vhom7QlCG2mOWVi7BlPJDKx&#10;CWM9Mt1QdelwxFVDcyJgCJMh6QHRpAP8w9lAZqy4/30QqDgzny1BXxWLSCikxWL5noQYPo/UzyPC&#10;SpKqeOBsmm5DcnzkYeGGmtPqxO0pk3POZLKE8/wgooufr9Oup2e7eQAAAP//AwBQSwMEFAAGAAgA&#10;AAAhAMBSqqXgAAAACwEAAA8AAABkcnMvZG93bnJldi54bWxMj0FugzAQRfeVegdrInVTNQZaTKAM&#10;UVupVbdJcwCDHUDBY4SdQG5fd9UsR//p/zfldjEDu+jJ9ZYQ4nUETFNjVU8twuHn82kDzHlJSg6W&#10;NMJVO9hW93elLJSdaacve9+yUEKukAid92PBuWs6baRb21FTyI52MtKHc2q5muQcys3AkygS3Mie&#10;wkInR/3R6ea0PxuE4/f8mOZz/eUP2e5FvMs+q+0V8WG1vL0C83rx/zD86Qd1qIJTbc+kHBsQsvQ5&#10;CyhCuskTYIHIYxEDqxFEkgjgVclvf6h+AQAA//8DAFBLAQItABQABgAIAAAAIQC2gziS/gAAAOEB&#10;AAATAAAAAAAAAAAAAAAAAAAAAABbQ29udGVudF9UeXBlc10ueG1sUEsBAi0AFAAGAAgAAAAhADj9&#10;If/WAAAAlAEAAAsAAAAAAAAAAAAAAAAALwEAAF9yZWxzLy5yZWxzUEsBAi0AFAAGAAgAAAAhAMLG&#10;wTQQAgAA/gMAAA4AAAAAAAAAAAAAAAAALgIAAGRycy9lMm9Eb2MueG1sUEsBAi0AFAAGAAgAAAAh&#10;AMBSqqXgAAAACwEAAA8AAAAAAAAAAAAAAAAAagQAAGRycy9kb3ducmV2LnhtbFBLBQYAAAAABAAE&#10;APMAAAB3BQAAAAA=&#10;" stroked="f">
                <v:textbox>
                  <w:txbxContent>
                    <w:p w14:paraId="21BE069E"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8"/>
                          <w:tag w:val="IOC28"/>
                          <w:id w:val="-425187479"/>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8" behindDoc="0" locked="0" layoutInCell="1" allowOverlap="1" wp14:anchorId="7600EB1E" wp14:editId="2346912A">
                <wp:simplePos x="0" y="0"/>
                <wp:positionH relativeFrom="column">
                  <wp:posOffset>7514971</wp:posOffset>
                </wp:positionH>
                <wp:positionV relativeFrom="paragraph">
                  <wp:posOffset>3310611</wp:posOffset>
                </wp:positionV>
                <wp:extent cx="1031240" cy="21209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0A626B13"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7"/>
                                <w:tag w:val="IOC27"/>
                                <w:id w:val="4009513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0EB1E" id="_x0000_s1047" type="#_x0000_t202" style="position:absolute;margin-left:591.75pt;margin-top:260.7pt;width:81.2pt;height:16.7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CDw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TZwuJke6dtCciDCESZD0gOjSAf7hbCAx1tz/PghUnJnPlkhfFvPIUEjGfPG+JAOfe3bPPcJK&#10;gqp54Gy6bkJSfOTDwg0tp9WJt6dOzj2TyBKd5wcRVfzcTlFPz3b9AAAA//8DAFBLAwQUAAYACAAA&#10;ACEASYGE2OAAAAANAQAADwAAAGRycy9kb3ducmV2LnhtbEyPwU6DQBCG7ya+w2ZMvBi70LItRZZG&#10;TTReW/sAA0yByM4Sdlvo27s96fGf+fLPN/luNr240Og6yxriRQSCuLJ1x42G4/fHcwrCeeQae8uk&#10;4UoOdsX9XY5ZbSfe0+XgGxFK2GWoofV+yKR0VUsG3cIOxGF3sqNBH+LYyHrEKZSbXi6jaC0Ndhwu&#10;tDjQe0vVz+FsNJy+pie1ncpPf9zsk/UbdpvSXrV+fJhfX0B4mv0fDDf9oA5FcCrtmWsn+pDjdKUC&#10;q0Et4wTEDVklaguiDCOVpCCLXP7/ovgFAAD//wMAUEsBAi0AFAAGAAgAAAAhALaDOJL+AAAA4QEA&#10;ABMAAAAAAAAAAAAAAAAAAAAAAFtDb250ZW50X1R5cGVzXS54bWxQSwECLQAUAAYACAAAACEAOP0h&#10;/9YAAACUAQAACwAAAAAAAAAAAAAAAAAvAQAAX3JlbHMvLnJlbHNQSwECLQAUAAYACAAAACEAEHGv&#10;wg8CAAD+AwAADgAAAAAAAAAAAAAAAAAuAgAAZHJzL2Uyb0RvYy54bWxQSwECLQAUAAYACAAAACEA&#10;SYGE2OAAAAANAQAADwAAAAAAAAAAAAAAAABpBAAAZHJzL2Rvd25yZXYueG1sUEsFBgAAAAAEAAQA&#10;8wAAAHYFAAAAAA==&#10;" stroked="f">
                <v:textbox>
                  <w:txbxContent>
                    <w:p w14:paraId="0A626B13"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7"/>
                          <w:tag w:val="IOC27"/>
                          <w:id w:val="4009513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7" behindDoc="0" locked="0" layoutInCell="1" allowOverlap="1" wp14:anchorId="19EB7CF9" wp14:editId="554BF89D">
                <wp:simplePos x="0" y="0"/>
                <wp:positionH relativeFrom="column">
                  <wp:posOffset>6226810</wp:posOffset>
                </wp:positionH>
                <wp:positionV relativeFrom="paragraph">
                  <wp:posOffset>3317545</wp:posOffset>
                </wp:positionV>
                <wp:extent cx="1031240" cy="21209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4DBFFC2B"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6"/>
                                <w:tag w:val="IOC26"/>
                                <w:id w:val="-191091757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B7CF9" id="_x0000_s1048" type="#_x0000_t202" style="position:absolute;margin-left:490.3pt;margin-top:261.2pt;width:81.2pt;height:16.7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0D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U1XxuRI1w6aExGGMAmSHhBdOsA/nA0kxpr73weBijPz2RLpy2IeGQrJmC/el2Tgc8/uuUdY&#10;SVA1D5xN101Iio98WLih5bQ68fbUyblnElmi8/wgooqf2ynq6dmuHwAAAP//AwBQSwMEFAAGAAgA&#10;AAAhABsj6VfgAAAADAEAAA8AAABkcnMvZG93bnJldi54bWxMj8FugzAMhu+T9g6RK+0yraEMKGWE&#10;apu0add2fYAALqASB5G00Lefe1qPtj/9/v58O5teXHB0nSUFq2UAAqmydUeNgsPv10sKwnlNte4t&#10;oYIrOtgWjw+5zmo70Q4ve98IDiGXaQWt90MmpataNNot7YDEt6MdjfY8jo2sRz1xuOllGASJNLoj&#10;/tDqAT9brE77s1Fw/Jme481UfvvDehclH7pbl/aq1NNifn8D4XH2/zDc9FkdCnYq7ZlqJ3oFmzRI&#10;GFUQh2EE4kasoleuV/IqjlOQRS7vSxR/AAAA//8DAFBLAQItABQABgAIAAAAIQC2gziS/gAAAOEB&#10;AAATAAAAAAAAAAAAAAAAAAAAAABbQ29udGVudF9UeXBlc10ueG1sUEsBAi0AFAAGAAgAAAAhADj9&#10;If/WAAAAlAEAAAsAAAAAAAAAAAAAAAAALwEAAF9yZWxzLy5yZWxzUEsBAi0AFAAGAAgAAAAhACev&#10;bQMQAgAA/gMAAA4AAAAAAAAAAAAAAAAALgIAAGRycy9lMm9Eb2MueG1sUEsBAi0AFAAGAAgAAAAh&#10;ABsj6VfgAAAADAEAAA8AAAAAAAAAAAAAAAAAagQAAGRycy9kb3ducmV2LnhtbFBLBQYAAAAABAAE&#10;APMAAAB3BQAAAAA=&#10;" stroked="f">
                <v:textbox>
                  <w:txbxContent>
                    <w:p w14:paraId="4DBFFC2B"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6"/>
                          <w:tag w:val="IOC26"/>
                          <w:id w:val="-191091757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6" behindDoc="0" locked="0" layoutInCell="1" allowOverlap="1" wp14:anchorId="279BD9DB" wp14:editId="775C12D7">
                <wp:simplePos x="0" y="0"/>
                <wp:positionH relativeFrom="column">
                  <wp:posOffset>4786071</wp:posOffset>
                </wp:positionH>
                <wp:positionV relativeFrom="paragraph">
                  <wp:posOffset>3317697</wp:posOffset>
                </wp:positionV>
                <wp:extent cx="1031240" cy="21209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2CDB6F95"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5"/>
                                <w:tag w:val="IOC25"/>
                                <w:id w:val="213335537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BD9DB" id="_x0000_s1049" type="#_x0000_t202" style="position:absolute;margin-left:376.85pt;margin-top:261.25pt;width:81.2pt;height:16.7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P1EAIAAP4DAAAOAAAAZHJzL2Uyb0RvYy54bWysU9tu2zAMfR+wfxD0vvjSZGuMOEWXLsOA&#10;7gJ0+wBFlmNhsqhRSuzs60fJaVp0b8P8IIgmeUgeHq1uxt6wo0Kvwda8mOWcKSuh0XZf8x/ft2+u&#10;OfNB2EYYsKrmJ+X5zfr1q9XgKlVCB6ZRyAjE+mpwNe9CcFWWedmpXvgZOGXJ2QL2IpCJ+6xBMRB6&#10;b7Iyz99mA2DjEKTynv7eTU6+Tvhtq2T42rZeBWZqTr2FdGI6d/HM1itR7VG4TstzG+IfuuiFtlT0&#10;AnUngmAH1H9B9VoieGjDTEKfQdtqqdIMNE2Rv5jmoRNOpVmIHO8uNPn/Byu/HB/cN2RhfA8jLTAN&#10;4d09yJ+eWdh0wu7VLSIMnRINFS4iZdngfHVOjVT7ykeQ3fAZGlqyOARIQGOLfWSF5mSETgs4XUhX&#10;Y2AylsyvinJOLkm+sijzZdpKJqrHbIc+fFTQs3ipOdJSE7o43vsQuxHVY0gs5sHoZquNSQbudxuD&#10;7ChIANv0pQFehBnLhpovF+UiIVuI+UkbvQ4kUKP7ml/n8ZskE9n4YJsUEoQ20506MfZMT2Rk4iaM&#10;u5Hphqa7ismRrh00JyIMYRIkPSC6dIC/ORtIjDX3vw4CFWfmkyXSl8U8MhSSMV+8K8nA557dc4+w&#10;kqBqHjibrpuQFB/5sHBLy2l14u2pk3PPJLJE5/lBRBU/t1PU07Nd/wEAAP//AwBQSwMEFAAGAAgA&#10;AAAhAHKanB3fAAAACwEAAA8AAABkcnMvZG93bnJldi54bWxMj8FOhDAQhu8mvkMzJl6MW0ALgpSN&#10;mmi87roPMMAsEOmU0O7Cvr31pMeZ+fLP95fb1YziTLMbLGuINxEI4sa2A3caDl/v908gnEducbRM&#10;Gi7kYFtdX5VYtHbhHZ33vhMhhF2BGnrvp0JK1/Rk0G3sRBxuRzsb9GGcO9nOuIRwM8okilJpcODw&#10;oceJ3npqvvcno+H4udypfKk//CHbPaavOGS1vWh9e7O+PIPwtPo/GH71gzpUwam2J26dGDVk6iEL&#10;qAaVJApEIPI4jUHUYaNUDrIq5f8O1Q8AAAD//wMAUEsBAi0AFAAGAAgAAAAhALaDOJL+AAAA4QEA&#10;ABMAAAAAAAAAAAAAAAAAAAAAAFtDb250ZW50X1R5cGVzXS54bWxQSwECLQAUAAYACAAAACEAOP0h&#10;/9YAAACUAQAACwAAAAAAAAAAAAAAAAAvAQAAX3JlbHMvLnJlbHNQSwECLQAUAAYACAAAACEA9RgD&#10;9RACAAD+AwAADgAAAAAAAAAAAAAAAAAuAgAAZHJzL2Uyb0RvYy54bWxQSwECLQAUAAYACAAAACEA&#10;cpqcHd8AAAALAQAADwAAAAAAAAAAAAAAAABqBAAAZHJzL2Rvd25yZXYueG1sUEsFBgAAAAAEAAQA&#10;8wAAAHYFAAAAAA==&#10;" stroked="f">
                <v:textbox>
                  <w:txbxContent>
                    <w:p w14:paraId="2CDB6F95"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5"/>
                          <w:tag w:val="IOC25"/>
                          <w:id w:val="213335537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5" behindDoc="0" locked="0" layoutInCell="1" allowOverlap="1" wp14:anchorId="3BBBFD58" wp14:editId="111413D1">
                <wp:simplePos x="0" y="0"/>
                <wp:positionH relativeFrom="column">
                  <wp:posOffset>7514590</wp:posOffset>
                </wp:positionH>
                <wp:positionV relativeFrom="paragraph">
                  <wp:posOffset>2900350</wp:posOffset>
                </wp:positionV>
                <wp:extent cx="1031240" cy="21209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78E24EF0"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4"/>
                                <w:tag w:val="IOC24"/>
                                <w:id w:val="87134848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BFD58" id="_x0000_s1050" type="#_x0000_t202" style="position:absolute;margin-left:591.7pt;margin-top:228.35pt;width:81.2pt;height:16.7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lb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U03j8mRrh00JyIMYRIkPSC6dIB/OBtIjDX3vw8CFWfmsyXSl8U8MhSSMV+8L8nA557dc4+w&#10;kqBqHjibrpuQFB/5sHBDy2l14u2pk3PPJLJE5/lBRBU/t1PU07NdPwAAAP//AwBQSwMEFAAGAAgA&#10;AAAhADc/yW3gAAAADQEAAA8AAABkcnMvZG93bnJldi54bWxMj81ugzAQhO+V+g7WRuqlagwNPwnF&#10;RG2lVr0mzQMs4AAKXiPsBPL23Zya48x+mp3Jt7PpxUWPrrOkIFwGIDRVtu6oUXD4/XpZg3Aeqcbe&#10;klZw1Q62xeNDjlltJ9rpy943gkPIZaig9X7IpHRVqw26pR008e1oR4Oe5djIesSJw00vX4MgkQY7&#10;4g8tDvqz1dVpfzYKjj/Tc7yZym9/SHdR8oFdWtqrUk+L+f0NhNez/4fhVp+rQ8GdSnum2omedbhe&#10;RcwqiOIkBXFDVlHMc0q2NkEIssjl/YriDwAA//8DAFBLAQItABQABgAIAAAAIQC2gziS/gAAAOEB&#10;AAATAAAAAAAAAAAAAAAAAAAAAABbQ29udGVudF9UeXBlc10ueG1sUEsBAi0AFAAGAAgAAAAhADj9&#10;If/WAAAAlAEAAAsAAAAAAAAAAAAAAAAALwEAAF9yZWxzLy5yZWxzUEsBAi0AFAAGAAgAAAAhAAgV&#10;mVsQAgAA/gMAAA4AAAAAAAAAAAAAAAAALgIAAGRycy9lMm9Eb2MueG1sUEsBAi0AFAAGAAgAAAAh&#10;ADc/yW3gAAAADQEAAA8AAAAAAAAAAAAAAAAAagQAAGRycy9kb3ducmV2LnhtbFBLBQYAAAAABAAE&#10;APMAAAB3BQAAAAA=&#10;" stroked="f">
                <v:textbox>
                  <w:txbxContent>
                    <w:p w14:paraId="78E24EF0"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4"/>
                          <w:tag w:val="IOC24"/>
                          <w:id w:val="87134848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4" behindDoc="0" locked="0" layoutInCell="1" allowOverlap="1" wp14:anchorId="16C09F15" wp14:editId="0635A862">
                <wp:simplePos x="0" y="0"/>
                <wp:positionH relativeFrom="column">
                  <wp:posOffset>6227140</wp:posOffset>
                </wp:positionH>
                <wp:positionV relativeFrom="paragraph">
                  <wp:posOffset>2901061</wp:posOffset>
                </wp:positionV>
                <wp:extent cx="1031240" cy="21209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00215EC1"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3"/>
                                <w:tag w:val="IOC23"/>
                                <w:id w:val="1770275913"/>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09F15" id="_x0000_s1051" type="#_x0000_t202" style="position:absolute;margin-left:490.35pt;margin-top:228.45pt;width:81.2pt;height:16.7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et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U23iMmRrh00JyIMYRIkPSC6dIB/OBtIjDX3vw8CFWfmsyXSl8U8MhSSMV+8L8nA557dc4+w&#10;kqBqHjibrpuQFB/5sHBDy2l14u2pk3PPJLJE5/lBRBU/t1PU07NdPwAAAP//AwBQSwMEFAAGAAgA&#10;AAAhAHFGXQzgAAAADAEAAA8AAABkcnMvZG93bnJldi54bWxMj0FugzAQRfeVegdrInVTNTYNgUAx&#10;UVupVbdJc4ABTwAF2wg7gdy+zqpZzszTn/eL7ax7dqHRddZIiJYCGJnaqs40Eg6/Xy8bYM6jUdhb&#10;QxKu5GBbPj4UmCs7mR1d9r5hIcS4HCW03g85565uSaNb2oFMuB3tqNGHcWy4GnEK4brnr0IkXGNn&#10;wocWB/psqT7tz1rC8Wd6XmdT9e0P6S5OPrBLK3uV8mkxv78B8zT7fxhu+kEdyuBU2bNRjvUSso1I&#10;AyohXicZsBsRxasIWBVWmVgBLwt+X6L8AwAA//8DAFBLAQItABQABgAIAAAAIQC2gziS/gAAAOEB&#10;AAATAAAAAAAAAAAAAAAAAAAAAABbQ29udGVudF9UeXBlc10ueG1sUEsBAi0AFAAGAAgAAAAhADj9&#10;If/WAAAAlAEAAAsAAAAAAAAAAAAAAAAALwEAAF9yZWxzLy5yZWxzUEsBAi0AFAAGAAgAAAAhANqi&#10;960QAgAA/gMAAA4AAAAAAAAAAAAAAAAALgIAAGRycy9lMm9Eb2MueG1sUEsBAi0AFAAGAAgAAAAh&#10;AHFGXQzgAAAADAEAAA8AAAAAAAAAAAAAAAAAagQAAGRycy9kb3ducmV2LnhtbFBLBQYAAAAABAAE&#10;APMAAAB3BQAAAAA=&#10;" stroked="f">
                <v:textbox>
                  <w:txbxContent>
                    <w:p w14:paraId="00215EC1"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3"/>
                          <w:tag w:val="IOC23"/>
                          <w:id w:val="1770275913"/>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3" behindDoc="0" locked="0" layoutInCell="1" allowOverlap="1" wp14:anchorId="511975EE" wp14:editId="4872A0DA">
                <wp:simplePos x="0" y="0"/>
                <wp:positionH relativeFrom="column">
                  <wp:posOffset>4785995</wp:posOffset>
                </wp:positionH>
                <wp:positionV relativeFrom="paragraph">
                  <wp:posOffset>2893365</wp:posOffset>
                </wp:positionV>
                <wp:extent cx="1031240" cy="21209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0E9254AE"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2"/>
                                <w:tag w:val="IOC22"/>
                                <w:id w:val="46363103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75EE" id="_x0000_s1052" type="#_x0000_t202" style="position:absolute;margin-left:376.85pt;margin-top:227.8pt;width:81.2pt;height:16.7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VsEAIAAP4DAAAOAAAAZHJzL2Uyb0RvYy54bWysU9tu2zAMfR+wfxD0vtjxkq4x4hRdugwD&#10;ugvQ7QNkWY6FyaJGKbG7rx8lp2nQvQ3zgyCa5CF5eLS+GXvDjgq9Blvx+SznTFkJjbb7iv/4vntz&#10;zZkPwjbCgFUVf1Se32xev1oPrlQFdGAahYxArC8HV/EuBFdmmZed6oWfgVOWnC1gLwKZuM8aFAOh&#10;9yYr8vwqGwAbhyCV9/T3bnLyTcJvWyXD17b1KjBTceotpBPTWccz26xFuUfhOi1PbYh/6KIX2lLR&#10;M9SdCIIdUP8F1WuJ4KENMwl9Bm2rpUoz0DTz/MU0D51wKs1C5Hh3psn/P1j55fjgviEL43sYaYFp&#10;CO/uQf70zMK2E3avbhFh6JRoqPA8UpYNzpen1Ei1L30EqYfP0NCSxSFAAhpb7CMrNCcjdFrA45l0&#10;NQYmY8n87bxYkEuSr5gX+SptJRPlU7ZDHz4q6Fm8VBxpqQldHO99iN2I8ikkFvNgdLPTxiQD9/XW&#10;IDsKEsAufWmAF2HGsqHiq2WxTMgWYn7SRq8DCdTovuLXefwmyUQ2PtgmhQShzXSnTow90RMZmbgJ&#10;Yz0y3dB0VzE50lVD80iEIUyCpAdElw7wN2cDibHi/tdBoOLMfLJE+mq+iAyFZCyW7woy8NJTX3qE&#10;lQRV8cDZdN2GpPjIh4VbWk6rE2/PnZx6JpElOk8PIqr40k5Rz8928wcAAP//AwBQSwMEFAAGAAgA&#10;AAAhAMK0o37fAAAACwEAAA8AAABkcnMvZG93bnJldi54bWxMj8FOg0AQhu8mvsNmTLwYu6AFCrI0&#10;aqLx2toHGNgpENldwm4LfXvHkz3OzJd/vr/cLmYQZ5p876yCeBWBINs43dtWweH743EDwge0Ggdn&#10;ScGFPGyr25sSC+1mu6PzPrSCQ6wvUEEXwlhI6ZuODPqVG8ny7egmg4HHqZV6wpnDzSCfoiiVBnvL&#10;Hzoc6b2j5md/MgqOX/NDks/1Zzhku3X6hn1Wu4tS93fL6wuIQEv4h+FPn9WhYqfanaz2YlCQJc8Z&#10;owrWSZKCYCKP0xhEzZtNHoGsSnndofoFAAD//wMAUEsBAi0AFAAGAAgAAAAhALaDOJL+AAAA4QEA&#10;ABMAAAAAAAAAAAAAAAAAAAAAAFtDb250ZW50X1R5cGVzXS54bWxQSwECLQAUAAYACAAAACEAOP0h&#10;/9YAAACUAQAACwAAAAAAAAAAAAAAAAAvAQAAX3JlbHMvLnJlbHNQSwECLQAUAAYACAAAACEA7Xw1&#10;bBACAAD+AwAADgAAAAAAAAAAAAAAAAAuAgAAZHJzL2Uyb0RvYy54bWxQSwECLQAUAAYACAAAACEA&#10;wrSjft8AAAALAQAADwAAAAAAAAAAAAAAAABqBAAAZHJzL2Rvd25yZXYueG1sUEsFBgAAAAAEAAQA&#10;8wAAAHYFAAAAAA==&#10;" stroked="f">
                <v:textbox>
                  <w:txbxContent>
                    <w:p w14:paraId="0E9254AE"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2"/>
                          <w:tag w:val="IOC22"/>
                          <w:id w:val="463631037"/>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2" behindDoc="0" locked="0" layoutInCell="1" allowOverlap="1" wp14:anchorId="7EDFC71D" wp14:editId="004F7E40">
                <wp:simplePos x="0" y="0"/>
                <wp:positionH relativeFrom="column">
                  <wp:posOffset>7514590</wp:posOffset>
                </wp:positionH>
                <wp:positionV relativeFrom="paragraph">
                  <wp:posOffset>2476170</wp:posOffset>
                </wp:positionV>
                <wp:extent cx="1031240" cy="21209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4D6D2D7D"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1"/>
                                <w:tag w:val="IOC21"/>
                                <w:id w:val="-26716298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FC71D" id="_x0000_s1053" type="#_x0000_t202" style="position:absolute;margin-left:591.7pt;margin-top:194.95pt;width:81.2pt;height:16.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aEAIAAP4DAAAOAAAAZHJzL2Uyb0RvYy54bWysU9tu2zAMfR+wfxD0vtjxkrUx4hRdugwD&#10;ugvQ7QNkWY6FyaJGKbG7rx8lp2nQvQ3zgyCa5CF5eLS+GXvDjgq9Blvx+SznTFkJjbb7iv/4vntz&#10;zZkPwjbCgFUVf1Se32xev1oPrlQFdGAahYxArC8HV/EuBFdmmZed6oWfgVOWnC1gLwKZuM8aFAOh&#10;9yYr8vxdNgA2DkEq7+nv3eTkm4TftkqGr23rVWCm4tRbSCems45ntlmLco/CdVqe2hD/0EUvtKWi&#10;Z6g7EQQ7oP4LqtcSwUMbZhL6DNpWS5VmoGnm+YtpHjrhVJqFyPHuTJP/f7Dyy/HBfUMWxvcw0gLT&#10;EN7dg/zpmYVtJ+xe3SLC0CnRUOF5pCwbnC9PqZFqX/oIUg+foaEli0OABDS22EdWaE5G6LSAxzPp&#10;agxMxpL523mxIJckXzEv8lXaSibKp2yHPnxU0LN4qTjSUhO6ON77ELsR5VNILObB6GanjUkG7uut&#10;QXYUJIBd+tIAL8KMZUPFV8timZAtxPykjV4HEqjRfcWv8/hNkolsfLBNCglCm+lOnRh7oicyMnET&#10;xnpkuqHprmJypKuG5pEIQ5gESQ+ILh3gb84GEmPF/a+DQMWZ+WSJ9NV8ERkKyVgsrwoy8NJTX3qE&#10;lQRV8cDZdN2GpPjIh4VbWk6rE2/PnZx6JpElOk8PIqr40k5Rz8928wcAAP//AwBQSwMEFAAGAAgA&#10;AAAhAJfP3x/gAAAADQEAAA8AAABkcnMvZG93bnJldi54bWxMj9FOg0AQRd9N/IfNmPhi7NIubQFZ&#10;GjXR+NraDxhgCkR2lrDbQv/e7ZM+3szJnXPz3Wx6caHRdZY1LBcRCOLK1h03Go7fH88JCOeRa+wt&#10;k4YrOdgV93c5ZrWdeE+Xg29EKGGXoYbW+yGT0lUtGXQLOxCH28mOBn2IYyPrEadQbnq5iqKNNNhx&#10;+NDiQO8tVT+Hs9Fw+pqe1ulUfvrjdh9v3rDblvaq9ePD/PoCwtPs/2C46Qd1KIJTac9cO9GHvExU&#10;HFgNKklTEDdExeswp9QQr5QCWeTy/4riFwAA//8DAFBLAQItABQABgAIAAAAIQC2gziS/gAAAOEB&#10;AAATAAAAAAAAAAAAAAAAAAAAAABbQ29udGVudF9UeXBlc10ueG1sUEsBAi0AFAAGAAgAAAAhADj9&#10;If/WAAAAlAEAAAsAAAAAAAAAAAAAAAAALwEAAF9yZWxzLy5yZWxzUEsBAi0AFAAGAAgAAAAhAD/L&#10;W5oQAgAA/gMAAA4AAAAAAAAAAAAAAAAALgIAAGRycy9lMm9Eb2MueG1sUEsBAi0AFAAGAAgAAAAh&#10;AJfP3x/gAAAADQEAAA8AAAAAAAAAAAAAAAAAagQAAGRycy9kb3ducmV2LnhtbFBLBQYAAAAABAAE&#10;APMAAAB3BQAAAAA=&#10;" stroked="f">
                <v:textbox>
                  <w:txbxContent>
                    <w:p w14:paraId="4D6D2D7D"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1"/>
                          <w:tag w:val="IOC21"/>
                          <w:id w:val="-267162984"/>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1" behindDoc="0" locked="0" layoutInCell="1" allowOverlap="1" wp14:anchorId="37480228" wp14:editId="2F271035">
                <wp:simplePos x="0" y="0"/>
                <wp:positionH relativeFrom="column">
                  <wp:posOffset>6034100</wp:posOffset>
                </wp:positionH>
                <wp:positionV relativeFrom="paragraph">
                  <wp:posOffset>2483485</wp:posOffset>
                </wp:positionV>
                <wp:extent cx="1031240" cy="21209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4B484DFB"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20"/>
                                <w:tag w:val="IOC20"/>
                                <w:id w:val="146230354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80228" id="_x0000_s1054" type="#_x0000_t202" style="position:absolute;margin-left:475.15pt;margin-top:195.55pt;width:81.2pt;height:16.7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DqEAIAAP4DAAAOAAAAZHJzL2Uyb0RvYy54bWysU9tu2zAMfR+wfxD0vviyZEuMOEWXLsOA&#10;7gJ0+wBZkmNhsqhJSuzs60vJaRp0b8P8IIgmeUgeHq1vxl6To3RegalpMcspkYaDUGZf058/dm+W&#10;lPjAjGAajKzpSXp6s3n9aj3YSpbQgRbSEQQxvhpsTbsQbJVlnneyZ34GVhp0tuB6FtB0+0w4NiB6&#10;r7Myz99lAzhhHXDpPf69m5x0k/DbVvLwrW29DETXFHsL6XTpbOKZbdas2jtmO8XPbbB/6KJnymDR&#10;C9QdC4wcnPoLqlfcgYc2zDj0GbSt4jLNgNMU+YtpHjpmZZoFyfH2QpP/f7D86/HBfnckjB9gxAWm&#10;Iby9B/7LEwPbjpm9vHUOhk4ygYWLSFk2WF+dUyPVvvIRpBm+gMAls0OABDS2ro+s4JwE0XEBpwvp&#10;cgyEx5L526Kco4ujryzKfJW2krHqKds6Hz5J6Em81NThUhM6O977ELth1VNILOZBK7FTWifD7Zut&#10;duTIUAC79KUBXoRpQ4aarhblIiEbiPlJG70KKFCt+pou8/hNkolsfDQihQSm9HTHTrQ50xMZmbgJ&#10;YzMSJXC6ZUyOdDUgTkiYg0mQ+IDw0oH7Q8mAYqyp/31gTlKiPxskfVXMI0MhGfPF+xINd+1prj3M&#10;cISqaaBkum5DUnzkw8AtLqdVibfnTs49o8gSnecHEVV8baeo52e7eQQAAP//AwBQSwMEFAAGAAgA&#10;AAAhALe/qfDgAAAADAEAAA8AAABkcnMvZG93bnJldi54bWxMj0FugzAQRfeVegdrKnVTNcYEQqEM&#10;UVupVbdJcwCDJ4CKbYSdQG5fZ9UsR//p/zfldtEDO9PkemsQxCoCRqaxqjctwuHn8/kFmPPSKDlY&#10;QwgXcrCt7u9KWSg7mx2d975locS4QiJ03o8F567pSEu3siOZkB3tpKUP59RyNck5lOuBx1G04Vr2&#10;Jix0cqSPjprf/UkjHL/npzSf6y9/yHbJ5l32WW0viI8Py9srME+L/4fhqh/UoQpOtT0Z5diAkKfR&#10;OqAI61wIYFdCiDgDViMkcZICr0p++0T1BwAA//8DAFBLAQItABQABgAIAAAAIQC2gziS/gAAAOEB&#10;AAATAAAAAAAAAAAAAAAAAAAAAABbQ29udGVudF9UeXBlc10ueG1sUEsBAi0AFAAGAAgAAAAhADj9&#10;If/WAAAAlAEAAAsAAAAAAAAAAAAAAAAALwEAAF9yZWxzLy5yZWxzUEsBAi0AFAAGAAgAAAAhAFZh&#10;cOoQAgAA/gMAAA4AAAAAAAAAAAAAAAAALgIAAGRycy9lMm9Eb2MueG1sUEsBAi0AFAAGAAgAAAAh&#10;ALe/qfDgAAAADAEAAA8AAAAAAAAAAAAAAAAAagQAAGRycy9kb3ducmV2LnhtbFBLBQYAAAAABAAE&#10;APMAAAB3BQAAAAA=&#10;" stroked="f">
                <v:textbox>
                  <w:txbxContent>
                    <w:p w14:paraId="4B484DFB"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20"/>
                          <w:tag w:val="IOC20"/>
                          <w:id w:val="1462303541"/>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60" behindDoc="0" locked="0" layoutInCell="1" allowOverlap="1" wp14:anchorId="1654F14B" wp14:editId="0D073E40">
                <wp:simplePos x="0" y="0"/>
                <wp:positionH relativeFrom="column">
                  <wp:posOffset>4787265</wp:posOffset>
                </wp:positionH>
                <wp:positionV relativeFrom="paragraph">
                  <wp:posOffset>2484755</wp:posOffset>
                </wp:positionV>
                <wp:extent cx="1031240" cy="21209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12090"/>
                        </a:xfrm>
                        <a:prstGeom prst="rect">
                          <a:avLst/>
                        </a:prstGeom>
                        <a:solidFill>
                          <a:srgbClr val="FFFFFF"/>
                        </a:solidFill>
                        <a:ln w="9525">
                          <a:noFill/>
                          <a:miter lim="800000"/>
                          <a:headEnd/>
                          <a:tailEnd/>
                        </a:ln>
                      </wps:spPr>
                      <wps:txbx>
                        <w:txbxContent>
                          <w:p w14:paraId="7BD5ABDD"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19"/>
                                <w:tag w:val="IOC19"/>
                                <w:id w:val="56514608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4F14B" id="_x0000_s1055" type="#_x0000_t202" style="position:absolute;margin-left:376.95pt;margin-top:195.65pt;width:81.2pt;height:16.7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4cEAIAAP4DAAAOAAAAZHJzL2Uyb0RvYy54bWysU9tu2zAMfR+wfxD0vviyZGuMOEWXLsOA&#10;7gJ0+wBFlmNhsqhRSuzs60vJaVp0b8P8IIgmeUgeHq2ux96wo0Kvwda8mOWcKSuh0XZf858/tm+u&#10;OPNB2EYYsKrmJ+X59fr1q9XgKlVCB6ZRyAjE+mpwNe9CcFWWedmpXvgZOGXJ2QL2IpCJ+6xBMRB6&#10;b7Iyz99lA2DjEKTynv7eTk6+Tvhtq2T41rZeBWZqTr2FdGI6d/HM1itR7VG4TstzG+IfuuiFtlT0&#10;AnUrgmAH1H9B9VoieGjDTEKfQdtqqdIMNE2Rv5jmvhNOpVmIHO8uNPn/Byu/Hu/dd2Rh/AAjLTAN&#10;4d0dyF+eWdh0wu7VDSIMnRINFS4iZdngfHVOjVT7ykeQ3fAFGlqyOARIQGOLfWSF5mSETgs4XUhX&#10;Y2AylszfFuWcXJJ8ZVHmy7SVTFSP2Q59+KSgZ/FSc6SlJnRxvPMhdiOqx5BYzIPRzVYbkwzc7zYG&#10;2VGQALbpSwO8CDOWDTVfLspFQrYQ85M2eh1IoEb3Nb/K4zdJJrLx0TYpJAhtpjt1YuyZnsjIxE0Y&#10;dyPTDU23jMmRrh00JyIMYRIkPSC6dIB/OBtIjDX3vw8CFWfmsyXSl8U8MhSSMV+8L8nA557dc4+w&#10;kqBqHjibrpuQFB/5sHBDy2l14u2pk3PPJLJE5/lBRBU/t1PU07NdPwAAAP//AwBQSwMEFAAGAAgA&#10;AAAhAPZ0W2TgAAAACwEAAA8AAABkcnMvZG93bnJldi54bWxMj8FOg0AQhu8mvsNmTLwYu1AoFMrS&#10;qInGa2sfYIApENldwm4LfXvHk95mMl/++f5iv+hBXGlyvTUKwlUAgkxtm960Ck5f789bEM6jaXCw&#10;hhTcyMG+vL8rMG/sbA50PfpWcIhxOSrovB9zKV3dkUa3siMZvp3tpNHzOrWymXDmcD3IdRAkUmNv&#10;+EOHI711VH8fL1rB+XN+2mRz9eFP6SFOXrFPK3tT6vFhedmB8LT4Pxh+9VkdSnaq7MU0TgwK0k2U&#10;MaogysIIBBNZmPBQKYjXcQqyLOT/DuUPAAAA//8DAFBLAQItABQABgAIAAAAIQC2gziS/gAAAOEB&#10;AAATAAAAAAAAAAAAAAAAAAAAAABbQ29udGVudF9UeXBlc10ueG1sUEsBAi0AFAAGAAgAAAAhADj9&#10;If/WAAAAlAEAAAsAAAAAAAAAAAAAAAAALwEAAF9yZWxzLy5yZWxzUEsBAi0AFAAGAAgAAAAhAITW&#10;HhwQAgAA/gMAAA4AAAAAAAAAAAAAAAAALgIAAGRycy9lMm9Eb2MueG1sUEsBAi0AFAAGAAgAAAAh&#10;APZ0W2TgAAAACwEAAA8AAAAAAAAAAAAAAAAAagQAAGRycy9kb3ducmV2LnhtbFBLBQYAAAAABAAE&#10;APMAAAB3BQAAAAA=&#10;" stroked="f">
                <v:textbox>
                  <w:txbxContent>
                    <w:p w14:paraId="7BD5ABDD"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19"/>
                          <w:tag w:val="IOC19"/>
                          <w:id w:val="56514608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9" behindDoc="0" locked="0" layoutInCell="1" allowOverlap="1" wp14:anchorId="5A183B99" wp14:editId="42C76F5F">
                <wp:simplePos x="0" y="0"/>
                <wp:positionH relativeFrom="column">
                  <wp:posOffset>7375525</wp:posOffset>
                </wp:positionH>
                <wp:positionV relativeFrom="paragraph">
                  <wp:posOffset>2079930</wp:posOffset>
                </wp:positionV>
                <wp:extent cx="1031240" cy="17526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75260"/>
                        </a:xfrm>
                        <a:prstGeom prst="rect">
                          <a:avLst/>
                        </a:prstGeom>
                        <a:solidFill>
                          <a:srgbClr val="FFFFFF"/>
                        </a:solidFill>
                        <a:ln w="9525">
                          <a:noFill/>
                          <a:miter lim="800000"/>
                          <a:headEnd/>
                          <a:tailEnd/>
                        </a:ln>
                      </wps:spPr>
                      <wps:txbx>
                        <w:txbxContent>
                          <w:p w14:paraId="02215853"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18"/>
                                <w:tag w:val="IOC18"/>
                                <w:id w:val="117561231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3B99" id="_x0000_s1056" type="#_x0000_t202" style="position:absolute;margin-left:580.75pt;margin-top:163.75pt;width:81.2pt;height:13.8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PhEAIAAP4DAAAOAAAAZHJzL2Uyb0RvYy54bWysU9tu2zAMfR+wfxD0vthxk16MOEWXLsOA&#10;7gJ0+wBZlmNhsqhRSuzu60fJaRp0b8P8IIgmeUgeHq1ux96wg0KvwVZ8Pss5U1ZCo+2u4j++b99d&#10;c+aDsI0wYFXFn5Tnt+u3b1aDK1UBHZhGISMQ68vBVbwLwZVZ5mWneuFn4JQlZwvYi0Am7rIGxUDo&#10;vcmKPL/MBsDGIUjlPf29n5x8nfDbVsnwtW29CsxUnHoL6cR01vHM1itR7lC4TstjG+IfuuiFtlT0&#10;BHUvgmB71H9B9VoieGjDTEKfQdtqqdIMNM08fzXNYyecSrMQOd6daPL/D1Z+OTy6b8jC+B5GWmAa&#10;wrsHkD89s7DphN2pO0QYOiUaKjyPlGWD8+UxNVLtSx9B6uEzNLRksQ+QgMYW+8gKzckInRbwdCJd&#10;jYHJWDK/mBcLcknyza+WxWXaSibK52yHPnxU0LN4qTjSUhO6ODz4ELsR5XNILObB6GarjUkG7uqN&#10;QXYQJIBt+tIAr8KMZUPFb5bFMiFbiPlJG70OJFCj+4pf5/GbJBPZ+GCbFBKENtOdOjH2SE9kZOIm&#10;jPXIdFPxi5Qc6aqheSLCECZB0gOiSwf4m7OBxFhx/2svUHFmPlki/Wa+iAyFZCyWVwUZeO6pzz3C&#10;SoKqeOBsum5CUnzkw8IdLafVibeXTo49k8gSnccHEVV8bqeol2e7/gMAAP//AwBQSwMEFAAGAAgA&#10;AAAhAOUW6argAAAADQEAAA8AAABkcnMvZG93bnJldi54bWxMj91Og0AQhe9NfIfNmHhj7PIj0FKW&#10;Rk003rb2AQaYApHdJey20Ld3eqV3c2ZOznyn2C16EBeaXG+NgnAVgCBT26Y3rYLj98fzGoTzaBoc&#10;rCEFV3KwK+/vCswbO5s9XQ6+FRxiXI4KOu/HXEpXd6TRrexIhm8nO2n0LKdWNhPOHK4HGQVBKjX2&#10;hj90ONJ7R/XP4awVnL7mp2QzV5/+mO1f0jfss8pelXp8WF63IDwt/s8MN3xGh5KZKns2jRMD6zAN&#10;E/YqiKOMh5sljuINiIpXSRKCLAv5v0X5CwAA//8DAFBLAQItABQABgAIAAAAIQC2gziS/gAAAOEB&#10;AAATAAAAAAAAAAAAAAAAAAAAAABbQ29udGVudF9UeXBlc10ueG1sUEsBAi0AFAAGAAgAAAAhADj9&#10;If/WAAAAlAEAAAsAAAAAAAAAAAAAAAAALwEAAF9yZWxzLy5yZWxzUEsBAi0AFAAGAAgAAAAhAITw&#10;w+EQAgAA/gMAAA4AAAAAAAAAAAAAAAAALgIAAGRycy9lMm9Eb2MueG1sUEsBAi0AFAAGAAgAAAAh&#10;AOUW6argAAAADQEAAA8AAAAAAAAAAAAAAAAAagQAAGRycy9kb3ducmV2LnhtbFBLBQYAAAAABAAE&#10;APMAAAB3BQAAAAA=&#10;" stroked="f">
                <v:textbox>
                  <w:txbxContent>
                    <w:p w14:paraId="02215853"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18"/>
                          <w:tag w:val="IOC18"/>
                          <w:id w:val="1175612312"/>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8" behindDoc="0" locked="0" layoutInCell="1" allowOverlap="1" wp14:anchorId="45C5D55D" wp14:editId="5DE12C58">
                <wp:simplePos x="0" y="0"/>
                <wp:positionH relativeFrom="column">
                  <wp:posOffset>6006135</wp:posOffset>
                </wp:positionH>
                <wp:positionV relativeFrom="paragraph">
                  <wp:posOffset>2073910</wp:posOffset>
                </wp:positionV>
                <wp:extent cx="1031240" cy="17526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75260"/>
                        </a:xfrm>
                        <a:prstGeom prst="rect">
                          <a:avLst/>
                        </a:prstGeom>
                        <a:solidFill>
                          <a:srgbClr val="FFFFFF"/>
                        </a:solidFill>
                        <a:ln w="9525">
                          <a:noFill/>
                          <a:miter lim="800000"/>
                          <a:headEnd/>
                          <a:tailEnd/>
                        </a:ln>
                      </wps:spPr>
                      <wps:txbx>
                        <w:txbxContent>
                          <w:p w14:paraId="7CD1184D"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17"/>
                                <w:tag w:val="IOC17"/>
                                <w:id w:val="169141080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D55D" id="_x0000_s1057" type="#_x0000_t202" style="position:absolute;margin-left:472.9pt;margin-top:163.3pt;width:81.2pt;height:13.8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0XEQIAAP4DAAAOAAAAZHJzL2Uyb0RvYy54bWysk9tu2zAMhu8H7B0E3S923KQHI07Rpcsw&#10;oDsA3R5AluVYmCxqlBK7e/pRcpoG3d0wXwiiKf0kP1Kr27E37KDQa7AVn89yzpSV0Gi7q/iP79t3&#10;15z5IGwjDFhV8Sfl+e367ZvV4EpVQAemUchIxPpycBXvQnBllnnZqV74GThlydkC9iKQibusQTGQ&#10;em+yIs8vswGwcQhSeU9/7ycnXyf9tlUyfG1brwIzFafcQloxrXVcs/VKlDsUrtPymIb4hyx6oS0F&#10;PUndiyDYHvVfUr2WCB7aMJPQZ9C2WqpUA1Uzz19V89gJp1ItBMe7Eyb//2Tll8Oj+4YsjO9hpAam&#10;Irx7APnTMwubTtidukOEoVOiocDziCwbnC+PVyNqX/ooUg+foaEmi32AJDS22EcqVCcjdWrA0wm6&#10;GgOTMWR+MS8W5JLkm18ti8vUlUyUz7cd+vBRQc/ipuJITU3q4vDgQ8xGlM9HYjAPRjdbbUwycFdv&#10;DLKDoAHYpi8V8OqYsWyo+M2yWCZlC/F+mo1eBxpQo/uKX+fxm0Ym0vhgm3QkCG2mPWVi7BFPJDKx&#10;CWM9Mt1U/CLBi7hqaJ4IGMI0kPSAaNMB/uZsoGGsuP+1F6g4M58sQb+ZLyKhkIzF8qogA8899blH&#10;WElSFQ+cTdtNSBMfeVi4o+a0OnF7yeSYMw1Zwnl8EHGKz+106uXZrv8AAAD//wMAUEsDBBQABgAI&#10;AAAAIQCQ066T4AAAAAwBAAAPAAAAZHJzL2Rvd25yZXYueG1sTI/BTsMwEETvSPyDtUhcEHUakrQN&#10;cSpAAnFt6Qds4m0SEa+j2G3Sv8c90ePOjmbeFNvZ9OJMo+ssK1guIhDEtdUdNwoOP5/PaxDOI2vs&#10;LZOCCznYlvd3BebaTryj8943IoSwy1FB6/2QS+nqlgy6hR2Iw+9oR4M+nGMj9YhTCDe9jKMokwY7&#10;Dg0tDvTRUv27PxkFx+/pKd1M1Zc/rHZJ9o7dqrIXpR4f5rdXEJ5m/2+GK35AhzIwVfbE2olewSZJ&#10;A7pX8BJnGYirYxmtYxBVkNIkBlkW8nZE+QcAAP//AwBQSwECLQAUAAYACAAAACEAtoM4kv4AAADh&#10;AQAAEwAAAAAAAAAAAAAAAAAAAAAAW0NvbnRlbnRfVHlwZXNdLnhtbFBLAQItABQABgAIAAAAIQA4&#10;/SH/1gAAAJQBAAALAAAAAAAAAAAAAAAAAC8BAABfcmVscy8ucmVsc1BLAQItABQABgAIAAAAIQBW&#10;R60XEQIAAP4DAAAOAAAAAAAAAAAAAAAAAC4CAABkcnMvZTJvRG9jLnhtbFBLAQItABQABgAIAAAA&#10;IQCQ066T4AAAAAwBAAAPAAAAAAAAAAAAAAAAAGsEAABkcnMvZG93bnJldi54bWxQSwUGAAAAAAQA&#10;BADzAAAAeAUAAAAA&#10;" stroked="f">
                <v:textbox>
                  <w:txbxContent>
                    <w:p w14:paraId="7CD1184D"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17"/>
                          <w:tag w:val="IOC17"/>
                          <w:id w:val="1691410800"/>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7" behindDoc="0" locked="0" layoutInCell="1" allowOverlap="1" wp14:anchorId="6413A017" wp14:editId="36EDC4CB">
                <wp:simplePos x="0" y="0"/>
                <wp:positionH relativeFrom="column">
                  <wp:posOffset>4676495</wp:posOffset>
                </wp:positionH>
                <wp:positionV relativeFrom="paragraph">
                  <wp:posOffset>2073910</wp:posOffset>
                </wp:positionV>
                <wp:extent cx="1031240" cy="17526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75260"/>
                        </a:xfrm>
                        <a:prstGeom prst="rect">
                          <a:avLst/>
                        </a:prstGeom>
                        <a:solidFill>
                          <a:srgbClr val="FFFFFF"/>
                        </a:solidFill>
                        <a:ln w="9525">
                          <a:noFill/>
                          <a:miter lim="800000"/>
                          <a:headEnd/>
                          <a:tailEnd/>
                        </a:ln>
                      </wps:spPr>
                      <wps:txbx>
                        <w:txbxContent>
                          <w:p w14:paraId="06C658D0" w14:textId="77777777" w:rsidR="0036717C" w:rsidRPr="00253165" w:rsidRDefault="005D2BD4" w:rsidP="003770A4">
                            <w:pPr>
                              <w:spacing w:after="0"/>
                              <w:jc w:val="center"/>
                              <w:rPr>
                                <w:rFonts w:ascii="Arial" w:hAnsi="Arial" w:cs="Arial"/>
                                <w:sz w:val="14"/>
                                <w:szCs w:val="14"/>
                              </w:rPr>
                            </w:pPr>
                            <w:sdt>
                              <w:sdtPr>
                                <w:rPr>
                                  <w:rStyle w:val="Style1"/>
                                  <w:sz w:val="14"/>
                                  <w:szCs w:val="14"/>
                                </w:rPr>
                                <w:alias w:val="IOC16"/>
                                <w:tag w:val="IOC16"/>
                                <w:id w:val="-40236651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A017" id="_x0000_s1058" type="#_x0000_t202" style="position:absolute;margin-left:368.25pt;margin-top:163.3pt;width:81.2pt;height:13.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WEQIAAP4DAAAOAAAAZHJzL2Uyb0RvYy54bWysU9tu2zAMfR+wfxD0vthxk16MOEWXLsOA&#10;7gJ0+wBZlmNhsqhRSuzu60fJaRp0b8P8IIgmeUgeHq1ux96wg0KvwVZ8Pss5U1ZCo+2u4j++b99d&#10;c+aDsI0wYFXFn5Tnt+u3b1aDK1UBHZhGISMQ68vBVbwLwZVZ5mWneuFn4JQlZwvYi0Am7rIGxUDo&#10;vcmKPL/MBsDGIUjlPf29n5x8nfDbVsnwtW29CsxUnHoL6cR01vHM1itR7lC4TstjG+IfuuiFtlT0&#10;BHUvgmB71H9B9VoieGjDTEKfQdtqqdIMNM08fzXNYyecSrMQOd6daPL/D1Z+OTy6b8jC+B5GWmAa&#10;wrsHkD89s7DphN2pO0QYOiUaKjyPlGWD8+UxNVLtSx9B6uEzNLRksQ+QgMYW+8gKzckInRbwdCJd&#10;jYHJWDK/mBcLcknyza+WxWXaSibK52yHPnxU0LN4qTjSUhO6ODz4ELsR5XNILObB6GarjUkG7uqN&#10;QXYQJIBt+tIAr8KMZUPFb5bFMiFbiPlJG70OJFCj+4pf5/GbJBPZ+GCbFBKENtOdOjH2SE9kZOIm&#10;jPXIdFPxiyImR7pqaJ6IMIRJkPSA6NIB/uZsIDFW3P/aC1ScmU+WSL+ZLyJDIRmL5VVBBp576nOP&#10;sJKgKh44m66bkBQf+bBwR8tpdeLtpZNjzySyROfxQUQVn9sp6uXZrv8AAAD//wMAUEsDBBQABgAI&#10;AAAAIQD+tQ2V4AAAAAsBAAAPAAAAZHJzL2Rvd25yZXYueG1sTI/LTsMwEEX3SPyDNUhsEHVIG+fR&#10;OBUggdi29AOceJpEjcdR7Dbp32NWsJyZozvnlrvFDOyKk+stSXhZRcCQGqt7aiUcvz+eM2DOK9Jq&#10;sIQSbuhgV93flarQdqY9Xg++ZSGEXKEkdN6PBeeu6dAot7IjUrid7GSUD+PUcj2pOYSbgcdRJLhR&#10;PYUPnRrxvcPmfLgYCaev+SnJ5/rTH9P9RrypPq3tTcrHh+V1C8zj4v9g+NUP6lAFp9peSDs2SEjX&#10;IgmohHUsBLBAZHmWA6vDJtnEwKuS/+9Q/QAAAP//AwBQSwECLQAUAAYACAAAACEAtoM4kv4AAADh&#10;AQAAEwAAAAAAAAAAAAAAAAAAAAAAW0NvbnRlbnRfVHlwZXNdLnhtbFBLAQItABQABgAIAAAAIQA4&#10;/SH/1gAAAJQBAAALAAAAAAAAAAAAAAAAAC8BAABfcmVscy8ucmVsc1BLAQItABQABgAIAAAAIQBh&#10;mW/WEQIAAP4DAAAOAAAAAAAAAAAAAAAAAC4CAABkcnMvZTJvRG9jLnhtbFBLAQItABQABgAIAAAA&#10;IQD+tQ2V4AAAAAsBAAAPAAAAAAAAAAAAAAAAAGsEAABkcnMvZG93bnJldi54bWxQSwUGAAAAAAQA&#10;BADzAAAAeAUAAAAA&#10;" stroked="f">
                <v:textbox>
                  <w:txbxContent>
                    <w:p w14:paraId="06C658D0" w14:textId="77777777" w:rsidR="0036717C" w:rsidRPr="00253165" w:rsidRDefault="006E2FDB" w:rsidP="003770A4">
                      <w:pPr>
                        <w:spacing w:after="0"/>
                        <w:jc w:val="center"/>
                        <w:rPr>
                          <w:rFonts w:ascii="Arial" w:hAnsi="Arial" w:cs="Arial"/>
                          <w:sz w:val="14"/>
                          <w:szCs w:val="14"/>
                        </w:rPr>
                      </w:pPr>
                      <w:sdt>
                        <w:sdtPr>
                          <w:rPr>
                            <w:rStyle w:val="Style1"/>
                            <w:sz w:val="14"/>
                            <w:szCs w:val="14"/>
                          </w:rPr>
                          <w:alias w:val="IOC16"/>
                          <w:tag w:val="IOC16"/>
                          <w:id w:val="-402366518"/>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6" behindDoc="0" locked="0" layoutInCell="1" allowOverlap="1" wp14:anchorId="6FAFA769" wp14:editId="0CED2350">
                <wp:simplePos x="0" y="0"/>
                <wp:positionH relativeFrom="column">
                  <wp:posOffset>5583606</wp:posOffset>
                </wp:positionH>
                <wp:positionV relativeFrom="paragraph">
                  <wp:posOffset>1401318</wp:posOffset>
                </wp:positionV>
                <wp:extent cx="1162685" cy="189865"/>
                <wp:effectExtent l="0" t="0" r="0" b="6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89865"/>
                        </a:xfrm>
                        <a:prstGeom prst="rect">
                          <a:avLst/>
                        </a:prstGeom>
                        <a:solidFill>
                          <a:srgbClr val="FFFFFF"/>
                        </a:solidFill>
                        <a:ln w="9525">
                          <a:noFill/>
                          <a:miter lim="800000"/>
                          <a:headEnd/>
                          <a:tailEnd/>
                        </a:ln>
                      </wps:spPr>
                      <wps:txbx>
                        <w:txbxContent>
                          <w:p w14:paraId="4967952A" w14:textId="77777777" w:rsidR="0036717C" w:rsidRPr="007962F3" w:rsidRDefault="005D2BD4" w:rsidP="003770A4">
                            <w:pPr>
                              <w:spacing w:after="0"/>
                              <w:jc w:val="center"/>
                              <w:rPr>
                                <w:rFonts w:ascii="Arial" w:hAnsi="Arial" w:cs="Arial"/>
                                <w:sz w:val="16"/>
                                <w:szCs w:val="16"/>
                              </w:rPr>
                            </w:pPr>
                            <w:sdt>
                              <w:sdtPr>
                                <w:rPr>
                                  <w:rStyle w:val="Style1"/>
                                </w:rPr>
                                <w:alias w:val="IOC15"/>
                                <w:tag w:val="IOC15"/>
                                <w:id w:val="-1251426061"/>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FA769" id="_x0000_s1059" type="#_x0000_t202" style="position:absolute;margin-left:439.65pt;margin-top:110.35pt;width:91.55pt;height:14.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azEwIAAP4DAAAOAAAAZHJzL2Uyb0RvYy54bWysU9tu2zAMfR+wfxD0vjhOkywxohRdugwD&#10;ugvQ7QNkWY6FyaImKbGzry8lu2m2vQ3zgyCa5CF5eLS57VtNTtJ5BYbRfDKlRBoBlTIHRr9/279Z&#10;UeIDNxXXYCSjZ+np7fb1q01nCzmDBnQlHUEQ44vOMtqEYIss86KRLfcTsNKgswbX8oCmO2SV4x2i&#10;tzqbTafLrANXWQdCeo9/7wcn3Sb8upYifKlrLwPRjGJvIZ0unWU8s+2GFwfHbaPE2Ab/hy5argwW&#10;vUDd88DJ0am/oFolHHiow0RAm0FdKyHTDDhNPv1jmseGW5lmQXK8vdDk/x+s+Hx6tF8dCf076HGB&#10;aQhvH0D88MTAruHmIO+cg66RvMLCeaQs66wvxtRItS98BCm7T1DhkvkxQALqa9dGVnBOgui4gPOF&#10;dNkHImLJfDlbrhaUCPTlq/VquUglePGcbZ0PHyS0JF4YdbjUhM5PDz7EbnjxHBKLedCq2iutk+EO&#10;5U47cuIogH36RvTfwrQhHaPrxWyRkA3E/KSNVgUUqFYto6tp/AbJRDbemyqFBK70cMdOtBnpiYwM&#10;3IS+7ImqGL25icmRrhKqMxLmYBAkPiC8NOB+UdKhGBn1P4/cSUr0R4Okr/P5PKo3GfPF2xka7tpT&#10;Xnu4EQjFaKBkuO5CUnzkw8AdLqdWibeXTsaeUWSJzvFBRBVf2ynq5dlunwAAAP//AwBQSwMEFAAG&#10;AAgAAAAhAAsvIZjfAAAADAEAAA8AAABkcnMvZG93bnJldi54bWxMj8FOwzAMhu9IvENkJC6IJZSt&#10;3UrTCZBAXDf2AG7jtRWNUzXZ2r092QmOtj/9/v5iO9tenGn0nWMNTwsFgrh2puNGw+H743ENwgdk&#10;g71j0nAhD9vy9qbA3LiJd3Teh0bEEPY5amhDGHIpfd2SRb9wA3G8Hd1oMcRxbKQZcYrhtpeJUqm0&#10;2HH80OJA7y3VP/uT1XD8mh5Wm6n6DIdst0zfsMsqd9H6/m5+fQERaA5/MFz1ozqU0alyJzZe9BrW&#10;2eY5ohqSRGUgroRKkyWIKq5WKgVZFvJ/ifIXAAD//wMAUEsBAi0AFAAGAAgAAAAhALaDOJL+AAAA&#10;4QEAABMAAAAAAAAAAAAAAAAAAAAAAFtDb250ZW50X1R5cGVzXS54bWxQSwECLQAUAAYACAAAACEA&#10;OP0h/9YAAACUAQAACwAAAAAAAAAAAAAAAAAvAQAAX3JlbHMvLnJlbHNQSwECLQAUAAYACAAAACEA&#10;lE8GsxMCAAD+AwAADgAAAAAAAAAAAAAAAAAuAgAAZHJzL2Uyb0RvYy54bWxQSwECLQAUAAYACAAA&#10;ACEACy8hmN8AAAAMAQAADwAAAAAAAAAAAAAAAABtBAAAZHJzL2Rvd25yZXYueG1sUEsFBgAAAAAE&#10;AAQA8wAAAHkFAAAAAA==&#10;" stroked="f">
                <v:textbox>
                  <w:txbxContent>
                    <w:p w14:paraId="4967952A" w14:textId="77777777" w:rsidR="0036717C" w:rsidRPr="007962F3" w:rsidRDefault="006E2FDB" w:rsidP="003770A4">
                      <w:pPr>
                        <w:spacing w:after="0"/>
                        <w:jc w:val="center"/>
                        <w:rPr>
                          <w:rFonts w:ascii="Arial" w:hAnsi="Arial" w:cs="Arial"/>
                          <w:sz w:val="16"/>
                          <w:szCs w:val="16"/>
                        </w:rPr>
                      </w:pPr>
                      <w:sdt>
                        <w:sdtPr>
                          <w:rPr>
                            <w:rStyle w:val="Style1"/>
                          </w:rPr>
                          <w:alias w:val="IOC15"/>
                          <w:tag w:val="IOC15"/>
                          <w:id w:val="-1251426061"/>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5" behindDoc="0" locked="0" layoutInCell="1" allowOverlap="1" wp14:anchorId="48BBC280" wp14:editId="010AD967">
                <wp:simplePos x="0" y="0"/>
                <wp:positionH relativeFrom="column">
                  <wp:posOffset>5583428</wp:posOffset>
                </wp:positionH>
                <wp:positionV relativeFrom="paragraph">
                  <wp:posOffset>954888</wp:posOffset>
                </wp:positionV>
                <wp:extent cx="1162685" cy="189865"/>
                <wp:effectExtent l="0" t="0" r="0"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89865"/>
                        </a:xfrm>
                        <a:prstGeom prst="rect">
                          <a:avLst/>
                        </a:prstGeom>
                        <a:solidFill>
                          <a:srgbClr val="FFFFFF"/>
                        </a:solidFill>
                        <a:ln w="9525">
                          <a:noFill/>
                          <a:miter lim="800000"/>
                          <a:headEnd/>
                          <a:tailEnd/>
                        </a:ln>
                      </wps:spPr>
                      <wps:txbx>
                        <w:txbxContent>
                          <w:p w14:paraId="7A6861A8" w14:textId="77777777" w:rsidR="0036717C" w:rsidRPr="007962F3" w:rsidRDefault="005D2BD4" w:rsidP="003770A4">
                            <w:pPr>
                              <w:spacing w:after="0"/>
                              <w:jc w:val="center"/>
                              <w:rPr>
                                <w:rFonts w:ascii="Arial" w:hAnsi="Arial" w:cs="Arial"/>
                                <w:sz w:val="16"/>
                                <w:szCs w:val="16"/>
                              </w:rPr>
                            </w:pPr>
                            <w:sdt>
                              <w:sdtPr>
                                <w:rPr>
                                  <w:rStyle w:val="Style1"/>
                                </w:rPr>
                                <w:alias w:val="IOC14"/>
                                <w:tag w:val="IOC14"/>
                                <w:id w:val="2007855284"/>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C280" id="_x0000_s1060" type="#_x0000_t202" style="position:absolute;margin-left:439.65pt;margin-top:75.2pt;width:91.55pt;height:14.9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wdEgIAAP4DAAAOAAAAZHJzL2Uyb0RvYy54bWysU9uO0zAQfUfiHyy/07SlLW3UdLV0KUJa&#10;LtLCBziO01g4HjN2myxfz9jJdgu8IfJgeTIzZ2bOHG9v+taws0KvwRZ8NplypqyESttjwb99Pbxa&#10;c+aDsJUwYFXBH5XnN7uXL7ady9UcGjCVQkYg1uedK3gTgsuzzMtGtcJPwClLzhqwFYFMPGYVio7Q&#10;W5PNp9NV1gFWDkEq7+nv3eDku4Rf10qGz3XtVWCm4NRbSCems4xnttuK/IjCNVqObYh/6KIV2lLR&#10;C9SdCIKdUP8F1WqJ4KEOEwltBnWtpUoz0DSz6R/TPDTCqTQLkePdhSb//2Dlp/OD+4Is9G+hpwWm&#10;Iby7B/ndMwv7RtijukWErlGiosKzSFnWOZ+PqZFqn/sIUnYfoaIli1OABNTX2EZWaE5G6LSAxwvp&#10;qg9MxpKz1Xy1XnImyTdbb9arZSoh8qdshz68V9CyeCk40lITujjf+xC7EflTSCzmwejqoI1JBh7L&#10;vUF2FiSAQ/pG9N/CjGVdwTfL+TIhW4j5SRutDiRQo9uCr6fxGyQT2XhnqxQShDbDnToxdqQnMjJw&#10;E/qyZ7oq+OtFTI50lVA9EmEIgyDpAdGlAfzJWUdiLLj/cRKoODMfLJG+mS0WUb3JWCzfzMnAa095&#10;7RFWElTBA2fDdR+S4iMfFm5pObVOvD13MvZMIkt0jg8iqvjaTlHPz3b3CwAA//8DAFBLAwQUAAYA&#10;CAAAACEAMMWeY98AAAAMAQAADwAAAGRycy9kb3ducmV2LnhtbEyPzW6DMBCE75X6DtZG6qVq7OYH&#10;CMVEbaVWvSbNAxjYAApeI+wE8vbdnJrbrObT7Ey2nWwnLjj41pGG17kCgVS6qqVaw+H36yUB4YOh&#10;ynSOUMMVPWzzx4fMpJUbaYeXfagFh5BPjYYmhD6V0pcNWuPnrkdi7+gGawKfQy2rwYwcbju5UCqS&#10;1rTEHxrT42eD5Wl/thqOP+PzejMW3+EQ71bRh2njwl21fppN728gAk7hH4Zbfa4OOXcq3JkqLzoN&#10;SbxZMsrGWq1A3AgVLVgVrBK1BJln8n5E/gcAAP//AwBQSwECLQAUAAYACAAAACEAtoM4kv4AAADh&#10;AQAAEwAAAAAAAAAAAAAAAAAAAAAAW0NvbnRlbnRfVHlwZXNdLnhtbFBLAQItABQABgAIAAAAIQA4&#10;/SH/1gAAAJQBAAALAAAAAAAAAAAAAAAAAC8BAABfcmVscy8ucmVsc1BLAQItABQABgAIAAAAIQBp&#10;QpwdEgIAAP4DAAAOAAAAAAAAAAAAAAAAAC4CAABkcnMvZTJvRG9jLnhtbFBLAQItABQABgAIAAAA&#10;IQAwxZ5j3wAAAAwBAAAPAAAAAAAAAAAAAAAAAGwEAABkcnMvZG93bnJldi54bWxQSwUGAAAAAAQA&#10;BADzAAAAeAUAAAAA&#10;" stroked="f">
                <v:textbox>
                  <w:txbxContent>
                    <w:p w14:paraId="7A6861A8" w14:textId="77777777" w:rsidR="0036717C" w:rsidRPr="007962F3" w:rsidRDefault="006E2FDB" w:rsidP="003770A4">
                      <w:pPr>
                        <w:spacing w:after="0"/>
                        <w:jc w:val="center"/>
                        <w:rPr>
                          <w:rFonts w:ascii="Arial" w:hAnsi="Arial" w:cs="Arial"/>
                          <w:sz w:val="16"/>
                          <w:szCs w:val="16"/>
                        </w:rPr>
                      </w:pPr>
                      <w:sdt>
                        <w:sdtPr>
                          <w:rPr>
                            <w:rStyle w:val="Style1"/>
                          </w:rPr>
                          <w:alias w:val="IOC14"/>
                          <w:tag w:val="IOC14"/>
                          <w:id w:val="2007855284"/>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54" behindDoc="0" locked="0" layoutInCell="1" allowOverlap="1" wp14:anchorId="60E291FC" wp14:editId="276FD291">
                <wp:simplePos x="0" y="0"/>
                <wp:positionH relativeFrom="column">
                  <wp:posOffset>5599100</wp:posOffset>
                </wp:positionH>
                <wp:positionV relativeFrom="paragraph">
                  <wp:posOffset>528320</wp:posOffset>
                </wp:positionV>
                <wp:extent cx="1162685" cy="189865"/>
                <wp:effectExtent l="0" t="0" r="0" b="6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89865"/>
                        </a:xfrm>
                        <a:prstGeom prst="rect">
                          <a:avLst/>
                        </a:prstGeom>
                        <a:solidFill>
                          <a:srgbClr val="FFFFFF"/>
                        </a:solidFill>
                        <a:ln w="9525">
                          <a:noFill/>
                          <a:miter lim="800000"/>
                          <a:headEnd/>
                          <a:tailEnd/>
                        </a:ln>
                      </wps:spPr>
                      <wps:txbx>
                        <w:txbxContent>
                          <w:p w14:paraId="0A734868" w14:textId="77777777" w:rsidR="0036717C" w:rsidRPr="007962F3" w:rsidRDefault="005D2BD4" w:rsidP="003770A4">
                            <w:pPr>
                              <w:spacing w:after="0"/>
                              <w:jc w:val="center"/>
                              <w:rPr>
                                <w:rFonts w:ascii="Arial" w:hAnsi="Arial" w:cs="Arial"/>
                                <w:sz w:val="16"/>
                                <w:szCs w:val="16"/>
                              </w:rPr>
                            </w:pPr>
                            <w:sdt>
                              <w:sdtPr>
                                <w:rPr>
                                  <w:rStyle w:val="Style1"/>
                                </w:rPr>
                                <w:alias w:val="IOC13"/>
                                <w:tag w:val="IOC13"/>
                                <w:id w:val="-113454856"/>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291FC" id="_x0000_s1061" type="#_x0000_t202" style="position:absolute;margin-left:440.85pt;margin-top:41.6pt;width:91.55pt;height:14.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LrEgIAAP4DAAAOAAAAZHJzL2Uyb0RvYy54bWysU9uO0zAQfUfiHyy/07SlLW3UdLV0KUJa&#10;LtLCBziO01g4HjN2myxfz9jJdgu8IfJgzWTGZ2bOHG9v+taws0KvwRZ8NplypqyESttjwb99Pbxa&#10;c+aDsJUwYFXBH5XnN7uXL7ady9UcGjCVQkYg1uedK3gTgsuzzMtGtcJPwClLwRqwFYFcPGYVio7Q&#10;W5PNp9NV1gFWDkEq7+nv3RDku4Rf10qGz3XtVWCm4NRbSCems4xnttuK/IjCNVqObYh/6KIV2lLR&#10;C9SdCIKdUP8F1WqJ4KEOEwltBnWtpUoz0DSz6R/TPDTCqTQLkePdhSb//2Dlp/OD+4Is9G+hpwWm&#10;Iby7B/ndMwv7RtijukWErlGiosKzSFnWOZ+PVyPVPvcRpOw+QkVLFqcACaivsY2s0JyM0GkBjxfS&#10;VR+YjCVnq/lqveRMUmy23qxXy1RC5E+3HfrwXkHLolFwpKUmdHG+9yF2I/KnlFjMg9HVQRuTHDyW&#10;e4PsLEgAh/SN6L+lGcu6gm+W82VCthDvJ220OpBAjW4Lvp7Gb5BMZOOdrVJKENoMNnVi7EhPZGTg&#10;JvRlz3RV8NdpskhXCdUjEYYwCJIeEBkN4E/OOhJjwf2Pk0DFmflgifTNbLGI6k3OYvlmTg5eR8rr&#10;iLCSoAoeOBvMfUiKj3xYuKXl1Drx9tzJ2DOJLNE5Poio4ms/ZT0/290vAAAA//8DAFBLAwQUAAYA&#10;CAAAACEATFtRON8AAAALAQAADwAAAGRycy9kb3ducmV2LnhtbEyPwU7DMBBE70j8g7VIXBB10pYk&#10;TeNUgATi2tIP2MTbJCK2o9ht0r9ne4LbjPZpdqbYzaYXFxp956yCeBGBIFs73dlGwfH74zkD4QNa&#10;jb2zpOBKHnbl/V2BuXaT3dPlEBrBIdbnqKANYcil9HVLBv3CDWT5dnKjwcB2bKQeceJw08tlFCXS&#10;YGf5Q4sDvbdU/xzORsHpa3p62UzVZzim+3Xyhl1auatSjw/z6xZEoDn8wXCrz9Wh5E6VO1vtRa8g&#10;y+KUURarJYgbECVrHlOxilcxyLKQ/zeUvwAAAP//AwBQSwECLQAUAAYACAAAACEAtoM4kv4AAADh&#10;AQAAEwAAAAAAAAAAAAAAAAAAAAAAW0NvbnRlbnRfVHlwZXNdLnhtbFBLAQItABQABgAIAAAAIQA4&#10;/SH/1gAAAJQBAAALAAAAAAAAAAAAAAAAAC8BAABfcmVscy8ucmVsc1BLAQItABQABgAIAAAAIQC7&#10;9fLrEgIAAP4DAAAOAAAAAAAAAAAAAAAAAC4CAABkcnMvZTJvRG9jLnhtbFBLAQItABQABgAIAAAA&#10;IQBMW1E43wAAAAsBAAAPAAAAAAAAAAAAAAAAAGwEAABkcnMvZG93bnJldi54bWxQSwUGAAAAAAQA&#10;BADzAAAAeAUAAAAA&#10;" stroked="f">
                <v:textbox>
                  <w:txbxContent>
                    <w:p w14:paraId="0A734868" w14:textId="77777777" w:rsidR="0036717C" w:rsidRPr="007962F3" w:rsidRDefault="006E2FDB" w:rsidP="003770A4">
                      <w:pPr>
                        <w:spacing w:after="0"/>
                        <w:jc w:val="center"/>
                        <w:rPr>
                          <w:rFonts w:ascii="Arial" w:hAnsi="Arial" w:cs="Arial"/>
                          <w:sz w:val="16"/>
                          <w:szCs w:val="16"/>
                        </w:rPr>
                      </w:pPr>
                      <w:sdt>
                        <w:sdtPr>
                          <w:rPr>
                            <w:rStyle w:val="Style1"/>
                          </w:rPr>
                          <w:alias w:val="IOC13"/>
                          <w:tag w:val="IOC13"/>
                          <w:id w:val="-113454856"/>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3770A4" w:rsidRPr="007962F3">
        <w:rPr>
          <w:rFonts w:ascii="Arial" w:hAnsi="Arial" w:cs="Arial"/>
          <w:noProof/>
        </w:rPr>
        <mc:AlternateContent>
          <mc:Choice Requires="wps">
            <w:drawing>
              <wp:anchor distT="45720" distB="45720" distL="114300" distR="114300" simplePos="0" relativeHeight="251658249" behindDoc="0" locked="0" layoutInCell="1" allowOverlap="1" wp14:anchorId="3F56A670" wp14:editId="53EC0946">
                <wp:simplePos x="0" y="0"/>
                <wp:positionH relativeFrom="column">
                  <wp:posOffset>2490470</wp:posOffset>
                </wp:positionH>
                <wp:positionV relativeFrom="paragraph">
                  <wp:posOffset>1746250</wp:posOffset>
                </wp:positionV>
                <wp:extent cx="1031240" cy="1752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75260"/>
                        </a:xfrm>
                        <a:prstGeom prst="rect">
                          <a:avLst/>
                        </a:prstGeom>
                        <a:solidFill>
                          <a:srgbClr val="FFFFFF"/>
                        </a:solidFill>
                        <a:ln w="9525">
                          <a:noFill/>
                          <a:miter lim="800000"/>
                          <a:headEnd/>
                          <a:tailEnd/>
                        </a:ln>
                      </wps:spPr>
                      <wps:txbx>
                        <w:txbxContent>
                          <w:p w14:paraId="7C2FBC6A" w14:textId="77777777" w:rsidR="0036717C" w:rsidRPr="00253165" w:rsidRDefault="005D2BD4" w:rsidP="00253165">
                            <w:pPr>
                              <w:spacing w:after="0"/>
                              <w:jc w:val="center"/>
                              <w:rPr>
                                <w:rFonts w:ascii="Arial" w:hAnsi="Arial" w:cs="Arial"/>
                                <w:sz w:val="14"/>
                                <w:szCs w:val="14"/>
                              </w:rPr>
                            </w:pPr>
                            <w:sdt>
                              <w:sdtPr>
                                <w:rPr>
                                  <w:rStyle w:val="Style1"/>
                                  <w:sz w:val="14"/>
                                  <w:szCs w:val="14"/>
                                </w:rPr>
                                <w:alias w:val="IOC8"/>
                                <w:tag w:val="IOC8"/>
                                <w:id w:val="1209524545"/>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A670" id="_x0000_s1062" type="#_x0000_t202" style="position:absolute;margin-left:196.1pt;margin-top:137.5pt;width:81.2pt;height:13.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e5EQIAAP4DAAAOAAAAZHJzL2Uyb0RvYy54bWysU9tu2zAMfR+wfxD0vvjSJG2NKEWXLsOA&#10;7gJ0+wBZlmNhsqhJSuzs60fJaRp0b8P8IIgmeUgeHq3uxl6Tg3RegWG0mOWUSCOgUWbH6I/v23c3&#10;lPjATcM1GMnoUXp6t377ZjXYSpbQgW6kIwhifDVYRrsQbJVlXnSy534GVhp0tuB6HtB0u6xxfED0&#10;Xmdlni+zAVxjHQjpPf59mJx0nfDbVorwtW29DEQzir2FdLp01vHM1ite7Ry3nRKnNvg/dNFzZbDo&#10;GeqBB072Tv0F1SvhwEMbZgL6DNpWCZlmwGmK/NU0Tx23Ms2C5Hh7psn/P1jx5fBkvzkSxvcw4gLT&#10;EN4+gvjpiYFNx81O3jsHQyd5g4WLSFk2WF+dUiPVvvIRpB4+Q4NL5vsACWhsXR9ZwTkJouMCjmfS&#10;5RiIiCXzq6Kco0ugr7helMu0lYxXz9nW+fBRQk/ihVGHS03o/PDoQ+yGV88hsZgHrZqt0joZbldv&#10;tCMHjgLYpi8N8CpMGzIwersoFwnZQMxP2uhVQIFq1TN6k8dvkkxk44NpUkjgSk937ESbEz2RkYmb&#10;MNYjUQ2jV8uYHOmqoTkiYQ4mQeIDwksH7jclA4qRUf9rz52kRH8ySPptMY8MhWTMF9clGu7SU196&#10;uBEIxWigZLpuQlJ85MPAPS6nVYm3l05OPaPIEp2nBxFVfGmnqJdnu/4DAAD//wMAUEsDBBQABgAI&#10;AAAAIQBProcw3wAAAAsBAAAPAAAAZHJzL2Rvd25yZXYueG1sTI9BTsMwEEX3SNzBGiQ2iDqYJqEh&#10;TgVIILYtPcAkdpOIeBzFbpPenmEFy9F/+vN+uV3cIM52Cr0nDQ+rBISlxpueWg2Hr/f7JxAhIhkc&#10;PFkNFxtgW11flVgYP9POnvexFVxCoUANXYxjIWVoOuswrPxoibOjnxxGPqdWmglnLneDVEmSSYc9&#10;8YcOR/vW2eZ7f3Iajp/zXbqZ6494yHfr7BX7vPYXrW9vlpdnENEu8Q+GX31Wh4qdan8iE8Sg4XGj&#10;FKMaVJ7yKCbSdJ2BqDlKVAayKuX/DdUPAAAA//8DAFBLAQItABQABgAIAAAAIQC2gziS/gAAAOEB&#10;AAATAAAAAAAAAAAAAAAAAAAAAABbQ29udGVudF9UeXBlc10ueG1sUEsBAi0AFAAGAAgAAAAhADj9&#10;If/WAAAAlAEAAAsAAAAAAAAAAAAAAAAALwEAAF9yZWxzLy5yZWxzUEsBAi0AFAAGAAgAAAAhAKtK&#10;N7kRAgAA/gMAAA4AAAAAAAAAAAAAAAAALgIAAGRycy9lMm9Eb2MueG1sUEsBAi0AFAAGAAgAAAAh&#10;AE+uhzDfAAAACwEAAA8AAAAAAAAAAAAAAAAAawQAAGRycy9kb3ducmV2LnhtbFBLBQYAAAAABAAE&#10;APMAAAB3BQAAAAA=&#10;" stroked="f">
                <v:textbox>
                  <w:txbxContent>
                    <w:p w14:paraId="7C2FBC6A" w14:textId="77777777" w:rsidR="0036717C" w:rsidRPr="00253165" w:rsidRDefault="006E2FDB" w:rsidP="00253165">
                      <w:pPr>
                        <w:spacing w:after="0"/>
                        <w:jc w:val="center"/>
                        <w:rPr>
                          <w:rFonts w:ascii="Arial" w:hAnsi="Arial" w:cs="Arial"/>
                          <w:sz w:val="14"/>
                          <w:szCs w:val="14"/>
                        </w:rPr>
                      </w:pPr>
                      <w:sdt>
                        <w:sdtPr>
                          <w:rPr>
                            <w:rStyle w:val="Style1"/>
                            <w:sz w:val="14"/>
                            <w:szCs w:val="14"/>
                          </w:rPr>
                          <w:alias w:val="IOC8"/>
                          <w:tag w:val="IOC8"/>
                          <w:id w:val="1209524545"/>
                          <w:showingPlcHdr/>
                          <w:text/>
                        </w:sdtPr>
                        <w:sdtEndPr>
                          <w:rPr>
                            <w:rStyle w:val="DefaultParagraphFont"/>
                            <w:rFonts w:ascii="Times New Roman" w:hAnsi="Times New Roman" w:cs="Arial"/>
                          </w:rPr>
                        </w:sdtEndPr>
                        <w:sdtContent>
                          <w:r w:rsidR="0036717C" w:rsidRPr="00253165">
                            <w:rPr>
                              <w:rStyle w:val="PlaceholderText"/>
                              <w:sz w:val="14"/>
                              <w:szCs w:val="14"/>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8" behindDoc="0" locked="0" layoutInCell="1" allowOverlap="1" wp14:anchorId="491D0196" wp14:editId="19D5B431">
                <wp:simplePos x="0" y="0"/>
                <wp:positionH relativeFrom="column">
                  <wp:posOffset>1619885</wp:posOffset>
                </wp:positionH>
                <wp:positionV relativeFrom="paragraph">
                  <wp:posOffset>1275410</wp:posOffset>
                </wp:positionV>
                <wp:extent cx="1162685" cy="189865"/>
                <wp:effectExtent l="0" t="0" r="0" b="6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89865"/>
                        </a:xfrm>
                        <a:prstGeom prst="rect">
                          <a:avLst/>
                        </a:prstGeom>
                        <a:solidFill>
                          <a:srgbClr val="FFFFFF"/>
                        </a:solidFill>
                        <a:ln w="9525">
                          <a:noFill/>
                          <a:miter lim="800000"/>
                          <a:headEnd/>
                          <a:tailEnd/>
                        </a:ln>
                      </wps:spPr>
                      <wps:txbx>
                        <w:txbxContent>
                          <w:p w14:paraId="60108183" w14:textId="77777777" w:rsidR="0036717C" w:rsidRPr="007962F3" w:rsidRDefault="005D2BD4" w:rsidP="007E48F2">
                            <w:pPr>
                              <w:spacing w:after="0"/>
                              <w:jc w:val="center"/>
                              <w:rPr>
                                <w:rFonts w:ascii="Arial" w:hAnsi="Arial" w:cs="Arial"/>
                                <w:sz w:val="16"/>
                                <w:szCs w:val="16"/>
                              </w:rPr>
                            </w:pPr>
                            <w:sdt>
                              <w:sdtPr>
                                <w:rPr>
                                  <w:rStyle w:val="Style1"/>
                                </w:rPr>
                                <w:alias w:val="IOC7"/>
                                <w:tag w:val="IOC7"/>
                                <w:id w:val="-795209290"/>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D0196" id="_x0000_s1063" type="#_x0000_t202" style="position:absolute;margin-left:127.55pt;margin-top:100.45pt;width:91.55pt;height:14.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7cEwIAAP4DAAAOAAAAZHJzL2Uyb0RvYy54bWysU9tu2zAMfR+wfxD0vjjOkjQxohRdugwD&#10;ugvQ7QNkWY6FyaImKbGzry8lu2m2vQ3zgyCa5CF5eLS57VtNTtJ5BYbRfDKlRBoBlTIHRr9/279Z&#10;UeIDNxXXYCSjZ+np7fb1q01nCzmDBnQlHUEQ44vOMtqEYIss86KRLfcTsNKgswbX8oCmO2SV4x2i&#10;tzqbTafLrANXWQdCeo9/7wcn3Sb8upYifKlrLwPRjGJvIZ0unWU8s+2GFwfHbaPE2Ab/hy5argwW&#10;vUDd88DJ0am/oFolHHiow0RAm0FdKyHTDDhNPv1jmseGW5lmQXK8vdDk/x+s+Hx6tF8dCf076HGB&#10;aQhvH0D88MTAruHmIO+cg66RvMLCeaQs66wvxtRItS98BCm7T1DhkvkxQALqa9dGVnBOgui4gPOF&#10;dNkHImLJfDlbrhaUCPTlq/VquUglePGcbZ0PHyS0JF4YdbjUhM5PDz7EbnjxHBKLedCq2iutk+EO&#10;5U47cuIogH36RvTfwrQhHaPrxWyRkA3E/KSNVgUUqFYto6tp/AbJRDbemyqFBK70cMdOtBnpiYwM&#10;3IS+7ImqGH17E5MjXSVUZyTMwSBIfEB4acD9oqRDMTLqfx65k5TojwZJX+fzeVRvMuaLmxka7tpT&#10;Xnu4EQjFaKBkuO5CUnzkw8AdLqdWibeXTsaeUWSJzvFBRBVf2ynq5dlunwAAAP//AwBQSwMEFAAG&#10;AAgAAAAhAEsxR8jfAAAACwEAAA8AAABkcnMvZG93bnJldi54bWxMj89ugkAQh+9N+g6bMemlqbui&#10;KFIW0zZp06vWBxhgBCK7S9hV8O07PdXb/Pnym2+y3WQ6caXBt85qWMwVCLKlq1pbazj+fL4kIHxA&#10;W2HnLGm4kYdd/viQYVq50e7pegi14BDrU9TQhNCnUvqyIYN+7nqyvDu5wWDgdqhlNeDI4aaTkVJr&#10;abC1fKHBnj4aKs+Hi9Fw+h6f4+1YfIXjZr9av2O7KdxN66fZ9PYKItAU/mH402d1yNmpcBdbedFp&#10;iOJ4wSgXSm1BMLFaJhGIgidLlYDMM3n/Q/4LAAD//wMAUEsBAi0AFAAGAAgAAAAhALaDOJL+AAAA&#10;4QEAABMAAAAAAAAAAAAAAAAAAAAAAFtDb250ZW50X1R5cGVzXS54bWxQSwECLQAUAAYACAAAACEA&#10;OP0h/9YAAACUAQAACwAAAAAAAAAAAAAAAAAvAQAAX3JlbHMvLnJlbHNQSwECLQAUAAYACAAAACEA&#10;Xpxe3BMCAAD+AwAADgAAAAAAAAAAAAAAAAAuAgAAZHJzL2Uyb0RvYy54bWxQSwECLQAUAAYACAAA&#10;ACEASzFHyN8AAAALAQAADwAAAAAAAAAAAAAAAABtBAAAZHJzL2Rvd25yZXYueG1sUEsFBgAAAAAE&#10;AAQA8wAAAHkFAAAAAA==&#10;" stroked="f">
                <v:textbox>
                  <w:txbxContent>
                    <w:p w14:paraId="60108183" w14:textId="77777777" w:rsidR="0036717C" w:rsidRPr="007962F3" w:rsidRDefault="006E2FDB" w:rsidP="007E48F2">
                      <w:pPr>
                        <w:spacing w:after="0"/>
                        <w:jc w:val="center"/>
                        <w:rPr>
                          <w:rFonts w:ascii="Arial" w:hAnsi="Arial" w:cs="Arial"/>
                          <w:sz w:val="16"/>
                          <w:szCs w:val="16"/>
                        </w:rPr>
                      </w:pPr>
                      <w:sdt>
                        <w:sdtPr>
                          <w:rPr>
                            <w:rStyle w:val="Style1"/>
                          </w:rPr>
                          <w:alias w:val="IOC7"/>
                          <w:tag w:val="IOC7"/>
                          <w:id w:val="-795209290"/>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6" behindDoc="0" locked="0" layoutInCell="1" allowOverlap="1" wp14:anchorId="3F172C12" wp14:editId="770296FC">
                <wp:simplePos x="0" y="0"/>
                <wp:positionH relativeFrom="column">
                  <wp:posOffset>6048375</wp:posOffset>
                </wp:positionH>
                <wp:positionV relativeFrom="paragraph">
                  <wp:posOffset>99695</wp:posOffset>
                </wp:positionV>
                <wp:extent cx="701675" cy="203835"/>
                <wp:effectExtent l="0" t="0" r="3175"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03835"/>
                        </a:xfrm>
                        <a:prstGeom prst="rect">
                          <a:avLst/>
                        </a:prstGeom>
                        <a:solidFill>
                          <a:srgbClr val="FFFFFF"/>
                        </a:solidFill>
                        <a:ln w="9525">
                          <a:noFill/>
                          <a:miter lim="800000"/>
                          <a:headEnd/>
                          <a:tailEnd/>
                        </a:ln>
                      </wps:spPr>
                      <wps:txbx>
                        <w:txbxContent>
                          <w:p w14:paraId="09884503" w14:textId="77777777" w:rsidR="0036717C" w:rsidRPr="007962F3" w:rsidRDefault="005D2BD4" w:rsidP="007E48F2">
                            <w:pPr>
                              <w:spacing w:after="0"/>
                              <w:rPr>
                                <w:rFonts w:ascii="Arial" w:hAnsi="Arial" w:cs="Arial"/>
                                <w:sz w:val="16"/>
                                <w:szCs w:val="16"/>
                              </w:rPr>
                            </w:pPr>
                            <w:sdt>
                              <w:sdtPr>
                                <w:rPr>
                                  <w:rStyle w:val="Style1"/>
                                </w:rPr>
                                <w:alias w:val="IOC5"/>
                                <w:tag w:val="IOC5"/>
                                <w:id w:val="849911797"/>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2C12" id="_x0000_s1064" type="#_x0000_t202" style="position:absolute;margin-left:476.25pt;margin-top:7.85pt;width:55.25pt;height:16.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ZGEgIAAP0DAAAOAAAAZHJzL2Uyb0RvYy54bWysU9uO2yAQfa/Uf0C8N3Zum6wVstpmm6rS&#10;9iJt+wEY4xgVMxRI7PTrO2BvNm3fqvKAZpjhMHPmsLnrW01O0nkFhtHpJKdEGgGVMgdGv33dv1lT&#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NVPr1ZLSkRGJrl8/V8mV7gxfNl63x4L6El0WDU4UwTOD89+hCL4cVzSnzLg1bVXmmdHHco&#10;d9qRE8f579Ma0X9L04Z0jN4uZ8uEbCDeT9JoVUB9atUyus7jGhQTyXhnqpQSuNKDjZVoM7ITCRmo&#10;CX3ZE1UxOl/Hy5GtEqoz8uVg0CP+HzQacD8p6VCLjPofR+4kJfqDQc5vp4tFFG9yFsvVDB13HSmv&#10;I9wIhGI0UDKYu5AEH/kwcI+zqVXi7aWSsWbUWKJz/A9RxNd+ynr5tdtfAAAA//8DAFBLAwQUAAYA&#10;CAAAACEAdxNTAt4AAAAKAQAADwAAAGRycy9kb3ducmV2LnhtbEyP0U6DQBBF3038h82Y+GLsYi3Q&#10;IkujJhpfW/sBA0yByM4Sdlvo3zt90sfJPblzbr6dba/ONPrOsYGnRQSKuHJ1x42Bw/fH4xqUD8g1&#10;9o7JwIU8bIvbmxyz2k28o/M+NEpK2GdooA1hyLT2VUsW/cINxJId3WgxyDk2uh5xknLb62UUJdpi&#10;x/KhxYHeW6p+9idr4Pg1PcSbqfwMh3S3St6wS0t3Meb+bn59ARVoDn8wXPVFHQpxKt2Ja696A5t4&#10;GQsqQZyCugJR8izrSgOrdA26yPX/CcUvAAAA//8DAFBLAQItABQABgAIAAAAIQC2gziS/gAAAOEB&#10;AAATAAAAAAAAAAAAAAAAAAAAAABbQ29udGVudF9UeXBlc10ueG1sUEsBAi0AFAAGAAgAAAAhADj9&#10;If/WAAAAlAEAAAsAAAAAAAAAAAAAAAAALwEAAF9yZWxzLy5yZWxzUEsBAi0AFAAGAAgAAAAhAClj&#10;xkYSAgAA/QMAAA4AAAAAAAAAAAAAAAAALgIAAGRycy9lMm9Eb2MueG1sUEsBAi0AFAAGAAgAAAAh&#10;AHcTUwLeAAAACgEAAA8AAAAAAAAAAAAAAAAAbAQAAGRycy9kb3ducmV2LnhtbFBLBQYAAAAABAAE&#10;APMAAAB3BQAAAAA=&#10;" stroked="f">
                <v:textbox>
                  <w:txbxContent>
                    <w:p w14:paraId="09884503" w14:textId="77777777" w:rsidR="0036717C" w:rsidRPr="007962F3" w:rsidRDefault="006E2FDB" w:rsidP="007E48F2">
                      <w:pPr>
                        <w:spacing w:after="0"/>
                        <w:rPr>
                          <w:rFonts w:ascii="Arial" w:hAnsi="Arial" w:cs="Arial"/>
                          <w:sz w:val="16"/>
                          <w:szCs w:val="16"/>
                        </w:rPr>
                      </w:pPr>
                      <w:sdt>
                        <w:sdtPr>
                          <w:rPr>
                            <w:rStyle w:val="Style1"/>
                          </w:rPr>
                          <w:alias w:val="IOC5"/>
                          <w:tag w:val="IOC5"/>
                          <w:id w:val="849911797"/>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7" behindDoc="0" locked="0" layoutInCell="1" allowOverlap="1" wp14:anchorId="396749B1" wp14:editId="4A82E6CA">
                <wp:simplePos x="0" y="0"/>
                <wp:positionH relativeFrom="column">
                  <wp:posOffset>3523615</wp:posOffset>
                </wp:positionH>
                <wp:positionV relativeFrom="paragraph">
                  <wp:posOffset>709295</wp:posOffset>
                </wp:positionV>
                <wp:extent cx="1586865" cy="372745"/>
                <wp:effectExtent l="0" t="0" r="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72745"/>
                        </a:xfrm>
                        <a:prstGeom prst="rect">
                          <a:avLst/>
                        </a:prstGeom>
                        <a:solidFill>
                          <a:srgbClr val="FFFFFF"/>
                        </a:solidFill>
                        <a:ln w="9525">
                          <a:noFill/>
                          <a:miter lim="800000"/>
                          <a:headEnd/>
                          <a:tailEnd/>
                        </a:ln>
                      </wps:spPr>
                      <wps:txbx>
                        <w:txbxContent>
                          <w:p w14:paraId="76A18EA5" w14:textId="77777777" w:rsidR="0036717C" w:rsidRPr="007962F3" w:rsidRDefault="005D2BD4" w:rsidP="007E48F2">
                            <w:pPr>
                              <w:spacing w:after="0"/>
                              <w:jc w:val="center"/>
                              <w:rPr>
                                <w:rFonts w:ascii="Arial" w:hAnsi="Arial" w:cs="Arial"/>
                                <w:sz w:val="16"/>
                                <w:szCs w:val="16"/>
                              </w:rPr>
                            </w:pPr>
                            <w:sdt>
                              <w:sdtPr>
                                <w:rPr>
                                  <w:rStyle w:val="Style1"/>
                                </w:rPr>
                                <w:alias w:val="IOC6"/>
                                <w:tag w:val="IOC6"/>
                                <w:id w:val="777605973"/>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749B1" id="_x0000_s1065" type="#_x0000_t202" style="position:absolute;margin-left:277.45pt;margin-top:55.85pt;width:124.95pt;height:29.3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8aEwIAAP4DAAAOAAAAZHJzL2Uyb0RvYy54bWysU9tu2zAMfR+wfxD0vjjJ4jQx4hRdugwD&#10;ugvQ7QNkSY6FyaImKbGzry8lu2m2vQ3zgyCa5CF5eLS57VtNTtJ5Baaks8mUEmk4CGUOJf3+bf9m&#10;RYkPzAimwciSnqWnt9vXrzadLeQcGtBCOoIgxhedLWkTgi2yzPNGtsxPwEqDzhpcywKa7pAJxzpE&#10;b3U2n06XWQdOWAdceo9/7wcn3Sb8upY8fKlrLwPRJcXeQjpdOqt4ZtsNKw6O2UbxsQ32D120TBks&#10;eoG6Z4GRo1N/QbWKO/BQhwmHNoO6VlymGXCa2fSPaR4bZmWaBcnx9kKT/3+w/PPp0X51JPTvoMcF&#10;piG8fQD+wxMDu4aZg7xzDrpGMoGFZ5GyrLO+GFMj1b7wEaTqPoHAJbNjgATU166NrOCcBNFxAecL&#10;6bIPhMeS+Wq5WuaUcPS9vZnfLPJUghXP2db58EFCS+KlpA6XmtDZ6cGH2A0rnkNiMQ9aib3SOhnu&#10;UO20IyeGAtinb0T/LUwb0pV0nc/zhGwg5idttCqgQLVqS7qaxm+QTGTjvREpJDClhzt2os1IT2Rk&#10;4Cb0VU+UwOnWMTnSVYE4I2EOBkHiA8JLA+4XJR2KsaT+55E5SYn+aJD09WyxiOpNxiK/maPhrj3V&#10;tYcZjlAlDZQM111Iio98GLjD5dQq8fbSydgziizROT6IqOJrO0W9PNvtEwAAAP//AwBQSwMEFAAG&#10;AAgAAAAhAFtyHEbeAAAACwEAAA8AAABkcnMvZG93bnJldi54bWxMj8FOwzAQRO9I/IO1SFwQtYOS&#10;pg1xKkACcW3pB2zibRIR21HsNunfs5zguDNPszPlbrGDuNAUeu80JCsFglzjTe9aDcev98cNiBDR&#10;GRy8Iw1XCrCrbm9KLIyf3Z4uh9gKDnGhQA1djGMhZWg6shhWfiTH3slPFiOfUyvNhDOH20E+KbWW&#10;FnvHHzoc6a2j5vtwthpOn/NDtp3rj3jM9+n6Ffu89let7++Wl2cQkZb4B8Nvfa4OFXeq/dmZIAYN&#10;WZZuGWUjSXIQTGxUymNqVnKVgqxK+X9D9QMAAP//AwBQSwECLQAUAAYACAAAACEAtoM4kv4AAADh&#10;AQAAEwAAAAAAAAAAAAAAAAAAAAAAW0NvbnRlbnRfVHlwZXNdLnhtbFBLAQItABQABgAIAAAAIQA4&#10;/SH/1gAAAJQBAAALAAAAAAAAAAAAAAAAAC8BAABfcmVscy8ucmVsc1BLAQItABQABgAIAAAAIQDH&#10;258aEwIAAP4DAAAOAAAAAAAAAAAAAAAAAC4CAABkcnMvZTJvRG9jLnhtbFBLAQItABQABgAIAAAA&#10;IQBbchxG3gAAAAsBAAAPAAAAAAAAAAAAAAAAAG0EAABkcnMvZG93bnJldi54bWxQSwUGAAAAAAQA&#10;BADzAAAAeAUAAAAA&#10;" stroked="f">
                <v:textbox>
                  <w:txbxContent>
                    <w:p w14:paraId="76A18EA5" w14:textId="77777777" w:rsidR="0036717C" w:rsidRPr="007962F3" w:rsidRDefault="006E2FDB" w:rsidP="007E48F2">
                      <w:pPr>
                        <w:spacing w:after="0"/>
                        <w:jc w:val="center"/>
                        <w:rPr>
                          <w:rFonts w:ascii="Arial" w:hAnsi="Arial" w:cs="Arial"/>
                          <w:sz w:val="16"/>
                          <w:szCs w:val="16"/>
                        </w:rPr>
                      </w:pPr>
                      <w:sdt>
                        <w:sdtPr>
                          <w:rPr>
                            <w:rStyle w:val="Style1"/>
                          </w:rPr>
                          <w:alias w:val="IOC6"/>
                          <w:tag w:val="IOC6"/>
                          <w:id w:val="777605973"/>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2" behindDoc="0" locked="0" layoutInCell="1" allowOverlap="1" wp14:anchorId="1ADCA4E8" wp14:editId="1DAF23BD">
                <wp:simplePos x="0" y="0"/>
                <wp:positionH relativeFrom="column">
                  <wp:posOffset>107950</wp:posOffset>
                </wp:positionH>
                <wp:positionV relativeFrom="paragraph">
                  <wp:posOffset>109220</wp:posOffset>
                </wp:positionV>
                <wp:extent cx="2581910" cy="203835"/>
                <wp:effectExtent l="0" t="0" r="889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03835"/>
                        </a:xfrm>
                        <a:prstGeom prst="rect">
                          <a:avLst/>
                        </a:prstGeom>
                        <a:solidFill>
                          <a:srgbClr val="FFFFFF"/>
                        </a:solidFill>
                        <a:ln w="9525">
                          <a:noFill/>
                          <a:miter lim="800000"/>
                          <a:headEnd/>
                          <a:tailEnd/>
                        </a:ln>
                      </wps:spPr>
                      <wps:txbx>
                        <w:txbxContent>
                          <w:p w14:paraId="6B067029" w14:textId="77777777" w:rsidR="0036717C" w:rsidRPr="007962F3" w:rsidRDefault="0036717C" w:rsidP="007E48F2">
                            <w:pPr>
                              <w:spacing w:after="0"/>
                              <w:rPr>
                                <w:rFonts w:ascii="Arial" w:hAnsi="Arial" w:cs="Arial"/>
                                <w:sz w:val="16"/>
                                <w:szCs w:val="16"/>
                              </w:rPr>
                            </w:pPr>
                            <w:r>
                              <w:rPr>
                                <w:rFonts w:ascii="Arial" w:hAnsi="Arial" w:cs="Arial"/>
                                <w:sz w:val="16"/>
                                <w:szCs w:val="16"/>
                              </w:rPr>
                              <w:t>x</w:t>
                            </w:r>
                            <w:sdt>
                              <w:sdtPr>
                                <w:rPr>
                                  <w:rStyle w:val="Style1"/>
                                </w:rPr>
                                <w:alias w:val="IOC1"/>
                                <w:tag w:val="IOC1"/>
                                <w:id w:val="1130985362"/>
                                <w:showingPlcHdr/>
                                <w:text/>
                              </w:sdtPr>
                              <w:sdtEndPr>
                                <w:rPr>
                                  <w:rStyle w:val="DefaultParagraphFont"/>
                                  <w:rFonts w:ascii="Times New Roman" w:hAnsi="Times New Roman" w:cs="Arial"/>
                                  <w:sz w:val="24"/>
                                  <w:szCs w:val="16"/>
                                </w:rPr>
                              </w:sdtEndPr>
                              <w:sdtContent>
                                <w:r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CA4E8" id="_x0000_s1066" type="#_x0000_t202" style="position:absolute;margin-left:8.5pt;margin-top:8.6pt;width:203.3pt;height:16.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UhEQIAAP4DAAAOAAAAZHJzL2Uyb0RvYy54bWysU9uO0zAQfUfiHyy/01y2hTZqulq6FCEt&#10;F2nhAxzHSSwcj7HdJuXrGTvZboE3hB8sj8dzZubM8fZ27BU5Cesk6JJmi5QSoTnUUrcl/fb18GpN&#10;ifNM10yBFiU9C0dvdy9fbAdTiBw6ULWwBEG0KwZT0s57UySJ453omVuAERqdDdieeTRtm9SWDYje&#10;qyRP09fJALY2FrhwDm/vJyfdRfymEdx/bhonPFElxdp83G3cq7Anuy0rWstMJ/lcBvuHKnomNSa9&#10;QN0zz8jRyr+gesktOGj8gkOfQNNILmIP2E2W/tHNY8eMiL0gOc5caHL/D5Z/Oj2aL5b48S2MOMDY&#10;hDMPwL87omHfMd2KO2th6ASrMXEWKEsG44o5NFDtChdAquEj1DhkdvQQgcbG9oEV7JMgOg7gfCFd&#10;jJ5wvMxX62yToYujL09v1jermIIVT9HGOv9eQE/CoaQWhxrR2enB+VANK56ehGQOlKwPUqlo2Lba&#10;K0tODAVwiGtG/+2Z0mQo6WaVryKyhhAftdFLjwJVsi/pOg1rkkxg452u4xPPpJrOWInSMz2BkYkb&#10;P1YjkXVJlzE40FVBfUbCLEyCxA+Ehw7sT0oGFGNJ3Y8js4IS9UEj6ZtsibHER2O5epOjYa891bWH&#10;aY5QJfWUTMe9j4oPfGi4w+E0MvL2XMlcM4os0jl/iKDiazu+ev62u18AAAD//wMAUEsDBBQABgAI&#10;AAAAIQCcA9RR3AAAAAgBAAAPAAAAZHJzL2Rvd25yZXYueG1sTI9BT4NAEIXvJv6HzZh4MXaRVrDI&#10;0qiJptfW/oABpkBkZwm7LfTfOz3paeblTd58L9/MtldnGn3n2MDTIgJFXLm648bA4fvz8QWUD8g1&#10;9o7JwIU8bIrbmxyz2k28o/M+NEpC2GdooA1hyLT2VUsW/cINxOId3WgxiBwbXY84SbjtdRxFibbY&#10;sXxocaCPlqqf/ckaOG6nh+f1VH6FQ7pbJe/YpaW7GHN/N7+9ggo0h79juOILOhTCVLoT1171olOp&#10;Eq4zBiX+Kl4moEpZ1kvQRa7/Fyh+AQAA//8DAFBLAQItABQABgAIAAAAIQC2gziS/gAAAOEBAAAT&#10;AAAAAAAAAAAAAAAAAAAAAABbQ29udGVudF9UeXBlc10ueG1sUEsBAi0AFAAGAAgAAAAhADj9If/W&#10;AAAAlAEAAAsAAAAAAAAAAAAAAAAALwEAAF9yZWxzLy5yZWxzUEsBAi0AFAAGAAgAAAAhAPW/ZSER&#10;AgAA/gMAAA4AAAAAAAAAAAAAAAAALgIAAGRycy9lMm9Eb2MueG1sUEsBAi0AFAAGAAgAAAAhAJwD&#10;1FHcAAAACAEAAA8AAAAAAAAAAAAAAAAAawQAAGRycy9kb3ducmV2LnhtbFBLBQYAAAAABAAEAPMA&#10;AAB0BQAAAAA=&#10;" stroked="f">
                <v:textbox>
                  <w:txbxContent>
                    <w:p w14:paraId="6B067029" w14:textId="77777777" w:rsidR="0036717C" w:rsidRPr="007962F3" w:rsidRDefault="0036717C" w:rsidP="007E48F2">
                      <w:pPr>
                        <w:spacing w:after="0"/>
                        <w:rPr>
                          <w:rFonts w:ascii="Arial" w:hAnsi="Arial" w:cs="Arial"/>
                          <w:sz w:val="16"/>
                          <w:szCs w:val="16"/>
                        </w:rPr>
                      </w:pPr>
                      <w:r>
                        <w:rPr>
                          <w:rFonts w:ascii="Arial" w:hAnsi="Arial" w:cs="Arial"/>
                          <w:sz w:val="16"/>
                          <w:szCs w:val="16"/>
                        </w:rPr>
                        <w:t>x</w:t>
                      </w:r>
                      <w:sdt>
                        <w:sdtPr>
                          <w:rPr>
                            <w:rStyle w:val="Style1"/>
                          </w:rPr>
                          <w:alias w:val="IOC1"/>
                          <w:tag w:val="IOC1"/>
                          <w:id w:val="1130985362"/>
                          <w:showingPlcHdr/>
                          <w:text/>
                        </w:sdtPr>
                        <w:sdtEndPr>
                          <w:rPr>
                            <w:rStyle w:val="DefaultParagraphFont"/>
                            <w:rFonts w:ascii="Times New Roman" w:hAnsi="Times New Roman" w:cs="Arial"/>
                            <w:sz w:val="24"/>
                            <w:szCs w:val="16"/>
                          </w:rPr>
                        </w:sdtEndPr>
                        <w:sdtContent>
                          <w:r w:rsidRPr="00861FCF">
                            <w:rPr>
                              <w:rStyle w:val="PlaceholderText"/>
                            </w:rPr>
                            <w:t>Click or tap here to enter text.</w:t>
                          </w:r>
                        </w:sdtContent>
                      </w:sdt>
                    </w:p>
                  </w:txbxContent>
                </v:textbox>
                <w10:wrap type="square"/>
              </v:shape>
            </w:pict>
          </mc:Fallback>
        </mc:AlternateContent>
      </w:r>
      <w:r w:rsidR="007E48F2" w:rsidRPr="007962F3">
        <w:rPr>
          <w:rFonts w:ascii="Arial" w:hAnsi="Arial" w:cs="Arial"/>
          <w:noProof/>
        </w:rPr>
        <mc:AlternateContent>
          <mc:Choice Requires="wps">
            <w:drawing>
              <wp:anchor distT="45720" distB="45720" distL="114300" distR="114300" simplePos="0" relativeHeight="251658245" behindDoc="0" locked="0" layoutInCell="1" allowOverlap="1" wp14:anchorId="62FAB9C3" wp14:editId="47B55F35">
                <wp:simplePos x="0" y="0"/>
                <wp:positionH relativeFrom="column">
                  <wp:posOffset>4787265</wp:posOffset>
                </wp:positionH>
                <wp:positionV relativeFrom="paragraph">
                  <wp:posOffset>104775</wp:posOffset>
                </wp:positionV>
                <wp:extent cx="701675" cy="203835"/>
                <wp:effectExtent l="0" t="0" r="3175"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03835"/>
                        </a:xfrm>
                        <a:prstGeom prst="rect">
                          <a:avLst/>
                        </a:prstGeom>
                        <a:solidFill>
                          <a:srgbClr val="FFFFFF"/>
                        </a:solidFill>
                        <a:ln w="9525">
                          <a:noFill/>
                          <a:miter lim="800000"/>
                          <a:headEnd/>
                          <a:tailEnd/>
                        </a:ln>
                      </wps:spPr>
                      <wps:txbx>
                        <w:txbxContent>
                          <w:p w14:paraId="1C13CD87" w14:textId="77777777" w:rsidR="0036717C" w:rsidRPr="007962F3" w:rsidRDefault="005D2BD4" w:rsidP="007E48F2">
                            <w:pPr>
                              <w:spacing w:after="0"/>
                              <w:rPr>
                                <w:rFonts w:ascii="Arial" w:hAnsi="Arial" w:cs="Arial"/>
                                <w:sz w:val="16"/>
                                <w:szCs w:val="16"/>
                              </w:rPr>
                            </w:pPr>
                            <w:sdt>
                              <w:sdtPr>
                                <w:rPr>
                                  <w:rStyle w:val="Style1"/>
                                </w:rPr>
                                <w:alias w:val="IOC4"/>
                                <w:tag w:val="IOC4"/>
                                <w:id w:val="372120851"/>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B9C3" id="_x0000_s1067" type="#_x0000_t202" style="position:absolute;margin-left:376.95pt;margin-top:8.25pt;width:55.25pt;height:16.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utEgIAAP0DAAAOAAAAZHJzL2Uyb0RvYy54bWysU9tu2zAMfR+wfxD0vthJkzY14hRdugwD&#10;ugvQ7QNkWY6FyaJGKbGzrx+luGm2vQ3TgyCK1CF5eLS6GzrDDgq9Blvy6STnTFkJtba7kn/7un2z&#10;5MwHYWthwKqSH5Xnd+vXr1a9K9QMWjC1QkYg1he9K3kbgiuyzMtWdcJPwClLzgawE4FM3GU1ip7Q&#10;O5PN8vw66wFrhyCV93T7cHLydcJvGiXD56bxKjBTcqotpB3TXsU9W69EsUPhWi3HMsQ/VNEJbSnp&#10;GepBBMH2qP+C6rRE8NCEiYQug6bRUqUeqJtp/kc3T61wKvVC5Hh3psn/P1j56fDkviALw1sYaICp&#10;Ce8eQX73zMKmFXan7hGhb5WoKfE0Upb1zhfj00i1L3wEqfqPUNOQxT5AAhoa7CIr1CcjdBrA8Uy6&#10;GgKTdHmTT69vFpxJcs3yq+XVImUQxfNjhz68V9CxeCg50kwTuDg8+hCLEcVzSMzlweh6q41JBu6q&#10;jUF2EDT/bVoj+m9hxrK+5LeL2SIhW4jvkzQ6HUifRnclX+ZxnRQTyXhn6xQShDanM1Vi7MhOJORE&#10;TRiqgem65PPEXWSrgvpIfCGc9Ej/hw4t4E/OetJiyf2PvUDFmflgifPb6XwexZuM+eJmRgZeeqpL&#10;j7CSoEoeODsdNyEJPvJh4Z5m0+jE20slY82ksUTn+B+iiC/tFPXya9e/AAAA//8DAFBLAwQUAAYA&#10;CAAAACEAg/1WkN0AAAAJAQAADwAAAGRycy9kb3ducmV2LnhtbEyP0U6DQBBF3038h82Y+GLsosJC&#10;KUujJhpfW/sBC0yBlJ0l7LbQv3d80sfJPbn3TLFd7CAuOPnekYanVQQCqXZNT62Gw/fHYwbCB0ON&#10;GRyhhit62Ja3N4XJGzfTDi/70AouIZ8bDV0IYy6lrzu0xq/ciMTZ0U3WBD6nVjaTmbncDvI5ipS0&#10;pide6MyI7x3Wp/3Zajh+zQ/Jeq4+wyHdxerN9Gnlrlrf3y2vGxABl/AHw68+q0PJTpU7U+PFoCFN&#10;XtaMcqASEAxkKo5BVBriTIEsC/n/g/IHAAD//wMAUEsBAi0AFAAGAAgAAAAhALaDOJL+AAAA4QEA&#10;ABMAAAAAAAAAAAAAAAAAAAAAAFtDb250ZW50X1R5cGVzXS54bWxQSwECLQAUAAYACAAAACEAOP0h&#10;/9YAAACUAQAACwAAAAAAAAAAAAAAAAAvAQAAX3JlbHMvLnJlbHNQSwECLQAUAAYACAAAACEAw2e7&#10;rRICAAD9AwAADgAAAAAAAAAAAAAAAAAuAgAAZHJzL2Uyb0RvYy54bWxQSwECLQAUAAYACAAAACEA&#10;g/1WkN0AAAAJAQAADwAAAAAAAAAAAAAAAABsBAAAZHJzL2Rvd25yZXYueG1sUEsFBgAAAAAEAAQA&#10;8wAAAHYFAAAAAA==&#10;" stroked="f">
                <v:textbox>
                  <w:txbxContent>
                    <w:p w14:paraId="1C13CD87" w14:textId="77777777" w:rsidR="0036717C" w:rsidRPr="007962F3" w:rsidRDefault="006E2FDB" w:rsidP="007E48F2">
                      <w:pPr>
                        <w:spacing w:after="0"/>
                        <w:rPr>
                          <w:rFonts w:ascii="Arial" w:hAnsi="Arial" w:cs="Arial"/>
                          <w:sz w:val="16"/>
                          <w:szCs w:val="16"/>
                        </w:rPr>
                      </w:pPr>
                      <w:sdt>
                        <w:sdtPr>
                          <w:rPr>
                            <w:rStyle w:val="Style1"/>
                          </w:rPr>
                          <w:alias w:val="IOC4"/>
                          <w:tag w:val="IOC4"/>
                          <w:id w:val="372120851"/>
                          <w:showingPlcHdr/>
                          <w:text/>
                        </w:sdtPr>
                        <w:sdtEndPr>
                          <w:rPr>
                            <w:rStyle w:val="DefaultParagraphFont"/>
                            <w:rFonts w:ascii="Times New Roman" w:hAnsi="Times New Roman" w:cs="Arial"/>
                            <w:sz w:val="24"/>
                            <w:szCs w:val="16"/>
                          </w:rPr>
                        </w:sdtEndPr>
                        <w:sdtContent>
                          <w:r w:rsidR="0036717C" w:rsidRPr="00861FCF">
                            <w:rPr>
                              <w:rStyle w:val="PlaceholderText"/>
                            </w:rPr>
                            <w:t>Click or tap here to enter text.</w:t>
                          </w:r>
                        </w:sdtContent>
                      </w:sdt>
                    </w:p>
                  </w:txbxContent>
                </v:textbox>
                <w10:wrap type="square"/>
              </v:shape>
            </w:pict>
          </mc:Fallback>
        </mc:AlternateContent>
      </w:r>
      <w:r w:rsidR="007E48F2">
        <w:rPr>
          <w:rFonts w:ascii="Arial" w:hAnsi="Arial" w:cs="Arial"/>
        </w:rPr>
        <w:br w:type="page"/>
      </w:r>
    </w:p>
    <w:p w14:paraId="568795F2" w14:textId="77777777" w:rsidR="001A6DE9" w:rsidRDefault="001A6DE9" w:rsidP="001A6DE9">
      <w:pPr>
        <w:rPr>
          <w:sz w:val="20"/>
        </w:rPr>
        <w:sectPr w:rsidR="001A6DE9" w:rsidSect="001A6DE9">
          <w:pgSz w:w="15840" w:h="12240" w:orient="landscape"/>
          <w:pgMar w:top="634" w:right="576" w:bottom="274" w:left="605" w:header="720" w:footer="720" w:gutter="0"/>
          <w:cols w:space="720"/>
        </w:sectPr>
      </w:pPr>
    </w:p>
    <w:p w14:paraId="47F504E8" w14:textId="2690C0E6" w:rsidR="000B2AFA" w:rsidRDefault="000B2AFA" w:rsidP="001A6DE9">
      <w:pPr>
        <w:ind w:left="115"/>
        <w:rPr>
          <w:b/>
        </w:rPr>
      </w:pPr>
      <w:r>
        <w:rPr>
          <w:b/>
        </w:rPr>
        <w:t>ICS 207</w:t>
      </w:r>
      <w:r w:rsidR="001A6DE9">
        <w:rPr>
          <w:b/>
        </w:rPr>
        <w:t xml:space="preserve">: </w:t>
      </w:r>
      <w:r>
        <w:rPr>
          <w:b/>
        </w:rPr>
        <w:t>Incident Organization Chart</w:t>
      </w:r>
    </w:p>
    <w:p w14:paraId="1DCA11BF" w14:textId="77777777" w:rsidR="000B2AFA" w:rsidRDefault="000B2AFA" w:rsidP="001A6DE9">
      <w:pPr>
        <w:pStyle w:val="BodyText"/>
        <w:spacing w:before="230"/>
        <w:ind w:left="119" w:right="188"/>
        <w:jc w:val="left"/>
      </w:pPr>
      <w:r>
        <w:rPr>
          <w:b/>
        </w:rPr>
        <w:t xml:space="preserve">Purpose. </w:t>
      </w:r>
      <w:r>
        <w:t xml:space="preserve">The Incident Organization Chart (ICS 207) provides a </w:t>
      </w:r>
      <w:r>
        <w:rPr>
          <w:b/>
        </w:rPr>
        <w:t xml:space="preserve">visual wall chart </w:t>
      </w:r>
      <w:r>
        <w:t>depicting the ICS organization position assignments for the incident. The ICS 207 is used to indicate what ICS organizational elements are currently activated and the names of personnel staffing each element. An actual organization will be event-specific. The size of the organization is dependent on the specifics and magnitude of the incident and is scalable and flexible. Personnel responsible for managing organizational positions are listed in each box as appropriate.</w:t>
      </w:r>
    </w:p>
    <w:p w14:paraId="6C17A194" w14:textId="77777777" w:rsidR="000B2AFA" w:rsidRDefault="000B2AFA" w:rsidP="001A6DE9">
      <w:pPr>
        <w:pStyle w:val="BodyText"/>
        <w:jc w:val="left"/>
      </w:pPr>
    </w:p>
    <w:p w14:paraId="619E98C2" w14:textId="566D4E25" w:rsidR="000B2AFA" w:rsidRDefault="000B2AFA" w:rsidP="001A6DE9">
      <w:pPr>
        <w:pStyle w:val="BodyText"/>
        <w:spacing w:before="1"/>
        <w:ind w:left="119" w:right="188"/>
        <w:jc w:val="left"/>
      </w:pPr>
      <w:r>
        <w:rPr>
          <w:b/>
        </w:rPr>
        <w:t xml:space="preserve">Preparation. </w:t>
      </w:r>
      <w:r>
        <w:t xml:space="preserve">The ICS 207 is prepared by the Resources Unit Leader and reviewed by the Incident Commander. Complete only the blocks where positions have been activated, and add additional blocks as needed, especially for Agency Representatives and all Operations Section organizational elements. For detailed information about positions, consult the NIMS ICS Field Operations Guide. The ICS 207 is intended to be used as a wall-size chart and printed on a plotter for better visibility. A chart is completed for each operational </w:t>
      </w:r>
      <w:r w:rsidR="00954FAA">
        <w:t>period and</w:t>
      </w:r>
      <w:r>
        <w:t xml:space="preserve"> updated when organizational changes occur.</w:t>
      </w:r>
    </w:p>
    <w:p w14:paraId="1C573D32" w14:textId="77777777" w:rsidR="000B2AFA" w:rsidRDefault="000B2AFA" w:rsidP="001A6DE9">
      <w:pPr>
        <w:pStyle w:val="BodyText"/>
        <w:jc w:val="left"/>
      </w:pPr>
    </w:p>
    <w:p w14:paraId="59D35E29" w14:textId="316738CA" w:rsidR="000B2AFA" w:rsidRDefault="000B2AFA" w:rsidP="001A6DE9">
      <w:pPr>
        <w:pStyle w:val="BodyText"/>
        <w:spacing w:before="1"/>
        <w:ind w:left="119"/>
        <w:jc w:val="left"/>
      </w:pPr>
      <w:r>
        <w:rPr>
          <w:b/>
        </w:rPr>
        <w:t xml:space="preserve">Distribution. </w:t>
      </w:r>
      <w:r>
        <w:t xml:space="preserve">The ICS 207 is intended to be </w:t>
      </w:r>
      <w:r>
        <w:rPr>
          <w:b/>
        </w:rPr>
        <w:t xml:space="preserve">wall mounted </w:t>
      </w:r>
      <w:r>
        <w:t xml:space="preserve">at Incident Command Posts and other incident locations as </w:t>
      </w:r>
      <w:r w:rsidR="00954FAA">
        <w:t>needed and</w:t>
      </w:r>
      <w:r>
        <w:t xml:space="preserve"> is not intended to be part of the Incident Action Plan (IAP). All completed original forms must be given to the Documentation Unit.</w:t>
      </w:r>
    </w:p>
    <w:p w14:paraId="1CD0312D" w14:textId="77777777" w:rsidR="000B2AFA" w:rsidRDefault="000B2AFA" w:rsidP="001A6DE9">
      <w:pPr>
        <w:pStyle w:val="BodyText"/>
        <w:spacing w:before="11"/>
        <w:jc w:val="left"/>
        <w:rPr>
          <w:sz w:val="19"/>
        </w:rPr>
      </w:pPr>
    </w:p>
    <w:p w14:paraId="79FB3C7F" w14:textId="77777777" w:rsidR="000B2AFA" w:rsidRDefault="000B2AFA" w:rsidP="001A6DE9">
      <w:pPr>
        <w:ind w:left="119"/>
        <w:rPr>
          <w:b/>
          <w:sz w:val="20"/>
        </w:rPr>
      </w:pPr>
      <w:r>
        <w:rPr>
          <w:b/>
          <w:sz w:val="20"/>
        </w:rPr>
        <w:t>Notes:</w:t>
      </w:r>
    </w:p>
    <w:p w14:paraId="364CDA56" w14:textId="77777777" w:rsidR="000B2AFA" w:rsidRDefault="000B2AFA" w:rsidP="000B2AFA">
      <w:pPr>
        <w:pStyle w:val="ListParagraph"/>
        <w:widowControl w:val="0"/>
        <w:numPr>
          <w:ilvl w:val="0"/>
          <w:numId w:val="148"/>
        </w:numPr>
        <w:tabs>
          <w:tab w:val="left" w:pos="408"/>
        </w:tabs>
        <w:autoSpaceDE w:val="0"/>
        <w:autoSpaceDN w:val="0"/>
        <w:spacing w:before="42" w:after="0"/>
        <w:ind w:right="145" w:hanging="288"/>
        <w:contextualSpacing w:val="0"/>
        <w:rPr>
          <w:sz w:val="20"/>
        </w:rPr>
      </w:pPr>
      <w:r>
        <w:rPr>
          <w:sz w:val="20"/>
        </w:rPr>
        <w:t xml:space="preserve">The ICS 207 is intended to be </w:t>
      </w:r>
      <w:r>
        <w:rPr>
          <w:b/>
          <w:sz w:val="20"/>
        </w:rPr>
        <w:t xml:space="preserve">wall mounted </w:t>
      </w:r>
      <w:r>
        <w:rPr>
          <w:sz w:val="20"/>
        </w:rPr>
        <w:t>(printed on a plotter). Document size can be modified based on individual needs.</w:t>
      </w:r>
    </w:p>
    <w:p w14:paraId="3D60D502" w14:textId="77777777" w:rsidR="000B2AFA" w:rsidRDefault="000B2AFA" w:rsidP="000B2AFA">
      <w:pPr>
        <w:pStyle w:val="ListParagraph"/>
        <w:widowControl w:val="0"/>
        <w:numPr>
          <w:ilvl w:val="0"/>
          <w:numId w:val="148"/>
        </w:numPr>
        <w:tabs>
          <w:tab w:val="left" w:pos="408"/>
        </w:tabs>
        <w:autoSpaceDE w:val="0"/>
        <w:autoSpaceDN w:val="0"/>
        <w:spacing w:before="77" w:after="0"/>
        <w:contextualSpacing w:val="0"/>
        <w:rPr>
          <w:sz w:val="20"/>
        </w:rPr>
      </w:pPr>
      <w:r>
        <w:rPr>
          <w:sz w:val="20"/>
        </w:rPr>
        <w:t>Also available as 8½ x 14 (legal size)</w:t>
      </w:r>
      <w:r>
        <w:rPr>
          <w:spacing w:val="-2"/>
          <w:sz w:val="20"/>
        </w:rPr>
        <w:t xml:space="preserve"> </w:t>
      </w:r>
      <w:r>
        <w:rPr>
          <w:sz w:val="20"/>
        </w:rPr>
        <w:t>chart.</w:t>
      </w:r>
    </w:p>
    <w:p w14:paraId="46D8774E" w14:textId="77777777" w:rsidR="000B2AFA" w:rsidRDefault="000B2AFA" w:rsidP="000B2AFA">
      <w:pPr>
        <w:pStyle w:val="ListParagraph"/>
        <w:widowControl w:val="0"/>
        <w:numPr>
          <w:ilvl w:val="0"/>
          <w:numId w:val="148"/>
        </w:numPr>
        <w:tabs>
          <w:tab w:val="left" w:pos="408"/>
        </w:tabs>
        <w:autoSpaceDE w:val="0"/>
        <w:autoSpaceDN w:val="0"/>
        <w:spacing w:before="83" w:after="0" w:line="237" w:lineRule="auto"/>
        <w:ind w:right="246"/>
        <w:contextualSpacing w:val="0"/>
        <w:rPr>
          <w:sz w:val="20"/>
        </w:rPr>
      </w:pPr>
      <w:r>
        <w:rPr>
          <w:sz w:val="20"/>
        </w:rPr>
        <w:t>ICS</w:t>
      </w:r>
      <w:r>
        <w:rPr>
          <w:spacing w:val="-6"/>
          <w:sz w:val="20"/>
        </w:rPr>
        <w:t xml:space="preserve"> </w:t>
      </w:r>
      <w:r>
        <w:rPr>
          <w:sz w:val="20"/>
        </w:rPr>
        <w:t>allows</w:t>
      </w:r>
      <w:r>
        <w:rPr>
          <w:spacing w:val="-3"/>
          <w:sz w:val="20"/>
        </w:rPr>
        <w:t xml:space="preserve"> </w:t>
      </w:r>
      <w:r>
        <w:rPr>
          <w:sz w:val="20"/>
        </w:rPr>
        <w:t>for</w:t>
      </w:r>
      <w:r>
        <w:rPr>
          <w:spacing w:val="-4"/>
          <w:sz w:val="20"/>
        </w:rPr>
        <w:t xml:space="preserve"> </w:t>
      </w:r>
      <w:r>
        <w:rPr>
          <w:sz w:val="20"/>
        </w:rPr>
        <w:t>organizational</w:t>
      </w:r>
      <w:r>
        <w:rPr>
          <w:spacing w:val="-5"/>
          <w:sz w:val="20"/>
        </w:rPr>
        <w:t xml:space="preserve"> </w:t>
      </w:r>
      <w:r>
        <w:rPr>
          <w:sz w:val="20"/>
        </w:rPr>
        <w:t>flexibility,</w:t>
      </w:r>
      <w:r>
        <w:rPr>
          <w:spacing w:val="-5"/>
          <w:sz w:val="20"/>
        </w:rPr>
        <w:t xml:space="preserve"> </w:t>
      </w:r>
      <w:r>
        <w:rPr>
          <w:sz w:val="20"/>
        </w:rPr>
        <w:t>so</w:t>
      </w:r>
      <w:r>
        <w:rPr>
          <w:spacing w:val="-3"/>
          <w:sz w:val="20"/>
        </w:rPr>
        <w:t xml:space="preserve"> </w:t>
      </w:r>
      <w:r>
        <w:rPr>
          <w:sz w:val="20"/>
        </w:rPr>
        <w:t>the</w:t>
      </w:r>
      <w:r>
        <w:rPr>
          <w:spacing w:val="-2"/>
          <w:sz w:val="20"/>
        </w:rPr>
        <w:t xml:space="preserve"> </w:t>
      </w:r>
      <w:r>
        <w:rPr>
          <w:sz w:val="20"/>
        </w:rPr>
        <w:t>Intelligence/Investigative</w:t>
      </w:r>
      <w:r>
        <w:rPr>
          <w:spacing w:val="-5"/>
          <w:sz w:val="20"/>
        </w:rPr>
        <w:t xml:space="preserve"> </w:t>
      </w:r>
      <w:r>
        <w:rPr>
          <w:sz w:val="20"/>
        </w:rPr>
        <w:t>Function</w:t>
      </w:r>
      <w:r>
        <w:rPr>
          <w:spacing w:val="-2"/>
          <w:sz w:val="20"/>
        </w:rPr>
        <w:t xml:space="preserve"> </w:t>
      </w:r>
      <w:r>
        <w:rPr>
          <w:sz w:val="20"/>
        </w:rPr>
        <w:t>can</w:t>
      </w:r>
      <w:r>
        <w:rPr>
          <w:spacing w:val="-5"/>
          <w:sz w:val="20"/>
        </w:rPr>
        <w:t xml:space="preserve"> </w:t>
      </w:r>
      <w:r>
        <w:rPr>
          <w:sz w:val="20"/>
        </w:rPr>
        <w:t>be</w:t>
      </w:r>
      <w:r>
        <w:rPr>
          <w:spacing w:val="-2"/>
          <w:sz w:val="20"/>
        </w:rPr>
        <w:t xml:space="preserve"> </w:t>
      </w:r>
      <w:r>
        <w:rPr>
          <w:sz w:val="20"/>
        </w:rPr>
        <w:t>embedded</w:t>
      </w:r>
      <w:r>
        <w:rPr>
          <w:spacing w:val="-3"/>
          <w:sz w:val="20"/>
        </w:rPr>
        <w:t xml:space="preserve"> </w:t>
      </w:r>
      <w:r>
        <w:rPr>
          <w:sz w:val="20"/>
        </w:rPr>
        <w:t>in</w:t>
      </w:r>
      <w:r>
        <w:rPr>
          <w:spacing w:val="-4"/>
          <w:sz w:val="20"/>
        </w:rPr>
        <w:t xml:space="preserve"> </w:t>
      </w:r>
      <w:r>
        <w:rPr>
          <w:sz w:val="20"/>
        </w:rPr>
        <w:t>several</w:t>
      </w:r>
      <w:r>
        <w:rPr>
          <w:spacing w:val="-6"/>
          <w:sz w:val="20"/>
        </w:rPr>
        <w:t xml:space="preserve"> </w:t>
      </w:r>
      <w:r>
        <w:rPr>
          <w:sz w:val="20"/>
        </w:rPr>
        <w:t>different places within the organizational structure.</w:t>
      </w:r>
    </w:p>
    <w:p w14:paraId="7965D368" w14:textId="77777777" w:rsidR="000B2AFA" w:rsidRDefault="000B2AFA" w:rsidP="000B2AFA">
      <w:pPr>
        <w:pStyle w:val="ListParagraph"/>
        <w:widowControl w:val="0"/>
        <w:numPr>
          <w:ilvl w:val="0"/>
          <w:numId w:val="148"/>
        </w:numPr>
        <w:tabs>
          <w:tab w:val="left" w:pos="408"/>
        </w:tabs>
        <w:autoSpaceDE w:val="0"/>
        <w:autoSpaceDN w:val="0"/>
        <w:spacing w:before="85" w:after="0" w:line="237" w:lineRule="auto"/>
        <w:ind w:right="454"/>
        <w:contextualSpacing w:val="0"/>
        <w:rPr>
          <w:sz w:val="20"/>
        </w:rPr>
      </w:pPr>
      <w:r>
        <w:rPr>
          <w:sz w:val="20"/>
        </w:rPr>
        <w:t>Use additional pages if more than three branches are activated. Additional pages can be added based on individual need (such as to distinguish more Division/Groups and Branches as they are</w:t>
      </w:r>
      <w:r>
        <w:rPr>
          <w:spacing w:val="-11"/>
          <w:sz w:val="20"/>
        </w:rPr>
        <w:t xml:space="preserve"> </w:t>
      </w:r>
      <w:r>
        <w:rPr>
          <w:sz w:val="20"/>
        </w:rPr>
        <w:t>activated).</w:t>
      </w:r>
    </w:p>
    <w:p w14:paraId="526C4872" w14:textId="77777777" w:rsidR="000B2AFA" w:rsidRDefault="000B2AFA" w:rsidP="000B2AFA">
      <w:pPr>
        <w:pStyle w:val="BodyText"/>
        <w:spacing w:before="5"/>
        <w:rPr>
          <w:sz w:val="23"/>
        </w:rPr>
      </w:pPr>
    </w:p>
    <w:tbl>
      <w:tblPr>
        <w:tblW w:w="9360" w:type="dxa"/>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40"/>
        <w:gridCol w:w="3575"/>
        <w:gridCol w:w="4845"/>
      </w:tblGrid>
      <w:tr w:rsidR="000B2AFA" w14:paraId="2ADC33E4" w14:textId="77777777" w:rsidTr="001A6DE9">
        <w:trPr>
          <w:trHeight w:val="541"/>
        </w:trPr>
        <w:tc>
          <w:tcPr>
            <w:tcW w:w="1080" w:type="dxa"/>
            <w:shd w:val="clear" w:color="auto" w:fill="666666"/>
          </w:tcPr>
          <w:p w14:paraId="1F242D6F" w14:textId="77777777" w:rsidR="000B2AFA" w:rsidRDefault="000B2AFA" w:rsidP="00064D40">
            <w:pPr>
              <w:pStyle w:val="TableParagraph"/>
              <w:spacing w:before="37"/>
              <w:ind w:left="160" w:firstLine="108"/>
              <w:rPr>
                <w:b/>
                <w:sz w:val="20"/>
              </w:rPr>
            </w:pPr>
            <w:r>
              <w:rPr>
                <w:b/>
                <w:color w:val="FFFFFF"/>
                <w:sz w:val="20"/>
              </w:rPr>
              <w:t xml:space="preserve">Block </w:t>
            </w:r>
            <w:r>
              <w:rPr>
                <w:b/>
                <w:color w:val="FFFFFF"/>
                <w:w w:val="95"/>
                <w:sz w:val="20"/>
              </w:rPr>
              <w:t>Number</w:t>
            </w:r>
          </w:p>
        </w:tc>
        <w:tc>
          <w:tcPr>
            <w:tcW w:w="4126" w:type="dxa"/>
            <w:shd w:val="clear" w:color="auto" w:fill="666666"/>
          </w:tcPr>
          <w:p w14:paraId="49EFC401" w14:textId="77777777" w:rsidR="000B2AFA" w:rsidRDefault="000B2AFA" w:rsidP="00064D40">
            <w:pPr>
              <w:pStyle w:val="TableParagraph"/>
              <w:spacing w:before="150"/>
              <w:ind w:left="114"/>
              <w:rPr>
                <w:b/>
                <w:sz w:val="20"/>
              </w:rPr>
            </w:pPr>
            <w:r>
              <w:rPr>
                <w:b/>
                <w:color w:val="FFFFFF"/>
                <w:sz w:val="20"/>
              </w:rPr>
              <w:t>Block Title</w:t>
            </w:r>
          </w:p>
        </w:tc>
        <w:tc>
          <w:tcPr>
            <w:tcW w:w="5595" w:type="dxa"/>
            <w:shd w:val="clear" w:color="auto" w:fill="666666"/>
          </w:tcPr>
          <w:p w14:paraId="0E3F3B8C" w14:textId="77777777" w:rsidR="000B2AFA" w:rsidRDefault="000B2AFA" w:rsidP="00064D40">
            <w:pPr>
              <w:pStyle w:val="TableParagraph"/>
              <w:spacing w:before="150"/>
              <w:ind w:left="114"/>
              <w:rPr>
                <w:b/>
                <w:sz w:val="20"/>
              </w:rPr>
            </w:pPr>
            <w:r>
              <w:rPr>
                <w:b/>
                <w:color w:val="FFFFFF"/>
                <w:sz w:val="20"/>
              </w:rPr>
              <w:t>Instructions</w:t>
            </w:r>
          </w:p>
        </w:tc>
      </w:tr>
      <w:tr w:rsidR="000B2AFA" w14:paraId="5EB315FA" w14:textId="77777777" w:rsidTr="001A6DE9">
        <w:trPr>
          <w:trHeight w:val="308"/>
        </w:trPr>
        <w:tc>
          <w:tcPr>
            <w:tcW w:w="1080" w:type="dxa"/>
            <w:tcBorders>
              <w:bottom w:val="single" w:sz="4" w:space="0" w:color="000000"/>
              <w:right w:val="single" w:sz="4" w:space="0" w:color="000000"/>
            </w:tcBorders>
          </w:tcPr>
          <w:p w14:paraId="5CBF76FC" w14:textId="77777777" w:rsidR="000B2AFA" w:rsidRDefault="000B2AFA" w:rsidP="00064D40">
            <w:pPr>
              <w:pStyle w:val="TableParagraph"/>
              <w:spacing w:before="35"/>
              <w:ind w:left="484"/>
              <w:rPr>
                <w:b/>
                <w:sz w:val="20"/>
              </w:rPr>
            </w:pPr>
            <w:r>
              <w:rPr>
                <w:b/>
                <w:w w:val="99"/>
                <w:sz w:val="20"/>
              </w:rPr>
              <w:t>1</w:t>
            </w:r>
          </w:p>
        </w:tc>
        <w:tc>
          <w:tcPr>
            <w:tcW w:w="4126" w:type="dxa"/>
            <w:tcBorders>
              <w:left w:val="single" w:sz="4" w:space="0" w:color="000000"/>
              <w:bottom w:val="single" w:sz="4" w:space="0" w:color="000000"/>
              <w:right w:val="single" w:sz="4" w:space="0" w:color="000000"/>
            </w:tcBorders>
          </w:tcPr>
          <w:p w14:paraId="3844947D" w14:textId="77777777" w:rsidR="000B2AFA" w:rsidRDefault="000B2AFA" w:rsidP="00064D40">
            <w:pPr>
              <w:pStyle w:val="TableParagraph"/>
              <w:spacing w:before="35"/>
              <w:ind w:left="124"/>
              <w:rPr>
                <w:b/>
                <w:sz w:val="20"/>
              </w:rPr>
            </w:pPr>
            <w:r>
              <w:rPr>
                <w:b/>
                <w:sz w:val="20"/>
              </w:rPr>
              <w:t>Incident Name</w:t>
            </w:r>
          </w:p>
        </w:tc>
        <w:tc>
          <w:tcPr>
            <w:tcW w:w="5595" w:type="dxa"/>
            <w:tcBorders>
              <w:left w:val="single" w:sz="4" w:space="0" w:color="000000"/>
              <w:bottom w:val="single" w:sz="4" w:space="0" w:color="000000"/>
            </w:tcBorders>
          </w:tcPr>
          <w:p w14:paraId="3A014B50" w14:textId="77777777" w:rsidR="000B2AFA" w:rsidRDefault="000B2AFA" w:rsidP="001D7C04">
            <w:pPr>
              <w:pStyle w:val="TableParagraph"/>
              <w:spacing w:before="37"/>
              <w:ind w:left="123"/>
              <w:rPr>
                <w:sz w:val="20"/>
              </w:rPr>
            </w:pPr>
            <w:r>
              <w:rPr>
                <w:sz w:val="20"/>
              </w:rPr>
              <w:t>Print the name assigned to the incident.</w:t>
            </w:r>
          </w:p>
        </w:tc>
      </w:tr>
      <w:tr w:rsidR="000B2AFA" w14:paraId="5D339BF5" w14:textId="77777777" w:rsidTr="001A6DE9">
        <w:trPr>
          <w:trHeight w:val="878"/>
        </w:trPr>
        <w:tc>
          <w:tcPr>
            <w:tcW w:w="1080" w:type="dxa"/>
            <w:tcBorders>
              <w:top w:val="single" w:sz="4" w:space="0" w:color="000000"/>
              <w:bottom w:val="single" w:sz="4" w:space="0" w:color="000000"/>
              <w:right w:val="single" w:sz="4" w:space="0" w:color="000000"/>
            </w:tcBorders>
          </w:tcPr>
          <w:p w14:paraId="175EF077" w14:textId="77777777" w:rsidR="000B2AFA" w:rsidRDefault="000B2AFA" w:rsidP="00064D40">
            <w:pPr>
              <w:pStyle w:val="TableParagraph"/>
              <w:spacing w:before="35"/>
              <w:ind w:left="484"/>
              <w:rPr>
                <w:b/>
                <w:sz w:val="20"/>
              </w:rPr>
            </w:pPr>
            <w:r>
              <w:rPr>
                <w:b/>
                <w:w w:val="99"/>
                <w:sz w:val="20"/>
              </w:rPr>
              <w:t>2</w:t>
            </w:r>
          </w:p>
        </w:tc>
        <w:tc>
          <w:tcPr>
            <w:tcW w:w="4126" w:type="dxa"/>
            <w:tcBorders>
              <w:top w:val="single" w:sz="4" w:space="0" w:color="000000"/>
              <w:left w:val="single" w:sz="4" w:space="0" w:color="000000"/>
              <w:bottom w:val="single" w:sz="4" w:space="0" w:color="000000"/>
              <w:right w:val="single" w:sz="4" w:space="0" w:color="000000"/>
            </w:tcBorders>
          </w:tcPr>
          <w:p w14:paraId="303BB423" w14:textId="77777777" w:rsidR="000B2AFA" w:rsidRDefault="000B2AFA" w:rsidP="00064D40">
            <w:pPr>
              <w:pStyle w:val="TableParagraph"/>
              <w:spacing w:before="35"/>
              <w:ind w:left="124"/>
              <w:rPr>
                <w:b/>
                <w:sz w:val="20"/>
              </w:rPr>
            </w:pPr>
            <w:r>
              <w:rPr>
                <w:b/>
                <w:sz w:val="20"/>
              </w:rPr>
              <w:t>Operational Period</w:t>
            </w:r>
          </w:p>
          <w:p w14:paraId="7D7A7150" w14:textId="77777777" w:rsidR="000B2AFA" w:rsidRDefault="000B2AFA" w:rsidP="000B2AFA">
            <w:pPr>
              <w:pStyle w:val="TableParagraph"/>
              <w:numPr>
                <w:ilvl w:val="0"/>
                <w:numId w:val="147"/>
              </w:numPr>
              <w:tabs>
                <w:tab w:val="left" w:pos="413"/>
              </w:tabs>
              <w:autoSpaceDE w:val="0"/>
              <w:autoSpaceDN w:val="0"/>
              <w:spacing w:before="45"/>
              <w:rPr>
                <w:sz w:val="20"/>
              </w:rPr>
            </w:pPr>
            <w:r>
              <w:rPr>
                <w:sz w:val="20"/>
              </w:rPr>
              <w:t>Date and Time</w:t>
            </w:r>
            <w:r>
              <w:rPr>
                <w:spacing w:val="-2"/>
                <w:sz w:val="20"/>
              </w:rPr>
              <w:t xml:space="preserve"> </w:t>
            </w:r>
            <w:r>
              <w:rPr>
                <w:sz w:val="20"/>
              </w:rPr>
              <w:t>From</w:t>
            </w:r>
          </w:p>
          <w:p w14:paraId="5D59F8A8" w14:textId="77777777" w:rsidR="000B2AFA" w:rsidRDefault="000B2AFA" w:rsidP="000B2AFA">
            <w:pPr>
              <w:pStyle w:val="TableParagraph"/>
              <w:numPr>
                <w:ilvl w:val="0"/>
                <w:numId w:val="147"/>
              </w:numPr>
              <w:tabs>
                <w:tab w:val="left" w:pos="413"/>
              </w:tabs>
              <w:autoSpaceDE w:val="0"/>
              <w:autoSpaceDN w:val="0"/>
              <w:spacing w:before="36"/>
              <w:rPr>
                <w:sz w:val="20"/>
              </w:rPr>
            </w:pPr>
            <w:r>
              <w:rPr>
                <w:sz w:val="20"/>
              </w:rPr>
              <w:t>Date and Time</w:t>
            </w:r>
            <w:r>
              <w:rPr>
                <w:spacing w:val="-2"/>
                <w:sz w:val="20"/>
              </w:rPr>
              <w:t xml:space="preserve"> </w:t>
            </w:r>
            <w:r>
              <w:rPr>
                <w:sz w:val="20"/>
              </w:rPr>
              <w:t>To</w:t>
            </w:r>
          </w:p>
        </w:tc>
        <w:tc>
          <w:tcPr>
            <w:tcW w:w="5595" w:type="dxa"/>
            <w:tcBorders>
              <w:top w:val="single" w:sz="4" w:space="0" w:color="000000"/>
              <w:left w:val="single" w:sz="4" w:space="0" w:color="000000"/>
              <w:bottom w:val="single" w:sz="4" w:space="0" w:color="000000"/>
            </w:tcBorders>
          </w:tcPr>
          <w:p w14:paraId="5FA522C4" w14:textId="77777777" w:rsidR="000B2AFA" w:rsidRDefault="000B2AFA" w:rsidP="001D7C04">
            <w:pPr>
              <w:pStyle w:val="TableParagraph"/>
              <w:spacing w:before="38"/>
              <w:ind w:left="124" w:right="426"/>
              <w:rPr>
                <w:sz w:val="20"/>
              </w:rPr>
            </w:pPr>
            <w:r>
              <w:rPr>
                <w:sz w:val="20"/>
              </w:rPr>
              <w:t>Enter the start date (month/day/year) and time (using the 24-hour clock) and end date and time for the operational period to which the form applies.</w:t>
            </w:r>
          </w:p>
        </w:tc>
      </w:tr>
      <w:tr w:rsidR="000B2AFA" w14:paraId="1657E408" w14:textId="77777777" w:rsidTr="001A6DE9">
        <w:trPr>
          <w:trHeight w:val="1862"/>
        </w:trPr>
        <w:tc>
          <w:tcPr>
            <w:tcW w:w="1080" w:type="dxa"/>
            <w:tcBorders>
              <w:top w:val="single" w:sz="4" w:space="0" w:color="000000"/>
              <w:bottom w:val="single" w:sz="4" w:space="0" w:color="000000"/>
              <w:right w:val="single" w:sz="4" w:space="0" w:color="000000"/>
            </w:tcBorders>
          </w:tcPr>
          <w:p w14:paraId="1FF2EF48" w14:textId="77777777" w:rsidR="000B2AFA" w:rsidRDefault="000B2AFA" w:rsidP="00064D40">
            <w:pPr>
              <w:pStyle w:val="TableParagraph"/>
              <w:spacing w:before="35"/>
              <w:ind w:left="484"/>
              <w:rPr>
                <w:b/>
                <w:sz w:val="20"/>
              </w:rPr>
            </w:pPr>
            <w:r>
              <w:rPr>
                <w:b/>
                <w:w w:val="99"/>
                <w:sz w:val="20"/>
              </w:rPr>
              <w:t>3</w:t>
            </w:r>
          </w:p>
        </w:tc>
        <w:tc>
          <w:tcPr>
            <w:tcW w:w="4126" w:type="dxa"/>
            <w:tcBorders>
              <w:top w:val="single" w:sz="4" w:space="0" w:color="000000"/>
              <w:left w:val="single" w:sz="4" w:space="0" w:color="000000"/>
              <w:bottom w:val="single" w:sz="4" w:space="0" w:color="000000"/>
              <w:right w:val="single" w:sz="4" w:space="0" w:color="000000"/>
            </w:tcBorders>
          </w:tcPr>
          <w:p w14:paraId="45D25880" w14:textId="77777777" w:rsidR="000B2AFA" w:rsidRDefault="000B2AFA" w:rsidP="00064D40">
            <w:pPr>
              <w:pStyle w:val="TableParagraph"/>
              <w:spacing w:before="35"/>
              <w:ind w:left="124"/>
              <w:rPr>
                <w:b/>
                <w:sz w:val="20"/>
              </w:rPr>
            </w:pPr>
            <w:r>
              <w:rPr>
                <w:b/>
                <w:sz w:val="20"/>
              </w:rPr>
              <w:t>Organization Chart</w:t>
            </w:r>
          </w:p>
        </w:tc>
        <w:tc>
          <w:tcPr>
            <w:tcW w:w="5595" w:type="dxa"/>
            <w:tcBorders>
              <w:top w:val="single" w:sz="4" w:space="0" w:color="000000"/>
              <w:left w:val="single" w:sz="4" w:space="0" w:color="000000"/>
              <w:bottom w:val="single" w:sz="4" w:space="0" w:color="000000"/>
            </w:tcBorders>
          </w:tcPr>
          <w:p w14:paraId="3199FAF2" w14:textId="77777777" w:rsidR="000B2AFA" w:rsidRDefault="000B2AFA" w:rsidP="001D7C04">
            <w:pPr>
              <w:pStyle w:val="TableParagraph"/>
              <w:numPr>
                <w:ilvl w:val="0"/>
                <w:numId w:val="146"/>
              </w:numPr>
              <w:tabs>
                <w:tab w:val="left" w:pos="413"/>
              </w:tabs>
              <w:autoSpaceDE w:val="0"/>
              <w:autoSpaceDN w:val="0"/>
              <w:spacing w:before="38"/>
              <w:rPr>
                <w:sz w:val="20"/>
              </w:rPr>
            </w:pPr>
            <w:r>
              <w:rPr>
                <w:sz w:val="20"/>
              </w:rPr>
              <w:t>Complete the incident organization</w:t>
            </w:r>
            <w:r>
              <w:rPr>
                <w:spacing w:val="-5"/>
                <w:sz w:val="20"/>
              </w:rPr>
              <w:t xml:space="preserve"> </w:t>
            </w:r>
            <w:r>
              <w:rPr>
                <w:sz w:val="20"/>
              </w:rPr>
              <w:t>chart.</w:t>
            </w:r>
          </w:p>
          <w:p w14:paraId="7B3CE496" w14:textId="77777777" w:rsidR="000B2AFA" w:rsidRDefault="000B2AFA" w:rsidP="001D7C04">
            <w:pPr>
              <w:pStyle w:val="TableParagraph"/>
              <w:numPr>
                <w:ilvl w:val="0"/>
                <w:numId w:val="146"/>
              </w:numPr>
              <w:tabs>
                <w:tab w:val="left" w:pos="413"/>
              </w:tabs>
              <w:autoSpaceDE w:val="0"/>
              <w:autoSpaceDN w:val="0"/>
              <w:spacing w:before="36"/>
              <w:ind w:right="505"/>
              <w:rPr>
                <w:sz w:val="20"/>
              </w:rPr>
            </w:pPr>
            <w:r>
              <w:rPr>
                <w:sz w:val="20"/>
              </w:rPr>
              <w:t>For all individuals, use at least the first initial and</w:t>
            </w:r>
            <w:r>
              <w:rPr>
                <w:spacing w:val="-28"/>
                <w:sz w:val="20"/>
              </w:rPr>
              <w:t xml:space="preserve"> </w:t>
            </w:r>
            <w:r>
              <w:rPr>
                <w:sz w:val="20"/>
              </w:rPr>
              <w:t>last name.</w:t>
            </w:r>
          </w:p>
          <w:p w14:paraId="6A1A440D" w14:textId="77777777" w:rsidR="000B2AFA" w:rsidRDefault="000B2AFA" w:rsidP="001D7C04">
            <w:pPr>
              <w:pStyle w:val="TableParagraph"/>
              <w:numPr>
                <w:ilvl w:val="0"/>
                <w:numId w:val="146"/>
              </w:numPr>
              <w:tabs>
                <w:tab w:val="left" w:pos="413"/>
              </w:tabs>
              <w:autoSpaceDE w:val="0"/>
              <w:autoSpaceDN w:val="0"/>
              <w:spacing w:before="39"/>
              <w:ind w:right="361"/>
              <w:rPr>
                <w:sz w:val="20"/>
              </w:rPr>
            </w:pPr>
            <w:r>
              <w:rPr>
                <w:sz w:val="20"/>
              </w:rPr>
              <w:t>List agency where it is appropriate, such as for</w:t>
            </w:r>
            <w:r>
              <w:rPr>
                <w:spacing w:val="-27"/>
                <w:sz w:val="20"/>
              </w:rPr>
              <w:t xml:space="preserve"> </w:t>
            </w:r>
            <w:r>
              <w:rPr>
                <w:sz w:val="20"/>
              </w:rPr>
              <w:t>Unified Commanders.</w:t>
            </w:r>
          </w:p>
          <w:p w14:paraId="0CB1A6C7" w14:textId="77777777" w:rsidR="000B2AFA" w:rsidRDefault="000B2AFA" w:rsidP="001D7C04">
            <w:pPr>
              <w:pStyle w:val="TableParagraph"/>
              <w:numPr>
                <w:ilvl w:val="0"/>
                <w:numId w:val="146"/>
              </w:numPr>
              <w:tabs>
                <w:tab w:val="left" w:pos="413"/>
              </w:tabs>
              <w:autoSpaceDE w:val="0"/>
              <w:autoSpaceDN w:val="0"/>
              <w:spacing w:before="39"/>
              <w:ind w:right="202"/>
              <w:rPr>
                <w:sz w:val="20"/>
              </w:rPr>
            </w:pPr>
            <w:r>
              <w:rPr>
                <w:sz w:val="20"/>
              </w:rPr>
              <w:t>If there is a shift change during the specified operational period, list both names, separated by a</w:t>
            </w:r>
            <w:r>
              <w:rPr>
                <w:spacing w:val="-10"/>
                <w:sz w:val="20"/>
              </w:rPr>
              <w:t xml:space="preserve"> </w:t>
            </w:r>
            <w:r>
              <w:rPr>
                <w:sz w:val="20"/>
              </w:rPr>
              <w:t>slash.</w:t>
            </w:r>
          </w:p>
        </w:tc>
      </w:tr>
      <w:tr w:rsidR="000B2AFA" w14:paraId="3730F573" w14:textId="77777777" w:rsidTr="001A6DE9">
        <w:trPr>
          <w:trHeight w:val="1443"/>
        </w:trPr>
        <w:tc>
          <w:tcPr>
            <w:tcW w:w="1080" w:type="dxa"/>
            <w:tcBorders>
              <w:top w:val="single" w:sz="4" w:space="0" w:color="000000"/>
              <w:right w:val="single" w:sz="4" w:space="0" w:color="000000"/>
            </w:tcBorders>
          </w:tcPr>
          <w:p w14:paraId="44D3C22D" w14:textId="77777777" w:rsidR="000B2AFA" w:rsidRDefault="000B2AFA" w:rsidP="00064D40">
            <w:pPr>
              <w:pStyle w:val="TableParagraph"/>
              <w:spacing w:before="38"/>
              <w:ind w:left="484"/>
              <w:rPr>
                <w:b/>
                <w:sz w:val="20"/>
              </w:rPr>
            </w:pPr>
            <w:r>
              <w:rPr>
                <w:b/>
                <w:w w:val="99"/>
                <w:sz w:val="20"/>
              </w:rPr>
              <w:t>4</w:t>
            </w:r>
          </w:p>
        </w:tc>
        <w:tc>
          <w:tcPr>
            <w:tcW w:w="4126" w:type="dxa"/>
            <w:tcBorders>
              <w:top w:val="single" w:sz="4" w:space="0" w:color="000000"/>
              <w:left w:val="single" w:sz="4" w:space="0" w:color="000000"/>
              <w:right w:val="single" w:sz="4" w:space="0" w:color="000000"/>
            </w:tcBorders>
          </w:tcPr>
          <w:p w14:paraId="0ACD05D4" w14:textId="77777777" w:rsidR="000B2AFA" w:rsidRDefault="000B2AFA" w:rsidP="00064D40">
            <w:pPr>
              <w:pStyle w:val="TableParagraph"/>
              <w:spacing w:before="38"/>
              <w:ind w:left="124"/>
              <w:rPr>
                <w:b/>
                <w:sz w:val="20"/>
              </w:rPr>
            </w:pPr>
            <w:r>
              <w:rPr>
                <w:b/>
                <w:sz w:val="20"/>
              </w:rPr>
              <w:t>Prepared by</w:t>
            </w:r>
          </w:p>
          <w:p w14:paraId="76654272" w14:textId="77777777" w:rsidR="000B2AFA" w:rsidRDefault="000B2AFA" w:rsidP="000B2AFA">
            <w:pPr>
              <w:pStyle w:val="TableParagraph"/>
              <w:numPr>
                <w:ilvl w:val="0"/>
                <w:numId w:val="145"/>
              </w:numPr>
              <w:tabs>
                <w:tab w:val="left" w:pos="413"/>
              </w:tabs>
              <w:autoSpaceDE w:val="0"/>
              <w:autoSpaceDN w:val="0"/>
              <w:spacing w:before="42"/>
              <w:rPr>
                <w:sz w:val="20"/>
              </w:rPr>
            </w:pPr>
            <w:r>
              <w:rPr>
                <w:sz w:val="20"/>
              </w:rPr>
              <w:t>Name</w:t>
            </w:r>
          </w:p>
          <w:p w14:paraId="25B3049B" w14:textId="77777777" w:rsidR="000B2AFA" w:rsidRDefault="000B2AFA" w:rsidP="000B2AFA">
            <w:pPr>
              <w:pStyle w:val="TableParagraph"/>
              <w:numPr>
                <w:ilvl w:val="0"/>
                <w:numId w:val="145"/>
              </w:numPr>
              <w:tabs>
                <w:tab w:val="left" w:pos="413"/>
              </w:tabs>
              <w:autoSpaceDE w:val="0"/>
              <w:autoSpaceDN w:val="0"/>
              <w:spacing w:before="38"/>
              <w:rPr>
                <w:sz w:val="20"/>
              </w:rPr>
            </w:pPr>
            <w:r>
              <w:rPr>
                <w:sz w:val="20"/>
              </w:rPr>
              <w:t>Position/Title</w:t>
            </w:r>
          </w:p>
          <w:p w14:paraId="5FC46514" w14:textId="77777777" w:rsidR="000B2AFA" w:rsidRDefault="000B2AFA" w:rsidP="000B2AFA">
            <w:pPr>
              <w:pStyle w:val="TableParagraph"/>
              <w:numPr>
                <w:ilvl w:val="0"/>
                <w:numId w:val="145"/>
              </w:numPr>
              <w:tabs>
                <w:tab w:val="left" w:pos="413"/>
              </w:tabs>
              <w:autoSpaceDE w:val="0"/>
              <w:autoSpaceDN w:val="0"/>
              <w:spacing w:before="38"/>
              <w:rPr>
                <w:sz w:val="20"/>
              </w:rPr>
            </w:pPr>
            <w:r>
              <w:rPr>
                <w:sz w:val="20"/>
              </w:rPr>
              <w:t>Signature</w:t>
            </w:r>
          </w:p>
          <w:p w14:paraId="0C66A801" w14:textId="77777777" w:rsidR="000B2AFA" w:rsidRDefault="000B2AFA" w:rsidP="000B2AFA">
            <w:pPr>
              <w:pStyle w:val="TableParagraph"/>
              <w:numPr>
                <w:ilvl w:val="0"/>
                <w:numId w:val="145"/>
              </w:numPr>
              <w:tabs>
                <w:tab w:val="left" w:pos="413"/>
              </w:tabs>
              <w:autoSpaceDE w:val="0"/>
              <w:autoSpaceDN w:val="0"/>
              <w:spacing w:before="36"/>
              <w:rPr>
                <w:sz w:val="20"/>
              </w:rPr>
            </w:pPr>
            <w:r>
              <w:rPr>
                <w:sz w:val="20"/>
              </w:rPr>
              <w:t>Date/Time</w:t>
            </w:r>
          </w:p>
        </w:tc>
        <w:tc>
          <w:tcPr>
            <w:tcW w:w="5595" w:type="dxa"/>
            <w:tcBorders>
              <w:top w:val="single" w:sz="4" w:space="0" w:color="000000"/>
              <w:left w:val="single" w:sz="4" w:space="0" w:color="000000"/>
            </w:tcBorders>
          </w:tcPr>
          <w:p w14:paraId="5947EBE1" w14:textId="77777777" w:rsidR="000B2AFA" w:rsidRDefault="000B2AFA" w:rsidP="001D7C04">
            <w:pPr>
              <w:pStyle w:val="TableParagraph"/>
              <w:spacing w:before="40"/>
              <w:ind w:left="124" w:right="332" w:hanging="1"/>
              <w:rPr>
                <w:sz w:val="20"/>
              </w:rPr>
            </w:pPr>
            <w:r>
              <w:rPr>
                <w:sz w:val="20"/>
              </w:rPr>
              <w:t>Enter the name, ICS position, and signature of the person preparing the form. Enter date (month/day/year) and time prepared (24-hour clock).</w:t>
            </w:r>
          </w:p>
        </w:tc>
      </w:tr>
    </w:tbl>
    <w:p w14:paraId="6C450707" w14:textId="77777777" w:rsidR="000B2AFA" w:rsidRDefault="000B2AFA" w:rsidP="000B2AFA"/>
    <w:p w14:paraId="0448B330" w14:textId="4FB96C8B" w:rsidR="002B12D1" w:rsidRDefault="002B12D1" w:rsidP="009B0359">
      <w:pPr>
        <w:pStyle w:val="Heading1"/>
      </w:pPr>
      <w:bookmarkStart w:id="164" w:name="_Toc83898401"/>
      <w:r w:rsidRPr="00C56986">
        <w:t xml:space="preserve">Tab </w:t>
      </w:r>
      <w:r w:rsidR="00B443F5" w:rsidRPr="00C56986">
        <w:t>8</w:t>
      </w:r>
      <w:r w:rsidRPr="00C56986">
        <w:t xml:space="preserve">. </w:t>
      </w:r>
      <w:r w:rsidR="00B6301F">
        <w:t>Key Logistics ICS Positions</w:t>
      </w:r>
      <w:bookmarkEnd w:id="164"/>
    </w:p>
    <w:p w14:paraId="01D30534" w14:textId="77777777" w:rsidR="00272C41" w:rsidRDefault="00272C41" w:rsidP="009B0359">
      <w:pPr>
        <w:spacing w:after="0" w:line="276" w:lineRule="auto"/>
        <w:rPr>
          <w:rFonts w:eastAsia="Times New Roman" w:cs="Times New Roman"/>
          <w:szCs w:val="20"/>
        </w:rPr>
      </w:pPr>
    </w:p>
    <w:p w14:paraId="0674601D" w14:textId="28EFBEE7" w:rsidR="002B12D1" w:rsidRDefault="00272C41">
      <w:pPr>
        <w:spacing w:after="200" w:line="276" w:lineRule="auto"/>
      </w:pPr>
      <w:r>
        <w:rPr>
          <w:rFonts w:eastAsia="Times New Roman" w:cs="Times New Roman"/>
          <w:szCs w:val="20"/>
        </w:rPr>
        <w:t>The key logistics positions, planned staffing, and contact information are listed on this tab.</w:t>
      </w:r>
    </w:p>
    <w:tbl>
      <w:tblPr>
        <w:tblW w:w="1267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482"/>
        <w:gridCol w:w="1352"/>
        <w:gridCol w:w="1080"/>
        <w:gridCol w:w="1080"/>
        <w:gridCol w:w="6400"/>
      </w:tblGrid>
      <w:tr w:rsidR="00B16F3E" w:rsidRPr="009121B8" w14:paraId="7AA19023" w14:textId="77777777" w:rsidTr="00DC4987">
        <w:trPr>
          <w:trHeight w:val="294"/>
          <w:tblHeader/>
        </w:trPr>
        <w:tc>
          <w:tcPr>
            <w:tcW w:w="3402" w:type="dxa"/>
          </w:tcPr>
          <w:p w14:paraId="07C27072" w14:textId="5980AA27" w:rsidR="00B6301F" w:rsidRPr="009121B8" w:rsidRDefault="0036302A" w:rsidP="003569E1">
            <w:pPr>
              <w:spacing w:before="120" w:after="120"/>
              <w:jc w:val="center"/>
              <w:rPr>
                <w:rFonts w:ascii="Arial" w:hAnsi="Arial" w:cs="Arial"/>
                <w:b/>
                <w:bCs/>
                <w:sz w:val="18"/>
                <w:szCs w:val="18"/>
              </w:rPr>
            </w:pPr>
            <w:r w:rsidRPr="009121B8">
              <w:rPr>
                <w:rFonts w:ascii="Arial" w:hAnsi="Arial" w:cs="Arial"/>
                <w:b/>
                <w:bCs/>
                <w:sz w:val="18"/>
                <w:szCs w:val="18"/>
              </w:rPr>
              <w:t>Position</w:t>
            </w:r>
          </w:p>
        </w:tc>
        <w:tc>
          <w:tcPr>
            <w:tcW w:w="1846" w:type="dxa"/>
            <w:vAlign w:val="center"/>
          </w:tcPr>
          <w:p w14:paraId="4960773E" w14:textId="77777777" w:rsidR="00B6301F" w:rsidRPr="009121B8" w:rsidRDefault="00B6301F" w:rsidP="003569E1">
            <w:pPr>
              <w:spacing w:before="120" w:after="120"/>
              <w:jc w:val="center"/>
              <w:rPr>
                <w:rFonts w:ascii="Arial" w:hAnsi="Arial" w:cs="Arial"/>
                <w:b/>
                <w:bCs/>
                <w:sz w:val="18"/>
                <w:szCs w:val="18"/>
              </w:rPr>
            </w:pPr>
            <w:r w:rsidRPr="009121B8">
              <w:rPr>
                <w:rFonts w:ascii="Arial" w:hAnsi="Arial" w:cs="Arial"/>
                <w:b/>
                <w:bCs/>
                <w:sz w:val="18"/>
                <w:szCs w:val="18"/>
              </w:rPr>
              <w:t>Name</w:t>
            </w:r>
          </w:p>
        </w:tc>
        <w:tc>
          <w:tcPr>
            <w:tcW w:w="1857" w:type="dxa"/>
            <w:vAlign w:val="center"/>
          </w:tcPr>
          <w:p w14:paraId="14CB5759" w14:textId="11D4739D" w:rsidR="00B6301F" w:rsidRPr="009121B8" w:rsidRDefault="0036302A" w:rsidP="003569E1">
            <w:pPr>
              <w:spacing w:before="120" w:after="120"/>
              <w:jc w:val="center"/>
              <w:rPr>
                <w:rFonts w:ascii="Arial" w:hAnsi="Arial" w:cs="Arial"/>
                <w:b/>
                <w:bCs/>
                <w:sz w:val="18"/>
                <w:szCs w:val="18"/>
              </w:rPr>
            </w:pPr>
            <w:r w:rsidRPr="009121B8">
              <w:rPr>
                <w:rFonts w:ascii="Arial" w:hAnsi="Arial" w:cs="Arial"/>
                <w:b/>
                <w:bCs/>
                <w:sz w:val="18"/>
                <w:szCs w:val="18"/>
              </w:rPr>
              <w:t>Organization</w:t>
            </w:r>
          </w:p>
        </w:tc>
        <w:tc>
          <w:tcPr>
            <w:tcW w:w="1857" w:type="dxa"/>
            <w:vAlign w:val="center"/>
          </w:tcPr>
          <w:p w14:paraId="57E2B24B" w14:textId="4AD4C788" w:rsidR="00B6301F" w:rsidRPr="009121B8" w:rsidRDefault="0036302A" w:rsidP="003569E1">
            <w:pPr>
              <w:spacing w:before="120" w:after="120"/>
              <w:jc w:val="center"/>
              <w:rPr>
                <w:rFonts w:ascii="Arial" w:hAnsi="Arial" w:cs="Arial"/>
                <w:b/>
                <w:bCs/>
                <w:sz w:val="18"/>
                <w:szCs w:val="18"/>
              </w:rPr>
            </w:pPr>
            <w:r w:rsidRPr="009121B8">
              <w:rPr>
                <w:rFonts w:ascii="Arial" w:hAnsi="Arial" w:cs="Arial"/>
                <w:b/>
                <w:bCs/>
                <w:sz w:val="18"/>
                <w:szCs w:val="18"/>
              </w:rPr>
              <w:t>Phone</w:t>
            </w:r>
          </w:p>
        </w:tc>
        <w:tc>
          <w:tcPr>
            <w:tcW w:w="1857" w:type="dxa"/>
            <w:vAlign w:val="center"/>
          </w:tcPr>
          <w:p w14:paraId="2EDED398" w14:textId="77777777" w:rsidR="00B6301F" w:rsidRPr="009121B8" w:rsidRDefault="00B6301F" w:rsidP="003569E1">
            <w:pPr>
              <w:spacing w:before="120" w:after="120"/>
              <w:jc w:val="center"/>
              <w:rPr>
                <w:rFonts w:ascii="Arial" w:hAnsi="Arial" w:cs="Arial"/>
                <w:b/>
                <w:bCs/>
                <w:sz w:val="18"/>
                <w:szCs w:val="18"/>
              </w:rPr>
            </w:pPr>
            <w:r w:rsidRPr="009121B8">
              <w:rPr>
                <w:rFonts w:ascii="Arial" w:hAnsi="Arial" w:cs="Arial"/>
                <w:b/>
                <w:bCs/>
                <w:sz w:val="18"/>
                <w:szCs w:val="18"/>
              </w:rPr>
              <w:t>Cell</w:t>
            </w:r>
          </w:p>
        </w:tc>
        <w:tc>
          <w:tcPr>
            <w:tcW w:w="1858" w:type="dxa"/>
            <w:vAlign w:val="center"/>
          </w:tcPr>
          <w:p w14:paraId="35683AB9" w14:textId="72748488" w:rsidR="00B6301F" w:rsidRPr="009121B8" w:rsidRDefault="00B6301F" w:rsidP="003569E1">
            <w:pPr>
              <w:spacing w:before="120" w:after="120"/>
              <w:jc w:val="center"/>
              <w:rPr>
                <w:rFonts w:ascii="Arial" w:hAnsi="Arial" w:cs="Arial"/>
                <w:b/>
                <w:bCs/>
                <w:sz w:val="18"/>
                <w:szCs w:val="18"/>
              </w:rPr>
            </w:pPr>
            <w:r w:rsidRPr="009121B8">
              <w:rPr>
                <w:rFonts w:ascii="Arial" w:hAnsi="Arial" w:cs="Arial"/>
                <w:b/>
                <w:bCs/>
                <w:sz w:val="18"/>
                <w:szCs w:val="18"/>
              </w:rPr>
              <w:t>Email</w:t>
            </w:r>
          </w:p>
        </w:tc>
      </w:tr>
      <w:tr w:rsidR="00B16F3E" w:rsidRPr="00A9349B" w14:paraId="377238D4" w14:textId="77777777" w:rsidTr="00865937">
        <w:trPr>
          <w:trHeight w:val="308"/>
        </w:trPr>
        <w:tc>
          <w:tcPr>
            <w:tcW w:w="3402" w:type="dxa"/>
          </w:tcPr>
          <w:p w14:paraId="2323931D" w14:textId="0FC39D60" w:rsidR="00B6301F" w:rsidRPr="0036302A" w:rsidRDefault="0036302A" w:rsidP="003569E1">
            <w:pPr>
              <w:rPr>
                <w:rFonts w:ascii="Arial" w:hAnsi="Arial" w:cs="Arial"/>
                <w:sz w:val="18"/>
                <w:szCs w:val="18"/>
              </w:rPr>
            </w:pPr>
            <w:r w:rsidRPr="0036302A">
              <w:rPr>
                <w:rFonts w:ascii="Arial" w:hAnsi="Arial" w:cs="Arial"/>
                <w:sz w:val="18"/>
                <w:szCs w:val="18"/>
              </w:rPr>
              <w:t>Logistics Chief</w:t>
            </w:r>
            <w:r w:rsidR="00B6301F" w:rsidRPr="0036302A">
              <w:rPr>
                <w:rFonts w:ascii="Arial" w:hAnsi="Arial" w:cs="Arial"/>
                <w:sz w:val="18"/>
                <w:szCs w:val="18"/>
              </w:rPr>
              <w:t xml:space="preserve"> </w:t>
            </w:r>
          </w:p>
        </w:tc>
        <w:sdt>
          <w:sdtPr>
            <w:rPr>
              <w:rFonts w:ascii="Arial" w:hAnsi="Arial" w:cs="Arial"/>
              <w:sz w:val="18"/>
              <w:szCs w:val="18"/>
            </w:rPr>
            <w:alias w:val="name47"/>
            <w:tag w:val="name47"/>
            <w:id w:val="-1013444587"/>
            <w:placeholder>
              <w:docPart w:val="69774B4AF5174DA094812E56BB324F48"/>
            </w:placeholder>
          </w:sdtPr>
          <w:sdtEndPr/>
          <w:sdtContent>
            <w:tc>
              <w:tcPr>
                <w:tcW w:w="1846" w:type="dxa"/>
              </w:tcPr>
              <w:p w14:paraId="26CF97E1" w14:textId="61CB5448" w:rsidR="00B6301F" w:rsidRPr="002D49FC" w:rsidRDefault="00955EA0" w:rsidP="003569E1">
                <w:pPr>
                  <w:rPr>
                    <w:rFonts w:ascii="Arial" w:hAnsi="Arial" w:cs="Arial"/>
                    <w:sz w:val="18"/>
                    <w:szCs w:val="18"/>
                  </w:rPr>
                </w:pPr>
                <w:r>
                  <w:rPr>
                    <w:rFonts w:ascii="Arial" w:hAnsi="Arial" w:cs="Arial"/>
                    <w:sz w:val="18"/>
                    <w:szCs w:val="18"/>
                  </w:rPr>
                  <w:t>Roy McCallister/Tim Brown/Josh Hardy</w:t>
                </w:r>
                <w:r w:rsidR="009D3A1D">
                  <w:rPr>
                    <w:rFonts w:ascii="Arial" w:hAnsi="Arial" w:cs="Arial"/>
                    <w:sz w:val="18"/>
                    <w:szCs w:val="18"/>
                  </w:rPr>
                  <w:t>/Jason Parson</w:t>
                </w:r>
                <w:r w:rsidR="00CE5F9A">
                  <w:rPr>
                    <w:rFonts w:ascii="Arial" w:hAnsi="Arial" w:cs="Arial"/>
                    <w:sz w:val="18"/>
                    <w:szCs w:val="18"/>
                  </w:rPr>
                  <w:t>s</w:t>
                </w:r>
                <w:r>
                  <w:rPr>
                    <w:rFonts w:ascii="Arial" w:hAnsi="Arial" w:cs="Arial"/>
                    <w:sz w:val="18"/>
                    <w:szCs w:val="18"/>
                  </w:rPr>
                  <w:t xml:space="preserve"> &amp; USDA Staff</w:t>
                </w:r>
              </w:p>
            </w:tc>
          </w:sdtContent>
        </w:sdt>
        <w:sdt>
          <w:sdtPr>
            <w:rPr>
              <w:rFonts w:ascii="Arial" w:hAnsi="Arial" w:cs="Arial"/>
              <w:sz w:val="18"/>
              <w:szCs w:val="18"/>
            </w:rPr>
            <w:alias w:val="Org1"/>
            <w:tag w:val="Org1"/>
            <w:id w:val="-896436054"/>
            <w:placeholder>
              <w:docPart w:val="A4BEF161B3DB429B85E534A20AB28725"/>
            </w:placeholder>
            <w:text/>
          </w:sdtPr>
          <w:sdtEndPr/>
          <w:sdtContent>
            <w:tc>
              <w:tcPr>
                <w:tcW w:w="1857" w:type="dxa"/>
              </w:tcPr>
              <w:p w14:paraId="05024C23" w14:textId="6688F35F" w:rsidR="00B6301F" w:rsidRPr="002D49FC" w:rsidRDefault="00901825"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24"/>
            <w:tag w:val="phone24"/>
            <w:id w:val="1083414062"/>
            <w:placeholder>
              <w:docPart w:val="177D3D305B26438B9C7996383E97D163"/>
            </w:placeholder>
            <w:text/>
          </w:sdtPr>
          <w:sdtEndPr/>
          <w:sdtContent>
            <w:tc>
              <w:tcPr>
                <w:tcW w:w="1857" w:type="dxa"/>
              </w:tcPr>
              <w:p w14:paraId="442F9370" w14:textId="3E8EE033" w:rsidR="00B6301F" w:rsidRPr="002D49FC" w:rsidRDefault="00901825" w:rsidP="003569E1">
                <w:pPr>
                  <w:rPr>
                    <w:rFonts w:ascii="Arial" w:hAnsi="Arial" w:cs="Arial"/>
                    <w:sz w:val="18"/>
                    <w:szCs w:val="18"/>
                  </w:rPr>
                </w:pPr>
                <w:r>
                  <w:rPr>
                    <w:rFonts w:ascii="Arial" w:hAnsi="Arial" w:cs="Arial"/>
                    <w:sz w:val="18"/>
                    <w:szCs w:val="18"/>
                  </w:rPr>
                  <w:t>304-558-5892</w:t>
                </w:r>
                <w:r w:rsidR="00BC5DE6">
                  <w:rPr>
                    <w:rFonts w:ascii="Arial" w:hAnsi="Arial" w:cs="Arial"/>
                    <w:sz w:val="18"/>
                    <w:szCs w:val="18"/>
                  </w:rPr>
                  <w:t>;</w:t>
                </w:r>
                <w:r>
                  <w:rPr>
                    <w:rFonts w:ascii="Arial" w:hAnsi="Arial" w:cs="Arial"/>
                    <w:sz w:val="18"/>
                    <w:szCs w:val="18"/>
                  </w:rPr>
                  <w:t>304-558-</w:t>
                </w:r>
                <w:r w:rsidR="0011327E">
                  <w:rPr>
                    <w:rFonts w:ascii="Arial" w:hAnsi="Arial" w:cs="Arial"/>
                    <w:sz w:val="18"/>
                    <w:szCs w:val="18"/>
                  </w:rPr>
                  <w:t>2212</w:t>
                </w:r>
                <w:r w:rsidR="00BC5DE6">
                  <w:rPr>
                    <w:rFonts w:ascii="Arial" w:hAnsi="Arial" w:cs="Arial"/>
                    <w:sz w:val="18"/>
                    <w:szCs w:val="18"/>
                  </w:rPr>
                  <w:t>;</w:t>
                </w:r>
                <w:r w:rsidR="0011327E">
                  <w:rPr>
                    <w:rFonts w:ascii="Arial" w:hAnsi="Arial" w:cs="Arial"/>
                    <w:sz w:val="18"/>
                    <w:szCs w:val="18"/>
                  </w:rPr>
                  <w:t xml:space="preserve"> 304-538-2397</w:t>
                </w:r>
                <w:r w:rsidR="00CE5F9A">
                  <w:rPr>
                    <w:rFonts w:ascii="Arial" w:hAnsi="Arial" w:cs="Arial"/>
                    <w:sz w:val="18"/>
                    <w:szCs w:val="18"/>
                  </w:rPr>
                  <w:t>; 304-558-0573</w:t>
                </w:r>
              </w:p>
            </w:tc>
          </w:sdtContent>
        </w:sdt>
        <w:sdt>
          <w:sdtPr>
            <w:rPr>
              <w:rFonts w:ascii="Arial" w:hAnsi="Arial" w:cs="Arial"/>
              <w:sz w:val="18"/>
              <w:szCs w:val="18"/>
            </w:rPr>
            <w:alias w:val="cell24"/>
            <w:tag w:val="cell24"/>
            <w:id w:val="341361406"/>
            <w:placeholder>
              <w:docPart w:val="4967FCD623E6484C826E6299E0E0A711"/>
            </w:placeholder>
            <w:text/>
          </w:sdtPr>
          <w:sdtEndPr/>
          <w:sdtContent>
            <w:tc>
              <w:tcPr>
                <w:tcW w:w="1857" w:type="dxa"/>
              </w:tcPr>
              <w:p w14:paraId="7037F66B" w14:textId="0586E8E9" w:rsidR="00B6301F" w:rsidRPr="002D49FC" w:rsidRDefault="0011327E" w:rsidP="003569E1">
                <w:pPr>
                  <w:rPr>
                    <w:rFonts w:ascii="Arial" w:hAnsi="Arial" w:cs="Arial"/>
                    <w:sz w:val="18"/>
                    <w:szCs w:val="18"/>
                  </w:rPr>
                </w:pPr>
                <w:r>
                  <w:rPr>
                    <w:rFonts w:ascii="Arial" w:hAnsi="Arial" w:cs="Arial"/>
                    <w:sz w:val="18"/>
                    <w:szCs w:val="18"/>
                  </w:rPr>
                  <w:t>304-</w:t>
                </w:r>
                <w:r w:rsidR="00BC5DE6">
                  <w:rPr>
                    <w:rFonts w:ascii="Arial" w:hAnsi="Arial" w:cs="Arial"/>
                    <w:sz w:val="18"/>
                    <w:szCs w:val="18"/>
                  </w:rPr>
                  <w:t>553-1170;</w:t>
                </w:r>
                <w:r w:rsidR="00796397">
                  <w:rPr>
                    <w:rFonts w:ascii="Arial" w:hAnsi="Arial" w:cs="Arial"/>
                    <w:sz w:val="18"/>
                    <w:szCs w:val="18"/>
                  </w:rPr>
                  <w:t>550-3887;304-257-6347</w:t>
                </w:r>
                <w:r w:rsidR="006141F4">
                  <w:rPr>
                    <w:rFonts w:ascii="Arial" w:hAnsi="Arial" w:cs="Arial"/>
                    <w:sz w:val="18"/>
                    <w:szCs w:val="18"/>
                  </w:rPr>
                  <w:t>;</w:t>
                </w:r>
                <w:r w:rsidR="00242451">
                  <w:rPr>
                    <w:rFonts w:ascii="Arial" w:hAnsi="Arial" w:cs="Arial"/>
                    <w:sz w:val="18"/>
                    <w:szCs w:val="18"/>
                  </w:rPr>
                  <w:t>304-382-5434</w:t>
                </w:r>
              </w:p>
            </w:tc>
          </w:sdtContent>
        </w:sdt>
        <w:tc>
          <w:tcPr>
            <w:tcW w:w="1858" w:type="dxa"/>
          </w:tcPr>
          <w:p w14:paraId="55B2EA12" w14:textId="77777777" w:rsidR="00B6301F" w:rsidRDefault="005D2BD4" w:rsidP="003569E1">
            <w:pPr>
              <w:rPr>
                <w:rFonts w:ascii="Arial" w:hAnsi="Arial" w:cs="Arial"/>
                <w:sz w:val="18"/>
                <w:szCs w:val="18"/>
              </w:rPr>
            </w:pPr>
            <w:sdt>
              <w:sdtPr>
                <w:rPr>
                  <w:rFonts w:ascii="Arial" w:hAnsi="Arial" w:cs="Arial"/>
                  <w:sz w:val="18"/>
                  <w:szCs w:val="18"/>
                </w:rPr>
                <w:alias w:val="email24"/>
                <w:tag w:val="email24"/>
                <w:id w:val="-1360504190"/>
                <w:placeholder>
                  <w:docPart w:val="39063B3DEBFF4394B4DF4C362430E25B"/>
                </w:placeholder>
                <w:text/>
              </w:sdtPr>
              <w:sdtEndPr/>
              <w:sdtContent>
                <w:r w:rsidR="00796397">
                  <w:rPr>
                    <w:rFonts w:ascii="Arial" w:hAnsi="Arial" w:cs="Arial"/>
                    <w:sz w:val="18"/>
                    <w:szCs w:val="18"/>
                  </w:rPr>
                  <w:t>rmccallister@wvda.us;tlbrown@wvda.us</w:t>
                </w:r>
                <w:r w:rsidR="009D3A1D">
                  <w:rPr>
                    <w:rFonts w:ascii="Arial" w:hAnsi="Arial" w:cs="Arial"/>
                    <w:sz w:val="18"/>
                    <w:szCs w:val="18"/>
                  </w:rPr>
                  <w:t>;jhardy@wvda.us</w:t>
                </w:r>
                <w:r w:rsidR="00242451">
                  <w:rPr>
                    <w:rFonts w:ascii="Arial" w:hAnsi="Arial" w:cs="Arial"/>
                    <w:sz w:val="18"/>
                    <w:szCs w:val="18"/>
                  </w:rPr>
                  <w:t>;jparsons@wvda.us</w:t>
                </w:r>
              </w:sdtContent>
            </w:sdt>
          </w:p>
          <w:p w14:paraId="2DF552B2" w14:textId="6CD1A138" w:rsidR="00A933D5" w:rsidRPr="002D49FC" w:rsidRDefault="00A933D5" w:rsidP="003569E1">
            <w:pPr>
              <w:rPr>
                <w:rFonts w:ascii="Arial" w:hAnsi="Arial" w:cs="Arial"/>
                <w:sz w:val="18"/>
                <w:szCs w:val="18"/>
              </w:rPr>
            </w:pPr>
            <w:r>
              <w:rPr>
                <w:rFonts w:ascii="Arial" w:hAnsi="Arial" w:cs="Arial"/>
                <w:sz w:val="18"/>
                <w:szCs w:val="18"/>
              </w:rPr>
              <w:t>Will be dependent upon who is available.</w:t>
            </w:r>
          </w:p>
        </w:tc>
      </w:tr>
      <w:tr w:rsidR="00B16F3E" w:rsidRPr="00A9349B" w14:paraId="6F4F2349" w14:textId="77777777" w:rsidTr="00865937">
        <w:trPr>
          <w:trHeight w:val="294"/>
        </w:trPr>
        <w:tc>
          <w:tcPr>
            <w:tcW w:w="3402" w:type="dxa"/>
          </w:tcPr>
          <w:p w14:paraId="33FADF67" w14:textId="7F8AD218" w:rsidR="00B6301F" w:rsidRPr="0036302A" w:rsidRDefault="004B615E" w:rsidP="003569E1">
            <w:pPr>
              <w:rPr>
                <w:rFonts w:ascii="Arial" w:hAnsi="Arial" w:cs="Arial"/>
                <w:sz w:val="18"/>
                <w:szCs w:val="18"/>
              </w:rPr>
            </w:pPr>
            <w:r>
              <w:rPr>
                <w:rFonts w:ascii="Arial" w:hAnsi="Arial" w:cs="Arial"/>
                <w:sz w:val="18"/>
                <w:szCs w:val="18"/>
              </w:rPr>
              <w:t>Supply Unit Leader</w:t>
            </w:r>
          </w:p>
        </w:tc>
        <w:sdt>
          <w:sdtPr>
            <w:rPr>
              <w:rFonts w:ascii="Arial" w:hAnsi="Arial" w:cs="Arial"/>
              <w:sz w:val="18"/>
              <w:szCs w:val="18"/>
            </w:rPr>
            <w:alias w:val="name48"/>
            <w:tag w:val="name48"/>
            <w:id w:val="-998115489"/>
            <w:placeholder>
              <w:docPart w:val="FED590FCD4474FC1919CF14433D76B20"/>
            </w:placeholder>
            <w:text/>
          </w:sdtPr>
          <w:sdtEndPr/>
          <w:sdtContent>
            <w:tc>
              <w:tcPr>
                <w:tcW w:w="1846" w:type="dxa"/>
              </w:tcPr>
              <w:p w14:paraId="3A5949B6" w14:textId="5C2BF161" w:rsidR="00B6301F" w:rsidRPr="002D49FC" w:rsidRDefault="005A2E37"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Org2"/>
            <w:tag w:val="Org2"/>
            <w:id w:val="-1885627808"/>
            <w:placeholder>
              <w:docPart w:val="75D7EFF004634BBEB0790B41E3207746"/>
            </w:placeholder>
            <w:text/>
          </w:sdtPr>
          <w:sdtEndPr/>
          <w:sdtContent>
            <w:tc>
              <w:tcPr>
                <w:tcW w:w="1857" w:type="dxa"/>
              </w:tcPr>
              <w:p w14:paraId="0E6D960D" w14:textId="43CFFB36" w:rsidR="00B6301F" w:rsidRPr="002D49FC" w:rsidRDefault="00901A5E"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phone25"/>
            <w:tag w:val="phone25"/>
            <w:id w:val="-674112463"/>
            <w:placeholder>
              <w:docPart w:val="7601E64401004281B59DBD2960A5BF46"/>
            </w:placeholder>
            <w:text/>
          </w:sdtPr>
          <w:sdtEndPr/>
          <w:sdtContent>
            <w:tc>
              <w:tcPr>
                <w:tcW w:w="1857" w:type="dxa"/>
              </w:tcPr>
              <w:p w14:paraId="1D22166A" w14:textId="7FC85715" w:rsidR="00B6301F" w:rsidRPr="002D49FC" w:rsidRDefault="00901A5E"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cell25"/>
            <w:tag w:val="cell25"/>
            <w:id w:val="967248542"/>
            <w:placeholder>
              <w:docPart w:val="26CEA1D1E615469A940D4B13FA095874"/>
            </w:placeholder>
            <w:text/>
          </w:sdtPr>
          <w:sdtEndPr/>
          <w:sdtContent>
            <w:tc>
              <w:tcPr>
                <w:tcW w:w="1857" w:type="dxa"/>
              </w:tcPr>
              <w:p w14:paraId="3FC2A1FF" w14:textId="5F54211B" w:rsidR="00B6301F" w:rsidRPr="002D49FC" w:rsidRDefault="00901A5E"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email25"/>
            <w:tag w:val="email25"/>
            <w:id w:val="2126416234"/>
            <w:placeholder>
              <w:docPart w:val="65D080FC1AF7494397CBA7BB485060DD"/>
            </w:placeholder>
            <w:text/>
          </w:sdtPr>
          <w:sdtEndPr/>
          <w:sdtContent>
            <w:tc>
              <w:tcPr>
                <w:tcW w:w="1858" w:type="dxa"/>
              </w:tcPr>
              <w:p w14:paraId="28CD8409" w14:textId="1F6D2349" w:rsidR="00B6301F" w:rsidRPr="002D49FC" w:rsidRDefault="00901A5E" w:rsidP="003569E1">
                <w:pPr>
                  <w:rPr>
                    <w:rFonts w:ascii="Arial" w:hAnsi="Arial" w:cs="Arial"/>
                    <w:sz w:val="18"/>
                    <w:szCs w:val="18"/>
                  </w:rPr>
                </w:pPr>
                <w:r>
                  <w:rPr>
                    <w:rFonts w:ascii="Arial" w:hAnsi="Arial" w:cs="Arial"/>
                    <w:sz w:val="18"/>
                    <w:szCs w:val="18"/>
                  </w:rPr>
                  <w:t>One of the above four</w:t>
                </w:r>
              </w:p>
            </w:tc>
          </w:sdtContent>
        </w:sdt>
      </w:tr>
      <w:tr w:rsidR="00B16F3E" w:rsidRPr="00A9349B" w14:paraId="4D5F76F0" w14:textId="77777777" w:rsidTr="00865937">
        <w:trPr>
          <w:trHeight w:val="294"/>
        </w:trPr>
        <w:tc>
          <w:tcPr>
            <w:tcW w:w="3402" w:type="dxa"/>
          </w:tcPr>
          <w:p w14:paraId="4A099570" w14:textId="06B97D1B" w:rsidR="00B6301F" w:rsidRPr="0036302A" w:rsidRDefault="004B615E" w:rsidP="003569E1">
            <w:pPr>
              <w:rPr>
                <w:rFonts w:ascii="Arial" w:hAnsi="Arial" w:cs="Arial"/>
                <w:sz w:val="18"/>
                <w:szCs w:val="18"/>
              </w:rPr>
            </w:pPr>
            <w:r>
              <w:rPr>
                <w:rFonts w:ascii="Arial" w:hAnsi="Arial" w:cs="Arial"/>
                <w:sz w:val="18"/>
                <w:szCs w:val="18"/>
              </w:rPr>
              <w:t>Ordering Manager</w:t>
            </w:r>
            <w:r w:rsidR="00B6301F" w:rsidRPr="0036302A">
              <w:rPr>
                <w:rFonts w:ascii="Arial" w:hAnsi="Arial" w:cs="Arial"/>
                <w:sz w:val="18"/>
                <w:szCs w:val="18"/>
              </w:rPr>
              <w:t xml:space="preserve"> </w:t>
            </w:r>
          </w:p>
        </w:tc>
        <w:sdt>
          <w:sdtPr>
            <w:rPr>
              <w:rFonts w:ascii="Arial" w:hAnsi="Arial" w:cs="Arial"/>
              <w:sz w:val="18"/>
              <w:szCs w:val="18"/>
            </w:rPr>
            <w:alias w:val="name49"/>
            <w:tag w:val="name49"/>
            <w:id w:val="227582349"/>
            <w:placeholder>
              <w:docPart w:val="5B508DFE62B84EF69A0631FD07FFE809"/>
            </w:placeholder>
            <w:text/>
          </w:sdtPr>
          <w:sdtEndPr/>
          <w:sdtContent>
            <w:tc>
              <w:tcPr>
                <w:tcW w:w="1846" w:type="dxa"/>
              </w:tcPr>
              <w:p w14:paraId="6CB6D582" w14:textId="002DE67E" w:rsidR="00B6301F" w:rsidRPr="002D49FC" w:rsidRDefault="00922FCE"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Org3"/>
            <w:tag w:val="Org3"/>
            <w:id w:val="775288790"/>
            <w:placeholder>
              <w:docPart w:val="2DBF0D578A1B424C9F15AB19BB2FE74F"/>
            </w:placeholder>
            <w:text/>
          </w:sdtPr>
          <w:sdtEndPr/>
          <w:sdtContent>
            <w:tc>
              <w:tcPr>
                <w:tcW w:w="1857" w:type="dxa"/>
              </w:tcPr>
              <w:p w14:paraId="3D29C4AD" w14:textId="74CB2D3D" w:rsidR="00B6301F" w:rsidRPr="002D49FC" w:rsidRDefault="00922FCE" w:rsidP="003569E1">
                <w:pPr>
                  <w:rPr>
                    <w:rFonts w:ascii="Arial" w:hAnsi="Arial" w:cs="Arial"/>
                    <w:sz w:val="18"/>
                    <w:szCs w:val="18"/>
                  </w:rPr>
                </w:pPr>
                <w:r>
                  <w:rPr>
                    <w:rFonts w:ascii="Arial" w:hAnsi="Arial" w:cs="Arial"/>
                    <w:sz w:val="18"/>
                    <w:szCs w:val="18"/>
                  </w:rPr>
                  <w:t>One of the above four</w:t>
                </w:r>
              </w:p>
            </w:tc>
          </w:sdtContent>
        </w:sdt>
        <w:sdt>
          <w:sdtPr>
            <w:rPr>
              <w:rFonts w:ascii="Arial" w:hAnsi="Arial" w:cs="Arial"/>
              <w:sz w:val="18"/>
              <w:szCs w:val="18"/>
            </w:rPr>
            <w:alias w:val="phone26"/>
            <w:tag w:val="phone26"/>
            <w:id w:val="1267892996"/>
            <w:placeholder>
              <w:docPart w:val="5654A5CF83AB40528590AB462FE026D9"/>
            </w:placeholder>
            <w:text/>
          </w:sdtPr>
          <w:sdtEndPr/>
          <w:sdtContent>
            <w:tc>
              <w:tcPr>
                <w:tcW w:w="1857" w:type="dxa"/>
              </w:tcPr>
              <w:p w14:paraId="066B02C8" w14:textId="2866E1ED" w:rsidR="00B6301F" w:rsidRPr="002D49FC" w:rsidRDefault="00922FCE" w:rsidP="003569E1">
                <w:pPr>
                  <w:rPr>
                    <w:rFonts w:ascii="Arial" w:hAnsi="Arial" w:cs="Arial"/>
                    <w:sz w:val="18"/>
                    <w:szCs w:val="18"/>
                  </w:rPr>
                </w:pPr>
                <w:r>
                  <w:rPr>
                    <w:rFonts w:ascii="Arial" w:hAnsi="Arial" w:cs="Arial"/>
                    <w:sz w:val="18"/>
                    <w:szCs w:val="18"/>
                  </w:rPr>
                  <w:t>One of the a</w:t>
                </w:r>
                <w:r w:rsidR="00EB72A4">
                  <w:rPr>
                    <w:rFonts w:ascii="Arial" w:hAnsi="Arial" w:cs="Arial"/>
                    <w:sz w:val="18"/>
                    <w:szCs w:val="18"/>
                  </w:rPr>
                  <w:t>bove four</w:t>
                </w:r>
              </w:p>
            </w:tc>
          </w:sdtContent>
        </w:sdt>
        <w:sdt>
          <w:sdtPr>
            <w:rPr>
              <w:rFonts w:ascii="Arial" w:hAnsi="Arial" w:cs="Arial"/>
              <w:sz w:val="18"/>
              <w:szCs w:val="18"/>
            </w:rPr>
            <w:alias w:val="cell26"/>
            <w:tag w:val="cell26"/>
            <w:id w:val="1789861850"/>
            <w:placeholder>
              <w:docPart w:val="E142AB1F30B24C3E8767F85A6190CFFB"/>
            </w:placeholder>
            <w:text/>
          </w:sdtPr>
          <w:sdtEndPr/>
          <w:sdtContent>
            <w:tc>
              <w:tcPr>
                <w:tcW w:w="1857" w:type="dxa"/>
              </w:tcPr>
              <w:p w14:paraId="525675A4" w14:textId="6511EA06" w:rsidR="00B6301F" w:rsidRPr="002D49FC" w:rsidRDefault="00EB72A4" w:rsidP="003569E1">
                <w:pPr>
                  <w:rPr>
                    <w:rFonts w:ascii="Arial" w:hAnsi="Arial" w:cs="Arial"/>
                    <w:sz w:val="18"/>
                    <w:szCs w:val="18"/>
                  </w:rPr>
                </w:pPr>
                <w:r>
                  <w:rPr>
                    <w:rFonts w:ascii="Arial" w:hAnsi="Arial" w:cs="Arial"/>
                    <w:sz w:val="18"/>
                    <w:szCs w:val="18"/>
                  </w:rPr>
                  <w:t>One of the above four</w:t>
                </w:r>
              </w:p>
            </w:tc>
          </w:sdtContent>
        </w:sdt>
        <w:tc>
          <w:tcPr>
            <w:tcW w:w="1858" w:type="dxa"/>
          </w:tcPr>
          <w:p w14:paraId="59EBFD40" w14:textId="372BE978" w:rsidR="00B6301F" w:rsidRPr="002D49FC" w:rsidRDefault="00EB72A4" w:rsidP="003569E1">
            <w:pPr>
              <w:rPr>
                <w:rFonts w:ascii="Arial" w:hAnsi="Arial" w:cs="Arial"/>
                <w:sz w:val="18"/>
                <w:szCs w:val="18"/>
              </w:rPr>
            </w:pPr>
            <w:r>
              <w:rPr>
                <w:rFonts w:ascii="Arial" w:hAnsi="Arial" w:cs="Arial"/>
                <w:sz w:val="18"/>
                <w:szCs w:val="18"/>
              </w:rPr>
              <w:t>One of the above four</w:t>
            </w:r>
          </w:p>
        </w:tc>
      </w:tr>
      <w:tr w:rsidR="00B16F3E" w:rsidRPr="00A9349B" w14:paraId="40344F41" w14:textId="77777777" w:rsidTr="00865937">
        <w:trPr>
          <w:trHeight w:val="308"/>
        </w:trPr>
        <w:tc>
          <w:tcPr>
            <w:tcW w:w="3402" w:type="dxa"/>
          </w:tcPr>
          <w:p w14:paraId="102CF0AE" w14:textId="31CF3A15" w:rsidR="000A5AE0" w:rsidRDefault="001C3C4B" w:rsidP="003569E1">
            <w:pPr>
              <w:rPr>
                <w:rFonts w:ascii="Arial" w:hAnsi="Arial" w:cs="Arial"/>
                <w:sz w:val="18"/>
                <w:szCs w:val="18"/>
              </w:rPr>
            </w:pPr>
            <w:r>
              <w:rPr>
                <w:rFonts w:ascii="Arial" w:hAnsi="Arial" w:cs="Arial"/>
                <w:sz w:val="18"/>
                <w:szCs w:val="18"/>
              </w:rPr>
              <w:t>Receiving and Distribution Manager</w:t>
            </w:r>
          </w:p>
        </w:tc>
        <w:sdt>
          <w:sdtPr>
            <w:rPr>
              <w:rFonts w:ascii="Arial" w:hAnsi="Arial" w:cs="Arial"/>
              <w:sz w:val="18"/>
              <w:szCs w:val="18"/>
            </w:rPr>
            <w:alias w:val="name50"/>
            <w:tag w:val="name50"/>
            <w:id w:val="1616481841"/>
            <w:placeholder>
              <w:docPart w:val="44CF4B1F3BF846E0A28AB7ED3AB01D67"/>
            </w:placeholder>
            <w:text/>
          </w:sdtPr>
          <w:sdtEndPr/>
          <w:sdtContent>
            <w:tc>
              <w:tcPr>
                <w:tcW w:w="1846" w:type="dxa"/>
              </w:tcPr>
              <w:p w14:paraId="271A0F44" w14:textId="51CE7942" w:rsidR="000A5AE0" w:rsidRPr="002D49FC" w:rsidRDefault="00EB72A4" w:rsidP="003569E1">
                <w:pPr>
                  <w:rPr>
                    <w:rFonts w:ascii="Arial" w:hAnsi="Arial" w:cs="Arial"/>
                    <w:sz w:val="18"/>
                    <w:szCs w:val="18"/>
                  </w:rPr>
                </w:pPr>
                <w:r>
                  <w:rPr>
                    <w:rFonts w:ascii="Arial" w:hAnsi="Arial" w:cs="Arial"/>
                    <w:sz w:val="18"/>
                    <w:szCs w:val="18"/>
                  </w:rPr>
                  <w:t>Jason Parsons</w:t>
                </w:r>
              </w:p>
            </w:tc>
          </w:sdtContent>
        </w:sdt>
        <w:sdt>
          <w:sdtPr>
            <w:rPr>
              <w:rFonts w:ascii="Arial" w:hAnsi="Arial" w:cs="Arial"/>
              <w:sz w:val="18"/>
              <w:szCs w:val="18"/>
            </w:rPr>
            <w:alias w:val="Org4"/>
            <w:tag w:val="Org4"/>
            <w:id w:val="-2132478709"/>
            <w:placeholder>
              <w:docPart w:val="4EFA20C3A9FC41A3A18491636C195CE5"/>
            </w:placeholder>
            <w:text/>
          </w:sdtPr>
          <w:sdtEndPr/>
          <w:sdtContent>
            <w:tc>
              <w:tcPr>
                <w:tcW w:w="1857" w:type="dxa"/>
              </w:tcPr>
              <w:p w14:paraId="2DC86531" w14:textId="6C7AD52A" w:rsidR="000A5AE0" w:rsidRPr="002D49FC" w:rsidRDefault="002D3150"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27"/>
            <w:tag w:val="phone27"/>
            <w:id w:val="1999683172"/>
            <w:placeholder>
              <w:docPart w:val="12B5A128D78E4DFA9249D7658F281DE0"/>
            </w:placeholder>
            <w:text/>
          </w:sdtPr>
          <w:sdtEndPr/>
          <w:sdtContent>
            <w:tc>
              <w:tcPr>
                <w:tcW w:w="1857" w:type="dxa"/>
              </w:tcPr>
              <w:p w14:paraId="7BDED932" w14:textId="1A218316" w:rsidR="000A5AE0" w:rsidRPr="002D49FC" w:rsidRDefault="002D3150"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27"/>
            <w:tag w:val="cell27"/>
            <w:id w:val="1541627397"/>
            <w:placeholder>
              <w:docPart w:val="F4042F12C99C409EBE04237D76C2BF05"/>
            </w:placeholder>
            <w:text/>
          </w:sdtPr>
          <w:sdtEndPr/>
          <w:sdtContent>
            <w:tc>
              <w:tcPr>
                <w:tcW w:w="1857" w:type="dxa"/>
              </w:tcPr>
              <w:p w14:paraId="2F3F4F8C" w14:textId="7992EA66" w:rsidR="000A5AE0" w:rsidRPr="002D49FC" w:rsidRDefault="002D3150" w:rsidP="003569E1">
                <w:pPr>
                  <w:rPr>
                    <w:rFonts w:ascii="Arial" w:hAnsi="Arial" w:cs="Arial"/>
                    <w:sz w:val="18"/>
                    <w:szCs w:val="18"/>
                  </w:rPr>
                </w:pPr>
                <w:r>
                  <w:rPr>
                    <w:rFonts w:ascii="Arial" w:hAnsi="Arial" w:cs="Arial"/>
                    <w:sz w:val="18"/>
                    <w:szCs w:val="18"/>
                  </w:rPr>
                  <w:t>304-</w:t>
                </w:r>
                <w:r w:rsidR="00C229C8">
                  <w:rPr>
                    <w:rFonts w:ascii="Arial" w:hAnsi="Arial" w:cs="Arial"/>
                    <w:sz w:val="18"/>
                    <w:szCs w:val="18"/>
                  </w:rPr>
                  <w:t>382-5434</w:t>
                </w:r>
              </w:p>
            </w:tc>
          </w:sdtContent>
        </w:sdt>
        <w:sdt>
          <w:sdtPr>
            <w:rPr>
              <w:rFonts w:ascii="Arial" w:hAnsi="Arial" w:cs="Arial"/>
              <w:sz w:val="18"/>
              <w:szCs w:val="18"/>
            </w:rPr>
            <w:alias w:val="email27"/>
            <w:tag w:val="email27"/>
            <w:id w:val="1368254335"/>
            <w:placeholder>
              <w:docPart w:val="6E5C29EF1F9D4756A410747B583ED3D7"/>
            </w:placeholder>
            <w:text/>
          </w:sdtPr>
          <w:sdtEndPr/>
          <w:sdtContent>
            <w:tc>
              <w:tcPr>
                <w:tcW w:w="1858" w:type="dxa"/>
              </w:tcPr>
              <w:p w14:paraId="2ADB756B" w14:textId="23DD5C80" w:rsidR="000A5AE0" w:rsidRPr="002D49FC" w:rsidRDefault="00C229C8" w:rsidP="003569E1">
                <w:pPr>
                  <w:rPr>
                    <w:rFonts w:ascii="Arial" w:hAnsi="Arial" w:cs="Arial"/>
                    <w:sz w:val="18"/>
                    <w:szCs w:val="18"/>
                  </w:rPr>
                </w:pPr>
                <w:r>
                  <w:rPr>
                    <w:rFonts w:ascii="Arial" w:hAnsi="Arial" w:cs="Arial"/>
                    <w:sz w:val="18"/>
                    <w:szCs w:val="18"/>
                  </w:rPr>
                  <w:t>Jparsons2wvda.us</w:t>
                </w:r>
              </w:p>
            </w:tc>
          </w:sdtContent>
        </w:sdt>
      </w:tr>
      <w:tr w:rsidR="00B16F3E" w:rsidRPr="00A9349B" w14:paraId="3FEF09F7" w14:textId="77777777" w:rsidTr="00865937">
        <w:trPr>
          <w:trHeight w:val="308"/>
        </w:trPr>
        <w:tc>
          <w:tcPr>
            <w:tcW w:w="3402" w:type="dxa"/>
          </w:tcPr>
          <w:p w14:paraId="6262A43C" w14:textId="50AB3054" w:rsidR="00B6301F" w:rsidRPr="0036302A" w:rsidRDefault="00C218BB" w:rsidP="003569E1">
            <w:pPr>
              <w:rPr>
                <w:rFonts w:ascii="Arial" w:hAnsi="Arial" w:cs="Arial"/>
                <w:sz w:val="18"/>
                <w:szCs w:val="18"/>
              </w:rPr>
            </w:pPr>
            <w:r>
              <w:rPr>
                <w:rFonts w:ascii="Arial" w:hAnsi="Arial" w:cs="Arial"/>
                <w:sz w:val="18"/>
                <w:szCs w:val="18"/>
              </w:rPr>
              <w:t>Facility Manager</w:t>
            </w:r>
            <w:r w:rsidR="00B6301F" w:rsidRPr="0036302A">
              <w:rPr>
                <w:rFonts w:ascii="Arial" w:hAnsi="Arial" w:cs="Arial"/>
                <w:sz w:val="18"/>
                <w:szCs w:val="18"/>
              </w:rPr>
              <w:t xml:space="preserve"> </w:t>
            </w:r>
          </w:p>
        </w:tc>
        <w:sdt>
          <w:sdtPr>
            <w:rPr>
              <w:rFonts w:ascii="Arial" w:hAnsi="Arial" w:cs="Arial"/>
              <w:sz w:val="18"/>
              <w:szCs w:val="18"/>
            </w:rPr>
            <w:alias w:val="name51"/>
            <w:tag w:val="name51"/>
            <w:id w:val="-1578358464"/>
            <w:placeholder>
              <w:docPart w:val="307FC0F004B74F1EAE54CA52B1F4397D"/>
            </w:placeholder>
            <w:text/>
          </w:sdtPr>
          <w:sdtEndPr/>
          <w:sdtContent>
            <w:tc>
              <w:tcPr>
                <w:tcW w:w="1846" w:type="dxa"/>
              </w:tcPr>
              <w:p w14:paraId="7D4383D6" w14:textId="52B16D7C" w:rsidR="00B6301F" w:rsidRPr="002D49FC" w:rsidRDefault="0027380C" w:rsidP="003569E1">
                <w:pPr>
                  <w:rPr>
                    <w:rFonts w:ascii="Arial" w:hAnsi="Arial" w:cs="Arial"/>
                    <w:sz w:val="18"/>
                    <w:szCs w:val="18"/>
                  </w:rPr>
                </w:pPr>
                <w:r>
                  <w:rPr>
                    <w:rFonts w:ascii="Arial" w:hAnsi="Arial" w:cs="Arial"/>
                    <w:sz w:val="18"/>
                    <w:szCs w:val="18"/>
                  </w:rPr>
                  <w:t>Lora Hammack</w:t>
                </w:r>
              </w:p>
            </w:tc>
          </w:sdtContent>
        </w:sdt>
        <w:sdt>
          <w:sdtPr>
            <w:rPr>
              <w:rFonts w:ascii="Arial" w:hAnsi="Arial" w:cs="Arial"/>
              <w:sz w:val="18"/>
              <w:szCs w:val="18"/>
            </w:rPr>
            <w:alias w:val="Org5"/>
            <w:tag w:val="Org5"/>
            <w:id w:val="1749229974"/>
            <w:placeholder>
              <w:docPart w:val="A7B6892B642E4EA3AFE0EFB0FD0FA3D4"/>
            </w:placeholder>
            <w:text/>
          </w:sdtPr>
          <w:sdtEndPr/>
          <w:sdtContent>
            <w:tc>
              <w:tcPr>
                <w:tcW w:w="1857" w:type="dxa"/>
              </w:tcPr>
              <w:p w14:paraId="2225941E" w14:textId="4DBB2123" w:rsidR="00B6301F" w:rsidRPr="002D49FC" w:rsidRDefault="00E15AC8"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28"/>
            <w:tag w:val="phone28"/>
            <w:id w:val="2038616875"/>
            <w:placeholder>
              <w:docPart w:val="C8AE3FD698CC482A99B0459F7CC85675"/>
            </w:placeholder>
            <w:text/>
          </w:sdtPr>
          <w:sdtEndPr/>
          <w:sdtContent>
            <w:tc>
              <w:tcPr>
                <w:tcW w:w="1857" w:type="dxa"/>
              </w:tcPr>
              <w:p w14:paraId="16B0019E" w14:textId="376184D3" w:rsidR="00B6301F" w:rsidRPr="002D49FC" w:rsidRDefault="00E15AC8"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28"/>
            <w:tag w:val="cell28"/>
            <w:id w:val="370118167"/>
            <w:placeholder>
              <w:docPart w:val="083C8E55C3244894B53FD83EF8D7DCB7"/>
            </w:placeholder>
            <w:text/>
          </w:sdtPr>
          <w:sdtEndPr/>
          <w:sdtContent>
            <w:tc>
              <w:tcPr>
                <w:tcW w:w="1857" w:type="dxa"/>
              </w:tcPr>
              <w:p w14:paraId="793ABF25" w14:textId="3F4AF410" w:rsidR="00B6301F" w:rsidRPr="002D49FC" w:rsidRDefault="00E15AC8" w:rsidP="003569E1">
                <w:pPr>
                  <w:rPr>
                    <w:rFonts w:ascii="Arial" w:hAnsi="Arial" w:cs="Arial"/>
                    <w:sz w:val="18"/>
                    <w:szCs w:val="18"/>
                  </w:rPr>
                </w:pPr>
                <w:r>
                  <w:rPr>
                    <w:rFonts w:ascii="Arial" w:hAnsi="Arial" w:cs="Arial"/>
                    <w:sz w:val="18"/>
                    <w:szCs w:val="18"/>
                  </w:rPr>
                  <w:t>304-377-0346</w:t>
                </w:r>
              </w:p>
            </w:tc>
          </w:sdtContent>
        </w:sdt>
        <w:sdt>
          <w:sdtPr>
            <w:rPr>
              <w:rFonts w:ascii="Arial" w:hAnsi="Arial" w:cs="Arial"/>
              <w:sz w:val="18"/>
              <w:szCs w:val="18"/>
            </w:rPr>
            <w:alias w:val="email28"/>
            <w:tag w:val="email28"/>
            <w:id w:val="520518271"/>
            <w:placeholder>
              <w:docPart w:val="92BE4AC162824281893834C507DE74F5"/>
            </w:placeholder>
            <w:text/>
          </w:sdtPr>
          <w:sdtEndPr/>
          <w:sdtContent>
            <w:tc>
              <w:tcPr>
                <w:tcW w:w="1858" w:type="dxa"/>
              </w:tcPr>
              <w:p w14:paraId="5DC3E9D9" w14:textId="690F2A31" w:rsidR="00B6301F" w:rsidRPr="002D49FC" w:rsidRDefault="00E15AC8" w:rsidP="003569E1">
                <w:pPr>
                  <w:rPr>
                    <w:rFonts w:ascii="Arial" w:hAnsi="Arial" w:cs="Arial"/>
                    <w:sz w:val="18"/>
                    <w:szCs w:val="18"/>
                  </w:rPr>
                </w:pPr>
                <w:r>
                  <w:rPr>
                    <w:rFonts w:ascii="Arial" w:hAnsi="Arial" w:cs="Arial"/>
                    <w:sz w:val="18"/>
                    <w:szCs w:val="18"/>
                  </w:rPr>
                  <w:t>lh</w:t>
                </w:r>
                <w:r w:rsidR="00082A05">
                  <w:rPr>
                    <w:rFonts w:ascii="Arial" w:hAnsi="Arial" w:cs="Arial"/>
                    <w:sz w:val="18"/>
                    <w:szCs w:val="18"/>
                  </w:rPr>
                  <w:t>ammack@wvda.us</w:t>
                </w:r>
              </w:p>
            </w:tc>
          </w:sdtContent>
        </w:sdt>
      </w:tr>
      <w:tr w:rsidR="00B16F3E" w:rsidRPr="00A9349B" w14:paraId="7FE4F95F" w14:textId="77777777" w:rsidTr="00865937">
        <w:trPr>
          <w:trHeight w:val="308"/>
        </w:trPr>
        <w:tc>
          <w:tcPr>
            <w:tcW w:w="3402" w:type="dxa"/>
          </w:tcPr>
          <w:p w14:paraId="2582C9B3" w14:textId="1203A378" w:rsidR="00C218BB" w:rsidRDefault="00C218BB" w:rsidP="003569E1">
            <w:pPr>
              <w:rPr>
                <w:rFonts w:ascii="Arial" w:hAnsi="Arial" w:cs="Arial"/>
                <w:sz w:val="18"/>
                <w:szCs w:val="18"/>
              </w:rPr>
            </w:pPr>
            <w:r>
              <w:rPr>
                <w:rFonts w:ascii="Arial" w:hAnsi="Arial" w:cs="Arial"/>
                <w:sz w:val="18"/>
                <w:szCs w:val="18"/>
              </w:rPr>
              <w:t>Warehouse Safety Officer</w:t>
            </w:r>
          </w:p>
        </w:tc>
        <w:sdt>
          <w:sdtPr>
            <w:rPr>
              <w:rFonts w:ascii="Arial" w:hAnsi="Arial" w:cs="Arial"/>
              <w:sz w:val="18"/>
              <w:szCs w:val="18"/>
            </w:rPr>
            <w:alias w:val="name52"/>
            <w:tag w:val="name52"/>
            <w:id w:val="-1181894459"/>
            <w:placeholder>
              <w:docPart w:val="D64D0C4DB3554BF49D8005E9886F35F2"/>
            </w:placeholder>
            <w:text/>
          </w:sdtPr>
          <w:sdtEndPr/>
          <w:sdtContent>
            <w:tc>
              <w:tcPr>
                <w:tcW w:w="1846" w:type="dxa"/>
              </w:tcPr>
              <w:p w14:paraId="2580A6C7" w14:textId="2472E144" w:rsidR="00C218BB" w:rsidRPr="002D49FC" w:rsidRDefault="0039694F" w:rsidP="003569E1">
                <w:pPr>
                  <w:rPr>
                    <w:rFonts w:ascii="Arial" w:hAnsi="Arial" w:cs="Arial"/>
                    <w:sz w:val="18"/>
                    <w:szCs w:val="18"/>
                  </w:rPr>
                </w:pPr>
                <w:r>
                  <w:rPr>
                    <w:rFonts w:ascii="Arial" w:hAnsi="Arial" w:cs="Arial"/>
                    <w:sz w:val="18"/>
                    <w:szCs w:val="18"/>
                  </w:rPr>
                  <w:t>TBD DETE</w:t>
                </w:r>
                <w:r w:rsidR="00B16F3E">
                  <w:rPr>
                    <w:rFonts w:ascii="Arial" w:hAnsi="Arial" w:cs="Arial"/>
                    <w:sz w:val="18"/>
                    <w:szCs w:val="18"/>
                  </w:rPr>
                  <w:t>RMINED; WVDA: DONATED FOODS STAFF</w:t>
                </w:r>
              </w:p>
            </w:tc>
          </w:sdtContent>
        </w:sdt>
        <w:sdt>
          <w:sdtPr>
            <w:rPr>
              <w:rFonts w:ascii="Arial" w:hAnsi="Arial" w:cs="Arial"/>
              <w:sz w:val="18"/>
              <w:szCs w:val="18"/>
            </w:rPr>
            <w:alias w:val="Org6"/>
            <w:tag w:val="Org6"/>
            <w:id w:val="-1492703722"/>
            <w:placeholder>
              <w:docPart w:val="0CB1116CE68946D7BC971898E59F4899"/>
            </w:placeholder>
            <w:text/>
          </w:sdtPr>
          <w:sdtEndPr/>
          <w:sdtContent>
            <w:tc>
              <w:tcPr>
                <w:tcW w:w="1857" w:type="dxa"/>
              </w:tcPr>
              <w:p w14:paraId="538AF676" w14:textId="339E52A0" w:rsidR="00C218BB" w:rsidRPr="002D49FC" w:rsidRDefault="00B16F3E"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29"/>
            <w:tag w:val="phone29"/>
            <w:id w:val="1813436633"/>
            <w:placeholder>
              <w:docPart w:val="ABE91350A27B4703BBCCF5646EA077B4"/>
            </w:placeholder>
            <w:text/>
          </w:sdtPr>
          <w:sdtEndPr/>
          <w:sdtContent>
            <w:tc>
              <w:tcPr>
                <w:tcW w:w="1857" w:type="dxa"/>
              </w:tcPr>
              <w:p w14:paraId="151DE25D" w14:textId="4C3F2C70" w:rsidR="00C218BB" w:rsidRPr="002D49FC" w:rsidRDefault="00B16F3E"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29"/>
            <w:tag w:val="cell29"/>
            <w:id w:val="-1074966045"/>
            <w:placeholder>
              <w:docPart w:val="53BF1974CEDE4DB9B6C43326B31F056D"/>
            </w:placeholder>
            <w:showingPlcHdr/>
            <w:text/>
          </w:sdtPr>
          <w:sdtEndPr/>
          <w:sdtContent>
            <w:tc>
              <w:tcPr>
                <w:tcW w:w="1857" w:type="dxa"/>
              </w:tcPr>
              <w:p w14:paraId="3681C6ED" w14:textId="3592B5BE" w:rsidR="00C218BB" w:rsidRPr="002D49FC"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email29"/>
            <w:tag w:val="email29"/>
            <w:id w:val="-1429499480"/>
            <w:placeholder>
              <w:docPart w:val="14F657037EE343058E2567A08D68A24F"/>
            </w:placeholder>
            <w:showingPlcHdr/>
            <w:text/>
          </w:sdtPr>
          <w:sdtEndPr/>
          <w:sdtContent>
            <w:tc>
              <w:tcPr>
                <w:tcW w:w="1858" w:type="dxa"/>
              </w:tcPr>
              <w:p w14:paraId="2BB95455" w14:textId="77B0B494" w:rsidR="00C218BB" w:rsidRPr="002D49FC" w:rsidRDefault="00DC4987" w:rsidP="003569E1">
                <w:pPr>
                  <w:rPr>
                    <w:rFonts w:ascii="Arial" w:hAnsi="Arial" w:cs="Arial"/>
                    <w:sz w:val="18"/>
                    <w:szCs w:val="18"/>
                  </w:rPr>
                </w:pPr>
                <w:r w:rsidRPr="00377D75">
                  <w:rPr>
                    <w:rStyle w:val="PlaceholderText"/>
                  </w:rPr>
                  <w:t>Click or tap here to enter text.</w:t>
                </w:r>
              </w:p>
            </w:tc>
          </w:sdtContent>
        </w:sdt>
      </w:tr>
      <w:tr w:rsidR="00B16F3E" w:rsidRPr="00A9349B" w14:paraId="4C18B5F3" w14:textId="77777777" w:rsidTr="00865937">
        <w:trPr>
          <w:trHeight w:val="308"/>
        </w:trPr>
        <w:tc>
          <w:tcPr>
            <w:tcW w:w="3402" w:type="dxa"/>
          </w:tcPr>
          <w:p w14:paraId="505E244B" w14:textId="49BA0F91" w:rsidR="00B6301F" w:rsidRPr="0036302A" w:rsidRDefault="007A41AA" w:rsidP="003569E1">
            <w:pPr>
              <w:rPr>
                <w:rFonts w:ascii="Arial" w:hAnsi="Arial" w:cs="Arial"/>
                <w:sz w:val="18"/>
                <w:szCs w:val="18"/>
              </w:rPr>
            </w:pPr>
            <w:r>
              <w:rPr>
                <w:rFonts w:ascii="Arial" w:hAnsi="Arial" w:cs="Arial"/>
                <w:sz w:val="18"/>
                <w:szCs w:val="18"/>
              </w:rPr>
              <w:t>Warehouse Team Leader A</w:t>
            </w:r>
          </w:p>
        </w:tc>
        <w:sdt>
          <w:sdtPr>
            <w:rPr>
              <w:rFonts w:ascii="Arial" w:hAnsi="Arial" w:cs="Arial"/>
              <w:sz w:val="18"/>
              <w:szCs w:val="18"/>
            </w:rPr>
            <w:alias w:val="name53"/>
            <w:tag w:val="name53"/>
            <w:id w:val="-1399973905"/>
            <w:placeholder>
              <w:docPart w:val="A0CD646052AE4AB5A9AA768DFE3EEAEE"/>
            </w:placeholder>
            <w:text/>
          </w:sdtPr>
          <w:sdtEndPr/>
          <w:sdtContent>
            <w:tc>
              <w:tcPr>
                <w:tcW w:w="1846" w:type="dxa"/>
              </w:tcPr>
              <w:p w14:paraId="46A329BC" w14:textId="05256C93" w:rsidR="00B6301F" w:rsidRPr="00A9349B" w:rsidRDefault="00724D07" w:rsidP="003569E1">
                <w:pPr>
                  <w:rPr>
                    <w:rFonts w:ascii="Arial" w:hAnsi="Arial" w:cs="Arial"/>
                    <w:sz w:val="18"/>
                    <w:szCs w:val="18"/>
                  </w:rPr>
                </w:pPr>
                <w:r>
                  <w:rPr>
                    <w:rFonts w:ascii="Arial" w:hAnsi="Arial" w:cs="Arial"/>
                    <w:sz w:val="18"/>
                    <w:szCs w:val="18"/>
                  </w:rPr>
                  <w:t>Lora Hammack</w:t>
                </w:r>
              </w:p>
            </w:tc>
          </w:sdtContent>
        </w:sdt>
        <w:sdt>
          <w:sdtPr>
            <w:rPr>
              <w:rFonts w:ascii="Arial" w:hAnsi="Arial" w:cs="Arial"/>
              <w:sz w:val="18"/>
              <w:szCs w:val="18"/>
            </w:rPr>
            <w:alias w:val="Org7"/>
            <w:tag w:val="Org7"/>
            <w:id w:val="-230617072"/>
            <w:placeholder>
              <w:docPart w:val="1C374F45CC3F424FA207821A81391285"/>
            </w:placeholder>
            <w:text/>
          </w:sdtPr>
          <w:sdtEndPr/>
          <w:sdtContent>
            <w:tc>
              <w:tcPr>
                <w:tcW w:w="1857" w:type="dxa"/>
              </w:tcPr>
              <w:p w14:paraId="7C84FEFD" w14:textId="3F2D7626" w:rsidR="00B6301F" w:rsidRPr="00A9349B" w:rsidRDefault="00724D07"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0"/>
            <w:tag w:val="phone30"/>
            <w:id w:val="-540051081"/>
            <w:placeholder>
              <w:docPart w:val="9779E950EFBD4C0FA76AFCA72999D18F"/>
            </w:placeholder>
            <w:text/>
          </w:sdtPr>
          <w:sdtEndPr/>
          <w:sdtContent>
            <w:tc>
              <w:tcPr>
                <w:tcW w:w="1857" w:type="dxa"/>
              </w:tcPr>
              <w:p w14:paraId="15372D1E" w14:textId="45A6C2BB" w:rsidR="00B6301F" w:rsidRPr="00A9349B" w:rsidRDefault="00D108E9" w:rsidP="003569E1">
                <w:pPr>
                  <w:rPr>
                    <w:rFonts w:ascii="Arial" w:hAnsi="Arial" w:cs="Arial"/>
                    <w:sz w:val="18"/>
                    <w:szCs w:val="18"/>
                  </w:rPr>
                </w:pPr>
                <w:r>
                  <w:rPr>
                    <w:rFonts w:ascii="Arial" w:hAnsi="Arial" w:cs="Arial"/>
                    <w:sz w:val="18"/>
                    <w:szCs w:val="18"/>
                  </w:rPr>
                  <w:t>304-559-0573</w:t>
                </w:r>
              </w:p>
            </w:tc>
          </w:sdtContent>
        </w:sdt>
        <w:sdt>
          <w:sdtPr>
            <w:rPr>
              <w:rFonts w:ascii="Arial" w:hAnsi="Arial" w:cs="Arial"/>
              <w:sz w:val="18"/>
              <w:szCs w:val="18"/>
            </w:rPr>
            <w:alias w:val="cell30"/>
            <w:tag w:val="cell30"/>
            <w:id w:val="-309404722"/>
            <w:placeholder>
              <w:docPart w:val="5BF126447AEC420682EB8F95312FDECD"/>
            </w:placeholder>
            <w:text/>
          </w:sdtPr>
          <w:sdtEndPr/>
          <w:sdtContent>
            <w:tc>
              <w:tcPr>
                <w:tcW w:w="1857" w:type="dxa"/>
              </w:tcPr>
              <w:p w14:paraId="00CA9F76" w14:textId="308ACB3F" w:rsidR="00B6301F" w:rsidRPr="00A9349B" w:rsidRDefault="00D108E9" w:rsidP="003569E1">
                <w:pPr>
                  <w:rPr>
                    <w:rFonts w:ascii="Arial" w:hAnsi="Arial" w:cs="Arial"/>
                    <w:sz w:val="18"/>
                    <w:szCs w:val="18"/>
                  </w:rPr>
                </w:pPr>
                <w:r>
                  <w:rPr>
                    <w:rFonts w:ascii="Arial" w:hAnsi="Arial" w:cs="Arial"/>
                    <w:sz w:val="18"/>
                    <w:szCs w:val="18"/>
                  </w:rPr>
                  <w:t>304-377-0346</w:t>
                </w:r>
              </w:p>
            </w:tc>
          </w:sdtContent>
        </w:sdt>
        <w:sdt>
          <w:sdtPr>
            <w:rPr>
              <w:rFonts w:ascii="Arial" w:hAnsi="Arial" w:cs="Arial"/>
              <w:sz w:val="18"/>
              <w:szCs w:val="18"/>
            </w:rPr>
            <w:alias w:val="email30"/>
            <w:tag w:val="email30"/>
            <w:id w:val="-147990529"/>
            <w:placeholder>
              <w:docPart w:val="041F3BD25E3545B29060CB6D475D3CC4"/>
            </w:placeholder>
            <w:text/>
          </w:sdtPr>
          <w:sdtEndPr/>
          <w:sdtContent>
            <w:tc>
              <w:tcPr>
                <w:tcW w:w="1858" w:type="dxa"/>
              </w:tcPr>
              <w:p w14:paraId="785410E2" w14:textId="7CDE25B9" w:rsidR="00B6301F" w:rsidRPr="00A9349B" w:rsidRDefault="00D108E9" w:rsidP="003569E1">
                <w:pPr>
                  <w:rPr>
                    <w:rFonts w:ascii="Arial" w:hAnsi="Arial" w:cs="Arial"/>
                    <w:sz w:val="18"/>
                    <w:szCs w:val="18"/>
                  </w:rPr>
                </w:pPr>
                <w:r>
                  <w:rPr>
                    <w:rFonts w:ascii="Arial" w:hAnsi="Arial" w:cs="Arial"/>
                    <w:sz w:val="18"/>
                    <w:szCs w:val="18"/>
                  </w:rPr>
                  <w:t>lhammack@wvda.us</w:t>
                </w:r>
              </w:p>
            </w:tc>
          </w:sdtContent>
        </w:sdt>
      </w:tr>
      <w:tr w:rsidR="00B16F3E" w:rsidRPr="00A9349B" w14:paraId="1115E46D" w14:textId="77777777" w:rsidTr="00865937">
        <w:trPr>
          <w:trHeight w:val="308"/>
        </w:trPr>
        <w:tc>
          <w:tcPr>
            <w:tcW w:w="3402" w:type="dxa"/>
          </w:tcPr>
          <w:p w14:paraId="7F08F631" w14:textId="0EEAB946" w:rsidR="007A41AA" w:rsidRPr="0036302A" w:rsidRDefault="00D217FD" w:rsidP="003569E1">
            <w:pPr>
              <w:rPr>
                <w:rFonts w:ascii="Arial" w:hAnsi="Arial" w:cs="Arial"/>
                <w:sz w:val="18"/>
                <w:szCs w:val="18"/>
              </w:rPr>
            </w:pPr>
            <w:r>
              <w:rPr>
                <w:rFonts w:ascii="Arial" w:hAnsi="Arial" w:cs="Arial"/>
                <w:sz w:val="18"/>
                <w:szCs w:val="18"/>
              </w:rPr>
              <w:t>Warehouse Team A</w:t>
            </w:r>
          </w:p>
        </w:tc>
        <w:sdt>
          <w:sdtPr>
            <w:rPr>
              <w:rFonts w:ascii="Arial" w:hAnsi="Arial" w:cs="Arial"/>
              <w:sz w:val="18"/>
              <w:szCs w:val="18"/>
            </w:rPr>
            <w:alias w:val="name54"/>
            <w:tag w:val="name54"/>
            <w:id w:val="-1360818143"/>
            <w:placeholder>
              <w:docPart w:val="698B998F3AF040B2BAB77EC0101078EA"/>
            </w:placeholder>
            <w:text/>
          </w:sdtPr>
          <w:sdtEndPr/>
          <w:sdtContent>
            <w:tc>
              <w:tcPr>
                <w:tcW w:w="1846" w:type="dxa"/>
              </w:tcPr>
              <w:p w14:paraId="15D9B51B" w14:textId="4AEF5397" w:rsidR="007A41AA" w:rsidRPr="00A9349B" w:rsidRDefault="00DC4EA9" w:rsidP="003569E1">
                <w:pPr>
                  <w:rPr>
                    <w:rFonts w:ascii="Arial" w:hAnsi="Arial" w:cs="Arial"/>
                    <w:sz w:val="18"/>
                    <w:szCs w:val="18"/>
                  </w:rPr>
                </w:pPr>
                <w:r>
                  <w:rPr>
                    <w:rFonts w:ascii="Arial" w:hAnsi="Arial" w:cs="Arial"/>
                    <w:sz w:val="18"/>
                    <w:szCs w:val="18"/>
                  </w:rPr>
                  <w:t xml:space="preserve"> </w:t>
                </w:r>
                <w:r w:rsidR="002416B0">
                  <w:rPr>
                    <w:rFonts w:ascii="Arial" w:hAnsi="Arial" w:cs="Arial"/>
                    <w:sz w:val="18"/>
                    <w:szCs w:val="18"/>
                  </w:rPr>
                  <w:t>Daniel Hammond</w:t>
                </w:r>
              </w:p>
            </w:tc>
          </w:sdtContent>
        </w:sdt>
        <w:sdt>
          <w:sdtPr>
            <w:rPr>
              <w:rFonts w:ascii="Arial" w:hAnsi="Arial" w:cs="Arial"/>
              <w:sz w:val="18"/>
              <w:szCs w:val="18"/>
            </w:rPr>
            <w:alias w:val="Org8"/>
            <w:tag w:val="Org8"/>
            <w:id w:val="-1155444880"/>
            <w:placeholder>
              <w:docPart w:val="EAB42DBEEE714415B6B3D857998302AD"/>
            </w:placeholder>
            <w:text/>
          </w:sdtPr>
          <w:sdtEndPr/>
          <w:sdtContent>
            <w:tc>
              <w:tcPr>
                <w:tcW w:w="1857" w:type="dxa"/>
              </w:tcPr>
              <w:p w14:paraId="5C0597A9" w14:textId="38C27CB2" w:rsidR="007A41AA" w:rsidRPr="00A9349B" w:rsidRDefault="002416B0"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1"/>
            <w:tag w:val="phone31"/>
            <w:id w:val="1158349960"/>
            <w:placeholder>
              <w:docPart w:val="CAD637F319384DDAB0ECCD763F91C5FF"/>
            </w:placeholder>
            <w:text/>
          </w:sdtPr>
          <w:sdtEndPr/>
          <w:sdtContent>
            <w:tc>
              <w:tcPr>
                <w:tcW w:w="1857" w:type="dxa"/>
              </w:tcPr>
              <w:p w14:paraId="5D9819D7" w14:textId="4BCD1F42" w:rsidR="007A41AA" w:rsidRPr="00A9349B" w:rsidRDefault="002416B0" w:rsidP="003569E1">
                <w:pPr>
                  <w:rPr>
                    <w:rFonts w:ascii="Arial" w:hAnsi="Arial" w:cs="Arial"/>
                    <w:sz w:val="18"/>
                    <w:szCs w:val="18"/>
                  </w:rPr>
                </w:pPr>
                <w:r>
                  <w:rPr>
                    <w:rFonts w:ascii="Arial" w:hAnsi="Arial" w:cs="Arial"/>
                    <w:sz w:val="18"/>
                    <w:szCs w:val="18"/>
                  </w:rPr>
                  <w:t>304-55</w:t>
                </w:r>
                <w:r w:rsidR="0051071F">
                  <w:rPr>
                    <w:rFonts w:ascii="Arial" w:hAnsi="Arial" w:cs="Arial"/>
                    <w:sz w:val="18"/>
                    <w:szCs w:val="18"/>
                  </w:rPr>
                  <w:t>8-0573</w:t>
                </w:r>
              </w:p>
            </w:tc>
          </w:sdtContent>
        </w:sdt>
        <w:sdt>
          <w:sdtPr>
            <w:rPr>
              <w:rFonts w:ascii="Arial" w:hAnsi="Arial" w:cs="Arial"/>
              <w:sz w:val="18"/>
              <w:szCs w:val="18"/>
            </w:rPr>
            <w:alias w:val="cell31"/>
            <w:tag w:val="cell31"/>
            <w:id w:val="-637034115"/>
            <w:placeholder>
              <w:docPart w:val="439470B2126648568F9A2451544C7DD0"/>
            </w:placeholder>
            <w:text/>
          </w:sdtPr>
          <w:sdtEndPr/>
          <w:sdtContent>
            <w:tc>
              <w:tcPr>
                <w:tcW w:w="1857" w:type="dxa"/>
              </w:tcPr>
              <w:p w14:paraId="2F243914" w14:textId="4E360276" w:rsidR="007A41AA" w:rsidRPr="00A9349B" w:rsidRDefault="0051071F" w:rsidP="003569E1">
                <w:pPr>
                  <w:rPr>
                    <w:rFonts w:ascii="Arial" w:hAnsi="Arial" w:cs="Arial"/>
                    <w:sz w:val="18"/>
                    <w:szCs w:val="18"/>
                  </w:rPr>
                </w:pPr>
                <w:r>
                  <w:rPr>
                    <w:rFonts w:ascii="Arial" w:hAnsi="Arial" w:cs="Arial"/>
                    <w:sz w:val="18"/>
                    <w:szCs w:val="18"/>
                  </w:rPr>
                  <w:t>304-32-3699</w:t>
                </w:r>
              </w:p>
            </w:tc>
          </w:sdtContent>
        </w:sdt>
        <w:sdt>
          <w:sdtPr>
            <w:rPr>
              <w:rFonts w:ascii="Arial" w:hAnsi="Arial" w:cs="Arial"/>
              <w:sz w:val="18"/>
              <w:szCs w:val="18"/>
            </w:rPr>
            <w:alias w:val="email31"/>
            <w:tag w:val="email31"/>
            <w:id w:val="958911258"/>
            <w:placeholder>
              <w:docPart w:val="2BEEABFE606C4776B48DB34C97AA8A94"/>
            </w:placeholder>
            <w:text/>
          </w:sdtPr>
          <w:sdtEndPr/>
          <w:sdtContent>
            <w:tc>
              <w:tcPr>
                <w:tcW w:w="1858" w:type="dxa"/>
              </w:tcPr>
              <w:p w14:paraId="1BAE844B" w14:textId="2B3F8B42" w:rsidR="007A41AA" w:rsidRPr="00A9349B" w:rsidRDefault="0051071F" w:rsidP="003569E1">
                <w:pPr>
                  <w:rPr>
                    <w:rFonts w:ascii="Arial" w:hAnsi="Arial" w:cs="Arial"/>
                    <w:sz w:val="18"/>
                    <w:szCs w:val="18"/>
                  </w:rPr>
                </w:pPr>
                <w:r>
                  <w:rPr>
                    <w:rFonts w:ascii="Arial" w:hAnsi="Arial" w:cs="Arial"/>
                    <w:sz w:val="18"/>
                    <w:szCs w:val="18"/>
                  </w:rPr>
                  <w:t>dhammond@wvda.us</w:t>
                </w:r>
              </w:p>
            </w:tc>
          </w:sdtContent>
        </w:sdt>
      </w:tr>
      <w:tr w:rsidR="00B16F3E" w:rsidRPr="00A9349B" w14:paraId="539253E3" w14:textId="77777777" w:rsidTr="00865937">
        <w:trPr>
          <w:trHeight w:val="308"/>
        </w:trPr>
        <w:tc>
          <w:tcPr>
            <w:tcW w:w="3402" w:type="dxa"/>
          </w:tcPr>
          <w:p w14:paraId="0FE8DF66" w14:textId="69B3A83B" w:rsidR="007A41AA" w:rsidRPr="0036302A" w:rsidRDefault="00D217FD" w:rsidP="003569E1">
            <w:pPr>
              <w:rPr>
                <w:rFonts w:ascii="Arial" w:hAnsi="Arial" w:cs="Arial"/>
                <w:sz w:val="18"/>
                <w:szCs w:val="18"/>
              </w:rPr>
            </w:pPr>
            <w:r>
              <w:rPr>
                <w:rFonts w:ascii="Arial" w:hAnsi="Arial" w:cs="Arial"/>
                <w:sz w:val="18"/>
                <w:szCs w:val="18"/>
              </w:rPr>
              <w:t>Warehouse Team A</w:t>
            </w:r>
          </w:p>
        </w:tc>
        <w:sdt>
          <w:sdtPr>
            <w:rPr>
              <w:rFonts w:ascii="Arial" w:hAnsi="Arial" w:cs="Arial"/>
              <w:sz w:val="18"/>
              <w:szCs w:val="18"/>
            </w:rPr>
            <w:alias w:val="name55"/>
            <w:tag w:val="name55"/>
            <w:id w:val="1224718660"/>
            <w:placeholder>
              <w:docPart w:val="8DD712934E6D43ADB622EA7592DEDB60"/>
            </w:placeholder>
            <w:text/>
          </w:sdtPr>
          <w:sdtEndPr/>
          <w:sdtContent>
            <w:tc>
              <w:tcPr>
                <w:tcW w:w="1846" w:type="dxa"/>
              </w:tcPr>
              <w:p w14:paraId="73CF0F90" w14:textId="05B5A286" w:rsidR="007A41AA" w:rsidRPr="00A9349B" w:rsidRDefault="000259F5" w:rsidP="003569E1">
                <w:pPr>
                  <w:rPr>
                    <w:rFonts w:ascii="Arial" w:hAnsi="Arial" w:cs="Arial"/>
                    <w:sz w:val="18"/>
                    <w:szCs w:val="18"/>
                  </w:rPr>
                </w:pPr>
                <w:r>
                  <w:rPr>
                    <w:rFonts w:ascii="Arial" w:hAnsi="Arial" w:cs="Arial"/>
                    <w:sz w:val="18"/>
                    <w:szCs w:val="18"/>
                  </w:rPr>
                  <w:t>Jared Pennington</w:t>
                </w:r>
              </w:p>
            </w:tc>
          </w:sdtContent>
        </w:sdt>
        <w:sdt>
          <w:sdtPr>
            <w:rPr>
              <w:rFonts w:ascii="Arial" w:hAnsi="Arial" w:cs="Arial"/>
              <w:sz w:val="18"/>
              <w:szCs w:val="18"/>
            </w:rPr>
            <w:alias w:val="Org9"/>
            <w:tag w:val="Org9"/>
            <w:id w:val="-994410670"/>
            <w:placeholder>
              <w:docPart w:val="68BE91B7C4E54A30A292174775899CC3"/>
            </w:placeholder>
            <w:text/>
          </w:sdtPr>
          <w:sdtEndPr/>
          <w:sdtContent>
            <w:tc>
              <w:tcPr>
                <w:tcW w:w="1857" w:type="dxa"/>
              </w:tcPr>
              <w:p w14:paraId="6994FA66" w14:textId="6A136E19" w:rsidR="007A41AA" w:rsidRPr="00A9349B" w:rsidRDefault="000259F5"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2"/>
            <w:tag w:val="phone32"/>
            <w:id w:val="615648623"/>
            <w:placeholder>
              <w:docPart w:val="FE6929827B4846BBAFAC11B8EBCB8E38"/>
            </w:placeholder>
            <w:text/>
          </w:sdtPr>
          <w:sdtEndPr/>
          <w:sdtContent>
            <w:tc>
              <w:tcPr>
                <w:tcW w:w="1857" w:type="dxa"/>
              </w:tcPr>
              <w:p w14:paraId="13571B43" w14:textId="5BAF97FE" w:rsidR="007A41AA" w:rsidRPr="00A9349B" w:rsidRDefault="000259F5"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32"/>
            <w:tag w:val="cell32"/>
            <w:id w:val="1741982215"/>
            <w:placeholder>
              <w:docPart w:val="5E2AFBC58CA24EF7AF9F52FCA1C1E880"/>
            </w:placeholder>
            <w:text/>
          </w:sdtPr>
          <w:sdtEndPr/>
          <w:sdtContent>
            <w:tc>
              <w:tcPr>
                <w:tcW w:w="1857" w:type="dxa"/>
              </w:tcPr>
              <w:p w14:paraId="0FBD84A7" w14:textId="1AEF3ADD" w:rsidR="007A41AA" w:rsidRPr="00A9349B" w:rsidRDefault="000259F5" w:rsidP="003569E1">
                <w:pPr>
                  <w:rPr>
                    <w:rFonts w:ascii="Arial" w:hAnsi="Arial" w:cs="Arial"/>
                    <w:sz w:val="18"/>
                    <w:szCs w:val="18"/>
                  </w:rPr>
                </w:pPr>
                <w:r>
                  <w:rPr>
                    <w:rFonts w:ascii="Arial" w:hAnsi="Arial" w:cs="Arial"/>
                    <w:sz w:val="18"/>
                    <w:szCs w:val="18"/>
                  </w:rPr>
                  <w:t>304-932</w:t>
                </w:r>
                <w:r w:rsidR="001F59D3">
                  <w:rPr>
                    <w:rFonts w:ascii="Arial" w:hAnsi="Arial" w:cs="Arial"/>
                    <w:sz w:val="18"/>
                    <w:szCs w:val="18"/>
                  </w:rPr>
                  <w:t>-6000</w:t>
                </w:r>
              </w:p>
            </w:tc>
          </w:sdtContent>
        </w:sdt>
        <w:sdt>
          <w:sdtPr>
            <w:rPr>
              <w:rFonts w:ascii="Arial" w:hAnsi="Arial" w:cs="Arial"/>
              <w:sz w:val="18"/>
              <w:szCs w:val="18"/>
            </w:rPr>
            <w:alias w:val="email32"/>
            <w:tag w:val="email32"/>
            <w:id w:val="1162970888"/>
            <w:placeholder>
              <w:docPart w:val="4DC92BA6A7A94179B71F0C44B9A08C59"/>
            </w:placeholder>
            <w:text/>
          </w:sdtPr>
          <w:sdtEndPr/>
          <w:sdtContent>
            <w:tc>
              <w:tcPr>
                <w:tcW w:w="1858" w:type="dxa"/>
              </w:tcPr>
              <w:p w14:paraId="7496ADB1" w14:textId="083EDE0A" w:rsidR="007A41AA" w:rsidRPr="00A9349B" w:rsidRDefault="001F59D3" w:rsidP="003569E1">
                <w:pPr>
                  <w:rPr>
                    <w:rFonts w:ascii="Arial" w:hAnsi="Arial" w:cs="Arial"/>
                    <w:sz w:val="18"/>
                    <w:szCs w:val="18"/>
                  </w:rPr>
                </w:pPr>
                <w:r>
                  <w:rPr>
                    <w:rFonts w:ascii="Arial" w:hAnsi="Arial" w:cs="Arial"/>
                    <w:sz w:val="18"/>
                    <w:szCs w:val="18"/>
                  </w:rPr>
                  <w:t>jpennington@wvda.us</w:t>
                </w:r>
              </w:p>
            </w:tc>
          </w:sdtContent>
        </w:sdt>
      </w:tr>
      <w:tr w:rsidR="00B16F3E" w:rsidRPr="00A9349B" w14:paraId="576D1EE8" w14:textId="77777777" w:rsidTr="00865937">
        <w:trPr>
          <w:trHeight w:val="308"/>
        </w:trPr>
        <w:tc>
          <w:tcPr>
            <w:tcW w:w="3402" w:type="dxa"/>
          </w:tcPr>
          <w:p w14:paraId="2FA91D95" w14:textId="5D8C323A" w:rsidR="007A41AA" w:rsidRPr="0036302A" w:rsidRDefault="00D217FD" w:rsidP="003569E1">
            <w:pPr>
              <w:rPr>
                <w:rFonts w:ascii="Arial" w:hAnsi="Arial" w:cs="Arial"/>
                <w:sz w:val="18"/>
                <w:szCs w:val="18"/>
              </w:rPr>
            </w:pPr>
            <w:r>
              <w:rPr>
                <w:rFonts w:ascii="Arial" w:hAnsi="Arial" w:cs="Arial"/>
                <w:sz w:val="18"/>
                <w:szCs w:val="18"/>
              </w:rPr>
              <w:t>Warehouse Team Leader B</w:t>
            </w:r>
          </w:p>
        </w:tc>
        <w:sdt>
          <w:sdtPr>
            <w:rPr>
              <w:rFonts w:ascii="Arial" w:hAnsi="Arial" w:cs="Arial"/>
              <w:sz w:val="18"/>
              <w:szCs w:val="18"/>
            </w:rPr>
            <w:alias w:val="name56"/>
            <w:tag w:val="name56"/>
            <w:id w:val="533401436"/>
            <w:placeholder>
              <w:docPart w:val="A3F7C100CE7745DCB88E2FA3CA76E38C"/>
            </w:placeholder>
            <w:text/>
          </w:sdtPr>
          <w:sdtEndPr/>
          <w:sdtContent>
            <w:tc>
              <w:tcPr>
                <w:tcW w:w="1846" w:type="dxa"/>
              </w:tcPr>
              <w:p w14:paraId="05E0A91C" w14:textId="1510FEF8" w:rsidR="007A41AA" w:rsidRPr="00A9349B" w:rsidRDefault="004A25E6" w:rsidP="003569E1">
                <w:pPr>
                  <w:rPr>
                    <w:rFonts w:ascii="Arial" w:hAnsi="Arial" w:cs="Arial"/>
                    <w:sz w:val="18"/>
                    <w:szCs w:val="18"/>
                  </w:rPr>
                </w:pPr>
                <w:r>
                  <w:rPr>
                    <w:rFonts w:ascii="Arial" w:hAnsi="Arial" w:cs="Arial"/>
                    <w:sz w:val="18"/>
                    <w:szCs w:val="18"/>
                  </w:rPr>
                  <w:t>Kelly Donohew</w:t>
                </w:r>
              </w:p>
            </w:tc>
          </w:sdtContent>
        </w:sdt>
        <w:sdt>
          <w:sdtPr>
            <w:rPr>
              <w:rFonts w:ascii="Arial" w:hAnsi="Arial" w:cs="Arial"/>
              <w:sz w:val="18"/>
              <w:szCs w:val="18"/>
            </w:rPr>
            <w:alias w:val="Org10"/>
            <w:tag w:val="Org10"/>
            <w:id w:val="-712654770"/>
            <w:placeholder>
              <w:docPart w:val="FF67969EB2554B86B5C92B3B180658F0"/>
            </w:placeholder>
            <w:text/>
          </w:sdtPr>
          <w:sdtEndPr/>
          <w:sdtContent>
            <w:tc>
              <w:tcPr>
                <w:tcW w:w="1857" w:type="dxa"/>
              </w:tcPr>
              <w:p w14:paraId="16C451B2" w14:textId="227FD902" w:rsidR="007A41AA" w:rsidRPr="00A9349B" w:rsidRDefault="00AF4526"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3"/>
            <w:tag w:val="phone33"/>
            <w:id w:val="-1511515545"/>
            <w:placeholder>
              <w:docPart w:val="88F6364FEAB242CEB2EA534557FA7F7A"/>
            </w:placeholder>
            <w:text/>
          </w:sdtPr>
          <w:sdtEndPr/>
          <w:sdtContent>
            <w:tc>
              <w:tcPr>
                <w:tcW w:w="1857" w:type="dxa"/>
              </w:tcPr>
              <w:p w14:paraId="047EC7D3" w14:textId="1BC060E8" w:rsidR="007A41AA" w:rsidRPr="00A9349B" w:rsidRDefault="00AF4526"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33"/>
            <w:tag w:val="cell33"/>
            <w:id w:val="-758211730"/>
            <w:placeholder>
              <w:docPart w:val="A65AEFB6326547C5B34AE0EF3C154C08"/>
            </w:placeholder>
            <w:text/>
          </w:sdtPr>
          <w:sdtEndPr/>
          <w:sdtContent>
            <w:tc>
              <w:tcPr>
                <w:tcW w:w="1857" w:type="dxa"/>
              </w:tcPr>
              <w:p w14:paraId="0EC498EF" w14:textId="318B3236" w:rsidR="007A41AA" w:rsidRPr="00A9349B" w:rsidRDefault="00AF4526" w:rsidP="003569E1">
                <w:pPr>
                  <w:rPr>
                    <w:rFonts w:ascii="Arial" w:hAnsi="Arial" w:cs="Arial"/>
                    <w:sz w:val="18"/>
                    <w:szCs w:val="18"/>
                  </w:rPr>
                </w:pPr>
                <w:r>
                  <w:rPr>
                    <w:rFonts w:ascii="Arial" w:hAnsi="Arial" w:cs="Arial"/>
                    <w:sz w:val="18"/>
                    <w:szCs w:val="18"/>
                  </w:rPr>
                  <w:t>304-531-1877</w:t>
                </w:r>
              </w:p>
            </w:tc>
          </w:sdtContent>
        </w:sdt>
        <w:sdt>
          <w:sdtPr>
            <w:rPr>
              <w:rFonts w:ascii="Arial" w:hAnsi="Arial" w:cs="Arial"/>
              <w:sz w:val="18"/>
              <w:szCs w:val="18"/>
            </w:rPr>
            <w:alias w:val="email33"/>
            <w:tag w:val="email33"/>
            <w:id w:val="-2002192765"/>
            <w:placeholder>
              <w:docPart w:val="F3ADE29F0BEF463C965E558563672381"/>
            </w:placeholder>
            <w:text/>
          </w:sdtPr>
          <w:sdtEndPr/>
          <w:sdtContent>
            <w:tc>
              <w:tcPr>
                <w:tcW w:w="1858" w:type="dxa"/>
              </w:tcPr>
              <w:p w14:paraId="272BD3E7" w14:textId="08EA1771" w:rsidR="007A41AA" w:rsidRPr="00A9349B" w:rsidRDefault="00AF4526" w:rsidP="003569E1">
                <w:pPr>
                  <w:rPr>
                    <w:rFonts w:ascii="Arial" w:hAnsi="Arial" w:cs="Arial"/>
                    <w:sz w:val="18"/>
                    <w:szCs w:val="18"/>
                  </w:rPr>
                </w:pPr>
                <w:r>
                  <w:rPr>
                    <w:rFonts w:ascii="Arial" w:hAnsi="Arial" w:cs="Arial"/>
                    <w:sz w:val="18"/>
                    <w:szCs w:val="18"/>
                  </w:rPr>
                  <w:t>kdono</w:t>
                </w:r>
                <w:r w:rsidR="004A0C66">
                  <w:rPr>
                    <w:rFonts w:ascii="Arial" w:hAnsi="Arial" w:cs="Arial"/>
                    <w:sz w:val="18"/>
                    <w:szCs w:val="18"/>
                  </w:rPr>
                  <w:t>hew@wvda.us</w:t>
                </w:r>
              </w:p>
            </w:tc>
          </w:sdtContent>
        </w:sdt>
      </w:tr>
      <w:tr w:rsidR="00B16F3E" w:rsidRPr="00A9349B" w14:paraId="3B80EB2B" w14:textId="77777777" w:rsidTr="00865937">
        <w:trPr>
          <w:trHeight w:val="308"/>
        </w:trPr>
        <w:tc>
          <w:tcPr>
            <w:tcW w:w="3402" w:type="dxa"/>
          </w:tcPr>
          <w:p w14:paraId="104789E5" w14:textId="15227831" w:rsidR="007A41AA" w:rsidRPr="0036302A" w:rsidRDefault="00D217FD" w:rsidP="003569E1">
            <w:pPr>
              <w:rPr>
                <w:rFonts w:ascii="Arial" w:hAnsi="Arial" w:cs="Arial"/>
                <w:sz w:val="18"/>
                <w:szCs w:val="18"/>
              </w:rPr>
            </w:pPr>
            <w:r>
              <w:rPr>
                <w:rFonts w:ascii="Arial" w:hAnsi="Arial" w:cs="Arial"/>
                <w:sz w:val="18"/>
                <w:szCs w:val="18"/>
              </w:rPr>
              <w:t>Warehouse Team B</w:t>
            </w:r>
          </w:p>
        </w:tc>
        <w:sdt>
          <w:sdtPr>
            <w:rPr>
              <w:rFonts w:ascii="Arial" w:hAnsi="Arial" w:cs="Arial"/>
              <w:sz w:val="18"/>
              <w:szCs w:val="18"/>
            </w:rPr>
            <w:alias w:val="name57"/>
            <w:tag w:val="name57"/>
            <w:id w:val="2040236421"/>
            <w:placeholder>
              <w:docPart w:val="D7F7A084E3C44AD3AD6D70113D1866CF"/>
            </w:placeholder>
            <w:text/>
          </w:sdtPr>
          <w:sdtEndPr/>
          <w:sdtContent>
            <w:tc>
              <w:tcPr>
                <w:tcW w:w="1846" w:type="dxa"/>
              </w:tcPr>
              <w:p w14:paraId="2381C0FA" w14:textId="25B388FD" w:rsidR="007A41AA" w:rsidRPr="00A9349B" w:rsidRDefault="009E56A5" w:rsidP="003569E1">
                <w:pPr>
                  <w:rPr>
                    <w:rFonts w:ascii="Arial" w:hAnsi="Arial" w:cs="Arial"/>
                    <w:sz w:val="18"/>
                    <w:szCs w:val="18"/>
                  </w:rPr>
                </w:pPr>
                <w:r>
                  <w:rPr>
                    <w:rFonts w:ascii="Arial" w:hAnsi="Arial" w:cs="Arial"/>
                    <w:sz w:val="18"/>
                    <w:szCs w:val="18"/>
                  </w:rPr>
                  <w:t>Tim Parsons</w:t>
                </w:r>
              </w:p>
            </w:tc>
          </w:sdtContent>
        </w:sdt>
        <w:sdt>
          <w:sdtPr>
            <w:rPr>
              <w:rFonts w:ascii="Arial" w:hAnsi="Arial" w:cs="Arial"/>
              <w:sz w:val="18"/>
              <w:szCs w:val="18"/>
            </w:rPr>
            <w:alias w:val="Org11"/>
            <w:tag w:val="Org11"/>
            <w:id w:val="-1678268502"/>
            <w:placeholder>
              <w:docPart w:val="B574E97B3B9341A993B868FD0FD4C928"/>
            </w:placeholder>
            <w:text/>
          </w:sdtPr>
          <w:sdtEndPr/>
          <w:sdtContent>
            <w:tc>
              <w:tcPr>
                <w:tcW w:w="1857" w:type="dxa"/>
              </w:tcPr>
              <w:p w14:paraId="43D505CB" w14:textId="67D010BA" w:rsidR="007A41AA" w:rsidRPr="00A9349B" w:rsidRDefault="002C6216"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4"/>
            <w:tag w:val="phone34"/>
            <w:id w:val="-1412534403"/>
            <w:placeholder>
              <w:docPart w:val="E74EDD3E11C24FD682DAD35CDB3CEFC5"/>
            </w:placeholder>
            <w:text/>
          </w:sdtPr>
          <w:sdtEndPr/>
          <w:sdtContent>
            <w:tc>
              <w:tcPr>
                <w:tcW w:w="1857" w:type="dxa"/>
              </w:tcPr>
              <w:p w14:paraId="5E4C27D1" w14:textId="519FC140" w:rsidR="007A41AA" w:rsidRPr="00A9349B" w:rsidRDefault="001C7808" w:rsidP="003569E1">
                <w:pPr>
                  <w:rPr>
                    <w:rFonts w:ascii="Arial" w:hAnsi="Arial" w:cs="Arial"/>
                    <w:sz w:val="18"/>
                    <w:szCs w:val="18"/>
                  </w:rPr>
                </w:pPr>
                <w:r>
                  <w:rPr>
                    <w:rFonts w:ascii="Arial" w:hAnsi="Arial" w:cs="Arial"/>
                    <w:sz w:val="18"/>
                    <w:szCs w:val="18"/>
                  </w:rPr>
                  <w:t>304-</w:t>
                </w:r>
                <w:r w:rsidR="002C6216">
                  <w:rPr>
                    <w:rFonts w:ascii="Arial" w:hAnsi="Arial" w:cs="Arial"/>
                    <w:sz w:val="18"/>
                    <w:szCs w:val="18"/>
                  </w:rPr>
                  <w:t>558-0573</w:t>
                </w:r>
              </w:p>
            </w:tc>
          </w:sdtContent>
        </w:sdt>
        <w:sdt>
          <w:sdtPr>
            <w:rPr>
              <w:rFonts w:ascii="Arial" w:hAnsi="Arial" w:cs="Arial"/>
              <w:sz w:val="18"/>
              <w:szCs w:val="18"/>
            </w:rPr>
            <w:alias w:val="cell34"/>
            <w:tag w:val="cell34"/>
            <w:id w:val="737901613"/>
            <w:placeholder>
              <w:docPart w:val="0B31B19868704DF2BAD4BC229FDE4B42"/>
            </w:placeholder>
            <w:text/>
          </w:sdtPr>
          <w:sdtEndPr/>
          <w:sdtContent>
            <w:tc>
              <w:tcPr>
                <w:tcW w:w="1857" w:type="dxa"/>
              </w:tcPr>
              <w:p w14:paraId="2AA06C6C" w14:textId="3E323523" w:rsidR="007A41AA" w:rsidRPr="00A9349B" w:rsidRDefault="002C6216" w:rsidP="003569E1">
                <w:pPr>
                  <w:rPr>
                    <w:rFonts w:ascii="Arial" w:hAnsi="Arial" w:cs="Arial"/>
                    <w:sz w:val="18"/>
                    <w:szCs w:val="18"/>
                  </w:rPr>
                </w:pPr>
                <w:r>
                  <w:rPr>
                    <w:rFonts w:ascii="Arial" w:hAnsi="Arial" w:cs="Arial"/>
                    <w:sz w:val="18"/>
                    <w:szCs w:val="18"/>
                  </w:rPr>
                  <w:t>304-786-720??</w:t>
                </w:r>
              </w:p>
            </w:tc>
          </w:sdtContent>
        </w:sdt>
        <w:sdt>
          <w:sdtPr>
            <w:rPr>
              <w:rFonts w:ascii="Arial" w:hAnsi="Arial" w:cs="Arial"/>
              <w:sz w:val="18"/>
              <w:szCs w:val="18"/>
            </w:rPr>
            <w:alias w:val="email34"/>
            <w:tag w:val="email34"/>
            <w:id w:val="-1180268344"/>
            <w:placeholder>
              <w:docPart w:val="2E3178D21122438BA07F94B4BFB533BE"/>
            </w:placeholder>
            <w:text/>
          </w:sdtPr>
          <w:sdtEndPr/>
          <w:sdtContent>
            <w:tc>
              <w:tcPr>
                <w:tcW w:w="1858" w:type="dxa"/>
              </w:tcPr>
              <w:p w14:paraId="676C297F" w14:textId="7598645E" w:rsidR="007A41AA" w:rsidRPr="00A9349B" w:rsidRDefault="006D07D6" w:rsidP="003569E1">
                <w:pPr>
                  <w:rPr>
                    <w:rFonts w:ascii="Arial" w:hAnsi="Arial" w:cs="Arial"/>
                    <w:sz w:val="18"/>
                    <w:szCs w:val="18"/>
                  </w:rPr>
                </w:pPr>
                <w:r>
                  <w:rPr>
                    <w:rFonts w:ascii="Arial" w:hAnsi="Arial" w:cs="Arial"/>
                    <w:sz w:val="18"/>
                    <w:szCs w:val="18"/>
                  </w:rPr>
                  <w:t>tparsons@wvda.us</w:t>
                </w:r>
              </w:p>
            </w:tc>
          </w:sdtContent>
        </w:sdt>
      </w:tr>
      <w:tr w:rsidR="00B16F3E" w:rsidRPr="00A9349B" w14:paraId="1E7AE7C6" w14:textId="77777777" w:rsidTr="00865937">
        <w:trPr>
          <w:trHeight w:val="308"/>
        </w:trPr>
        <w:tc>
          <w:tcPr>
            <w:tcW w:w="3402" w:type="dxa"/>
          </w:tcPr>
          <w:p w14:paraId="5BCA9807" w14:textId="5E45D31B" w:rsidR="007A41AA" w:rsidRPr="0036302A" w:rsidRDefault="00D217FD" w:rsidP="003569E1">
            <w:pPr>
              <w:rPr>
                <w:rFonts w:ascii="Arial" w:hAnsi="Arial" w:cs="Arial"/>
                <w:sz w:val="18"/>
                <w:szCs w:val="18"/>
              </w:rPr>
            </w:pPr>
            <w:r>
              <w:rPr>
                <w:rFonts w:ascii="Arial" w:hAnsi="Arial" w:cs="Arial"/>
                <w:sz w:val="18"/>
                <w:szCs w:val="18"/>
              </w:rPr>
              <w:t>Warehouse Team B</w:t>
            </w:r>
          </w:p>
        </w:tc>
        <w:sdt>
          <w:sdtPr>
            <w:rPr>
              <w:rFonts w:ascii="Arial" w:hAnsi="Arial" w:cs="Arial"/>
              <w:sz w:val="18"/>
              <w:szCs w:val="18"/>
            </w:rPr>
            <w:alias w:val="name58"/>
            <w:tag w:val="name58"/>
            <w:id w:val="-1544360187"/>
            <w:placeholder>
              <w:docPart w:val="3FFE7713108E41BAB73D4E317B035F13"/>
            </w:placeholder>
            <w:text/>
          </w:sdtPr>
          <w:sdtEndPr/>
          <w:sdtContent>
            <w:tc>
              <w:tcPr>
                <w:tcW w:w="1846" w:type="dxa"/>
              </w:tcPr>
              <w:p w14:paraId="0637225B" w14:textId="726E9F41" w:rsidR="007A41AA" w:rsidRPr="00A9349B" w:rsidRDefault="006D07D6" w:rsidP="003569E1">
                <w:pPr>
                  <w:rPr>
                    <w:rFonts w:ascii="Arial" w:hAnsi="Arial" w:cs="Arial"/>
                    <w:sz w:val="18"/>
                    <w:szCs w:val="18"/>
                  </w:rPr>
                </w:pPr>
                <w:r>
                  <w:rPr>
                    <w:rFonts w:ascii="Arial" w:hAnsi="Arial" w:cs="Arial"/>
                    <w:sz w:val="18"/>
                    <w:szCs w:val="18"/>
                  </w:rPr>
                  <w:t>Larry Fields</w:t>
                </w:r>
              </w:p>
            </w:tc>
          </w:sdtContent>
        </w:sdt>
        <w:sdt>
          <w:sdtPr>
            <w:rPr>
              <w:rFonts w:ascii="Arial" w:hAnsi="Arial" w:cs="Arial"/>
              <w:sz w:val="18"/>
              <w:szCs w:val="18"/>
            </w:rPr>
            <w:alias w:val="Org12"/>
            <w:tag w:val="Org12"/>
            <w:id w:val="-1174106474"/>
            <w:placeholder>
              <w:docPart w:val="7563A3D4506F474A93A0EE476B6590BF"/>
            </w:placeholder>
            <w:text/>
          </w:sdtPr>
          <w:sdtEndPr/>
          <w:sdtContent>
            <w:tc>
              <w:tcPr>
                <w:tcW w:w="1857" w:type="dxa"/>
              </w:tcPr>
              <w:p w14:paraId="0C2DC06C" w14:textId="2F9C97EB" w:rsidR="007A41AA" w:rsidRPr="00A9349B" w:rsidRDefault="006D07D6" w:rsidP="003569E1">
                <w:pPr>
                  <w:rPr>
                    <w:rFonts w:ascii="Arial" w:hAnsi="Arial" w:cs="Arial"/>
                    <w:sz w:val="18"/>
                    <w:szCs w:val="18"/>
                  </w:rPr>
                </w:pPr>
                <w:r>
                  <w:rPr>
                    <w:rFonts w:ascii="Arial" w:hAnsi="Arial" w:cs="Arial"/>
                    <w:sz w:val="18"/>
                    <w:szCs w:val="18"/>
                  </w:rPr>
                  <w:t>WVDA</w:t>
                </w:r>
              </w:p>
            </w:tc>
          </w:sdtContent>
        </w:sdt>
        <w:sdt>
          <w:sdtPr>
            <w:rPr>
              <w:rFonts w:ascii="Arial" w:hAnsi="Arial" w:cs="Arial"/>
              <w:sz w:val="18"/>
              <w:szCs w:val="18"/>
            </w:rPr>
            <w:alias w:val="phone35"/>
            <w:tag w:val="phone35"/>
            <w:id w:val="-41598610"/>
            <w:placeholder>
              <w:docPart w:val="B36C861538B742F0B65944788752D992"/>
            </w:placeholder>
            <w:text/>
          </w:sdtPr>
          <w:sdtEndPr/>
          <w:sdtContent>
            <w:tc>
              <w:tcPr>
                <w:tcW w:w="1857" w:type="dxa"/>
              </w:tcPr>
              <w:p w14:paraId="523BAE06" w14:textId="710E8352" w:rsidR="007A41AA" w:rsidRPr="00A9349B" w:rsidRDefault="006D07D6" w:rsidP="003569E1">
                <w:pPr>
                  <w:rPr>
                    <w:rFonts w:ascii="Arial" w:hAnsi="Arial" w:cs="Arial"/>
                    <w:sz w:val="18"/>
                    <w:szCs w:val="18"/>
                  </w:rPr>
                </w:pPr>
                <w:r>
                  <w:rPr>
                    <w:rFonts w:ascii="Arial" w:hAnsi="Arial" w:cs="Arial"/>
                    <w:sz w:val="18"/>
                    <w:szCs w:val="18"/>
                  </w:rPr>
                  <w:t>304-558-0573</w:t>
                </w:r>
              </w:p>
            </w:tc>
          </w:sdtContent>
        </w:sdt>
        <w:sdt>
          <w:sdtPr>
            <w:rPr>
              <w:rFonts w:ascii="Arial" w:hAnsi="Arial" w:cs="Arial"/>
              <w:sz w:val="18"/>
              <w:szCs w:val="18"/>
            </w:rPr>
            <w:alias w:val="cell35"/>
            <w:tag w:val="cell35"/>
            <w:id w:val="1616944525"/>
            <w:placeholder>
              <w:docPart w:val="00DC652CCBBD417AA0C2F4682AAE0238"/>
            </w:placeholder>
            <w:text/>
          </w:sdtPr>
          <w:sdtEndPr/>
          <w:sdtContent>
            <w:tc>
              <w:tcPr>
                <w:tcW w:w="1857" w:type="dxa"/>
              </w:tcPr>
              <w:p w14:paraId="568FFE43" w14:textId="323A41D2" w:rsidR="007A41AA" w:rsidRPr="00A9349B" w:rsidRDefault="005A2CBD" w:rsidP="003569E1">
                <w:pPr>
                  <w:rPr>
                    <w:rFonts w:ascii="Arial" w:hAnsi="Arial" w:cs="Arial"/>
                    <w:sz w:val="18"/>
                    <w:szCs w:val="18"/>
                  </w:rPr>
                </w:pPr>
                <w:r>
                  <w:rPr>
                    <w:rFonts w:ascii="Arial" w:hAnsi="Arial" w:cs="Arial"/>
                    <w:sz w:val="18"/>
                    <w:szCs w:val="18"/>
                  </w:rPr>
                  <w:t>304-532-7505</w:t>
                </w:r>
              </w:p>
            </w:tc>
          </w:sdtContent>
        </w:sdt>
        <w:sdt>
          <w:sdtPr>
            <w:rPr>
              <w:rFonts w:ascii="Arial" w:hAnsi="Arial" w:cs="Arial"/>
              <w:sz w:val="18"/>
              <w:szCs w:val="18"/>
            </w:rPr>
            <w:alias w:val="email35"/>
            <w:tag w:val="email35"/>
            <w:id w:val="-1769064638"/>
            <w:placeholder>
              <w:docPart w:val="90FAC53A91714E75A9AE6EAE51B02B8E"/>
            </w:placeholder>
            <w:showingPlcHdr/>
            <w:text/>
          </w:sdtPr>
          <w:sdtEndPr/>
          <w:sdtContent>
            <w:tc>
              <w:tcPr>
                <w:tcW w:w="1858" w:type="dxa"/>
              </w:tcPr>
              <w:p w14:paraId="6D1A2143" w14:textId="1F78635B" w:rsidR="007A41AA" w:rsidRPr="00A9349B" w:rsidRDefault="00DC4987" w:rsidP="003569E1">
                <w:pPr>
                  <w:rPr>
                    <w:rFonts w:ascii="Arial" w:hAnsi="Arial" w:cs="Arial"/>
                    <w:sz w:val="18"/>
                    <w:szCs w:val="18"/>
                  </w:rPr>
                </w:pPr>
                <w:r w:rsidRPr="00377D75">
                  <w:rPr>
                    <w:rStyle w:val="PlaceholderText"/>
                  </w:rPr>
                  <w:t>Click or tap here to enter text.</w:t>
                </w:r>
              </w:p>
            </w:tc>
          </w:sdtContent>
        </w:sdt>
      </w:tr>
      <w:tr w:rsidR="00B16F3E" w:rsidRPr="00A9349B" w14:paraId="103BB84F" w14:textId="77777777" w:rsidTr="00865937">
        <w:trPr>
          <w:trHeight w:val="308"/>
        </w:trPr>
        <w:tc>
          <w:tcPr>
            <w:tcW w:w="3402" w:type="dxa"/>
          </w:tcPr>
          <w:p w14:paraId="6C1A6813" w14:textId="33023AA4" w:rsidR="007A41AA" w:rsidRPr="000A5AE0" w:rsidRDefault="00F011D5" w:rsidP="003569E1">
            <w:pPr>
              <w:rPr>
                <w:rFonts w:ascii="Arial" w:hAnsi="Arial" w:cs="Arial"/>
                <w:sz w:val="18"/>
                <w:szCs w:val="18"/>
                <w:highlight w:val="lightGray"/>
              </w:rPr>
            </w:pPr>
            <w:r w:rsidRPr="000A5AE0">
              <w:rPr>
                <w:rFonts w:ascii="Arial" w:hAnsi="Arial" w:cs="Arial"/>
                <w:sz w:val="18"/>
                <w:szCs w:val="18"/>
                <w:highlight w:val="lightGray"/>
              </w:rPr>
              <w:t>Other</w:t>
            </w:r>
          </w:p>
        </w:tc>
        <w:sdt>
          <w:sdtPr>
            <w:rPr>
              <w:rFonts w:ascii="Arial" w:hAnsi="Arial" w:cs="Arial"/>
              <w:sz w:val="18"/>
              <w:szCs w:val="18"/>
            </w:rPr>
            <w:alias w:val="name59"/>
            <w:tag w:val="name59"/>
            <w:id w:val="-1330526009"/>
            <w:placeholder>
              <w:docPart w:val="84243DED9ECE44CDA55F1ACB9158B6D7"/>
            </w:placeholder>
            <w:showingPlcHdr/>
            <w:text/>
          </w:sdtPr>
          <w:sdtEndPr/>
          <w:sdtContent>
            <w:tc>
              <w:tcPr>
                <w:tcW w:w="1846" w:type="dxa"/>
              </w:tcPr>
              <w:p w14:paraId="4C17963D" w14:textId="512DB22F" w:rsidR="007A41AA"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Org13"/>
            <w:tag w:val="Org13"/>
            <w:id w:val="1406263136"/>
            <w:placeholder>
              <w:docPart w:val="1A85E946550E412B8DF3137619B5FA51"/>
            </w:placeholder>
            <w:showingPlcHdr/>
            <w:text/>
          </w:sdtPr>
          <w:sdtEndPr/>
          <w:sdtContent>
            <w:tc>
              <w:tcPr>
                <w:tcW w:w="1857" w:type="dxa"/>
              </w:tcPr>
              <w:p w14:paraId="3FEB8D62" w14:textId="23404F47" w:rsidR="007A41AA"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phone36"/>
            <w:tag w:val="phone36"/>
            <w:id w:val="-1587380210"/>
            <w:placeholder>
              <w:docPart w:val="DCE5AF13D2DB42279066F75668866447"/>
            </w:placeholder>
            <w:showingPlcHdr/>
            <w:text/>
          </w:sdtPr>
          <w:sdtEndPr/>
          <w:sdtContent>
            <w:tc>
              <w:tcPr>
                <w:tcW w:w="1857" w:type="dxa"/>
              </w:tcPr>
              <w:p w14:paraId="4A9BBFAB" w14:textId="4316C33B" w:rsidR="007A41AA"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cell36"/>
            <w:tag w:val="cell36"/>
            <w:id w:val="825018344"/>
            <w:placeholder>
              <w:docPart w:val="6C660F9DA2064331A463CD833D5C8872"/>
            </w:placeholder>
            <w:showingPlcHdr/>
            <w:text/>
          </w:sdtPr>
          <w:sdtEndPr/>
          <w:sdtContent>
            <w:tc>
              <w:tcPr>
                <w:tcW w:w="1857" w:type="dxa"/>
              </w:tcPr>
              <w:p w14:paraId="5414DF82" w14:textId="19291BCB" w:rsidR="007A41AA"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email36"/>
            <w:tag w:val="email36"/>
            <w:id w:val="1614469848"/>
            <w:placeholder>
              <w:docPart w:val="E19D172B13CF4A86ADD64815C12DE690"/>
            </w:placeholder>
            <w:showingPlcHdr/>
            <w:text/>
          </w:sdtPr>
          <w:sdtEndPr/>
          <w:sdtContent>
            <w:tc>
              <w:tcPr>
                <w:tcW w:w="1858" w:type="dxa"/>
              </w:tcPr>
              <w:p w14:paraId="3FCF56A4" w14:textId="0510A923" w:rsidR="007A41AA" w:rsidRPr="00A9349B" w:rsidRDefault="00DC4987" w:rsidP="003569E1">
                <w:pPr>
                  <w:rPr>
                    <w:rFonts w:ascii="Arial" w:hAnsi="Arial" w:cs="Arial"/>
                    <w:sz w:val="18"/>
                    <w:szCs w:val="18"/>
                  </w:rPr>
                </w:pPr>
                <w:r w:rsidRPr="00377D75">
                  <w:rPr>
                    <w:rStyle w:val="PlaceholderText"/>
                  </w:rPr>
                  <w:t>Click or tap here to enter text.</w:t>
                </w:r>
              </w:p>
            </w:tc>
          </w:sdtContent>
        </w:sdt>
      </w:tr>
      <w:tr w:rsidR="00B16F3E" w:rsidRPr="00A9349B" w14:paraId="53242DE8" w14:textId="77777777" w:rsidTr="00865937">
        <w:trPr>
          <w:trHeight w:val="308"/>
        </w:trPr>
        <w:tc>
          <w:tcPr>
            <w:tcW w:w="3402" w:type="dxa"/>
          </w:tcPr>
          <w:p w14:paraId="0A1E36DC" w14:textId="5ABE26F0" w:rsidR="00F011D5" w:rsidRPr="000A5AE0" w:rsidRDefault="00F011D5" w:rsidP="003569E1">
            <w:pPr>
              <w:rPr>
                <w:rFonts w:ascii="Arial" w:hAnsi="Arial" w:cs="Arial"/>
                <w:sz w:val="18"/>
                <w:szCs w:val="18"/>
                <w:highlight w:val="lightGray"/>
              </w:rPr>
            </w:pPr>
            <w:r w:rsidRPr="000A5AE0">
              <w:rPr>
                <w:rFonts w:ascii="Arial" w:hAnsi="Arial" w:cs="Arial"/>
                <w:sz w:val="18"/>
                <w:szCs w:val="18"/>
                <w:highlight w:val="lightGray"/>
              </w:rPr>
              <w:t>Other</w:t>
            </w:r>
          </w:p>
        </w:tc>
        <w:sdt>
          <w:sdtPr>
            <w:rPr>
              <w:rFonts w:ascii="Arial" w:hAnsi="Arial" w:cs="Arial"/>
              <w:sz w:val="18"/>
              <w:szCs w:val="18"/>
            </w:rPr>
            <w:alias w:val="name60"/>
            <w:tag w:val="name60"/>
            <w:id w:val="-882013866"/>
            <w:placeholder>
              <w:docPart w:val="A2BF4A6F6DE54446BB84220F6251DAF8"/>
            </w:placeholder>
            <w:showingPlcHdr/>
            <w:text/>
          </w:sdtPr>
          <w:sdtEndPr/>
          <w:sdtContent>
            <w:tc>
              <w:tcPr>
                <w:tcW w:w="1846" w:type="dxa"/>
              </w:tcPr>
              <w:p w14:paraId="442B3E9C" w14:textId="3499E0AA"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Org14"/>
            <w:tag w:val="Org14"/>
            <w:id w:val="1210155225"/>
            <w:placeholder>
              <w:docPart w:val="56C331C76EDC48A986C80DBD632A25AD"/>
            </w:placeholder>
            <w:showingPlcHdr/>
            <w:text/>
          </w:sdtPr>
          <w:sdtEndPr/>
          <w:sdtContent>
            <w:tc>
              <w:tcPr>
                <w:tcW w:w="1857" w:type="dxa"/>
              </w:tcPr>
              <w:p w14:paraId="4A0DB259" w14:textId="776ECC3B"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phone37"/>
            <w:tag w:val="phone37"/>
            <w:id w:val="-277259808"/>
            <w:placeholder>
              <w:docPart w:val="E86047B38CFE4B6A864BD663CAD290B7"/>
            </w:placeholder>
            <w:showingPlcHdr/>
            <w:text/>
          </w:sdtPr>
          <w:sdtEndPr/>
          <w:sdtContent>
            <w:tc>
              <w:tcPr>
                <w:tcW w:w="1857" w:type="dxa"/>
              </w:tcPr>
              <w:p w14:paraId="0A7FEBB5" w14:textId="1ADDA0C0"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cell37"/>
            <w:tag w:val="cell37"/>
            <w:id w:val="-1977520460"/>
            <w:placeholder>
              <w:docPart w:val="13611DEE975140C9BA0F0CAFEF529E93"/>
            </w:placeholder>
            <w:showingPlcHdr/>
            <w:text/>
          </w:sdtPr>
          <w:sdtEndPr/>
          <w:sdtContent>
            <w:tc>
              <w:tcPr>
                <w:tcW w:w="1857" w:type="dxa"/>
              </w:tcPr>
              <w:p w14:paraId="68823D64" w14:textId="45DF6BA9"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email37"/>
            <w:tag w:val="email37"/>
            <w:id w:val="1538011651"/>
            <w:placeholder>
              <w:docPart w:val="96ACF7C7708344D6B71599BED64B0473"/>
            </w:placeholder>
            <w:showingPlcHdr/>
            <w:text/>
          </w:sdtPr>
          <w:sdtEndPr/>
          <w:sdtContent>
            <w:tc>
              <w:tcPr>
                <w:tcW w:w="1858" w:type="dxa"/>
              </w:tcPr>
              <w:p w14:paraId="677A1FD5" w14:textId="01371FD5" w:rsidR="00F011D5" w:rsidRPr="00A9349B" w:rsidRDefault="00DC4987" w:rsidP="003569E1">
                <w:pPr>
                  <w:rPr>
                    <w:rFonts w:ascii="Arial" w:hAnsi="Arial" w:cs="Arial"/>
                    <w:sz w:val="18"/>
                    <w:szCs w:val="18"/>
                  </w:rPr>
                </w:pPr>
                <w:r w:rsidRPr="00377D75">
                  <w:rPr>
                    <w:rStyle w:val="PlaceholderText"/>
                  </w:rPr>
                  <w:t>Click or tap here to enter text.</w:t>
                </w:r>
              </w:p>
            </w:tc>
          </w:sdtContent>
        </w:sdt>
      </w:tr>
      <w:tr w:rsidR="00B16F3E" w:rsidRPr="00A9349B" w14:paraId="7BB12E07" w14:textId="77777777" w:rsidTr="00865937">
        <w:trPr>
          <w:trHeight w:val="308"/>
        </w:trPr>
        <w:tc>
          <w:tcPr>
            <w:tcW w:w="3402" w:type="dxa"/>
          </w:tcPr>
          <w:p w14:paraId="3AD8886D" w14:textId="749C4F25" w:rsidR="00F011D5" w:rsidRPr="000A5AE0" w:rsidRDefault="00F011D5" w:rsidP="003569E1">
            <w:pPr>
              <w:rPr>
                <w:rFonts w:ascii="Arial" w:hAnsi="Arial" w:cs="Arial"/>
                <w:sz w:val="18"/>
                <w:szCs w:val="18"/>
                <w:highlight w:val="lightGray"/>
              </w:rPr>
            </w:pPr>
            <w:r w:rsidRPr="000A5AE0">
              <w:rPr>
                <w:rFonts w:ascii="Arial" w:hAnsi="Arial" w:cs="Arial"/>
                <w:sz w:val="18"/>
                <w:szCs w:val="18"/>
                <w:highlight w:val="lightGray"/>
              </w:rPr>
              <w:t>Other</w:t>
            </w:r>
          </w:p>
        </w:tc>
        <w:sdt>
          <w:sdtPr>
            <w:rPr>
              <w:rFonts w:ascii="Arial" w:hAnsi="Arial" w:cs="Arial"/>
              <w:sz w:val="18"/>
              <w:szCs w:val="18"/>
            </w:rPr>
            <w:alias w:val="name61"/>
            <w:tag w:val="name61"/>
            <w:id w:val="1955512752"/>
            <w:placeholder>
              <w:docPart w:val="E970FD3B4799423EB608D70475CF8833"/>
            </w:placeholder>
            <w:showingPlcHdr/>
            <w:text/>
          </w:sdtPr>
          <w:sdtEndPr/>
          <w:sdtContent>
            <w:tc>
              <w:tcPr>
                <w:tcW w:w="1846" w:type="dxa"/>
              </w:tcPr>
              <w:p w14:paraId="1FF688C1" w14:textId="41295628"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Org15"/>
            <w:tag w:val="Org15"/>
            <w:id w:val="1633129550"/>
            <w:placeholder>
              <w:docPart w:val="2ED0B039676642C39F3ED9E82C2B11D9"/>
            </w:placeholder>
            <w:showingPlcHdr/>
            <w:text/>
          </w:sdtPr>
          <w:sdtEndPr/>
          <w:sdtContent>
            <w:tc>
              <w:tcPr>
                <w:tcW w:w="1857" w:type="dxa"/>
              </w:tcPr>
              <w:p w14:paraId="4FE90EB5" w14:textId="7C332A8D"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phone38"/>
            <w:tag w:val="phone38"/>
            <w:id w:val="1602378974"/>
            <w:placeholder>
              <w:docPart w:val="3105DC83B9E5415D8C3ADF719A9E91E7"/>
            </w:placeholder>
            <w:showingPlcHdr/>
            <w:text/>
          </w:sdtPr>
          <w:sdtEndPr/>
          <w:sdtContent>
            <w:tc>
              <w:tcPr>
                <w:tcW w:w="1857" w:type="dxa"/>
              </w:tcPr>
              <w:p w14:paraId="3AE6113E" w14:textId="6856BCE5"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cell38"/>
            <w:tag w:val="cell38"/>
            <w:id w:val="-1780400289"/>
            <w:placeholder>
              <w:docPart w:val="56A8C94107AA412D8150980A552F95D9"/>
            </w:placeholder>
            <w:showingPlcHdr/>
            <w:text/>
          </w:sdtPr>
          <w:sdtEndPr/>
          <w:sdtContent>
            <w:tc>
              <w:tcPr>
                <w:tcW w:w="1857" w:type="dxa"/>
              </w:tcPr>
              <w:p w14:paraId="2730490C" w14:textId="7A95A192"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email38"/>
            <w:tag w:val="email38"/>
            <w:id w:val="414362453"/>
            <w:placeholder>
              <w:docPart w:val="DFED373FECD4459A8D65F636DBB1BF42"/>
            </w:placeholder>
            <w:showingPlcHdr/>
            <w:text/>
          </w:sdtPr>
          <w:sdtEndPr/>
          <w:sdtContent>
            <w:tc>
              <w:tcPr>
                <w:tcW w:w="1858" w:type="dxa"/>
              </w:tcPr>
              <w:p w14:paraId="026F1CD1" w14:textId="36517102" w:rsidR="00F011D5" w:rsidRPr="00A9349B" w:rsidRDefault="00DC4987" w:rsidP="003569E1">
                <w:pPr>
                  <w:rPr>
                    <w:rFonts w:ascii="Arial" w:hAnsi="Arial" w:cs="Arial"/>
                    <w:sz w:val="18"/>
                    <w:szCs w:val="18"/>
                  </w:rPr>
                </w:pPr>
                <w:r w:rsidRPr="00377D75">
                  <w:rPr>
                    <w:rStyle w:val="PlaceholderText"/>
                  </w:rPr>
                  <w:t>Click or tap here to enter text.</w:t>
                </w:r>
              </w:p>
            </w:tc>
          </w:sdtContent>
        </w:sdt>
      </w:tr>
      <w:tr w:rsidR="00B16F3E" w:rsidRPr="00A9349B" w14:paraId="0118DAAC" w14:textId="77777777" w:rsidTr="00865937">
        <w:trPr>
          <w:trHeight w:val="308"/>
        </w:trPr>
        <w:tc>
          <w:tcPr>
            <w:tcW w:w="3402" w:type="dxa"/>
          </w:tcPr>
          <w:p w14:paraId="573FB3E9" w14:textId="77B91279" w:rsidR="00F011D5" w:rsidRPr="000A5AE0" w:rsidRDefault="00F011D5" w:rsidP="003569E1">
            <w:pPr>
              <w:rPr>
                <w:rFonts w:ascii="Arial" w:hAnsi="Arial" w:cs="Arial"/>
                <w:sz w:val="18"/>
                <w:szCs w:val="18"/>
                <w:highlight w:val="lightGray"/>
              </w:rPr>
            </w:pPr>
            <w:r w:rsidRPr="000A5AE0">
              <w:rPr>
                <w:rFonts w:ascii="Arial" w:hAnsi="Arial" w:cs="Arial"/>
                <w:sz w:val="18"/>
                <w:szCs w:val="18"/>
                <w:highlight w:val="lightGray"/>
              </w:rPr>
              <w:t>Other</w:t>
            </w:r>
          </w:p>
        </w:tc>
        <w:sdt>
          <w:sdtPr>
            <w:rPr>
              <w:rFonts w:ascii="Arial" w:hAnsi="Arial" w:cs="Arial"/>
              <w:sz w:val="18"/>
              <w:szCs w:val="18"/>
            </w:rPr>
            <w:alias w:val="name62"/>
            <w:tag w:val="name62"/>
            <w:id w:val="-370542585"/>
            <w:placeholder>
              <w:docPart w:val="4836935BB2494F97B1BD10D7DB4DF542"/>
            </w:placeholder>
            <w:showingPlcHdr/>
            <w:text/>
          </w:sdtPr>
          <w:sdtEndPr/>
          <w:sdtContent>
            <w:tc>
              <w:tcPr>
                <w:tcW w:w="1846" w:type="dxa"/>
              </w:tcPr>
              <w:p w14:paraId="41E5DBAB" w14:textId="27113DB1"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Org16"/>
            <w:tag w:val="Org16"/>
            <w:id w:val="1355304468"/>
            <w:placeholder>
              <w:docPart w:val="0088339DB2814E29865FF64879041B3E"/>
            </w:placeholder>
            <w:showingPlcHdr/>
            <w:text/>
          </w:sdtPr>
          <w:sdtEndPr/>
          <w:sdtContent>
            <w:tc>
              <w:tcPr>
                <w:tcW w:w="1857" w:type="dxa"/>
              </w:tcPr>
              <w:p w14:paraId="2A2909C9" w14:textId="3F27DF7C"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phone39"/>
            <w:tag w:val="phone39"/>
            <w:id w:val="-1864584735"/>
            <w:placeholder>
              <w:docPart w:val="9CAF9EB3B93B4B02961C6A0920448FA5"/>
            </w:placeholder>
            <w:showingPlcHdr/>
            <w:text/>
          </w:sdtPr>
          <w:sdtEndPr/>
          <w:sdtContent>
            <w:tc>
              <w:tcPr>
                <w:tcW w:w="1857" w:type="dxa"/>
              </w:tcPr>
              <w:p w14:paraId="0369359F" w14:textId="2C1285B8"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cell39"/>
            <w:tag w:val="cell39"/>
            <w:id w:val="1738197182"/>
            <w:placeholder>
              <w:docPart w:val="219E8CD772684E259AD4E2FCE5AAC04E"/>
            </w:placeholder>
            <w:showingPlcHdr/>
            <w:text/>
          </w:sdtPr>
          <w:sdtEndPr/>
          <w:sdtContent>
            <w:tc>
              <w:tcPr>
                <w:tcW w:w="1857" w:type="dxa"/>
              </w:tcPr>
              <w:p w14:paraId="763AC0D1" w14:textId="4E9D1A9A" w:rsidR="00F011D5" w:rsidRPr="00A9349B" w:rsidRDefault="00DC4987" w:rsidP="003569E1">
                <w:pPr>
                  <w:rPr>
                    <w:rFonts w:ascii="Arial" w:hAnsi="Arial" w:cs="Arial"/>
                    <w:sz w:val="18"/>
                    <w:szCs w:val="18"/>
                  </w:rPr>
                </w:pPr>
                <w:r w:rsidRPr="00377D75">
                  <w:rPr>
                    <w:rStyle w:val="PlaceholderText"/>
                  </w:rPr>
                  <w:t>Click or tap here to enter text.</w:t>
                </w:r>
              </w:p>
            </w:tc>
          </w:sdtContent>
        </w:sdt>
        <w:sdt>
          <w:sdtPr>
            <w:rPr>
              <w:rFonts w:ascii="Arial" w:hAnsi="Arial" w:cs="Arial"/>
              <w:sz w:val="18"/>
              <w:szCs w:val="18"/>
            </w:rPr>
            <w:alias w:val="email39"/>
            <w:tag w:val="email39"/>
            <w:id w:val="1368565879"/>
            <w:placeholder>
              <w:docPart w:val="7CFCE9F4CEB94F9FA47B3312C8CB93B4"/>
            </w:placeholder>
            <w:showingPlcHdr/>
            <w:text/>
          </w:sdtPr>
          <w:sdtEndPr/>
          <w:sdtContent>
            <w:tc>
              <w:tcPr>
                <w:tcW w:w="1858" w:type="dxa"/>
              </w:tcPr>
              <w:p w14:paraId="47040AA3" w14:textId="42980412" w:rsidR="00F011D5" w:rsidRPr="00A9349B" w:rsidRDefault="00DC4987" w:rsidP="003569E1">
                <w:pPr>
                  <w:rPr>
                    <w:rFonts w:ascii="Arial" w:hAnsi="Arial" w:cs="Arial"/>
                    <w:sz w:val="18"/>
                    <w:szCs w:val="18"/>
                  </w:rPr>
                </w:pPr>
                <w:r w:rsidRPr="00377D75">
                  <w:rPr>
                    <w:rStyle w:val="PlaceholderText"/>
                  </w:rPr>
                  <w:t>Click or tap here to enter text.</w:t>
                </w:r>
              </w:p>
            </w:tc>
          </w:sdtContent>
        </w:sdt>
      </w:tr>
    </w:tbl>
    <w:p w14:paraId="0BE9102F" w14:textId="77777777" w:rsidR="00865937" w:rsidRDefault="00865937">
      <w:pPr>
        <w:spacing w:after="200" w:line="276" w:lineRule="auto"/>
        <w:sectPr w:rsidR="00865937" w:rsidSect="00865937">
          <w:pgSz w:w="15840" w:h="12240" w:orient="landscape"/>
          <w:pgMar w:top="1440" w:right="1440" w:bottom="1440" w:left="1440" w:header="720" w:footer="720" w:gutter="0"/>
          <w:cols w:space="720"/>
          <w:docGrid w:linePitch="360"/>
        </w:sectPr>
      </w:pPr>
    </w:p>
    <w:p w14:paraId="78A5BC24" w14:textId="7ADCA2FF" w:rsidR="002B12D1" w:rsidRDefault="002B12D1" w:rsidP="002B12D1">
      <w:pPr>
        <w:pStyle w:val="Heading1"/>
      </w:pPr>
      <w:bookmarkStart w:id="165" w:name="_Tab_9._Facility"/>
      <w:bookmarkStart w:id="166" w:name="_Toc83898402"/>
      <w:bookmarkEnd w:id="165"/>
      <w:r>
        <w:t xml:space="preserve">Tab </w:t>
      </w:r>
      <w:r w:rsidR="00B443F5">
        <w:t>9</w:t>
      </w:r>
      <w:r w:rsidRPr="00CF4263">
        <w:t xml:space="preserve">. </w:t>
      </w:r>
      <w:r w:rsidR="001359F2">
        <w:t xml:space="preserve">Facility </w:t>
      </w:r>
      <w:r w:rsidR="00C0268C">
        <w:t>Information</w:t>
      </w:r>
      <w:bookmarkEnd w:id="166"/>
    </w:p>
    <w:p w14:paraId="68AAD638" w14:textId="77777777" w:rsidR="002B59C4" w:rsidRDefault="002B59C4" w:rsidP="009B0359">
      <w:pPr>
        <w:pStyle w:val="Bullet1"/>
        <w:spacing w:after="0"/>
      </w:pPr>
    </w:p>
    <w:p w14:paraId="2271807D" w14:textId="44ED8F9A" w:rsidR="002B59C4" w:rsidRPr="000928DF" w:rsidRDefault="002B59C4" w:rsidP="002B59C4">
      <w:pPr>
        <w:pStyle w:val="Bullet1"/>
      </w:pPr>
      <w:r>
        <w:t>The State plans to use one or more of the storage facilities in the table below based on the magnitude and location of the incident.</w:t>
      </w:r>
    </w:p>
    <w:p w14:paraId="775AF268" w14:textId="77777777" w:rsidR="002B59C4" w:rsidRPr="000928DF" w:rsidRDefault="002B59C4" w:rsidP="002B59C4">
      <w:pPr>
        <w:pStyle w:val="Bullet1"/>
      </w:pPr>
    </w:p>
    <w:tbl>
      <w:tblPr>
        <w:tblStyle w:val="TableGrid"/>
        <w:tblW w:w="0" w:type="auto"/>
        <w:tblLook w:val="04A0" w:firstRow="1" w:lastRow="0" w:firstColumn="1" w:lastColumn="0" w:noHBand="0" w:noVBand="1"/>
      </w:tblPr>
      <w:tblGrid>
        <w:gridCol w:w="1345"/>
        <w:gridCol w:w="1530"/>
        <w:gridCol w:w="2430"/>
        <w:gridCol w:w="1620"/>
        <w:gridCol w:w="1440"/>
        <w:gridCol w:w="985"/>
      </w:tblGrid>
      <w:tr w:rsidR="002B59C4" w:rsidRPr="009D5880" w14:paraId="1785ACB1" w14:textId="77777777" w:rsidTr="18F865FA">
        <w:trPr>
          <w:trHeight w:val="287"/>
        </w:trPr>
        <w:tc>
          <w:tcPr>
            <w:tcW w:w="1345" w:type="dxa"/>
          </w:tcPr>
          <w:p w14:paraId="7712660E" w14:textId="77777777" w:rsidR="002B59C4" w:rsidRPr="009D5880" w:rsidRDefault="002B59C4" w:rsidP="003569E1">
            <w:pPr>
              <w:keepLines/>
              <w:spacing w:before="40" w:after="40"/>
              <w:rPr>
                <w:rFonts w:ascii="Arial" w:hAnsi="Arial"/>
                <w:b/>
                <w:bCs/>
                <w:sz w:val="20"/>
              </w:rPr>
            </w:pPr>
            <w:r>
              <w:br w:type="page"/>
            </w:r>
            <w:r w:rsidRPr="009D5880">
              <w:rPr>
                <w:b/>
                <w:bCs/>
                <w:sz w:val="20"/>
              </w:rPr>
              <w:t>Service Area</w:t>
            </w:r>
          </w:p>
        </w:tc>
        <w:tc>
          <w:tcPr>
            <w:tcW w:w="1530" w:type="dxa"/>
          </w:tcPr>
          <w:p w14:paraId="17E2250B" w14:textId="77777777" w:rsidR="002B59C4" w:rsidRPr="009D5880" w:rsidRDefault="002B59C4" w:rsidP="003569E1">
            <w:pPr>
              <w:keepLines/>
              <w:spacing w:before="40" w:after="40"/>
              <w:rPr>
                <w:rFonts w:ascii="Arial" w:hAnsi="Arial"/>
                <w:b/>
                <w:bCs/>
                <w:sz w:val="20"/>
              </w:rPr>
            </w:pPr>
            <w:r w:rsidRPr="009D5880">
              <w:rPr>
                <w:b/>
                <w:bCs/>
                <w:sz w:val="20"/>
              </w:rPr>
              <w:t>Facility Name</w:t>
            </w:r>
          </w:p>
        </w:tc>
        <w:tc>
          <w:tcPr>
            <w:tcW w:w="2430" w:type="dxa"/>
          </w:tcPr>
          <w:p w14:paraId="59B3D782" w14:textId="77777777" w:rsidR="002B59C4" w:rsidRPr="009D5880" w:rsidRDefault="002B59C4" w:rsidP="003569E1">
            <w:pPr>
              <w:keepLines/>
              <w:spacing w:before="40" w:after="40"/>
              <w:rPr>
                <w:rFonts w:ascii="Arial" w:hAnsi="Arial"/>
                <w:b/>
                <w:bCs/>
                <w:sz w:val="20"/>
              </w:rPr>
            </w:pPr>
            <w:r w:rsidRPr="009D5880">
              <w:rPr>
                <w:b/>
                <w:bCs/>
                <w:sz w:val="20"/>
              </w:rPr>
              <w:t>Physical Address</w:t>
            </w:r>
          </w:p>
        </w:tc>
        <w:tc>
          <w:tcPr>
            <w:tcW w:w="1620" w:type="dxa"/>
          </w:tcPr>
          <w:p w14:paraId="635F7F20" w14:textId="77777777" w:rsidR="002B59C4" w:rsidRPr="009D5880" w:rsidRDefault="002B59C4" w:rsidP="003569E1">
            <w:pPr>
              <w:keepLines/>
              <w:spacing w:before="40" w:after="40"/>
              <w:rPr>
                <w:rFonts w:ascii="Arial" w:hAnsi="Arial"/>
                <w:b/>
                <w:bCs/>
                <w:sz w:val="20"/>
              </w:rPr>
            </w:pPr>
            <w:r w:rsidRPr="009D5880">
              <w:rPr>
                <w:b/>
                <w:bCs/>
                <w:sz w:val="20"/>
              </w:rPr>
              <w:t>POC</w:t>
            </w:r>
          </w:p>
        </w:tc>
        <w:tc>
          <w:tcPr>
            <w:tcW w:w="1440" w:type="dxa"/>
          </w:tcPr>
          <w:p w14:paraId="619CD3DA" w14:textId="77777777" w:rsidR="002B59C4" w:rsidRPr="009D5880" w:rsidRDefault="002B59C4" w:rsidP="003569E1">
            <w:pPr>
              <w:keepLines/>
              <w:spacing w:before="40" w:after="40"/>
              <w:rPr>
                <w:rFonts w:ascii="Arial" w:hAnsi="Arial"/>
                <w:b/>
                <w:bCs/>
                <w:sz w:val="20"/>
              </w:rPr>
            </w:pPr>
            <w:r w:rsidRPr="009D5880">
              <w:rPr>
                <w:b/>
                <w:bCs/>
                <w:sz w:val="20"/>
              </w:rPr>
              <w:t>Facility Type</w:t>
            </w:r>
          </w:p>
        </w:tc>
        <w:tc>
          <w:tcPr>
            <w:tcW w:w="985" w:type="dxa"/>
          </w:tcPr>
          <w:p w14:paraId="58783B3E" w14:textId="77777777" w:rsidR="002B59C4" w:rsidRPr="009D5880" w:rsidRDefault="002B59C4" w:rsidP="003569E1">
            <w:pPr>
              <w:keepLines/>
              <w:spacing w:before="40" w:after="40"/>
              <w:rPr>
                <w:rFonts w:ascii="Arial" w:hAnsi="Arial"/>
                <w:b/>
                <w:bCs/>
                <w:sz w:val="20"/>
              </w:rPr>
            </w:pPr>
            <w:r w:rsidRPr="009D5880">
              <w:rPr>
                <w:b/>
                <w:bCs/>
                <w:sz w:val="20"/>
              </w:rPr>
              <w:t>Size (ft</w:t>
            </w:r>
            <w:r w:rsidRPr="009D5880">
              <w:rPr>
                <w:b/>
                <w:bCs/>
                <w:sz w:val="20"/>
                <w:vertAlign w:val="superscript"/>
              </w:rPr>
              <w:t>2</w:t>
            </w:r>
            <w:r w:rsidRPr="009D5880">
              <w:rPr>
                <w:b/>
                <w:bCs/>
                <w:sz w:val="20"/>
              </w:rPr>
              <w:t>)</w:t>
            </w:r>
          </w:p>
        </w:tc>
      </w:tr>
      <w:tr w:rsidR="002B59C4" w:rsidRPr="009D5880" w14:paraId="35321E6A" w14:textId="77777777" w:rsidTr="18F865FA">
        <w:tc>
          <w:tcPr>
            <w:tcW w:w="1345" w:type="dxa"/>
            <w:shd w:val="clear" w:color="auto" w:fill="auto"/>
          </w:tcPr>
          <w:p w14:paraId="7E3EBCBE" w14:textId="551A1163" w:rsidR="002B59C4" w:rsidRPr="009D5880" w:rsidRDefault="002B4557" w:rsidP="18F865FA">
            <w:pPr>
              <w:keepLines/>
              <w:spacing w:before="40" w:after="40"/>
              <w:rPr>
                <w:rFonts w:ascii="Arial" w:hAnsi="Arial"/>
                <w:sz w:val="20"/>
              </w:rPr>
            </w:pPr>
            <w:r w:rsidRPr="009D5880">
              <w:rPr>
                <w:sz w:val="20"/>
              </w:rPr>
              <w:t xml:space="preserve">Northern </w:t>
            </w:r>
            <w:r w:rsidR="006D3731" w:rsidRPr="009D5880">
              <w:rPr>
                <w:sz w:val="20"/>
              </w:rPr>
              <w:t>and eastern WV</w:t>
            </w:r>
          </w:p>
        </w:tc>
        <w:tc>
          <w:tcPr>
            <w:tcW w:w="1530" w:type="dxa"/>
            <w:shd w:val="clear" w:color="auto" w:fill="auto"/>
          </w:tcPr>
          <w:p w14:paraId="47DBB8F0" w14:textId="6136EEDF" w:rsidR="002B59C4" w:rsidRPr="009D5880" w:rsidRDefault="00A85951" w:rsidP="003569E1">
            <w:pPr>
              <w:keepLines/>
              <w:spacing w:before="40" w:after="40"/>
              <w:rPr>
                <w:rFonts w:ascii="Arial" w:hAnsi="Arial"/>
                <w:sz w:val="20"/>
              </w:rPr>
            </w:pPr>
            <w:r w:rsidRPr="009D5880">
              <w:rPr>
                <w:sz w:val="20"/>
              </w:rPr>
              <w:t>Pilgrims/Bean Building</w:t>
            </w:r>
          </w:p>
        </w:tc>
        <w:tc>
          <w:tcPr>
            <w:tcW w:w="2430" w:type="dxa"/>
            <w:shd w:val="clear" w:color="auto" w:fill="auto"/>
          </w:tcPr>
          <w:p w14:paraId="5352A907" w14:textId="2910E8DB" w:rsidR="002B59C4" w:rsidRPr="009D5880" w:rsidRDefault="00A85951" w:rsidP="003569E1">
            <w:pPr>
              <w:keepLines/>
              <w:spacing w:before="40" w:after="40"/>
              <w:rPr>
                <w:rFonts w:ascii="Arial" w:hAnsi="Arial"/>
                <w:sz w:val="20"/>
              </w:rPr>
            </w:pPr>
            <w:r w:rsidRPr="009D5880">
              <w:rPr>
                <w:rFonts w:ascii="Arial" w:hAnsi="Arial"/>
                <w:sz w:val="20"/>
              </w:rPr>
              <w:t>206 Railroad Street Moorefield, WV 2</w:t>
            </w:r>
            <w:r w:rsidR="00437688" w:rsidRPr="009D5880">
              <w:rPr>
                <w:rFonts w:ascii="Arial" w:hAnsi="Arial"/>
                <w:sz w:val="20"/>
              </w:rPr>
              <w:t>6836</w:t>
            </w:r>
          </w:p>
        </w:tc>
        <w:tc>
          <w:tcPr>
            <w:tcW w:w="1620" w:type="dxa"/>
            <w:shd w:val="clear" w:color="auto" w:fill="auto"/>
          </w:tcPr>
          <w:p w14:paraId="252B4337" w14:textId="0B88169A" w:rsidR="002B59C4" w:rsidRPr="009D5880" w:rsidRDefault="00437688" w:rsidP="003569E1">
            <w:pPr>
              <w:keepLines/>
              <w:spacing w:before="40" w:after="40"/>
              <w:rPr>
                <w:rFonts w:ascii="Arial" w:hAnsi="Arial"/>
                <w:sz w:val="20"/>
              </w:rPr>
            </w:pPr>
            <w:r w:rsidRPr="009D5880">
              <w:rPr>
                <w:rFonts w:ascii="Arial" w:hAnsi="Arial"/>
                <w:sz w:val="20"/>
              </w:rPr>
              <w:t>Josh Harper</w:t>
            </w:r>
          </w:p>
        </w:tc>
        <w:tc>
          <w:tcPr>
            <w:tcW w:w="1440" w:type="dxa"/>
            <w:shd w:val="clear" w:color="auto" w:fill="auto"/>
          </w:tcPr>
          <w:p w14:paraId="07BE6E60" w14:textId="77777777" w:rsidR="002B59C4" w:rsidRPr="009D5880" w:rsidRDefault="002B59C4" w:rsidP="003569E1">
            <w:pPr>
              <w:keepLines/>
              <w:spacing w:before="40" w:after="40"/>
              <w:rPr>
                <w:rFonts w:ascii="Arial" w:hAnsi="Arial"/>
                <w:sz w:val="20"/>
              </w:rPr>
            </w:pPr>
            <w:r w:rsidRPr="009D5880">
              <w:rPr>
                <w:sz w:val="20"/>
              </w:rPr>
              <w:t>Warehouse</w:t>
            </w:r>
          </w:p>
        </w:tc>
        <w:tc>
          <w:tcPr>
            <w:tcW w:w="985" w:type="dxa"/>
            <w:shd w:val="clear" w:color="auto" w:fill="auto"/>
          </w:tcPr>
          <w:p w14:paraId="2F9D00BD" w14:textId="7F8BD693" w:rsidR="002B59C4" w:rsidRPr="009D5880" w:rsidRDefault="002B59C4" w:rsidP="003569E1">
            <w:pPr>
              <w:keepLines/>
              <w:spacing w:before="40" w:after="40"/>
              <w:rPr>
                <w:rFonts w:ascii="Arial" w:hAnsi="Arial"/>
                <w:sz w:val="20"/>
              </w:rPr>
            </w:pPr>
            <w:r w:rsidRPr="009D5880">
              <w:rPr>
                <w:sz w:val="20"/>
              </w:rPr>
              <w:t>9,</w:t>
            </w:r>
            <w:r w:rsidR="00437688" w:rsidRPr="009D5880">
              <w:rPr>
                <w:sz w:val="20"/>
              </w:rPr>
              <w:t>128</w:t>
            </w:r>
          </w:p>
        </w:tc>
      </w:tr>
      <w:tr w:rsidR="002B59C4" w:rsidRPr="009D5880" w14:paraId="5346565D" w14:textId="77777777" w:rsidTr="18F865FA">
        <w:tc>
          <w:tcPr>
            <w:tcW w:w="1345" w:type="dxa"/>
            <w:shd w:val="clear" w:color="auto" w:fill="auto"/>
          </w:tcPr>
          <w:p w14:paraId="5EC5947C" w14:textId="6EBEB522" w:rsidR="002B59C4" w:rsidRPr="009D5880" w:rsidRDefault="00437688" w:rsidP="003569E1">
            <w:pPr>
              <w:keepLines/>
              <w:spacing w:before="40" w:after="40"/>
              <w:rPr>
                <w:rFonts w:ascii="Arial" w:hAnsi="Arial"/>
                <w:sz w:val="20"/>
              </w:rPr>
            </w:pPr>
            <w:r w:rsidRPr="009D5880">
              <w:rPr>
                <w:sz w:val="20"/>
              </w:rPr>
              <w:t>Southern WV</w:t>
            </w:r>
            <w:r w:rsidR="00292855" w:rsidRPr="009D5880">
              <w:rPr>
                <w:sz w:val="20"/>
              </w:rPr>
              <w:t xml:space="preserve"> and Greenbrier Valley</w:t>
            </w:r>
          </w:p>
        </w:tc>
        <w:tc>
          <w:tcPr>
            <w:tcW w:w="1530" w:type="dxa"/>
            <w:shd w:val="clear" w:color="auto" w:fill="auto"/>
          </w:tcPr>
          <w:p w14:paraId="5CDE39ED" w14:textId="139BF1CF" w:rsidR="002B59C4" w:rsidRPr="009D5880" w:rsidRDefault="00292855" w:rsidP="003569E1">
            <w:pPr>
              <w:keepLines/>
              <w:spacing w:before="40" w:after="40"/>
              <w:rPr>
                <w:rFonts w:ascii="Arial" w:hAnsi="Arial"/>
                <w:sz w:val="20"/>
              </w:rPr>
            </w:pPr>
            <w:r w:rsidRPr="009D5880">
              <w:rPr>
                <w:rFonts w:ascii="Arial" w:hAnsi="Arial"/>
                <w:sz w:val="20"/>
              </w:rPr>
              <w:t>WV State Fairgrounds</w:t>
            </w:r>
          </w:p>
        </w:tc>
        <w:tc>
          <w:tcPr>
            <w:tcW w:w="2430" w:type="dxa"/>
            <w:shd w:val="clear" w:color="auto" w:fill="auto"/>
          </w:tcPr>
          <w:p w14:paraId="546133FB" w14:textId="2CCE05A2" w:rsidR="002B59C4" w:rsidRPr="009D5880" w:rsidRDefault="00292855" w:rsidP="003569E1">
            <w:pPr>
              <w:keepLines/>
              <w:spacing w:before="40" w:after="40"/>
              <w:rPr>
                <w:rFonts w:ascii="Arial" w:hAnsi="Arial"/>
                <w:sz w:val="20"/>
              </w:rPr>
            </w:pPr>
            <w:r w:rsidRPr="009D5880">
              <w:rPr>
                <w:rFonts w:ascii="Arial" w:hAnsi="Arial"/>
                <w:sz w:val="20"/>
              </w:rPr>
              <w:t xml:space="preserve">891 Maplewood Avenue </w:t>
            </w:r>
            <w:r w:rsidR="00B85D4A" w:rsidRPr="009D5880">
              <w:rPr>
                <w:rFonts w:ascii="Arial" w:hAnsi="Arial"/>
                <w:sz w:val="20"/>
              </w:rPr>
              <w:t>Lewisburg</w:t>
            </w:r>
            <w:r w:rsidRPr="009D5880">
              <w:rPr>
                <w:rFonts w:ascii="Arial" w:hAnsi="Arial"/>
                <w:sz w:val="20"/>
              </w:rPr>
              <w:t>,</w:t>
            </w:r>
            <w:r w:rsidR="001D03FE" w:rsidRPr="009D5880">
              <w:rPr>
                <w:rFonts w:ascii="Arial" w:hAnsi="Arial"/>
                <w:sz w:val="20"/>
              </w:rPr>
              <w:t xml:space="preserve"> WV 24902</w:t>
            </w:r>
          </w:p>
        </w:tc>
        <w:tc>
          <w:tcPr>
            <w:tcW w:w="1620" w:type="dxa"/>
            <w:shd w:val="clear" w:color="auto" w:fill="auto"/>
          </w:tcPr>
          <w:p w14:paraId="3013F9D4" w14:textId="5408F25D" w:rsidR="002B59C4" w:rsidRPr="009D5880" w:rsidRDefault="00B82E47" w:rsidP="003569E1">
            <w:pPr>
              <w:keepLines/>
              <w:spacing w:before="40" w:after="40"/>
              <w:rPr>
                <w:rFonts w:ascii="Arial" w:hAnsi="Arial"/>
                <w:sz w:val="20"/>
              </w:rPr>
            </w:pPr>
            <w:r w:rsidRPr="009D5880">
              <w:rPr>
                <w:sz w:val="20"/>
              </w:rPr>
              <w:t>Kelly Collins</w:t>
            </w:r>
          </w:p>
        </w:tc>
        <w:tc>
          <w:tcPr>
            <w:tcW w:w="1440" w:type="dxa"/>
            <w:shd w:val="clear" w:color="auto" w:fill="auto"/>
          </w:tcPr>
          <w:p w14:paraId="09640519" w14:textId="2CFB1ACD" w:rsidR="002B59C4" w:rsidRPr="009D5880" w:rsidRDefault="00B82E47" w:rsidP="003569E1">
            <w:pPr>
              <w:keepLines/>
              <w:spacing w:before="40" w:after="40"/>
              <w:rPr>
                <w:rFonts w:ascii="Arial" w:hAnsi="Arial"/>
                <w:sz w:val="20"/>
              </w:rPr>
            </w:pPr>
            <w:r w:rsidRPr="009D5880">
              <w:rPr>
                <w:rFonts w:ascii="Arial" w:hAnsi="Arial"/>
                <w:sz w:val="20"/>
              </w:rPr>
              <w:t>Gus Douglass</w:t>
            </w:r>
            <w:r w:rsidR="001515FB" w:rsidRPr="009D5880">
              <w:rPr>
                <w:rFonts w:ascii="Arial" w:hAnsi="Arial"/>
                <w:sz w:val="20"/>
              </w:rPr>
              <w:t xml:space="preserve"> fairgrounds building OR any other bui</w:t>
            </w:r>
            <w:r w:rsidR="007A2098" w:rsidRPr="009D5880">
              <w:rPr>
                <w:rFonts w:ascii="Arial" w:hAnsi="Arial"/>
                <w:sz w:val="20"/>
              </w:rPr>
              <w:t>ld</w:t>
            </w:r>
            <w:r w:rsidR="001515FB" w:rsidRPr="009D5880">
              <w:rPr>
                <w:rFonts w:ascii="Arial" w:hAnsi="Arial"/>
                <w:sz w:val="20"/>
              </w:rPr>
              <w:t>ings that are avai</w:t>
            </w:r>
            <w:r w:rsidR="007A2098" w:rsidRPr="009D5880">
              <w:rPr>
                <w:rFonts w:ascii="Arial" w:hAnsi="Arial"/>
                <w:sz w:val="20"/>
              </w:rPr>
              <w:t>l</w:t>
            </w:r>
            <w:r w:rsidR="001515FB" w:rsidRPr="009D5880">
              <w:rPr>
                <w:rFonts w:ascii="Arial" w:hAnsi="Arial"/>
                <w:sz w:val="20"/>
              </w:rPr>
              <w:t>able</w:t>
            </w:r>
            <w:r w:rsidR="007A2098" w:rsidRPr="009D5880">
              <w:rPr>
                <w:rFonts w:ascii="Arial" w:hAnsi="Arial"/>
                <w:sz w:val="20"/>
              </w:rPr>
              <w:t xml:space="preserve"> at the time of need</w:t>
            </w:r>
          </w:p>
        </w:tc>
        <w:tc>
          <w:tcPr>
            <w:tcW w:w="985" w:type="dxa"/>
            <w:shd w:val="clear" w:color="auto" w:fill="auto"/>
          </w:tcPr>
          <w:p w14:paraId="5D2443B5" w14:textId="5374DA6C" w:rsidR="002B59C4" w:rsidRPr="009D5880" w:rsidRDefault="007A2098" w:rsidP="003569E1">
            <w:pPr>
              <w:keepLines/>
              <w:spacing w:before="40" w:after="40"/>
              <w:rPr>
                <w:rFonts w:ascii="Arial" w:hAnsi="Arial"/>
                <w:sz w:val="20"/>
              </w:rPr>
            </w:pPr>
            <w:r w:rsidRPr="009D5880">
              <w:rPr>
                <w:sz w:val="20"/>
              </w:rPr>
              <w:t>5,225</w:t>
            </w:r>
          </w:p>
        </w:tc>
      </w:tr>
      <w:tr w:rsidR="002B59C4" w:rsidRPr="009D5880" w14:paraId="194AB4F5" w14:textId="77777777" w:rsidTr="18F865FA">
        <w:tc>
          <w:tcPr>
            <w:tcW w:w="1345" w:type="dxa"/>
            <w:shd w:val="clear" w:color="auto" w:fill="auto"/>
          </w:tcPr>
          <w:p w14:paraId="4C6BFEEF" w14:textId="764B17DF" w:rsidR="002B59C4" w:rsidRPr="009D5880" w:rsidRDefault="00F2454A" w:rsidP="003569E1">
            <w:pPr>
              <w:keepLines/>
              <w:spacing w:before="40" w:after="40"/>
              <w:rPr>
                <w:rFonts w:ascii="Arial" w:hAnsi="Arial"/>
                <w:sz w:val="20"/>
              </w:rPr>
            </w:pPr>
            <w:r w:rsidRPr="009D5880">
              <w:rPr>
                <w:sz w:val="20"/>
              </w:rPr>
              <w:t>Central</w:t>
            </w:r>
            <w:r w:rsidR="009D4361">
              <w:rPr>
                <w:sz w:val="20"/>
              </w:rPr>
              <w:t xml:space="preserve">, southern </w:t>
            </w:r>
            <w:r w:rsidRPr="009D5880">
              <w:rPr>
                <w:sz w:val="20"/>
              </w:rPr>
              <w:t>and western WV</w:t>
            </w:r>
          </w:p>
        </w:tc>
        <w:tc>
          <w:tcPr>
            <w:tcW w:w="1530" w:type="dxa"/>
            <w:shd w:val="clear" w:color="auto" w:fill="auto"/>
          </w:tcPr>
          <w:p w14:paraId="661FE5CC" w14:textId="4B165439" w:rsidR="002B59C4" w:rsidRPr="009D5880" w:rsidRDefault="00F2454A" w:rsidP="003569E1">
            <w:pPr>
              <w:keepLines/>
              <w:spacing w:before="40" w:after="40"/>
              <w:rPr>
                <w:rFonts w:ascii="Arial" w:hAnsi="Arial"/>
                <w:sz w:val="20"/>
              </w:rPr>
            </w:pPr>
            <w:r w:rsidRPr="009D5880">
              <w:rPr>
                <w:rFonts w:ascii="Arial" w:hAnsi="Arial"/>
                <w:sz w:val="20"/>
              </w:rPr>
              <w:t>WVDA Donated Foods warehouse</w:t>
            </w:r>
          </w:p>
        </w:tc>
        <w:tc>
          <w:tcPr>
            <w:tcW w:w="2430" w:type="dxa"/>
            <w:shd w:val="clear" w:color="auto" w:fill="auto"/>
          </w:tcPr>
          <w:p w14:paraId="70BFAE2E" w14:textId="54C36854" w:rsidR="002B59C4" w:rsidRPr="009D5880" w:rsidRDefault="00F2454A" w:rsidP="003569E1">
            <w:pPr>
              <w:keepLines/>
              <w:spacing w:before="40" w:after="40"/>
              <w:rPr>
                <w:rFonts w:ascii="Arial" w:hAnsi="Arial"/>
                <w:sz w:val="20"/>
              </w:rPr>
            </w:pPr>
            <w:r w:rsidRPr="009D5880">
              <w:rPr>
                <w:rFonts w:ascii="Arial" w:hAnsi="Arial"/>
                <w:sz w:val="20"/>
              </w:rPr>
              <w:t>4496 Cedar Lakes Drive Ripley, WV 25271</w:t>
            </w:r>
          </w:p>
        </w:tc>
        <w:tc>
          <w:tcPr>
            <w:tcW w:w="1620" w:type="dxa"/>
            <w:shd w:val="clear" w:color="auto" w:fill="auto"/>
          </w:tcPr>
          <w:p w14:paraId="048A0A35" w14:textId="63846A81" w:rsidR="002B59C4" w:rsidRPr="009D5880" w:rsidRDefault="00F2454A" w:rsidP="003569E1">
            <w:pPr>
              <w:keepLines/>
              <w:spacing w:before="40" w:after="40"/>
              <w:rPr>
                <w:rFonts w:ascii="Arial" w:hAnsi="Arial"/>
                <w:sz w:val="20"/>
              </w:rPr>
            </w:pPr>
            <w:r w:rsidRPr="009D5880">
              <w:rPr>
                <w:sz w:val="20"/>
              </w:rPr>
              <w:t>Lora Hammack</w:t>
            </w:r>
          </w:p>
        </w:tc>
        <w:tc>
          <w:tcPr>
            <w:tcW w:w="1440" w:type="dxa"/>
            <w:shd w:val="clear" w:color="auto" w:fill="auto"/>
          </w:tcPr>
          <w:p w14:paraId="3EB65185" w14:textId="77777777" w:rsidR="002B59C4" w:rsidRPr="009D5880" w:rsidRDefault="002B59C4" w:rsidP="003569E1">
            <w:pPr>
              <w:keepLines/>
              <w:spacing w:before="40" w:after="40"/>
              <w:rPr>
                <w:rFonts w:ascii="Arial" w:hAnsi="Arial"/>
                <w:sz w:val="20"/>
              </w:rPr>
            </w:pPr>
            <w:r w:rsidRPr="009D5880">
              <w:rPr>
                <w:sz w:val="20"/>
              </w:rPr>
              <w:t>Warehouse</w:t>
            </w:r>
          </w:p>
        </w:tc>
        <w:tc>
          <w:tcPr>
            <w:tcW w:w="985" w:type="dxa"/>
            <w:shd w:val="clear" w:color="auto" w:fill="auto"/>
          </w:tcPr>
          <w:p w14:paraId="736232FB" w14:textId="432B6329" w:rsidR="002B59C4" w:rsidRPr="009D5880" w:rsidRDefault="004232FD" w:rsidP="003569E1">
            <w:pPr>
              <w:keepLines/>
              <w:spacing w:before="40" w:after="40"/>
              <w:rPr>
                <w:rFonts w:ascii="Arial" w:hAnsi="Arial"/>
                <w:sz w:val="20"/>
              </w:rPr>
            </w:pPr>
            <w:r w:rsidRPr="009D5880">
              <w:rPr>
                <w:rFonts w:ascii="Arial" w:hAnsi="Arial"/>
                <w:sz w:val="20"/>
              </w:rPr>
              <w:t>21,892</w:t>
            </w:r>
          </w:p>
        </w:tc>
      </w:tr>
      <w:tr w:rsidR="002B59C4" w:rsidRPr="00094F36" w14:paraId="43AB7E61" w14:textId="77777777" w:rsidTr="18F865FA">
        <w:tc>
          <w:tcPr>
            <w:tcW w:w="1345" w:type="dxa"/>
            <w:shd w:val="clear" w:color="auto" w:fill="auto"/>
          </w:tcPr>
          <w:p w14:paraId="620CD286" w14:textId="2AD32A9D" w:rsidR="002B59C4" w:rsidRPr="009D5880" w:rsidRDefault="004232FD" w:rsidP="003569E1">
            <w:pPr>
              <w:keepLines/>
              <w:spacing w:before="40" w:after="40"/>
              <w:rPr>
                <w:sz w:val="20"/>
              </w:rPr>
            </w:pPr>
            <w:r w:rsidRPr="009D5880">
              <w:rPr>
                <w:sz w:val="20"/>
              </w:rPr>
              <w:t>Northern and central WV</w:t>
            </w:r>
          </w:p>
        </w:tc>
        <w:tc>
          <w:tcPr>
            <w:tcW w:w="1530" w:type="dxa"/>
            <w:shd w:val="clear" w:color="auto" w:fill="auto"/>
          </w:tcPr>
          <w:p w14:paraId="20F54F60" w14:textId="2BB8A58D" w:rsidR="002B59C4" w:rsidRPr="009D5880" w:rsidRDefault="004232FD" w:rsidP="003569E1">
            <w:pPr>
              <w:keepLines/>
              <w:spacing w:before="40" w:after="40"/>
              <w:rPr>
                <w:sz w:val="20"/>
              </w:rPr>
            </w:pPr>
            <w:r w:rsidRPr="009D5880">
              <w:rPr>
                <w:sz w:val="20"/>
              </w:rPr>
              <w:t xml:space="preserve">WV </w:t>
            </w:r>
            <w:r w:rsidR="005C2DDA" w:rsidRPr="009D5880">
              <w:rPr>
                <w:sz w:val="20"/>
              </w:rPr>
              <w:t>University Service office for Monongalia County/WVDA office</w:t>
            </w:r>
          </w:p>
        </w:tc>
        <w:tc>
          <w:tcPr>
            <w:tcW w:w="2430" w:type="dxa"/>
            <w:shd w:val="clear" w:color="auto" w:fill="auto"/>
          </w:tcPr>
          <w:p w14:paraId="7DF2D08A" w14:textId="57676E3E" w:rsidR="002B59C4" w:rsidRPr="009D5880" w:rsidRDefault="00F41A9D" w:rsidP="003569E1">
            <w:pPr>
              <w:keepLines/>
              <w:spacing w:before="40" w:after="40"/>
              <w:rPr>
                <w:sz w:val="20"/>
              </w:rPr>
            </w:pPr>
            <w:r w:rsidRPr="009D5880">
              <w:rPr>
                <w:sz w:val="20"/>
              </w:rPr>
              <w:t xml:space="preserve"> </w:t>
            </w:r>
            <w:r w:rsidR="009E241F" w:rsidRPr="009D5880">
              <w:rPr>
                <w:sz w:val="20"/>
              </w:rPr>
              <w:t xml:space="preserve">270 </w:t>
            </w:r>
            <w:r w:rsidRPr="009D5880">
              <w:rPr>
                <w:sz w:val="20"/>
              </w:rPr>
              <w:t>Mylan Park Drive Morgantown, WV</w:t>
            </w:r>
            <w:r w:rsidR="009E241F" w:rsidRPr="009D5880">
              <w:rPr>
                <w:sz w:val="20"/>
              </w:rPr>
              <w:t xml:space="preserve"> </w:t>
            </w:r>
            <w:r w:rsidR="00572EF2" w:rsidRPr="009D5880">
              <w:rPr>
                <w:sz w:val="20"/>
              </w:rPr>
              <w:t>26501</w:t>
            </w:r>
          </w:p>
        </w:tc>
        <w:tc>
          <w:tcPr>
            <w:tcW w:w="1620" w:type="dxa"/>
            <w:shd w:val="clear" w:color="auto" w:fill="auto"/>
          </w:tcPr>
          <w:p w14:paraId="673746F3" w14:textId="38EEF7D7" w:rsidR="002B59C4" w:rsidRPr="009D5880" w:rsidRDefault="009D4361" w:rsidP="003569E1">
            <w:pPr>
              <w:keepLines/>
              <w:spacing w:before="40" w:after="40"/>
              <w:rPr>
                <w:sz w:val="20"/>
              </w:rPr>
            </w:pPr>
            <w:r>
              <w:rPr>
                <w:sz w:val="20"/>
              </w:rPr>
              <w:t xml:space="preserve">Samantha </w:t>
            </w:r>
            <w:r w:rsidR="00151D84">
              <w:rPr>
                <w:sz w:val="20"/>
              </w:rPr>
              <w:t>Ledde</w:t>
            </w:r>
            <w:r w:rsidR="00742B35">
              <w:rPr>
                <w:sz w:val="20"/>
              </w:rPr>
              <w:t>n</w:t>
            </w:r>
          </w:p>
        </w:tc>
        <w:tc>
          <w:tcPr>
            <w:tcW w:w="1440" w:type="dxa"/>
            <w:shd w:val="clear" w:color="auto" w:fill="auto"/>
          </w:tcPr>
          <w:p w14:paraId="4EA9CC31" w14:textId="1C898214" w:rsidR="002B59C4" w:rsidRPr="009D5880" w:rsidRDefault="00D26F04" w:rsidP="003569E1">
            <w:pPr>
              <w:keepLines/>
              <w:spacing w:before="40" w:after="40"/>
              <w:rPr>
                <w:sz w:val="20"/>
              </w:rPr>
            </w:pPr>
            <w:r w:rsidRPr="009D5880">
              <w:rPr>
                <w:sz w:val="20"/>
              </w:rPr>
              <w:t>Open and enclosed storage areas and offices</w:t>
            </w:r>
          </w:p>
        </w:tc>
        <w:tc>
          <w:tcPr>
            <w:tcW w:w="985" w:type="dxa"/>
            <w:shd w:val="clear" w:color="auto" w:fill="auto"/>
          </w:tcPr>
          <w:p w14:paraId="630B4D90" w14:textId="1EC6FA6B" w:rsidR="002B59C4" w:rsidRPr="009D5880" w:rsidRDefault="00DC72A7" w:rsidP="003569E1">
            <w:pPr>
              <w:keepLines/>
              <w:spacing w:before="40" w:after="40"/>
              <w:rPr>
                <w:sz w:val="20"/>
              </w:rPr>
            </w:pPr>
            <w:r>
              <w:rPr>
                <w:sz w:val="20"/>
              </w:rPr>
              <w:t>17,708</w:t>
            </w:r>
          </w:p>
        </w:tc>
      </w:tr>
    </w:tbl>
    <w:p w14:paraId="251C2CC0" w14:textId="77777777" w:rsidR="002B59C4" w:rsidRDefault="002B59C4" w:rsidP="002B59C4">
      <w:pPr>
        <w:pStyle w:val="Bullet1"/>
      </w:pPr>
    </w:p>
    <w:p w14:paraId="572ACA4A" w14:textId="02FEBFA2" w:rsidR="00C0268C" w:rsidRPr="00843F2A" w:rsidRDefault="006D2877" w:rsidP="00C0268C">
      <w:pPr>
        <w:pStyle w:val="Heading4"/>
      </w:pPr>
      <w:bookmarkStart w:id="167" w:name="_Toc83898403"/>
      <w:r w:rsidRPr="00D23E4F">
        <w:rPr>
          <w:rStyle w:val="Heading2Char"/>
        </w:rPr>
        <w:t>Facility 1: Pilgrim’s/Bean Building</w:t>
      </w:r>
      <w:bookmarkEnd w:id="167"/>
      <w:r w:rsidRPr="00D23E4F">
        <w:rPr>
          <w:sz w:val="28"/>
          <w:szCs w:val="24"/>
        </w:rPr>
        <w:t xml:space="preserve"> </w:t>
      </w:r>
      <w:r w:rsidR="00C0268C" w:rsidRPr="00843F2A">
        <w:t>Storage Facility Table</w:t>
      </w:r>
    </w:p>
    <w:tbl>
      <w:tblPr>
        <w:tblStyle w:val="TableGrid"/>
        <w:tblW w:w="0" w:type="auto"/>
        <w:tblLook w:val="04A0" w:firstRow="1" w:lastRow="0" w:firstColumn="1" w:lastColumn="0" w:noHBand="0" w:noVBand="1"/>
      </w:tblPr>
      <w:tblGrid>
        <w:gridCol w:w="6689"/>
        <w:gridCol w:w="2661"/>
      </w:tblGrid>
      <w:tr w:rsidR="00C0268C" w:rsidRPr="00094F36" w14:paraId="3E6BF26C" w14:textId="77777777" w:rsidTr="18F865FA">
        <w:tc>
          <w:tcPr>
            <w:tcW w:w="9350" w:type="dxa"/>
            <w:gridSpan w:val="2"/>
          </w:tcPr>
          <w:p w14:paraId="1F9F5426" w14:textId="2B13DB3C" w:rsidR="00C0268C" w:rsidRPr="00094F36" w:rsidRDefault="00C0268C" w:rsidP="003569E1">
            <w:pPr>
              <w:spacing w:after="0"/>
              <w:contextualSpacing/>
            </w:pPr>
            <w:r>
              <w:t xml:space="preserve">Incident Type &amp; Service Area:  </w:t>
            </w:r>
            <w:r w:rsidR="00BE4924">
              <w:t xml:space="preserve">Type </w:t>
            </w:r>
            <w:r w:rsidR="00671186">
              <w:t xml:space="preserve">1 or 2 or 3; Northern and </w:t>
            </w:r>
            <w:r w:rsidR="008A3B7D">
              <w:t>eastern part</w:t>
            </w:r>
            <w:r w:rsidR="00671186">
              <w:t xml:space="preserve"> of WV</w:t>
            </w:r>
          </w:p>
        </w:tc>
      </w:tr>
      <w:tr w:rsidR="00C0268C" w:rsidRPr="00094F36" w14:paraId="060F5512" w14:textId="77777777" w:rsidTr="18F865FA">
        <w:tc>
          <w:tcPr>
            <w:tcW w:w="9350" w:type="dxa"/>
            <w:gridSpan w:val="2"/>
          </w:tcPr>
          <w:p w14:paraId="4E3FF10D" w14:textId="500B2BC0" w:rsidR="00C0268C" w:rsidRPr="00094F36" w:rsidRDefault="00C0268C" w:rsidP="003569E1">
            <w:pPr>
              <w:spacing w:after="0"/>
              <w:contextualSpacing/>
              <w:rPr>
                <w:szCs w:val="24"/>
              </w:rPr>
            </w:pPr>
            <w:r w:rsidRPr="00094F36">
              <w:rPr>
                <w:szCs w:val="24"/>
              </w:rPr>
              <w:t xml:space="preserve">Warehouse/Facility Name:  </w:t>
            </w:r>
            <w:sdt>
              <w:sdtPr>
                <w:rPr>
                  <w:szCs w:val="24"/>
                </w:rPr>
                <w:alias w:val="email26"/>
                <w:tag w:val="email26"/>
                <w:id w:val="246312036"/>
                <w:placeholder>
                  <w:docPart w:val="F5A3E334324B4D85931DC9ECC5B8D14E"/>
                </w:placeholder>
                <w:text/>
              </w:sdtPr>
              <w:sdtEndPr/>
              <w:sdtContent>
                <w:r w:rsidR="00EC6952" w:rsidRPr="00313751">
                  <w:rPr>
                    <w:szCs w:val="24"/>
                  </w:rPr>
                  <w:t>Pilgrim’s/Bean Building</w:t>
                </w:r>
              </w:sdtContent>
            </w:sdt>
          </w:p>
        </w:tc>
      </w:tr>
      <w:tr w:rsidR="00C0268C" w:rsidRPr="00094F36" w14:paraId="36F05D7F" w14:textId="77777777" w:rsidTr="18F865FA">
        <w:tc>
          <w:tcPr>
            <w:tcW w:w="9350" w:type="dxa"/>
            <w:gridSpan w:val="2"/>
          </w:tcPr>
          <w:p w14:paraId="153F42BF" w14:textId="6455B174" w:rsidR="00C0268C" w:rsidRPr="00094F36" w:rsidRDefault="00C0268C" w:rsidP="003569E1">
            <w:pPr>
              <w:spacing w:after="0"/>
              <w:contextualSpacing/>
              <w:rPr>
                <w:szCs w:val="24"/>
              </w:rPr>
            </w:pPr>
            <w:r w:rsidRPr="00094F36">
              <w:rPr>
                <w:szCs w:val="24"/>
              </w:rPr>
              <w:t xml:space="preserve">Warehouse/Facility Physical Address:  </w:t>
            </w:r>
            <w:r w:rsidR="00396BED">
              <w:rPr>
                <w:szCs w:val="24"/>
              </w:rPr>
              <w:t xml:space="preserve">206 Railroad Street </w:t>
            </w:r>
            <w:r w:rsidR="008A3B7D">
              <w:rPr>
                <w:szCs w:val="24"/>
              </w:rPr>
              <w:t>Moorefield</w:t>
            </w:r>
            <w:r w:rsidR="00396BED">
              <w:rPr>
                <w:szCs w:val="24"/>
              </w:rPr>
              <w:t>, WV 26</w:t>
            </w:r>
            <w:r w:rsidR="00AF6663">
              <w:rPr>
                <w:szCs w:val="24"/>
              </w:rPr>
              <w:t xml:space="preserve">836 At intersection of Railroad Street &amp; Central Avenue  </w:t>
            </w:r>
            <w:r w:rsidR="00674084">
              <w:rPr>
                <w:szCs w:val="24"/>
              </w:rPr>
              <w:t>39-3’33.23”</w:t>
            </w:r>
            <w:r w:rsidR="007D69F9">
              <w:rPr>
                <w:szCs w:val="24"/>
              </w:rPr>
              <w:t>N  78-57’52.37” W Elevation 82</w:t>
            </w:r>
            <w:r w:rsidR="00C45E0F">
              <w:rPr>
                <w:szCs w:val="24"/>
              </w:rPr>
              <w:t>1’</w:t>
            </w:r>
          </w:p>
        </w:tc>
      </w:tr>
      <w:tr w:rsidR="00C0268C" w:rsidRPr="00094F36" w14:paraId="2C32E31F" w14:textId="77777777" w:rsidTr="18F865FA">
        <w:tc>
          <w:tcPr>
            <w:tcW w:w="9350" w:type="dxa"/>
            <w:gridSpan w:val="2"/>
          </w:tcPr>
          <w:p w14:paraId="3E3FAF3F" w14:textId="045B39F7" w:rsidR="00C0268C" w:rsidRPr="00094F36" w:rsidRDefault="00C0268C" w:rsidP="003569E1">
            <w:pPr>
              <w:spacing w:after="0"/>
              <w:contextualSpacing/>
              <w:rPr>
                <w:szCs w:val="24"/>
              </w:rPr>
            </w:pPr>
            <w:r w:rsidRPr="00094F36">
              <w:rPr>
                <w:szCs w:val="24"/>
              </w:rPr>
              <w:t xml:space="preserve">Warehouse/Facility Mailing Address:  </w:t>
            </w:r>
            <w:r w:rsidR="00C45E0F">
              <w:rPr>
                <w:szCs w:val="24"/>
              </w:rPr>
              <w:t>214 South Main Street Moorefield, WV 26836</w:t>
            </w:r>
          </w:p>
        </w:tc>
      </w:tr>
      <w:tr w:rsidR="00313751" w:rsidRPr="00094F36" w14:paraId="799D0CC4" w14:textId="77777777" w:rsidTr="18F865FA">
        <w:tc>
          <w:tcPr>
            <w:tcW w:w="9350" w:type="dxa"/>
            <w:gridSpan w:val="2"/>
          </w:tcPr>
          <w:p w14:paraId="48E0F829" w14:textId="77777777" w:rsidR="00313751" w:rsidRPr="00094F36" w:rsidRDefault="00313751" w:rsidP="003569E1">
            <w:pPr>
              <w:spacing w:after="0"/>
              <w:contextualSpacing/>
              <w:rPr>
                <w:szCs w:val="24"/>
              </w:rPr>
            </w:pPr>
          </w:p>
        </w:tc>
      </w:tr>
      <w:tr w:rsidR="00C0268C" w:rsidRPr="00094F36" w14:paraId="2B0ABE0B" w14:textId="77777777" w:rsidTr="18F865FA">
        <w:tc>
          <w:tcPr>
            <w:tcW w:w="9350" w:type="dxa"/>
            <w:gridSpan w:val="2"/>
          </w:tcPr>
          <w:p w14:paraId="373FF0EE" w14:textId="6165238B" w:rsidR="00C0268C" w:rsidRPr="00313751" w:rsidRDefault="00C0268C" w:rsidP="003569E1">
            <w:pPr>
              <w:spacing w:after="0"/>
              <w:contextualSpacing/>
              <w:rPr>
                <w:szCs w:val="24"/>
              </w:rPr>
            </w:pPr>
            <w:r w:rsidRPr="00313751">
              <w:rPr>
                <w:szCs w:val="24"/>
              </w:rPr>
              <w:t xml:space="preserve">Warehouse/Facility Point of Contact: </w:t>
            </w:r>
            <w:r w:rsidR="008323FF" w:rsidRPr="00313751">
              <w:rPr>
                <w:szCs w:val="24"/>
              </w:rPr>
              <w:t>Josh Harper 304-538-5235</w:t>
            </w:r>
            <w:r w:rsidR="002B50D6" w:rsidRPr="00313751">
              <w:rPr>
                <w:szCs w:val="24"/>
              </w:rPr>
              <w:t xml:space="preserve"> (o</w:t>
            </w:r>
            <w:r w:rsidRPr="00313751">
              <w:rPr>
                <w:szCs w:val="24"/>
              </w:rPr>
              <w:t xml:space="preserve">ffice), </w:t>
            </w:r>
            <w:r w:rsidR="002B50D6" w:rsidRPr="00313751">
              <w:rPr>
                <w:szCs w:val="24"/>
              </w:rPr>
              <w:t>304-668-</w:t>
            </w:r>
            <w:r w:rsidR="008B61A7" w:rsidRPr="00313751">
              <w:rPr>
                <w:szCs w:val="24"/>
              </w:rPr>
              <w:t>1759; josh.harper@pilgrims.com</w:t>
            </w:r>
            <w:r w:rsidRPr="00313751">
              <w:rPr>
                <w:szCs w:val="24"/>
              </w:rPr>
              <w:t xml:space="preserve"> (cell)</w:t>
            </w:r>
          </w:p>
        </w:tc>
      </w:tr>
      <w:tr w:rsidR="00C0268C" w:rsidRPr="00094F36" w14:paraId="0E8DBC1F" w14:textId="77777777" w:rsidTr="18F865FA">
        <w:tc>
          <w:tcPr>
            <w:tcW w:w="9350" w:type="dxa"/>
            <w:gridSpan w:val="2"/>
          </w:tcPr>
          <w:p w14:paraId="56296ED5" w14:textId="4B5C9D35" w:rsidR="00C0268C" w:rsidRPr="00313751" w:rsidRDefault="00C0268C" w:rsidP="003569E1">
            <w:pPr>
              <w:spacing w:after="0"/>
              <w:contextualSpacing/>
              <w:rPr>
                <w:szCs w:val="24"/>
              </w:rPr>
            </w:pPr>
            <w:r w:rsidRPr="00313751">
              <w:rPr>
                <w:szCs w:val="24"/>
              </w:rPr>
              <w:t>Warehouse/Facility Phone Number:</w:t>
            </w:r>
            <w:r w:rsidR="008B61A7" w:rsidRPr="00313751">
              <w:rPr>
                <w:szCs w:val="24"/>
              </w:rPr>
              <w:t xml:space="preserve"> none</w:t>
            </w:r>
            <w:r w:rsidRPr="00313751">
              <w:rPr>
                <w:szCs w:val="24"/>
              </w:rPr>
              <w:t xml:space="preserve"> </w:t>
            </w:r>
          </w:p>
        </w:tc>
      </w:tr>
      <w:tr w:rsidR="00C0268C" w:rsidRPr="00094F36" w14:paraId="1AEAA7B8" w14:textId="77777777" w:rsidTr="18F865FA">
        <w:tc>
          <w:tcPr>
            <w:tcW w:w="9350" w:type="dxa"/>
            <w:gridSpan w:val="2"/>
          </w:tcPr>
          <w:p w14:paraId="6FF16633" w14:textId="742BB6A9" w:rsidR="00C0268C" w:rsidRPr="00313751" w:rsidRDefault="00C0268C" w:rsidP="003569E1">
            <w:pPr>
              <w:spacing w:after="0"/>
              <w:contextualSpacing/>
              <w:rPr>
                <w:szCs w:val="24"/>
              </w:rPr>
            </w:pPr>
            <w:r w:rsidRPr="00313751">
              <w:rPr>
                <w:szCs w:val="24"/>
              </w:rPr>
              <w:t xml:space="preserve">Driving Directions to the Warehouse/Facility:  Going </w:t>
            </w:r>
            <w:r w:rsidR="008B61A7" w:rsidRPr="00313751">
              <w:rPr>
                <w:szCs w:val="24"/>
              </w:rPr>
              <w:t xml:space="preserve">south on </w:t>
            </w:r>
            <w:r w:rsidR="008A3B7D" w:rsidRPr="00313751">
              <w:rPr>
                <w:szCs w:val="24"/>
              </w:rPr>
              <w:t>US 220</w:t>
            </w:r>
            <w:r w:rsidR="008B61A7" w:rsidRPr="00313751">
              <w:rPr>
                <w:szCs w:val="24"/>
              </w:rPr>
              <w:t xml:space="preserve">/WV </w:t>
            </w:r>
            <w:r w:rsidR="00E8157F" w:rsidRPr="00313751">
              <w:rPr>
                <w:szCs w:val="24"/>
              </w:rPr>
              <w:t xml:space="preserve"> 28, turn left onto Water Street</w:t>
            </w:r>
            <w:r w:rsidR="00754CB9" w:rsidRPr="00313751">
              <w:rPr>
                <w:szCs w:val="24"/>
              </w:rPr>
              <w:t>, go one block &amp; turn left onto Central Avenue &amp; trav</w:t>
            </w:r>
            <w:r w:rsidR="00430CA0" w:rsidRPr="00313751">
              <w:rPr>
                <w:szCs w:val="24"/>
              </w:rPr>
              <w:t xml:space="preserve">el 6 blocks, is on right. Traveling norther on </w:t>
            </w:r>
            <w:r w:rsidR="009A6EAF" w:rsidRPr="00313751">
              <w:rPr>
                <w:szCs w:val="24"/>
              </w:rPr>
              <w:t>US 220</w:t>
            </w:r>
            <w:r w:rsidR="002209C1" w:rsidRPr="00313751">
              <w:rPr>
                <w:szCs w:val="24"/>
              </w:rPr>
              <w:t>/</w:t>
            </w:r>
            <w:r w:rsidR="008A3B7D" w:rsidRPr="00313751">
              <w:rPr>
                <w:szCs w:val="24"/>
              </w:rPr>
              <w:t>WV 28</w:t>
            </w:r>
            <w:r w:rsidR="002209C1" w:rsidRPr="00313751">
              <w:rPr>
                <w:szCs w:val="24"/>
              </w:rPr>
              <w:t>, turn right onto Water Street and follow above directions.</w:t>
            </w:r>
          </w:p>
        </w:tc>
      </w:tr>
      <w:tr w:rsidR="00C0268C" w:rsidRPr="00094F36" w14:paraId="6C2522C5" w14:textId="77777777" w:rsidTr="18F865FA">
        <w:tc>
          <w:tcPr>
            <w:tcW w:w="9350" w:type="dxa"/>
            <w:gridSpan w:val="2"/>
            <w:shd w:val="clear" w:color="auto" w:fill="BFBFBF" w:themeFill="background1" w:themeFillShade="BF"/>
          </w:tcPr>
          <w:p w14:paraId="3730F49E" w14:textId="77777777" w:rsidR="00C0268C" w:rsidRPr="00313751" w:rsidRDefault="00C0268C" w:rsidP="003569E1">
            <w:pPr>
              <w:spacing w:after="0"/>
              <w:rPr>
                <w:b/>
                <w:szCs w:val="24"/>
              </w:rPr>
            </w:pPr>
            <w:r w:rsidRPr="00313751">
              <w:rPr>
                <w:b/>
                <w:szCs w:val="24"/>
              </w:rPr>
              <w:t>GENERAL OVERVIEW</w:t>
            </w:r>
          </w:p>
        </w:tc>
      </w:tr>
      <w:tr w:rsidR="00C0268C" w:rsidRPr="00094F36" w14:paraId="074934C1" w14:textId="77777777" w:rsidTr="18F865FA">
        <w:trPr>
          <w:trHeight w:val="845"/>
        </w:trPr>
        <w:tc>
          <w:tcPr>
            <w:tcW w:w="6689" w:type="dxa"/>
          </w:tcPr>
          <w:p w14:paraId="67B3C372" w14:textId="77777777" w:rsidR="00C0268C" w:rsidRPr="00313751" w:rsidRDefault="00C0268C" w:rsidP="003569E1">
            <w:pPr>
              <w:spacing w:after="0"/>
              <w:contextualSpacing/>
              <w:rPr>
                <w:szCs w:val="24"/>
              </w:rPr>
            </w:pPr>
            <w:r w:rsidRPr="00313751">
              <w:rPr>
                <w:szCs w:val="24"/>
              </w:rPr>
              <w:t xml:space="preserve">Number of containers anticipated: </w:t>
            </w:r>
          </w:p>
        </w:tc>
        <w:tc>
          <w:tcPr>
            <w:tcW w:w="2661" w:type="dxa"/>
          </w:tcPr>
          <w:p w14:paraId="765DCB32" w14:textId="531FD00A" w:rsidR="00C0268C" w:rsidRPr="00313751" w:rsidRDefault="008F20C9" w:rsidP="003569E1">
            <w:pPr>
              <w:spacing w:after="0"/>
              <w:contextualSpacing/>
              <w:rPr>
                <w:szCs w:val="24"/>
              </w:rPr>
            </w:pPr>
            <w:r w:rsidRPr="00313751">
              <w:rPr>
                <w:szCs w:val="24"/>
              </w:rPr>
              <w:t>variable</w:t>
            </w:r>
          </w:p>
        </w:tc>
      </w:tr>
      <w:tr w:rsidR="00C0268C" w:rsidRPr="00094F36" w14:paraId="33BED71E" w14:textId="77777777" w:rsidTr="18F865FA">
        <w:tc>
          <w:tcPr>
            <w:tcW w:w="6689" w:type="dxa"/>
          </w:tcPr>
          <w:p w14:paraId="1E797FB2" w14:textId="77777777" w:rsidR="00C0268C" w:rsidRPr="00313751" w:rsidRDefault="00C0268C" w:rsidP="003569E1">
            <w:pPr>
              <w:spacing w:after="0"/>
              <w:contextualSpacing/>
              <w:rPr>
                <w:szCs w:val="24"/>
              </w:rPr>
            </w:pPr>
            <w:r w:rsidRPr="00313751">
              <w:rPr>
                <w:szCs w:val="24"/>
              </w:rPr>
              <w:t xml:space="preserve">Storage Facility internal dimensions: </w:t>
            </w:r>
          </w:p>
        </w:tc>
        <w:tc>
          <w:tcPr>
            <w:tcW w:w="2661" w:type="dxa"/>
          </w:tcPr>
          <w:p w14:paraId="36249041" w14:textId="68EC65E9" w:rsidR="00C0268C" w:rsidRPr="00313751" w:rsidRDefault="008F20C9" w:rsidP="003569E1">
            <w:pPr>
              <w:spacing w:after="0"/>
              <w:contextualSpacing/>
              <w:rPr>
                <w:szCs w:val="24"/>
              </w:rPr>
            </w:pPr>
            <w:r w:rsidRPr="00313751">
              <w:rPr>
                <w:szCs w:val="24"/>
              </w:rPr>
              <w:t>200 feet x 50 feet</w:t>
            </w:r>
          </w:p>
        </w:tc>
      </w:tr>
      <w:tr w:rsidR="00C0268C" w:rsidRPr="00094F36" w14:paraId="635A14A9" w14:textId="77777777" w:rsidTr="18F865FA">
        <w:tc>
          <w:tcPr>
            <w:tcW w:w="6689" w:type="dxa"/>
          </w:tcPr>
          <w:p w14:paraId="3B4F7B02" w14:textId="77777777" w:rsidR="00C0268C" w:rsidRPr="00313751" w:rsidRDefault="00C0268C" w:rsidP="003569E1">
            <w:pPr>
              <w:spacing w:after="0"/>
              <w:contextualSpacing/>
              <w:rPr>
                <w:szCs w:val="24"/>
              </w:rPr>
            </w:pPr>
            <w:r w:rsidRPr="00313751">
              <w:rPr>
                <w:szCs w:val="24"/>
              </w:rPr>
              <w:t xml:space="preserve">Size of facility (total square feet): </w:t>
            </w:r>
          </w:p>
        </w:tc>
        <w:tc>
          <w:tcPr>
            <w:tcW w:w="2661" w:type="dxa"/>
          </w:tcPr>
          <w:p w14:paraId="732EBEC9" w14:textId="77777777" w:rsidR="00C0268C" w:rsidRPr="00313751" w:rsidRDefault="00C0268C" w:rsidP="003569E1">
            <w:pPr>
              <w:spacing w:after="0"/>
              <w:contextualSpacing/>
              <w:rPr>
                <w:szCs w:val="24"/>
              </w:rPr>
            </w:pPr>
            <w:r w:rsidRPr="00313751">
              <w:rPr>
                <w:szCs w:val="24"/>
              </w:rPr>
              <w:t>9,540 sq. ft.</w:t>
            </w:r>
          </w:p>
        </w:tc>
      </w:tr>
      <w:tr w:rsidR="00C0268C" w:rsidRPr="00094F36" w14:paraId="6B455517" w14:textId="77777777" w:rsidTr="18F865FA">
        <w:tc>
          <w:tcPr>
            <w:tcW w:w="6689" w:type="dxa"/>
          </w:tcPr>
          <w:p w14:paraId="11D78A1D" w14:textId="77777777" w:rsidR="00C0268C" w:rsidRPr="00313751" w:rsidRDefault="00C0268C" w:rsidP="003569E1">
            <w:pPr>
              <w:spacing w:after="0"/>
              <w:contextualSpacing/>
              <w:rPr>
                <w:szCs w:val="24"/>
              </w:rPr>
            </w:pPr>
            <w:r w:rsidRPr="00313751">
              <w:rPr>
                <w:szCs w:val="24"/>
              </w:rPr>
              <w:t>Tactical communications:</w:t>
            </w:r>
          </w:p>
        </w:tc>
        <w:tc>
          <w:tcPr>
            <w:tcW w:w="2661" w:type="dxa"/>
          </w:tcPr>
          <w:p w14:paraId="14DA3189" w14:textId="77777777" w:rsidR="00C0268C" w:rsidRPr="00313751" w:rsidRDefault="00C0268C" w:rsidP="003569E1">
            <w:pPr>
              <w:spacing w:after="0"/>
              <w:contextualSpacing/>
              <w:rPr>
                <w:rFonts w:eastAsiaTheme="minorHAnsi"/>
                <w:szCs w:val="24"/>
              </w:rPr>
            </w:pPr>
            <w:r w:rsidRPr="00313751">
              <w:rPr>
                <w:rFonts w:eastAsiaTheme="minorHAnsi"/>
                <w:szCs w:val="24"/>
              </w:rPr>
              <w:t>No internet/phone access</w:t>
            </w:r>
          </w:p>
          <w:p w14:paraId="11AB14B0" w14:textId="77777777" w:rsidR="00C0268C" w:rsidRPr="00313751" w:rsidRDefault="00C0268C" w:rsidP="003569E1">
            <w:pPr>
              <w:spacing w:after="0"/>
              <w:contextualSpacing/>
              <w:rPr>
                <w:szCs w:val="24"/>
              </w:rPr>
            </w:pPr>
            <w:r w:rsidRPr="00313751">
              <w:rPr>
                <w:rFonts w:eastAsiaTheme="minorHAnsi"/>
                <w:szCs w:val="24"/>
              </w:rPr>
              <w:t>Hand-held radios</w:t>
            </w:r>
          </w:p>
        </w:tc>
      </w:tr>
      <w:tr w:rsidR="00C0268C" w:rsidRPr="00094F36" w14:paraId="305E9E91" w14:textId="77777777" w:rsidTr="18F865FA">
        <w:tc>
          <w:tcPr>
            <w:tcW w:w="0" w:type="auto"/>
            <w:gridSpan w:val="2"/>
            <w:shd w:val="clear" w:color="auto" w:fill="BFBFBF" w:themeFill="background1" w:themeFillShade="BF"/>
          </w:tcPr>
          <w:p w14:paraId="5DDE3330" w14:textId="77777777" w:rsidR="00C0268C" w:rsidRPr="00313751" w:rsidRDefault="00C0268C" w:rsidP="003569E1">
            <w:pPr>
              <w:spacing w:after="0"/>
              <w:contextualSpacing/>
              <w:rPr>
                <w:b/>
                <w:szCs w:val="24"/>
              </w:rPr>
            </w:pPr>
            <w:r w:rsidRPr="00313751">
              <w:rPr>
                <w:b/>
                <w:szCs w:val="24"/>
              </w:rPr>
              <w:t>CONTAINER STORAGE</w:t>
            </w:r>
          </w:p>
        </w:tc>
      </w:tr>
      <w:tr w:rsidR="00C0268C" w:rsidRPr="00094F36" w14:paraId="2BB5F03E" w14:textId="77777777" w:rsidTr="18F865FA">
        <w:tc>
          <w:tcPr>
            <w:tcW w:w="6689" w:type="dxa"/>
          </w:tcPr>
          <w:p w14:paraId="38F5EA42" w14:textId="77777777" w:rsidR="00C0268C" w:rsidRPr="00313751" w:rsidRDefault="00C0268C" w:rsidP="003569E1">
            <w:pPr>
              <w:spacing w:after="0"/>
              <w:contextualSpacing/>
              <w:rPr>
                <w:szCs w:val="24"/>
              </w:rPr>
            </w:pPr>
            <w:r w:rsidRPr="00313751">
              <w:rPr>
                <w:szCs w:val="24"/>
              </w:rPr>
              <w:t>Type of racking available (floor, selective rack, flow rack, or stacked):</w:t>
            </w:r>
          </w:p>
        </w:tc>
        <w:tc>
          <w:tcPr>
            <w:tcW w:w="2661" w:type="dxa"/>
          </w:tcPr>
          <w:p w14:paraId="4D28A7B0" w14:textId="77777777" w:rsidR="00C0268C" w:rsidRPr="00313751" w:rsidRDefault="00C0268C" w:rsidP="003569E1">
            <w:pPr>
              <w:spacing w:after="0"/>
              <w:contextualSpacing/>
              <w:rPr>
                <w:szCs w:val="24"/>
              </w:rPr>
            </w:pPr>
            <w:r w:rsidRPr="00313751">
              <w:rPr>
                <w:szCs w:val="24"/>
              </w:rPr>
              <w:t>floor and/or stacked</w:t>
            </w:r>
          </w:p>
        </w:tc>
      </w:tr>
      <w:tr w:rsidR="00C0268C" w:rsidRPr="00094F36" w14:paraId="28171AA9" w14:textId="77777777" w:rsidTr="18F865FA">
        <w:tc>
          <w:tcPr>
            <w:tcW w:w="6689" w:type="dxa"/>
          </w:tcPr>
          <w:p w14:paraId="7DCE442D" w14:textId="77777777" w:rsidR="00C0268C" w:rsidRPr="00313751" w:rsidRDefault="00C0268C" w:rsidP="003569E1">
            <w:pPr>
              <w:spacing w:after="0"/>
              <w:contextualSpacing/>
              <w:rPr>
                <w:szCs w:val="24"/>
              </w:rPr>
            </w:pPr>
            <w:r w:rsidRPr="00313751">
              <w:rPr>
                <w:szCs w:val="24"/>
              </w:rPr>
              <w:t>Number or container rows:</w:t>
            </w:r>
          </w:p>
        </w:tc>
        <w:tc>
          <w:tcPr>
            <w:tcW w:w="2661" w:type="dxa"/>
          </w:tcPr>
          <w:p w14:paraId="6D1A6164" w14:textId="622EB1D0" w:rsidR="00C0268C" w:rsidRPr="00313751" w:rsidRDefault="002469FA" w:rsidP="003569E1">
            <w:pPr>
              <w:spacing w:after="0"/>
              <w:contextualSpacing/>
              <w:rPr>
                <w:szCs w:val="24"/>
              </w:rPr>
            </w:pPr>
            <w:r w:rsidRPr="00313751">
              <w:rPr>
                <w:szCs w:val="24"/>
              </w:rPr>
              <w:t>variable</w:t>
            </w:r>
          </w:p>
        </w:tc>
      </w:tr>
      <w:tr w:rsidR="00C0268C" w:rsidRPr="00094F36" w14:paraId="2E20F19C" w14:textId="77777777" w:rsidTr="18F865FA">
        <w:tc>
          <w:tcPr>
            <w:tcW w:w="6689" w:type="dxa"/>
          </w:tcPr>
          <w:p w14:paraId="19669D70" w14:textId="77777777" w:rsidR="00C0268C" w:rsidRPr="00313751" w:rsidRDefault="00C0268C" w:rsidP="003569E1">
            <w:pPr>
              <w:spacing w:after="0"/>
              <w:contextualSpacing/>
              <w:rPr>
                <w:szCs w:val="24"/>
              </w:rPr>
            </w:pPr>
            <w:r w:rsidRPr="00313751">
              <w:rPr>
                <w:szCs w:val="24"/>
              </w:rPr>
              <w:t>Number of container positions:</w:t>
            </w:r>
          </w:p>
        </w:tc>
        <w:tc>
          <w:tcPr>
            <w:tcW w:w="2661" w:type="dxa"/>
          </w:tcPr>
          <w:p w14:paraId="10B29593" w14:textId="05095F63" w:rsidR="00C0268C" w:rsidRPr="00313751" w:rsidRDefault="002469FA" w:rsidP="003569E1">
            <w:pPr>
              <w:spacing w:after="0"/>
              <w:contextualSpacing/>
              <w:rPr>
                <w:szCs w:val="24"/>
              </w:rPr>
            </w:pPr>
            <w:r w:rsidRPr="00313751">
              <w:rPr>
                <w:szCs w:val="24"/>
              </w:rPr>
              <w:t>variable</w:t>
            </w:r>
          </w:p>
        </w:tc>
      </w:tr>
      <w:tr w:rsidR="00C0268C" w:rsidRPr="00094F36" w14:paraId="6B7F29CB" w14:textId="77777777" w:rsidTr="18F865FA">
        <w:tc>
          <w:tcPr>
            <w:tcW w:w="6689" w:type="dxa"/>
          </w:tcPr>
          <w:p w14:paraId="40E1B2E8" w14:textId="77777777" w:rsidR="00C0268C" w:rsidRPr="00313751" w:rsidRDefault="00C0268C" w:rsidP="003569E1">
            <w:pPr>
              <w:spacing w:after="0"/>
              <w:contextualSpacing/>
              <w:rPr>
                <w:szCs w:val="24"/>
              </w:rPr>
            </w:pPr>
            <w:r w:rsidRPr="00313751">
              <w:rPr>
                <w:szCs w:val="24"/>
              </w:rPr>
              <w:t>Storage facility location identification (letter-number; color-number; number; letter):</w:t>
            </w:r>
          </w:p>
        </w:tc>
        <w:tc>
          <w:tcPr>
            <w:tcW w:w="2661" w:type="dxa"/>
          </w:tcPr>
          <w:p w14:paraId="2D9941D4" w14:textId="77777777" w:rsidR="00C0268C" w:rsidRPr="00313751" w:rsidRDefault="00C0268C" w:rsidP="003569E1">
            <w:pPr>
              <w:spacing w:after="0"/>
              <w:contextualSpacing/>
              <w:rPr>
                <w:szCs w:val="24"/>
              </w:rPr>
            </w:pPr>
            <w:r w:rsidRPr="00313751">
              <w:rPr>
                <w:szCs w:val="24"/>
              </w:rPr>
              <w:t>letter-number</w:t>
            </w:r>
          </w:p>
        </w:tc>
      </w:tr>
      <w:tr w:rsidR="00C0268C" w:rsidRPr="00094F36" w14:paraId="5518DDE1" w14:textId="77777777" w:rsidTr="18F865FA">
        <w:tc>
          <w:tcPr>
            <w:tcW w:w="6689" w:type="dxa"/>
          </w:tcPr>
          <w:p w14:paraId="08735167" w14:textId="77777777" w:rsidR="00C0268C" w:rsidRPr="00313751" w:rsidRDefault="00C0268C" w:rsidP="003569E1">
            <w:pPr>
              <w:spacing w:after="0"/>
              <w:contextualSpacing/>
              <w:rPr>
                <w:szCs w:val="24"/>
              </w:rPr>
            </w:pPr>
            <w:r w:rsidRPr="00313751">
              <w:rPr>
                <w:szCs w:val="24"/>
              </w:rPr>
              <w:t>Method for marking facility floor (chalk, signs, tape, paint):</w:t>
            </w:r>
          </w:p>
        </w:tc>
        <w:tc>
          <w:tcPr>
            <w:tcW w:w="2661" w:type="dxa"/>
          </w:tcPr>
          <w:p w14:paraId="4B068B3F" w14:textId="77777777" w:rsidR="00C0268C" w:rsidRPr="00313751" w:rsidRDefault="00C0268C" w:rsidP="003569E1">
            <w:pPr>
              <w:spacing w:after="0"/>
              <w:contextualSpacing/>
              <w:rPr>
                <w:szCs w:val="24"/>
              </w:rPr>
            </w:pPr>
            <w:r w:rsidRPr="00313751">
              <w:rPr>
                <w:szCs w:val="24"/>
              </w:rPr>
              <w:t>tape</w:t>
            </w:r>
          </w:p>
        </w:tc>
      </w:tr>
      <w:tr w:rsidR="00C0268C" w:rsidRPr="00094F36" w14:paraId="50C0C2C7" w14:textId="77777777" w:rsidTr="18F865FA">
        <w:tc>
          <w:tcPr>
            <w:tcW w:w="6689" w:type="dxa"/>
          </w:tcPr>
          <w:p w14:paraId="3604F374" w14:textId="77777777" w:rsidR="00C0268C" w:rsidRPr="00313751" w:rsidRDefault="00C0268C" w:rsidP="003569E1">
            <w:pPr>
              <w:spacing w:after="0"/>
              <w:contextualSpacing/>
              <w:rPr>
                <w:szCs w:val="24"/>
              </w:rPr>
            </w:pPr>
            <w:r w:rsidRPr="00313751">
              <w:rPr>
                <w:szCs w:val="24"/>
              </w:rPr>
              <w:t>Aisle spacing:</w:t>
            </w:r>
          </w:p>
        </w:tc>
        <w:tc>
          <w:tcPr>
            <w:tcW w:w="2661" w:type="dxa"/>
          </w:tcPr>
          <w:p w14:paraId="76FC8680" w14:textId="49F6281A" w:rsidR="00C0268C" w:rsidRPr="00313751" w:rsidRDefault="002469FA" w:rsidP="003569E1">
            <w:pPr>
              <w:spacing w:after="0"/>
              <w:contextualSpacing/>
              <w:rPr>
                <w:szCs w:val="24"/>
              </w:rPr>
            </w:pPr>
            <w:r w:rsidRPr="00313751">
              <w:rPr>
                <w:szCs w:val="24"/>
              </w:rPr>
              <w:t>6</w:t>
            </w:r>
            <w:r w:rsidR="00C0268C" w:rsidRPr="00313751">
              <w:rPr>
                <w:szCs w:val="24"/>
              </w:rPr>
              <w:t xml:space="preserve"> ft.</w:t>
            </w:r>
          </w:p>
        </w:tc>
      </w:tr>
      <w:tr w:rsidR="00C0268C" w:rsidRPr="00094F36" w14:paraId="67DC2ED9" w14:textId="77777777" w:rsidTr="18F865FA">
        <w:tc>
          <w:tcPr>
            <w:tcW w:w="6689" w:type="dxa"/>
          </w:tcPr>
          <w:p w14:paraId="0DFD23E3" w14:textId="77777777" w:rsidR="00C0268C" w:rsidRPr="00313751" w:rsidRDefault="00C0268C" w:rsidP="003569E1">
            <w:pPr>
              <w:spacing w:after="0"/>
              <w:contextualSpacing/>
              <w:rPr>
                <w:szCs w:val="24"/>
              </w:rPr>
            </w:pPr>
            <w:r w:rsidRPr="00313751">
              <w:rPr>
                <w:szCs w:val="24"/>
              </w:rPr>
              <w:t>Pallet storage footprint for one location:</w:t>
            </w:r>
          </w:p>
        </w:tc>
        <w:tc>
          <w:tcPr>
            <w:tcW w:w="2661" w:type="dxa"/>
          </w:tcPr>
          <w:p w14:paraId="43567BE7" w14:textId="0FF7F874" w:rsidR="00C0268C" w:rsidRPr="00313751" w:rsidRDefault="00C0268C" w:rsidP="003569E1">
            <w:pPr>
              <w:spacing w:after="0"/>
              <w:contextualSpacing/>
              <w:rPr>
                <w:szCs w:val="24"/>
              </w:rPr>
            </w:pPr>
            <w:r w:rsidRPr="00313751">
              <w:rPr>
                <w:szCs w:val="24"/>
              </w:rPr>
              <w:t>4</w:t>
            </w:r>
            <w:r w:rsidR="00C0389F" w:rsidRPr="00313751">
              <w:rPr>
                <w:szCs w:val="24"/>
              </w:rPr>
              <w:t>0” by 48”</w:t>
            </w:r>
          </w:p>
        </w:tc>
      </w:tr>
      <w:tr w:rsidR="00C0268C" w:rsidRPr="00094F36" w14:paraId="49D9634A" w14:textId="77777777" w:rsidTr="18F865FA">
        <w:tc>
          <w:tcPr>
            <w:tcW w:w="6689" w:type="dxa"/>
          </w:tcPr>
          <w:p w14:paraId="04FE242F" w14:textId="77777777" w:rsidR="00C0268C" w:rsidRPr="00313751" w:rsidRDefault="00C0268C" w:rsidP="003569E1">
            <w:pPr>
              <w:spacing w:after="0"/>
              <w:contextualSpacing/>
              <w:rPr>
                <w:szCs w:val="24"/>
              </w:rPr>
            </w:pPr>
            <w:r w:rsidRPr="00313751">
              <w:rPr>
                <w:szCs w:val="24"/>
              </w:rPr>
              <w:t>Size of pallet storage area:</w:t>
            </w:r>
          </w:p>
        </w:tc>
        <w:tc>
          <w:tcPr>
            <w:tcW w:w="2661" w:type="dxa"/>
          </w:tcPr>
          <w:p w14:paraId="24BEE163" w14:textId="127BD55E" w:rsidR="00C0268C" w:rsidRPr="00313751" w:rsidRDefault="00C0389F" w:rsidP="003569E1">
            <w:pPr>
              <w:spacing w:after="0"/>
              <w:contextualSpacing/>
              <w:rPr>
                <w:szCs w:val="24"/>
              </w:rPr>
            </w:pPr>
            <w:r w:rsidRPr="00313751">
              <w:rPr>
                <w:szCs w:val="24"/>
              </w:rPr>
              <w:t>variable</w:t>
            </w:r>
          </w:p>
        </w:tc>
      </w:tr>
      <w:tr w:rsidR="00C0268C" w:rsidRPr="00094F36" w14:paraId="575B81DF" w14:textId="77777777" w:rsidTr="18F865FA">
        <w:tc>
          <w:tcPr>
            <w:tcW w:w="6689" w:type="dxa"/>
          </w:tcPr>
          <w:p w14:paraId="33C2DCEF" w14:textId="77777777" w:rsidR="00C0268C" w:rsidRPr="00313751" w:rsidRDefault="00C0268C" w:rsidP="003569E1">
            <w:pPr>
              <w:spacing w:after="0"/>
              <w:contextualSpacing/>
              <w:rPr>
                <w:szCs w:val="24"/>
              </w:rPr>
            </w:pPr>
            <w:r w:rsidRPr="00313751">
              <w:rPr>
                <w:szCs w:val="24"/>
              </w:rPr>
              <w:t>Size of damaged goods area:</w:t>
            </w:r>
          </w:p>
        </w:tc>
        <w:tc>
          <w:tcPr>
            <w:tcW w:w="2661" w:type="dxa"/>
          </w:tcPr>
          <w:p w14:paraId="55A28880" w14:textId="7810EDB8" w:rsidR="00C0268C" w:rsidRPr="00313751" w:rsidRDefault="00C0389F" w:rsidP="003569E1">
            <w:pPr>
              <w:spacing w:after="0"/>
              <w:contextualSpacing/>
              <w:rPr>
                <w:szCs w:val="24"/>
              </w:rPr>
            </w:pPr>
            <w:r w:rsidRPr="00313751">
              <w:rPr>
                <w:szCs w:val="24"/>
              </w:rPr>
              <w:t>variable</w:t>
            </w:r>
          </w:p>
        </w:tc>
      </w:tr>
      <w:tr w:rsidR="00C0268C" w:rsidRPr="00094F36" w14:paraId="2A30B4D3" w14:textId="77777777" w:rsidTr="18F865FA">
        <w:tc>
          <w:tcPr>
            <w:tcW w:w="6689" w:type="dxa"/>
          </w:tcPr>
          <w:p w14:paraId="6C922D03" w14:textId="77777777" w:rsidR="00C0268C" w:rsidRPr="00313751" w:rsidRDefault="00C0268C" w:rsidP="003569E1">
            <w:pPr>
              <w:spacing w:after="0"/>
              <w:contextualSpacing/>
              <w:rPr>
                <w:szCs w:val="24"/>
              </w:rPr>
            </w:pPr>
            <w:r w:rsidRPr="00313751">
              <w:rPr>
                <w:szCs w:val="24"/>
              </w:rPr>
              <w:t>Size of staging and shipping area:</w:t>
            </w:r>
          </w:p>
        </w:tc>
        <w:tc>
          <w:tcPr>
            <w:tcW w:w="2661" w:type="dxa"/>
          </w:tcPr>
          <w:p w14:paraId="3ED5C699" w14:textId="325DF046" w:rsidR="00C0268C" w:rsidRPr="00313751" w:rsidRDefault="007500C3" w:rsidP="003569E1">
            <w:pPr>
              <w:spacing w:after="0"/>
              <w:contextualSpacing/>
              <w:rPr>
                <w:szCs w:val="24"/>
              </w:rPr>
            </w:pPr>
            <w:r w:rsidRPr="00313751">
              <w:rPr>
                <w:szCs w:val="24"/>
              </w:rPr>
              <w:t>variable</w:t>
            </w:r>
          </w:p>
        </w:tc>
      </w:tr>
      <w:tr w:rsidR="00C0268C" w:rsidRPr="00094F36" w14:paraId="347EA517" w14:textId="77777777" w:rsidTr="18F865FA">
        <w:tc>
          <w:tcPr>
            <w:tcW w:w="6689" w:type="dxa"/>
          </w:tcPr>
          <w:p w14:paraId="2995C2F1" w14:textId="77777777" w:rsidR="00C0268C" w:rsidRPr="00313751" w:rsidRDefault="00C0268C" w:rsidP="003569E1">
            <w:pPr>
              <w:spacing w:after="0"/>
              <w:contextualSpacing/>
              <w:rPr>
                <w:szCs w:val="24"/>
              </w:rPr>
            </w:pPr>
            <w:r w:rsidRPr="00313751">
              <w:rPr>
                <w:szCs w:val="24"/>
              </w:rPr>
              <w:t xml:space="preserve">Size of receiving area: </w:t>
            </w:r>
          </w:p>
        </w:tc>
        <w:tc>
          <w:tcPr>
            <w:tcW w:w="2661" w:type="dxa"/>
          </w:tcPr>
          <w:p w14:paraId="71646B8B" w14:textId="4228164B" w:rsidR="00C0268C" w:rsidRPr="00313751" w:rsidRDefault="007500C3" w:rsidP="003569E1">
            <w:pPr>
              <w:spacing w:after="0"/>
              <w:contextualSpacing/>
              <w:rPr>
                <w:szCs w:val="24"/>
              </w:rPr>
            </w:pPr>
            <w:r w:rsidRPr="00313751">
              <w:rPr>
                <w:szCs w:val="24"/>
              </w:rPr>
              <w:t>variable</w:t>
            </w:r>
          </w:p>
        </w:tc>
      </w:tr>
      <w:tr w:rsidR="00C0268C" w:rsidRPr="00094F36" w14:paraId="56727EB5" w14:textId="77777777" w:rsidTr="18F865FA">
        <w:tc>
          <w:tcPr>
            <w:tcW w:w="6689" w:type="dxa"/>
          </w:tcPr>
          <w:p w14:paraId="799024EA" w14:textId="77777777" w:rsidR="00C0268C" w:rsidRPr="00313751" w:rsidRDefault="00C0268C" w:rsidP="003569E1">
            <w:pPr>
              <w:spacing w:after="0"/>
              <w:contextualSpacing/>
              <w:rPr>
                <w:szCs w:val="24"/>
              </w:rPr>
            </w:pPr>
            <w:r w:rsidRPr="00313751">
              <w:rPr>
                <w:szCs w:val="24"/>
              </w:rPr>
              <w:t xml:space="preserve">Secure refrigeration storage capacity: </w:t>
            </w:r>
          </w:p>
        </w:tc>
        <w:tc>
          <w:tcPr>
            <w:tcW w:w="2661" w:type="dxa"/>
          </w:tcPr>
          <w:p w14:paraId="29E522BD" w14:textId="76DE8F4B" w:rsidR="00C0268C" w:rsidRPr="00313751" w:rsidRDefault="007500C3" w:rsidP="003569E1">
            <w:pPr>
              <w:spacing w:after="0"/>
              <w:contextualSpacing/>
              <w:rPr>
                <w:szCs w:val="24"/>
              </w:rPr>
            </w:pPr>
            <w:r w:rsidRPr="00313751">
              <w:rPr>
                <w:szCs w:val="24"/>
              </w:rPr>
              <w:t>None</w:t>
            </w:r>
          </w:p>
        </w:tc>
      </w:tr>
      <w:tr w:rsidR="00C0268C" w:rsidRPr="00094F36" w14:paraId="03FD4705" w14:textId="77777777" w:rsidTr="18F865FA">
        <w:tc>
          <w:tcPr>
            <w:tcW w:w="6689" w:type="dxa"/>
          </w:tcPr>
          <w:p w14:paraId="0173BBA0" w14:textId="77777777" w:rsidR="00C0268C" w:rsidRPr="00313751" w:rsidRDefault="00C0268C" w:rsidP="003569E1">
            <w:pPr>
              <w:spacing w:after="0"/>
              <w:contextualSpacing/>
              <w:rPr>
                <w:szCs w:val="24"/>
              </w:rPr>
            </w:pPr>
            <w:r w:rsidRPr="00313751">
              <w:rPr>
                <w:szCs w:val="24"/>
              </w:rPr>
              <w:t xml:space="preserve">Secure controlled temperature storage capacity: </w:t>
            </w:r>
          </w:p>
        </w:tc>
        <w:tc>
          <w:tcPr>
            <w:tcW w:w="2661" w:type="dxa"/>
          </w:tcPr>
          <w:p w14:paraId="4FF1A2BF" w14:textId="5EB05B49" w:rsidR="00C0268C" w:rsidRPr="00313751" w:rsidRDefault="007500C3" w:rsidP="003569E1">
            <w:pPr>
              <w:spacing w:after="0"/>
              <w:contextualSpacing/>
              <w:rPr>
                <w:szCs w:val="24"/>
              </w:rPr>
            </w:pPr>
            <w:r w:rsidRPr="00313751">
              <w:rPr>
                <w:szCs w:val="24"/>
              </w:rPr>
              <w:t>None</w:t>
            </w:r>
          </w:p>
        </w:tc>
      </w:tr>
      <w:tr w:rsidR="00C0268C" w:rsidRPr="00094F36" w14:paraId="03551774" w14:textId="77777777" w:rsidTr="18F865FA">
        <w:tc>
          <w:tcPr>
            <w:tcW w:w="9350" w:type="dxa"/>
            <w:gridSpan w:val="2"/>
            <w:shd w:val="clear" w:color="auto" w:fill="BFBFBF" w:themeFill="background1" w:themeFillShade="BF"/>
          </w:tcPr>
          <w:p w14:paraId="269A2A4A" w14:textId="77777777" w:rsidR="00C0268C" w:rsidRPr="00313751" w:rsidRDefault="00C0268C" w:rsidP="003569E1">
            <w:pPr>
              <w:spacing w:after="0"/>
              <w:contextualSpacing/>
              <w:rPr>
                <w:b/>
                <w:szCs w:val="24"/>
              </w:rPr>
            </w:pPr>
            <w:r w:rsidRPr="00313751">
              <w:rPr>
                <w:b/>
                <w:szCs w:val="24"/>
              </w:rPr>
              <w:t>ENTRANCES/EXITS</w:t>
            </w:r>
          </w:p>
        </w:tc>
      </w:tr>
      <w:tr w:rsidR="00C0268C" w:rsidRPr="00094F36" w14:paraId="4070CE69" w14:textId="77777777" w:rsidTr="18F865FA">
        <w:tc>
          <w:tcPr>
            <w:tcW w:w="6689" w:type="dxa"/>
          </w:tcPr>
          <w:p w14:paraId="727163F3" w14:textId="77777777" w:rsidR="00C0268C" w:rsidRPr="00313751" w:rsidRDefault="00C0268C" w:rsidP="003569E1">
            <w:pPr>
              <w:keepNext/>
              <w:keepLines/>
              <w:spacing w:after="0"/>
              <w:contextualSpacing/>
              <w:rPr>
                <w:szCs w:val="24"/>
              </w:rPr>
            </w:pPr>
            <w:r w:rsidRPr="00313751">
              <w:rPr>
                <w:szCs w:val="24"/>
              </w:rPr>
              <w:t>Number of loading docks:</w:t>
            </w:r>
          </w:p>
        </w:tc>
        <w:tc>
          <w:tcPr>
            <w:tcW w:w="2661" w:type="dxa"/>
          </w:tcPr>
          <w:p w14:paraId="031464EF" w14:textId="6E38AF5F" w:rsidR="00C0268C" w:rsidRPr="00313751" w:rsidRDefault="007500C3" w:rsidP="003569E1">
            <w:pPr>
              <w:spacing w:after="0"/>
              <w:contextualSpacing/>
              <w:rPr>
                <w:szCs w:val="24"/>
              </w:rPr>
            </w:pPr>
            <w:r w:rsidRPr="00313751">
              <w:rPr>
                <w:szCs w:val="24"/>
              </w:rPr>
              <w:t>4</w:t>
            </w:r>
          </w:p>
        </w:tc>
      </w:tr>
      <w:tr w:rsidR="00C0268C" w:rsidRPr="00094F36" w14:paraId="74EDBAA2" w14:textId="77777777" w:rsidTr="18F865FA">
        <w:tc>
          <w:tcPr>
            <w:tcW w:w="6689" w:type="dxa"/>
          </w:tcPr>
          <w:p w14:paraId="42AB64B8" w14:textId="77777777" w:rsidR="00C0268C" w:rsidRPr="00313751" w:rsidRDefault="00C0268C" w:rsidP="003569E1">
            <w:pPr>
              <w:spacing w:after="0"/>
              <w:contextualSpacing/>
              <w:rPr>
                <w:szCs w:val="24"/>
              </w:rPr>
            </w:pPr>
            <w:r w:rsidRPr="00313751">
              <w:rPr>
                <w:szCs w:val="24"/>
              </w:rPr>
              <w:t xml:space="preserve">Number of building entrances/exits (including docks): </w:t>
            </w:r>
          </w:p>
        </w:tc>
        <w:tc>
          <w:tcPr>
            <w:tcW w:w="2661" w:type="dxa"/>
          </w:tcPr>
          <w:p w14:paraId="4443B7C4" w14:textId="5D823B09" w:rsidR="00C0268C" w:rsidRPr="00313751" w:rsidRDefault="00414E91" w:rsidP="003569E1">
            <w:pPr>
              <w:spacing w:after="0"/>
              <w:contextualSpacing/>
              <w:rPr>
                <w:szCs w:val="24"/>
              </w:rPr>
            </w:pPr>
            <w:r w:rsidRPr="00313751">
              <w:rPr>
                <w:szCs w:val="24"/>
              </w:rPr>
              <w:t>7</w:t>
            </w:r>
          </w:p>
        </w:tc>
      </w:tr>
      <w:tr w:rsidR="00C0268C" w:rsidRPr="00094F36" w14:paraId="5ECCA966" w14:textId="77777777" w:rsidTr="18F865FA">
        <w:tc>
          <w:tcPr>
            <w:tcW w:w="6689" w:type="dxa"/>
          </w:tcPr>
          <w:p w14:paraId="5F1DD049" w14:textId="77777777" w:rsidR="00C0268C" w:rsidRPr="00313751" w:rsidRDefault="00C0268C" w:rsidP="003569E1">
            <w:pPr>
              <w:spacing w:after="0"/>
              <w:contextualSpacing/>
              <w:rPr>
                <w:szCs w:val="24"/>
              </w:rPr>
            </w:pPr>
            <w:r w:rsidRPr="00313751">
              <w:rPr>
                <w:szCs w:val="24"/>
              </w:rPr>
              <w:t>Specific Entrance for drivers:</w:t>
            </w:r>
          </w:p>
        </w:tc>
        <w:tc>
          <w:tcPr>
            <w:tcW w:w="2661" w:type="dxa"/>
          </w:tcPr>
          <w:p w14:paraId="15CC6F0B" w14:textId="0FC3C7D8" w:rsidR="00C0268C" w:rsidRPr="00313751" w:rsidRDefault="00C0268C" w:rsidP="003569E1">
            <w:pPr>
              <w:spacing w:after="0"/>
              <w:contextualSpacing/>
              <w:rPr>
                <w:szCs w:val="24"/>
              </w:rPr>
            </w:pPr>
            <w:r w:rsidRPr="00313751">
              <w:rPr>
                <w:szCs w:val="24"/>
              </w:rPr>
              <w:t>N</w:t>
            </w:r>
          </w:p>
        </w:tc>
      </w:tr>
      <w:tr w:rsidR="00C0268C" w:rsidRPr="00094F36" w14:paraId="41DD575C" w14:textId="77777777" w:rsidTr="18F865FA">
        <w:tc>
          <w:tcPr>
            <w:tcW w:w="9350" w:type="dxa"/>
            <w:gridSpan w:val="2"/>
            <w:shd w:val="clear" w:color="auto" w:fill="BFBFBF" w:themeFill="background1" w:themeFillShade="BF"/>
          </w:tcPr>
          <w:p w14:paraId="6C8B94EE" w14:textId="77777777" w:rsidR="00C0268C" w:rsidRPr="00313751" w:rsidRDefault="00C0268C" w:rsidP="003569E1">
            <w:pPr>
              <w:spacing w:after="0"/>
              <w:contextualSpacing/>
              <w:rPr>
                <w:b/>
                <w:szCs w:val="24"/>
              </w:rPr>
            </w:pPr>
            <w:r w:rsidRPr="00313751">
              <w:rPr>
                <w:b/>
                <w:szCs w:val="24"/>
              </w:rPr>
              <w:t>STORAGE FACILITY UTILITIES</w:t>
            </w:r>
          </w:p>
        </w:tc>
      </w:tr>
      <w:tr w:rsidR="00C0268C" w:rsidRPr="00094F36" w14:paraId="4A5DC5DC" w14:textId="77777777" w:rsidTr="18F865FA">
        <w:tc>
          <w:tcPr>
            <w:tcW w:w="6689" w:type="dxa"/>
          </w:tcPr>
          <w:p w14:paraId="636D49A6" w14:textId="77777777" w:rsidR="00C0268C" w:rsidRPr="00313751" w:rsidRDefault="00C0268C" w:rsidP="003569E1">
            <w:pPr>
              <w:spacing w:after="0"/>
              <w:contextualSpacing/>
              <w:rPr>
                <w:szCs w:val="24"/>
              </w:rPr>
            </w:pPr>
            <w:r w:rsidRPr="00313751">
              <w:rPr>
                <w:szCs w:val="24"/>
              </w:rPr>
              <w:t xml:space="preserve">Proper lighting inside: </w:t>
            </w:r>
          </w:p>
        </w:tc>
        <w:tc>
          <w:tcPr>
            <w:tcW w:w="2661" w:type="dxa"/>
          </w:tcPr>
          <w:p w14:paraId="72AF4E5A" w14:textId="1239593D" w:rsidR="00C0268C" w:rsidRPr="00313751" w:rsidRDefault="00C0268C" w:rsidP="003569E1">
            <w:pPr>
              <w:spacing w:after="0"/>
              <w:contextualSpacing/>
              <w:rPr>
                <w:szCs w:val="24"/>
              </w:rPr>
            </w:pPr>
            <w:r w:rsidRPr="00313751">
              <w:rPr>
                <w:szCs w:val="24"/>
              </w:rPr>
              <w:t>Y</w:t>
            </w:r>
          </w:p>
        </w:tc>
      </w:tr>
      <w:tr w:rsidR="00C0268C" w:rsidRPr="00094F36" w14:paraId="62BFF0B3" w14:textId="77777777" w:rsidTr="18F865FA">
        <w:tc>
          <w:tcPr>
            <w:tcW w:w="6689" w:type="dxa"/>
          </w:tcPr>
          <w:p w14:paraId="0A7C69CF" w14:textId="77777777" w:rsidR="00C0268C" w:rsidRPr="00313751" w:rsidRDefault="00C0268C" w:rsidP="003569E1">
            <w:pPr>
              <w:spacing w:after="0"/>
              <w:contextualSpacing/>
              <w:rPr>
                <w:szCs w:val="24"/>
              </w:rPr>
            </w:pPr>
            <w:r w:rsidRPr="00313751">
              <w:rPr>
                <w:szCs w:val="24"/>
              </w:rPr>
              <w:t>Proper lighting outside (for night operations):</w:t>
            </w:r>
          </w:p>
        </w:tc>
        <w:tc>
          <w:tcPr>
            <w:tcW w:w="2661" w:type="dxa"/>
          </w:tcPr>
          <w:p w14:paraId="61F3D85A" w14:textId="3F71DB97" w:rsidR="00C0268C" w:rsidRPr="00313751" w:rsidRDefault="00C0268C" w:rsidP="003569E1">
            <w:pPr>
              <w:spacing w:after="0"/>
              <w:contextualSpacing/>
              <w:rPr>
                <w:szCs w:val="24"/>
              </w:rPr>
            </w:pPr>
            <w:r w:rsidRPr="00313751">
              <w:rPr>
                <w:szCs w:val="24"/>
              </w:rPr>
              <w:t>Y</w:t>
            </w:r>
          </w:p>
        </w:tc>
      </w:tr>
      <w:tr w:rsidR="00C0268C" w:rsidRPr="00094F36" w14:paraId="242128D0" w14:textId="77777777" w:rsidTr="18F865FA">
        <w:tc>
          <w:tcPr>
            <w:tcW w:w="6689" w:type="dxa"/>
          </w:tcPr>
          <w:p w14:paraId="7881F477" w14:textId="77777777" w:rsidR="00C0268C" w:rsidRPr="00313751" w:rsidRDefault="00C0268C" w:rsidP="003569E1">
            <w:pPr>
              <w:spacing w:after="0"/>
              <w:contextualSpacing/>
              <w:rPr>
                <w:szCs w:val="24"/>
              </w:rPr>
            </w:pPr>
            <w:r w:rsidRPr="00313751">
              <w:rPr>
                <w:szCs w:val="24"/>
              </w:rPr>
              <w:t xml:space="preserve">Number of security cameras: </w:t>
            </w:r>
          </w:p>
        </w:tc>
        <w:tc>
          <w:tcPr>
            <w:tcW w:w="2661" w:type="dxa"/>
          </w:tcPr>
          <w:p w14:paraId="2C8C7996" w14:textId="06A4596B" w:rsidR="00C0268C" w:rsidRPr="00313751" w:rsidRDefault="00414E91" w:rsidP="003569E1">
            <w:pPr>
              <w:spacing w:after="0"/>
              <w:contextualSpacing/>
              <w:rPr>
                <w:szCs w:val="24"/>
              </w:rPr>
            </w:pPr>
            <w:r w:rsidRPr="00313751">
              <w:rPr>
                <w:szCs w:val="24"/>
              </w:rPr>
              <w:t>None</w:t>
            </w:r>
          </w:p>
        </w:tc>
      </w:tr>
      <w:tr w:rsidR="00C0268C" w:rsidRPr="00094F36" w14:paraId="61CD1A42" w14:textId="77777777" w:rsidTr="18F865FA">
        <w:tc>
          <w:tcPr>
            <w:tcW w:w="6689" w:type="dxa"/>
          </w:tcPr>
          <w:p w14:paraId="27278BAE" w14:textId="77777777" w:rsidR="00C0268C" w:rsidRPr="00313751" w:rsidRDefault="00C0268C" w:rsidP="003569E1">
            <w:pPr>
              <w:spacing w:after="0"/>
              <w:contextualSpacing/>
              <w:rPr>
                <w:szCs w:val="24"/>
              </w:rPr>
            </w:pPr>
            <w:r w:rsidRPr="00313751">
              <w:rPr>
                <w:szCs w:val="24"/>
              </w:rPr>
              <w:t xml:space="preserve">Generator: </w:t>
            </w:r>
          </w:p>
        </w:tc>
        <w:tc>
          <w:tcPr>
            <w:tcW w:w="2661" w:type="dxa"/>
          </w:tcPr>
          <w:p w14:paraId="33265D11" w14:textId="5A8DF0C1" w:rsidR="00C0268C" w:rsidRPr="00313751" w:rsidRDefault="00414E91" w:rsidP="003569E1">
            <w:pPr>
              <w:spacing w:after="0"/>
              <w:contextualSpacing/>
              <w:rPr>
                <w:szCs w:val="24"/>
              </w:rPr>
            </w:pPr>
            <w:r w:rsidRPr="00313751">
              <w:rPr>
                <w:szCs w:val="24"/>
              </w:rPr>
              <w:t>None</w:t>
            </w:r>
          </w:p>
        </w:tc>
      </w:tr>
      <w:tr w:rsidR="00C0268C" w:rsidRPr="00094F36" w14:paraId="6AA37E82" w14:textId="77777777" w:rsidTr="18F865FA">
        <w:tc>
          <w:tcPr>
            <w:tcW w:w="6689" w:type="dxa"/>
          </w:tcPr>
          <w:p w14:paraId="147541F4" w14:textId="77777777" w:rsidR="00C0268C" w:rsidRPr="00313751" w:rsidRDefault="00C0268C" w:rsidP="003569E1">
            <w:pPr>
              <w:spacing w:after="0"/>
              <w:contextualSpacing/>
              <w:rPr>
                <w:szCs w:val="24"/>
              </w:rPr>
            </w:pPr>
            <w:r w:rsidRPr="00313751">
              <w:rPr>
                <w:szCs w:val="24"/>
              </w:rPr>
              <w:t xml:space="preserve">Generator capacity: </w:t>
            </w:r>
          </w:p>
        </w:tc>
        <w:tc>
          <w:tcPr>
            <w:tcW w:w="2661" w:type="dxa"/>
          </w:tcPr>
          <w:p w14:paraId="716FD74C" w14:textId="4EFC96F0" w:rsidR="00C0268C" w:rsidRPr="00313751" w:rsidRDefault="00414E91" w:rsidP="003569E1">
            <w:pPr>
              <w:spacing w:after="0"/>
              <w:contextualSpacing/>
              <w:rPr>
                <w:szCs w:val="24"/>
              </w:rPr>
            </w:pPr>
            <w:r w:rsidRPr="00313751">
              <w:rPr>
                <w:szCs w:val="24"/>
              </w:rPr>
              <w:t>None</w:t>
            </w:r>
          </w:p>
        </w:tc>
      </w:tr>
      <w:tr w:rsidR="00C0268C" w:rsidRPr="00094F36" w14:paraId="4CF65EBE" w14:textId="77777777" w:rsidTr="18F865FA">
        <w:tc>
          <w:tcPr>
            <w:tcW w:w="6689" w:type="dxa"/>
          </w:tcPr>
          <w:p w14:paraId="1D3943D4" w14:textId="77777777" w:rsidR="00C0268C" w:rsidRPr="00313751" w:rsidRDefault="00C0268C" w:rsidP="003569E1">
            <w:pPr>
              <w:spacing w:after="0"/>
              <w:contextualSpacing/>
              <w:rPr>
                <w:szCs w:val="24"/>
              </w:rPr>
            </w:pPr>
            <w:r w:rsidRPr="00313751">
              <w:rPr>
                <w:szCs w:val="24"/>
              </w:rPr>
              <w:t>Equipment charging/maintenance area:</w:t>
            </w:r>
          </w:p>
        </w:tc>
        <w:tc>
          <w:tcPr>
            <w:tcW w:w="2661" w:type="dxa"/>
          </w:tcPr>
          <w:p w14:paraId="38EBE67F" w14:textId="42E13741" w:rsidR="00C0268C" w:rsidRPr="00313751" w:rsidRDefault="00414E91" w:rsidP="003569E1">
            <w:pPr>
              <w:spacing w:after="0"/>
              <w:contextualSpacing/>
              <w:rPr>
                <w:szCs w:val="24"/>
              </w:rPr>
            </w:pPr>
            <w:r w:rsidRPr="00313751">
              <w:rPr>
                <w:szCs w:val="24"/>
              </w:rPr>
              <w:t>variable</w:t>
            </w:r>
          </w:p>
        </w:tc>
      </w:tr>
      <w:tr w:rsidR="00C0268C" w:rsidRPr="00094F36" w14:paraId="0E40E750" w14:textId="77777777" w:rsidTr="18F865FA">
        <w:tc>
          <w:tcPr>
            <w:tcW w:w="9350" w:type="dxa"/>
            <w:gridSpan w:val="2"/>
            <w:shd w:val="clear" w:color="auto" w:fill="BFBFBF" w:themeFill="background1" w:themeFillShade="BF"/>
          </w:tcPr>
          <w:p w14:paraId="229D793D" w14:textId="77777777" w:rsidR="00C0268C" w:rsidRPr="00313751" w:rsidRDefault="00C0268C" w:rsidP="003569E1">
            <w:pPr>
              <w:spacing w:after="0"/>
              <w:contextualSpacing/>
              <w:rPr>
                <w:b/>
                <w:szCs w:val="24"/>
              </w:rPr>
            </w:pPr>
            <w:r w:rsidRPr="00313751">
              <w:rPr>
                <w:b/>
                <w:szCs w:val="24"/>
              </w:rPr>
              <w:t>PERSONNEL AREAS</w:t>
            </w:r>
          </w:p>
        </w:tc>
      </w:tr>
      <w:tr w:rsidR="00C0268C" w:rsidRPr="00094F36" w14:paraId="21C91B0C" w14:textId="77777777" w:rsidTr="18F865FA">
        <w:tc>
          <w:tcPr>
            <w:tcW w:w="6689" w:type="dxa"/>
          </w:tcPr>
          <w:p w14:paraId="6AF6ACD8" w14:textId="77777777" w:rsidR="00C0268C" w:rsidRPr="00313751" w:rsidRDefault="00C0268C" w:rsidP="003569E1">
            <w:pPr>
              <w:spacing w:after="0"/>
              <w:contextualSpacing/>
              <w:rPr>
                <w:szCs w:val="24"/>
              </w:rPr>
            </w:pPr>
            <w:r w:rsidRPr="00313751">
              <w:rPr>
                <w:szCs w:val="24"/>
              </w:rPr>
              <w:t xml:space="preserve">Number of bathrooms: </w:t>
            </w:r>
          </w:p>
        </w:tc>
        <w:tc>
          <w:tcPr>
            <w:tcW w:w="2661" w:type="dxa"/>
          </w:tcPr>
          <w:p w14:paraId="1451D0EF" w14:textId="77777777" w:rsidR="00C0268C" w:rsidRPr="00313751" w:rsidRDefault="00C0268C" w:rsidP="003569E1">
            <w:pPr>
              <w:spacing w:after="0"/>
              <w:contextualSpacing/>
              <w:rPr>
                <w:szCs w:val="24"/>
              </w:rPr>
            </w:pPr>
            <w:r w:rsidRPr="00313751">
              <w:rPr>
                <w:szCs w:val="24"/>
              </w:rPr>
              <w:t>2</w:t>
            </w:r>
          </w:p>
        </w:tc>
      </w:tr>
      <w:tr w:rsidR="00C0268C" w:rsidRPr="00094F36" w14:paraId="1741FB5B" w14:textId="77777777" w:rsidTr="18F865FA">
        <w:tc>
          <w:tcPr>
            <w:tcW w:w="6689" w:type="dxa"/>
          </w:tcPr>
          <w:p w14:paraId="3B1F5401" w14:textId="77777777" w:rsidR="00C0268C" w:rsidRPr="00313751" w:rsidRDefault="00C0268C" w:rsidP="003569E1">
            <w:pPr>
              <w:spacing w:after="0"/>
              <w:contextualSpacing/>
              <w:rPr>
                <w:szCs w:val="24"/>
              </w:rPr>
            </w:pPr>
            <w:r w:rsidRPr="00313751">
              <w:rPr>
                <w:szCs w:val="24"/>
              </w:rPr>
              <w:t>Number of lockers:</w:t>
            </w:r>
          </w:p>
        </w:tc>
        <w:tc>
          <w:tcPr>
            <w:tcW w:w="2661" w:type="dxa"/>
          </w:tcPr>
          <w:p w14:paraId="3BE6907E" w14:textId="5AB1128C" w:rsidR="00C0268C" w:rsidRPr="00313751" w:rsidRDefault="006C3EE3" w:rsidP="003569E1">
            <w:pPr>
              <w:spacing w:after="0"/>
              <w:contextualSpacing/>
              <w:rPr>
                <w:szCs w:val="24"/>
              </w:rPr>
            </w:pPr>
            <w:r w:rsidRPr="00313751">
              <w:rPr>
                <w:szCs w:val="24"/>
              </w:rPr>
              <w:t>none</w:t>
            </w:r>
          </w:p>
        </w:tc>
      </w:tr>
      <w:tr w:rsidR="00C0268C" w:rsidRPr="00094F36" w14:paraId="064121AC" w14:textId="77777777" w:rsidTr="18F865FA">
        <w:tc>
          <w:tcPr>
            <w:tcW w:w="6689" w:type="dxa"/>
          </w:tcPr>
          <w:p w14:paraId="595493C5" w14:textId="77777777" w:rsidR="00C0268C" w:rsidRPr="00313751" w:rsidRDefault="00C0268C" w:rsidP="003569E1">
            <w:pPr>
              <w:spacing w:after="0"/>
              <w:contextualSpacing/>
              <w:rPr>
                <w:szCs w:val="24"/>
              </w:rPr>
            </w:pPr>
            <w:r w:rsidRPr="00313751">
              <w:rPr>
                <w:szCs w:val="24"/>
              </w:rPr>
              <w:t xml:space="preserve">Lunch/break room size: </w:t>
            </w:r>
          </w:p>
        </w:tc>
        <w:tc>
          <w:tcPr>
            <w:tcW w:w="2661" w:type="dxa"/>
          </w:tcPr>
          <w:p w14:paraId="1CB5D1DF" w14:textId="24F73EBC" w:rsidR="00C0268C" w:rsidRPr="00313751" w:rsidRDefault="00C0268C" w:rsidP="003569E1">
            <w:pPr>
              <w:spacing w:after="0"/>
              <w:contextualSpacing/>
              <w:rPr>
                <w:szCs w:val="24"/>
              </w:rPr>
            </w:pPr>
            <w:r w:rsidRPr="00313751">
              <w:rPr>
                <w:szCs w:val="24"/>
              </w:rPr>
              <w:t>2</w:t>
            </w:r>
            <w:r w:rsidR="00F7597F" w:rsidRPr="00313751">
              <w:rPr>
                <w:szCs w:val="24"/>
              </w:rPr>
              <w:t xml:space="preserve">00 </w:t>
            </w:r>
            <w:r w:rsidRPr="00313751">
              <w:rPr>
                <w:szCs w:val="24"/>
              </w:rPr>
              <w:t>sq. ft.</w:t>
            </w:r>
          </w:p>
        </w:tc>
      </w:tr>
      <w:tr w:rsidR="00C0268C" w:rsidRPr="00094F36" w14:paraId="6AAFD90F" w14:textId="77777777" w:rsidTr="18F865FA">
        <w:tc>
          <w:tcPr>
            <w:tcW w:w="6689" w:type="dxa"/>
          </w:tcPr>
          <w:p w14:paraId="0BB565CE" w14:textId="77777777" w:rsidR="00C0268C" w:rsidRPr="00094F36" w:rsidRDefault="00C0268C" w:rsidP="003569E1">
            <w:pPr>
              <w:spacing w:after="0"/>
              <w:contextualSpacing/>
              <w:rPr>
                <w:szCs w:val="24"/>
              </w:rPr>
            </w:pPr>
            <w:r w:rsidRPr="00094F36">
              <w:rPr>
                <w:szCs w:val="24"/>
              </w:rPr>
              <w:t>Size of dedicated office area:</w:t>
            </w:r>
          </w:p>
        </w:tc>
        <w:tc>
          <w:tcPr>
            <w:tcW w:w="2661" w:type="dxa"/>
          </w:tcPr>
          <w:p w14:paraId="490F4AA8" w14:textId="160A51F7" w:rsidR="00C0268C" w:rsidRPr="00094F36" w:rsidRDefault="00F7597F" w:rsidP="003569E1">
            <w:pPr>
              <w:spacing w:after="0"/>
              <w:contextualSpacing/>
              <w:rPr>
                <w:szCs w:val="24"/>
              </w:rPr>
            </w:pPr>
            <w:r>
              <w:rPr>
                <w:szCs w:val="24"/>
              </w:rPr>
              <w:t>300</w:t>
            </w:r>
            <w:r w:rsidR="00C0268C" w:rsidRPr="00094F36">
              <w:rPr>
                <w:szCs w:val="24"/>
              </w:rPr>
              <w:t xml:space="preserve"> sq. ft.</w:t>
            </w:r>
          </w:p>
        </w:tc>
      </w:tr>
      <w:tr w:rsidR="00C0268C" w:rsidRPr="00094F36" w14:paraId="0571E553" w14:textId="77777777" w:rsidTr="18F865FA">
        <w:tc>
          <w:tcPr>
            <w:tcW w:w="6689" w:type="dxa"/>
          </w:tcPr>
          <w:p w14:paraId="7726FFF8" w14:textId="77777777" w:rsidR="00C0268C" w:rsidRPr="00313751" w:rsidRDefault="00C0268C" w:rsidP="003569E1">
            <w:pPr>
              <w:spacing w:after="0"/>
              <w:contextualSpacing/>
              <w:rPr>
                <w:szCs w:val="24"/>
              </w:rPr>
            </w:pPr>
            <w:r w:rsidRPr="00313751">
              <w:rPr>
                <w:szCs w:val="24"/>
              </w:rPr>
              <w:t>Power in office area:</w:t>
            </w:r>
          </w:p>
        </w:tc>
        <w:tc>
          <w:tcPr>
            <w:tcW w:w="2661" w:type="dxa"/>
          </w:tcPr>
          <w:p w14:paraId="2E36C009" w14:textId="5B8488C8" w:rsidR="00C0268C" w:rsidRPr="00313751" w:rsidRDefault="00C0268C" w:rsidP="003569E1">
            <w:pPr>
              <w:spacing w:after="0"/>
              <w:contextualSpacing/>
              <w:rPr>
                <w:szCs w:val="24"/>
              </w:rPr>
            </w:pPr>
            <w:r w:rsidRPr="00313751">
              <w:rPr>
                <w:szCs w:val="24"/>
              </w:rPr>
              <w:t>Y</w:t>
            </w:r>
          </w:p>
        </w:tc>
      </w:tr>
      <w:tr w:rsidR="00C0268C" w:rsidRPr="00094F36" w14:paraId="488F35EA" w14:textId="77777777" w:rsidTr="18F865FA">
        <w:tc>
          <w:tcPr>
            <w:tcW w:w="6689" w:type="dxa"/>
          </w:tcPr>
          <w:p w14:paraId="7D7762A3" w14:textId="77777777" w:rsidR="00C0268C" w:rsidRPr="00313751" w:rsidRDefault="00C0268C" w:rsidP="003569E1">
            <w:pPr>
              <w:spacing w:after="0"/>
              <w:contextualSpacing/>
              <w:rPr>
                <w:szCs w:val="24"/>
              </w:rPr>
            </w:pPr>
            <w:r w:rsidRPr="00313751">
              <w:rPr>
                <w:szCs w:val="24"/>
              </w:rPr>
              <w:t xml:space="preserve">Driver/Visitor waiting area: </w:t>
            </w:r>
          </w:p>
        </w:tc>
        <w:tc>
          <w:tcPr>
            <w:tcW w:w="2661" w:type="dxa"/>
          </w:tcPr>
          <w:p w14:paraId="680FFDF9" w14:textId="01340199" w:rsidR="00C0268C" w:rsidRPr="00313751" w:rsidRDefault="00C0268C" w:rsidP="003569E1">
            <w:pPr>
              <w:spacing w:after="0"/>
              <w:contextualSpacing/>
              <w:rPr>
                <w:szCs w:val="24"/>
              </w:rPr>
            </w:pPr>
            <w:r w:rsidRPr="00313751">
              <w:rPr>
                <w:szCs w:val="24"/>
              </w:rPr>
              <w:t>Y</w:t>
            </w:r>
          </w:p>
        </w:tc>
      </w:tr>
    </w:tbl>
    <w:p w14:paraId="0F18339D" w14:textId="77777777" w:rsidR="00CD1C12" w:rsidRDefault="00CD1C12" w:rsidP="00C0268C">
      <w:pPr>
        <w:pStyle w:val="Heading4"/>
        <w:rPr>
          <w:rFonts w:cs="Arial"/>
          <w:bCs/>
          <w:sz w:val="40"/>
          <w:szCs w:val="40"/>
        </w:rPr>
      </w:pPr>
    </w:p>
    <w:p w14:paraId="1B904D39" w14:textId="77777777" w:rsidR="009E4FDD" w:rsidRDefault="009E4FDD" w:rsidP="00C0268C">
      <w:pPr>
        <w:pStyle w:val="Heading4"/>
        <w:rPr>
          <w:noProof/>
        </w:rPr>
      </w:pPr>
    </w:p>
    <w:p w14:paraId="7B2DF59A" w14:textId="77777777" w:rsidR="009E4FDD" w:rsidRDefault="009E4FDD" w:rsidP="00C0268C">
      <w:pPr>
        <w:pStyle w:val="Heading4"/>
        <w:rPr>
          <w:noProof/>
        </w:rPr>
      </w:pPr>
    </w:p>
    <w:p w14:paraId="45CAEAD9" w14:textId="1901F558" w:rsidR="00B80541" w:rsidRDefault="009C571F" w:rsidP="00C0268C">
      <w:pPr>
        <w:pStyle w:val="Heading4"/>
        <w:rPr>
          <w:rFonts w:cs="Arial"/>
          <w:bCs/>
          <w:sz w:val="40"/>
          <w:szCs w:val="40"/>
        </w:rPr>
      </w:pPr>
      <w:r w:rsidRPr="009C3798">
        <w:rPr>
          <w:noProof/>
        </w:rPr>
        <w:drawing>
          <wp:anchor distT="0" distB="0" distL="114300" distR="114300" simplePos="0" relativeHeight="251650560" behindDoc="0" locked="0" layoutInCell="1" allowOverlap="1" wp14:anchorId="676B0EFF" wp14:editId="61FDFA4D">
            <wp:simplePos x="0" y="0"/>
            <wp:positionH relativeFrom="column">
              <wp:posOffset>1328737</wp:posOffset>
            </wp:positionH>
            <wp:positionV relativeFrom="paragraph">
              <wp:posOffset>2279333</wp:posOffset>
            </wp:positionV>
            <wp:extent cx="3554524" cy="6116732"/>
            <wp:effectExtent l="0" t="4762" r="3492" b="3493"/>
            <wp:wrapNone/>
            <wp:docPr id="72" name="Picture 734" descr="Machine generated alternative text: w&#10;-c&#10;(t,&#1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achine generated alternative text: w&#10;-c&#10;(t,&#10;o"/>
                    <pic:cNvPicPr>
                      <a:picLocks noChangeAspect="1" noChangeArrowheads="1"/>
                    </pic:cNvPicPr>
                  </pic:nvPicPr>
                  <pic:blipFill rotWithShape="1">
                    <a:blip r:embed="rId36">
                      <a:extLst>
                        <a:ext uri="{28A0092B-C50C-407E-A947-70E740481C1C}">
                          <a14:useLocalDpi xmlns:a14="http://schemas.microsoft.com/office/drawing/2010/main" val="0"/>
                        </a:ext>
                      </a:extLst>
                    </a:blip>
                    <a:srcRect l="9889" t="7844" r="27044" b="8150"/>
                    <a:stretch/>
                  </pic:blipFill>
                  <pic:spPr bwMode="auto">
                    <a:xfrm rot="5400000">
                      <a:off x="0" y="0"/>
                      <a:ext cx="3554524" cy="6116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1EE">
        <w:rPr>
          <w:noProof/>
        </w:rPr>
        <w:t>NEED INTERNAL FLOOR DIAGRAM</w:t>
      </w:r>
      <w:r w:rsidR="00910724" w:rsidRPr="009C3798">
        <w:rPr>
          <w:noProof/>
        </w:rPr>
        <w:drawing>
          <wp:inline distT="0" distB="0" distL="0" distR="0" wp14:anchorId="3A64E7B9" wp14:editId="446336A0">
            <wp:extent cx="2999437" cy="6441614"/>
            <wp:effectExtent l="0" t="6667" r="4127" b="4128"/>
            <wp:docPr id="71" name="Picture 735" descr="Machine generated alternative text: w&#10;t.&#10;CD&#10;G)&#10;e)&#10;o&#10;fr&#10;u.)&#10;e&#10;1&#10;4-,&#1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Machine generated alternative text: w&#10;t.&#10;CD&#10;G)&#10;e)&#10;o&#10;fr&#10;u.)&#10;e&#10;1&#10;4-,&#10;w"/>
                    <pic:cNvPicPr>
                      <a:picLocks noChangeAspect="1" noChangeArrowheads="1"/>
                    </pic:cNvPicPr>
                  </pic:nvPicPr>
                  <pic:blipFill rotWithShape="1">
                    <a:blip r:embed="rId37">
                      <a:extLst>
                        <a:ext uri="{28A0092B-C50C-407E-A947-70E740481C1C}">
                          <a14:useLocalDpi xmlns:a14="http://schemas.microsoft.com/office/drawing/2010/main" val="0"/>
                        </a:ext>
                      </a:extLst>
                    </a:blip>
                    <a:srcRect r="22835"/>
                    <a:stretch/>
                  </pic:blipFill>
                  <pic:spPr bwMode="auto">
                    <a:xfrm rot="5400000">
                      <a:off x="0" y="0"/>
                      <a:ext cx="3021752" cy="6489539"/>
                    </a:xfrm>
                    <a:prstGeom prst="rect">
                      <a:avLst/>
                    </a:prstGeom>
                    <a:noFill/>
                    <a:ln>
                      <a:noFill/>
                    </a:ln>
                    <a:extLst>
                      <a:ext uri="{53640926-AAD7-44D8-BBD7-CCE9431645EC}">
                        <a14:shadowObscured xmlns:a14="http://schemas.microsoft.com/office/drawing/2010/main"/>
                      </a:ext>
                    </a:extLst>
                  </pic:spPr>
                </pic:pic>
              </a:graphicData>
            </a:graphic>
          </wp:inline>
        </w:drawing>
      </w:r>
      <w:r w:rsidR="00C0268C">
        <w:rPr>
          <w:rFonts w:cs="Arial"/>
          <w:bCs/>
          <w:sz w:val="40"/>
          <w:szCs w:val="40"/>
        </w:rPr>
        <w:br w:type="page"/>
      </w:r>
    </w:p>
    <w:p w14:paraId="1E71B523" w14:textId="7AC99B0F" w:rsidR="00CD1C12" w:rsidRDefault="00CD1C12" w:rsidP="00A95DE6">
      <w:pPr>
        <w:pStyle w:val="Heading4"/>
        <w:rPr>
          <w:szCs w:val="24"/>
        </w:rPr>
      </w:pPr>
      <w:r w:rsidRPr="009C3798">
        <w:rPr>
          <w:noProof/>
        </w:rPr>
        <w:drawing>
          <wp:anchor distT="0" distB="0" distL="114300" distR="114300" simplePos="0" relativeHeight="251651584" behindDoc="0" locked="0" layoutInCell="1" allowOverlap="1" wp14:anchorId="4C740A04" wp14:editId="0AE87548">
            <wp:simplePos x="0" y="0"/>
            <wp:positionH relativeFrom="column">
              <wp:posOffset>1567815</wp:posOffset>
            </wp:positionH>
            <wp:positionV relativeFrom="paragraph">
              <wp:posOffset>-1866900</wp:posOffset>
            </wp:positionV>
            <wp:extent cx="3027680" cy="6766560"/>
            <wp:effectExtent l="0" t="2540" r="0" b="0"/>
            <wp:wrapThrough wrapText="bothSides">
              <wp:wrapPolygon edited="0">
                <wp:start x="-18" y="21592"/>
                <wp:lineTo x="21455" y="21592"/>
                <wp:lineTo x="21455" y="65"/>
                <wp:lineTo x="-18" y="65"/>
                <wp:lineTo x="-18" y="21592"/>
              </wp:wrapPolygon>
            </wp:wrapThrough>
            <wp:docPr id="73" name="Picture 733" descr="Machine generated alternative text: r-.&#10;a)&#10;-c&#10;4-’&#10;(D&#10;G)&#10;‚z&#10;o&#1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Machine generated alternative text: r-.&#10;a)&#10;-c&#10;4-’&#10;(D&#10;G)&#10;‚z&#10;o&#10;(j"/>
                    <pic:cNvPicPr>
                      <a:picLocks noChangeAspect="1" noChangeArrowheads="1"/>
                    </pic:cNvPicPr>
                  </pic:nvPicPr>
                  <pic:blipFill rotWithShape="1">
                    <a:blip r:embed="rId38">
                      <a:extLst>
                        <a:ext uri="{28A0092B-C50C-407E-A947-70E740481C1C}">
                          <a14:useLocalDpi xmlns:a14="http://schemas.microsoft.com/office/drawing/2010/main" val="0"/>
                        </a:ext>
                      </a:extLst>
                    </a:blip>
                    <a:srcRect r="24189"/>
                    <a:stretch/>
                  </pic:blipFill>
                  <pic:spPr bwMode="auto">
                    <a:xfrm rot="5400000">
                      <a:off x="0" y="0"/>
                      <a:ext cx="3027680" cy="676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81CE0" w14:textId="77777777" w:rsidR="00CD1C12" w:rsidRDefault="00CD1C12" w:rsidP="00A95DE6">
      <w:pPr>
        <w:pStyle w:val="Heading4"/>
        <w:rPr>
          <w:szCs w:val="24"/>
        </w:rPr>
      </w:pPr>
    </w:p>
    <w:p w14:paraId="5663978F" w14:textId="77777777" w:rsidR="00BA6E21" w:rsidRDefault="00BA6E21" w:rsidP="00A95DE6">
      <w:pPr>
        <w:pStyle w:val="Heading4"/>
        <w:rPr>
          <w:szCs w:val="24"/>
        </w:rPr>
      </w:pPr>
    </w:p>
    <w:p w14:paraId="11008F1E" w14:textId="77777777" w:rsidR="00BA6E21" w:rsidRDefault="00BA6E21" w:rsidP="00A95DE6">
      <w:pPr>
        <w:pStyle w:val="Heading4"/>
        <w:rPr>
          <w:szCs w:val="24"/>
        </w:rPr>
      </w:pPr>
    </w:p>
    <w:p w14:paraId="73F46C96" w14:textId="77777777" w:rsidR="00BA6E21" w:rsidRDefault="00BA6E21" w:rsidP="00A95DE6">
      <w:pPr>
        <w:pStyle w:val="Heading4"/>
        <w:rPr>
          <w:szCs w:val="24"/>
        </w:rPr>
      </w:pPr>
    </w:p>
    <w:p w14:paraId="5430E908" w14:textId="1D937D1A" w:rsidR="00C0268C" w:rsidRPr="00A95DE6" w:rsidRDefault="004E4178" w:rsidP="00D23E4F">
      <w:pPr>
        <w:pStyle w:val="Heading2"/>
      </w:pPr>
      <w:bookmarkStart w:id="168" w:name="_Toc83898404"/>
      <w:r>
        <w:t>Facility 2: WV State Fairgrounds</w:t>
      </w:r>
      <w:bookmarkEnd w:id="168"/>
    </w:p>
    <w:tbl>
      <w:tblPr>
        <w:tblStyle w:val="TableGrid21"/>
        <w:tblW w:w="0" w:type="auto"/>
        <w:tblLook w:val="04A0" w:firstRow="1" w:lastRow="0" w:firstColumn="1" w:lastColumn="0" w:noHBand="0" w:noVBand="1"/>
      </w:tblPr>
      <w:tblGrid>
        <w:gridCol w:w="6688"/>
        <w:gridCol w:w="2662"/>
      </w:tblGrid>
      <w:tr w:rsidR="005F6FE6" w:rsidRPr="009C3798" w14:paraId="08F876E6"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1894366B" w14:textId="77777777" w:rsidR="005F6FE6" w:rsidRPr="009C3798" w:rsidRDefault="005F6FE6" w:rsidP="00FF0CFE">
            <w:pPr>
              <w:spacing w:after="0"/>
              <w:rPr>
                <w:b/>
              </w:rPr>
            </w:pPr>
            <w:bookmarkStart w:id="169" w:name="_Tab_10._Communications"/>
            <w:bookmarkEnd w:id="169"/>
            <w:r w:rsidRPr="009C3798">
              <w:t xml:space="preserve">Incident Type &amp; Service Area:  Type 2/Southeastern WV/Greenbrier Valley  </w:t>
            </w:r>
          </w:p>
        </w:tc>
      </w:tr>
      <w:tr w:rsidR="005F6FE6" w:rsidRPr="009C3798" w14:paraId="7FB9CA18"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3EF608BB" w14:textId="77777777" w:rsidR="005F6FE6" w:rsidRPr="009C3798" w:rsidRDefault="005F6FE6" w:rsidP="00FF0CFE">
            <w:pPr>
              <w:spacing w:after="0"/>
            </w:pPr>
            <w:r w:rsidRPr="009C3798">
              <w:t>Warehouse/Facility Name:  WV State Fairgrounds (Poultry Building/Blue Ribbon Building)</w:t>
            </w:r>
          </w:p>
        </w:tc>
      </w:tr>
      <w:tr w:rsidR="005F6FE6" w:rsidRPr="009C3798" w14:paraId="0C706806"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158AE498" w14:textId="77777777" w:rsidR="005F6FE6" w:rsidRPr="009C3798" w:rsidRDefault="005F6FE6" w:rsidP="00FF0CFE">
            <w:pPr>
              <w:spacing w:after="0"/>
              <w:rPr>
                <w:b/>
              </w:rPr>
            </w:pPr>
            <w:r w:rsidRPr="009C3798">
              <w:t xml:space="preserve">Warehouse/Facility Physical Address: 891 Maplewood Avenue Fairlea, WV 24902 37 46’39.78” N     80 27’33.40” W Elevation 2,168 feet </w:t>
            </w:r>
          </w:p>
        </w:tc>
      </w:tr>
      <w:tr w:rsidR="005F6FE6" w:rsidRPr="009C3798" w14:paraId="4DE18FAD"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F5368A0" w14:textId="77777777" w:rsidR="005F6FE6" w:rsidRPr="009C3798" w:rsidRDefault="005F6FE6" w:rsidP="00FF0CFE">
            <w:pPr>
              <w:spacing w:after="0"/>
              <w:rPr>
                <w:b/>
              </w:rPr>
            </w:pPr>
            <w:r w:rsidRPr="009C3798">
              <w:t>Warehouse/Facility Mailing Address:  P.O. Box 986 Lewisburg, WV 24901</w:t>
            </w:r>
          </w:p>
        </w:tc>
      </w:tr>
      <w:tr w:rsidR="005F6FE6" w:rsidRPr="009C3798" w14:paraId="174A86BE"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6151B99C" w14:textId="77777777" w:rsidR="005F6FE6" w:rsidRPr="009C3798" w:rsidRDefault="005F6FE6" w:rsidP="00FF0CFE">
            <w:pPr>
              <w:spacing w:after="0"/>
              <w:rPr>
                <w:b/>
              </w:rPr>
            </w:pPr>
            <w:r w:rsidRPr="009C3798">
              <w:t>Warehouse/Facility Point of Contact:  Kelly Collins</w:t>
            </w:r>
          </w:p>
        </w:tc>
      </w:tr>
      <w:tr w:rsidR="005F6FE6" w:rsidRPr="009C3798" w14:paraId="5E9B0BD5"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211FDE2C" w14:textId="77777777" w:rsidR="005F6FE6" w:rsidRPr="009C3798" w:rsidRDefault="005F6FE6" w:rsidP="00FF0CFE">
            <w:pPr>
              <w:spacing w:after="0"/>
              <w:rPr>
                <w:b/>
              </w:rPr>
            </w:pPr>
            <w:r w:rsidRPr="009C3798">
              <w:t>Warehouse/Facility Phone Number: (304) 645-1090</w:t>
            </w:r>
          </w:p>
        </w:tc>
      </w:tr>
      <w:tr w:rsidR="005F6FE6" w:rsidRPr="009C3798" w14:paraId="179BDA0A"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7D21E003" w14:textId="77777777" w:rsidR="005F6FE6" w:rsidRPr="009C3798" w:rsidRDefault="005F6FE6" w:rsidP="00FF0CFE">
            <w:pPr>
              <w:spacing w:after="0"/>
              <w:rPr>
                <w:b/>
              </w:rPr>
            </w:pPr>
            <w:r w:rsidRPr="009C3798">
              <w:t>Warehouse/Facility Fax Number: (304) 645-1091</w:t>
            </w:r>
          </w:p>
        </w:tc>
      </w:tr>
      <w:tr w:rsidR="005F6FE6" w:rsidRPr="009C3798" w14:paraId="4AE4EBCA"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51086A5A" w14:textId="0E862877" w:rsidR="005F6FE6" w:rsidRPr="009C3798" w:rsidRDefault="005F6FE6" w:rsidP="00FF0CFE">
            <w:pPr>
              <w:spacing w:after="0"/>
            </w:pPr>
            <w:r w:rsidRPr="009C3798">
              <w:t xml:space="preserve">Driving Directions to the Warehouse/Facility:  Interstate 64, exit at Lewisburg exit (# 169), south on US 219 on North Jefferson Street toward Ronceverte approximately 4 miles. Fairground on left, continue past fairground on </w:t>
            </w:r>
            <w:r w:rsidR="00CF693B" w:rsidRPr="009C3798">
              <w:t>US 219</w:t>
            </w:r>
            <w:r w:rsidRPr="009C3798">
              <w:t xml:space="preserve"> south (is one-way south) until reaching </w:t>
            </w:r>
            <w:r w:rsidR="00CF693B" w:rsidRPr="009C3798">
              <w:t>US 219</w:t>
            </w:r>
            <w:r w:rsidRPr="009C3798">
              <w:t xml:space="preserve"> north (is one-way north). Turn left onto US 219 (north only) and go approximately ¾ mile to Livestock Gate Entrance. Entrance to fairground on left, enter fairground and veer to right, building will be on left.</w:t>
            </w:r>
          </w:p>
        </w:tc>
      </w:tr>
      <w:tr w:rsidR="005F6FE6" w:rsidRPr="009C3798" w14:paraId="07470358"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B369034" w14:textId="77777777" w:rsidR="005F6FE6" w:rsidRPr="009C3798" w:rsidRDefault="005F6FE6" w:rsidP="00FF0CFE">
            <w:pPr>
              <w:spacing w:after="0"/>
              <w:rPr>
                <w:b/>
              </w:rPr>
            </w:pPr>
            <w:r w:rsidRPr="009C3798">
              <w:rPr>
                <w:b/>
              </w:rPr>
              <w:t>GENERAL OVERVIEW</w:t>
            </w:r>
          </w:p>
        </w:tc>
      </w:tr>
      <w:tr w:rsidR="005F6FE6" w:rsidRPr="009C3798" w14:paraId="670432C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A580263" w14:textId="77777777" w:rsidR="005F6FE6" w:rsidRPr="009C3798" w:rsidRDefault="005F6FE6" w:rsidP="00FF0CFE">
            <w:pPr>
              <w:spacing w:after="0"/>
            </w:pPr>
            <w:r w:rsidRPr="009C3798">
              <w:t xml:space="preserve">Number of containers anticipated: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D606B61" w14:textId="77777777" w:rsidR="005F6FE6" w:rsidRPr="009C3798" w:rsidRDefault="005F6FE6" w:rsidP="00FF0CFE">
            <w:pPr>
              <w:spacing w:after="0"/>
            </w:pPr>
            <w:r w:rsidRPr="009C3798">
              <w:t>Variable</w:t>
            </w:r>
          </w:p>
        </w:tc>
      </w:tr>
      <w:tr w:rsidR="005F6FE6" w:rsidRPr="009C3798" w14:paraId="728E3CA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71D6552" w14:textId="77777777" w:rsidR="005F6FE6" w:rsidRPr="009C3798" w:rsidRDefault="005F6FE6" w:rsidP="00FF0CFE">
            <w:pPr>
              <w:spacing w:after="0"/>
            </w:pPr>
            <w:r w:rsidRPr="009C3798">
              <w:t xml:space="preserve">Warehouse internal dimensions: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DC4D0E2" w14:textId="77777777" w:rsidR="005F6FE6" w:rsidRPr="009C3798" w:rsidRDefault="005F6FE6" w:rsidP="00FF0CFE">
            <w:pPr>
              <w:spacing w:after="0"/>
            </w:pPr>
            <w:r w:rsidRPr="009C3798">
              <w:t>46’ x 85’</w:t>
            </w:r>
          </w:p>
        </w:tc>
      </w:tr>
      <w:tr w:rsidR="005F6FE6" w:rsidRPr="009C3798" w14:paraId="60CB7C8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5B8ADC0" w14:textId="77777777" w:rsidR="005F6FE6" w:rsidRPr="009C3798" w:rsidRDefault="005F6FE6" w:rsidP="00FF0CFE">
            <w:pPr>
              <w:spacing w:after="0"/>
            </w:pPr>
            <w:r w:rsidRPr="009C3798">
              <w:t xml:space="preserve">Size of warehouse (total square feet):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8EE80AF" w14:textId="77777777" w:rsidR="005F6FE6" w:rsidRPr="009C3798" w:rsidRDefault="005F6FE6" w:rsidP="00FF0CFE">
            <w:pPr>
              <w:spacing w:after="0"/>
            </w:pPr>
            <w:r w:rsidRPr="009C3798">
              <w:t>5,225 sq. ft.</w:t>
            </w:r>
          </w:p>
        </w:tc>
      </w:tr>
      <w:tr w:rsidR="005F6FE6" w:rsidRPr="009C3798" w14:paraId="3B76B6B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976629F" w14:textId="77777777" w:rsidR="005F6FE6" w:rsidRPr="009C3798" w:rsidRDefault="005F6FE6" w:rsidP="00FF0CFE">
            <w:pPr>
              <w:spacing w:after="0"/>
            </w:pPr>
            <w:r w:rsidRPr="009C3798">
              <w:t>Tactical Communications: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DB26473" w14:textId="77777777" w:rsidR="005F6FE6" w:rsidRPr="009C3798" w:rsidRDefault="005F6FE6" w:rsidP="00FF0CFE">
            <w:pPr>
              <w:spacing w:after="0"/>
              <w:contextualSpacing/>
            </w:pPr>
            <w:r w:rsidRPr="009C3798">
              <w:t>Cell phones</w:t>
            </w:r>
          </w:p>
          <w:p w14:paraId="4FC45ED3" w14:textId="77777777" w:rsidR="005F6FE6" w:rsidRPr="009C3798" w:rsidRDefault="005F6FE6" w:rsidP="00FF0CFE">
            <w:pPr>
              <w:spacing w:after="0"/>
            </w:pPr>
            <w:r w:rsidRPr="009C3798">
              <w:t>Hand-held radios</w:t>
            </w:r>
          </w:p>
        </w:tc>
      </w:tr>
      <w:tr w:rsidR="005F6FE6" w:rsidRPr="009C3798" w14:paraId="71D39E7C" w14:textId="77777777" w:rsidTr="00FF0CF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44B8FAC" w14:textId="77777777" w:rsidR="005F6FE6" w:rsidRPr="009C3798" w:rsidRDefault="005F6FE6" w:rsidP="00FF0CFE">
            <w:pPr>
              <w:spacing w:after="0"/>
              <w:rPr>
                <w:b/>
              </w:rPr>
            </w:pPr>
            <w:r w:rsidRPr="009C3798">
              <w:rPr>
                <w:b/>
              </w:rPr>
              <w:t>CONTAINER STORAGE</w:t>
            </w:r>
          </w:p>
        </w:tc>
      </w:tr>
      <w:tr w:rsidR="005F6FE6" w:rsidRPr="009C3798" w14:paraId="173E824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E73F58E" w14:textId="77777777" w:rsidR="005F6FE6" w:rsidRPr="009C3798" w:rsidRDefault="005F6FE6" w:rsidP="00FF0CFE">
            <w:pPr>
              <w:spacing w:after="0"/>
            </w:pPr>
            <w:r w:rsidRPr="009C3798">
              <w:t>Type of racking available (floor, selective rack, flow rack, or stacked):</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1A021D4" w14:textId="77777777" w:rsidR="005F6FE6" w:rsidRPr="009C3798" w:rsidRDefault="005F6FE6" w:rsidP="00FF0CFE">
            <w:pPr>
              <w:spacing w:after="0"/>
            </w:pPr>
            <w:r w:rsidRPr="009C3798">
              <w:t>floor and/or stacked</w:t>
            </w:r>
          </w:p>
        </w:tc>
      </w:tr>
      <w:tr w:rsidR="005F6FE6" w:rsidRPr="009C3798" w14:paraId="090389B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419BE54" w14:textId="77777777" w:rsidR="005F6FE6" w:rsidRPr="009C3798" w:rsidRDefault="005F6FE6" w:rsidP="00FF0CFE">
            <w:pPr>
              <w:spacing w:after="0"/>
            </w:pPr>
            <w:r w:rsidRPr="009C3798">
              <w:t>Number or container rows: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AA78E1B" w14:textId="77777777" w:rsidR="005F6FE6" w:rsidRPr="009C3798" w:rsidRDefault="005F6FE6" w:rsidP="00FF0CFE">
            <w:pPr>
              <w:spacing w:after="0"/>
            </w:pPr>
            <w:r w:rsidRPr="009C3798">
              <w:t>4</w:t>
            </w:r>
          </w:p>
        </w:tc>
      </w:tr>
      <w:tr w:rsidR="005F6FE6" w:rsidRPr="009C3798" w14:paraId="47FBA5D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7C7C8BC" w14:textId="77777777" w:rsidR="005F6FE6" w:rsidRPr="009C3798" w:rsidRDefault="005F6FE6" w:rsidP="00FF0CFE">
            <w:pPr>
              <w:spacing w:after="0"/>
            </w:pPr>
            <w:r w:rsidRPr="009C3798">
              <w:t>Number of container positions: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66CD386" w14:textId="77777777" w:rsidR="005F6FE6" w:rsidRPr="009C3798" w:rsidRDefault="005F6FE6" w:rsidP="00FF0CFE">
            <w:pPr>
              <w:spacing w:after="0"/>
            </w:pPr>
            <w:r w:rsidRPr="009C3798">
              <w:t>Variable</w:t>
            </w:r>
          </w:p>
        </w:tc>
      </w:tr>
      <w:tr w:rsidR="005F6FE6" w:rsidRPr="009C3798" w14:paraId="00C8C54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C1684DF" w14:textId="77777777" w:rsidR="005F6FE6" w:rsidRPr="009C3798" w:rsidRDefault="005F6FE6" w:rsidP="00FF0CFE">
            <w:pPr>
              <w:spacing w:after="0"/>
            </w:pPr>
            <w:r w:rsidRPr="009C3798">
              <w:t>Warehouse location identification (letter-number; color-number; number; letter):</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6F42F56" w14:textId="77777777" w:rsidR="005F6FE6" w:rsidRPr="009C3798" w:rsidRDefault="005F6FE6" w:rsidP="00FF0CFE">
            <w:pPr>
              <w:spacing w:after="0"/>
            </w:pPr>
            <w:r w:rsidRPr="009C3798">
              <w:t>letter-number</w:t>
            </w:r>
          </w:p>
        </w:tc>
      </w:tr>
      <w:tr w:rsidR="005F6FE6" w:rsidRPr="009C3798" w14:paraId="5F0BA25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14599ED" w14:textId="77777777" w:rsidR="005F6FE6" w:rsidRPr="009C3798" w:rsidRDefault="005F6FE6" w:rsidP="00FF0CFE">
            <w:pPr>
              <w:spacing w:after="0"/>
            </w:pPr>
            <w:r w:rsidRPr="009C3798">
              <w:t>Method for marking warehouse floor (chalk, signs, tape, paint):</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62EDE1B" w14:textId="77777777" w:rsidR="005F6FE6" w:rsidRPr="009C3798" w:rsidRDefault="005F6FE6" w:rsidP="00FF0CFE">
            <w:pPr>
              <w:spacing w:after="0"/>
            </w:pPr>
            <w:r w:rsidRPr="009C3798">
              <w:t>tape</w:t>
            </w:r>
          </w:p>
        </w:tc>
      </w:tr>
      <w:tr w:rsidR="005F6FE6" w:rsidRPr="009C3798" w14:paraId="06DC363D" w14:textId="77777777" w:rsidTr="00FF0CFE">
        <w:trPr>
          <w:trHeight w:val="422"/>
        </w:trPr>
        <w:tc>
          <w:tcPr>
            <w:tcW w:w="6688" w:type="dxa"/>
            <w:tcBorders>
              <w:top w:val="single" w:sz="4" w:space="0" w:color="auto"/>
              <w:left w:val="single" w:sz="4" w:space="0" w:color="auto"/>
              <w:bottom w:val="single" w:sz="4" w:space="0" w:color="auto"/>
              <w:right w:val="single" w:sz="4" w:space="0" w:color="auto"/>
            </w:tcBorders>
            <w:vAlign w:val="bottom"/>
            <w:hideMark/>
          </w:tcPr>
          <w:p w14:paraId="5C5EB9D1" w14:textId="77777777" w:rsidR="005F6FE6" w:rsidRPr="009C3798" w:rsidRDefault="005F6FE6" w:rsidP="00FF0CFE">
            <w:pPr>
              <w:spacing w:after="0"/>
            </w:pPr>
            <w:r w:rsidRPr="009C3798">
              <w:t>Aisle spacing:</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90B7033" w14:textId="77777777" w:rsidR="005F6FE6" w:rsidRPr="009C3798" w:rsidRDefault="005F6FE6" w:rsidP="00FF0CFE">
            <w:pPr>
              <w:spacing w:after="0"/>
              <w:rPr>
                <w:highlight w:val="lightGray"/>
              </w:rPr>
            </w:pPr>
            <w:r w:rsidRPr="009C3798">
              <w:t>6ft.</w:t>
            </w:r>
          </w:p>
        </w:tc>
      </w:tr>
      <w:tr w:rsidR="005F6FE6" w:rsidRPr="009C3798" w14:paraId="767A78B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919703E" w14:textId="77777777" w:rsidR="005F6FE6" w:rsidRPr="009C3798" w:rsidRDefault="005F6FE6" w:rsidP="00FF0CFE">
            <w:pPr>
              <w:spacing w:after="0"/>
            </w:pPr>
            <w:r w:rsidRPr="009C3798">
              <w:t>Pallet storage footprint for one location:</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FF3C932" w14:textId="77777777" w:rsidR="005F6FE6" w:rsidRPr="009C3798" w:rsidRDefault="005F6FE6" w:rsidP="00FF0CFE">
            <w:pPr>
              <w:spacing w:after="0"/>
            </w:pPr>
            <w:r w:rsidRPr="009C3798">
              <w:t>40” by 48”.</w:t>
            </w:r>
          </w:p>
        </w:tc>
      </w:tr>
      <w:tr w:rsidR="005F6FE6" w:rsidRPr="009C3798" w14:paraId="25A2096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3765142" w14:textId="77777777" w:rsidR="005F6FE6" w:rsidRPr="009C3798" w:rsidRDefault="005F6FE6" w:rsidP="00FF0CFE">
            <w:pPr>
              <w:spacing w:after="0"/>
            </w:pPr>
            <w:r w:rsidRPr="009C3798">
              <w:t>Size of pallet storage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D183B26" w14:textId="77777777" w:rsidR="005F6FE6" w:rsidRPr="009C3798" w:rsidRDefault="005F6FE6" w:rsidP="00FF0CFE">
            <w:pPr>
              <w:spacing w:after="0"/>
            </w:pPr>
            <w:r w:rsidRPr="009C3798">
              <w:t>Variable</w:t>
            </w:r>
          </w:p>
        </w:tc>
      </w:tr>
      <w:tr w:rsidR="005F6FE6" w:rsidRPr="009C3798" w14:paraId="79E0C0C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44FA423" w14:textId="77777777" w:rsidR="005F6FE6" w:rsidRPr="009C3798" w:rsidRDefault="005F6FE6" w:rsidP="00FF0CFE">
            <w:pPr>
              <w:spacing w:after="0"/>
            </w:pPr>
            <w:r w:rsidRPr="009C3798">
              <w:t>Size of damaged goods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E58A5E3" w14:textId="77777777" w:rsidR="005F6FE6" w:rsidRPr="009C3798" w:rsidRDefault="005F6FE6" w:rsidP="00FF0CFE">
            <w:pPr>
              <w:spacing w:after="0"/>
            </w:pPr>
            <w:r w:rsidRPr="009C3798">
              <w:t>Variable</w:t>
            </w:r>
          </w:p>
        </w:tc>
      </w:tr>
      <w:tr w:rsidR="005F6FE6" w:rsidRPr="009C3798" w14:paraId="5EFB70C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E500E19" w14:textId="77777777" w:rsidR="005F6FE6" w:rsidRPr="009C3798" w:rsidRDefault="005F6FE6" w:rsidP="00FF0CFE">
            <w:pPr>
              <w:spacing w:after="0"/>
            </w:pPr>
            <w:r w:rsidRPr="009C3798">
              <w:t>Size of staging and shipping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039A854" w14:textId="77777777" w:rsidR="005F6FE6" w:rsidRPr="009C3798" w:rsidRDefault="005F6FE6" w:rsidP="00FF0CFE">
            <w:pPr>
              <w:spacing w:after="0"/>
            </w:pPr>
            <w:r w:rsidRPr="009C3798">
              <w:t>Variable</w:t>
            </w:r>
          </w:p>
        </w:tc>
      </w:tr>
      <w:tr w:rsidR="005F6FE6" w:rsidRPr="009C3798" w14:paraId="510308E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F22B9CA" w14:textId="77777777" w:rsidR="005F6FE6" w:rsidRPr="009C3798" w:rsidRDefault="005F6FE6" w:rsidP="00FF0CFE">
            <w:pPr>
              <w:spacing w:after="0"/>
            </w:pPr>
            <w:r w:rsidRPr="009C3798">
              <w:t xml:space="preserve">Size of receiving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23E745E" w14:textId="77777777" w:rsidR="005F6FE6" w:rsidRPr="009C3798" w:rsidRDefault="005F6FE6" w:rsidP="00FF0CFE">
            <w:pPr>
              <w:spacing w:after="0"/>
            </w:pPr>
            <w:r w:rsidRPr="009C3798">
              <w:t>Variable</w:t>
            </w:r>
          </w:p>
        </w:tc>
      </w:tr>
      <w:tr w:rsidR="005F6FE6" w:rsidRPr="009C3798" w14:paraId="4042E99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C7935B8" w14:textId="77777777" w:rsidR="005F6FE6" w:rsidRPr="009C3798" w:rsidRDefault="005F6FE6" w:rsidP="00FF0CFE">
            <w:pPr>
              <w:spacing w:after="0"/>
            </w:pPr>
            <w:r w:rsidRPr="009C3798">
              <w:t xml:space="preserve">Secure refrigeration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10ECFB3" w14:textId="77777777" w:rsidR="005F6FE6" w:rsidRPr="009C3798" w:rsidRDefault="005F6FE6" w:rsidP="00FF0CFE">
            <w:pPr>
              <w:spacing w:after="0"/>
            </w:pPr>
            <w:r w:rsidRPr="009C3798">
              <w:t>None</w:t>
            </w:r>
          </w:p>
        </w:tc>
      </w:tr>
      <w:tr w:rsidR="005F6FE6" w:rsidRPr="009C3798" w14:paraId="6F1BC54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208C882" w14:textId="77777777" w:rsidR="005F6FE6" w:rsidRPr="009C3798" w:rsidRDefault="005F6FE6" w:rsidP="00FF0CFE">
            <w:pPr>
              <w:spacing w:after="0"/>
            </w:pPr>
            <w:r w:rsidRPr="009C3798">
              <w:t xml:space="preserve">Secure controlled temperature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600FDF8" w14:textId="77777777" w:rsidR="005F6FE6" w:rsidRPr="009C3798" w:rsidRDefault="005F6FE6" w:rsidP="00FF0CFE">
            <w:pPr>
              <w:spacing w:after="0"/>
            </w:pPr>
            <w:r w:rsidRPr="009C3798">
              <w:t>None</w:t>
            </w:r>
          </w:p>
        </w:tc>
      </w:tr>
      <w:tr w:rsidR="005F6FE6" w:rsidRPr="009C3798" w14:paraId="427E3771"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CC2EA" w14:textId="77777777" w:rsidR="005F6FE6" w:rsidRPr="009C3798" w:rsidRDefault="005F6FE6" w:rsidP="00FF0CFE">
            <w:pPr>
              <w:spacing w:after="0"/>
              <w:rPr>
                <w:b/>
              </w:rPr>
            </w:pPr>
            <w:r w:rsidRPr="009C3798">
              <w:rPr>
                <w:b/>
              </w:rPr>
              <w:t>ENTRANCES/EXITS</w:t>
            </w:r>
          </w:p>
        </w:tc>
      </w:tr>
      <w:tr w:rsidR="005F6FE6" w:rsidRPr="009C3798" w14:paraId="5DA3E10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F21B8DF" w14:textId="77777777" w:rsidR="005F6FE6" w:rsidRPr="009C3798" w:rsidRDefault="005F6FE6" w:rsidP="00FF0CFE">
            <w:pPr>
              <w:keepNext/>
              <w:keepLines/>
              <w:spacing w:after="0"/>
            </w:pPr>
            <w:r w:rsidRPr="009C3798">
              <w:t>Number of loading docks: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BBE4683" w14:textId="77777777" w:rsidR="005F6FE6" w:rsidRPr="009C3798" w:rsidRDefault="005F6FE6" w:rsidP="00FF0CFE">
            <w:pPr>
              <w:spacing w:after="0"/>
            </w:pPr>
            <w:r w:rsidRPr="009C3798">
              <w:t>None-will require forklift/hand pallet jacks</w:t>
            </w:r>
          </w:p>
        </w:tc>
      </w:tr>
      <w:tr w:rsidR="005F6FE6" w:rsidRPr="009C3798" w14:paraId="5505A41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2FD011D" w14:textId="77777777" w:rsidR="005F6FE6" w:rsidRPr="009C3798" w:rsidRDefault="005F6FE6" w:rsidP="00FF0CFE">
            <w:pPr>
              <w:spacing w:after="0"/>
            </w:pPr>
            <w:r w:rsidRPr="009C3798">
              <w:t xml:space="preserve">Number of building entrances/exits (including docks):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F20B67C" w14:textId="77777777" w:rsidR="005F6FE6" w:rsidRPr="009C3798" w:rsidRDefault="005F6FE6" w:rsidP="00FF0CFE">
            <w:pPr>
              <w:spacing w:after="0"/>
            </w:pPr>
            <w:r w:rsidRPr="009C3798">
              <w:t>6</w:t>
            </w:r>
          </w:p>
        </w:tc>
      </w:tr>
      <w:tr w:rsidR="005F6FE6" w:rsidRPr="009C3798" w14:paraId="0522DCC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475CA1F" w14:textId="77777777" w:rsidR="005F6FE6" w:rsidRPr="009C3798" w:rsidRDefault="005F6FE6" w:rsidP="00FF0CFE">
            <w:pPr>
              <w:spacing w:after="0"/>
            </w:pPr>
            <w:r w:rsidRPr="009C3798">
              <w:t>Specific Entrance for drivers: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5D7DC15" w14:textId="77777777" w:rsidR="005F6FE6" w:rsidRPr="009C3798" w:rsidRDefault="005F6FE6" w:rsidP="00FF0CFE">
            <w:pPr>
              <w:spacing w:after="0"/>
            </w:pPr>
            <w:r w:rsidRPr="009C3798">
              <w:t>N</w:t>
            </w:r>
          </w:p>
        </w:tc>
      </w:tr>
      <w:tr w:rsidR="005F6FE6" w:rsidRPr="009C3798" w14:paraId="3EB5F386"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57CC59E" w14:textId="77777777" w:rsidR="005F6FE6" w:rsidRPr="009C3798" w:rsidRDefault="005F6FE6" w:rsidP="00FF0CFE">
            <w:pPr>
              <w:spacing w:after="0"/>
              <w:rPr>
                <w:b/>
              </w:rPr>
            </w:pPr>
            <w:r w:rsidRPr="009C3798">
              <w:rPr>
                <w:b/>
              </w:rPr>
              <w:t>WAREHOUSE UTILITIES</w:t>
            </w:r>
          </w:p>
        </w:tc>
      </w:tr>
      <w:tr w:rsidR="005F6FE6" w:rsidRPr="009C3798" w14:paraId="58E0D96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54C2D33" w14:textId="77777777" w:rsidR="005F6FE6" w:rsidRPr="009C3798" w:rsidRDefault="005F6FE6" w:rsidP="00FF0CFE">
            <w:pPr>
              <w:spacing w:after="0"/>
            </w:pPr>
            <w:r w:rsidRPr="009C3798">
              <w:t xml:space="preserve">Proper lighting inside: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66EEF58" w14:textId="77777777" w:rsidR="005F6FE6" w:rsidRPr="009C3798" w:rsidRDefault="005F6FE6" w:rsidP="00FF0CFE">
            <w:pPr>
              <w:spacing w:after="0"/>
            </w:pPr>
            <w:r w:rsidRPr="009C3798">
              <w:t>Y</w:t>
            </w:r>
          </w:p>
        </w:tc>
      </w:tr>
      <w:tr w:rsidR="005F6FE6" w:rsidRPr="009C3798" w14:paraId="5D462A8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50268B1" w14:textId="77777777" w:rsidR="005F6FE6" w:rsidRPr="009C3798" w:rsidRDefault="005F6FE6" w:rsidP="00FF0CFE">
            <w:pPr>
              <w:spacing w:after="0"/>
            </w:pPr>
            <w:r w:rsidRPr="009C3798">
              <w:t>Proper lighting outside (for night operations):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8772153" w14:textId="77777777" w:rsidR="005F6FE6" w:rsidRPr="009C3798" w:rsidRDefault="005F6FE6" w:rsidP="00FF0CFE">
            <w:pPr>
              <w:spacing w:after="0"/>
              <w:rPr>
                <w:highlight w:val="lightGray"/>
              </w:rPr>
            </w:pPr>
            <w:r w:rsidRPr="009C3798">
              <w:t>Y</w:t>
            </w:r>
          </w:p>
        </w:tc>
      </w:tr>
      <w:tr w:rsidR="005F6FE6" w:rsidRPr="009C3798" w14:paraId="1616018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7DA0116" w14:textId="77777777" w:rsidR="005F6FE6" w:rsidRPr="009C3798" w:rsidRDefault="005F6FE6" w:rsidP="00FF0CFE">
            <w:pPr>
              <w:spacing w:after="0"/>
            </w:pPr>
            <w:r w:rsidRPr="009C3798">
              <w:t xml:space="preserve">Number of security cameras: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168A1DA" w14:textId="77777777" w:rsidR="005F6FE6" w:rsidRPr="009C3798" w:rsidRDefault="005F6FE6" w:rsidP="00FF0CFE">
            <w:pPr>
              <w:spacing w:after="0"/>
            </w:pPr>
            <w:r w:rsidRPr="009C3798">
              <w:t>None</w:t>
            </w:r>
          </w:p>
        </w:tc>
      </w:tr>
      <w:tr w:rsidR="005F6FE6" w:rsidRPr="009C3798" w14:paraId="78871C5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544C5D8" w14:textId="77777777" w:rsidR="005F6FE6" w:rsidRPr="009C3798" w:rsidRDefault="005F6FE6" w:rsidP="00FF0CFE">
            <w:pPr>
              <w:spacing w:after="0"/>
            </w:pPr>
            <w:r w:rsidRPr="009C3798">
              <w:t xml:space="preserve">Generator: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A66E5B5" w14:textId="77777777" w:rsidR="005F6FE6" w:rsidRPr="009C3798" w:rsidRDefault="005F6FE6" w:rsidP="00FF0CFE">
            <w:pPr>
              <w:spacing w:after="0"/>
            </w:pPr>
            <w:r w:rsidRPr="009C3798">
              <w:t>N</w:t>
            </w:r>
          </w:p>
        </w:tc>
      </w:tr>
      <w:tr w:rsidR="005F6FE6" w:rsidRPr="009C3798" w14:paraId="12BC4A1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257B376" w14:textId="77777777" w:rsidR="005F6FE6" w:rsidRPr="009C3798" w:rsidRDefault="005F6FE6" w:rsidP="00FF0CFE">
            <w:pPr>
              <w:spacing w:after="0"/>
            </w:pPr>
            <w:r w:rsidRPr="009C3798">
              <w:t xml:space="preserve">Generator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98C9EFE" w14:textId="77777777" w:rsidR="005F6FE6" w:rsidRPr="009C3798" w:rsidRDefault="005F6FE6" w:rsidP="00FF0CFE">
            <w:pPr>
              <w:spacing w:after="0"/>
            </w:pPr>
            <w:r w:rsidRPr="009C3798">
              <w:t>None</w:t>
            </w:r>
          </w:p>
        </w:tc>
      </w:tr>
      <w:tr w:rsidR="005F6FE6" w:rsidRPr="009C3798" w14:paraId="2E7F63F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C74448D" w14:textId="77777777" w:rsidR="005F6FE6" w:rsidRPr="009C3798" w:rsidRDefault="005F6FE6" w:rsidP="00FF0CFE">
            <w:pPr>
              <w:spacing w:after="0"/>
            </w:pPr>
            <w:r w:rsidRPr="009C3798">
              <w:t>Equipment charging/maintenance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376C563" w14:textId="77777777" w:rsidR="005F6FE6" w:rsidRPr="009C3798" w:rsidRDefault="005F6FE6" w:rsidP="00FF0CFE">
            <w:pPr>
              <w:spacing w:after="0"/>
            </w:pPr>
            <w:r w:rsidRPr="009C3798">
              <w:t>None</w:t>
            </w:r>
          </w:p>
        </w:tc>
      </w:tr>
      <w:tr w:rsidR="005F6FE6" w:rsidRPr="009C3798" w14:paraId="31488357"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82A13DA" w14:textId="77777777" w:rsidR="005F6FE6" w:rsidRPr="009C3798" w:rsidRDefault="005F6FE6" w:rsidP="00FF0CFE">
            <w:pPr>
              <w:spacing w:after="0"/>
              <w:rPr>
                <w:b/>
              </w:rPr>
            </w:pPr>
            <w:r w:rsidRPr="009C3798">
              <w:rPr>
                <w:b/>
              </w:rPr>
              <w:t>PERSONNEL AREAS</w:t>
            </w:r>
          </w:p>
        </w:tc>
      </w:tr>
      <w:tr w:rsidR="005F6FE6" w:rsidRPr="009C3798" w14:paraId="5A1ECED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5E35EB9" w14:textId="77777777" w:rsidR="005F6FE6" w:rsidRPr="009C3798" w:rsidRDefault="005F6FE6" w:rsidP="00FF0CFE">
            <w:pPr>
              <w:spacing w:after="0"/>
            </w:pPr>
            <w:r w:rsidRPr="009C3798">
              <w:t xml:space="preserve">Number of bathrooms: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EB5A8F0" w14:textId="77777777" w:rsidR="005F6FE6" w:rsidRPr="009C3798" w:rsidRDefault="005F6FE6" w:rsidP="00FF0CFE">
            <w:pPr>
              <w:spacing w:after="0"/>
            </w:pPr>
            <w:r w:rsidRPr="009C3798">
              <w:t>2</w:t>
            </w:r>
          </w:p>
        </w:tc>
      </w:tr>
      <w:tr w:rsidR="005F6FE6" w:rsidRPr="009C3798" w14:paraId="268F553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AF1C4CD" w14:textId="77777777" w:rsidR="005F6FE6" w:rsidRPr="009C3798" w:rsidRDefault="005F6FE6" w:rsidP="00FF0CFE">
            <w:pPr>
              <w:spacing w:after="0"/>
            </w:pPr>
            <w:r w:rsidRPr="009C3798">
              <w:t>Number of lockers: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817DD3D" w14:textId="77777777" w:rsidR="005F6FE6" w:rsidRPr="009C3798" w:rsidRDefault="005F6FE6" w:rsidP="00FF0CFE">
            <w:pPr>
              <w:spacing w:after="0"/>
            </w:pPr>
            <w:r w:rsidRPr="009C3798">
              <w:t>None</w:t>
            </w:r>
          </w:p>
        </w:tc>
      </w:tr>
      <w:tr w:rsidR="005F6FE6" w:rsidRPr="009C3798" w14:paraId="7E15251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3C5C419" w14:textId="77777777" w:rsidR="005F6FE6" w:rsidRPr="009C3798" w:rsidRDefault="005F6FE6" w:rsidP="00FF0CFE">
            <w:pPr>
              <w:spacing w:after="0"/>
            </w:pPr>
            <w:r w:rsidRPr="009C3798">
              <w:t xml:space="preserve">Lunch/break room size: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500E31A" w14:textId="77777777" w:rsidR="005F6FE6" w:rsidRPr="009C3798" w:rsidRDefault="005F6FE6" w:rsidP="00FF0CFE">
            <w:pPr>
              <w:spacing w:after="0"/>
            </w:pPr>
            <w:r w:rsidRPr="009C3798">
              <w:t>160 sq. ft.</w:t>
            </w:r>
          </w:p>
        </w:tc>
      </w:tr>
      <w:tr w:rsidR="005F6FE6" w:rsidRPr="009C3798" w14:paraId="15EA747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C3E1DCF" w14:textId="77777777" w:rsidR="005F6FE6" w:rsidRPr="009C3798" w:rsidRDefault="005F6FE6" w:rsidP="00FF0CFE">
            <w:pPr>
              <w:spacing w:after="0"/>
            </w:pPr>
            <w:r w:rsidRPr="009C3798">
              <w:t>Size of dedicated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60A584E" w14:textId="77777777" w:rsidR="005F6FE6" w:rsidRPr="009C3798" w:rsidRDefault="005F6FE6" w:rsidP="00FF0CFE">
            <w:pPr>
              <w:spacing w:after="0"/>
            </w:pPr>
            <w:r w:rsidRPr="009C3798">
              <w:t>0 sq. ft. Will set up in corner of building</w:t>
            </w:r>
          </w:p>
        </w:tc>
      </w:tr>
      <w:tr w:rsidR="005F6FE6" w:rsidRPr="009C3798" w14:paraId="04FE996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E82C1AF" w14:textId="77777777" w:rsidR="005F6FE6" w:rsidRPr="009C3798" w:rsidRDefault="005F6FE6" w:rsidP="00FF0CFE">
            <w:pPr>
              <w:spacing w:after="0"/>
            </w:pPr>
            <w:r w:rsidRPr="009C3798">
              <w:t>Power in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94D4937" w14:textId="77777777" w:rsidR="005F6FE6" w:rsidRPr="009C3798" w:rsidRDefault="005F6FE6" w:rsidP="00FF0CFE">
            <w:pPr>
              <w:spacing w:after="0"/>
            </w:pPr>
            <w:r w:rsidRPr="009C3798">
              <w:t>Y</w:t>
            </w:r>
          </w:p>
        </w:tc>
      </w:tr>
      <w:tr w:rsidR="005F6FE6" w:rsidRPr="009C3798" w14:paraId="5B09F26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64EBBE9" w14:textId="77777777" w:rsidR="005F6FE6" w:rsidRPr="009C3798" w:rsidRDefault="005F6FE6" w:rsidP="00FF0CFE">
            <w:pPr>
              <w:spacing w:after="0"/>
            </w:pPr>
            <w:r w:rsidRPr="009C3798">
              <w:t xml:space="preserve">Driver/Visitor waiting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58BB0CA" w14:textId="77777777" w:rsidR="005F6FE6" w:rsidRPr="009C3798" w:rsidRDefault="005F6FE6" w:rsidP="00FF0CFE">
            <w:pPr>
              <w:spacing w:after="0"/>
            </w:pPr>
            <w:r w:rsidRPr="009C3798">
              <w:t>N</w:t>
            </w:r>
          </w:p>
        </w:tc>
      </w:tr>
    </w:tbl>
    <w:p w14:paraId="1AAE5B6F" w14:textId="1BCD030C" w:rsidR="0072209E" w:rsidRDefault="0072209E"/>
    <w:p w14:paraId="09B5E00A" w14:textId="77777777" w:rsidR="00CC1095" w:rsidRDefault="00CC1095"/>
    <w:p w14:paraId="118264A4" w14:textId="77777777" w:rsidR="00CC1095" w:rsidRDefault="00CC1095"/>
    <w:p w14:paraId="0598C365" w14:textId="216096B5" w:rsidR="00D60342" w:rsidRDefault="00CC1095" w:rsidP="00027189">
      <w:r>
        <w:rPr>
          <w:noProof/>
        </w:rPr>
        <w:drawing>
          <wp:inline distT="0" distB="0" distL="0" distR="0" wp14:anchorId="4CA5AEB8" wp14:editId="2E179B6E">
            <wp:extent cx="5944235" cy="598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1463" b="10770"/>
                    <a:stretch/>
                  </pic:blipFill>
                  <pic:spPr bwMode="auto">
                    <a:xfrm>
                      <a:off x="0" y="0"/>
                      <a:ext cx="5944235" cy="5988050"/>
                    </a:xfrm>
                    <a:prstGeom prst="rect">
                      <a:avLst/>
                    </a:prstGeom>
                    <a:noFill/>
                    <a:ln>
                      <a:noFill/>
                    </a:ln>
                    <a:extLst>
                      <a:ext uri="{53640926-AAD7-44D8-BBD7-CCE9431645EC}">
                        <a14:shadowObscured xmlns:a14="http://schemas.microsoft.com/office/drawing/2010/main"/>
                      </a:ext>
                    </a:extLst>
                  </pic:spPr>
                </pic:pic>
              </a:graphicData>
            </a:graphic>
          </wp:inline>
        </w:drawing>
      </w:r>
    </w:p>
    <w:p w14:paraId="00EFB075" w14:textId="77777777" w:rsidR="0057639A" w:rsidRDefault="0057639A">
      <w:pPr>
        <w:spacing w:after="200" w:line="276" w:lineRule="auto"/>
        <w:rPr>
          <w:rFonts w:ascii="Arial" w:eastAsiaTheme="majorEastAsia" w:hAnsi="Arial" w:cstheme="majorBidi"/>
          <w:b/>
          <w:sz w:val="40"/>
          <w:szCs w:val="32"/>
        </w:rPr>
      </w:pPr>
    </w:p>
    <w:p w14:paraId="34B850BD" w14:textId="77777777" w:rsidR="00F82728" w:rsidRDefault="00F82728">
      <w:pPr>
        <w:spacing w:after="200" w:line="276" w:lineRule="auto"/>
        <w:rPr>
          <w:rFonts w:ascii="Arial" w:eastAsiaTheme="majorEastAsia" w:hAnsi="Arial" w:cstheme="majorBidi"/>
          <w:b/>
          <w:sz w:val="40"/>
          <w:szCs w:val="32"/>
        </w:rPr>
      </w:pPr>
    </w:p>
    <w:p w14:paraId="1E6104E2" w14:textId="0DD48757" w:rsidR="00CC1095" w:rsidRDefault="0057639A">
      <w:pPr>
        <w:spacing w:after="200" w:line="276" w:lineRule="auto"/>
        <w:rPr>
          <w:rFonts w:ascii="Arial" w:eastAsiaTheme="majorEastAsia" w:hAnsi="Arial" w:cstheme="majorBidi"/>
          <w:b/>
          <w:sz w:val="40"/>
          <w:szCs w:val="32"/>
        </w:rPr>
      </w:pPr>
      <w:r>
        <w:rPr>
          <w:rFonts w:ascii="Arial" w:eastAsiaTheme="majorEastAsia" w:hAnsi="Arial" w:cstheme="majorBidi"/>
          <w:b/>
          <w:noProof/>
          <w:sz w:val="40"/>
          <w:szCs w:val="32"/>
        </w:rPr>
        <w:drawing>
          <wp:inline distT="0" distB="0" distL="0" distR="0" wp14:anchorId="74CE60A1" wp14:editId="575D0812">
            <wp:extent cx="6346190" cy="40544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46190" cy="4054475"/>
                    </a:xfrm>
                    <a:prstGeom prst="rect">
                      <a:avLst/>
                    </a:prstGeom>
                    <a:noFill/>
                  </pic:spPr>
                </pic:pic>
              </a:graphicData>
            </a:graphic>
          </wp:inline>
        </w:drawing>
      </w:r>
    </w:p>
    <w:p w14:paraId="2D58D7D1" w14:textId="1A1670AF" w:rsidR="00F82728" w:rsidRDefault="00F82728">
      <w:pPr>
        <w:spacing w:after="200" w:line="276" w:lineRule="auto"/>
        <w:rPr>
          <w:rFonts w:ascii="Arial" w:eastAsiaTheme="majorEastAsia" w:hAnsi="Arial" w:cstheme="majorBidi"/>
          <w:b/>
          <w:sz w:val="40"/>
          <w:szCs w:val="32"/>
        </w:rPr>
      </w:pPr>
      <w:r>
        <w:rPr>
          <w:rFonts w:ascii="Arial" w:eastAsiaTheme="majorEastAsia" w:hAnsi="Arial" w:cstheme="majorBidi"/>
          <w:b/>
          <w:noProof/>
          <w:sz w:val="40"/>
          <w:szCs w:val="32"/>
        </w:rPr>
        <w:drawing>
          <wp:inline distT="0" distB="0" distL="0" distR="0" wp14:anchorId="22AF0367" wp14:editId="5D93E625">
            <wp:extent cx="6407150"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b="22358"/>
                    <a:stretch/>
                  </pic:blipFill>
                  <pic:spPr bwMode="auto">
                    <a:xfrm>
                      <a:off x="0" y="0"/>
                      <a:ext cx="640715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44A8D90F" w14:textId="588FA0C6" w:rsidR="00FA1D91" w:rsidRDefault="00FA1D91" w:rsidP="005B598E">
      <w:pPr>
        <w:spacing w:after="200" w:line="276" w:lineRule="auto"/>
      </w:pPr>
      <w:r>
        <w:rPr>
          <w:noProof/>
        </w:rPr>
        <w:drawing>
          <wp:inline distT="0" distB="0" distL="0" distR="0" wp14:anchorId="268CCD7C" wp14:editId="2CB015BF">
            <wp:extent cx="6437630" cy="29781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b="22466"/>
                    <a:stretch/>
                  </pic:blipFill>
                  <pic:spPr bwMode="auto">
                    <a:xfrm>
                      <a:off x="0" y="0"/>
                      <a:ext cx="6437630" cy="2978150"/>
                    </a:xfrm>
                    <a:prstGeom prst="rect">
                      <a:avLst/>
                    </a:prstGeom>
                    <a:noFill/>
                    <a:ln>
                      <a:noFill/>
                    </a:ln>
                    <a:extLst>
                      <a:ext uri="{53640926-AAD7-44D8-BBD7-CCE9431645EC}">
                        <a14:shadowObscured xmlns:a14="http://schemas.microsoft.com/office/drawing/2010/main"/>
                      </a:ext>
                    </a:extLst>
                  </pic:spPr>
                </pic:pic>
              </a:graphicData>
            </a:graphic>
          </wp:inline>
        </w:drawing>
      </w:r>
    </w:p>
    <w:p w14:paraId="2BA6D83F" w14:textId="3EFD6E72" w:rsidR="006C2E36" w:rsidRDefault="00FA14DB">
      <w:r>
        <w:rPr>
          <w:noProof/>
        </w:rPr>
        <w:drawing>
          <wp:inline distT="0" distB="0" distL="0" distR="0" wp14:anchorId="1F80F6B5" wp14:editId="6E0914A6">
            <wp:extent cx="5775325" cy="341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b="23687"/>
                    <a:stretch/>
                  </pic:blipFill>
                  <pic:spPr bwMode="auto">
                    <a:xfrm>
                      <a:off x="0" y="0"/>
                      <a:ext cx="5783482" cy="3421125"/>
                    </a:xfrm>
                    <a:prstGeom prst="rect">
                      <a:avLst/>
                    </a:prstGeom>
                    <a:noFill/>
                    <a:ln>
                      <a:noFill/>
                    </a:ln>
                    <a:extLst>
                      <a:ext uri="{53640926-AAD7-44D8-BBD7-CCE9431645EC}">
                        <a14:shadowObscured xmlns:a14="http://schemas.microsoft.com/office/drawing/2010/main"/>
                      </a:ext>
                    </a:extLst>
                  </pic:spPr>
                </pic:pic>
              </a:graphicData>
            </a:graphic>
          </wp:inline>
        </w:drawing>
      </w:r>
    </w:p>
    <w:p w14:paraId="70A181C1" w14:textId="18BB969B" w:rsidR="00FA14DB" w:rsidRDefault="00027189" w:rsidP="00D23E4F">
      <w:pPr>
        <w:rPr>
          <w:rFonts w:ascii="Arial" w:eastAsiaTheme="majorEastAsia" w:hAnsi="Arial" w:cstheme="majorBidi"/>
          <w:b/>
          <w:sz w:val="40"/>
          <w:szCs w:val="32"/>
        </w:rPr>
      </w:pPr>
      <w:r>
        <w:rPr>
          <w:rFonts w:ascii="Arial" w:eastAsiaTheme="majorEastAsia" w:hAnsi="Arial" w:cstheme="majorBidi"/>
          <w:b/>
          <w:noProof/>
          <w:sz w:val="40"/>
          <w:szCs w:val="32"/>
        </w:rPr>
        <w:drawing>
          <wp:inline distT="0" distB="0" distL="0" distR="0" wp14:anchorId="63EBE091" wp14:editId="70693630">
            <wp:extent cx="5535930" cy="36512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b="14802"/>
                    <a:stretch/>
                  </pic:blipFill>
                  <pic:spPr bwMode="auto">
                    <a:xfrm>
                      <a:off x="0" y="0"/>
                      <a:ext cx="5535930" cy="3651250"/>
                    </a:xfrm>
                    <a:prstGeom prst="rect">
                      <a:avLst/>
                    </a:prstGeom>
                    <a:noFill/>
                    <a:ln>
                      <a:noFill/>
                    </a:ln>
                    <a:extLst>
                      <a:ext uri="{53640926-AAD7-44D8-BBD7-CCE9431645EC}">
                        <a14:shadowObscured xmlns:a14="http://schemas.microsoft.com/office/drawing/2010/main"/>
                      </a:ext>
                    </a:extLst>
                  </pic:spPr>
                </pic:pic>
              </a:graphicData>
            </a:graphic>
          </wp:inline>
        </w:drawing>
      </w:r>
    </w:p>
    <w:p w14:paraId="3935C6B0" w14:textId="515F162E" w:rsidR="0094301E" w:rsidRDefault="0094301E">
      <w:pPr>
        <w:spacing w:after="200" w:line="276" w:lineRule="auto"/>
        <w:rPr>
          <w:rFonts w:ascii="Arial" w:eastAsiaTheme="majorEastAsia" w:hAnsi="Arial" w:cstheme="majorBidi"/>
          <w:b/>
          <w:sz w:val="40"/>
          <w:szCs w:val="32"/>
        </w:rPr>
      </w:pPr>
    </w:p>
    <w:p w14:paraId="405C350E" w14:textId="6F4AFBA3" w:rsidR="006D12A0" w:rsidRDefault="002B12D1" w:rsidP="009B4708">
      <w:pPr>
        <w:pStyle w:val="Heading1"/>
      </w:pPr>
      <w:r w:rsidRPr="00CF4263">
        <w:t xml:space="preserve"> </w:t>
      </w:r>
    </w:p>
    <w:p w14:paraId="5D6EEF10" w14:textId="78B372EA" w:rsidR="0069641C" w:rsidRPr="009C3798" w:rsidRDefault="00BA6E21" w:rsidP="00D23E4F">
      <w:pPr>
        <w:pStyle w:val="Heading2"/>
      </w:pPr>
      <w:bookmarkStart w:id="170" w:name="_Toc83898405"/>
      <w:r>
        <w:t>Facility 3: WV Food Distribution Program (Donated Foods)</w:t>
      </w:r>
      <w:bookmarkEnd w:id="170"/>
    </w:p>
    <w:tbl>
      <w:tblPr>
        <w:tblStyle w:val="TableGrid21"/>
        <w:tblW w:w="0" w:type="auto"/>
        <w:tblLook w:val="04A0" w:firstRow="1" w:lastRow="0" w:firstColumn="1" w:lastColumn="0" w:noHBand="0" w:noVBand="1"/>
      </w:tblPr>
      <w:tblGrid>
        <w:gridCol w:w="6688"/>
        <w:gridCol w:w="2662"/>
      </w:tblGrid>
      <w:tr w:rsidR="0069641C" w:rsidRPr="009C3798" w14:paraId="480651C9"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03D61C3F" w14:textId="23A146CC" w:rsidR="0069641C" w:rsidRPr="009C3798" w:rsidRDefault="0069641C" w:rsidP="00FF0CFE">
            <w:pPr>
              <w:spacing w:after="0"/>
              <w:rPr>
                <w:b/>
              </w:rPr>
            </w:pPr>
            <w:r w:rsidRPr="009C3798">
              <w:t xml:space="preserve">Incident Type &amp; Service Area:  Type 2/Central, </w:t>
            </w:r>
            <w:r w:rsidR="009D4361">
              <w:t xml:space="preserve">southern </w:t>
            </w:r>
            <w:r w:rsidRPr="009C3798">
              <w:t xml:space="preserve">and western WV </w:t>
            </w:r>
          </w:p>
        </w:tc>
      </w:tr>
      <w:tr w:rsidR="0069641C" w:rsidRPr="009C3798" w14:paraId="01BB2AD2"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357C6F00" w14:textId="77777777" w:rsidR="0069641C" w:rsidRPr="009C3798" w:rsidRDefault="0069641C" w:rsidP="00FF0CFE">
            <w:pPr>
              <w:spacing w:after="0"/>
            </w:pPr>
            <w:r w:rsidRPr="009C3798">
              <w:t>Warehouse/Facility Name:  WV Food Distribution Program (Donated Foods)</w:t>
            </w:r>
          </w:p>
        </w:tc>
      </w:tr>
      <w:tr w:rsidR="0069641C" w:rsidRPr="009C3798" w14:paraId="67E151A2"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04666946" w14:textId="77777777" w:rsidR="0069641C" w:rsidRPr="009C3798" w:rsidRDefault="0069641C" w:rsidP="00FF0CFE">
            <w:pPr>
              <w:spacing w:after="0"/>
              <w:rPr>
                <w:b/>
              </w:rPr>
            </w:pPr>
            <w:r w:rsidRPr="009C3798">
              <w:t xml:space="preserve">Warehouse/Facility Physical Address: 4496 Cedar Lakes Drive Ripley, WV 25271 37 38 45’38.44” N     81 41’27.97” W </w:t>
            </w:r>
          </w:p>
        </w:tc>
      </w:tr>
      <w:tr w:rsidR="0069641C" w:rsidRPr="009C3798" w14:paraId="5809D08C"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A05B551" w14:textId="77777777" w:rsidR="0069641C" w:rsidRPr="009C3798" w:rsidRDefault="0069641C" w:rsidP="00FF0CFE">
            <w:pPr>
              <w:spacing w:after="0"/>
              <w:rPr>
                <w:b/>
              </w:rPr>
            </w:pPr>
            <w:r w:rsidRPr="009C3798">
              <w:t>Warehouse/Facility Mailing Address:  P.O. Box 1069 Ripley, WV 25271</w:t>
            </w:r>
          </w:p>
        </w:tc>
      </w:tr>
      <w:tr w:rsidR="0069641C" w:rsidRPr="009C3798" w14:paraId="0ACC1197"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0B9268D3" w14:textId="77777777" w:rsidR="0069641C" w:rsidRPr="009C3798" w:rsidRDefault="0069641C" w:rsidP="00FF0CFE">
            <w:pPr>
              <w:spacing w:after="0"/>
              <w:rPr>
                <w:b/>
              </w:rPr>
            </w:pPr>
            <w:r w:rsidRPr="009C3798">
              <w:t xml:space="preserve">Warehouse/Facility Point of Contact: </w:t>
            </w:r>
            <w:r>
              <w:t>Lora Hammack</w:t>
            </w:r>
          </w:p>
        </w:tc>
      </w:tr>
      <w:tr w:rsidR="0069641C" w:rsidRPr="009C3798" w14:paraId="07A34641"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51CB8467" w14:textId="77777777" w:rsidR="0069641C" w:rsidRPr="009C3798" w:rsidRDefault="0069641C" w:rsidP="00FF0CFE">
            <w:pPr>
              <w:spacing w:after="0"/>
              <w:rPr>
                <w:b/>
              </w:rPr>
            </w:pPr>
            <w:r w:rsidRPr="009C3798">
              <w:t>Warehouse/Facility Phone Number: (304)558-0573</w:t>
            </w:r>
          </w:p>
        </w:tc>
      </w:tr>
      <w:tr w:rsidR="0069641C" w:rsidRPr="009C3798" w14:paraId="08790294"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1DCACF22" w14:textId="77777777" w:rsidR="0069641C" w:rsidRPr="009C3798" w:rsidRDefault="0069641C" w:rsidP="00FF0CFE">
            <w:pPr>
              <w:spacing w:after="0"/>
              <w:rPr>
                <w:b/>
              </w:rPr>
            </w:pPr>
            <w:r w:rsidRPr="009C3798">
              <w:t>Warehouse/Facility Fax Number: (304</w:t>
            </w:r>
            <w:r>
              <w:t>304 372-3312</w:t>
            </w:r>
          </w:p>
        </w:tc>
      </w:tr>
      <w:tr w:rsidR="0069641C" w:rsidRPr="009C3798" w14:paraId="1EE3D3DD"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25649639" w14:textId="77777777" w:rsidR="0069641C" w:rsidRPr="009C3798" w:rsidRDefault="0069641C" w:rsidP="00FF0CFE">
            <w:pPr>
              <w:spacing w:after="0"/>
            </w:pPr>
            <w:r w:rsidRPr="009C3798">
              <w:t>Driving Directions to the Warehouse/Facility:   Southbound Interstate 77, exit at Fairplains exit (# 132), turn left at bottom of exit ramp onto WV 21(Charleston Road) and travel approximately 200 yards east. At first traffic light turn right onto Cedar Lakes Drive and facility is located approximately 100 yards on left. Northbound Interstate 77, exit at Fairplains exit (Exit 132), at bottom of exit ramp, turn right onto Cedar Lakes Drive and facility is located approximately 100 yards on left.</w:t>
            </w:r>
          </w:p>
        </w:tc>
      </w:tr>
      <w:tr w:rsidR="0069641C" w:rsidRPr="009C3798" w14:paraId="298DB63A"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5437FE2" w14:textId="77777777" w:rsidR="0069641C" w:rsidRPr="009C3798" w:rsidRDefault="0069641C" w:rsidP="00FF0CFE">
            <w:pPr>
              <w:spacing w:after="0"/>
              <w:rPr>
                <w:b/>
              </w:rPr>
            </w:pPr>
            <w:r w:rsidRPr="009C3798">
              <w:rPr>
                <w:b/>
              </w:rPr>
              <w:t>GENERAL OVERVIEW</w:t>
            </w:r>
          </w:p>
        </w:tc>
      </w:tr>
      <w:tr w:rsidR="0069641C" w:rsidRPr="009C3798" w14:paraId="699046F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C94A098" w14:textId="77777777" w:rsidR="0069641C" w:rsidRPr="009C3798" w:rsidRDefault="0069641C" w:rsidP="00FF0CFE">
            <w:pPr>
              <w:spacing w:after="0"/>
            </w:pPr>
            <w:r w:rsidRPr="009C3798">
              <w:t xml:space="preserve">Number of containers anticipated: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CE1B2AC" w14:textId="77777777" w:rsidR="0069641C" w:rsidRPr="009C3798" w:rsidRDefault="0069641C" w:rsidP="00FF0CFE">
            <w:pPr>
              <w:spacing w:after="0"/>
            </w:pPr>
            <w:r w:rsidRPr="009C3798">
              <w:t>Variable</w:t>
            </w:r>
          </w:p>
        </w:tc>
      </w:tr>
      <w:tr w:rsidR="0069641C" w:rsidRPr="009C3798" w14:paraId="320E6E1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EFEC9A4" w14:textId="77777777" w:rsidR="0069641C" w:rsidRPr="009C3798" w:rsidRDefault="0069641C" w:rsidP="00FF0CFE">
            <w:pPr>
              <w:spacing w:after="0"/>
            </w:pPr>
            <w:r w:rsidRPr="009C3798">
              <w:t xml:space="preserve">Warehouse internal dimensions: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F8A91F6" w14:textId="77777777" w:rsidR="0069641C" w:rsidRPr="009C3798" w:rsidRDefault="0069641C" w:rsidP="00FF0CFE">
            <w:pPr>
              <w:spacing w:after="0"/>
            </w:pPr>
            <w:r w:rsidRPr="009C3798">
              <w:t>278’ by 81’</w:t>
            </w:r>
            <w:r>
              <w:t xml:space="preserve"> 82’ x 376</w:t>
            </w:r>
          </w:p>
        </w:tc>
      </w:tr>
      <w:tr w:rsidR="0069641C" w:rsidRPr="009C3798" w14:paraId="440D5D7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EA285ED" w14:textId="77777777" w:rsidR="0069641C" w:rsidRPr="009C3798" w:rsidRDefault="0069641C" w:rsidP="00FF0CFE">
            <w:pPr>
              <w:spacing w:after="0"/>
            </w:pPr>
            <w:r w:rsidRPr="009C3798">
              <w:t xml:space="preserve">Size of warehouse (total square feet):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BF8D4EC" w14:textId="77777777" w:rsidR="0069641C" w:rsidRPr="009C3798" w:rsidRDefault="0069641C" w:rsidP="00FF0CFE">
            <w:pPr>
              <w:spacing w:after="0"/>
            </w:pPr>
            <w:r>
              <w:t>42,789</w:t>
            </w:r>
          </w:p>
        </w:tc>
      </w:tr>
      <w:tr w:rsidR="0069641C" w:rsidRPr="009C3798" w14:paraId="3D42A9B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FC68DB1" w14:textId="77777777" w:rsidR="0069641C" w:rsidRPr="009C3798" w:rsidRDefault="0069641C" w:rsidP="00FF0CFE">
            <w:pPr>
              <w:spacing w:after="0"/>
            </w:pPr>
            <w:r w:rsidRPr="009C3798">
              <w:t>Tactical Communications: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F36B0BF" w14:textId="77777777" w:rsidR="0069641C" w:rsidRPr="009C3798" w:rsidRDefault="0069641C" w:rsidP="00FF0CFE">
            <w:pPr>
              <w:spacing w:after="0"/>
              <w:contextualSpacing/>
            </w:pPr>
            <w:r w:rsidRPr="009C3798">
              <w:t>Cell phones</w:t>
            </w:r>
          </w:p>
          <w:p w14:paraId="40274303" w14:textId="77777777" w:rsidR="0069641C" w:rsidRPr="009C3798" w:rsidRDefault="0069641C" w:rsidP="00FF0CFE">
            <w:pPr>
              <w:spacing w:after="0"/>
            </w:pPr>
            <w:r w:rsidRPr="009C3798">
              <w:t>Hand-held radios</w:t>
            </w:r>
            <w:r>
              <w:t>, e-mails</w:t>
            </w:r>
          </w:p>
        </w:tc>
      </w:tr>
      <w:tr w:rsidR="0069641C" w:rsidRPr="009C3798" w14:paraId="41EDD253" w14:textId="77777777" w:rsidTr="00FF0CF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175092D" w14:textId="77777777" w:rsidR="0069641C" w:rsidRPr="009C3798" w:rsidRDefault="0069641C" w:rsidP="00FF0CFE">
            <w:pPr>
              <w:spacing w:after="0"/>
              <w:rPr>
                <w:b/>
              </w:rPr>
            </w:pPr>
            <w:r w:rsidRPr="009C3798">
              <w:rPr>
                <w:b/>
              </w:rPr>
              <w:t>CONTAINER STORAGE</w:t>
            </w:r>
          </w:p>
        </w:tc>
      </w:tr>
      <w:tr w:rsidR="0069641C" w:rsidRPr="009C3798" w14:paraId="24F6A02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BAA7EDC" w14:textId="77777777" w:rsidR="0069641C" w:rsidRPr="009C3798" w:rsidRDefault="0069641C" w:rsidP="00FF0CFE">
            <w:pPr>
              <w:spacing w:after="0"/>
            </w:pPr>
            <w:r w:rsidRPr="009C3798">
              <w:t>Type of racking available (floor, selective rack, flow rack, or stacked):</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6D1AD6B" w14:textId="77777777" w:rsidR="0069641C" w:rsidRPr="009C3798" w:rsidRDefault="0069641C" w:rsidP="00FF0CFE">
            <w:pPr>
              <w:spacing w:after="0"/>
            </w:pPr>
            <w:r w:rsidRPr="009C3798">
              <w:t>floor and/or</w:t>
            </w:r>
            <w:r>
              <w:t xml:space="preserve"> metal racking system</w:t>
            </w:r>
            <w:r w:rsidRPr="009C3798">
              <w:t xml:space="preserve"> stacked</w:t>
            </w:r>
          </w:p>
        </w:tc>
      </w:tr>
      <w:tr w:rsidR="0069641C" w:rsidRPr="009C3798" w14:paraId="52F3CB8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46A3662" w14:textId="77777777" w:rsidR="0069641C" w:rsidRPr="009C3798" w:rsidRDefault="0069641C" w:rsidP="00FF0CFE">
            <w:pPr>
              <w:spacing w:after="0"/>
            </w:pPr>
            <w:r w:rsidRPr="009C3798">
              <w:t>Number or container rows: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9B51503" w14:textId="77777777" w:rsidR="0069641C" w:rsidRPr="009C3798" w:rsidRDefault="0069641C" w:rsidP="00FF0CFE">
            <w:pPr>
              <w:spacing w:after="0"/>
            </w:pPr>
            <w:r w:rsidRPr="009C3798">
              <w:t>Multiple</w:t>
            </w:r>
          </w:p>
        </w:tc>
      </w:tr>
      <w:tr w:rsidR="0069641C" w:rsidRPr="009C3798" w14:paraId="6029045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DD4307E" w14:textId="77777777" w:rsidR="0069641C" w:rsidRPr="009C3798" w:rsidRDefault="0069641C" w:rsidP="00FF0CFE">
            <w:pPr>
              <w:spacing w:after="0"/>
            </w:pPr>
            <w:r w:rsidRPr="009C3798">
              <w:t>Number of container positions: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05536EE" w14:textId="77777777" w:rsidR="0069641C" w:rsidRPr="009C3798" w:rsidRDefault="0069641C" w:rsidP="00FF0CFE">
            <w:pPr>
              <w:spacing w:after="0"/>
            </w:pPr>
            <w:r w:rsidRPr="009C3798">
              <w:t>Variable</w:t>
            </w:r>
          </w:p>
        </w:tc>
      </w:tr>
      <w:tr w:rsidR="0069641C" w:rsidRPr="009C3798" w14:paraId="1628A52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097E961" w14:textId="77777777" w:rsidR="0069641C" w:rsidRPr="009C3798" w:rsidRDefault="0069641C" w:rsidP="00FF0CFE">
            <w:pPr>
              <w:spacing w:after="0"/>
            </w:pPr>
            <w:r w:rsidRPr="009C3798">
              <w:t>Warehouse location identification (letter-number; color-number; number; letter):</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EE0EE73" w14:textId="77777777" w:rsidR="0069641C" w:rsidRPr="009C3798" w:rsidRDefault="0069641C" w:rsidP="00FF0CFE">
            <w:pPr>
              <w:spacing w:after="0"/>
            </w:pPr>
            <w:r w:rsidRPr="009C3798">
              <w:t>letter-number</w:t>
            </w:r>
          </w:p>
        </w:tc>
      </w:tr>
      <w:tr w:rsidR="0069641C" w:rsidRPr="009C3798" w14:paraId="51EC3AD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05531F9" w14:textId="77777777" w:rsidR="0069641C" w:rsidRPr="009C3798" w:rsidRDefault="0069641C" w:rsidP="00FF0CFE">
            <w:pPr>
              <w:spacing w:after="0"/>
            </w:pPr>
            <w:r w:rsidRPr="009C3798">
              <w:t>Method for marking warehouse floor (chalk, signs, tape, paint):</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F6ADEA5" w14:textId="77777777" w:rsidR="0069641C" w:rsidRPr="009C3798" w:rsidRDefault="0069641C" w:rsidP="00FF0CFE">
            <w:pPr>
              <w:spacing w:after="0"/>
            </w:pPr>
            <w:r w:rsidRPr="009C3798">
              <w:t>tape</w:t>
            </w:r>
          </w:p>
        </w:tc>
      </w:tr>
      <w:tr w:rsidR="0069641C" w:rsidRPr="009C3798" w14:paraId="2AF2FF6C" w14:textId="77777777" w:rsidTr="00FF0CFE">
        <w:trPr>
          <w:trHeight w:val="422"/>
        </w:trPr>
        <w:tc>
          <w:tcPr>
            <w:tcW w:w="6688" w:type="dxa"/>
            <w:tcBorders>
              <w:top w:val="single" w:sz="4" w:space="0" w:color="auto"/>
              <w:left w:val="single" w:sz="4" w:space="0" w:color="auto"/>
              <w:bottom w:val="single" w:sz="4" w:space="0" w:color="auto"/>
              <w:right w:val="single" w:sz="4" w:space="0" w:color="auto"/>
            </w:tcBorders>
            <w:vAlign w:val="bottom"/>
            <w:hideMark/>
          </w:tcPr>
          <w:p w14:paraId="6E99BD84" w14:textId="77777777" w:rsidR="0069641C" w:rsidRPr="009C3798" w:rsidRDefault="0069641C" w:rsidP="00FF0CFE">
            <w:pPr>
              <w:spacing w:after="0"/>
            </w:pPr>
            <w:r w:rsidRPr="009C3798">
              <w:t>Aisle spacing:</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B085D60" w14:textId="77777777" w:rsidR="0069641C" w:rsidRPr="009C3798" w:rsidRDefault="0069641C" w:rsidP="00FF0CFE">
            <w:pPr>
              <w:spacing w:after="0"/>
              <w:rPr>
                <w:highlight w:val="lightGray"/>
              </w:rPr>
            </w:pPr>
            <w:r w:rsidRPr="009C3798">
              <w:t>5ft.</w:t>
            </w:r>
          </w:p>
        </w:tc>
      </w:tr>
      <w:tr w:rsidR="0069641C" w:rsidRPr="009C3798" w14:paraId="3E2DFF2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73D9A04" w14:textId="77777777" w:rsidR="0069641C" w:rsidRPr="009C3798" w:rsidRDefault="0069641C" w:rsidP="00FF0CFE">
            <w:pPr>
              <w:spacing w:after="0"/>
            </w:pPr>
            <w:r w:rsidRPr="009C3798">
              <w:t>Pallet storage footprint for one location:</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14A65BE" w14:textId="77777777" w:rsidR="0069641C" w:rsidRPr="009C3798" w:rsidRDefault="0069641C" w:rsidP="00FF0CFE">
            <w:pPr>
              <w:spacing w:after="0"/>
            </w:pPr>
            <w:r w:rsidRPr="009C3798">
              <w:t>40” by 48”.</w:t>
            </w:r>
          </w:p>
        </w:tc>
      </w:tr>
      <w:tr w:rsidR="0069641C" w:rsidRPr="009C3798" w14:paraId="3B773A2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5A1EF1C" w14:textId="77777777" w:rsidR="0069641C" w:rsidRPr="009C3798" w:rsidRDefault="0069641C" w:rsidP="00FF0CFE">
            <w:pPr>
              <w:spacing w:after="0"/>
            </w:pPr>
            <w:r w:rsidRPr="009C3798">
              <w:t>Size of pallet storage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05EAF48" w14:textId="77777777" w:rsidR="0069641C" w:rsidRPr="009C3798" w:rsidRDefault="0069641C" w:rsidP="00FF0CFE">
            <w:pPr>
              <w:spacing w:after="0"/>
            </w:pPr>
            <w:r w:rsidRPr="009C3798">
              <w:t>Variable</w:t>
            </w:r>
          </w:p>
        </w:tc>
      </w:tr>
      <w:tr w:rsidR="0069641C" w:rsidRPr="009C3798" w14:paraId="752AAF1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7FE60E0" w14:textId="77777777" w:rsidR="0069641C" w:rsidRPr="009C3798" w:rsidRDefault="0069641C" w:rsidP="00FF0CFE">
            <w:pPr>
              <w:spacing w:after="0"/>
            </w:pPr>
            <w:r w:rsidRPr="009C3798">
              <w:t>Size of damaged goods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4D75D80" w14:textId="77777777" w:rsidR="0069641C" w:rsidRPr="009C3798" w:rsidRDefault="0069641C" w:rsidP="00FF0CFE">
            <w:pPr>
              <w:spacing w:after="0"/>
            </w:pPr>
            <w:r w:rsidRPr="009C3798">
              <w:t>Variable</w:t>
            </w:r>
          </w:p>
        </w:tc>
      </w:tr>
      <w:tr w:rsidR="0069641C" w:rsidRPr="009C3798" w14:paraId="4F0BFD8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18C2362" w14:textId="77777777" w:rsidR="0069641C" w:rsidRPr="009C3798" w:rsidRDefault="0069641C" w:rsidP="00FF0CFE">
            <w:pPr>
              <w:spacing w:after="0"/>
            </w:pPr>
            <w:r w:rsidRPr="009C3798">
              <w:t>Size of staging and shipping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8361D39" w14:textId="77777777" w:rsidR="0069641C" w:rsidRPr="009C3798" w:rsidRDefault="0069641C" w:rsidP="00FF0CFE">
            <w:pPr>
              <w:spacing w:after="0"/>
            </w:pPr>
            <w:r w:rsidRPr="009C3798">
              <w:t>Variable</w:t>
            </w:r>
          </w:p>
        </w:tc>
      </w:tr>
      <w:tr w:rsidR="0069641C" w:rsidRPr="009C3798" w14:paraId="223CADB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A093587" w14:textId="77777777" w:rsidR="0069641C" w:rsidRPr="009C3798" w:rsidRDefault="0069641C" w:rsidP="00FF0CFE">
            <w:pPr>
              <w:spacing w:after="0"/>
            </w:pPr>
            <w:r w:rsidRPr="009C3798">
              <w:t xml:space="preserve">Size of receiving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E573297" w14:textId="77777777" w:rsidR="0069641C" w:rsidRPr="009C3798" w:rsidRDefault="0069641C" w:rsidP="00FF0CFE">
            <w:pPr>
              <w:spacing w:after="0"/>
            </w:pPr>
            <w:r w:rsidRPr="009C3798">
              <w:t>Variable</w:t>
            </w:r>
          </w:p>
        </w:tc>
      </w:tr>
      <w:tr w:rsidR="0069641C" w:rsidRPr="009C3798" w14:paraId="72C9854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CE002E5" w14:textId="77777777" w:rsidR="0069641C" w:rsidRPr="009C3798" w:rsidRDefault="0069641C" w:rsidP="00FF0CFE">
            <w:pPr>
              <w:spacing w:after="0"/>
            </w:pPr>
            <w:r w:rsidRPr="009C3798">
              <w:t xml:space="preserve">Secure refrigeration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8DBC963" w14:textId="77777777" w:rsidR="0069641C" w:rsidRPr="009C3798" w:rsidRDefault="0069641C" w:rsidP="00FF0CFE">
            <w:pPr>
              <w:spacing w:after="0"/>
            </w:pPr>
            <w:r>
              <w:t>20,815</w:t>
            </w:r>
          </w:p>
        </w:tc>
      </w:tr>
      <w:tr w:rsidR="0069641C" w:rsidRPr="009C3798" w14:paraId="2C2A131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80BA680" w14:textId="77777777" w:rsidR="0069641C" w:rsidRPr="009C3798" w:rsidRDefault="0069641C" w:rsidP="00FF0CFE">
            <w:pPr>
              <w:spacing w:after="0"/>
            </w:pPr>
            <w:r w:rsidRPr="009C3798">
              <w:t xml:space="preserve">Secure controlled temperature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1FF59F0" w14:textId="77777777" w:rsidR="0069641C" w:rsidRPr="009C3798" w:rsidRDefault="0069641C" w:rsidP="00FF0CFE">
            <w:pPr>
              <w:spacing w:after="0"/>
            </w:pPr>
            <w:r>
              <w:t>22,734</w:t>
            </w:r>
          </w:p>
        </w:tc>
      </w:tr>
      <w:tr w:rsidR="0069641C" w:rsidRPr="009C3798" w14:paraId="27A1ED09"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52A6CEF" w14:textId="77777777" w:rsidR="0069641C" w:rsidRPr="009C3798" w:rsidRDefault="0069641C" w:rsidP="00FF0CFE">
            <w:pPr>
              <w:spacing w:after="0"/>
              <w:rPr>
                <w:b/>
              </w:rPr>
            </w:pPr>
            <w:r w:rsidRPr="009C3798">
              <w:rPr>
                <w:b/>
              </w:rPr>
              <w:t>ENTRANCES/EXITS</w:t>
            </w:r>
          </w:p>
        </w:tc>
      </w:tr>
      <w:tr w:rsidR="0069641C" w:rsidRPr="009C3798" w14:paraId="47002E2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A0F2E71" w14:textId="77777777" w:rsidR="0069641C" w:rsidRPr="009C3798" w:rsidRDefault="0069641C" w:rsidP="00FF0CFE">
            <w:pPr>
              <w:keepNext/>
              <w:keepLines/>
              <w:spacing w:after="0"/>
            </w:pPr>
            <w:r w:rsidRPr="009C3798">
              <w:t>Number of loading docks: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3755310" w14:textId="77777777" w:rsidR="0069641C" w:rsidRPr="009C3798" w:rsidRDefault="0069641C" w:rsidP="00FF0CFE">
            <w:pPr>
              <w:spacing w:after="0"/>
            </w:pPr>
            <w:r>
              <w:t>Eight</w:t>
            </w:r>
          </w:p>
        </w:tc>
      </w:tr>
      <w:tr w:rsidR="0069641C" w:rsidRPr="009C3798" w14:paraId="42427C0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CF787D9" w14:textId="77777777" w:rsidR="0069641C" w:rsidRPr="009C3798" w:rsidRDefault="0069641C" w:rsidP="00FF0CFE">
            <w:pPr>
              <w:spacing w:after="0"/>
            </w:pPr>
            <w:r w:rsidRPr="009C3798">
              <w:t xml:space="preserve">Number of building entrances/exits (including docks):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F238F6F" w14:textId="77777777" w:rsidR="0069641C" w:rsidRPr="009C3798" w:rsidRDefault="0069641C" w:rsidP="00FF0CFE">
            <w:pPr>
              <w:spacing w:after="0"/>
            </w:pPr>
            <w:r>
              <w:t>14</w:t>
            </w:r>
          </w:p>
        </w:tc>
      </w:tr>
      <w:tr w:rsidR="0069641C" w:rsidRPr="009C3798" w14:paraId="457C843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B9DD9C4" w14:textId="77777777" w:rsidR="0069641C" w:rsidRPr="009C3798" w:rsidRDefault="0069641C" w:rsidP="00FF0CFE">
            <w:pPr>
              <w:spacing w:after="0"/>
            </w:pPr>
            <w:r w:rsidRPr="009C3798">
              <w:t>Specific Entrance for drivers: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1B7DBEA" w14:textId="77777777" w:rsidR="0069641C" w:rsidRPr="009C3798" w:rsidRDefault="0069641C" w:rsidP="00FF0CFE">
            <w:pPr>
              <w:spacing w:after="0"/>
            </w:pPr>
            <w:r w:rsidRPr="009C3798">
              <w:t>Y</w:t>
            </w:r>
          </w:p>
        </w:tc>
      </w:tr>
      <w:tr w:rsidR="0069641C" w:rsidRPr="009C3798" w14:paraId="6261822A"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4E7F9A8" w14:textId="77777777" w:rsidR="0069641C" w:rsidRPr="009C3798" w:rsidRDefault="0069641C" w:rsidP="00FF0CFE">
            <w:pPr>
              <w:spacing w:after="0"/>
              <w:rPr>
                <w:b/>
              </w:rPr>
            </w:pPr>
            <w:r w:rsidRPr="009C3798">
              <w:rPr>
                <w:b/>
              </w:rPr>
              <w:t>WAREHOUSE UTILITIES</w:t>
            </w:r>
          </w:p>
        </w:tc>
      </w:tr>
      <w:tr w:rsidR="0069641C" w:rsidRPr="009C3798" w14:paraId="0CB22FF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1CB60D2" w14:textId="77777777" w:rsidR="0069641C" w:rsidRPr="009C3798" w:rsidRDefault="0069641C" w:rsidP="00FF0CFE">
            <w:pPr>
              <w:spacing w:after="0"/>
            </w:pPr>
            <w:r w:rsidRPr="009C3798">
              <w:t xml:space="preserve">Proper lighting inside: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24E30C9" w14:textId="77777777" w:rsidR="0069641C" w:rsidRPr="009C3798" w:rsidRDefault="0069641C" w:rsidP="00FF0CFE">
            <w:pPr>
              <w:spacing w:after="0"/>
            </w:pPr>
            <w:r w:rsidRPr="009C3798">
              <w:t>Y</w:t>
            </w:r>
          </w:p>
        </w:tc>
      </w:tr>
      <w:tr w:rsidR="0069641C" w:rsidRPr="009C3798" w14:paraId="71197A5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AE7D3C2" w14:textId="77777777" w:rsidR="0069641C" w:rsidRPr="009C3798" w:rsidRDefault="0069641C" w:rsidP="00FF0CFE">
            <w:pPr>
              <w:spacing w:after="0"/>
            </w:pPr>
            <w:r w:rsidRPr="009C3798">
              <w:t>Proper lighting outside (for night operations):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AB37197" w14:textId="77777777" w:rsidR="0069641C" w:rsidRPr="009C3798" w:rsidRDefault="0069641C" w:rsidP="00FF0CFE">
            <w:pPr>
              <w:spacing w:after="0"/>
              <w:rPr>
                <w:highlight w:val="lightGray"/>
              </w:rPr>
            </w:pPr>
            <w:r w:rsidRPr="009C3798">
              <w:t>Y</w:t>
            </w:r>
          </w:p>
        </w:tc>
      </w:tr>
      <w:tr w:rsidR="0069641C" w:rsidRPr="009C3798" w14:paraId="20B175E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976706B" w14:textId="77777777" w:rsidR="0069641C" w:rsidRPr="009C3798" w:rsidRDefault="0069641C" w:rsidP="00FF0CFE">
            <w:pPr>
              <w:spacing w:after="0"/>
            </w:pPr>
            <w:r w:rsidRPr="009C3798">
              <w:t xml:space="preserve">Number of security cameras: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FC3AC2F" w14:textId="77777777" w:rsidR="0069641C" w:rsidRPr="009C3798" w:rsidRDefault="0069641C" w:rsidP="00FF0CFE">
            <w:pPr>
              <w:spacing w:after="0"/>
            </w:pPr>
            <w:r>
              <w:t>32</w:t>
            </w:r>
          </w:p>
        </w:tc>
      </w:tr>
      <w:tr w:rsidR="0069641C" w:rsidRPr="009C3798" w14:paraId="01B0A8F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3049E78" w14:textId="77777777" w:rsidR="0069641C" w:rsidRPr="009C3798" w:rsidRDefault="0069641C" w:rsidP="00FF0CFE">
            <w:pPr>
              <w:spacing w:after="0"/>
            </w:pPr>
            <w:r w:rsidRPr="009C3798">
              <w:t xml:space="preserve">Generator: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34037FC" w14:textId="77777777" w:rsidR="0069641C" w:rsidRPr="009C3798" w:rsidRDefault="0069641C" w:rsidP="00FF0CFE">
            <w:pPr>
              <w:spacing w:after="0"/>
            </w:pPr>
            <w:r w:rsidRPr="009C3798">
              <w:t>Y</w:t>
            </w:r>
            <w:r>
              <w:t>es</w:t>
            </w:r>
          </w:p>
        </w:tc>
      </w:tr>
      <w:tr w:rsidR="0069641C" w:rsidRPr="009C3798" w14:paraId="6C27E16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14E230E" w14:textId="77777777" w:rsidR="0069641C" w:rsidRPr="009C3798" w:rsidRDefault="0069641C" w:rsidP="00FF0CFE">
            <w:pPr>
              <w:spacing w:after="0"/>
            </w:pPr>
            <w:r w:rsidRPr="009C3798">
              <w:t xml:space="preserve">Generator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DA3B371" w14:textId="77777777" w:rsidR="0069641C" w:rsidRPr="009C3798" w:rsidRDefault="0069641C" w:rsidP="00FF0CFE">
            <w:pPr>
              <w:spacing w:after="0"/>
            </w:pPr>
            <w:r>
              <w:t>750kw and 450kw</w:t>
            </w:r>
          </w:p>
        </w:tc>
      </w:tr>
      <w:tr w:rsidR="0069641C" w:rsidRPr="009C3798" w14:paraId="1A0BBA8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0FFD13D" w14:textId="77777777" w:rsidR="0069641C" w:rsidRPr="009C3798" w:rsidRDefault="0069641C" w:rsidP="00FF0CFE">
            <w:pPr>
              <w:spacing w:after="0"/>
            </w:pPr>
            <w:r w:rsidRPr="009C3798">
              <w:t>Equipment charging/maintenance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10AE54F" w14:textId="77777777" w:rsidR="0069641C" w:rsidRPr="009C3798" w:rsidRDefault="0069641C" w:rsidP="00FF0CFE">
            <w:pPr>
              <w:spacing w:after="0"/>
            </w:pPr>
            <w:r>
              <w:t>Charging stations by each dock door and battery room with charging stations for forklifts</w:t>
            </w:r>
          </w:p>
        </w:tc>
      </w:tr>
      <w:tr w:rsidR="0069641C" w:rsidRPr="009C3798" w14:paraId="19540EB2"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EFEA02F" w14:textId="77777777" w:rsidR="0069641C" w:rsidRPr="009C3798" w:rsidRDefault="0069641C" w:rsidP="00FF0CFE">
            <w:pPr>
              <w:spacing w:after="0"/>
              <w:rPr>
                <w:b/>
              </w:rPr>
            </w:pPr>
            <w:r w:rsidRPr="009C3798">
              <w:rPr>
                <w:b/>
              </w:rPr>
              <w:t>PERSONNEL AREAS</w:t>
            </w:r>
          </w:p>
        </w:tc>
      </w:tr>
      <w:tr w:rsidR="0069641C" w:rsidRPr="009C3798" w14:paraId="34C9D1B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8C475C4" w14:textId="77777777" w:rsidR="0069641C" w:rsidRPr="009C3798" w:rsidRDefault="0069641C" w:rsidP="00FF0CFE">
            <w:pPr>
              <w:spacing w:after="0"/>
            </w:pPr>
            <w:r w:rsidRPr="009C3798">
              <w:t xml:space="preserve">Number of bathrooms: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3E6B566" w14:textId="77777777" w:rsidR="0069641C" w:rsidRPr="009C3798" w:rsidRDefault="0069641C" w:rsidP="00FF0CFE">
            <w:pPr>
              <w:spacing w:after="0"/>
            </w:pPr>
            <w:r>
              <w:t>4</w:t>
            </w:r>
          </w:p>
        </w:tc>
      </w:tr>
      <w:tr w:rsidR="0069641C" w:rsidRPr="009C3798" w14:paraId="087875C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D7E194A" w14:textId="77777777" w:rsidR="0069641C" w:rsidRPr="009C3798" w:rsidRDefault="0069641C" w:rsidP="00FF0CFE">
            <w:pPr>
              <w:spacing w:after="0"/>
            </w:pPr>
            <w:r w:rsidRPr="009C3798">
              <w:t>Number of lockers: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99D093F" w14:textId="77777777" w:rsidR="0069641C" w:rsidRPr="009C3798" w:rsidRDefault="0069641C" w:rsidP="00FF0CFE">
            <w:pPr>
              <w:spacing w:after="0"/>
            </w:pPr>
            <w:r w:rsidRPr="009C3798">
              <w:t>None</w:t>
            </w:r>
          </w:p>
        </w:tc>
      </w:tr>
      <w:tr w:rsidR="0069641C" w:rsidRPr="009C3798" w14:paraId="69FAF41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04C10FE" w14:textId="77777777" w:rsidR="0069641C" w:rsidRPr="009C3798" w:rsidRDefault="0069641C" w:rsidP="00FF0CFE">
            <w:pPr>
              <w:spacing w:after="0"/>
            </w:pPr>
            <w:r w:rsidRPr="009C3798">
              <w:t xml:space="preserve">Lunch/break room size: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13499BE" w14:textId="77777777" w:rsidR="0069641C" w:rsidRPr="009C3798" w:rsidRDefault="0069641C" w:rsidP="00FF0CFE">
            <w:pPr>
              <w:spacing w:after="0"/>
            </w:pPr>
            <w:r w:rsidRPr="009C3798">
              <w:t>400</w:t>
            </w:r>
            <w:r>
              <w:t xml:space="preserve"> </w:t>
            </w:r>
            <w:r w:rsidRPr="009C3798">
              <w:t>sq. ft.</w:t>
            </w:r>
          </w:p>
        </w:tc>
      </w:tr>
      <w:tr w:rsidR="0069641C" w:rsidRPr="009C3798" w14:paraId="7DF67BF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B7265E0" w14:textId="77777777" w:rsidR="0069641C" w:rsidRPr="009C3798" w:rsidRDefault="0069641C" w:rsidP="00FF0CFE">
            <w:pPr>
              <w:spacing w:after="0"/>
            </w:pPr>
            <w:r w:rsidRPr="009C3798">
              <w:t>Size of dedicated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EBB2E92" w14:textId="77777777" w:rsidR="0069641C" w:rsidRPr="009C3798" w:rsidRDefault="0069641C" w:rsidP="00FF0CFE">
            <w:pPr>
              <w:spacing w:after="0"/>
            </w:pPr>
            <w:r>
              <w:t xml:space="preserve"> 2,000 sq. ft.</w:t>
            </w:r>
          </w:p>
        </w:tc>
      </w:tr>
      <w:tr w:rsidR="0069641C" w:rsidRPr="009C3798" w14:paraId="51C455D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3FEA644" w14:textId="77777777" w:rsidR="0069641C" w:rsidRPr="009C3798" w:rsidRDefault="0069641C" w:rsidP="00FF0CFE">
            <w:pPr>
              <w:spacing w:after="0"/>
            </w:pPr>
            <w:r w:rsidRPr="009C3798">
              <w:t>Power in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B3D8281" w14:textId="77777777" w:rsidR="0069641C" w:rsidRPr="009C3798" w:rsidRDefault="0069641C" w:rsidP="00FF0CFE">
            <w:pPr>
              <w:spacing w:after="0"/>
            </w:pPr>
            <w:r w:rsidRPr="009C3798">
              <w:t>Y</w:t>
            </w:r>
            <w:r>
              <w:t>es</w:t>
            </w:r>
          </w:p>
        </w:tc>
      </w:tr>
      <w:tr w:rsidR="0069641C" w:rsidRPr="009C3798" w14:paraId="5E0CF41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41D33A6" w14:textId="77777777" w:rsidR="0069641C" w:rsidRPr="009C3798" w:rsidRDefault="0069641C" w:rsidP="00FF0CFE">
            <w:pPr>
              <w:spacing w:after="0"/>
            </w:pPr>
            <w:r w:rsidRPr="009C3798">
              <w:t xml:space="preserve">Driver/Visitor waiting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F5369C2" w14:textId="77777777" w:rsidR="0069641C" w:rsidRPr="009C3798" w:rsidRDefault="0069641C" w:rsidP="00FF0CFE">
            <w:pPr>
              <w:spacing w:after="0"/>
            </w:pPr>
            <w:r w:rsidRPr="009C3798">
              <w:t>y</w:t>
            </w:r>
            <w:r>
              <w:t>es</w:t>
            </w:r>
          </w:p>
        </w:tc>
      </w:tr>
    </w:tbl>
    <w:p w14:paraId="7D1F2C10" w14:textId="2FEA6F6E" w:rsidR="00F42F19" w:rsidRDefault="00F42F19" w:rsidP="00195DC2">
      <w:pPr>
        <w:spacing w:after="0"/>
      </w:pPr>
    </w:p>
    <w:p w14:paraId="4FC18E20" w14:textId="4F76402F" w:rsidR="00F42F19" w:rsidRDefault="00F42F19" w:rsidP="00195DC2">
      <w:pPr>
        <w:spacing w:after="0"/>
      </w:pPr>
    </w:p>
    <w:p w14:paraId="06892DC2" w14:textId="57AD276B" w:rsidR="00F42F19" w:rsidRDefault="00F42F19" w:rsidP="00195DC2">
      <w:pPr>
        <w:spacing w:after="0"/>
      </w:pPr>
    </w:p>
    <w:p w14:paraId="28CE19B3" w14:textId="05BCBC1A" w:rsidR="00F42F19" w:rsidRDefault="00F42F19" w:rsidP="00195DC2">
      <w:pPr>
        <w:spacing w:after="0"/>
      </w:pPr>
    </w:p>
    <w:p w14:paraId="3488DD48" w14:textId="019DD09A" w:rsidR="00F42F19" w:rsidRDefault="00F42F19" w:rsidP="00195DC2">
      <w:pPr>
        <w:spacing w:after="0"/>
      </w:pPr>
    </w:p>
    <w:p w14:paraId="66C8F1DE" w14:textId="7A2B5FE4" w:rsidR="0069641C" w:rsidRDefault="0069641C" w:rsidP="00195DC2">
      <w:pPr>
        <w:spacing w:after="0"/>
      </w:pPr>
    </w:p>
    <w:p w14:paraId="6212C2E3" w14:textId="6D0AAC4E" w:rsidR="0069641C" w:rsidRDefault="00DF3A46">
      <w:pPr>
        <w:spacing w:after="200" w:line="276" w:lineRule="auto"/>
      </w:pPr>
      <w:r w:rsidRPr="001971DD">
        <w:rPr>
          <w:noProof/>
        </w:rPr>
        <w:drawing>
          <wp:anchor distT="0" distB="0" distL="114300" distR="114300" simplePos="0" relativeHeight="251652608" behindDoc="0" locked="0" layoutInCell="1" allowOverlap="1" wp14:anchorId="151D76B0" wp14:editId="6A4C4438">
            <wp:simplePos x="0" y="0"/>
            <wp:positionH relativeFrom="column">
              <wp:posOffset>0</wp:posOffset>
            </wp:positionH>
            <wp:positionV relativeFrom="paragraph">
              <wp:posOffset>3611880</wp:posOffset>
            </wp:positionV>
            <wp:extent cx="4729841" cy="2798748"/>
            <wp:effectExtent l="0" t="0" r="0" b="1905"/>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729841" cy="2798748"/>
                    </a:xfrm>
                    <a:prstGeom prst="rect">
                      <a:avLst/>
                    </a:prstGeom>
                  </pic:spPr>
                </pic:pic>
              </a:graphicData>
            </a:graphic>
          </wp:anchor>
        </w:drawing>
      </w:r>
      <w:r w:rsidRPr="001971DD">
        <w:rPr>
          <w:iCs/>
          <w:noProof/>
          <w:szCs w:val="20"/>
        </w:rPr>
        <w:drawing>
          <wp:anchor distT="0" distB="0" distL="114300" distR="114300" simplePos="0" relativeHeight="251653632" behindDoc="0" locked="0" layoutInCell="1" allowOverlap="1" wp14:anchorId="13EBE96D" wp14:editId="1D2BEFA3">
            <wp:simplePos x="0" y="0"/>
            <wp:positionH relativeFrom="column">
              <wp:posOffset>0</wp:posOffset>
            </wp:positionH>
            <wp:positionV relativeFrom="paragraph">
              <wp:posOffset>0</wp:posOffset>
            </wp:positionV>
            <wp:extent cx="4484227" cy="348869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84227" cy="3488690"/>
                    </a:xfrm>
                    <a:prstGeom prst="rect">
                      <a:avLst/>
                    </a:prstGeom>
                  </pic:spPr>
                </pic:pic>
              </a:graphicData>
            </a:graphic>
          </wp:anchor>
        </w:drawing>
      </w:r>
      <w:r w:rsidR="0069641C">
        <w:br w:type="page"/>
      </w:r>
    </w:p>
    <w:p w14:paraId="009CC4CE" w14:textId="5AB1B848" w:rsidR="00D66157" w:rsidRDefault="00B718E6" w:rsidP="00195DC2">
      <w:pPr>
        <w:spacing w:after="0"/>
      </w:pPr>
      <w:r>
        <w:rPr>
          <w:iCs/>
          <w:noProof/>
          <w:szCs w:val="20"/>
        </w:rPr>
        <w:drawing>
          <wp:anchor distT="0" distB="0" distL="114300" distR="114300" simplePos="0" relativeHeight="251654656" behindDoc="0" locked="0" layoutInCell="1" allowOverlap="1" wp14:anchorId="6EF798C4" wp14:editId="6D13A4FB">
            <wp:simplePos x="0" y="0"/>
            <wp:positionH relativeFrom="column">
              <wp:posOffset>744762</wp:posOffset>
            </wp:positionH>
            <wp:positionV relativeFrom="paragraph">
              <wp:posOffset>-740952</wp:posOffset>
            </wp:positionV>
            <wp:extent cx="4985571" cy="6463665"/>
            <wp:effectExtent l="0" t="0" r="5715"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5571" cy="6463665"/>
                    </a:xfrm>
                    <a:prstGeom prst="rect">
                      <a:avLst/>
                    </a:prstGeom>
                    <a:noFill/>
                    <a:ln>
                      <a:noFill/>
                    </a:ln>
                  </pic:spPr>
                </pic:pic>
              </a:graphicData>
            </a:graphic>
          </wp:anchor>
        </w:drawing>
      </w:r>
    </w:p>
    <w:p w14:paraId="1907690F" w14:textId="77777777" w:rsidR="00D66157" w:rsidRDefault="00D66157">
      <w:pPr>
        <w:spacing w:after="200" w:line="276" w:lineRule="auto"/>
      </w:pPr>
      <w:r>
        <w:br w:type="page"/>
      </w:r>
    </w:p>
    <w:p w14:paraId="24842913" w14:textId="77777777" w:rsidR="00F42F19" w:rsidRDefault="00F42F19" w:rsidP="00195DC2">
      <w:pPr>
        <w:spacing w:after="0"/>
      </w:pPr>
    </w:p>
    <w:p w14:paraId="001FFE85" w14:textId="3BC3EB21" w:rsidR="00085418" w:rsidRDefault="00085418" w:rsidP="00D23E4F">
      <w:pPr>
        <w:pStyle w:val="Heading2"/>
      </w:pPr>
      <w:bookmarkStart w:id="171" w:name="_Tab_11._Exercise"/>
      <w:bookmarkStart w:id="172" w:name="_Toc83898406"/>
      <w:bookmarkEnd w:id="171"/>
      <w:r>
        <w:t>Facility 4: WVDA/WVU Mono</w:t>
      </w:r>
      <w:r w:rsidR="00B379B9">
        <w:t>n</w:t>
      </w:r>
      <w:r>
        <w:t>galia Extension Service</w:t>
      </w:r>
      <w:r w:rsidR="00E71592">
        <w:t xml:space="preserve"> Mylan Park</w:t>
      </w:r>
      <w:r>
        <w:t xml:space="preserve"> Complex</w:t>
      </w:r>
      <w:bookmarkEnd w:id="172"/>
    </w:p>
    <w:p w14:paraId="44D7B899" w14:textId="26280F2B" w:rsidR="004B2B33" w:rsidRPr="009C3798" w:rsidRDefault="004B2B33" w:rsidP="003017CD">
      <w:pPr>
        <w:keepNext/>
        <w:suppressAutoHyphens/>
        <w:spacing w:after="120" w:line="240" w:lineRule="exact"/>
        <w:jc w:val="center"/>
        <w:rPr>
          <w:b/>
        </w:rPr>
      </w:pPr>
    </w:p>
    <w:tbl>
      <w:tblPr>
        <w:tblStyle w:val="TableGrid21"/>
        <w:tblW w:w="0" w:type="auto"/>
        <w:tblLook w:val="04A0" w:firstRow="1" w:lastRow="0" w:firstColumn="1" w:lastColumn="0" w:noHBand="0" w:noVBand="1"/>
      </w:tblPr>
      <w:tblGrid>
        <w:gridCol w:w="6688"/>
        <w:gridCol w:w="2662"/>
      </w:tblGrid>
      <w:tr w:rsidR="003017CD" w:rsidRPr="009C3798" w14:paraId="1865116D"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71EFD256" w14:textId="2EA7074A" w:rsidR="003017CD" w:rsidRPr="009C3798" w:rsidRDefault="003017CD" w:rsidP="00FF0CFE">
            <w:pPr>
              <w:spacing w:after="0"/>
              <w:rPr>
                <w:b/>
              </w:rPr>
            </w:pPr>
            <w:r w:rsidRPr="009C3798">
              <w:t>Incident Type &amp; Service Area:  Type 2/</w:t>
            </w:r>
            <w:r w:rsidR="00BC492D">
              <w:t>N</w:t>
            </w:r>
            <w:r w:rsidRPr="009C3798">
              <w:t xml:space="preserve">orthern and </w:t>
            </w:r>
            <w:r w:rsidR="001F6569">
              <w:t>central WV</w:t>
            </w:r>
          </w:p>
        </w:tc>
      </w:tr>
      <w:tr w:rsidR="003017CD" w:rsidRPr="009C3798" w14:paraId="37049225"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785A3087" w14:textId="390E749E" w:rsidR="003017CD" w:rsidRPr="009C3798" w:rsidRDefault="003017CD" w:rsidP="00FF0CFE">
            <w:pPr>
              <w:spacing w:after="0"/>
            </w:pPr>
            <w:r w:rsidRPr="009C3798">
              <w:t xml:space="preserve">Warehouse/Facility Name:  </w:t>
            </w:r>
            <w:r w:rsidR="00BC492D">
              <w:t>WVDA/WVU Monongalia Extension Service Complex</w:t>
            </w:r>
          </w:p>
        </w:tc>
      </w:tr>
      <w:tr w:rsidR="003017CD" w:rsidRPr="009C3798" w14:paraId="2BC8F2F8"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5676CE2" w14:textId="2502567F" w:rsidR="003017CD" w:rsidRPr="009C3798" w:rsidRDefault="003017CD" w:rsidP="00FF0CFE">
            <w:pPr>
              <w:spacing w:after="0"/>
              <w:rPr>
                <w:b/>
              </w:rPr>
            </w:pPr>
            <w:r w:rsidRPr="009C3798">
              <w:t xml:space="preserve">Warehouse/Facility Physical Address: </w:t>
            </w:r>
            <w:r w:rsidR="00BC492D">
              <w:t xml:space="preserve">270 Mylan Park Lane Morgantown, WV </w:t>
            </w:r>
            <w:r w:rsidRPr="009C3798">
              <w:t xml:space="preserve"> </w:t>
            </w:r>
            <w:r w:rsidR="00BC492D">
              <w:t xml:space="preserve"> 26501 39 38’11.94 N  80-01’59.48” W</w:t>
            </w:r>
            <w:r w:rsidRPr="009C3798">
              <w:t xml:space="preserve">  </w:t>
            </w:r>
          </w:p>
        </w:tc>
      </w:tr>
      <w:tr w:rsidR="003017CD" w:rsidRPr="009C3798" w14:paraId="2EF0A185"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571DD7E7" w14:textId="71850BAA" w:rsidR="003017CD" w:rsidRPr="009C3798" w:rsidRDefault="003017CD" w:rsidP="00FF0CFE">
            <w:pPr>
              <w:spacing w:after="0"/>
              <w:rPr>
                <w:b/>
              </w:rPr>
            </w:pPr>
            <w:r w:rsidRPr="009C3798">
              <w:t xml:space="preserve">Warehouse/Facility Mailing Address:  </w:t>
            </w:r>
            <w:r w:rsidR="00BC492D">
              <w:t>270 Mylan Park Lane Morgantown, WV 26501</w:t>
            </w:r>
          </w:p>
        </w:tc>
      </w:tr>
      <w:tr w:rsidR="003017CD" w:rsidRPr="009C3798" w14:paraId="71FE7DA7"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607134AB" w14:textId="333E3D7F" w:rsidR="003017CD" w:rsidRPr="009C3798" w:rsidRDefault="003017CD" w:rsidP="00FF0CFE">
            <w:pPr>
              <w:spacing w:after="0"/>
              <w:rPr>
                <w:b/>
              </w:rPr>
            </w:pPr>
            <w:r w:rsidRPr="009C3798">
              <w:t xml:space="preserve">Warehouse/Facility Point of Contact: </w:t>
            </w:r>
            <w:r w:rsidR="00BC492D">
              <w:t xml:space="preserve">Samantha </w:t>
            </w:r>
            <w:r w:rsidR="003D4CF7">
              <w:t>Ledden</w:t>
            </w:r>
          </w:p>
        </w:tc>
      </w:tr>
      <w:tr w:rsidR="003017CD" w:rsidRPr="009C3798" w14:paraId="40CDE8D9"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B276155" w14:textId="1741EC33" w:rsidR="003017CD" w:rsidRPr="009C3798" w:rsidRDefault="003017CD" w:rsidP="00FF0CFE">
            <w:pPr>
              <w:spacing w:after="0"/>
              <w:rPr>
                <w:b/>
              </w:rPr>
            </w:pPr>
            <w:r w:rsidRPr="009C3798">
              <w:t>Warehouse/Facility Phone Number: (304)558-0</w:t>
            </w:r>
            <w:r w:rsidR="00BC492D">
              <w:t>670</w:t>
            </w:r>
            <w:r w:rsidR="001234D3">
              <w:t>/cell</w:t>
            </w:r>
            <w:r w:rsidR="0058471F">
              <w:t xml:space="preserve"> (304)???</w:t>
            </w:r>
          </w:p>
        </w:tc>
      </w:tr>
      <w:tr w:rsidR="003017CD" w:rsidRPr="009C3798" w14:paraId="34974583"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366AA70C" w14:textId="40D63E8A" w:rsidR="003017CD" w:rsidRPr="009C3798" w:rsidRDefault="003017CD" w:rsidP="00FF0CFE">
            <w:pPr>
              <w:spacing w:after="0"/>
              <w:rPr>
                <w:b/>
              </w:rPr>
            </w:pPr>
            <w:r w:rsidRPr="009C3798">
              <w:t>Warehouse/Facility Fax Number: (304</w:t>
            </w:r>
            <w:r w:rsidR="00BC492D">
              <w:t>) 558-???</w:t>
            </w:r>
          </w:p>
        </w:tc>
      </w:tr>
      <w:tr w:rsidR="003017CD" w:rsidRPr="009C3798" w14:paraId="38BA6DF9"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37FC74A" w14:textId="77777777" w:rsidR="004B2B33" w:rsidRDefault="003017CD" w:rsidP="00FF0CFE">
            <w:pPr>
              <w:spacing w:after="0"/>
            </w:pPr>
            <w:r w:rsidRPr="009C3798">
              <w:t>Driving Directions to the Warehouse/Facility:   Interstate 7</w:t>
            </w:r>
            <w:r w:rsidR="00BC492D">
              <w:t>9</w:t>
            </w:r>
            <w:r w:rsidRPr="009C3798">
              <w:t xml:space="preserve">, </w:t>
            </w:r>
            <w:r w:rsidR="00BC492D">
              <w:t>WVU University</w:t>
            </w:r>
            <w:r w:rsidR="004B2B33">
              <w:t>/Route 7</w:t>
            </w:r>
            <w:r w:rsidRPr="009C3798">
              <w:t xml:space="preserve"> </w:t>
            </w:r>
          </w:p>
          <w:p w14:paraId="2A527760" w14:textId="72C32B6F" w:rsidR="003017CD" w:rsidRPr="009C3798" w:rsidRDefault="003017CD" w:rsidP="00FF0CFE">
            <w:pPr>
              <w:spacing w:after="0"/>
            </w:pPr>
            <w:r w:rsidRPr="009C3798">
              <w:t>(</w:t>
            </w:r>
            <w:r w:rsidR="004B2B33">
              <w:t xml:space="preserve">Exit </w:t>
            </w:r>
            <w:r w:rsidRPr="009C3798">
              <w:t># 1</w:t>
            </w:r>
            <w:r w:rsidR="004B2B33">
              <w:t>55</w:t>
            </w:r>
            <w:r w:rsidRPr="009C3798">
              <w:t xml:space="preserve">), turn </w:t>
            </w:r>
            <w:r w:rsidR="004B2B33">
              <w:t>right</w:t>
            </w:r>
            <w:r w:rsidRPr="009C3798">
              <w:t xml:space="preserve"> at bottom of exit ramp onto </w:t>
            </w:r>
            <w:r w:rsidR="004B2B33">
              <w:t>Chaplin Road</w:t>
            </w:r>
            <w:r w:rsidRPr="009C3798">
              <w:t xml:space="preserve"> and travel approximately </w:t>
            </w:r>
            <w:r w:rsidR="004B2B33">
              <w:t xml:space="preserve">2.5 miles west.  Traveling north on Interstate 79, same exit. At bottom of exit ramp turn left and follow same directions.  Travel until reaching the Monongalia County Transportation Facility. Turn right on the road prior to the facility. WVDA/WVU </w:t>
            </w:r>
            <w:r w:rsidR="009D4361">
              <w:t xml:space="preserve">building </w:t>
            </w:r>
            <w:r w:rsidR="004B2B33">
              <w:t>is visible to the right in large open area.</w:t>
            </w:r>
          </w:p>
        </w:tc>
      </w:tr>
      <w:tr w:rsidR="003017CD" w:rsidRPr="009C3798" w14:paraId="6F65E0C5"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319C9F6" w14:textId="77777777" w:rsidR="003017CD" w:rsidRPr="009C3798" w:rsidRDefault="003017CD" w:rsidP="00FF0CFE">
            <w:pPr>
              <w:spacing w:after="0"/>
              <w:rPr>
                <w:b/>
              </w:rPr>
            </w:pPr>
            <w:r w:rsidRPr="009C3798">
              <w:rPr>
                <w:b/>
              </w:rPr>
              <w:t>GENERAL OVERVIEW</w:t>
            </w:r>
          </w:p>
        </w:tc>
      </w:tr>
      <w:tr w:rsidR="003017CD" w:rsidRPr="009C3798" w14:paraId="6360F35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26CCFD1" w14:textId="77777777" w:rsidR="003017CD" w:rsidRPr="009C3798" w:rsidRDefault="003017CD" w:rsidP="00FF0CFE">
            <w:pPr>
              <w:spacing w:after="0"/>
            </w:pPr>
            <w:r w:rsidRPr="009C3798">
              <w:t xml:space="preserve">Number of containers anticipated: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36D4E49" w14:textId="77777777" w:rsidR="003017CD" w:rsidRPr="009C3798" w:rsidRDefault="003017CD" w:rsidP="00FF0CFE">
            <w:pPr>
              <w:spacing w:after="0"/>
            </w:pPr>
            <w:r w:rsidRPr="009C3798">
              <w:t>Variable</w:t>
            </w:r>
          </w:p>
        </w:tc>
      </w:tr>
      <w:tr w:rsidR="003017CD" w:rsidRPr="009C3798" w14:paraId="6606738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963A8D2" w14:textId="656E6BC8" w:rsidR="003017CD" w:rsidRPr="009C3798" w:rsidRDefault="003017CD" w:rsidP="00FF0CFE">
            <w:pPr>
              <w:spacing w:after="0"/>
            </w:pPr>
            <w:r w:rsidRPr="009C3798">
              <w:t xml:space="preserve">Warehouse internal dimensions: </w:t>
            </w:r>
            <w:r w:rsidR="00C177AF">
              <w:t>73 x 56</w:t>
            </w:r>
            <w:r w:rsidR="00B83DA3">
              <w:t>/inside 98 x 150/</w:t>
            </w:r>
            <w:r w:rsidR="00BD4646">
              <w:t>outside</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F5048D2" w14:textId="303F97C2" w:rsidR="003017CD" w:rsidRPr="009C3798" w:rsidRDefault="003017CD" w:rsidP="00FF0CFE">
            <w:pPr>
              <w:spacing w:after="0"/>
            </w:pPr>
          </w:p>
        </w:tc>
      </w:tr>
      <w:tr w:rsidR="003017CD" w:rsidRPr="009C3798" w14:paraId="76AED46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08B210B" w14:textId="1FF579CB" w:rsidR="003017CD" w:rsidRPr="009C3798" w:rsidRDefault="003017CD" w:rsidP="00FF0CFE">
            <w:pPr>
              <w:spacing w:after="0"/>
            </w:pPr>
            <w:r w:rsidRPr="009C3798">
              <w:t xml:space="preserve">Size of warehouse (total square feet): </w:t>
            </w:r>
            <w:r w:rsidR="00BD4646">
              <w:t>18,708</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47F6769" w14:textId="049B56DC" w:rsidR="003017CD" w:rsidRPr="009C3798" w:rsidRDefault="003017CD" w:rsidP="00FF0CFE">
            <w:pPr>
              <w:spacing w:after="0"/>
            </w:pPr>
          </w:p>
        </w:tc>
      </w:tr>
      <w:tr w:rsidR="003017CD" w:rsidRPr="009C3798" w14:paraId="328B59C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C17422B" w14:textId="77777777" w:rsidR="003017CD" w:rsidRPr="009C3798" w:rsidRDefault="003017CD" w:rsidP="00FF0CFE">
            <w:pPr>
              <w:spacing w:after="0"/>
            </w:pPr>
            <w:r w:rsidRPr="009C3798">
              <w:t>Tactical Communications: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35241DE" w14:textId="77777777" w:rsidR="003017CD" w:rsidRPr="009C3798" w:rsidRDefault="003017CD" w:rsidP="00FF0CFE">
            <w:pPr>
              <w:spacing w:after="0"/>
              <w:contextualSpacing/>
            </w:pPr>
            <w:r w:rsidRPr="009C3798">
              <w:t>Cell phones</w:t>
            </w:r>
          </w:p>
          <w:p w14:paraId="55B597BF" w14:textId="77777777" w:rsidR="003017CD" w:rsidRPr="009C3798" w:rsidRDefault="003017CD" w:rsidP="00FF0CFE">
            <w:pPr>
              <w:spacing w:after="0"/>
            </w:pPr>
            <w:r w:rsidRPr="009C3798">
              <w:t>Hand-held radios</w:t>
            </w:r>
            <w:r>
              <w:t>, e-mails</w:t>
            </w:r>
          </w:p>
        </w:tc>
      </w:tr>
      <w:tr w:rsidR="003017CD" w:rsidRPr="009C3798" w14:paraId="3C091C53" w14:textId="77777777" w:rsidTr="00FF0CF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6FFBD2D" w14:textId="77777777" w:rsidR="003017CD" w:rsidRPr="009C3798" w:rsidRDefault="003017CD" w:rsidP="00FF0CFE">
            <w:pPr>
              <w:spacing w:after="0"/>
              <w:rPr>
                <w:b/>
              </w:rPr>
            </w:pPr>
            <w:r w:rsidRPr="009C3798">
              <w:rPr>
                <w:b/>
              </w:rPr>
              <w:t>CONTAINER STORAGE</w:t>
            </w:r>
          </w:p>
        </w:tc>
      </w:tr>
      <w:tr w:rsidR="003017CD" w:rsidRPr="009C3798" w14:paraId="612EDDC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4905FBD" w14:textId="77777777" w:rsidR="003017CD" w:rsidRPr="009C3798" w:rsidRDefault="003017CD" w:rsidP="00FF0CFE">
            <w:pPr>
              <w:spacing w:after="0"/>
            </w:pPr>
            <w:r w:rsidRPr="009C3798">
              <w:t>Type of racking available (floor, selective rack, flow rack, or stacked):</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1B5A95A" w14:textId="74EF2126" w:rsidR="003017CD" w:rsidRPr="009C3798" w:rsidRDefault="0058471F" w:rsidP="00FF0CFE">
            <w:pPr>
              <w:spacing w:after="0"/>
            </w:pPr>
            <w:r>
              <w:t>None</w:t>
            </w:r>
          </w:p>
        </w:tc>
      </w:tr>
      <w:tr w:rsidR="003017CD" w:rsidRPr="009C3798" w14:paraId="1FC019F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DFEED57" w14:textId="77777777" w:rsidR="003017CD" w:rsidRPr="009C3798" w:rsidRDefault="003017CD" w:rsidP="00FF0CFE">
            <w:pPr>
              <w:spacing w:after="0"/>
            </w:pPr>
            <w:r w:rsidRPr="009C3798">
              <w:t>Number or container rows: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7E3F87A" w14:textId="77777777" w:rsidR="003017CD" w:rsidRPr="009C3798" w:rsidRDefault="003017CD" w:rsidP="00FF0CFE">
            <w:pPr>
              <w:spacing w:after="0"/>
            </w:pPr>
            <w:r w:rsidRPr="009C3798">
              <w:t>Multiple</w:t>
            </w:r>
          </w:p>
        </w:tc>
      </w:tr>
      <w:tr w:rsidR="003017CD" w:rsidRPr="009C3798" w14:paraId="73FAAF3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7B0002E" w14:textId="77777777" w:rsidR="003017CD" w:rsidRPr="009C3798" w:rsidRDefault="003017CD" w:rsidP="00FF0CFE">
            <w:pPr>
              <w:spacing w:after="0"/>
            </w:pPr>
            <w:r w:rsidRPr="009C3798">
              <w:t>Number of container positions: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6039F15" w14:textId="77777777" w:rsidR="003017CD" w:rsidRPr="009C3798" w:rsidRDefault="003017CD" w:rsidP="00FF0CFE">
            <w:pPr>
              <w:spacing w:after="0"/>
            </w:pPr>
            <w:r w:rsidRPr="009C3798">
              <w:t>Variable</w:t>
            </w:r>
          </w:p>
        </w:tc>
      </w:tr>
      <w:tr w:rsidR="003017CD" w:rsidRPr="009C3798" w14:paraId="1B4F23C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3208880" w14:textId="77777777" w:rsidR="003017CD" w:rsidRPr="009C3798" w:rsidRDefault="003017CD" w:rsidP="00FF0CFE">
            <w:pPr>
              <w:spacing w:after="0"/>
            </w:pPr>
            <w:r w:rsidRPr="009C3798">
              <w:t>Warehouse location identification (letter-number; color-number; number; letter):</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2218744" w14:textId="77777777" w:rsidR="003017CD" w:rsidRPr="009C3798" w:rsidRDefault="003017CD" w:rsidP="00FF0CFE">
            <w:pPr>
              <w:spacing w:after="0"/>
            </w:pPr>
            <w:r w:rsidRPr="009C3798">
              <w:t>letter-number</w:t>
            </w:r>
          </w:p>
        </w:tc>
      </w:tr>
      <w:tr w:rsidR="003017CD" w:rsidRPr="009C3798" w14:paraId="5FC1C5D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61C6E99" w14:textId="77777777" w:rsidR="003017CD" w:rsidRPr="009C3798" w:rsidRDefault="003017CD" w:rsidP="00FF0CFE">
            <w:pPr>
              <w:spacing w:after="0"/>
            </w:pPr>
            <w:r w:rsidRPr="009C3798">
              <w:t>Method for marking warehouse floor (chalk, signs, tape, paint):</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BCBAD3C" w14:textId="77777777" w:rsidR="003017CD" w:rsidRPr="009C3798" w:rsidRDefault="003017CD" w:rsidP="00FF0CFE">
            <w:pPr>
              <w:spacing w:after="0"/>
            </w:pPr>
            <w:r w:rsidRPr="009C3798">
              <w:t>tape</w:t>
            </w:r>
          </w:p>
        </w:tc>
      </w:tr>
      <w:tr w:rsidR="003017CD" w:rsidRPr="009C3798" w14:paraId="66AAB02A" w14:textId="77777777" w:rsidTr="00FF0CFE">
        <w:trPr>
          <w:trHeight w:val="422"/>
        </w:trPr>
        <w:tc>
          <w:tcPr>
            <w:tcW w:w="6688" w:type="dxa"/>
            <w:tcBorders>
              <w:top w:val="single" w:sz="4" w:space="0" w:color="auto"/>
              <w:left w:val="single" w:sz="4" w:space="0" w:color="auto"/>
              <w:bottom w:val="single" w:sz="4" w:space="0" w:color="auto"/>
              <w:right w:val="single" w:sz="4" w:space="0" w:color="auto"/>
            </w:tcBorders>
            <w:vAlign w:val="bottom"/>
            <w:hideMark/>
          </w:tcPr>
          <w:p w14:paraId="27CFAA4A" w14:textId="77777777" w:rsidR="003017CD" w:rsidRPr="009C3798" w:rsidRDefault="003017CD" w:rsidP="00FF0CFE">
            <w:pPr>
              <w:spacing w:after="0"/>
            </w:pPr>
            <w:r w:rsidRPr="009C3798">
              <w:t>Aisle spacing:</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4C4A2E9" w14:textId="16A0B3E7" w:rsidR="003017CD" w:rsidRPr="009C3798" w:rsidRDefault="003017CD" w:rsidP="00FF0CFE">
            <w:pPr>
              <w:spacing w:after="0"/>
              <w:rPr>
                <w:highlight w:val="lightGray"/>
              </w:rPr>
            </w:pPr>
          </w:p>
        </w:tc>
      </w:tr>
      <w:tr w:rsidR="003017CD" w:rsidRPr="009C3798" w14:paraId="1DE123E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D352E33" w14:textId="77777777" w:rsidR="003017CD" w:rsidRPr="009C3798" w:rsidRDefault="003017CD" w:rsidP="00FF0CFE">
            <w:pPr>
              <w:spacing w:after="0"/>
            </w:pPr>
            <w:r w:rsidRPr="009C3798">
              <w:t>Pallet storage footprint for one location:</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C3A266E" w14:textId="77777777" w:rsidR="003017CD" w:rsidRPr="009C3798" w:rsidRDefault="003017CD" w:rsidP="00FF0CFE">
            <w:pPr>
              <w:spacing w:after="0"/>
            </w:pPr>
            <w:r w:rsidRPr="009C3798">
              <w:t>40” by 48”.</w:t>
            </w:r>
          </w:p>
        </w:tc>
      </w:tr>
      <w:tr w:rsidR="003017CD" w:rsidRPr="009C3798" w14:paraId="70CE66C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12A2103" w14:textId="77777777" w:rsidR="003017CD" w:rsidRPr="009C3798" w:rsidRDefault="003017CD" w:rsidP="00FF0CFE">
            <w:pPr>
              <w:spacing w:after="0"/>
            </w:pPr>
            <w:r w:rsidRPr="009C3798">
              <w:t>Size of pallet storage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8416BB9" w14:textId="77777777" w:rsidR="003017CD" w:rsidRPr="009C3798" w:rsidRDefault="003017CD" w:rsidP="00FF0CFE">
            <w:pPr>
              <w:spacing w:after="0"/>
            </w:pPr>
            <w:r w:rsidRPr="009C3798">
              <w:t>Variable</w:t>
            </w:r>
          </w:p>
        </w:tc>
      </w:tr>
      <w:tr w:rsidR="003017CD" w:rsidRPr="009C3798" w14:paraId="747BD76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94ADB6E" w14:textId="77777777" w:rsidR="003017CD" w:rsidRPr="009C3798" w:rsidRDefault="003017CD" w:rsidP="00FF0CFE">
            <w:pPr>
              <w:spacing w:after="0"/>
            </w:pPr>
            <w:r w:rsidRPr="009C3798">
              <w:t>Size of damaged goods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7D0E8B3" w14:textId="77777777" w:rsidR="003017CD" w:rsidRPr="009C3798" w:rsidRDefault="003017CD" w:rsidP="00FF0CFE">
            <w:pPr>
              <w:spacing w:after="0"/>
            </w:pPr>
            <w:r w:rsidRPr="009C3798">
              <w:t>Variable</w:t>
            </w:r>
          </w:p>
        </w:tc>
      </w:tr>
      <w:tr w:rsidR="003017CD" w:rsidRPr="009C3798" w14:paraId="1EBC341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E040D25" w14:textId="77777777" w:rsidR="003017CD" w:rsidRPr="009C3798" w:rsidRDefault="003017CD" w:rsidP="00FF0CFE">
            <w:pPr>
              <w:spacing w:after="0"/>
            </w:pPr>
            <w:r w:rsidRPr="009C3798">
              <w:t>Size of staging and shipping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C79263A" w14:textId="77777777" w:rsidR="003017CD" w:rsidRPr="009C3798" w:rsidRDefault="003017CD" w:rsidP="00FF0CFE">
            <w:pPr>
              <w:spacing w:after="0"/>
            </w:pPr>
            <w:r w:rsidRPr="009C3798">
              <w:t>Variable</w:t>
            </w:r>
          </w:p>
        </w:tc>
      </w:tr>
      <w:tr w:rsidR="003017CD" w:rsidRPr="009C3798" w14:paraId="75FE2C9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52853D1" w14:textId="77777777" w:rsidR="003017CD" w:rsidRPr="009C3798" w:rsidRDefault="003017CD" w:rsidP="00FF0CFE">
            <w:pPr>
              <w:spacing w:after="0"/>
            </w:pPr>
            <w:r w:rsidRPr="009C3798">
              <w:t xml:space="preserve">Size of receiving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724487F" w14:textId="77777777" w:rsidR="003017CD" w:rsidRPr="009C3798" w:rsidRDefault="003017CD" w:rsidP="00FF0CFE">
            <w:pPr>
              <w:spacing w:after="0"/>
            </w:pPr>
            <w:r w:rsidRPr="009C3798">
              <w:t>Variable</w:t>
            </w:r>
          </w:p>
        </w:tc>
      </w:tr>
      <w:tr w:rsidR="003017CD" w:rsidRPr="009C3798" w14:paraId="00B57B2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30191BF" w14:textId="77777777" w:rsidR="003017CD" w:rsidRPr="009C3798" w:rsidRDefault="003017CD" w:rsidP="00FF0CFE">
            <w:pPr>
              <w:spacing w:after="0"/>
            </w:pPr>
            <w:r w:rsidRPr="009C3798">
              <w:t xml:space="preserve">Secure refrigeration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E410DA6" w14:textId="43D0268A" w:rsidR="003017CD" w:rsidRPr="009C3798" w:rsidRDefault="00531BE3" w:rsidP="00FF0CFE">
            <w:pPr>
              <w:spacing w:after="0"/>
            </w:pPr>
            <w:r>
              <w:t>No</w:t>
            </w:r>
          </w:p>
        </w:tc>
      </w:tr>
      <w:tr w:rsidR="003017CD" w:rsidRPr="009C3798" w14:paraId="2011F47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D42B646" w14:textId="77777777" w:rsidR="003017CD" w:rsidRPr="009C3798" w:rsidRDefault="003017CD" w:rsidP="00FF0CFE">
            <w:pPr>
              <w:spacing w:after="0"/>
            </w:pPr>
            <w:r w:rsidRPr="009C3798">
              <w:t xml:space="preserve">Secure controlled temperature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357883B" w14:textId="3558FDF5" w:rsidR="003017CD" w:rsidRPr="009C3798" w:rsidRDefault="00531BE3" w:rsidP="00FF0CFE">
            <w:pPr>
              <w:spacing w:after="0"/>
            </w:pPr>
            <w:r>
              <w:t>No</w:t>
            </w:r>
          </w:p>
        </w:tc>
      </w:tr>
      <w:tr w:rsidR="003017CD" w:rsidRPr="009C3798" w14:paraId="18DFFA86"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BDD0399" w14:textId="77777777" w:rsidR="003017CD" w:rsidRPr="009C3798" w:rsidRDefault="003017CD" w:rsidP="00FF0CFE">
            <w:pPr>
              <w:spacing w:after="0"/>
              <w:rPr>
                <w:b/>
              </w:rPr>
            </w:pPr>
            <w:r w:rsidRPr="009C3798">
              <w:rPr>
                <w:b/>
              </w:rPr>
              <w:t>ENTRANCES/EXITS</w:t>
            </w:r>
          </w:p>
        </w:tc>
      </w:tr>
      <w:tr w:rsidR="003017CD" w:rsidRPr="009C3798" w14:paraId="4CAB438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39A968F" w14:textId="77777777" w:rsidR="003017CD" w:rsidRPr="009C3798" w:rsidRDefault="003017CD" w:rsidP="00FF0CFE">
            <w:pPr>
              <w:keepNext/>
              <w:keepLines/>
              <w:spacing w:after="0"/>
            </w:pPr>
            <w:r w:rsidRPr="009C3798">
              <w:t>Number of loading docks: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C8EC869" w14:textId="77306BE6" w:rsidR="003017CD" w:rsidRPr="009C3798" w:rsidRDefault="00675A6D" w:rsidP="00FF0CFE">
            <w:pPr>
              <w:spacing w:after="0"/>
            </w:pPr>
            <w:r>
              <w:t>O</w:t>
            </w:r>
            <w:r w:rsidR="00BD4646">
              <w:t>ne</w:t>
            </w:r>
          </w:p>
        </w:tc>
      </w:tr>
      <w:tr w:rsidR="003017CD" w:rsidRPr="009C3798" w14:paraId="78B5808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14A74A6" w14:textId="77777777" w:rsidR="003017CD" w:rsidRPr="009C3798" w:rsidRDefault="003017CD" w:rsidP="00FF0CFE">
            <w:pPr>
              <w:spacing w:after="0"/>
            </w:pPr>
            <w:r w:rsidRPr="009C3798">
              <w:t xml:space="preserve">Number of building entrances/exits (including docks):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069DFA5" w14:textId="2F770943" w:rsidR="003017CD" w:rsidRPr="009C3798" w:rsidRDefault="00675A6D" w:rsidP="00FF0CFE">
            <w:pPr>
              <w:spacing w:after="0"/>
            </w:pPr>
            <w:r>
              <w:t>Four</w:t>
            </w:r>
          </w:p>
        </w:tc>
      </w:tr>
      <w:tr w:rsidR="003017CD" w:rsidRPr="009C3798" w14:paraId="64FF285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6108EBD" w14:textId="77777777" w:rsidR="003017CD" w:rsidRPr="009C3798" w:rsidRDefault="003017CD" w:rsidP="00FF0CFE">
            <w:pPr>
              <w:spacing w:after="0"/>
            </w:pPr>
            <w:r w:rsidRPr="009C3798">
              <w:t>Specific Entrance for drivers: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440CCD7" w14:textId="51D1359D" w:rsidR="003017CD" w:rsidRPr="009C3798" w:rsidRDefault="003017CD" w:rsidP="00FF0CFE">
            <w:pPr>
              <w:spacing w:after="0"/>
            </w:pPr>
          </w:p>
        </w:tc>
      </w:tr>
      <w:tr w:rsidR="003017CD" w:rsidRPr="009C3798" w14:paraId="3A084415"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BBAD849" w14:textId="77777777" w:rsidR="003017CD" w:rsidRPr="009C3798" w:rsidRDefault="003017CD" w:rsidP="00FF0CFE">
            <w:pPr>
              <w:spacing w:after="0"/>
              <w:rPr>
                <w:b/>
              </w:rPr>
            </w:pPr>
            <w:r w:rsidRPr="009C3798">
              <w:rPr>
                <w:b/>
              </w:rPr>
              <w:t>WAREHOUSE UTILITIES</w:t>
            </w:r>
          </w:p>
        </w:tc>
      </w:tr>
      <w:tr w:rsidR="003017CD" w:rsidRPr="009C3798" w14:paraId="39DD9C1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A28B21E" w14:textId="77777777" w:rsidR="003017CD" w:rsidRPr="009C3798" w:rsidRDefault="003017CD" w:rsidP="00FF0CFE">
            <w:pPr>
              <w:spacing w:after="0"/>
            </w:pPr>
            <w:r w:rsidRPr="009C3798">
              <w:t xml:space="preserve">Proper lighting inside: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6461698" w14:textId="34BF423D" w:rsidR="003017CD" w:rsidRPr="009C3798" w:rsidRDefault="00675A6D" w:rsidP="00FF0CFE">
            <w:pPr>
              <w:spacing w:after="0"/>
            </w:pPr>
            <w:r>
              <w:t>Yes</w:t>
            </w:r>
          </w:p>
        </w:tc>
      </w:tr>
      <w:tr w:rsidR="003017CD" w:rsidRPr="009C3798" w14:paraId="653586C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5B8D94C" w14:textId="77777777" w:rsidR="003017CD" w:rsidRPr="009C3798" w:rsidRDefault="003017CD" w:rsidP="00FF0CFE">
            <w:pPr>
              <w:spacing w:after="0"/>
            </w:pPr>
            <w:r w:rsidRPr="009C3798">
              <w:t>Proper lighting outside (for night operations):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F74F707" w14:textId="7B15D8B1" w:rsidR="003017CD" w:rsidRPr="009C3798" w:rsidRDefault="00675A6D" w:rsidP="00FF0CFE">
            <w:pPr>
              <w:spacing w:after="0"/>
              <w:rPr>
                <w:highlight w:val="lightGray"/>
              </w:rPr>
            </w:pPr>
            <w:r>
              <w:rPr>
                <w:highlight w:val="lightGray"/>
              </w:rPr>
              <w:t>Yes</w:t>
            </w:r>
          </w:p>
        </w:tc>
      </w:tr>
      <w:tr w:rsidR="003017CD" w:rsidRPr="009C3798" w14:paraId="3F40BA8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1808C2F" w14:textId="77777777" w:rsidR="003017CD" w:rsidRPr="009C3798" w:rsidRDefault="003017CD" w:rsidP="00FF0CFE">
            <w:pPr>
              <w:spacing w:after="0"/>
            </w:pPr>
            <w:r w:rsidRPr="009C3798">
              <w:t xml:space="preserve">Number of security cameras: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B8EC5A2" w14:textId="0E7750F7" w:rsidR="003017CD" w:rsidRPr="009C3798" w:rsidRDefault="00675A6D" w:rsidP="00FF0CFE">
            <w:pPr>
              <w:spacing w:after="0"/>
            </w:pPr>
            <w:r>
              <w:t>None</w:t>
            </w:r>
          </w:p>
        </w:tc>
      </w:tr>
      <w:tr w:rsidR="003017CD" w:rsidRPr="009C3798" w14:paraId="6352F3F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140D5B7" w14:textId="77777777" w:rsidR="003017CD" w:rsidRPr="009C3798" w:rsidRDefault="003017CD" w:rsidP="00FF0CFE">
            <w:pPr>
              <w:spacing w:after="0"/>
            </w:pPr>
            <w:r w:rsidRPr="009C3798">
              <w:t xml:space="preserve">Generator: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F538CF2" w14:textId="72DC6744" w:rsidR="003017CD" w:rsidRPr="009C3798" w:rsidRDefault="00675A6D" w:rsidP="00FF0CFE">
            <w:pPr>
              <w:spacing w:after="0"/>
            </w:pPr>
            <w:r>
              <w:t>None</w:t>
            </w:r>
          </w:p>
        </w:tc>
      </w:tr>
      <w:tr w:rsidR="003017CD" w:rsidRPr="009C3798" w14:paraId="0209C4C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066DCBF" w14:textId="77777777" w:rsidR="003017CD" w:rsidRPr="009C3798" w:rsidRDefault="003017CD" w:rsidP="00FF0CFE">
            <w:pPr>
              <w:spacing w:after="0"/>
            </w:pPr>
            <w:r w:rsidRPr="009C3798">
              <w:t xml:space="preserve">Generator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52F48D5" w14:textId="7D696802" w:rsidR="003017CD" w:rsidRPr="009C3798" w:rsidRDefault="00675A6D" w:rsidP="00FF0CFE">
            <w:pPr>
              <w:spacing w:after="0"/>
            </w:pPr>
            <w:r>
              <w:t xml:space="preserve">None </w:t>
            </w:r>
          </w:p>
        </w:tc>
      </w:tr>
      <w:tr w:rsidR="003017CD" w:rsidRPr="009C3798" w14:paraId="7203BE5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BCE2339" w14:textId="77777777" w:rsidR="003017CD" w:rsidRPr="009C3798" w:rsidRDefault="003017CD" w:rsidP="00FF0CFE">
            <w:pPr>
              <w:spacing w:after="0"/>
            </w:pPr>
            <w:r w:rsidRPr="009C3798">
              <w:t>Equipment charging/maintenance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E2A2615" w14:textId="5B340915" w:rsidR="003017CD" w:rsidRPr="009C3798" w:rsidRDefault="00511C9C" w:rsidP="00FF0CFE">
            <w:pPr>
              <w:spacing w:after="0"/>
            </w:pPr>
            <w:r>
              <w:t>None</w:t>
            </w:r>
          </w:p>
        </w:tc>
      </w:tr>
      <w:tr w:rsidR="003017CD" w:rsidRPr="009C3798" w14:paraId="4A7AEA2E"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4A9A064" w14:textId="77777777" w:rsidR="003017CD" w:rsidRPr="009C3798" w:rsidRDefault="003017CD" w:rsidP="00FF0CFE">
            <w:pPr>
              <w:spacing w:after="0"/>
              <w:rPr>
                <w:b/>
              </w:rPr>
            </w:pPr>
            <w:r w:rsidRPr="009C3798">
              <w:rPr>
                <w:b/>
              </w:rPr>
              <w:t>PERSONNEL AREAS</w:t>
            </w:r>
          </w:p>
        </w:tc>
      </w:tr>
      <w:tr w:rsidR="003017CD" w:rsidRPr="009C3798" w14:paraId="34A4820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876B5FC" w14:textId="77777777" w:rsidR="003017CD" w:rsidRPr="009C3798" w:rsidRDefault="003017CD" w:rsidP="00FF0CFE">
            <w:pPr>
              <w:spacing w:after="0"/>
            </w:pPr>
            <w:r w:rsidRPr="009C3798">
              <w:t xml:space="preserve">Number of bathrooms: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D306522" w14:textId="7F7765AE" w:rsidR="003017CD" w:rsidRPr="009C3798" w:rsidRDefault="00511C9C" w:rsidP="00FF0CFE">
            <w:pPr>
              <w:spacing w:after="0"/>
            </w:pPr>
            <w:r>
              <w:t>Two</w:t>
            </w:r>
          </w:p>
        </w:tc>
      </w:tr>
      <w:tr w:rsidR="003017CD" w:rsidRPr="009C3798" w14:paraId="1536E9B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61BF9C4" w14:textId="77777777" w:rsidR="003017CD" w:rsidRPr="009C3798" w:rsidRDefault="003017CD" w:rsidP="00FF0CFE">
            <w:pPr>
              <w:spacing w:after="0"/>
            </w:pPr>
            <w:r w:rsidRPr="009C3798">
              <w:t>Number of lockers: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A499DC9" w14:textId="1338C50A" w:rsidR="003017CD" w:rsidRPr="009C3798" w:rsidRDefault="00511C9C" w:rsidP="00FF0CFE">
            <w:pPr>
              <w:spacing w:after="0"/>
            </w:pPr>
            <w:r>
              <w:t>None</w:t>
            </w:r>
          </w:p>
        </w:tc>
      </w:tr>
      <w:tr w:rsidR="003017CD" w:rsidRPr="009C3798" w14:paraId="6C0B43A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6B1903C" w14:textId="77777777" w:rsidR="003017CD" w:rsidRPr="009C3798" w:rsidRDefault="003017CD" w:rsidP="00FF0CFE">
            <w:pPr>
              <w:spacing w:after="0"/>
            </w:pPr>
            <w:r w:rsidRPr="009C3798">
              <w:t xml:space="preserve">Lunch/break room size: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4F73DD1" w14:textId="6E04F175" w:rsidR="003017CD" w:rsidRPr="009C3798" w:rsidRDefault="00AF66DC" w:rsidP="00FF0CFE">
            <w:pPr>
              <w:spacing w:after="0"/>
            </w:pPr>
            <w:r>
              <w:t>25 x 25</w:t>
            </w:r>
          </w:p>
        </w:tc>
      </w:tr>
      <w:tr w:rsidR="003017CD" w:rsidRPr="009C3798" w14:paraId="6A3954F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730525D" w14:textId="77777777" w:rsidR="003017CD" w:rsidRPr="009C3798" w:rsidRDefault="003017CD" w:rsidP="00FF0CFE">
            <w:pPr>
              <w:spacing w:after="0"/>
            </w:pPr>
            <w:r w:rsidRPr="009C3798">
              <w:t>Size of dedicated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3D47FD7" w14:textId="3F655E98" w:rsidR="003017CD" w:rsidRPr="009C3798" w:rsidRDefault="00AF66DC" w:rsidP="00FF0CFE">
            <w:pPr>
              <w:spacing w:after="0"/>
            </w:pPr>
            <w:r>
              <w:t>Upstairs in WVDA office</w:t>
            </w:r>
          </w:p>
        </w:tc>
      </w:tr>
      <w:tr w:rsidR="003017CD" w:rsidRPr="009C3798" w14:paraId="16681AE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47C625D" w14:textId="77777777" w:rsidR="003017CD" w:rsidRPr="009C3798" w:rsidRDefault="003017CD" w:rsidP="00FF0CFE">
            <w:pPr>
              <w:spacing w:after="0"/>
            </w:pPr>
            <w:r w:rsidRPr="009C3798">
              <w:t>Power in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2D66832" w14:textId="77777777" w:rsidR="003017CD" w:rsidRPr="009C3798" w:rsidRDefault="003017CD" w:rsidP="00FF0CFE">
            <w:pPr>
              <w:spacing w:after="0"/>
            </w:pPr>
            <w:r w:rsidRPr="009C3798">
              <w:t>Y</w:t>
            </w:r>
            <w:r>
              <w:t>es</w:t>
            </w:r>
          </w:p>
        </w:tc>
      </w:tr>
      <w:tr w:rsidR="003017CD" w:rsidRPr="009C3798" w14:paraId="2BC455D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2DD20D5" w14:textId="77777777" w:rsidR="003017CD" w:rsidRPr="009C3798" w:rsidRDefault="003017CD" w:rsidP="00FF0CFE">
            <w:pPr>
              <w:spacing w:after="0"/>
            </w:pPr>
            <w:r w:rsidRPr="009C3798">
              <w:t xml:space="preserve">Driver/Visitor waiting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8414A17" w14:textId="77777777" w:rsidR="003017CD" w:rsidRPr="009C3798" w:rsidRDefault="003017CD" w:rsidP="00FF0CFE">
            <w:pPr>
              <w:spacing w:after="0"/>
            </w:pPr>
            <w:r w:rsidRPr="009C3798">
              <w:t>y</w:t>
            </w:r>
            <w:r>
              <w:t>es</w:t>
            </w:r>
          </w:p>
        </w:tc>
      </w:tr>
    </w:tbl>
    <w:p w14:paraId="261DA16D" w14:textId="77777777" w:rsidR="003017CD" w:rsidRPr="009C3798" w:rsidRDefault="003017CD" w:rsidP="003017CD"/>
    <w:p w14:paraId="67775CEB" w14:textId="01DCCC54" w:rsidR="00467C1A" w:rsidRDefault="00CA569E" w:rsidP="00D23E4F">
      <w:r>
        <w:rPr>
          <w:noProof/>
        </w:rPr>
        <w:drawing>
          <wp:inline distT="0" distB="0" distL="0" distR="0" wp14:anchorId="5B0D505F" wp14:editId="53536D5D">
            <wp:extent cx="5935980" cy="3665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3665220"/>
                    </a:xfrm>
                    <a:prstGeom prst="rect">
                      <a:avLst/>
                    </a:prstGeom>
                    <a:noFill/>
                    <a:ln>
                      <a:noFill/>
                    </a:ln>
                  </pic:spPr>
                </pic:pic>
              </a:graphicData>
            </a:graphic>
          </wp:inline>
        </w:drawing>
      </w:r>
    </w:p>
    <w:p w14:paraId="0E975942" w14:textId="77777777" w:rsidR="00467C1A" w:rsidRDefault="00467C1A">
      <w:pPr>
        <w:spacing w:after="200" w:line="276" w:lineRule="auto"/>
        <w:rPr>
          <w:rFonts w:ascii="Arial" w:eastAsiaTheme="majorEastAsia" w:hAnsi="Arial" w:cstheme="majorBidi"/>
          <w:b/>
          <w:sz w:val="40"/>
          <w:szCs w:val="32"/>
        </w:rPr>
      </w:pPr>
      <w:r>
        <w:br w:type="page"/>
      </w:r>
    </w:p>
    <w:p w14:paraId="5B55B3BA" w14:textId="0B4D3822" w:rsidR="003017CD" w:rsidRDefault="00467C1A" w:rsidP="00D23E4F">
      <w:r>
        <w:rPr>
          <w:noProof/>
        </w:rPr>
        <w:drawing>
          <wp:inline distT="0" distB="0" distL="0" distR="0" wp14:anchorId="0A48D73B" wp14:editId="58F6B366">
            <wp:extent cx="5341620" cy="4213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1620" cy="4213860"/>
                    </a:xfrm>
                    <a:prstGeom prst="rect">
                      <a:avLst/>
                    </a:prstGeom>
                    <a:noFill/>
                    <a:ln>
                      <a:noFill/>
                    </a:ln>
                  </pic:spPr>
                </pic:pic>
              </a:graphicData>
            </a:graphic>
          </wp:inline>
        </w:drawing>
      </w:r>
    </w:p>
    <w:p w14:paraId="1ED9851A" w14:textId="77777777" w:rsidR="003017CD" w:rsidRDefault="003017CD">
      <w:pPr>
        <w:spacing w:after="200" w:line="276" w:lineRule="auto"/>
        <w:rPr>
          <w:rFonts w:ascii="Arial" w:eastAsiaTheme="majorEastAsia" w:hAnsi="Arial" w:cstheme="majorBidi"/>
          <w:b/>
          <w:sz w:val="40"/>
          <w:szCs w:val="32"/>
        </w:rPr>
      </w:pPr>
      <w:r>
        <w:br w:type="page"/>
      </w:r>
    </w:p>
    <w:p w14:paraId="70BEDCEB" w14:textId="099D84EF" w:rsidR="003017CD" w:rsidRPr="009C3798" w:rsidRDefault="00BB2F8E" w:rsidP="00D23E4F">
      <w:pPr>
        <w:pStyle w:val="Heading2"/>
      </w:pPr>
      <w:bookmarkStart w:id="173" w:name="_Toc83898407"/>
      <w:r>
        <w:t>Facility (#): TBD</w:t>
      </w:r>
      <w:bookmarkEnd w:id="173"/>
    </w:p>
    <w:tbl>
      <w:tblPr>
        <w:tblStyle w:val="TableGrid21"/>
        <w:tblW w:w="0" w:type="auto"/>
        <w:tblLook w:val="04A0" w:firstRow="1" w:lastRow="0" w:firstColumn="1" w:lastColumn="0" w:noHBand="0" w:noVBand="1"/>
      </w:tblPr>
      <w:tblGrid>
        <w:gridCol w:w="6688"/>
        <w:gridCol w:w="2662"/>
      </w:tblGrid>
      <w:tr w:rsidR="003017CD" w:rsidRPr="009C3798" w14:paraId="34BE9FAB"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652E1A94" w14:textId="0550D73B" w:rsidR="003017CD" w:rsidRPr="009C3798" w:rsidRDefault="003017CD" w:rsidP="00FF0CFE">
            <w:pPr>
              <w:spacing w:after="0"/>
              <w:rPr>
                <w:b/>
              </w:rPr>
            </w:pPr>
            <w:r w:rsidRPr="009C3798">
              <w:t xml:space="preserve">Incident Type &amp; Service Area:  </w:t>
            </w:r>
            <w:r w:rsidR="00BC492D">
              <w:t>***</w:t>
            </w:r>
            <w:r w:rsidR="001F6569">
              <w:t>BLANK FOR FUTURE USE</w:t>
            </w:r>
            <w:r w:rsidR="00BC492D">
              <w:t>***</w:t>
            </w:r>
          </w:p>
        </w:tc>
      </w:tr>
      <w:tr w:rsidR="003017CD" w:rsidRPr="009C3798" w14:paraId="74889707"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10003F49" w14:textId="211E1816" w:rsidR="003017CD" w:rsidRPr="009C3798" w:rsidRDefault="003017CD" w:rsidP="00FF0CFE">
            <w:pPr>
              <w:spacing w:after="0"/>
            </w:pPr>
            <w:r w:rsidRPr="009C3798">
              <w:t xml:space="preserve">Warehouse/Facility Name:  </w:t>
            </w:r>
          </w:p>
        </w:tc>
      </w:tr>
      <w:tr w:rsidR="003017CD" w:rsidRPr="009C3798" w14:paraId="02CE52B2"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3716DAA2" w14:textId="25A2950B" w:rsidR="003017CD" w:rsidRPr="009C3798" w:rsidRDefault="003017CD" w:rsidP="00FF0CFE">
            <w:pPr>
              <w:spacing w:after="0"/>
              <w:rPr>
                <w:b/>
              </w:rPr>
            </w:pPr>
            <w:r w:rsidRPr="009C3798">
              <w:t xml:space="preserve">Warehouse/Facility Physical Address:  </w:t>
            </w:r>
          </w:p>
        </w:tc>
      </w:tr>
      <w:tr w:rsidR="003017CD" w:rsidRPr="009C3798" w14:paraId="03EF26DA"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404721F9" w14:textId="41108AF1" w:rsidR="003017CD" w:rsidRPr="009C3798" w:rsidRDefault="003017CD" w:rsidP="00FF0CFE">
            <w:pPr>
              <w:spacing w:after="0"/>
              <w:rPr>
                <w:b/>
              </w:rPr>
            </w:pPr>
            <w:r w:rsidRPr="009C3798">
              <w:t xml:space="preserve">Warehouse/Facility Mailing Address:  </w:t>
            </w:r>
          </w:p>
        </w:tc>
      </w:tr>
      <w:tr w:rsidR="003017CD" w:rsidRPr="009C3798" w14:paraId="381D8080"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08B23810" w14:textId="4D44CE41" w:rsidR="003017CD" w:rsidRPr="009C3798" w:rsidRDefault="003017CD" w:rsidP="00FF0CFE">
            <w:pPr>
              <w:spacing w:after="0"/>
              <w:rPr>
                <w:b/>
              </w:rPr>
            </w:pPr>
            <w:r w:rsidRPr="009C3798">
              <w:t xml:space="preserve">Warehouse/Facility Point of Contact: </w:t>
            </w:r>
          </w:p>
        </w:tc>
      </w:tr>
      <w:tr w:rsidR="003017CD" w:rsidRPr="009C3798" w14:paraId="0BA219C9"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5ED77B4D" w14:textId="26F3301A" w:rsidR="003017CD" w:rsidRPr="009C3798" w:rsidRDefault="003017CD" w:rsidP="00FF0CFE">
            <w:pPr>
              <w:spacing w:after="0"/>
              <w:rPr>
                <w:b/>
              </w:rPr>
            </w:pPr>
            <w:r w:rsidRPr="009C3798">
              <w:t xml:space="preserve">Warehouse/Facility Phone Number: </w:t>
            </w:r>
          </w:p>
        </w:tc>
      </w:tr>
      <w:tr w:rsidR="003017CD" w:rsidRPr="009C3798" w14:paraId="48BD5A05"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64C3DB35" w14:textId="45C4359D" w:rsidR="003017CD" w:rsidRPr="009C3798" w:rsidRDefault="003017CD" w:rsidP="00FF0CFE">
            <w:pPr>
              <w:spacing w:after="0"/>
              <w:rPr>
                <w:b/>
              </w:rPr>
            </w:pPr>
            <w:r w:rsidRPr="009C3798">
              <w:t xml:space="preserve">Warehouse/Facility Fax Number: </w:t>
            </w:r>
          </w:p>
        </w:tc>
      </w:tr>
      <w:tr w:rsidR="003017CD" w:rsidRPr="009C3798" w14:paraId="7FA597D3"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23333C86" w14:textId="68783FAC" w:rsidR="003017CD" w:rsidRPr="009C3798" w:rsidRDefault="003017CD" w:rsidP="00FF0CFE">
            <w:pPr>
              <w:spacing w:after="0"/>
            </w:pPr>
            <w:r w:rsidRPr="009C3798">
              <w:t xml:space="preserve">Driving Directions to the Warehouse/Facility:  </w:t>
            </w:r>
          </w:p>
        </w:tc>
      </w:tr>
      <w:tr w:rsidR="003017CD" w:rsidRPr="009C3798" w14:paraId="3A89AD00"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EBE6DDF" w14:textId="77777777" w:rsidR="003017CD" w:rsidRPr="009C3798" w:rsidRDefault="003017CD" w:rsidP="00FF0CFE">
            <w:pPr>
              <w:spacing w:after="0"/>
              <w:rPr>
                <w:b/>
              </w:rPr>
            </w:pPr>
            <w:r w:rsidRPr="009C3798">
              <w:rPr>
                <w:b/>
              </w:rPr>
              <w:t>GENERAL OVERVIEW</w:t>
            </w:r>
          </w:p>
        </w:tc>
      </w:tr>
      <w:tr w:rsidR="003017CD" w:rsidRPr="009C3798" w14:paraId="5C829CA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EBE9A30" w14:textId="77777777" w:rsidR="003017CD" w:rsidRPr="009C3798" w:rsidRDefault="003017CD" w:rsidP="00FF0CFE">
            <w:pPr>
              <w:spacing w:after="0"/>
            </w:pPr>
            <w:r w:rsidRPr="009C3798">
              <w:t xml:space="preserve">Number of containers anticipated: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12DFE54" w14:textId="77777777" w:rsidR="003017CD" w:rsidRPr="009C3798" w:rsidRDefault="003017CD" w:rsidP="00FF0CFE">
            <w:pPr>
              <w:spacing w:after="0"/>
            </w:pPr>
            <w:r w:rsidRPr="009C3798">
              <w:t>Variable</w:t>
            </w:r>
          </w:p>
        </w:tc>
      </w:tr>
      <w:tr w:rsidR="003017CD" w:rsidRPr="009C3798" w14:paraId="6AAB3A0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9C09F18" w14:textId="77777777" w:rsidR="003017CD" w:rsidRPr="009C3798" w:rsidRDefault="003017CD" w:rsidP="00FF0CFE">
            <w:pPr>
              <w:spacing w:after="0"/>
            </w:pPr>
            <w:r w:rsidRPr="009C3798">
              <w:t xml:space="preserve">Warehouse internal dimensions: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DA4144B" w14:textId="424CC34A" w:rsidR="003017CD" w:rsidRPr="009C3798" w:rsidRDefault="003017CD" w:rsidP="00FF0CFE">
            <w:pPr>
              <w:spacing w:after="0"/>
            </w:pPr>
          </w:p>
        </w:tc>
      </w:tr>
      <w:tr w:rsidR="003017CD" w:rsidRPr="009C3798" w14:paraId="375B099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5DE85B2" w14:textId="77777777" w:rsidR="003017CD" w:rsidRPr="009C3798" w:rsidRDefault="003017CD" w:rsidP="00FF0CFE">
            <w:pPr>
              <w:spacing w:after="0"/>
            </w:pPr>
            <w:r w:rsidRPr="009C3798">
              <w:t xml:space="preserve">Size of warehouse (total square feet):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4BBE55E" w14:textId="43CAB46D" w:rsidR="003017CD" w:rsidRPr="009C3798" w:rsidRDefault="003017CD" w:rsidP="00FF0CFE">
            <w:pPr>
              <w:spacing w:after="0"/>
            </w:pPr>
          </w:p>
        </w:tc>
      </w:tr>
      <w:tr w:rsidR="003017CD" w:rsidRPr="009C3798" w14:paraId="3E198D1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A8C83EF" w14:textId="77777777" w:rsidR="003017CD" w:rsidRPr="009C3798" w:rsidRDefault="003017CD" w:rsidP="00FF0CFE">
            <w:pPr>
              <w:spacing w:after="0"/>
            </w:pPr>
            <w:r w:rsidRPr="009C3798">
              <w:t>Tactical Communications: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BAE2EA2" w14:textId="77777777" w:rsidR="003017CD" w:rsidRPr="009C3798" w:rsidRDefault="003017CD" w:rsidP="00FF0CFE">
            <w:pPr>
              <w:spacing w:after="0"/>
              <w:contextualSpacing/>
            </w:pPr>
            <w:r w:rsidRPr="009C3798">
              <w:t>Cell phones</w:t>
            </w:r>
          </w:p>
          <w:p w14:paraId="243FC948" w14:textId="77777777" w:rsidR="003017CD" w:rsidRPr="009C3798" w:rsidRDefault="003017CD" w:rsidP="00FF0CFE">
            <w:pPr>
              <w:spacing w:after="0"/>
            </w:pPr>
            <w:r w:rsidRPr="009C3798">
              <w:t>Hand-held radios</w:t>
            </w:r>
            <w:r>
              <w:t>, e-mails</w:t>
            </w:r>
          </w:p>
        </w:tc>
      </w:tr>
      <w:tr w:rsidR="003017CD" w:rsidRPr="009C3798" w14:paraId="5CADA0C3" w14:textId="77777777" w:rsidTr="00FF0CF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547C06A" w14:textId="77777777" w:rsidR="003017CD" w:rsidRPr="009C3798" w:rsidRDefault="003017CD" w:rsidP="00FF0CFE">
            <w:pPr>
              <w:spacing w:after="0"/>
              <w:rPr>
                <w:b/>
              </w:rPr>
            </w:pPr>
            <w:r w:rsidRPr="009C3798">
              <w:rPr>
                <w:b/>
              </w:rPr>
              <w:t>CONTAINER STORAGE</w:t>
            </w:r>
          </w:p>
        </w:tc>
      </w:tr>
      <w:tr w:rsidR="003017CD" w:rsidRPr="009C3798" w14:paraId="0937DDC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BFD353B" w14:textId="77777777" w:rsidR="003017CD" w:rsidRPr="009C3798" w:rsidRDefault="003017CD" w:rsidP="00FF0CFE">
            <w:pPr>
              <w:spacing w:after="0"/>
            </w:pPr>
            <w:r w:rsidRPr="009C3798">
              <w:t>Type of racking available (floor, selective rack, flow rack, or stacked):</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BEFCA7D" w14:textId="7F9ED44A" w:rsidR="003017CD" w:rsidRPr="009C3798" w:rsidRDefault="003017CD" w:rsidP="00FF0CFE">
            <w:pPr>
              <w:spacing w:after="0"/>
            </w:pPr>
          </w:p>
        </w:tc>
      </w:tr>
      <w:tr w:rsidR="003017CD" w:rsidRPr="009C3798" w14:paraId="25D48AE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F43CFE5" w14:textId="77777777" w:rsidR="003017CD" w:rsidRPr="009C3798" w:rsidRDefault="003017CD" w:rsidP="00FF0CFE">
            <w:pPr>
              <w:spacing w:after="0"/>
            </w:pPr>
            <w:r w:rsidRPr="009C3798">
              <w:t>Number or container rows: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78B4B4D" w14:textId="77777777" w:rsidR="003017CD" w:rsidRPr="009C3798" w:rsidRDefault="003017CD" w:rsidP="00FF0CFE">
            <w:pPr>
              <w:spacing w:after="0"/>
            </w:pPr>
            <w:r w:rsidRPr="009C3798">
              <w:t>Multiple</w:t>
            </w:r>
          </w:p>
        </w:tc>
      </w:tr>
      <w:tr w:rsidR="003017CD" w:rsidRPr="009C3798" w14:paraId="07DEF8F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5E1E07D" w14:textId="77777777" w:rsidR="003017CD" w:rsidRPr="009C3798" w:rsidRDefault="003017CD" w:rsidP="00FF0CFE">
            <w:pPr>
              <w:spacing w:after="0"/>
            </w:pPr>
            <w:r w:rsidRPr="009C3798">
              <w:t>Number of container positions: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56DFF11" w14:textId="77777777" w:rsidR="003017CD" w:rsidRPr="009C3798" w:rsidRDefault="003017CD" w:rsidP="00FF0CFE">
            <w:pPr>
              <w:spacing w:after="0"/>
            </w:pPr>
            <w:r w:rsidRPr="009C3798">
              <w:t>Variable</w:t>
            </w:r>
          </w:p>
        </w:tc>
      </w:tr>
      <w:tr w:rsidR="003017CD" w:rsidRPr="009C3798" w14:paraId="19147D4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0028BCE" w14:textId="77777777" w:rsidR="003017CD" w:rsidRPr="009C3798" w:rsidRDefault="003017CD" w:rsidP="00FF0CFE">
            <w:pPr>
              <w:spacing w:after="0"/>
            </w:pPr>
            <w:r w:rsidRPr="009C3798">
              <w:t>Warehouse location identification (letter-number; color-number; number; letter):</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CBA1069" w14:textId="7517FF99" w:rsidR="003017CD" w:rsidRPr="009C3798" w:rsidRDefault="003017CD" w:rsidP="00FF0CFE">
            <w:pPr>
              <w:spacing w:after="0"/>
            </w:pPr>
          </w:p>
        </w:tc>
      </w:tr>
      <w:tr w:rsidR="003017CD" w:rsidRPr="009C3798" w14:paraId="23A9889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2173E00" w14:textId="77777777" w:rsidR="003017CD" w:rsidRPr="009C3798" w:rsidRDefault="003017CD" w:rsidP="00FF0CFE">
            <w:pPr>
              <w:spacing w:after="0"/>
            </w:pPr>
            <w:r w:rsidRPr="009C3798">
              <w:t>Method for marking warehouse floor (chalk, signs, tape, paint):</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0B24FBC" w14:textId="2F819E8B" w:rsidR="003017CD" w:rsidRPr="009C3798" w:rsidRDefault="003017CD" w:rsidP="00FF0CFE">
            <w:pPr>
              <w:spacing w:after="0"/>
            </w:pPr>
          </w:p>
        </w:tc>
      </w:tr>
      <w:tr w:rsidR="003017CD" w:rsidRPr="009C3798" w14:paraId="03CF2DE5" w14:textId="77777777" w:rsidTr="00FF0CFE">
        <w:trPr>
          <w:trHeight w:val="422"/>
        </w:trPr>
        <w:tc>
          <w:tcPr>
            <w:tcW w:w="6688" w:type="dxa"/>
            <w:tcBorders>
              <w:top w:val="single" w:sz="4" w:space="0" w:color="auto"/>
              <w:left w:val="single" w:sz="4" w:space="0" w:color="auto"/>
              <w:bottom w:val="single" w:sz="4" w:space="0" w:color="auto"/>
              <w:right w:val="single" w:sz="4" w:space="0" w:color="auto"/>
            </w:tcBorders>
            <w:vAlign w:val="bottom"/>
            <w:hideMark/>
          </w:tcPr>
          <w:p w14:paraId="39E99931" w14:textId="77777777" w:rsidR="003017CD" w:rsidRPr="009C3798" w:rsidRDefault="003017CD" w:rsidP="00FF0CFE">
            <w:pPr>
              <w:spacing w:after="0"/>
            </w:pPr>
            <w:r w:rsidRPr="009C3798">
              <w:t>Aisle spacing:</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1A6B734" w14:textId="77777777" w:rsidR="003017CD" w:rsidRPr="009C3798" w:rsidRDefault="003017CD" w:rsidP="00FF0CFE">
            <w:pPr>
              <w:spacing w:after="0"/>
              <w:rPr>
                <w:highlight w:val="lightGray"/>
              </w:rPr>
            </w:pPr>
            <w:r w:rsidRPr="009C3798">
              <w:t>5ft.</w:t>
            </w:r>
          </w:p>
        </w:tc>
      </w:tr>
      <w:tr w:rsidR="003017CD" w:rsidRPr="009C3798" w14:paraId="147B289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E20622A" w14:textId="77777777" w:rsidR="003017CD" w:rsidRPr="009C3798" w:rsidRDefault="003017CD" w:rsidP="00FF0CFE">
            <w:pPr>
              <w:spacing w:after="0"/>
            </w:pPr>
            <w:r w:rsidRPr="009C3798">
              <w:t>Pallet storage footprint for one location:</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B62B308" w14:textId="77777777" w:rsidR="003017CD" w:rsidRPr="009C3798" w:rsidRDefault="003017CD" w:rsidP="00FF0CFE">
            <w:pPr>
              <w:spacing w:after="0"/>
            </w:pPr>
            <w:r w:rsidRPr="009C3798">
              <w:t>40” by 48”.</w:t>
            </w:r>
          </w:p>
        </w:tc>
      </w:tr>
      <w:tr w:rsidR="003017CD" w:rsidRPr="009C3798" w14:paraId="2194589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3D0742E" w14:textId="77777777" w:rsidR="003017CD" w:rsidRPr="009C3798" w:rsidRDefault="003017CD" w:rsidP="00FF0CFE">
            <w:pPr>
              <w:spacing w:after="0"/>
            </w:pPr>
            <w:r w:rsidRPr="009C3798">
              <w:t>Size of pallet storage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F05EE4F" w14:textId="77777777" w:rsidR="003017CD" w:rsidRPr="009C3798" w:rsidRDefault="003017CD" w:rsidP="00FF0CFE">
            <w:pPr>
              <w:spacing w:after="0"/>
            </w:pPr>
            <w:r w:rsidRPr="009C3798">
              <w:t>Variable</w:t>
            </w:r>
          </w:p>
        </w:tc>
      </w:tr>
      <w:tr w:rsidR="003017CD" w:rsidRPr="009C3798" w14:paraId="01537DA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317777D" w14:textId="77777777" w:rsidR="003017CD" w:rsidRPr="009C3798" w:rsidRDefault="003017CD" w:rsidP="00FF0CFE">
            <w:pPr>
              <w:spacing w:after="0"/>
            </w:pPr>
            <w:r w:rsidRPr="009C3798">
              <w:t>Size of damaged goods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64FE00F" w14:textId="77777777" w:rsidR="003017CD" w:rsidRPr="009C3798" w:rsidRDefault="003017CD" w:rsidP="00FF0CFE">
            <w:pPr>
              <w:spacing w:after="0"/>
            </w:pPr>
            <w:r w:rsidRPr="009C3798">
              <w:t>Variable</w:t>
            </w:r>
          </w:p>
        </w:tc>
      </w:tr>
      <w:tr w:rsidR="003017CD" w:rsidRPr="009C3798" w14:paraId="42D8A16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B07960D" w14:textId="77777777" w:rsidR="003017CD" w:rsidRPr="009C3798" w:rsidRDefault="003017CD" w:rsidP="00FF0CFE">
            <w:pPr>
              <w:spacing w:after="0"/>
            </w:pPr>
            <w:r w:rsidRPr="009C3798">
              <w:t>Size of staging and shipping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D1467A2" w14:textId="77777777" w:rsidR="003017CD" w:rsidRPr="009C3798" w:rsidRDefault="003017CD" w:rsidP="00FF0CFE">
            <w:pPr>
              <w:spacing w:after="0"/>
            </w:pPr>
            <w:r w:rsidRPr="009C3798">
              <w:t>Variable</w:t>
            </w:r>
          </w:p>
        </w:tc>
      </w:tr>
      <w:tr w:rsidR="003017CD" w:rsidRPr="009C3798" w14:paraId="6B2682BF"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BB5718C" w14:textId="77777777" w:rsidR="003017CD" w:rsidRPr="009C3798" w:rsidRDefault="003017CD" w:rsidP="00FF0CFE">
            <w:pPr>
              <w:spacing w:after="0"/>
            </w:pPr>
            <w:r w:rsidRPr="009C3798">
              <w:t xml:space="preserve">Size of receiving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AD1BC02" w14:textId="77777777" w:rsidR="003017CD" w:rsidRPr="009C3798" w:rsidRDefault="003017CD" w:rsidP="00FF0CFE">
            <w:pPr>
              <w:spacing w:after="0"/>
            </w:pPr>
            <w:r w:rsidRPr="009C3798">
              <w:t>Variable</w:t>
            </w:r>
          </w:p>
        </w:tc>
      </w:tr>
      <w:tr w:rsidR="003017CD" w:rsidRPr="009C3798" w14:paraId="795B2BF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F72DA6A" w14:textId="77777777" w:rsidR="003017CD" w:rsidRPr="009C3798" w:rsidRDefault="003017CD" w:rsidP="00FF0CFE">
            <w:pPr>
              <w:spacing w:after="0"/>
            </w:pPr>
            <w:r w:rsidRPr="009C3798">
              <w:t xml:space="preserve">Secure refrigeration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431E641" w14:textId="49CFE2D9" w:rsidR="003017CD" w:rsidRPr="009C3798" w:rsidRDefault="003017CD" w:rsidP="00FF0CFE">
            <w:pPr>
              <w:spacing w:after="0"/>
            </w:pPr>
          </w:p>
        </w:tc>
      </w:tr>
      <w:tr w:rsidR="003017CD" w:rsidRPr="009C3798" w14:paraId="57C5B86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9B2B990" w14:textId="77777777" w:rsidR="003017CD" w:rsidRPr="009C3798" w:rsidRDefault="003017CD" w:rsidP="00FF0CFE">
            <w:pPr>
              <w:spacing w:after="0"/>
            </w:pPr>
            <w:r w:rsidRPr="009C3798">
              <w:t xml:space="preserve">Secure controlled temperature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8859584" w14:textId="36869675" w:rsidR="003017CD" w:rsidRPr="009C3798" w:rsidRDefault="003017CD" w:rsidP="00FF0CFE">
            <w:pPr>
              <w:spacing w:after="0"/>
            </w:pPr>
          </w:p>
        </w:tc>
      </w:tr>
      <w:tr w:rsidR="003017CD" w:rsidRPr="009C3798" w14:paraId="2D23DE76"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73F2965" w14:textId="77777777" w:rsidR="003017CD" w:rsidRPr="009C3798" w:rsidRDefault="003017CD" w:rsidP="00FF0CFE">
            <w:pPr>
              <w:spacing w:after="0"/>
              <w:rPr>
                <w:b/>
              </w:rPr>
            </w:pPr>
            <w:r w:rsidRPr="009C3798">
              <w:rPr>
                <w:b/>
              </w:rPr>
              <w:t>ENTRANCES/EXITS</w:t>
            </w:r>
          </w:p>
        </w:tc>
      </w:tr>
      <w:tr w:rsidR="003017CD" w:rsidRPr="009C3798" w14:paraId="7BF20AF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41A1561" w14:textId="77777777" w:rsidR="003017CD" w:rsidRPr="009C3798" w:rsidRDefault="003017CD" w:rsidP="00FF0CFE">
            <w:pPr>
              <w:keepNext/>
              <w:keepLines/>
              <w:spacing w:after="0"/>
            </w:pPr>
            <w:r w:rsidRPr="009C3798">
              <w:t>Number of loading docks: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7B31324" w14:textId="7E528860" w:rsidR="003017CD" w:rsidRPr="009C3798" w:rsidRDefault="003017CD" w:rsidP="00FF0CFE">
            <w:pPr>
              <w:spacing w:after="0"/>
            </w:pPr>
          </w:p>
        </w:tc>
      </w:tr>
      <w:tr w:rsidR="003017CD" w:rsidRPr="009C3798" w14:paraId="10ED87F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F9AA89B" w14:textId="77777777" w:rsidR="003017CD" w:rsidRPr="009C3798" w:rsidRDefault="003017CD" w:rsidP="00FF0CFE">
            <w:pPr>
              <w:spacing w:after="0"/>
            </w:pPr>
            <w:r w:rsidRPr="009C3798">
              <w:t xml:space="preserve">Number of building entrances/exits (including docks):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B42E8E6" w14:textId="417B8CA5" w:rsidR="003017CD" w:rsidRPr="009C3798" w:rsidRDefault="003017CD" w:rsidP="00FF0CFE">
            <w:pPr>
              <w:spacing w:after="0"/>
            </w:pPr>
          </w:p>
        </w:tc>
      </w:tr>
      <w:tr w:rsidR="003017CD" w:rsidRPr="009C3798" w14:paraId="7472235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384C780" w14:textId="77777777" w:rsidR="003017CD" w:rsidRPr="009C3798" w:rsidRDefault="003017CD" w:rsidP="00FF0CFE">
            <w:pPr>
              <w:spacing w:after="0"/>
            </w:pPr>
            <w:r w:rsidRPr="009C3798">
              <w:t>Specific Entrance for drivers: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7E62DA7" w14:textId="3BCF746D" w:rsidR="003017CD" w:rsidRPr="009C3798" w:rsidRDefault="003017CD" w:rsidP="00FF0CFE">
            <w:pPr>
              <w:spacing w:after="0"/>
            </w:pPr>
          </w:p>
        </w:tc>
      </w:tr>
      <w:tr w:rsidR="003017CD" w:rsidRPr="009C3798" w14:paraId="088C3E76"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9C2282D" w14:textId="77777777" w:rsidR="003017CD" w:rsidRPr="009C3798" w:rsidRDefault="003017CD" w:rsidP="00FF0CFE">
            <w:pPr>
              <w:spacing w:after="0"/>
              <w:rPr>
                <w:b/>
              </w:rPr>
            </w:pPr>
            <w:r w:rsidRPr="009C3798">
              <w:rPr>
                <w:b/>
              </w:rPr>
              <w:t>WAREHOUSE UTILITIES</w:t>
            </w:r>
          </w:p>
        </w:tc>
      </w:tr>
      <w:tr w:rsidR="003017CD" w:rsidRPr="009C3798" w14:paraId="760DEE7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744EEDE" w14:textId="77777777" w:rsidR="003017CD" w:rsidRPr="009C3798" w:rsidRDefault="003017CD" w:rsidP="00FF0CFE">
            <w:pPr>
              <w:spacing w:after="0"/>
            </w:pPr>
            <w:r w:rsidRPr="009C3798">
              <w:t xml:space="preserve">Proper lighting inside: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A8C5E63" w14:textId="20B25550" w:rsidR="003017CD" w:rsidRPr="009C3798" w:rsidRDefault="003017CD" w:rsidP="00FF0CFE">
            <w:pPr>
              <w:spacing w:after="0"/>
            </w:pPr>
          </w:p>
        </w:tc>
      </w:tr>
      <w:tr w:rsidR="003017CD" w:rsidRPr="009C3798" w14:paraId="115B4B3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F81C6F6" w14:textId="77777777" w:rsidR="003017CD" w:rsidRPr="009C3798" w:rsidRDefault="003017CD" w:rsidP="00FF0CFE">
            <w:pPr>
              <w:spacing w:after="0"/>
            </w:pPr>
            <w:r w:rsidRPr="009C3798">
              <w:t>Proper lighting outside (for night operations):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0BA97B9" w14:textId="747F9E20" w:rsidR="003017CD" w:rsidRPr="009C3798" w:rsidRDefault="003017CD" w:rsidP="00FF0CFE">
            <w:pPr>
              <w:spacing w:after="0"/>
              <w:rPr>
                <w:highlight w:val="lightGray"/>
              </w:rPr>
            </w:pPr>
          </w:p>
        </w:tc>
      </w:tr>
      <w:tr w:rsidR="003017CD" w:rsidRPr="009C3798" w14:paraId="62EF4FB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660F02A" w14:textId="77777777" w:rsidR="003017CD" w:rsidRPr="009C3798" w:rsidRDefault="003017CD" w:rsidP="00FF0CFE">
            <w:pPr>
              <w:spacing w:after="0"/>
            </w:pPr>
            <w:r w:rsidRPr="009C3798">
              <w:t xml:space="preserve">Number of security cameras: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FEA84A3" w14:textId="229C3202" w:rsidR="003017CD" w:rsidRPr="009C3798" w:rsidRDefault="003017CD" w:rsidP="00FF0CFE">
            <w:pPr>
              <w:spacing w:after="0"/>
            </w:pPr>
          </w:p>
        </w:tc>
      </w:tr>
      <w:tr w:rsidR="003017CD" w:rsidRPr="009C3798" w14:paraId="7C1334B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1D2B624" w14:textId="77777777" w:rsidR="003017CD" w:rsidRPr="009C3798" w:rsidRDefault="003017CD" w:rsidP="00FF0CFE">
            <w:pPr>
              <w:spacing w:after="0"/>
            </w:pPr>
            <w:r w:rsidRPr="009C3798">
              <w:t xml:space="preserve">Generator: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BA24A8F" w14:textId="65D79273" w:rsidR="003017CD" w:rsidRPr="009C3798" w:rsidRDefault="003017CD" w:rsidP="00FF0CFE">
            <w:pPr>
              <w:spacing w:after="0"/>
            </w:pPr>
          </w:p>
        </w:tc>
      </w:tr>
      <w:tr w:rsidR="003017CD" w:rsidRPr="009C3798" w14:paraId="06369A2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7DAA92D" w14:textId="77777777" w:rsidR="003017CD" w:rsidRPr="009C3798" w:rsidRDefault="003017CD" w:rsidP="00FF0CFE">
            <w:pPr>
              <w:spacing w:after="0"/>
            </w:pPr>
            <w:r w:rsidRPr="009C3798">
              <w:t xml:space="preserve">Generator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A98E283" w14:textId="2F221B4D" w:rsidR="003017CD" w:rsidRPr="009C3798" w:rsidRDefault="003017CD" w:rsidP="00FF0CFE">
            <w:pPr>
              <w:spacing w:after="0"/>
            </w:pPr>
          </w:p>
        </w:tc>
      </w:tr>
      <w:tr w:rsidR="003017CD" w:rsidRPr="009C3798" w14:paraId="3B6DD38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7C4867B" w14:textId="77777777" w:rsidR="003017CD" w:rsidRPr="009C3798" w:rsidRDefault="003017CD" w:rsidP="00FF0CFE">
            <w:pPr>
              <w:spacing w:after="0"/>
            </w:pPr>
            <w:r w:rsidRPr="009C3798">
              <w:t>Equipment charging/maintenance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968255A" w14:textId="79BB0A7F" w:rsidR="003017CD" w:rsidRPr="009C3798" w:rsidRDefault="003017CD" w:rsidP="00FF0CFE">
            <w:pPr>
              <w:spacing w:after="0"/>
            </w:pPr>
          </w:p>
        </w:tc>
      </w:tr>
      <w:tr w:rsidR="003017CD" w:rsidRPr="009C3798" w14:paraId="038F8AF3"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F588FBF" w14:textId="77777777" w:rsidR="003017CD" w:rsidRPr="009C3798" w:rsidRDefault="003017CD" w:rsidP="00FF0CFE">
            <w:pPr>
              <w:spacing w:after="0"/>
              <w:rPr>
                <w:b/>
              </w:rPr>
            </w:pPr>
            <w:r w:rsidRPr="009C3798">
              <w:rPr>
                <w:b/>
              </w:rPr>
              <w:t>PERSONNEL AREAS</w:t>
            </w:r>
          </w:p>
        </w:tc>
      </w:tr>
      <w:tr w:rsidR="003017CD" w:rsidRPr="009C3798" w14:paraId="16D485C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4D249CB" w14:textId="77777777" w:rsidR="003017CD" w:rsidRPr="009C3798" w:rsidRDefault="003017CD" w:rsidP="00FF0CFE">
            <w:pPr>
              <w:spacing w:after="0"/>
            </w:pPr>
            <w:r w:rsidRPr="009C3798">
              <w:t xml:space="preserve">Number of bathrooms: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265CF76" w14:textId="178EB50E" w:rsidR="003017CD" w:rsidRPr="009C3798" w:rsidRDefault="003017CD" w:rsidP="00FF0CFE">
            <w:pPr>
              <w:spacing w:after="0"/>
            </w:pPr>
          </w:p>
        </w:tc>
      </w:tr>
      <w:tr w:rsidR="003017CD" w:rsidRPr="009C3798" w14:paraId="69FA347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21C3D8A" w14:textId="77777777" w:rsidR="003017CD" w:rsidRPr="009C3798" w:rsidRDefault="003017CD" w:rsidP="00FF0CFE">
            <w:pPr>
              <w:spacing w:after="0"/>
            </w:pPr>
            <w:r w:rsidRPr="009C3798">
              <w:t>Number of lockers: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071D4B7" w14:textId="1B274EE6" w:rsidR="003017CD" w:rsidRPr="009C3798" w:rsidRDefault="003017CD" w:rsidP="00FF0CFE">
            <w:pPr>
              <w:spacing w:after="0"/>
            </w:pPr>
          </w:p>
        </w:tc>
      </w:tr>
      <w:tr w:rsidR="003017CD" w:rsidRPr="009C3798" w14:paraId="48AB43F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EBAA339" w14:textId="77777777" w:rsidR="003017CD" w:rsidRPr="009C3798" w:rsidRDefault="003017CD" w:rsidP="00FF0CFE">
            <w:pPr>
              <w:spacing w:after="0"/>
            </w:pPr>
            <w:r w:rsidRPr="009C3798">
              <w:t xml:space="preserve">Lunch/break room size: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914A930" w14:textId="0E87AD50" w:rsidR="003017CD" w:rsidRPr="009C3798" w:rsidRDefault="003017CD" w:rsidP="00FF0CFE">
            <w:pPr>
              <w:spacing w:after="0"/>
            </w:pPr>
            <w:r w:rsidRPr="009C3798">
              <w:t>.</w:t>
            </w:r>
          </w:p>
        </w:tc>
      </w:tr>
      <w:tr w:rsidR="003017CD" w:rsidRPr="009C3798" w14:paraId="7295BD4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D5C51E5" w14:textId="77777777" w:rsidR="003017CD" w:rsidRPr="009C3798" w:rsidRDefault="003017CD" w:rsidP="00FF0CFE">
            <w:pPr>
              <w:spacing w:after="0"/>
            </w:pPr>
            <w:r w:rsidRPr="009C3798">
              <w:t>Size of dedicated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9BEAA3E" w14:textId="3E646CBC" w:rsidR="003017CD" w:rsidRPr="009C3798" w:rsidRDefault="003017CD" w:rsidP="00FF0CFE">
            <w:pPr>
              <w:spacing w:after="0"/>
            </w:pPr>
            <w:r>
              <w:t xml:space="preserve"> </w:t>
            </w:r>
          </w:p>
        </w:tc>
      </w:tr>
      <w:tr w:rsidR="003017CD" w:rsidRPr="009C3798" w14:paraId="5A64741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58C1653" w14:textId="77777777" w:rsidR="003017CD" w:rsidRPr="009C3798" w:rsidRDefault="003017CD" w:rsidP="00FF0CFE">
            <w:pPr>
              <w:spacing w:after="0"/>
            </w:pPr>
            <w:r w:rsidRPr="009C3798">
              <w:t>Power in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A4168F6" w14:textId="2105DCFC" w:rsidR="003017CD" w:rsidRPr="009C3798" w:rsidRDefault="003017CD" w:rsidP="00FF0CFE">
            <w:pPr>
              <w:spacing w:after="0"/>
            </w:pPr>
          </w:p>
        </w:tc>
      </w:tr>
      <w:tr w:rsidR="003017CD" w:rsidRPr="009C3798" w14:paraId="0A15C1A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AC77911" w14:textId="77777777" w:rsidR="003017CD" w:rsidRPr="009C3798" w:rsidRDefault="003017CD" w:rsidP="00FF0CFE">
            <w:pPr>
              <w:spacing w:after="0"/>
            </w:pPr>
            <w:r w:rsidRPr="009C3798">
              <w:t xml:space="preserve">Driver/Visitor waiting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17C56AC" w14:textId="4D2B57BD" w:rsidR="003017CD" w:rsidRPr="009C3798" w:rsidRDefault="003017CD" w:rsidP="00FF0CFE">
            <w:pPr>
              <w:spacing w:after="0"/>
            </w:pPr>
          </w:p>
        </w:tc>
      </w:tr>
    </w:tbl>
    <w:p w14:paraId="7FB1F95A" w14:textId="77777777" w:rsidR="003017CD" w:rsidRPr="009C3798" w:rsidRDefault="003017CD" w:rsidP="003017CD"/>
    <w:p w14:paraId="2733B2CD" w14:textId="77777777" w:rsidR="003017CD" w:rsidRDefault="003017CD" w:rsidP="00260979">
      <w:pPr>
        <w:pStyle w:val="Heading1"/>
      </w:pPr>
    </w:p>
    <w:p w14:paraId="31ADB9D5" w14:textId="77777777" w:rsidR="003017CD" w:rsidRDefault="003017CD">
      <w:pPr>
        <w:spacing w:after="200" w:line="276" w:lineRule="auto"/>
        <w:rPr>
          <w:rFonts w:ascii="Arial" w:eastAsiaTheme="majorEastAsia" w:hAnsi="Arial" w:cstheme="majorBidi"/>
          <w:b/>
          <w:sz w:val="40"/>
          <w:szCs w:val="32"/>
        </w:rPr>
      </w:pPr>
      <w:r>
        <w:br w:type="page"/>
      </w:r>
    </w:p>
    <w:p w14:paraId="1D56A1B5" w14:textId="12342704" w:rsidR="003017CD" w:rsidRPr="009C3798" w:rsidRDefault="00BB2F8E" w:rsidP="00D23E4F">
      <w:pPr>
        <w:pStyle w:val="Heading2"/>
      </w:pPr>
      <w:bookmarkStart w:id="174" w:name="_Toc83898408"/>
      <w:r>
        <w:t>Facility (#): TBD</w:t>
      </w:r>
      <w:bookmarkEnd w:id="174"/>
    </w:p>
    <w:tbl>
      <w:tblPr>
        <w:tblStyle w:val="TableGrid21"/>
        <w:tblW w:w="0" w:type="auto"/>
        <w:tblLook w:val="04A0" w:firstRow="1" w:lastRow="0" w:firstColumn="1" w:lastColumn="0" w:noHBand="0" w:noVBand="1"/>
      </w:tblPr>
      <w:tblGrid>
        <w:gridCol w:w="6688"/>
        <w:gridCol w:w="2662"/>
      </w:tblGrid>
      <w:tr w:rsidR="003017CD" w:rsidRPr="009C3798" w14:paraId="006D05D7"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1F865B65" w14:textId="3B692110" w:rsidR="003017CD" w:rsidRPr="009C3798" w:rsidRDefault="003017CD" w:rsidP="00FF0CFE">
            <w:pPr>
              <w:spacing w:after="0"/>
              <w:rPr>
                <w:b/>
              </w:rPr>
            </w:pPr>
            <w:r w:rsidRPr="009C3798">
              <w:t xml:space="preserve">Incident Type &amp; Service Area: </w:t>
            </w:r>
            <w:r w:rsidR="00BC492D">
              <w:t>***</w:t>
            </w:r>
            <w:r w:rsidRPr="009C3798">
              <w:t xml:space="preserve"> </w:t>
            </w:r>
            <w:r w:rsidR="001F6569">
              <w:t>BLANK FOR FUTURE USE</w:t>
            </w:r>
            <w:r w:rsidR="00BC492D">
              <w:t>***</w:t>
            </w:r>
          </w:p>
        </w:tc>
      </w:tr>
      <w:tr w:rsidR="003017CD" w:rsidRPr="009C3798" w14:paraId="328692F8"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7185BBE7" w14:textId="21A576E9" w:rsidR="003017CD" w:rsidRPr="009C3798" w:rsidRDefault="003017CD" w:rsidP="00FF0CFE">
            <w:pPr>
              <w:spacing w:after="0"/>
            </w:pPr>
            <w:r w:rsidRPr="009C3798">
              <w:t xml:space="preserve">Warehouse/Facility Name:  </w:t>
            </w:r>
          </w:p>
        </w:tc>
      </w:tr>
      <w:tr w:rsidR="003017CD" w:rsidRPr="009C3798" w14:paraId="57FC0CA4"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6FC0F175" w14:textId="1894FD35" w:rsidR="003017CD" w:rsidRPr="009C3798" w:rsidRDefault="003017CD" w:rsidP="00FF0CFE">
            <w:pPr>
              <w:spacing w:after="0"/>
              <w:rPr>
                <w:b/>
              </w:rPr>
            </w:pPr>
            <w:r w:rsidRPr="009C3798">
              <w:t xml:space="preserve">Warehouse/Facility Physical Address:  </w:t>
            </w:r>
          </w:p>
        </w:tc>
      </w:tr>
      <w:tr w:rsidR="003017CD" w:rsidRPr="009C3798" w14:paraId="2290EBF6"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7B7DC239" w14:textId="393BAF71" w:rsidR="003017CD" w:rsidRPr="009C3798" w:rsidRDefault="003017CD" w:rsidP="00FF0CFE">
            <w:pPr>
              <w:spacing w:after="0"/>
              <w:rPr>
                <w:b/>
              </w:rPr>
            </w:pPr>
            <w:r w:rsidRPr="009C3798">
              <w:t xml:space="preserve">Warehouse/Facility Mailing Address:  </w:t>
            </w:r>
          </w:p>
        </w:tc>
      </w:tr>
      <w:tr w:rsidR="003017CD" w:rsidRPr="009C3798" w14:paraId="4F966EF7"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2CB8FB89" w14:textId="68C7A463" w:rsidR="003017CD" w:rsidRPr="009C3798" w:rsidRDefault="003017CD" w:rsidP="00FF0CFE">
            <w:pPr>
              <w:spacing w:after="0"/>
              <w:rPr>
                <w:b/>
              </w:rPr>
            </w:pPr>
            <w:r w:rsidRPr="009C3798">
              <w:t xml:space="preserve">Warehouse/Facility Point of Contact: </w:t>
            </w:r>
          </w:p>
        </w:tc>
      </w:tr>
      <w:tr w:rsidR="003017CD" w:rsidRPr="009C3798" w14:paraId="02B38A74"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592BDC69" w14:textId="50E69FF5" w:rsidR="003017CD" w:rsidRPr="009C3798" w:rsidRDefault="003017CD" w:rsidP="00FF0CFE">
            <w:pPr>
              <w:spacing w:after="0"/>
              <w:rPr>
                <w:b/>
              </w:rPr>
            </w:pPr>
            <w:r w:rsidRPr="009C3798">
              <w:t xml:space="preserve">Warehouse/Facility Phone Number: </w:t>
            </w:r>
          </w:p>
        </w:tc>
      </w:tr>
      <w:tr w:rsidR="003017CD" w:rsidRPr="009C3798" w14:paraId="0FD56562"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3CD3439B" w14:textId="21A1FDA5" w:rsidR="003017CD" w:rsidRPr="009C3798" w:rsidRDefault="003017CD" w:rsidP="00FF0CFE">
            <w:pPr>
              <w:spacing w:after="0"/>
              <w:rPr>
                <w:b/>
              </w:rPr>
            </w:pPr>
            <w:r w:rsidRPr="009C3798">
              <w:t>Warehouse/Facility Fax Numbe</w:t>
            </w:r>
            <w:r w:rsidR="00BC492D">
              <w:t>r</w:t>
            </w:r>
            <w:r w:rsidR="001F6569">
              <w:t>:</w:t>
            </w:r>
          </w:p>
        </w:tc>
      </w:tr>
      <w:tr w:rsidR="003017CD" w:rsidRPr="009C3798" w14:paraId="5C1F5A6D" w14:textId="77777777" w:rsidTr="00FF0CFE">
        <w:tc>
          <w:tcPr>
            <w:tcW w:w="9350" w:type="dxa"/>
            <w:gridSpan w:val="2"/>
            <w:tcBorders>
              <w:top w:val="single" w:sz="4" w:space="0" w:color="auto"/>
              <w:left w:val="single" w:sz="4" w:space="0" w:color="auto"/>
              <w:bottom w:val="single" w:sz="4" w:space="0" w:color="auto"/>
              <w:right w:val="single" w:sz="4" w:space="0" w:color="auto"/>
            </w:tcBorders>
            <w:vAlign w:val="bottom"/>
            <w:hideMark/>
          </w:tcPr>
          <w:p w14:paraId="089F2371" w14:textId="7571571D" w:rsidR="003017CD" w:rsidRPr="009C3798" w:rsidRDefault="003017CD" w:rsidP="00FF0CFE">
            <w:pPr>
              <w:spacing w:after="0"/>
            </w:pPr>
            <w:r w:rsidRPr="009C3798">
              <w:t xml:space="preserve">Driving Directions to the Warehouse/Facility:  </w:t>
            </w:r>
          </w:p>
        </w:tc>
      </w:tr>
      <w:tr w:rsidR="003017CD" w:rsidRPr="009C3798" w14:paraId="6990798E"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9DCE02A" w14:textId="77777777" w:rsidR="003017CD" w:rsidRPr="009C3798" w:rsidRDefault="003017CD" w:rsidP="00FF0CFE">
            <w:pPr>
              <w:spacing w:after="0"/>
              <w:rPr>
                <w:b/>
              </w:rPr>
            </w:pPr>
            <w:r w:rsidRPr="009C3798">
              <w:rPr>
                <w:b/>
              </w:rPr>
              <w:t>GENERAL OVERVIEW</w:t>
            </w:r>
          </w:p>
        </w:tc>
      </w:tr>
      <w:tr w:rsidR="003017CD" w:rsidRPr="009C3798" w14:paraId="31AE1DD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69435AB" w14:textId="77777777" w:rsidR="003017CD" w:rsidRPr="009C3798" w:rsidRDefault="003017CD" w:rsidP="00FF0CFE">
            <w:pPr>
              <w:spacing w:after="0"/>
            </w:pPr>
            <w:r w:rsidRPr="009C3798">
              <w:t xml:space="preserve">Number of containers anticipated: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EDBCF57" w14:textId="77777777" w:rsidR="003017CD" w:rsidRPr="009C3798" w:rsidRDefault="003017CD" w:rsidP="00FF0CFE">
            <w:pPr>
              <w:spacing w:after="0"/>
            </w:pPr>
            <w:r w:rsidRPr="009C3798">
              <w:t>Variable</w:t>
            </w:r>
          </w:p>
        </w:tc>
      </w:tr>
      <w:tr w:rsidR="003017CD" w:rsidRPr="009C3798" w14:paraId="6E95BFE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FBC7847" w14:textId="77777777" w:rsidR="003017CD" w:rsidRPr="009C3798" w:rsidRDefault="003017CD" w:rsidP="00FF0CFE">
            <w:pPr>
              <w:spacing w:after="0"/>
            </w:pPr>
            <w:r w:rsidRPr="009C3798">
              <w:t xml:space="preserve">Warehouse internal dimensions: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C5F498E" w14:textId="79A463A3" w:rsidR="003017CD" w:rsidRPr="009C3798" w:rsidRDefault="003017CD" w:rsidP="00FF0CFE">
            <w:pPr>
              <w:spacing w:after="0"/>
            </w:pPr>
          </w:p>
        </w:tc>
      </w:tr>
      <w:tr w:rsidR="003017CD" w:rsidRPr="009C3798" w14:paraId="0099727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1EFC961" w14:textId="77777777" w:rsidR="003017CD" w:rsidRPr="009C3798" w:rsidRDefault="003017CD" w:rsidP="00FF0CFE">
            <w:pPr>
              <w:spacing w:after="0"/>
            </w:pPr>
            <w:r w:rsidRPr="009C3798">
              <w:t xml:space="preserve">Size of warehouse (total square feet):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70D343A" w14:textId="09CA3A42" w:rsidR="003017CD" w:rsidRPr="009C3798" w:rsidRDefault="003017CD" w:rsidP="00FF0CFE">
            <w:pPr>
              <w:spacing w:after="0"/>
            </w:pPr>
          </w:p>
        </w:tc>
      </w:tr>
      <w:tr w:rsidR="003017CD" w:rsidRPr="009C3798" w14:paraId="309C8EA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9C7E33E" w14:textId="77777777" w:rsidR="003017CD" w:rsidRPr="009C3798" w:rsidRDefault="003017CD" w:rsidP="00FF0CFE">
            <w:pPr>
              <w:spacing w:after="0"/>
            </w:pPr>
            <w:r w:rsidRPr="009C3798">
              <w:t>Tactical Communications: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4658FFA" w14:textId="77777777" w:rsidR="003017CD" w:rsidRPr="009C3798" w:rsidRDefault="003017CD" w:rsidP="00FF0CFE">
            <w:pPr>
              <w:spacing w:after="0"/>
              <w:contextualSpacing/>
            </w:pPr>
            <w:r w:rsidRPr="009C3798">
              <w:t>Cell phones</w:t>
            </w:r>
          </w:p>
          <w:p w14:paraId="67512F9D" w14:textId="77777777" w:rsidR="003017CD" w:rsidRPr="009C3798" w:rsidRDefault="003017CD" w:rsidP="00FF0CFE">
            <w:pPr>
              <w:spacing w:after="0"/>
            </w:pPr>
            <w:r w:rsidRPr="009C3798">
              <w:t>Hand-held radios</w:t>
            </w:r>
            <w:r>
              <w:t>, e-mails</w:t>
            </w:r>
          </w:p>
        </w:tc>
      </w:tr>
      <w:tr w:rsidR="003017CD" w:rsidRPr="009C3798" w14:paraId="55AE3798" w14:textId="77777777" w:rsidTr="00FF0CFE">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119CBDB" w14:textId="77777777" w:rsidR="003017CD" w:rsidRPr="009C3798" w:rsidRDefault="003017CD" w:rsidP="00FF0CFE">
            <w:pPr>
              <w:spacing w:after="0"/>
              <w:rPr>
                <w:b/>
              </w:rPr>
            </w:pPr>
            <w:r w:rsidRPr="009C3798">
              <w:rPr>
                <w:b/>
              </w:rPr>
              <w:t>CONTAINER STORAGE</w:t>
            </w:r>
          </w:p>
        </w:tc>
      </w:tr>
      <w:tr w:rsidR="003017CD" w:rsidRPr="009C3798" w14:paraId="0562625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797B46A" w14:textId="77777777" w:rsidR="003017CD" w:rsidRPr="009C3798" w:rsidRDefault="003017CD" w:rsidP="00FF0CFE">
            <w:pPr>
              <w:spacing w:after="0"/>
            </w:pPr>
            <w:r w:rsidRPr="009C3798">
              <w:t>Type of racking available (floor, selective rack, flow rack, or stacked):</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1F0FE8E" w14:textId="77777777" w:rsidR="003017CD" w:rsidRPr="009C3798" w:rsidRDefault="003017CD" w:rsidP="00FF0CFE">
            <w:pPr>
              <w:spacing w:after="0"/>
            </w:pPr>
            <w:r w:rsidRPr="009C3798">
              <w:t>floor and/or</w:t>
            </w:r>
            <w:r>
              <w:t xml:space="preserve"> metal racking system</w:t>
            </w:r>
            <w:r w:rsidRPr="009C3798">
              <w:t xml:space="preserve"> stacked</w:t>
            </w:r>
          </w:p>
        </w:tc>
      </w:tr>
      <w:tr w:rsidR="003017CD" w:rsidRPr="009C3798" w14:paraId="4C781AF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A631B11" w14:textId="77777777" w:rsidR="003017CD" w:rsidRPr="009C3798" w:rsidRDefault="003017CD" w:rsidP="00FF0CFE">
            <w:pPr>
              <w:spacing w:after="0"/>
            </w:pPr>
            <w:r w:rsidRPr="009C3798">
              <w:t>Number or container rows: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71219E4" w14:textId="77777777" w:rsidR="003017CD" w:rsidRPr="009C3798" w:rsidRDefault="003017CD" w:rsidP="00FF0CFE">
            <w:pPr>
              <w:spacing w:after="0"/>
            </w:pPr>
            <w:r w:rsidRPr="009C3798">
              <w:t>Multiple</w:t>
            </w:r>
          </w:p>
        </w:tc>
      </w:tr>
      <w:tr w:rsidR="003017CD" w:rsidRPr="009C3798" w14:paraId="0C95A764"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6AE6498" w14:textId="77777777" w:rsidR="003017CD" w:rsidRPr="009C3798" w:rsidRDefault="003017CD" w:rsidP="00FF0CFE">
            <w:pPr>
              <w:spacing w:after="0"/>
            </w:pPr>
            <w:r w:rsidRPr="009C3798">
              <w:t>Number of container positions: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B55FB47" w14:textId="77777777" w:rsidR="003017CD" w:rsidRPr="009C3798" w:rsidRDefault="003017CD" w:rsidP="00FF0CFE">
            <w:pPr>
              <w:spacing w:after="0"/>
            </w:pPr>
            <w:r w:rsidRPr="009C3798">
              <w:t>Variable</w:t>
            </w:r>
          </w:p>
        </w:tc>
      </w:tr>
      <w:tr w:rsidR="003017CD" w:rsidRPr="009C3798" w14:paraId="7EA03C91"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4435D93" w14:textId="77777777" w:rsidR="003017CD" w:rsidRPr="009C3798" w:rsidRDefault="003017CD" w:rsidP="00FF0CFE">
            <w:pPr>
              <w:spacing w:after="0"/>
            </w:pPr>
            <w:r w:rsidRPr="009C3798">
              <w:t>Warehouse location identification (letter-number; color-number; number; letter):</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769BDBA" w14:textId="7A28F601" w:rsidR="003017CD" w:rsidRPr="009C3798" w:rsidRDefault="003017CD" w:rsidP="00FF0CFE">
            <w:pPr>
              <w:spacing w:after="0"/>
            </w:pPr>
          </w:p>
        </w:tc>
      </w:tr>
      <w:tr w:rsidR="003017CD" w:rsidRPr="009C3798" w14:paraId="2334D92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64408920" w14:textId="77777777" w:rsidR="003017CD" w:rsidRPr="009C3798" w:rsidRDefault="003017CD" w:rsidP="00FF0CFE">
            <w:pPr>
              <w:spacing w:after="0"/>
            </w:pPr>
            <w:r w:rsidRPr="009C3798">
              <w:t>Method for marking warehouse floor (chalk, signs, tape, paint):</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AD9739C" w14:textId="77777777" w:rsidR="003017CD" w:rsidRPr="009C3798" w:rsidRDefault="003017CD" w:rsidP="00FF0CFE">
            <w:pPr>
              <w:spacing w:after="0"/>
            </w:pPr>
            <w:r w:rsidRPr="009C3798">
              <w:t>tape</w:t>
            </w:r>
          </w:p>
        </w:tc>
      </w:tr>
      <w:tr w:rsidR="003017CD" w:rsidRPr="009C3798" w14:paraId="60B0BDDE" w14:textId="77777777" w:rsidTr="00FF0CFE">
        <w:trPr>
          <w:trHeight w:val="422"/>
        </w:trPr>
        <w:tc>
          <w:tcPr>
            <w:tcW w:w="6688" w:type="dxa"/>
            <w:tcBorders>
              <w:top w:val="single" w:sz="4" w:space="0" w:color="auto"/>
              <w:left w:val="single" w:sz="4" w:space="0" w:color="auto"/>
              <w:bottom w:val="single" w:sz="4" w:space="0" w:color="auto"/>
              <w:right w:val="single" w:sz="4" w:space="0" w:color="auto"/>
            </w:tcBorders>
            <w:vAlign w:val="bottom"/>
            <w:hideMark/>
          </w:tcPr>
          <w:p w14:paraId="3D7A75F8" w14:textId="77777777" w:rsidR="003017CD" w:rsidRPr="009C3798" w:rsidRDefault="003017CD" w:rsidP="00FF0CFE">
            <w:pPr>
              <w:spacing w:after="0"/>
            </w:pPr>
            <w:r w:rsidRPr="009C3798">
              <w:t>Aisle spacing:</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E0C80AA" w14:textId="77777777" w:rsidR="003017CD" w:rsidRPr="009C3798" w:rsidRDefault="003017CD" w:rsidP="00FF0CFE">
            <w:pPr>
              <w:spacing w:after="0"/>
              <w:rPr>
                <w:highlight w:val="lightGray"/>
              </w:rPr>
            </w:pPr>
            <w:r w:rsidRPr="009C3798">
              <w:t>5ft.</w:t>
            </w:r>
          </w:p>
        </w:tc>
      </w:tr>
      <w:tr w:rsidR="003017CD" w:rsidRPr="009C3798" w14:paraId="35990ADD"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770CBC1" w14:textId="77777777" w:rsidR="003017CD" w:rsidRPr="009C3798" w:rsidRDefault="003017CD" w:rsidP="00FF0CFE">
            <w:pPr>
              <w:spacing w:after="0"/>
            </w:pPr>
            <w:r w:rsidRPr="009C3798">
              <w:t>Pallet storage footprint for one location:</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D45B0B6" w14:textId="77777777" w:rsidR="003017CD" w:rsidRPr="009C3798" w:rsidRDefault="003017CD" w:rsidP="00FF0CFE">
            <w:pPr>
              <w:spacing w:after="0"/>
            </w:pPr>
            <w:r w:rsidRPr="009C3798">
              <w:t>40” by 48”.</w:t>
            </w:r>
          </w:p>
        </w:tc>
      </w:tr>
      <w:tr w:rsidR="003017CD" w:rsidRPr="009C3798" w14:paraId="394BA59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B428478" w14:textId="77777777" w:rsidR="003017CD" w:rsidRPr="009C3798" w:rsidRDefault="003017CD" w:rsidP="00FF0CFE">
            <w:pPr>
              <w:spacing w:after="0"/>
            </w:pPr>
            <w:r w:rsidRPr="009C3798">
              <w:t>Size of pallet storage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1E0D4AC" w14:textId="77777777" w:rsidR="003017CD" w:rsidRPr="009C3798" w:rsidRDefault="003017CD" w:rsidP="00FF0CFE">
            <w:pPr>
              <w:spacing w:after="0"/>
            </w:pPr>
            <w:r w:rsidRPr="009C3798">
              <w:t>Variable</w:t>
            </w:r>
          </w:p>
        </w:tc>
      </w:tr>
      <w:tr w:rsidR="003017CD" w:rsidRPr="009C3798" w14:paraId="19829CA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61CB3A1" w14:textId="77777777" w:rsidR="003017CD" w:rsidRPr="009C3798" w:rsidRDefault="003017CD" w:rsidP="00FF0CFE">
            <w:pPr>
              <w:spacing w:after="0"/>
            </w:pPr>
            <w:r w:rsidRPr="009C3798">
              <w:t>Size of damaged goods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623E12F" w14:textId="77777777" w:rsidR="003017CD" w:rsidRPr="009C3798" w:rsidRDefault="003017CD" w:rsidP="00FF0CFE">
            <w:pPr>
              <w:spacing w:after="0"/>
            </w:pPr>
            <w:r w:rsidRPr="009C3798">
              <w:t>Variable</w:t>
            </w:r>
          </w:p>
        </w:tc>
      </w:tr>
      <w:tr w:rsidR="003017CD" w:rsidRPr="009C3798" w14:paraId="693946F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2C128BC" w14:textId="77777777" w:rsidR="003017CD" w:rsidRPr="009C3798" w:rsidRDefault="003017CD" w:rsidP="00FF0CFE">
            <w:pPr>
              <w:spacing w:after="0"/>
            </w:pPr>
            <w:r w:rsidRPr="009C3798">
              <w:t>Size of staging and shipping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7447B42" w14:textId="77777777" w:rsidR="003017CD" w:rsidRPr="009C3798" w:rsidRDefault="003017CD" w:rsidP="00FF0CFE">
            <w:pPr>
              <w:spacing w:after="0"/>
            </w:pPr>
            <w:r w:rsidRPr="009C3798">
              <w:t>Variable</w:t>
            </w:r>
          </w:p>
        </w:tc>
      </w:tr>
      <w:tr w:rsidR="003017CD" w:rsidRPr="009C3798" w14:paraId="3C086D4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564C0E8" w14:textId="77777777" w:rsidR="003017CD" w:rsidRPr="009C3798" w:rsidRDefault="003017CD" w:rsidP="00FF0CFE">
            <w:pPr>
              <w:spacing w:after="0"/>
            </w:pPr>
            <w:r w:rsidRPr="009C3798">
              <w:t xml:space="preserve">Size of receiving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5496731" w14:textId="77777777" w:rsidR="003017CD" w:rsidRPr="009C3798" w:rsidRDefault="003017CD" w:rsidP="00FF0CFE">
            <w:pPr>
              <w:spacing w:after="0"/>
            </w:pPr>
            <w:r w:rsidRPr="009C3798">
              <w:t>Variable</w:t>
            </w:r>
          </w:p>
        </w:tc>
      </w:tr>
      <w:tr w:rsidR="003017CD" w:rsidRPr="009C3798" w14:paraId="637E6AA7"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A5562FC" w14:textId="77777777" w:rsidR="003017CD" w:rsidRPr="009C3798" w:rsidRDefault="003017CD" w:rsidP="00FF0CFE">
            <w:pPr>
              <w:spacing w:after="0"/>
            </w:pPr>
            <w:r w:rsidRPr="009C3798">
              <w:t xml:space="preserve">Secure refrigeration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8C332BE" w14:textId="21A9B4D7" w:rsidR="003017CD" w:rsidRPr="009C3798" w:rsidRDefault="003017CD" w:rsidP="00FF0CFE">
            <w:pPr>
              <w:spacing w:after="0"/>
            </w:pPr>
          </w:p>
        </w:tc>
      </w:tr>
      <w:tr w:rsidR="003017CD" w:rsidRPr="009C3798" w14:paraId="3DE932A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3CE7B63" w14:textId="77777777" w:rsidR="003017CD" w:rsidRPr="009C3798" w:rsidRDefault="003017CD" w:rsidP="00FF0CFE">
            <w:pPr>
              <w:spacing w:after="0"/>
            </w:pPr>
            <w:r w:rsidRPr="009C3798">
              <w:t xml:space="preserve">Secure controlled temperature storage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3603BF7" w14:textId="0B65F06F" w:rsidR="003017CD" w:rsidRPr="009C3798" w:rsidRDefault="003017CD" w:rsidP="00FF0CFE">
            <w:pPr>
              <w:spacing w:after="0"/>
            </w:pPr>
          </w:p>
        </w:tc>
      </w:tr>
      <w:tr w:rsidR="003017CD" w:rsidRPr="009C3798" w14:paraId="1F4C5757"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3648BB75" w14:textId="77777777" w:rsidR="003017CD" w:rsidRPr="009C3798" w:rsidRDefault="003017CD" w:rsidP="00FF0CFE">
            <w:pPr>
              <w:spacing w:after="0"/>
              <w:rPr>
                <w:b/>
              </w:rPr>
            </w:pPr>
            <w:r w:rsidRPr="009C3798">
              <w:rPr>
                <w:b/>
              </w:rPr>
              <w:t>ENTRANCES/EXITS</w:t>
            </w:r>
          </w:p>
        </w:tc>
      </w:tr>
      <w:tr w:rsidR="003017CD" w:rsidRPr="009C3798" w14:paraId="4598A28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EBF644B" w14:textId="77777777" w:rsidR="003017CD" w:rsidRPr="009C3798" w:rsidRDefault="003017CD" w:rsidP="00FF0CFE">
            <w:pPr>
              <w:keepNext/>
              <w:keepLines/>
              <w:spacing w:after="0"/>
            </w:pPr>
            <w:r w:rsidRPr="009C3798">
              <w:t>Number of loading docks: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F777A39" w14:textId="0621B5CA" w:rsidR="003017CD" w:rsidRPr="009C3798" w:rsidRDefault="003017CD" w:rsidP="00FF0CFE">
            <w:pPr>
              <w:spacing w:after="0"/>
            </w:pPr>
          </w:p>
        </w:tc>
      </w:tr>
      <w:tr w:rsidR="003017CD" w:rsidRPr="009C3798" w14:paraId="1592863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BA06D11" w14:textId="77777777" w:rsidR="003017CD" w:rsidRPr="009C3798" w:rsidRDefault="003017CD" w:rsidP="00FF0CFE">
            <w:pPr>
              <w:spacing w:after="0"/>
            </w:pPr>
            <w:r w:rsidRPr="009C3798">
              <w:t xml:space="preserve">Number of building entrances/exits (including docks):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2484CBFE" w14:textId="19EB5080" w:rsidR="003017CD" w:rsidRPr="009C3798" w:rsidRDefault="003017CD" w:rsidP="00FF0CFE">
            <w:pPr>
              <w:spacing w:after="0"/>
            </w:pPr>
          </w:p>
        </w:tc>
      </w:tr>
      <w:tr w:rsidR="003017CD" w:rsidRPr="009C3798" w14:paraId="142632A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1330B79" w14:textId="77777777" w:rsidR="003017CD" w:rsidRPr="009C3798" w:rsidRDefault="003017CD" w:rsidP="00FF0CFE">
            <w:pPr>
              <w:spacing w:after="0"/>
            </w:pPr>
            <w:r w:rsidRPr="009C3798">
              <w:t>Specific Entrance for drivers: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0E4BFC99" w14:textId="737BFCB0" w:rsidR="003017CD" w:rsidRPr="009C3798" w:rsidRDefault="003017CD" w:rsidP="00FF0CFE">
            <w:pPr>
              <w:spacing w:after="0"/>
            </w:pPr>
          </w:p>
        </w:tc>
      </w:tr>
      <w:tr w:rsidR="003017CD" w:rsidRPr="009C3798" w14:paraId="0EE40674"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873006D" w14:textId="77777777" w:rsidR="003017CD" w:rsidRPr="009C3798" w:rsidRDefault="003017CD" w:rsidP="00FF0CFE">
            <w:pPr>
              <w:spacing w:after="0"/>
              <w:rPr>
                <w:b/>
              </w:rPr>
            </w:pPr>
            <w:r w:rsidRPr="009C3798">
              <w:rPr>
                <w:b/>
              </w:rPr>
              <w:t>WAREHOUSE UTILITIES</w:t>
            </w:r>
          </w:p>
        </w:tc>
      </w:tr>
      <w:tr w:rsidR="003017CD" w:rsidRPr="009C3798" w14:paraId="32F249E0"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CD85419" w14:textId="77777777" w:rsidR="003017CD" w:rsidRPr="009C3798" w:rsidRDefault="003017CD" w:rsidP="00FF0CFE">
            <w:pPr>
              <w:spacing w:after="0"/>
            </w:pPr>
            <w:r w:rsidRPr="009C3798">
              <w:t xml:space="preserve">Proper lighting inside: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21F399E" w14:textId="7699E2FF" w:rsidR="003017CD" w:rsidRPr="009C3798" w:rsidRDefault="003017CD" w:rsidP="00FF0CFE">
            <w:pPr>
              <w:spacing w:after="0"/>
            </w:pPr>
          </w:p>
        </w:tc>
      </w:tr>
      <w:tr w:rsidR="003017CD" w:rsidRPr="009C3798" w14:paraId="5CC67F96"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408EA5F" w14:textId="77777777" w:rsidR="003017CD" w:rsidRPr="009C3798" w:rsidRDefault="003017CD" w:rsidP="00FF0CFE">
            <w:pPr>
              <w:spacing w:after="0"/>
            </w:pPr>
            <w:r w:rsidRPr="009C3798">
              <w:t>Proper lighting outside (for night operations):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351409BE" w14:textId="08A6429B" w:rsidR="003017CD" w:rsidRPr="009C3798" w:rsidRDefault="003017CD" w:rsidP="00FF0CFE">
            <w:pPr>
              <w:spacing w:after="0"/>
              <w:rPr>
                <w:highlight w:val="lightGray"/>
              </w:rPr>
            </w:pPr>
          </w:p>
        </w:tc>
      </w:tr>
      <w:tr w:rsidR="003017CD" w:rsidRPr="009C3798" w14:paraId="27445939"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461974DC" w14:textId="77777777" w:rsidR="003017CD" w:rsidRPr="009C3798" w:rsidRDefault="003017CD" w:rsidP="00FF0CFE">
            <w:pPr>
              <w:spacing w:after="0"/>
            </w:pPr>
            <w:r w:rsidRPr="009C3798">
              <w:t xml:space="preserve">Number of security cameras: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9A4EDD1" w14:textId="15420954" w:rsidR="003017CD" w:rsidRPr="009C3798" w:rsidRDefault="003017CD" w:rsidP="00FF0CFE">
            <w:pPr>
              <w:spacing w:after="0"/>
            </w:pPr>
          </w:p>
        </w:tc>
      </w:tr>
      <w:tr w:rsidR="003017CD" w:rsidRPr="009C3798" w14:paraId="52293AC8"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041FA193" w14:textId="77777777" w:rsidR="003017CD" w:rsidRPr="009C3798" w:rsidRDefault="003017CD" w:rsidP="00FF0CFE">
            <w:pPr>
              <w:spacing w:after="0"/>
            </w:pPr>
            <w:r w:rsidRPr="009C3798">
              <w:t xml:space="preserve">Generator: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C862AEA" w14:textId="568FDF31" w:rsidR="003017CD" w:rsidRPr="009C3798" w:rsidRDefault="003017CD" w:rsidP="00FF0CFE">
            <w:pPr>
              <w:spacing w:after="0"/>
            </w:pPr>
          </w:p>
        </w:tc>
      </w:tr>
      <w:tr w:rsidR="003017CD" w:rsidRPr="009C3798" w14:paraId="2451E98E"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12C0FA74" w14:textId="77777777" w:rsidR="003017CD" w:rsidRPr="009C3798" w:rsidRDefault="003017CD" w:rsidP="00FF0CFE">
            <w:pPr>
              <w:spacing w:after="0"/>
            </w:pPr>
            <w:r w:rsidRPr="009C3798">
              <w:t xml:space="preserve">Generator capacity: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054E7EB" w14:textId="3486D5E9" w:rsidR="003017CD" w:rsidRPr="009C3798" w:rsidRDefault="003017CD" w:rsidP="00FF0CFE">
            <w:pPr>
              <w:spacing w:after="0"/>
            </w:pPr>
          </w:p>
        </w:tc>
      </w:tr>
      <w:tr w:rsidR="003017CD" w:rsidRPr="009C3798" w14:paraId="4C19562A"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579B57D" w14:textId="77777777" w:rsidR="003017CD" w:rsidRPr="009C3798" w:rsidRDefault="003017CD" w:rsidP="00FF0CFE">
            <w:pPr>
              <w:spacing w:after="0"/>
            </w:pPr>
            <w:r w:rsidRPr="009C3798">
              <w:t>Equipment charging/maintenance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934727F" w14:textId="13E4EEF5" w:rsidR="003017CD" w:rsidRPr="009C3798" w:rsidRDefault="003017CD" w:rsidP="00FF0CFE">
            <w:pPr>
              <w:spacing w:after="0"/>
            </w:pPr>
          </w:p>
        </w:tc>
      </w:tr>
      <w:tr w:rsidR="003017CD" w:rsidRPr="009C3798" w14:paraId="69B7074A" w14:textId="77777777" w:rsidTr="00FF0CFE">
        <w:tc>
          <w:tcPr>
            <w:tcW w:w="935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30B75E8" w14:textId="77777777" w:rsidR="003017CD" w:rsidRPr="009C3798" w:rsidRDefault="003017CD" w:rsidP="00FF0CFE">
            <w:pPr>
              <w:spacing w:after="0"/>
              <w:rPr>
                <w:b/>
              </w:rPr>
            </w:pPr>
            <w:r w:rsidRPr="009C3798">
              <w:rPr>
                <w:b/>
              </w:rPr>
              <w:t>PERSONNEL AREAS</w:t>
            </w:r>
          </w:p>
        </w:tc>
      </w:tr>
      <w:tr w:rsidR="003017CD" w:rsidRPr="009C3798" w14:paraId="7C44E705"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D9FA310" w14:textId="77777777" w:rsidR="003017CD" w:rsidRPr="009C3798" w:rsidRDefault="003017CD" w:rsidP="00FF0CFE">
            <w:pPr>
              <w:spacing w:after="0"/>
            </w:pPr>
            <w:r w:rsidRPr="009C3798">
              <w:t xml:space="preserve">Number of bathrooms: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603F6CFC" w14:textId="50AFF875" w:rsidR="003017CD" w:rsidRPr="009C3798" w:rsidRDefault="003017CD" w:rsidP="00FF0CFE">
            <w:pPr>
              <w:spacing w:after="0"/>
            </w:pPr>
          </w:p>
        </w:tc>
      </w:tr>
      <w:tr w:rsidR="003017CD" w:rsidRPr="009C3798" w14:paraId="3634D783"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7A5FA519" w14:textId="77777777" w:rsidR="003017CD" w:rsidRPr="009C3798" w:rsidRDefault="003017CD" w:rsidP="00FF0CFE">
            <w:pPr>
              <w:spacing w:after="0"/>
            </w:pPr>
            <w:r w:rsidRPr="009C3798">
              <w:t>Number of lockers:</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24D9AB5" w14:textId="61294631" w:rsidR="003017CD" w:rsidRPr="009C3798" w:rsidRDefault="003017CD" w:rsidP="00FF0CFE">
            <w:pPr>
              <w:spacing w:after="0"/>
            </w:pPr>
          </w:p>
        </w:tc>
      </w:tr>
      <w:tr w:rsidR="003017CD" w:rsidRPr="009C3798" w14:paraId="17A89F3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243C9A8D" w14:textId="77777777" w:rsidR="003017CD" w:rsidRPr="009C3798" w:rsidRDefault="003017CD" w:rsidP="00FF0CFE">
            <w:pPr>
              <w:spacing w:after="0"/>
            </w:pPr>
            <w:r w:rsidRPr="009C3798">
              <w:t xml:space="preserve">Lunch/break room size: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4401E485" w14:textId="05AEA16F" w:rsidR="003017CD" w:rsidRPr="009C3798" w:rsidRDefault="003017CD" w:rsidP="00FF0CFE">
            <w:pPr>
              <w:spacing w:after="0"/>
            </w:pPr>
          </w:p>
        </w:tc>
      </w:tr>
      <w:tr w:rsidR="003017CD" w:rsidRPr="009C3798" w14:paraId="22A860B2"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AF156E7" w14:textId="77777777" w:rsidR="003017CD" w:rsidRPr="009C3798" w:rsidRDefault="003017CD" w:rsidP="00FF0CFE">
            <w:pPr>
              <w:spacing w:after="0"/>
            </w:pPr>
            <w:r w:rsidRPr="009C3798">
              <w:t>Size of dedicated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579FA5CC" w14:textId="09A6130E" w:rsidR="003017CD" w:rsidRPr="009C3798" w:rsidRDefault="003017CD" w:rsidP="00FF0CFE">
            <w:pPr>
              <w:spacing w:after="0"/>
            </w:pPr>
            <w:r>
              <w:t xml:space="preserve"> </w:t>
            </w:r>
          </w:p>
        </w:tc>
      </w:tr>
      <w:tr w:rsidR="003017CD" w:rsidRPr="009C3798" w14:paraId="31458E7C"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3092617C" w14:textId="77777777" w:rsidR="003017CD" w:rsidRPr="009C3798" w:rsidRDefault="003017CD" w:rsidP="00FF0CFE">
            <w:pPr>
              <w:spacing w:after="0"/>
            </w:pPr>
            <w:r w:rsidRPr="009C3798">
              <w:t>Power in office area:</w:t>
            </w:r>
          </w:p>
        </w:tc>
        <w:tc>
          <w:tcPr>
            <w:tcW w:w="2662" w:type="dxa"/>
            <w:tcBorders>
              <w:top w:val="single" w:sz="4" w:space="0" w:color="auto"/>
              <w:left w:val="single" w:sz="4" w:space="0" w:color="auto"/>
              <w:bottom w:val="single" w:sz="4" w:space="0" w:color="auto"/>
              <w:right w:val="single" w:sz="4" w:space="0" w:color="auto"/>
            </w:tcBorders>
            <w:vAlign w:val="bottom"/>
            <w:hideMark/>
          </w:tcPr>
          <w:p w14:paraId="7AB29D32" w14:textId="61BEE497" w:rsidR="003017CD" w:rsidRPr="009C3798" w:rsidRDefault="003017CD" w:rsidP="00FF0CFE">
            <w:pPr>
              <w:spacing w:after="0"/>
            </w:pPr>
          </w:p>
        </w:tc>
      </w:tr>
      <w:tr w:rsidR="003017CD" w:rsidRPr="009C3798" w14:paraId="2EA2E77B" w14:textId="77777777" w:rsidTr="00FF0CFE">
        <w:tc>
          <w:tcPr>
            <w:tcW w:w="6688" w:type="dxa"/>
            <w:tcBorders>
              <w:top w:val="single" w:sz="4" w:space="0" w:color="auto"/>
              <w:left w:val="single" w:sz="4" w:space="0" w:color="auto"/>
              <w:bottom w:val="single" w:sz="4" w:space="0" w:color="auto"/>
              <w:right w:val="single" w:sz="4" w:space="0" w:color="auto"/>
            </w:tcBorders>
            <w:vAlign w:val="bottom"/>
            <w:hideMark/>
          </w:tcPr>
          <w:p w14:paraId="547806AF" w14:textId="77777777" w:rsidR="003017CD" w:rsidRPr="009C3798" w:rsidRDefault="003017CD" w:rsidP="00FF0CFE">
            <w:pPr>
              <w:spacing w:after="0"/>
            </w:pPr>
            <w:r w:rsidRPr="009C3798">
              <w:t xml:space="preserve">Driver/Visitor waiting area: </w:t>
            </w:r>
          </w:p>
        </w:tc>
        <w:tc>
          <w:tcPr>
            <w:tcW w:w="2662" w:type="dxa"/>
            <w:tcBorders>
              <w:top w:val="single" w:sz="4" w:space="0" w:color="auto"/>
              <w:left w:val="single" w:sz="4" w:space="0" w:color="auto"/>
              <w:bottom w:val="single" w:sz="4" w:space="0" w:color="auto"/>
              <w:right w:val="single" w:sz="4" w:space="0" w:color="auto"/>
            </w:tcBorders>
            <w:vAlign w:val="bottom"/>
            <w:hideMark/>
          </w:tcPr>
          <w:p w14:paraId="1BA54709" w14:textId="44210FE8" w:rsidR="003017CD" w:rsidRPr="009C3798" w:rsidRDefault="003017CD" w:rsidP="00FF0CFE">
            <w:pPr>
              <w:spacing w:after="0"/>
            </w:pPr>
          </w:p>
        </w:tc>
      </w:tr>
    </w:tbl>
    <w:p w14:paraId="3A9730E7" w14:textId="77777777" w:rsidR="003017CD" w:rsidRPr="009C3798" w:rsidRDefault="003017CD" w:rsidP="003017CD"/>
    <w:p w14:paraId="7DD87675" w14:textId="77777777" w:rsidR="003017CD" w:rsidRDefault="003017CD" w:rsidP="00260979">
      <w:pPr>
        <w:pStyle w:val="Heading1"/>
      </w:pPr>
    </w:p>
    <w:p w14:paraId="22A7E05A" w14:textId="77777777" w:rsidR="003017CD" w:rsidRDefault="003017CD">
      <w:pPr>
        <w:spacing w:after="200" w:line="276" w:lineRule="auto"/>
        <w:rPr>
          <w:rFonts w:ascii="Arial" w:eastAsiaTheme="majorEastAsia" w:hAnsi="Arial" w:cstheme="majorBidi"/>
          <w:b/>
          <w:sz w:val="40"/>
          <w:szCs w:val="32"/>
        </w:rPr>
      </w:pPr>
      <w:r>
        <w:br w:type="page"/>
      </w:r>
    </w:p>
    <w:p w14:paraId="6546D622" w14:textId="77777777" w:rsidR="00F77746" w:rsidRPr="00F77746" w:rsidRDefault="00F77746" w:rsidP="00F77746">
      <w:pPr>
        <w:keepNext/>
        <w:keepLines/>
        <w:pageBreakBefore/>
        <w:spacing w:before="240" w:after="360"/>
        <w:jc w:val="center"/>
        <w:outlineLvl w:val="0"/>
        <w:rPr>
          <w:rFonts w:ascii="Arial" w:eastAsiaTheme="majorEastAsia" w:hAnsi="Arial" w:cstheme="majorBidi"/>
          <w:b/>
          <w:sz w:val="40"/>
          <w:szCs w:val="32"/>
        </w:rPr>
      </w:pPr>
      <w:bookmarkStart w:id="175" w:name="_Toc79754355"/>
      <w:bookmarkStart w:id="176" w:name="_Toc83898409"/>
      <w:bookmarkStart w:id="177" w:name="_Toc54079393"/>
      <w:r w:rsidRPr="00F77746">
        <w:rPr>
          <w:rFonts w:ascii="Arial" w:eastAsiaTheme="majorEastAsia" w:hAnsi="Arial" w:cstheme="majorBidi"/>
          <w:b/>
          <w:sz w:val="40"/>
          <w:szCs w:val="32"/>
        </w:rPr>
        <w:t>Tab 10. Communications Support</w:t>
      </w:r>
      <w:bookmarkEnd w:id="175"/>
      <w:bookmarkEnd w:id="176"/>
    </w:p>
    <w:bookmarkEnd w:id="177"/>
    <w:p w14:paraId="6C6D5169" w14:textId="77777777" w:rsidR="00445CCB" w:rsidRDefault="00445CCB" w:rsidP="00445CCB">
      <w:r>
        <w:t>This tab lists all c</w:t>
      </w:r>
      <w:r w:rsidRPr="0075061E">
        <w:t xml:space="preserve">ommunications </w:t>
      </w:r>
      <w:r>
        <w:t xml:space="preserve">that support resource management in accordance with the State plans governing communications during all </w:t>
      </w:r>
      <w:r w:rsidRPr="0075061E">
        <w:t>emergenc</w:t>
      </w:r>
      <w:r>
        <w:t>ies and t</w:t>
      </w:r>
      <w:r w:rsidRPr="00A07FB6">
        <w:t xml:space="preserve">he communication devices </w:t>
      </w:r>
      <w:r>
        <w:t xml:space="preserve">for ensuring storage facility operations. </w:t>
      </w:r>
    </w:p>
    <w:tbl>
      <w:tblPr>
        <w:tblStyle w:val="TableGrid"/>
        <w:tblW w:w="0" w:type="auto"/>
        <w:tblLook w:val="04A0" w:firstRow="1" w:lastRow="0" w:firstColumn="1" w:lastColumn="0" w:noHBand="0" w:noVBand="1"/>
      </w:tblPr>
      <w:tblGrid>
        <w:gridCol w:w="3415"/>
        <w:gridCol w:w="2970"/>
        <w:gridCol w:w="2965"/>
      </w:tblGrid>
      <w:tr w:rsidR="00445CCB" w14:paraId="7B72E72D" w14:textId="77777777" w:rsidTr="0036717C">
        <w:trPr>
          <w:trHeight w:val="422"/>
        </w:trPr>
        <w:tc>
          <w:tcPr>
            <w:tcW w:w="3415" w:type="dxa"/>
          </w:tcPr>
          <w:p w14:paraId="38D92D65" w14:textId="77777777" w:rsidR="00445CCB" w:rsidRPr="00A84A62" w:rsidRDefault="00445CCB" w:rsidP="0036717C">
            <w:pPr>
              <w:keepNext/>
              <w:keepLines/>
              <w:spacing w:before="80" w:after="80"/>
              <w:jc w:val="center"/>
              <w:rPr>
                <w:rFonts w:ascii="Arial" w:hAnsi="Arial" w:cs="Arial"/>
                <w:b/>
                <w:bCs/>
                <w:szCs w:val="24"/>
              </w:rPr>
            </w:pPr>
            <w:r w:rsidRPr="00A84A62">
              <w:rPr>
                <w:rFonts w:ascii="Arial" w:hAnsi="Arial" w:cs="Arial"/>
                <w:b/>
                <w:bCs/>
                <w:szCs w:val="24"/>
              </w:rPr>
              <w:t>Plan Name</w:t>
            </w:r>
          </w:p>
        </w:tc>
        <w:tc>
          <w:tcPr>
            <w:tcW w:w="2970" w:type="dxa"/>
          </w:tcPr>
          <w:p w14:paraId="7EAF4617" w14:textId="77777777" w:rsidR="00445CCB" w:rsidRPr="00A84A62" w:rsidRDefault="00445CCB" w:rsidP="0036717C">
            <w:pPr>
              <w:keepNext/>
              <w:keepLines/>
              <w:spacing w:before="80" w:after="80"/>
              <w:jc w:val="center"/>
              <w:rPr>
                <w:rFonts w:ascii="Arial" w:hAnsi="Arial" w:cs="Arial"/>
                <w:b/>
                <w:bCs/>
                <w:szCs w:val="24"/>
              </w:rPr>
            </w:pPr>
            <w:r w:rsidRPr="00A84A62">
              <w:rPr>
                <w:rFonts w:ascii="Arial" w:hAnsi="Arial" w:cs="Arial"/>
                <w:b/>
                <w:bCs/>
                <w:szCs w:val="24"/>
              </w:rPr>
              <w:t>Description</w:t>
            </w:r>
          </w:p>
        </w:tc>
        <w:tc>
          <w:tcPr>
            <w:tcW w:w="2965" w:type="dxa"/>
          </w:tcPr>
          <w:p w14:paraId="2520EEB9" w14:textId="77777777" w:rsidR="00445CCB" w:rsidRPr="00A84A62" w:rsidRDefault="00445CCB" w:rsidP="0036717C">
            <w:pPr>
              <w:keepNext/>
              <w:keepLines/>
              <w:spacing w:before="80" w:after="80"/>
              <w:jc w:val="center"/>
              <w:rPr>
                <w:rFonts w:ascii="Arial" w:hAnsi="Arial" w:cs="Arial"/>
                <w:b/>
                <w:bCs/>
                <w:szCs w:val="24"/>
              </w:rPr>
            </w:pPr>
            <w:r w:rsidRPr="00A84A62">
              <w:rPr>
                <w:rFonts w:ascii="Arial" w:hAnsi="Arial" w:cs="Arial"/>
                <w:b/>
                <w:bCs/>
                <w:szCs w:val="24"/>
              </w:rPr>
              <w:t>Date Last Updated</w:t>
            </w:r>
          </w:p>
        </w:tc>
      </w:tr>
      <w:tr w:rsidR="00445CCB" w14:paraId="21F32D92" w14:textId="77777777" w:rsidTr="0036717C">
        <w:tc>
          <w:tcPr>
            <w:tcW w:w="3415" w:type="dxa"/>
          </w:tcPr>
          <w:p w14:paraId="021B9D7E" w14:textId="25A2132B" w:rsidR="00445CCB" w:rsidRDefault="004E7C3D" w:rsidP="0036717C">
            <w:pPr>
              <w:spacing w:before="40" w:after="40"/>
              <w:textAlignment w:val="baseline"/>
              <w:rPr>
                <w:rFonts w:ascii="Arial" w:hAnsi="Arial" w:cs="Arial"/>
                <w:b/>
                <w:bCs/>
                <w:sz w:val="28"/>
                <w:szCs w:val="28"/>
              </w:rPr>
            </w:pPr>
            <w:r>
              <w:rPr>
                <w:szCs w:val="24"/>
              </w:rPr>
              <w:t>WV State ESF 2 – Communications Annex</w:t>
            </w:r>
          </w:p>
        </w:tc>
        <w:sdt>
          <w:sdtPr>
            <w:rPr>
              <w:spacing w:val="-4"/>
              <w:szCs w:val="24"/>
            </w:rPr>
            <w:alias w:val="Desc9"/>
            <w:tag w:val="Desc9"/>
            <w:id w:val="501710118"/>
            <w:placeholder>
              <w:docPart w:val="1B419A5B26574B0DBF52BF8E5FD07B00"/>
            </w:placeholder>
            <w:text/>
          </w:sdtPr>
          <w:sdtEndPr/>
          <w:sdtContent>
            <w:tc>
              <w:tcPr>
                <w:tcW w:w="2970" w:type="dxa"/>
              </w:tcPr>
              <w:p w14:paraId="78758CDD" w14:textId="3F2EBD3C" w:rsidR="00445CCB" w:rsidRPr="00B2416B" w:rsidRDefault="004E7C3D" w:rsidP="0036717C">
                <w:pPr>
                  <w:keepNext/>
                  <w:keepLines/>
                  <w:spacing w:before="40" w:after="40"/>
                  <w:rPr>
                    <w:spacing w:val="-4"/>
                    <w:szCs w:val="24"/>
                  </w:rPr>
                </w:pPr>
                <w:r w:rsidRPr="00B2416B">
                  <w:rPr>
                    <w:spacing w:val="-4"/>
                    <w:szCs w:val="24"/>
                  </w:rPr>
                  <w:t>WV plan for interoperable communications</w:t>
                </w:r>
              </w:p>
            </w:tc>
          </w:sdtContent>
        </w:sdt>
        <w:sdt>
          <w:sdtPr>
            <w:rPr>
              <w:spacing w:val="-4"/>
              <w:szCs w:val="24"/>
            </w:rPr>
            <w:alias w:val="Date9"/>
            <w:tag w:val="Date9"/>
            <w:id w:val="1461458915"/>
            <w:placeholder>
              <w:docPart w:val="57551B202F214863849A50329D7FBF2E"/>
            </w:placeholder>
            <w:text/>
          </w:sdtPr>
          <w:sdtEndPr/>
          <w:sdtContent>
            <w:tc>
              <w:tcPr>
                <w:tcW w:w="2965" w:type="dxa"/>
              </w:tcPr>
              <w:p w14:paraId="50A9ECED" w14:textId="193497DD" w:rsidR="00445CCB" w:rsidRPr="00B2416B" w:rsidRDefault="004E7C3D" w:rsidP="0036717C">
                <w:pPr>
                  <w:keepNext/>
                  <w:keepLines/>
                  <w:spacing w:before="40" w:after="40"/>
                  <w:rPr>
                    <w:spacing w:val="-4"/>
                    <w:szCs w:val="24"/>
                  </w:rPr>
                </w:pPr>
                <w:r w:rsidRPr="00B2416B">
                  <w:rPr>
                    <w:spacing w:val="-4"/>
                    <w:szCs w:val="24"/>
                  </w:rPr>
                  <w:t>January 2016</w:t>
                </w:r>
              </w:p>
            </w:tc>
          </w:sdtContent>
        </w:sdt>
      </w:tr>
      <w:tr w:rsidR="00445CCB" w14:paraId="25D87650" w14:textId="77777777" w:rsidTr="0036717C">
        <w:tc>
          <w:tcPr>
            <w:tcW w:w="3415" w:type="dxa"/>
          </w:tcPr>
          <w:p w14:paraId="0927FBFB" w14:textId="12D7134E" w:rsidR="00445CCB" w:rsidRPr="00F17F4E" w:rsidRDefault="00B2416B" w:rsidP="0036717C">
            <w:pPr>
              <w:spacing w:before="40" w:after="40"/>
              <w:textAlignment w:val="baseline"/>
              <w:rPr>
                <w:szCs w:val="24"/>
              </w:rPr>
            </w:pPr>
            <w:r>
              <w:rPr>
                <w:szCs w:val="24"/>
              </w:rPr>
              <w:t>WV</w:t>
            </w:r>
            <w:r w:rsidR="009423B4">
              <w:rPr>
                <w:szCs w:val="24"/>
              </w:rPr>
              <w:t>DA ICS 205 Incident Radio Communicatio</w:t>
            </w:r>
            <w:r w:rsidR="005A5BE9">
              <w:rPr>
                <w:szCs w:val="24"/>
              </w:rPr>
              <w:t>ns Plan</w:t>
            </w:r>
            <w:r w:rsidR="00445CCB" w:rsidRPr="00F17F4E">
              <w:rPr>
                <w:szCs w:val="24"/>
              </w:rPr>
              <w:t xml:space="preserve"> </w:t>
            </w:r>
          </w:p>
        </w:tc>
        <w:sdt>
          <w:sdtPr>
            <w:rPr>
              <w:spacing w:val="-4"/>
              <w:szCs w:val="24"/>
            </w:rPr>
            <w:alias w:val="Desc10"/>
            <w:tag w:val="Desc10"/>
            <w:id w:val="-1443307210"/>
            <w:placeholder>
              <w:docPart w:val="A220EB7CD30D469590502E347BAD8CF3"/>
            </w:placeholder>
            <w:text/>
          </w:sdtPr>
          <w:sdtEndPr/>
          <w:sdtContent>
            <w:tc>
              <w:tcPr>
                <w:tcW w:w="2970" w:type="dxa"/>
              </w:tcPr>
              <w:p w14:paraId="5DFA79AA" w14:textId="7540FB11" w:rsidR="00445CCB" w:rsidRPr="00F17F4E" w:rsidRDefault="00C055E2" w:rsidP="0036717C">
                <w:pPr>
                  <w:keepNext/>
                  <w:keepLines/>
                  <w:spacing w:before="40" w:after="40"/>
                  <w:rPr>
                    <w:b/>
                    <w:bCs/>
                    <w:spacing w:val="-4"/>
                    <w:szCs w:val="24"/>
                  </w:rPr>
                </w:pPr>
                <w:r w:rsidRPr="00C055E2">
                  <w:rPr>
                    <w:spacing w:val="-4"/>
                    <w:szCs w:val="24"/>
                  </w:rPr>
                  <w:t>WVDA</w:t>
                </w:r>
                <w:r>
                  <w:rPr>
                    <w:spacing w:val="-4"/>
                    <w:szCs w:val="24"/>
                  </w:rPr>
                  <w:t xml:space="preserve"> State Interoperable Radio Network (SIRN)</w:t>
                </w:r>
                <w:r w:rsidR="00542372">
                  <w:rPr>
                    <w:spacing w:val="-4"/>
                    <w:szCs w:val="24"/>
                  </w:rPr>
                  <w:t xml:space="preserve"> ICS 205 Plan</w:t>
                </w:r>
              </w:p>
            </w:tc>
          </w:sdtContent>
        </w:sdt>
        <w:sdt>
          <w:sdtPr>
            <w:rPr>
              <w:b/>
              <w:bCs/>
              <w:spacing w:val="-4"/>
              <w:szCs w:val="24"/>
            </w:rPr>
            <w:alias w:val="Date10"/>
            <w:tag w:val="Date10"/>
            <w:id w:val="1365023462"/>
            <w:placeholder>
              <w:docPart w:val="07B99C61A5A34794AA68D7CEBBD9F1C1"/>
            </w:placeholder>
            <w:showingPlcHdr/>
            <w:text/>
          </w:sdtPr>
          <w:sdtEndPr/>
          <w:sdtContent>
            <w:tc>
              <w:tcPr>
                <w:tcW w:w="2965" w:type="dxa"/>
              </w:tcPr>
              <w:p w14:paraId="6D1A5269" w14:textId="77777777" w:rsidR="00445CCB" w:rsidRPr="00334133" w:rsidRDefault="00445CCB" w:rsidP="0036717C">
                <w:pPr>
                  <w:keepNext/>
                  <w:keepLines/>
                  <w:spacing w:before="40" w:after="40"/>
                  <w:rPr>
                    <w:b/>
                    <w:bCs/>
                    <w:spacing w:val="-4"/>
                    <w:szCs w:val="24"/>
                  </w:rPr>
                </w:pPr>
                <w:r w:rsidRPr="00334133">
                  <w:rPr>
                    <w:rStyle w:val="PlaceholderText"/>
                    <w:spacing w:val="-4"/>
                  </w:rPr>
                  <w:t>Click or tap here to enter text.</w:t>
                </w:r>
              </w:p>
            </w:tc>
          </w:sdtContent>
        </w:sdt>
      </w:tr>
      <w:tr w:rsidR="00445CCB" w14:paraId="6CA01398" w14:textId="77777777" w:rsidTr="0036717C">
        <w:tc>
          <w:tcPr>
            <w:tcW w:w="3415" w:type="dxa"/>
          </w:tcPr>
          <w:p w14:paraId="7C3FB1C0" w14:textId="77777777" w:rsidR="00445CCB" w:rsidRPr="00F17F4E" w:rsidRDefault="00445CCB" w:rsidP="0036717C">
            <w:pPr>
              <w:spacing w:before="40" w:after="40"/>
              <w:textAlignment w:val="baseline"/>
              <w:rPr>
                <w:spacing w:val="-4"/>
                <w:szCs w:val="24"/>
              </w:rPr>
            </w:pPr>
            <w:r w:rsidRPr="00F17F4E">
              <w:rPr>
                <w:spacing w:val="-4"/>
                <w:szCs w:val="24"/>
              </w:rPr>
              <w:t>Other State communications plans</w:t>
            </w:r>
          </w:p>
        </w:tc>
        <w:sdt>
          <w:sdtPr>
            <w:rPr>
              <w:b/>
              <w:bCs/>
              <w:spacing w:val="-4"/>
              <w:szCs w:val="24"/>
            </w:rPr>
            <w:alias w:val="Desc11"/>
            <w:tag w:val="Desc11"/>
            <w:id w:val="-1891107724"/>
            <w:placeholder>
              <w:docPart w:val="DB0FA846F582496585C27B6C1B6847A6"/>
            </w:placeholder>
            <w:showingPlcHdr/>
            <w:text/>
          </w:sdtPr>
          <w:sdtEndPr/>
          <w:sdtContent>
            <w:tc>
              <w:tcPr>
                <w:tcW w:w="2970" w:type="dxa"/>
              </w:tcPr>
              <w:p w14:paraId="32931906" w14:textId="77777777" w:rsidR="00445CCB" w:rsidRPr="00F17F4E" w:rsidRDefault="00445CCB" w:rsidP="0036717C">
                <w:pPr>
                  <w:keepNext/>
                  <w:keepLines/>
                  <w:spacing w:before="40" w:after="40"/>
                  <w:rPr>
                    <w:b/>
                    <w:bCs/>
                    <w:spacing w:val="-4"/>
                    <w:szCs w:val="24"/>
                  </w:rPr>
                </w:pPr>
                <w:r w:rsidRPr="00F17F4E">
                  <w:rPr>
                    <w:rStyle w:val="PlaceholderText"/>
                    <w:spacing w:val="-4"/>
                  </w:rPr>
                  <w:t>Click or tap here to enter text.</w:t>
                </w:r>
              </w:p>
            </w:tc>
          </w:sdtContent>
        </w:sdt>
        <w:sdt>
          <w:sdtPr>
            <w:rPr>
              <w:b/>
              <w:bCs/>
              <w:spacing w:val="-4"/>
              <w:szCs w:val="24"/>
            </w:rPr>
            <w:alias w:val="Date11"/>
            <w:tag w:val="Date11"/>
            <w:id w:val="449432685"/>
            <w:placeholder>
              <w:docPart w:val="3FBE8865092341A6A0C920DD09200FA4"/>
            </w:placeholder>
            <w:showingPlcHdr/>
            <w:text/>
          </w:sdtPr>
          <w:sdtEndPr/>
          <w:sdtContent>
            <w:tc>
              <w:tcPr>
                <w:tcW w:w="2965" w:type="dxa"/>
              </w:tcPr>
              <w:p w14:paraId="5033C1D6" w14:textId="77777777" w:rsidR="00445CCB" w:rsidRPr="00334133" w:rsidRDefault="00445CCB" w:rsidP="0036717C">
                <w:pPr>
                  <w:keepNext/>
                  <w:keepLines/>
                  <w:spacing w:before="40" w:after="40"/>
                  <w:rPr>
                    <w:b/>
                    <w:bCs/>
                    <w:spacing w:val="-4"/>
                    <w:szCs w:val="24"/>
                  </w:rPr>
                </w:pPr>
                <w:r w:rsidRPr="00334133">
                  <w:rPr>
                    <w:rStyle w:val="PlaceholderText"/>
                    <w:spacing w:val="-4"/>
                  </w:rPr>
                  <w:t>Click or tap here to enter text.</w:t>
                </w:r>
              </w:p>
            </w:tc>
          </w:sdtContent>
        </w:sdt>
      </w:tr>
      <w:tr w:rsidR="00445CCB" w14:paraId="4431587A" w14:textId="77777777" w:rsidTr="0036717C">
        <w:tc>
          <w:tcPr>
            <w:tcW w:w="3415" w:type="dxa"/>
          </w:tcPr>
          <w:p w14:paraId="541C9ACA" w14:textId="77777777" w:rsidR="00445CCB" w:rsidRPr="00F17F4E" w:rsidRDefault="00445CCB" w:rsidP="0036717C">
            <w:pPr>
              <w:spacing w:before="40" w:after="40"/>
              <w:textAlignment w:val="baseline"/>
              <w:rPr>
                <w:spacing w:val="-4"/>
                <w:szCs w:val="24"/>
              </w:rPr>
            </w:pPr>
            <w:r w:rsidRPr="00F17F4E">
              <w:rPr>
                <w:spacing w:val="-4"/>
                <w:szCs w:val="24"/>
              </w:rPr>
              <w:t xml:space="preserve">Other </w:t>
            </w:r>
          </w:p>
        </w:tc>
        <w:sdt>
          <w:sdtPr>
            <w:rPr>
              <w:b/>
              <w:bCs/>
              <w:spacing w:val="-4"/>
              <w:szCs w:val="24"/>
            </w:rPr>
            <w:alias w:val="Desc12"/>
            <w:tag w:val="Desc12"/>
            <w:id w:val="-798451363"/>
            <w:placeholder>
              <w:docPart w:val="F8E6245D7C994888B79C92E1BECD0537"/>
            </w:placeholder>
            <w:showingPlcHdr/>
            <w:text/>
          </w:sdtPr>
          <w:sdtEndPr/>
          <w:sdtContent>
            <w:tc>
              <w:tcPr>
                <w:tcW w:w="2970" w:type="dxa"/>
              </w:tcPr>
              <w:p w14:paraId="686B18DD" w14:textId="77777777" w:rsidR="00445CCB" w:rsidRPr="00F17F4E" w:rsidRDefault="00445CCB" w:rsidP="0036717C">
                <w:pPr>
                  <w:keepNext/>
                  <w:keepLines/>
                  <w:spacing w:before="40" w:after="40"/>
                  <w:rPr>
                    <w:b/>
                    <w:bCs/>
                    <w:spacing w:val="-4"/>
                    <w:szCs w:val="24"/>
                  </w:rPr>
                </w:pPr>
                <w:r w:rsidRPr="00F17F4E">
                  <w:rPr>
                    <w:rStyle w:val="PlaceholderText"/>
                    <w:spacing w:val="-4"/>
                  </w:rPr>
                  <w:t>Click or tap here to enter text.</w:t>
                </w:r>
              </w:p>
            </w:tc>
          </w:sdtContent>
        </w:sdt>
        <w:sdt>
          <w:sdtPr>
            <w:rPr>
              <w:b/>
              <w:bCs/>
              <w:spacing w:val="-4"/>
              <w:szCs w:val="24"/>
            </w:rPr>
            <w:alias w:val="Date12"/>
            <w:tag w:val="Date12"/>
            <w:id w:val="-592395946"/>
            <w:placeholder>
              <w:docPart w:val="06F0D221EB004BB4A79DFD666871155C"/>
            </w:placeholder>
            <w:showingPlcHdr/>
            <w:text/>
          </w:sdtPr>
          <w:sdtEndPr/>
          <w:sdtContent>
            <w:tc>
              <w:tcPr>
                <w:tcW w:w="2965" w:type="dxa"/>
              </w:tcPr>
              <w:p w14:paraId="6FA5BC2F" w14:textId="77777777" w:rsidR="00445CCB" w:rsidRPr="00334133" w:rsidRDefault="00445CCB" w:rsidP="0036717C">
                <w:pPr>
                  <w:keepNext/>
                  <w:keepLines/>
                  <w:spacing w:before="40" w:after="40"/>
                  <w:rPr>
                    <w:b/>
                    <w:bCs/>
                    <w:spacing w:val="-4"/>
                    <w:szCs w:val="24"/>
                  </w:rPr>
                </w:pPr>
                <w:r w:rsidRPr="00334133">
                  <w:rPr>
                    <w:rStyle w:val="PlaceholderText"/>
                    <w:spacing w:val="-4"/>
                  </w:rPr>
                  <w:t>Click or tap here to enter text.</w:t>
                </w:r>
              </w:p>
            </w:tc>
          </w:sdtContent>
        </w:sdt>
      </w:tr>
    </w:tbl>
    <w:p w14:paraId="2849B3A2" w14:textId="53D0ACE4" w:rsidR="0083228E" w:rsidRDefault="0083228E" w:rsidP="0083228E">
      <w:pPr>
        <w:autoSpaceDE w:val="0"/>
        <w:autoSpaceDN w:val="0"/>
        <w:adjustRightInd w:val="0"/>
        <w:spacing w:after="0"/>
        <w:jc w:val="center"/>
        <w:rPr>
          <w:rFonts w:ascii="Arial" w:hAnsi="Arial"/>
          <w:b/>
          <w:bCs/>
          <w:sz w:val="22"/>
          <w:szCs w:val="20"/>
        </w:rPr>
      </w:pPr>
    </w:p>
    <w:p w14:paraId="07859ABF" w14:textId="77777777" w:rsidR="00445CCB" w:rsidRPr="00234A4E" w:rsidRDefault="00445CCB" w:rsidP="0083228E">
      <w:pPr>
        <w:autoSpaceDE w:val="0"/>
        <w:autoSpaceDN w:val="0"/>
        <w:adjustRightInd w:val="0"/>
        <w:spacing w:after="0"/>
        <w:jc w:val="center"/>
        <w:rPr>
          <w:rFonts w:ascii="Arial" w:hAnsi="Arial"/>
          <w:b/>
          <w:bCs/>
          <w:sz w:val="22"/>
          <w:szCs w:val="20"/>
        </w:rPr>
      </w:pPr>
    </w:p>
    <w:tbl>
      <w:tblPr>
        <w:tblW w:w="9541" w:type="dxa"/>
        <w:tblInd w:w="41" w:type="dxa"/>
        <w:tblLayout w:type="fixed"/>
        <w:tblCellMar>
          <w:left w:w="42" w:type="dxa"/>
          <w:right w:w="42" w:type="dxa"/>
        </w:tblCellMar>
        <w:tblLook w:val="0000" w:firstRow="0" w:lastRow="0" w:firstColumn="0" w:lastColumn="0" w:noHBand="0" w:noVBand="0"/>
      </w:tblPr>
      <w:tblGrid>
        <w:gridCol w:w="1884"/>
        <w:gridCol w:w="1086"/>
        <w:gridCol w:w="1619"/>
        <w:gridCol w:w="83"/>
        <w:gridCol w:w="1626"/>
        <w:gridCol w:w="1621"/>
        <w:gridCol w:w="358"/>
        <w:gridCol w:w="1264"/>
      </w:tblGrid>
      <w:tr w:rsidR="0083228E" w:rsidRPr="00234A4E" w14:paraId="59FDCAEE" w14:textId="77777777" w:rsidTr="00FF0CFE">
        <w:trPr>
          <w:cantSplit/>
          <w:trHeight w:val="489"/>
        </w:trPr>
        <w:tc>
          <w:tcPr>
            <w:tcW w:w="4674" w:type="dxa"/>
            <w:gridSpan w:val="4"/>
            <w:vMerge w:val="restart"/>
            <w:tcBorders>
              <w:top w:val="single" w:sz="6" w:space="0" w:color="auto"/>
              <w:left w:val="single" w:sz="6" w:space="0" w:color="auto"/>
            </w:tcBorders>
          </w:tcPr>
          <w:p w14:paraId="2E7D15EF" w14:textId="77777777" w:rsidR="0083228E" w:rsidRPr="00234A4E" w:rsidRDefault="0083228E" w:rsidP="00FF0CFE">
            <w:pPr>
              <w:spacing w:before="240" w:after="0"/>
              <w:jc w:val="center"/>
              <w:rPr>
                <w:rFonts w:ascii="Arial" w:hAnsi="Arial" w:cs="Arial"/>
                <w:b/>
                <w:sz w:val="20"/>
                <w:szCs w:val="20"/>
              </w:rPr>
            </w:pPr>
            <w:r w:rsidRPr="00234A4E">
              <w:rPr>
                <w:rFonts w:ascii="Arial" w:hAnsi="Arial" w:cs="Arial"/>
                <w:b/>
                <w:sz w:val="20"/>
                <w:szCs w:val="20"/>
              </w:rPr>
              <w:t>INCIDENT RADIO COMMUNICATIONS PLAN</w:t>
            </w:r>
          </w:p>
        </w:tc>
        <w:tc>
          <w:tcPr>
            <w:tcW w:w="1622" w:type="dxa"/>
            <w:tcBorders>
              <w:top w:val="single" w:sz="6" w:space="0" w:color="auto"/>
              <w:left w:val="single" w:sz="6" w:space="0" w:color="auto"/>
              <w:right w:val="single" w:sz="6" w:space="0" w:color="auto"/>
            </w:tcBorders>
          </w:tcPr>
          <w:p w14:paraId="0FBF41A0" w14:textId="10BC627B" w:rsidR="0083228E" w:rsidRPr="00234A4E" w:rsidRDefault="004B2B33" w:rsidP="00FF0CFE">
            <w:pPr>
              <w:spacing w:before="40" w:after="40"/>
              <w:rPr>
                <w:rFonts w:ascii="Arial" w:hAnsi="Arial" w:cs="Arial"/>
                <w:b/>
                <w:sz w:val="14"/>
                <w:szCs w:val="20"/>
              </w:rPr>
            </w:pPr>
            <w:r w:rsidRPr="00234A4E">
              <w:rPr>
                <w:rFonts w:ascii="Arial" w:hAnsi="Arial" w:cs="Arial"/>
                <w:b/>
                <w:sz w:val="14"/>
                <w:szCs w:val="20"/>
              </w:rPr>
              <w:t>Incident</w:t>
            </w:r>
            <w:r w:rsidR="0083228E" w:rsidRPr="00234A4E">
              <w:rPr>
                <w:rFonts w:ascii="Arial" w:hAnsi="Arial" w:cs="Arial"/>
                <w:b/>
                <w:sz w:val="14"/>
                <w:szCs w:val="20"/>
              </w:rPr>
              <w:t xml:space="preserve"> Name</w:t>
            </w:r>
          </w:p>
          <w:p w14:paraId="37455BC3" w14:textId="77777777" w:rsidR="0083228E" w:rsidRPr="00234A4E" w:rsidRDefault="0083228E" w:rsidP="00FF0CFE">
            <w:pPr>
              <w:spacing w:before="40" w:after="40"/>
              <w:rPr>
                <w:rFonts w:ascii="Arial" w:hAnsi="Arial" w:cs="Arial"/>
                <w:b/>
                <w:sz w:val="14"/>
                <w:szCs w:val="20"/>
              </w:rPr>
            </w:pPr>
            <w:r w:rsidRPr="00234A4E">
              <w:rPr>
                <w:rFonts w:ascii="Arial" w:hAnsi="Arial" w:cs="Arial"/>
                <w:b/>
                <w:sz w:val="14"/>
                <w:szCs w:val="20"/>
              </w:rPr>
              <w:t xml:space="preserve">WVDA </w:t>
            </w:r>
          </w:p>
        </w:tc>
        <w:tc>
          <w:tcPr>
            <w:tcW w:w="1622" w:type="dxa"/>
            <w:tcBorders>
              <w:top w:val="single" w:sz="6" w:space="0" w:color="auto"/>
              <w:left w:val="single" w:sz="6" w:space="0" w:color="auto"/>
              <w:right w:val="single" w:sz="6" w:space="0" w:color="auto"/>
            </w:tcBorders>
          </w:tcPr>
          <w:p w14:paraId="7ADE0A00" w14:textId="77777777" w:rsidR="0083228E" w:rsidRPr="00234A4E" w:rsidRDefault="0083228E" w:rsidP="00FF0CFE">
            <w:pPr>
              <w:tabs>
                <w:tab w:val="left" w:pos="138"/>
              </w:tabs>
              <w:spacing w:before="40" w:after="40"/>
              <w:ind w:left="138" w:hanging="138"/>
              <w:rPr>
                <w:rFonts w:ascii="Arial" w:hAnsi="Arial" w:cs="Arial"/>
                <w:b/>
                <w:sz w:val="14"/>
                <w:szCs w:val="20"/>
              </w:rPr>
            </w:pPr>
            <w:r w:rsidRPr="00234A4E">
              <w:rPr>
                <w:rFonts w:ascii="Arial" w:hAnsi="Arial" w:cs="Arial"/>
                <w:b/>
                <w:sz w:val="14"/>
                <w:szCs w:val="20"/>
              </w:rPr>
              <w:t>2. Date/Time Prepared</w:t>
            </w:r>
          </w:p>
          <w:p w14:paraId="33328AC0" w14:textId="77777777" w:rsidR="0083228E" w:rsidRPr="00234A4E" w:rsidRDefault="0083228E" w:rsidP="00FF0CFE">
            <w:pPr>
              <w:tabs>
                <w:tab w:val="left" w:pos="138"/>
              </w:tabs>
              <w:spacing w:before="40" w:after="40"/>
              <w:ind w:left="138" w:hanging="138"/>
              <w:rPr>
                <w:rFonts w:ascii="Arial" w:hAnsi="Arial" w:cs="Arial"/>
                <w:b/>
                <w:sz w:val="14"/>
                <w:szCs w:val="20"/>
              </w:rPr>
            </w:pPr>
          </w:p>
        </w:tc>
        <w:tc>
          <w:tcPr>
            <w:tcW w:w="1623" w:type="dxa"/>
            <w:gridSpan w:val="2"/>
            <w:tcBorders>
              <w:top w:val="single" w:sz="6" w:space="0" w:color="auto"/>
              <w:left w:val="single" w:sz="6" w:space="0" w:color="auto"/>
              <w:right w:val="single" w:sz="6" w:space="0" w:color="auto"/>
            </w:tcBorders>
          </w:tcPr>
          <w:p w14:paraId="3501BF31" w14:textId="77777777" w:rsidR="0083228E" w:rsidRPr="00234A4E" w:rsidRDefault="0083228E" w:rsidP="00FF0CFE">
            <w:pPr>
              <w:spacing w:before="40" w:after="40"/>
              <w:ind w:left="138" w:hanging="138"/>
              <w:rPr>
                <w:rFonts w:ascii="Arial" w:hAnsi="Arial" w:cs="Arial"/>
                <w:b/>
                <w:sz w:val="14"/>
                <w:szCs w:val="14"/>
              </w:rPr>
            </w:pPr>
            <w:r w:rsidRPr="00234A4E">
              <w:rPr>
                <w:rFonts w:ascii="Arial" w:hAnsi="Arial" w:cs="Arial"/>
                <w:b/>
                <w:sz w:val="14"/>
                <w:szCs w:val="14"/>
              </w:rPr>
              <w:t>3. Operational Period Date/Time</w:t>
            </w:r>
          </w:p>
          <w:p w14:paraId="1F1093AB" w14:textId="77777777" w:rsidR="0083228E" w:rsidRPr="00234A4E" w:rsidRDefault="0083228E" w:rsidP="00FF0CFE">
            <w:pPr>
              <w:spacing w:before="40" w:after="40"/>
              <w:ind w:left="138" w:hanging="138"/>
              <w:rPr>
                <w:rFonts w:ascii="Arial" w:hAnsi="Arial" w:cs="Arial"/>
                <w:b/>
                <w:sz w:val="14"/>
                <w:szCs w:val="14"/>
              </w:rPr>
            </w:pPr>
          </w:p>
        </w:tc>
      </w:tr>
      <w:tr w:rsidR="0083228E" w:rsidRPr="00234A4E" w14:paraId="44A65404" w14:textId="77777777" w:rsidTr="00FF0CFE">
        <w:trPr>
          <w:cantSplit/>
          <w:trHeight w:val="336"/>
        </w:trPr>
        <w:tc>
          <w:tcPr>
            <w:tcW w:w="4674" w:type="dxa"/>
            <w:gridSpan w:val="4"/>
            <w:vMerge/>
            <w:tcBorders>
              <w:left w:val="single" w:sz="6" w:space="0" w:color="auto"/>
            </w:tcBorders>
          </w:tcPr>
          <w:p w14:paraId="785EF50F" w14:textId="77777777" w:rsidR="0083228E" w:rsidRPr="00234A4E" w:rsidRDefault="0083228E" w:rsidP="00FF0CFE">
            <w:pPr>
              <w:spacing w:before="240" w:after="0"/>
              <w:jc w:val="center"/>
              <w:rPr>
                <w:rFonts w:ascii="Arial" w:hAnsi="Arial" w:cs="Arial"/>
                <w:b/>
                <w:sz w:val="20"/>
                <w:szCs w:val="20"/>
              </w:rPr>
            </w:pPr>
          </w:p>
        </w:tc>
        <w:tc>
          <w:tcPr>
            <w:tcW w:w="1622" w:type="dxa"/>
            <w:tcBorders>
              <w:left w:val="single" w:sz="6" w:space="0" w:color="auto"/>
              <w:right w:val="single" w:sz="6" w:space="0" w:color="auto"/>
            </w:tcBorders>
          </w:tcPr>
          <w:p w14:paraId="6DEC302A" w14:textId="77777777" w:rsidR="0083228E" w:rsidRPr="00234A4E" w:rsidRDefault="0083228E" w:rsidP="00FF0CFE">
            <w:pPr>
              <w:spacing w:before="40" w:after="40"/>
              <w:rPr>
                <w:rFonts w:ascii="Arial" w:hAnsi="Arial" w:cs="Arial"/>
                <w:b/>
                <w:sz w:val="14"/>
                <w:szCs w:val="20"/>
              </w:rPr>
            </w:pPr>
          </w:p>
        </w:tc>
        <w:tc>
          <w:tcPr>
            <w:tcW w:w="1622" w:type="dxa"/>
            <w:tcBorders>
              <w:left w:val="single" w:sz="6" w:space="0" w:color="auto"/>
              <w:right w:val="single" w:sz="6" w:space="0" w:color="auto"/>
            </w:tcBorders>
          </w:tcPr>
          <w:p w14:paraId="1900B4DE" w14:textId="77777777" w:rsidR="0083228E" w:rsidRPr="00234A4E" w:rsidRDefault="0083228E" w:rsidP="00FF0CFE">
            <w:pPr>
              <w:spacing w:before="40" w:after="40"/>
              <w:rPr>
                <w:rFonts w:ascii="Arial" w:hAnsi="Arial" w:cs="Arial"/>
                <w:b/>
                <w:sz w:val="14"/>
                <w:szCs w:val="20"/>
              </w:rPr>
            </w:pPr>
          </w:p>
        </w:tc>
        <w:tc>
          <w:tcPr>
            <w:tcW w:w="1623" w:type="dxa"/>
            <w:gridSpan w:val="2"/>
            <w:tcBorders>
              <w:left w:val="single" w:sz="6" w:space="0" w:color="auto"/>
              <w:right w:val="single" w:sz="6" w:space="0" w:color="auto"/>
            </w:tcBorders>
          </w:tcPr>
          <w:p w14:paraId="4B277AFF" w14:textId="77777777" w:rsidR="0083228E" w:rsidRPr="00234A4E" w:rsidRDefault="0083228E" w:rsidP="00FF0CFE">
            <w:pPr>
              <w:spacing w:before="40" w:after="40"/>
              <w:rPr>
                <w:rFonts w:ascii="Arial" w:hAnsi="Arial" w:cs="Arial"/>
                <w:b/>
                <w:sz w:val="14"/>
                <w:szCs w:val="20"/>
              </w:rPr>
            </w:pPr>
          </w:p>
        </w:tc>
      </w:tr>
      <w:tr w:rsidR="0083228E" w:rsidRPr="00234A4E" w14:paraId="4B1C1BC4" w14:textId="77777777" w:rsidTr="00FF0CFE">
        <w:trPr>
          <w:cantSplit/>
          <w:trHeight w:val="264"/>
        </w:trPr>
        <w:tc>
          <w:tcPr>
            <w:tcW w:w="9541" w:type="dxa"/>
            <w:gridSpan w:val="8"/>
            <w:tcBorders>
              <w:top w:val="single" w:sz="6" w:space="0" w:color="auto"/>
              <w:left w:val="single" w:sz="6" w:space="0" w:color="auto"/>
              <w:right w:val="single" w:sz="6" w:space="0" w:color="auto"/>
            </w:tcBorders>
            <w:shd w:val="pct5" w:color="000000" w:fill="FFFFFF"/>
          </w:tcPr>
          <w:p w14:paraId="3BF1ECF4" w14:textId="77777777" w:rsidR="0083228E" w:rsidRPr="00234A4E" w:rsidRDefault="0083228E" w:rsidP="00FF0CFE">
            <w:pPr>
              <w:spacing w:before="40" w:after="40"/>
              <w:jc w:val="center"/>
              <w:rPr>
                <w:rFonts w:ascii="Arial" w:hAnsi="Arial" w:cs="Arial"/>
                <w:b/>
                <w:sz w:val="14"/>
                <w:szCs w:val="20"/>
              </w:rPr>
            </w:pPr>
            <w:r w:rsidRPr="00234A4E">
              <w:rPr>
                <w:rFonts w:ascii="Arial" w:hAnsi="Arial" w:cs="Arial"/>
                <w:b/>
                <w:sz w:val="18"/>
                <w:szCs w:val="20"/>
              </w:rPr>
              <w:t>4. Basic Radio Channel Utilization</w:t>
            </w:r>
          </w:p>
        </w:tc>
      </w:tr>
      <w:tr w:rsidR="0083228E" w:rsidRPr="00234A4E" w14:paraId="35DDB27E" w14:textId="77777777" w:rsidTr="00FF0CFE">
        <w:tblPrEx>
          <w:tblCellMar>
            <w:left w:w="43" w:type="dxa"/>
            <w:right w:w="43" w:type="dxa"/>
          </w:tblCellMar>
        </w:tblPrEx>
        <w:trPr>
          <w:cantSplit/>
          <w:trHeight w:val="264"/>
        </w:trPr>
        <w:tc>
          <w:tcPr>
            <w:tcW w:w="1884" w:type="dxa"/>
            <w:tcBorders>
              <w:top w:val="single" w:sz="6" w:space="0" w:color="auto"/>
              <w:left w:val="single" w:sz="6" w:space="0" w:color="auto"/>
            </w:tcBorders>
          </w:tcPr>
          <w:p w14:paraId="106200DA"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System/Cache</w:t>
            </w:r>
          </w:p>
        </w:tc>
        <w:tc>
          <w:tcPr>
            <w:tcW w:w="1087" w:type="dxa"/>
            <w:tcBorders>
              <w:top w:val="single" w:sz="6" w:space="0" w:color="auto"/>
              <w:left w:val="single" w:sz="6" w:space="0" w:color="auto"/>
            </w:tcBorders>
          </w:tcPr>
          <w:p w14:paraId="1AC76C16"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Channel</w:t>
            </w:r>
          </w:p>
        </w:tc>
        <w:tc>
          <w:tcPr>
            <w:tcW w:w="1620" w:type="dxa"/>
            <w:tcBorders>
              <w:top w:val="single" w:sz="6" w:space="0" w:color="auto"/>
              <w:left w:val="single" w:sz="6" w:space="0" w:color="auto"/>
            </w:tcBorders>
          </w:tcPr>
          <w:p w14:paraId="6F8A4701"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Function</w:t>
            </w:r>
          </w:p>
        </w:tc>
        <w:tc>
          <w:tcPr>
            <w:tcW w:w="1710" w:type="dxa"/>
            <w:gridSpan w:val="2"/>
            <w:tcBorders>
              <w:top w:val="single" w:sz="6" w:space="0" w:color="auto"/>
              <w:left w:val="single" w:sz="6" w:space="0" w:color="auto"/>
            </w:tcBorders>
          </w:tcPr>
          <w:p w14:paraId="26D2E85A"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Frequency/Tone</w:t>
            </w:r>
          </w:p>
        </w:tc>
        <w:tc>
          <w:tcPr>
            <w:tcW w:w="1980" w:type="dxa"/>
            <w:gridSpan w:val="2"/>
            <w:tcBorders>
              <w:top w:val="single" w:sz="6" w:space="0" w:color="auto"/>
              <w:left w:val="single" w:sz="6" w:space="0" w:color="auto"/>
            </w:tcBorders>
          </w:tcPr>
          <w:p w14:paraId="04288942"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Assignment</w:t>
            </w:r>
          </w:p>
        </w:tc>
        <w:tc>
          <w:tcPr>
            <w:tcW w:w="1260" w:type="dxa"/>
            <w:tcBorders>
              <w:top w:val="single" w:sz="6" w:space="0" w:color="auto"/>
              <w:left w:val="single" w:sz="6" w:space="0" w:color="auto"/>
              <w:right w:val="single" w:sz="6" w:space="0" w:color="auto"/>
            </w:tcBorders>
          </w:tcPr>
          <w:p w14:paraId="2226642C" w14:textId="77777777" w:rsidR="0083228E" w:rsidRPr="00234A4E" w:rsidRDefault="0083228E" w:rsidP="00FF0CFE">
            <w:pPr>
              <w:spacing w:before="20" w:after="20"/>
              <w:jc w:val="center"/>
              <w:rPr>
                <w:rFonts w:ascii="Arial" w:hAnsi="Arial" w:cs="Arial"/>
                <w:b/>
                <w:sz w:val="14"/>
                <w:szCs w:val="20"/>
              </w:rPr>
            </w:pPr>
            <w:r w:rsidRPr="00234A4E">
              <w:rPr>
                <w:rFonts w:ascii="Arial" w:hAnsi="Arial" w:cs="Arial"/>
                <w:b/>
                <w:sz w:val="14"/>
                <w:szCs w:val="20"/>
              </w:rPr>
              <w:t>Remarks</w:t>
            </w:r>
          </w:p>
        </w:tc>
      </w:tr>
      <w:tr w:rsidR="0083228E" w:rsidRPr="00234A4E" w14:paraId="406B4D06"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151562B1" w14:textId="567B6679" w:rsidR="0083228E" w:rsidRPr="00234A4E" w:rsidRDefault="004B2B33" w:rsidP="00FF0CFE">
            <w:pPr>
              <w:spacing w:before="120" w:after="120"/>
              <w:jc w:val="center"/>
              <w:rPr>
                <w:sz w:val="16"/>
                <w:szCs w:val="16"/>
              </w:rPr>
            </w:pPr>
            <w:r w:rsidRPr="00234A4E">
              <w:rPr>
                <w:sz w:val="16"/>
                <w:szCs w:val="16"/>
              </w:rPr>
              <w:t>WV SIRN</w:t>
            </w:r>
            <w:r w:rsidR="0083228E" w:rsidRPr="00234A4E">
              <w:rPr>
                <w:sz w:val="16"/>
                <w:szCs w:val="16"/>
              </w:rPr>
              <w:t xml:space="preserve"> </w:t>
            </w:r>
          </w:p>
        </w:tc>
        <w:tc>
          <w:tcPr>
            <w:tcW w:w="1087" w:type="dxa"/>
            <w:tcBorders>
              <w:top w:val="single" w:sz="6" w:space="0" w:color="auto"/>
              <w:left w:val="single" w:sz="6" w:space="0" w:color="auto"/>
            </w:tcBorders>
            <w:vAlign w:val="center"/>
          </w:tcPr>
          <w:p w14:paraId="7077EEC0" w14:textId="77777777" w:rsidR="0083228E" w:rsidRPr="00234A4E" w:rsidRDefault="0083228E" w:rsidP="00FF0CFE">
            <w:pPr>
              <w:spacing w:before="120" w:after="120"/>
              <w:jc w:val="center"/>
              <w:rPr>
                <w:sz w:val="16"/>
                <w:szCs w:val="16"/>
              </w:rPr>
            </w:pPr>
            <w:r w:rsidRPr="00234A4E">
              <w:rPr>
                <w:sz w:val="16"/>
                <w:szCs w:val="16"/>
              </w:rPr>
              <w:t>WVDA</w:t>
            </w:r>
          </w:p>
          <w:p w14:paraId="440F1C68" w14:textId="77777777" w:rsidR="0083228E" w:rsidRPr="00234A4E" w:rsidRDefault="0083228E" w:rsidP="00FF0CFE">
            <w:pPr>
              <w:spacing w:before="120" w:after="120"/>
              <w:jc w:val="center"/>
              <w:rPr>
                <w:sz w:val="16"/>
                <w:szCs w:val="16"/>
              </w:rPr>
            </w:pPr>
            <w:r w:rsidRPr="00234A4E">
              <w:rPr>
                <w:sz w:val="16"/>
                <w:szCs w:val="16"/>
              </w:rPr>
              <w:t>DA 1</w:t>
            </w:r>
          </w:p>
        </w:tc>
        <w:tc>
          <w:tcPr>
            <w:tcW w:w="1620" w:type="dxa"/>
            <w:tcBorders>
              <w:top w:val="single" w:sz="6" w:space="0" w:color="auto"/>
              <w:left w:val="single" w:sz="6" w:space="0" w:color="auto"/>
            </w:tcBorders>
            <w:vAlign w:val="center"/>
          </w:tcPr>
          <w:p w14:paraId="12C1A7E9" w14:textId="77777777" w:rsidR="0083228E" w:rsidRPr="00234A4E" w:rsidRDefault="0083228E" w:rsidP="00FF0CFE">
            <w:pPr>
              <w:spacing w:before="240" w:after="120"/>
              <w:jc w:val="center"/>
              <w:rPr>
                <w:sz w:val="16"/>
                <w:szCs w:val="16"/>
              </w:rPr>
            </w:pPr>
            <w:r w:rsidRPr="00234A4E">
              <w:rPr>
                <w:sz w:val="16"/>
                <w:szCs w:val="16"/>
              </w:rPr>
              <w:t>General Use</w:t>
            </w:r>
          </w:p>
        </w:tc>
        <w:tc>
          <w:tcPr>
            <w:tcW w:w="1710" w:type="dxa"/>
            <w:gridSpan w:val="2"/>
            <w:tcBorders>
              <w:top w:val="single" w:sz="6" w:space="0" w:color="auto"/>
              <w:left w:val="single" w:sz="6" w:space="0" w:color="auto"/>
            </w:tcBorders>
            <w:vAlign w:val="center"/>
          </w:tcPr>
          <w:p w14:paraId="2A535F3A" w14:textId="77777777" w:rsidR="0083228E" w:rsidRPr="00234A4E" w:rsidRDefault="0083228E" w:rsidP="00FF0CFE">
            <w:pPr>
              <w:spacing w:before="240" w:after="120"/>
              <w:jc w:val="center"/>
              <w:rPr>
                <w:sz w:val="16"/>
                <w:szCs w:val="16"/>
              </w:rPr>
            </w:pPr>
            <w:r w:rsidRPr="00234A4E">
              <w:rPr>
                <w:sz w:val="16"/>
                <w:szCs w:val="16"/>
              </w:rPr>
              <w:t>Talk Group One</w:t>
            </w:r>
          </w:p>
        </w:tc>
        <w:tc>
          <w:tcPr>
            <w:tcW w:w="1980" w:type="dxa"/>
            <w:gridSpan w:val="2"/>
            <w:tcBorders>
              <w:top w:val="single" w:sz="6" w:space="0" w:color="auto"/>
              <w:left w:val="single" w:sz="6" w:space="0" w:color="auto"/>
            </w:tcBorders>
            <w:vAlign w:val="center"/>
          </w:tcPr>
          <w:p w14:paraId="5B78F5C8" w14:textId="77777777" w:rsidR="0083228E" w:rsidRPr="00234A4E" w:rsidRDefault="0083228E" w:rsidP="00FF0CFE">
            <w:pPr>
              <w:spacing w:before="240" w:after="120"/>
              <w:jc w:val="center"/>
              <w:rPr>
                <w:sz w:val="16"/>
                <w:szCs w:val="16"/>
              </w:rPr>
            </w:pPr>
            <w:r w:rsidRPr="00234A4E">
              <w:rPr>
                <w:sz w:val="16"/>
                <w:szCs w:val="16"/>
              </w:rPr>
              <w:t>Everyone</w:t>
            </w:r>
          </w:p>
        </w:tc>
        <w:tc>
          <w:tcPr>
            <w:tcW w:w="1260" w:type="dxa"/>
            <w:tcBorders>
              <w:top w:val="single" w:sz="6" w:space="0" w:color="auto"/>
              <w:left w:val="single" w:sz="6" w:space="0" w:color="auto"/>
              <w:right w:val="single" w:sz="6" w:space="0" w:color="auto"/>
            </w:tcBorders>
            <w:vAlign w:val="center"/>
          </w:tcPr>
          <w:p w14:paraId="4A79DEF6" w14:textId="77777777" w:rsidR="0083228E" w:rsidRPr="00234A4E" w:rsidRDefault="0083228E" w:rsidP="00FF0CFE">
            <w:pPr>
              <w:spacing w:before="240" w:after="120"/>
              <w:rPr>
                <w:sz w:val="18"/>
                <w:szCs w:val="20"/>
              </w:rPr>
            </w:pPr>
            <w:r w:rsidRPr="00234A4E">
              <w:rPr>
                <w:sz w:val="18"/>
                <w:szCs w:val="20"/>
              </w:rPr>
              <w:t>Primary talk group until other groups are designated</w:t>
            </w:r>
          </w:p>
        </w:tc>
      </w:tr>
      <w:tr w:rsidR="0083228E" w:rsidRPr="00234A4E" w14:paraId="14A687B5"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6F76A7DC" w14:textId="7BC660EF" w:rsidR="0083228E" w:rsidRPr="00234A4E" w:rsidRDefault="004B2B33" w:rsidP="00FF0CFE">
            <w:pPr>
              <w:spacing w:before="120" w:after="120"/>
              <w:jc w:val="center"/>
              <w:rPr>
                <w:sz w:val="16"/>
                <w:szCs w:val="16"/>
              </w:rPr>
            </w:pPr>
            <w:r w:rsidRPr="00234A4E">
              <w:rPr>
                <w:sz w:val="16"/>
                <w:szCs w:val="16"/>
              </w:rPr>
              <w:t>WV SIRN</w:t>
            </w:r>
          </w:p>
        </w:tc>
        <w:tc>
          <w:tcPr>
            <w:tcW w:w="1087" w:type="dxa"/>
            <w:tcBorders>
              <w:top w:val="single" w:sz="6" w:space="0" w:color="auto"/>
              <w:left w:val="single" w:sz="6" w:space="0" w:color="auto"/>
            </w:tcBorders>
            <w:vAlign w:val="center"/>
          </w:tcPr>
          <w:p w14:paraId="3612841B" w14:textId="77777777" w:rsidR="0083228E" w:rsidRPr="00234A4E" w:rsidRDefault="0083228E" w:rsidP="00FF0CFE">
            <w:pPr>
              <w:spacing w:before="120" w:after="120"/>
              <w:jc w:val="center"/>
              <w:rPr>
                <w:sz w:val="16"/>
                <w:szCs w:val="16"/>
              </w:rPr>
            </w:pPr>
            <w:r w:rsidRPr="00234A4E">
              <w:rPr>
                <w:sz w:val="16"/>
                <w:szCs w:val="16"/>
              </w:rPr>
              <w:t>WVDA</w:t>
            </w:r>
          </w:p>
          <w:p w14:paraId="7F62C9E9" w14:textId="77777777" w:rsidR="0083228E" w:rsidRPr="00234A4E" w:rsidRDefault="0083228E" w:rsidP="00FF0CFE">
            <w:pPr>
              <w:spacing w:before="120" w:after="120"/>
              <w:jc w:val="center"/>
              <w:rPr>
                <w:sz w:val="16"/>
                <w:szCs w:val="16"/>
              </w:rPr>
            </w:pPr>
            <w:r w:rsidRPr="00234A4E">
              <w:rPr>
                <w:sz w:val="16"/>
                <w:szCs w:val="16"/>
              </w:rPr>
              <w:t>DA 2</w:t>
            </w:r>
          </w:p>
        </w:tc>
        <w:tc>
          <w:tcPr>
            <w:tcW w:w="1620" w:type="dxa"/>
            <w:tcBorders>
              <w:top w:val="single" w:sz="6" w:space="0" w:color="auto"/>
              <w:left w:val="single" w:sz="6" w:space="0" w:color="auto"/>
            </w:tcBorders>
            <w:vAlign w:val="center"/>
          </w:tcPr>
          <w:p w14:paraId="0BE8E223" w14:textId="77777777" w:rsidR="0083228E" w:rsidRPr="00234A4E" w:rsidRDefault="0083228E" w:rsidP="00FF0CFE">
            <w:pPr>
              <w:spacing w:before="240" w:after="120"/>
              <w:jc w:val="center"/>
              <w:rPr>
                <w:sz w:val="16"/>
                <w:szCs w:val="16"/>
              </w:rPr>
            </w:pPr>
            <w:r w:rsidRPr="00234A4E">
              <w:rPr>
                <w:sz w:val="16"/>
                <w:szCs w:val="16"/>
              </w:rPr>
              <w:t xml:space="preserve">General Use </w:t>
            </w:r>
          </w:p>
        </w:tc>
        <w:tc>
          <w:tcPr>
            <w:tcW w:w="1710" w:type="dxa"/>
            <w:gridSpan w:val="2"/>
            <w:tcBorders>
              <w:top w:val="single" w:sz="6" w:space="0" w:color="auto"/>
              <w:left w:val="single" w:sz="6" w:space="0" w:color="auto"/>
            </w:tcBorders>
            <w:vAlign w:val="center"/>
          </w:tcPr>
          <w:p w14:paraId="0038212D" w14:textId="77777777" w:rsidR="0083228E" w:rsidRPr="00234A4E" w:rsidRDefault="0083228E" w:rsidP="00FF0CFE">
            <w:pPr>
              <w:spacing w:before="240" w:after="120"/>
              <w:jc w:val="center"/>
              <w:rPr>
                <w:sz w:val="16"/>
                <w:szCs w:val="16"/>
              </w:rPr>
            </w:pPr>
            <w:r w:rsidRPr="00234A4E">
              <w:rPr>
                <w:sz w:val="16"/>
                <w:szCs w:val="16"/>
              </w:rPr>
              <w:t>Talk Group Two</w:t>
            </w:r>
          </w:p>
        </w:tc>
        <w:tc>
          <w:tcPr>
            <w:tcW w:w="1980" w:type="dxa"/>
            <w:gridSpan w:val="2"/>
            <w:tcBorders>
              <w:top w:val="single" w:sz="6" w:space="0" w:color="auto"/>
              <w:left w:val="single" w:sz="6" w:space="0" w:color="auto"/>
            </w:tcBorders>
            <w:vAlign w:val="center"/>
          </w:tcPr>
          <w:p w14:paraId="045D6144" w14:textId="77777777" w:rsidR="0083228E" w:rsidRPr="00234A4E" w:rsidRDefault="0083228E" w:rsidP="00FF0CFE">
            <w:pPr>
              <w:spacing w:before="240" w:after="120"/>
              <w:jc w:val="center"/>
              <w:rPr>
                <w:sz w:val="16"/>
                <w:szCs w:val="16"/>
              </w:rPr>
            </w:pPr>
            <w:r w:rsidRPr="00234A4E">
              <w:rPr>
                <w:sz w:val="16"/>
                <w:szCs w:val="16"/>
              </w:rPr>
              <w:t>Everyone</w:t>
            </w:r>
          </w:p>
        </w:tc>
        <w:tc>
          <w:tcPr>
            <w:tcW w:w="1260" w:type="dxa"/>
            <w:tcBorders>
              <w:top w:val="single" w:sz="6" w:space="0" w:color="auto"/>
              <w:left w:val="single" w:sz="6" w:space="0" w:color="auto"/>
              <w:right w:val="single" w:sz="6" w:space="0" w:color="auto"/>
            </w:tcBorders>
            <w:vAlign w:val="center"/>
          </w:tcPr>
          <w:p w14:paraId="0D691DBD" w14:textId="77777777" w:rsidR="0083228E" w:rsidRPr="00234A4E" w:rsidRDefault="0083228E" w:rsidP="00FF0CFE">
            <w:pPr>
              <w:spacing w:before="240" w:after="120"/>
              <w:jc w:val="center"/>
              <w:rPr>
                <w:sz w:val="18"/>
                <w:szCs w:val="20"/>
              </w:rPr>
            </w:pPr>
            <w:r w:rsidRPr="00234A4E">
              <w:rPr>
                <w:sz w:val="18"/>
                <w:szCs w:val="20"/>
              </w:rPr>
              <w:t xml:space="preserve">All non-WVDA agencies are permitted to access this </w:t>
            </w:r>
          </w:p>
        </w:tc>
      </w:tr>
      <w:tr w:rsidR="0083228E" w:rsidRPr="00234A4E" w14:paraId="7E0B9636"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53B0E635" w14:textId="33BC1BB0" w:rsidR="0083228E" w:rsidRPr="00234A4E" w:rsidRDefault="004B2B33" w:rsidP="00FF0CFE">
            <w:pPr>
              <w:spacing w:before="120" w:after="120"/>
              <w:jc w:val="center"/>
              <w:rPr>
                <w:sz w:val="16"/>
                <w:szCs w:val="16"/>
              </w:rPr>
            </w:pPr>
            <w:r w:rsidRPr="00234A4E">
              <w:rPr>
                <w:sz w:val="16"/>
                <w:szCs w:val="16"/>
              </w:rPr>
              <w:t>WV SIRN</w:t>
            </w:r>
          </w:p>
        </w:tc>
        <w:tc>
          <w:tcPr>
            <w:tcW w:w="1087" w:type="dxa"/>
            <w:tcBorders>
              <w:top w:val="single" w:sz="6" w:space="0" w:color="auto"/>
              <w:left w:val="single" w:sz="6" w:space="0" w:color="auto"/>
            </w:tcBorders>
            <w:vAlign w:val="center"/>
          </w:tcPr>
          <w:p w14:paraId="447C7155" w14:textId="77777777" w:rsidR="0083228E" w:rsidRPr="00234A4E" w:rsidRDefault="0083228E" w:rsidP="00FF0CFE">
            <w:pPr>
              <w:spacing w:before="120" w:after="120"/>
              <w:jc w:val="center"/>
              <w:rPr>
                <w:sz w:val="16"/>
                <w:szCs w:val="16"/>
              </w:rPr>
            </w:pPr>
            <w:r w:rsidRPr="00234A4E">
              <w:rPr>
                <w:sz w:val="16"/>
                <w:szCs w:val="16"/>
              </w:rPr>
              <w:t>WVDA</w:t>
            </w:r>
          </w:p>
          <w:p w14:paraId="7514A597" w14:textId="77777777" w:rsidR="0083228E" w:rsidRPr="00234A4E" w:rsidRDefault="0083228E" w:rsidP="00FF0CFE">
            <w:pPr>
              <w:spacing w:before="120" w:after="120"/>
              <w:jc w:val="center"/>
              <w:rPr>
                <w:sz w:val="16"/>
                <w:szCs w:val="16"/>
              </w:rPr>
            </w:pPr>
            <w:r w:rsidRPr="00234A4E">
              <w:rPr>
                <w:sz w:val="16"/>
                <w:szCs w:val="16"/>
              </w:rPr>
              <w:t>DA 3</w:t>
            </w:r>
          </w:p>
        </w:tc>
        <w:tc>
          <w:tcPr>
            <w:tcW w:w="1620" w:type="dxa"/>
            <w:tcBorders>
              <w:top w:val="single" w:sz="6" w:space="0" w:color="auto"/>
              <w:left w:val="single" w:sz="6" w:space="0" w:color="auto"/>
            </w:tcBorders>
            <w:vAlign w:val="center"/>
          </w:tcPr>
          <w:p w14:paraId="34217849" w14:textId="77777777" w:rsidR="0083228E" w:rsidRPr="00234A4E" w:rsidRDefault="0083228E" w:rsidP="00FF0CFE">
            <w:pPr>
              <w:spacing w:before="240" w:after="120"/>
              <w:jc w:val="center"/>
              <w:rPr>
                <w:sz w:val="16"/>
                <w:szCs w:val="16"/>
              </w:rPr>
            </w:pPr>
            <w:r w:rsidRPr="00234A4E">
              <w:rPr>
                <w:sz w:val="16"/>
                <w:szCs w:val="16"/>
              </w:rPr>
              <w:t>General use/</w:t>
            </w:r>
          </w:p>
        </w:tc>
        <w:tc>
          <w:tcPr>
            <w:tcW w:w="1710" w:type="dxa"/>
            <w:gridSpan w:val="2"/>
            <w:tcBorders>
              <w:top w:val="single" w:sz="6" w:space="0" w:color="auto"/>
              <w:left w:val="single" w:sz="6" w:space="0" w:color="auto"/>
            </w:tcBorders>
            <w:vAlign w:val="center"/>
          </w:tcPr>
          <w:p w14:paraId="031047B0" w14:textId="77777777" w:rsidR="0083228E" w:rsidRPr="00234A4E" w:rsidRDefault="0083228E" w:rsidP="00FF0CFE">
            <w:pPr>
              <w:spacing w:before="240" w:after="120"/>
              <w:jc w:val="center"/>
              <w:rPr>
                <w:sz w:val="16"/>
                <w:szCs w:val="16"/>
              </w:rPr>
            </w:pPr>
            <w:r w:rsidRPr="00234A4E">
              <w:rPr>
                <w:sz w:val="16"/>
                <w:szCs w:val="16"/>
              </w:rPr>
              <w:t>Talk Group Three</w:t>
            </w:r>
          </w:p>
        </w:tc>
        <w:tc>
          <w:tcPr>
            <w:tcW w:w="1980" w:type="dxa"/>
            <w:gridSpan w:val="2"/>
            <w:tcBorders>
              <w:top w:val="single" w:sz="6" w:space="0" w:color="auto"/>
              <w:left w:val="single" w:sz="6" w:space="0" w:color="auto"/>
            </w:tcBorders>
            <w:vAlign w:val="center"/>
          </w:tcPr>
          <w:p w14:paraId="229AE323" w14:textId="77777777" w:rsidR="0083228E" w:rsidRPr="00234A4E" w:rsidRDefault="0083228E" w:rsidP="00FF0CFE">
            <w:pPr>
              <w:spacing w:before="240" w:after="120"/>
              <w:jc w:val="center"/>
              <w:rPr>
                <w:sz w:val="16"/>
                <w:szCs w:val="16"/>
              </w:rPr>
            </w:pPr>
            <w:r>
              <w:rPr>
                <w:sz w:val="16"/>
                <w:szCs w:val="16"/>
              </w:rPr>
              <w:t>Will be assigned to specific groups</w:t>
            </w:r>
          </w:p>
        </w:tc>
        <w:tc>
          <w:tcPr>
            <w:tcW w:w="1260" w:type="dxa"/>
            <w:tcBorders>
              <w:top w:val="single" w:sz="6" w:space="0" w:color="auto"/>
              <w:left w:val="single" w:sz="6" w:space="0" w:color="auto"/>
              <w:right w:val="single" w:sz="6" w:space="0" w:color="auto"/>
            </w:tcBorders>
            <w:vAlign w:val="center"/>
          </w:tcPr>
          <w:p w14:paraId="2B087209" w14:textId="77777777" w:rsidR="0083228E" w:rsidRPr="00234A4E" w:rsidRDefault="0083228E" w:rsidP="00FF0CFE">
            <w:pPr>
              <w:spacing w:before="240" w:after="120"/>
              <w:jc w:val="center"/>
              <w:rPr>
                <w:sz w:val="18"/>
                <w:szCs w:val="20"/>
              </w:rPr>
            </w:pPr>
            <w:r>
              <w:rPr>
                <w:sz w:val="18"/>
                <w:szCs w:val="20"/>
              </w:rPr>
              <w:t>Will be assigned to specific groups</w:t>
            </w:r>
          </w:p>
        </w:tc>
      </w:tr>
      <w:tr w:rsidR="0083228E" w:rsidRPr="00234A4E" w14:paraId="2E17335D"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1D8E98BE" w14:textId="64B6657C" w:rsidR="0083228E" w:rsidRPr="00234A4E" w:rsidRDefault="004B2B33" w:rsidP="00FF0CFE">
            <w:pPr>
              <w:spacing w:before="120" w:after="120"/>
              <w:jc w:val="center"/>
              <w:rPr>
                <w:sz w:val="16"/>
                <w:szCs w:val="16"/>
              </w:rPr>
            </w:pPr>
            <w:r w:rsidRPr="00234A4E">
              <w:rPr>
                <w:sz w:val="16"/>
                <w:szCs w:val="16"/>
              </w:rPr>
              <w:t>WV SIRN</w:t>
            </w:r>
          </w:p>
        </w:tc>
        <w:tc>
          <w:tcPr>
            <w:tcW w:w="1087" w:type="dxa"/>
            <w:tcBorders>
              <w:top w:val="single" w:sz="6" w:space="0" w:color="auto"/>
              <w:left w:val="single" w:sz="6" w:space="0" w:color="auto"/>
            </w:tcBorders>
            <w:vAlign w:val="center"/>
          </w:tcPr>
          <w:p w14:paraId="02868612" w14:textId="77777777" w:rsidR="0083228E" w:rsidRPr="00234A4E" w:rsidRDefault="0083228E" w:rsidP="00FF0CFE">
            <w:pPr>
              <w:spacing w:before="120" w:after="120"/>
              <w:jc w:val="center"/>
              <w:rPr>
                <w:sz w:val="16"/>
                <w:szCs w:val="16"/>
              </w:rPr>
            </w:pPr>
            <w:r w:rsidRPr="00234A4E">
              <w:rPr>
                <w:sz w:val="16"/>
                <w:szCs w:val="16"/>
              </w:rPr>
              <w:t>WVDA</w:t>
            </w:r>
          </w:p>
          <w:p w14:paraId="7DD21A3B" w14:textId="77777777" w:rsidR="0083228E" w:rsidRPr="00234A4E" w:rsidRDefault="0083228E" w:rsidP="00FF0CFE">
            <w:pPr>
              <w:spacing w:before="120" w:after="120"/>
              <w:jc w:val="center"/>
              <w:rPr>
                <w:sz w:val="16"/>
                <w:szCs w:val="16"/>
              </w:rPr>
            </w:pPr>
            <w:r w:rsidRPr="00234A4E">
              <w:rPr>
                <w:sz w:val="16"/>
                <w:szCs w:val="16"/>
              </w:rPr>
              <w:t>DA 4</w:t>
            </w:r>
          </w:p>
        </w:tc>
        <w:tc>
          <w:tcPr>
            <w:tcW w:w="1620" w:type="dxa"/>
            <w:tcBorders>
              <w:top w:val="single" w:sz="6" w:space="0" w:color="auto"/>
              <w:left w:val="single" w:sz="6" w:space="0" w:color="auto"/>
            </w:tcBorders>
            <w:vAlign w:val="center"/>
          </w:tcPr>
          <w:p w14:paraId="00454466" w14:textId="77777777" w:rsidR="0083228E" w:rsidRPr="00234A4E" w:rsidRDefault="0083228E" w:rsidP="00FF0CFE">
            <w:pPr>
              <w:spacing w:before="240" w:after="120"/>
              <w:jc w:val="center"/>
              <w:rPr>
                <w:sz w:val="16"/>
                <w:szCs w:val="16"/>
              </w:rPr>
            </w:pPr>
            <w:r w:rsidRPr="00234A4E">
              <w:rPr>
                <w:sz w:val="16"/>
                <w:szCs w:val="16"/>
              </w:rPr>
              <w:t>General Use/</w:t>
            </w:r>
          </w:p>
        </w:tc>
        <w:tc>
          <w:tcPr>
            <w:tcW w:w="1710" w:type="dxa"/>
            <w:gridSpan w:val="2"/>
            <w:tcBorders>
              <w:top w:val="single" w:sz="6" w:space="0" w:color="auto"/>
              <w:left w:val="single" w:sz="6" w:space="0" w:color="auto"/>
            </w:tcBorders>
            <w:vAlign w:val="center"/>
          </w:tcPr>
          <w:p w14:paraId="7C5DA3F0" w14:textId="77777777" w:rsidR="0083228E" w:rsidRPr="00234A4E" w:rsidRDefault="0083228E" w:rsidP="00FF0CFE">
            <w:pPr>
              <w:spacing w:before="240" w:after="120"/>
              <w:jc w:val="center"/>
              <w:rPr>
                <w:sz w:val="16"/>
                <w:szCs w:val="16"/>
              </w:rPr>
            </w:pPr>
            <w:r w:rsidRPr="00234A4E">
              <w:rPr>
                <w:sz w:val="16"/>
                <w:szCs w:val="16"/>
              </w:rPr>
              <w:t>Talk Group Four</w:t>
            </w:r>
          </w:p>
        </w:tc>
        <w:tc>
          <w:tcPr>
            <w:tcW w:w="1980" w:type="dxa"/>
            <w:gridSpan w:val="2"/>
            <w:tcBorders>
              <w:top w:val="single" w:sz="6" w:space="0" w:color="auto"/>
              <w:left w:val="single" w:sz="6" w:space="0" w:color="auto"/>
            </w:tcBorders>
            <w:vAlign w:val="center"/>
          </w:tcPr>
          <w:p w14:paraId="2F6738CF" w14:textId="77777777" w:rsidR="0083228E" w:rsidRPr="00234A4E" w:rsidRDefault="0083228E" w:rsidP="00FF0CFE">
            <w:pPr>
              <w:spacing w:before="240" w:after="120"/>
              <w:jc w:val="center"/>
              <w:rPr>
                <w:sz w:val="16"/>
                <w:szCs w:val="16"/>
              </w:rPr>
            </w:pPr>
            <w:r>
              <w:rPr>
                <w:sz w:val="16"/>
                <w:szCs w:val="16"/>
              </w:rPr>
              <w:t>Will be assigned to specific groups</w:t>
            </w:r>
          </w:p>
        </w:tc>
        <w:tc>
          <w:tcPr>
            <w:tcW w:w="1260" w:type="dxa"/>
            <w:tcBorders>
              <w:top w:val="single" w:sz="6" w:space="0" w:color="auto"/>
              <w:left w:val="single" w:sz="6" w:space="0" w:color="auto"/>
              <w:right w:val="single" w:sz="6" w:space="0" w:color="auto"/>
            </w:tcBorders>
            <w:vAlign w:val="center"/>
          </w:tcPr>
          <w:p w14:paraId="25FB2069" w14:textId="77777777" w:rsidR="0083228E" w:rsidRPr="00234A4E" w:rsidRDefault="0083228E" w:rsidP="00FF0CFE">
            <w:pPr>
              <w:spacing w:before="240" w:after="120"/>
              <w:jc w:val="center"/>
              <w:rPr>
                <w:sz w:val="18"/>
                <w:szCs w:val="20"/>
              </w:rPr>
            </w:pPr>
            <w:r>
              <w:rPr>
                <w:sz w:val="18"/>
                <w:szCs w:val="20"/>
              </w:rPr>
              <w:t>Will be assigned to specific groups</w:t>
            </w:r>
          </w:p>
        </w:tc>
      </w:tr>
      <w:tr w:rsidR="0083228E" w:rsidRPr="00234A4E" w14:paraId="7418ECFB"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4B1A3ABF" w14:textId="574500D5" w:rsidR="0083228E" w:rsidRPr="00234A4E" w:rsidRDefault="004B2B33" w:rsidP="00FF0CFE">
            <w:pPr>
              <w:spacing w:before="120" w:after="120"/>
              <w:jc w:val="center"/>
              <w:rPr>
                <w:sz w:val="16"/>
                <w:szCs w:val="16"/>
              </w:rPr>
            </w:pPr>
            <w:r w:rsidRPr="00234A4E">
              <w:rPr>
                <w:sz w:val="16"/>
                <w:szCs w:val="16"/>
              </w:rPr>
              <w:t>WV SIRN</w:t>
            </w:r>
          </w:p>
        </w:tc>
        <w:tc>
          <w:tcPr>
            <w:tcW w:w="1087" w:type="dxa"/>
            <w:tcBorders>
              <w:top w:val="single" w:sz="6" w:space="0" w:color="auto"/>
              <w:left w:val="single" w:sz="6" w:space="0" w:color="auto"/>
            </w:tcBorders>
            <w:vAlign w:val="center"/>
          </w:tcPr>
          <w:p w14:paraId="484C818F" w14:textId="77777777" w:rsidR="0083228E" w:rsidRPr="00234A4E" w:rsidRDefault="0083228E" w:rsidP="00FF0CFE">
            <w:pPr>
              <w:spacing w:before="120" w:after="120"/>
              <w:jc w:val="center"/>
              <w:rPr>
                <w:sz w:val="16"/>
                <w:szCs w:val="16"/>
              </w:rPr>
            </w:pPr>
            <w:r w:rsidRPr="00234A4E">
              <w:rPr>
                <w:sz w:val="16"/>
                <w:szCs w:val="16"/>
              </w:rPr>
              <w:t>WVDA</w:t>
            </w:r>
          </w:p>
          <w:p w14:paraId="3A13326D" w14:textId="77777777" w:rsidR="0083228E" w:rsidRPr="00234A4E" w:rsidRDefault="0083228E" w:rsidP="00FF0CFE">
            <w:pPr>
              <w:spacing w:before="120" w:after="120"/>
              <w:jc w:val="center"/>
              <w:rPr>
                <w:sz w:val="16"/>
                <w:szCs w:val="16"/>
              </w:rPr>
            </w:pPr>
            <w:r w:rsidRPr="00234A4E">
              <w:rPr>
                <w:sz w:val="16"/>
                <w:szCs w:val="16"/>
              </w:rPr>
              <w:t>DA 5</w:t>
            </w:r>
          </w:p>
        </w:tc>
        <w:tc>
          <w:tcPr>
            <w:tcW w:w="1620" w:type="dxa"/>
            <w:tcBorders>
              <w:top w:val="single" w:sz="6" w:space="0" w:color="auto"/>
              <w:left w:val="single" w:sz="6" w:space="0" w:color="auto"/>
            </w:tcBorders>
            <w:vAlign w:val="center"/>
          </w:tcPr>
          <w:p w14:paraId="0D825385" w14:textId="77777777" w:rsidR="0083228E" w:rsidRPr="00234A4E" w:rsidRDefault="0083228E" w:rsidP="00FF0CFE">
            <w:pPr>
              <w:spacing w:before="240" w:after="120"/>
              <w:jc w:val="center"/>
              <w:rPr>
                <w:sz w:val="16"/>
                <w:szCs w:val="16"/>
              </w:rPr>
            </w:pPr>
            <w:r w:rsidRPr="00234A4E">
              <w:rPr>
                <w:sz w:val="16"/>
                <w:szCs w:val="16"/>
              </w:rPr>
              <w:t>General Use/</w:t>
            </w:r>
          </w:p>
        </w:tc>
        <w:tc>
          <w:tcPr>
            <w:tcW w:w="1710" w:type="dxa"/>
            <w:gridSpan w:val="2"/>
            <w:tcBorders>
              <w:top w:val="single" w:sz="6" w:space="0" w:color="auto"/>
              <w:left w:val="single" w:sz="6" w:space="0" w:color="auto"/>
            </w:tcBorders>
            <w:vAlign w:val="center"/>
          </w:tcPr>
          <w:p w14:paraId="5BCAD993" w14:textId="77777777" w:rsidR="0083228E" w:rsidRPr="00234A4E" w:rsidRDefault="0083228E" w:rsidP="00FF0CFE">
            <w:pPr>
              <w:spacing w:before="240" w:after="120"/>
              <w:jc w:val="center"/>
              <w:rPr>
                <w:sz w:val="16"/>
                <w:szCs w:val="16"/>
              </w:rPr>
            </w:pPr>
            <w:r w:rsidRPr="00234A4E">
              <w:rPr>
                <w:sz w:val="16"/>
                <w:szCs w:val="16"/>
              </w:rPr>
              <w:t>Talk Group Five</w:t>
            </w:r>
          </w:p>
        </w:tc>
        <w:tc>
          <w:tcPr>
            <w:tcW w:w="1980" w:type="dxa"/>
            <w:gridSpan w:val="2"/>
            <w:tcBorders>
              <w:top w:val="single" w:sz="6" w:space="0" w:color="auto"/>
              <w:left w:val="single" w:sz="6" w:space="0" w:color="auto"/>
            </w:tcBorders>
            <w:vAlign w:val="center"/>
          </w:tcPr>
          <w:p w14:paraId="1009C874" w14:textId="77777777" w:rsidR="0083228E" w:rsidRPr="00234A4E" w:rsidRDefault="0083228E" w:rsidP="00FF0CFE">
            <w:pPr>
              <w:spacing w:before="240" w:after="120"/>
              <w:jc w:val="center"/>
              <w:rPr>
                <w:sz w:val="16"/>
                <w:szCs w:val="16"/>
              </w:rPr>
            </w:pPr>
            <w:r>
              <w:rPr>
                <w:sz w:val="16"/>
                <w:szCs w:val="16"/>
              </w:rPr>
              <w:t>Will be assigned to specific groups</w:t>
            </w:r>
          </w:p>
        </w:tc>
        <w:tc>
          <w:tcPr>
            <w:tcW w:w="1260" w:type="dxa"/>
            <w:tcBorders>
              <w:top w:val="single" w:sz="6" w:space="0" w:color="auto"/>
              <w:left w:val="single" w:sz="6" w:space="0" w:color="auto"/>
              <w:right w:val="single" w:sz="6" w:space="0" w:color="auto"/>
            </w:tcBorders>
            <w:vAlign w:val="center"/>
          </w:tcPr>
          <w:p w14:paraId="625BBAC4" w14:textId="77777777" w:rsidR="0083228E" w:rsidRPr="00234A4E" w:rsidRDefault="0083228E" w:rsidP="00FF0CFE">
            <w:pPr>
              <w:spacing w:before="240" w:after="120"/>
              <w:jc w:val="center"/>
              <w:rPr>
                <w:sz w:val="18"/>
                <w:szCs w:val="20"/>
              </w:rPr>
            </w:pPr>
            <w:r>
              <w:rPr>
                <w:sz w:val="18"/>
                <w:szCs w:val="20"/>
              </w:rPr>
              <w:t>Will be assigned to specific groups</w:t>
            </w:r>
          </w:p>
        </w:tc>
      </w:tr>
      <w:tr w:rsidR="0083228E" w:rsidRPr="00234A4E" w14:paraId="16EACDB7"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7B485C14" w14:textId="77777777" w:rsidR="0083228E" w:rsidRPr="00234A4E" w:rsidRDefault="0083228E" w:rsidP="00FF0CFE">
            <w:pPr>
              <w:spacing w:before="120" w:after="120"/>
              <w:jc w:val="center"/>
              <w:rPr>
                <w:sz w:val="16"/>
                <w:szCs w:val="16"/>
              </w:rPr>
            </w:pPr>
            <w:r w:rsidRPr="00234A4E">
              <w:rPr>
                <w:sz w:val="16"/>
                <w:szCs w:val="16"/>
              </w:rPr>
              <w:t>WVDA Mobile to Mobile</w:t>
            </w:r>
          </w:p>
        </w:tc>
        <w:tc>
          <w:tcPr>
            <w:tcW w:w="1087" w:type="dxa"/>
            <w:tcBorders>
              <w:top w:val="single" w:sz="6" w:space="0" w:color="auto"/>
              <w:left w:val="single" w:sz="6" w:space="0" w:color="auto"/>
            </w:tcBorders>
            <w:vAlign w:val="center"/>
          </w:tcPr>
          <w:p w14:paraId="2201780F" w14:textId="77777777" w:rsidR="0083228E" w:rsidRPr="00234A4E" w:rsidRDefault="0083228E" w:rsidP="00FF0CFE">
            <w:pPr>
              <w:spacing w:before="120" w:after="120"/>
              <w:jc w:val="center"/>
              <w:rPr>
                <w:sz w:val="16"/>
                <w:szCs w:val="16"/>
              </w:rPr>
            </w:pPr>
          </w:p>
        </w:tc>
        <w:tc>
          <w:tcPr>
            <w:tcW w:w="1620" w:type="dxa"/>
            <w:tcBorders>
              <w:top w:val="single" w:sz="6" w:space="0" w:color="auto"/>
              <w:left w:val="single" w:sz="6" w:space="0" w:color="auto"/>
            </w:tcBorders>
            <w:vAlign w:val="center"/>
          </w:tcPr>
          <w:p w14:paraId="2D67969D" w14:textId="77777777" w:rsidR="0083228E" w:rsidRPr="00234A4E" w:rsidRDefault="0083228E" w:rsidP="00FF0CFE">
            <w:pPr>
              <w:spacing w:before="240" w:after="120"/>
              <w:jc w:val="center"/>
              <w:rPr>
                <w:sz w:val="16"/>
                <w:szCs w:val="16"/>
              </w:rPr>
            </w:pPr>
            <w:r w:rsidRPr="00234A4E">
              <w:rPr>
                <w:sz w:val="16"/>
                <w:szCs w:val="16"/>
              </w:rPr>
              <w:t>General Use</w:t>
            </w:r>
          </w:p>
        </w:tc>
        <w:tc>
          <w:tcPr>
            <w:tcW w:w="1710" w:type="dxa"/>
            <w:gridSpan w:val="2"/>
            <w:tcBorders>
              <w:top w:val="single" w:sz="6" w:space="0" w:color="auto"/>
              <w:left w:val="single" w:sz="6" w:space="0" w:color="auto"/>
            </w:tcBorders>
            <w:vAlign w:val="center"/>
          </w:tcPr>
          <w:p w14:paraId="7A09E397" w14:textId="77777777" w:rsidR="0083228E" w:rsidRDefault="0083228E" w:rsidP="00FF0CFE">
            <w:pPr>
              <w:spacing w:before="240" w:after="120"/>
              <w:jc w:val="center"/>
              <w:rPr>
                <w:sz w:val="16"/>
                <w:szCs w:val="16"/>
              </w:rPr>
            </w:pPr>
          </w:p>
          <w:p w14:paraId="686D20E6" w14:textId="77777777" w:rsidR="0083228E" w:rsidRPr="00234A4E" w:rsidRDefault="0083228E" w:rsidP="00FF0CFE">
            <w:pPr>
              <w:spacing w:before="240" w:after="120"/>
              <w:jc w:val="center"/>
              <w:rPr>
                <w:sz w:val="16"/>
                <w:szCs w:val="16"/>
              </w:rPr>
            </w:pPr>
            <w:r>
              <w:rPr>
                <w:sz w:val="16"/>
                <w:szCs w:val="16"/>
              </w:rPr>
              <w:t>Very High Frequency(VHF)</w:t>
            </w:r>
            <w:r w:rsidRPr="00234A4E">
              <w:rPr>
                <w:sz w:val="16"/>
                <w:szCs w:val="16"/>
              </w:rPr>
              <w:t>159.225/PL 100 Simplex</w:t>
            </w:r>
          </w:p>
        </w:tc>
        <w:tc>
          <w:tcPr>
            <w:tcW w:w="1980" w:type="dxa"/>
            <w:gridSpan w:val="2"/>
            <w:tcBorders>
              <w:top w:val="single" w:sz="6" w:space="0" w:color="auto"/>
              <w:left w:val="single" w:sz="6" w:space="0" w:color="auto"/>
            </w:tcBorders>
            <w:vAlign w:val="center"/>
          </w:tcPr>
          <w:p w14:paraId="3D93F9F0" w14:textId="77777777" w:rsidR="0083228E" w:rsidRPr="00234A4E" w:rsidRDefault="0083228E" w:rsidP="00FF0CFE">
            <w:pPr>
              <w:spacing w:before="240" w:after="120"/>
              <w:jc w:val="center"/>
              <w:rPr>
                <w:sz w:val="16"/>
                <w:szCs w:val="16"/>
              </w:rPr>
            </w:pPr>
            <w:r w:rsidRPr="00234A4E">
              <w:rPr>
                <w:sz w:val="16"/>
                <w:szCs w:val="16"/>
              </w:rPr>
              <w:t>Everyone</w:t>
            </w:r>
            <w:r>
              <w:rPr>
                <w:sz w:val="16"/>
                <w:szCs w:val="16"/>
              </w:rPr>
              <w:t xml:space="preserve"> that has access to these radios </w:t>
            </w:r>
          </w:p>
        </w:tc>
        <w:tc>
          <w:tcPr>
            <w:tcW w:w="1260" w:type="dxa"/>
            <w:tcBorders>
              <w:top w:val="single" w:sz="6" w:space="0" w:color="auto"/>
              <w:left w:val="single" w:sz="6" w:space="0" w:color="auto"/>
              <w:right w:val="single" w:sz="6" w:space="0" w:color="auto"/>
            </w:tcBorders>
            <w:vAlign w:val="center"/>
          </w:tcPr>
          <w:p w14:paraId="70E8329E" w14:textId="77777777" w:rsidR="0083228E" w:rsidRPr="00234A4E" w:rsidRDefault="0083228E" w:rsidP="00FF0CFE">
            <w:pPr>
              <w:spacing w:before="240" w:after="120"/>
              <w:jc w:val="center"/>
              <w:rPr>
                <w:sz w:val="18"/>
                <w:szCs w:val="20"/>
              </w:rPr>
            </w:pPr>
            <w:r w:rsidRPr="00234A4E">
              <w:rPr>
                <w:sz w:val="18"/>
                <w:szCs w:val="20"/>
              </w:rPr>
              <w:t>Not through repeater</w:t>
            </w:r>
          </w:p>
        </w:tc>
      </w:tr>
      <w:tr w:rsidR="0083228E" w:rsidRPr="00234A4E" w14:paraId="71BBF957"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48E291C3" w14:textId="58F0DA44" w:rsidR="0083228E" w:rsidRPr="00234A4E" w:rsidRDefault="00E95B3B" w:rsidP="00FF0CFE">
            <w:pPr>
              <w:spacing w:before="120" w:after="120"/>
              <w:jc w:val="center"/>
              <w:rPr>
                <w:sz w:val="18"/>
                <w:szCs w:val="20"/>
              </w:rPr>
            </w:pPr>
            <w:r>
              <w:rPr>
                <w:sz w:val="18"/>
                <w:szCs w:val="20"/>
              </w:rPr>
              <w:t>WVDA has 21 Motorola XTS 5000 handheld radios</w:t>
            </w:r>
          </w:p>
        </w:tc>
        <w:tc>
          <w:tcPr>
            <w:tcW w:w="1087" w:type="dxa"/>
            <w:tcBorders>
              <w:top w:val="single" w:sz="6" w:space="0" w:color="auto"/>
              <w:left w:val="single" w:sz="6" w:space="0" w:color="auto"/>
            </w:tcBorders>
            <w:vAlign w:val="center"/>
          </w:tcPr>
          <w:p w14:paraId="36FECD18" w14:textId="28B09A09" w:rsidR="0083228E" w:rsidRPr="00234A4E" w:rsidRDefault="0083228E" w:rsidP="00FF0CFE">
            <w:pPr>
              <w:spacing w:before="120" w:after="120"/>
              <w:jc w:val="center"/>
              <w:rPr>
                <w:sz w:val="18"/>
                <w:szCs w:val="20"/>
              </w:rPr>
            </w:pPr>
          </w:p>
        </w:tc>
        <w:tc>
          <w:tcPr>
            <w:tcW w:w="1620" w:type="dxa"/>
            <w:tcBorders>
              <w:top w:val="single" w:sz="6" w:space="0" w:color="auto"/>
              <w:left w:val="single" w:sz="6" w:space="0" w:color="auto"/>
            </w:tcBorders>
            <w:vAlign w:val="center"/>
          </w:tcPr>
          <w:p w14:paraId="680ED0BB" w14:textId="25786DF3" w:rsidR="0083228E" w:rsidRPr="00234A4E" w:rsidRDefault="0083228E" w:rsidP="00E95B3B">
            <w:pPr>
              <w:spacing w:before="240" w:after="120"/>
              <w:rPr>
                <w:sz w:val="18"/>
                <w:szCs w:val="20"/>
              </w:rPr>
            </w:pPr>
          </w:p>
        </w:tc>
        <w:tc>
          <w:tcPr>
            <w:tcW w:w="1710" w:type="dxa"/>
            <w:gridSpan w:val="2"/>
            <w:tcBorders>
              <w:top w:val="single" w:sz="6" w:space="0" w:color="auto"/>
              <w:left w:val="single" w:sz="6" w:space="0" w:color="auto"/>
            </w:tcBorders>
            <w:vAlign w:val="center"/>
          </w:tcPr>
          <w:p w14:paraId="1B6A8CEC" w14:textId="4F477F7B" w:rsidR="0083228E" w:rsidRPr="00234A4E" w:rsidRDefault="00E95B3B" w:rsidP="00FF0CFE">
            <w:pPr>
              <w:spacing w:before="240" w:after="120"/>
              <w:jc w:val="center"/>
              <w:rPr>
                <w:sz w:val="18"/>
                <w:szCs w:val="20"/>
              </w:rPr>
            </w:pPr>
            <w:r>
              <w:rPr>
                <w:sz w:val="18"/>
                <w:szCs w:val="20"/>
              </w:rPr>
              <w:t>These radios operate on the WV State Interoperable Radio Network(WV SIRN) that use the 450Mhz frequency.</w:t>
            </w:r>
          </w:p>
        </w:tc>
        <w:tc>
          <w:tcPr>
            <w:tcW w:w="1980" w:type="dxa"/>
            <w:gridSpan w:val="2"/>
            <w:tcBorders>
              <w:top w:val="single" w:sz="6" w:space="0" w:color="auto"/>
              <w:left w:val="single" w:sz="6" w:space="0" w:color="auto"/>
            </w:tcBorders>
            <w:vAlign w:val="center"/>
          </w:tcPr>
          <w:p w14:paraId="61ACFE4B" w14:textId="77777777" w:rsidR="0083228E" w:rsidRPr="00234A4E" w:rsidRDefault="0083228E" w:rsidP="00FF0CFE">
            <w:pPr>
              <w:spacing w:before="240" w:after="120"/>
              <w:jc w:val="center"/>
              <w:rPr>
                <w:sz w:val="18"/>
                <w:szCs w:val="20"/>
              </w:rPr>
            </w:pPr>
          </w:p>
        </w:tc>
        <w:tc>
          <w:tcPr>
            <w:tcW w:w="1260" w:type="dxa"/>
            <w:tcBorders>
              <w:top w:val="single" w:sz="6" w:space="0" w:color="auto"/>
              <w:left w:val="single" w:sz="6" w:space="0" w:color="auto"/>
              <w:right w:val="single" w:sz="6" w:space="0" w:color="auto"/>
            </w:tcBorders>
            <w:vAlign w:val="center"/>
          </w:tcPr>
          <w:p w14:paraId="44A464CE" w14:textId="77777777" w:rsidR="0083228E" w:rsidRPr="00234A4E" w:rsidRDefault="0083228E" w:rsidP="00FF0CFE">
            <w:pPr>
              <w:spacing w:before="240" w:after="120"/>
              <w:jc w:val="center"/>
              <w:rPr>
                <w:sz w:val="18"/>
                <w:szCs w:val="20"/>
              </w:rPr>
            </w:pPr>
          </w:p>
        </w:tc>
      </w:tr>
      <w:tr w:rsidR="0083228E" w:rsidRPr="00234A4E" w14:paraId="1BFA5470" w14:textId="77777777" w:rsidTr="00FF0CFE">
        <w:tblPrEx>
          <w:tblCellMar>
            <w:left w:w="43" w:type="dxa"/>
            <w:right w:w="43" w:type="dxa"/>
          </w:tblCellMar>
        </w:tblPrEx>
        <w:trPr>
          <w:cantSplit/>
          <w:trHeight w:val="560"/>
        </w:trPr>
        <w:tc>
          <w:tcPr>
            <w:tcW w:w="1884" w:type="dxa"/>
            <w:tcBorders>
              <w:top w:val="single" w:sz="6" w:space="0" w:color="auto"/>
              <w:left w:val="single" w:sz="6" w:space="0" w:color="auto"/>
            </w:tcBorders>
            <w:vAlign w:val="center"/>
          </w:tcPr>
          <w:p w14:paraId="53597BE2" w14:textId="38BC4EAC" w:rsidR="0083228E" w:rsidRPr="00234A4E" w:rsidRDefault="00E95B3B" w:rsidP="00FF0CFE">
            <w:pPr>
              <w:spacing w:before="120" w:after="120"/>
              <w:jc w:val="center"/>
              <w:rPr>
                <w:sz w:val="18"/>
                <w:szCs w:val="20"/>
              </w:rPr>
            </w:pPr>
            <w:r>
              <w:rPr>
                <w:sz w:val="18"/>
                <w:szCs w:val="20"/>
              </w:rPr>
              <w:t>WVDA Information Technology Division(IT)</w:t>
            </w:r>
          </w:p>
        </w:tc>
        <w:tc>
          <w:tcPr>
            <w:tcW w:w="1087" w:type="dxa"/>
            <w:tcBorders>
              <w:top w:val="single" w:sz="6" w:space="0" w:color="auto"/>
              <w:left w:val="single" w:sz="6" w:space="0" w:color="auto"/>
            </w:tcBorders>
            <w:vAlign w:val="center"/>
          </w:tcPr>
          <w:p w14:paraId="2AF281EB" w14:textId="77777777" w:rsidR="0083228E" w:rsidRPr="00234A4E" w:rsidRDefault="0083228E" w:rsidP="00FF0CFE">
            <w:pPr>
              <w:spacing w:before="120" w:after="120"/>
              <w:jc w:val="center"/>
              <w:rPr>
                <w:sz w:val="18"/>
                <w:szCs w:val="20"/>
              </w:rPr>
            </w:pPr>
          </w:p>
        </w:tc>
        <w:tc>
          <w:tcPr>
            <w:tcW w:w="1620" w:type="dxa"/>
            <w:tcBorders>
              <w:top w:val="single" w:sz="6" w:space="0" w:color="auto"/>
              <w:left w:val="single" w:sz="6" w:space="0" w:color="auto"/>
            </w:tcBorders>
            <w:vAlign w:val="center"/>
          </w:tcPr>
          <w:p w14:paraId="346ECEAB" w14:textId="61D2230B" w:rsidR="0083228E" w:rsidRPr="00234A4E" w:rsidRDefault="00E95B3B" w:rsidP="00FF0CFE">
            <w:pPr>
              <w:spacing w:before="240" w:after="120"/>
              <w:jc w:val="center"/>
              <w:rPr>
                <w:sz w:val="18"/>
                <w:szCs w:val="20"/>
              </w:rPr>
            </w:pPr>
            <w:r>
              <w:rPr>
                <w:sz w:val="18"/>
                <w:szCs w:val="20"/>
              </w:rPr>
              <w:t>Use as needed</w:t>
            </w:r>
          </w:p>
        </w:tc>
        <w:tc>
          <w:tcPr>
            <w:tcW w:w="1710" w:type="dxa"/>
            <w:gridSpan w:val="2"/>
            <w:tcBorders>
              <w:top w:val="single" w:sz="6" w:space="0" w:color="auto"/>
              <w:left w:val="single" w:sz="6" w:space="0" w:color="auto"/>
            </w:tcBorders>
            <w:vAlign w:val="center"/>
          </w:tcPr>
          <w:p w14:paraId="19FB35BD" w14:textId="77777777" w:rsidR="0083228E" w:rsidRPr="00234A4E" w:rsidRDefault="0083228E" w:rsidP="00FF0CFE">
            <w:pPr>
              <w:spacing w:before="240" w:after="120"/>
              <w:jc w:val="center"/>
              <w:rPr>
                <w:sz w:val="18"/>
                <w:szCs w:val="20"/>
              </w:rPr>
            </w:pPr>
          </w:p>
        </w:tc>
        <w:tc>
          <w:tcPr>
            <w:tcW w:w="1980" w:type="dxa"/>
            <w:gridSpan w:val="2"/>
            <w:tcBorders>
              <w:top w:val="single" w:sz="6" w:space="0" w:color="auto"/>
              <w:left w:val="single" w:sz="6" w:space="0" w:color="auto"/>
            </w:tcBorders>
            <w:vAlign w:val="center"/>
          </w:tcPr>
          <w:p w14:paraId="55494F4D" w14:textId="7F45DF84" w:rsidR="0083228E" w:rsidRPr="00234A4E" w:rsidRDefault="00E95B3B" w:rsidP="00FF0CFE">
            <w:pPr>
              <w:spacing w:before="240" w:after="120"/>
              <w:jc w:val="center"/>
              <w:rPr>
                <w:sz w:val="18"/>
                <w:szCs w:val="20"/>
              </w:rPr>
            </w:pPr>
            <w:r>
              <w:rPr>
                <w:sz w:val="18"/>
                <w:szCs w:val="20"/>
              </w:rPr>
              <w:t>To those who need</w:t>
            </w:r>
          </w:p>
        </w:tc>
        <w:tc>
          <w:tcPr>
            <w:tcW w:w="1260" w:type="dxa"/>
            <w:tcBorders>
              <w:top w:val="single" w:sz="6" w:space="0" w:color="auto"/>
              <w:left w:val="single" w:sz="6" w:space="0" w:color="auto"/>
              <w:right w:val="single" w:sz="6" w:space="0" w:color="auto"/>
            </w:tcBorders>
            <w:vAlign w:val="center"/>
          </w:tcPr>
          <w:p w14:paraId="78742D49" w14:textId="03251E5C" w:rsidR="0083228E" w:rsidRPr="00234A4E" w:rsidRDefault="00E95B3B" w:rsidP="00FF0CFE">
            <w:pPr>
              <w:spacing w:before="240" w:after="120"/>
              <w:jc w:val="center"/>
              <w:rPr>
                <w:sz w:val="18"/>
                <w:szCs w:val="20"/>
              </w:rPr>
            </w:pPr>
            <w:r>
              <w:rPr>
                <w:sz w:val="18"/>
                <w:szCs w:val="20"/>
              </w:rPr>
              <w:t>IT will establish &amp; set up the appropriate wireless network &amp; computers.</w:t>
            </w:r>
          </w:p>
        </w:tc>
      </w:tr>
      <w:tr w:rsidR="0083228E" w:rsidRPr="00234A4E" w14:paraId="0F51D525" w14:textId="77777777" w:rsidTr="00FF0CFE">
        <w:trPr>
          <w:cantSplit/>
          <w:trHeight w:val="800"/>
        </w:trPr>
        <w:tc>
          <w:tcPr>
            <w:tcW w:w="9541" w:type="dxa"/>
            <w:gridSpan w:val="8"/>
            <w:tcBorders>
              <w:top w:val="single" w:sz="6" w:space="0" w:color="auto"/>
              <w:left w:val="single" w:sz="6" w:space="0" w:color="auto"/>
              <w:bottom w:val="single" w:sz="6" w:space="0" w:color="auto"/>
              <w:right w:val="single" w:sz="6" w:space="0" w:color="auto"/>
            </w:tcBorders>
          </w:tcPr>
          <w:p w14:paraId="6D861D88" w14:textId="77777777" w:rsidR="0083228E" w:rsidRPr="00234A4E" w:rsidRDefault="0083228E" w:rsidP="00FF0CFE">
            <w:pPr>
              <w:spacing w:before="40" w:after="40"/>
              <w:rPr>
                <w:rFonts w:ascii="Arial" w:hAnsi="Arial" w:cs="Arial"/>
                <w:b/>
                <w:sz w:val="14"/>
                <w:szCs w:val="20"/>
              </w:rPr>
            </w:pPr>
            <w:r w:rsidRPr="00234A4E">
              <w:rPr>
                <w:rFonts w:ascii="Arial" w:hAnsi="Arial" w:cs="Arial"/>
                <w:b/>
                <w:sz w:val="14"/>
                <w:szCs w:val="20"/>
              </w:rPr>
              <w:t>5. Prepared by (Communications Unit)</w:t>
            </w:r>
          </w:p>
          <w:p w14:paraId="4D27EA3C" w14:textId="77777777" w:rsidR="0083228E" w:rsidRPr="00234A4E" w:rsidRDefault="0083228E" w:rsidP="00FF0CFE">
            <w:pPr>
              <w:spacing w:before="40" w:after="40"/>
              <w:ind w:left="139"/>
              <w:rPr>
                <w:sz w:val="18"/>
                <w:szCs w:val="18"/>
              </w:rPr>
            </w:pPr>
            <w:r w:rsidRPr="00234A4E">
              <w:rPr>
                <w:sz w:val="18"/>
                <w:szCs w:val="18"/>
              </w:rPr>
              <w:t>Roy McCallister</w:t>
            </w:r>
          </w:p>
        </w:tc>
      </w:tr>
    </w:tbl>
    <w:p w14:paraId="01E1F36B" w14:textId="77777777" w:rsidR="0083228E" w:rsidRPr="00234A4E" w:rsidRDefault="0083228E" w:rsidP="00E95B3B">
      <w:pPr>
        <w:autoSpaceDE w:val="0"/>
        <w:autoSpaceDN w:val="0"/>
        <w:adjustRightInd w:val="0"/>
        <w:spacing w:after="0"/>
        <w:rPr>
          <w:rFonts w:ascii="Arial" w:hAnsi="Arial"/>
          <w:b/>
          <w:bCs/>
          <w:sz w:val="22"/>
          <w:szCs w:val="20"/>
        </w:rPr>
      </w:pPr>
    </w:p>
    <w:p w14:paraId="66EAD9D2" w14:textId="77777777" w:rsidR="0083228E" w:rsidRDefault="0083228E">
      <w:pPr>
        <w:spacing w:after="200" w:line="276" w:lineRule="auto"/>
        <w:rPr>
          <w:rFonts w:ascii="Arial" w:eastAsiaTheme="majorEastAsia" w:hAnsi="Arial" w:cstheme="majorBidi"/>
          <w:b/>
          <w:sz w:val="40"/>
          <w:szCs w:val="32"/>
        </w:rPr>
      </w:pPr>
      <w:r>
        <w:br w:type="page"/>
      </w:r>
    </w:p>
    <w:p w14:paraId="0B940408" w14:textId="77777777" w:rsidR="00C903F8" w:rsidRPr="00234A4E" w:rsidRDefault="00C903F8" w:rsidP="00C903F8">
      <w:pPr>
        <w:tabs>
          <w:tab w:val="left" w:pos="-125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rFonts w:ascii="AvantGarde" w:hAnsi="AvantGarde"/>
          <w:sz w:val="14"/>
          <w:szCs w:val="20"/>
        </w:rPr>
      </w:pPr>
    </w:p>
    <w:p w14:paraId="458F7E51" w14:textId="486B4E05" w:rsidR="0083228E" w:rsidRDefault="0083228E">
      <w:pPr>
        <w:spacing w:after="200" w:line="276" w:lineRule="auto"/>
        <w:rPr>
          <w:rFonts w:ascii="Arial" w:eastAsiaTheme="majorEastAsia" w:hAnsi="Arial" w:cstheme="majorBidi"/>
          <w:b/>
          <w:sz w:val="40"/>
          <w:szCs w:val="32"/>
        </w:rPr>
      </w:pPr>
    </w:p>
    <w:p w14:paraId="34395608" w14:textId="77777777" w:rsidR="0083228E" w:rsidRDefault="0083228E">
      <w:pPr>
        <w:spacing w:after="200" w:line="276" w:lineRule="auto"/>
        <w:rPr>
          <w:rFonts w:ascii="Arial" w:eastAsiaTheme="majorEastAsia" w:hAnsi="Arial" w:cstheme="majorBidi"/>
          <w:b/>
          <w:sz w:val="40"/>
          <w:szCs w:val="32"/>
        </w:rPr>
      </w:pPr>
      <w:r>
        <w:br w:type="page"/>
      </w:r>
    </w:p>
    <w:p w14:paraId="30B60679" w14:textId="29EFC764" w:rsidR="008E6736" w:rsidRDefault="0083228E" w:rsidP="00260979">
      <w:pPr>
        <w:pStyle w:val="Heading1"/>
      </w:pPr>
      <w:bookmarkStart w:id="178" w:name="_Toc83898410"/>
      <w:r>
        <w:t>Tab 1</w:t>
      </w:r>
      <w:r w:rsidR="00260979">
        <w:t xml:space="preserve">1. </w:t>
      </w:r>
      <w:r w:rsidR="00AA33DA">
        <w:t xml:space="preserve">Training and </w:t>
      </w:r>
      <w:r w:rsidR="00260979">
        <w:t>Exercise Plan</w:t>
      </w:r>
      <w:bookmarkEnd w:id="178"/>
    </w:p>
    <w:p w14:paraId="0479C009" w14:textId="77777777" w:rsidR="008F77EB" w:rsidRDefault="008F77EB" w:rsidP="000F6801">
      <w:pPr>
        <w:spacing w:after="0"/>
      </w:pPr>
    </w:p>
    <w:p w14:paraId="3602C173" w14:textId="77777777" w:rsidR="00571C55" w:rsidRPr="0077554D" w:rsidRDefault="0067756A" w:rsidP="00571C55">
      <w:pPr>
        <w:spacing w:after="120"/>
        <w:rPr>
          <w:rFonts w:eastAsia="Times New Roman" w:cs="Times New Roman"/>
          <w:szCs w:val="24"/>
        </w:rPr>
      </w:pPr>
      <w:r w:rsidRPr="0077554D">
        <w:rPr>
          <w:rFonts w:eastAsia="Times New Roman" w:cs="Times New Roman"/>
          <w:szCs w:val="24"/>
        </w:rPr>
        <w:t>This tab</w:t>
      </w:r>
      <w:r w:rsidR="00260979" w:rsidRPr="0077554D">
        <w:rPr>
          <w:rFonts w:eastAsia="Times New Roman" w:cs="Times New Roman"/>
          <w:szCs w:val="24"/>
        </w:rPr>
        <w:t xml:space="preserve"> describes the State NVS training and exercise program:</w:t>
      </w:r>
    </w:p>
    <w:p w14:paraId="1CDCFDA9" w14:textId="1DC6EFA1" w:rsidR="00260979" w:rsidRPr="0077554D" w:rsidRDefault="005D0BF1" w:rsidP="00571C55">
      <w:pPr>
        <w:spacing w:after="120"/>
        <w:rPr>
          <w:rFonts w:eastAsia="Times New Roman" w:cs="Times New Roman"/>
          <w:szCs w:val="24"/>
        </w:rPr>
      </w:pPr>
      <w:r w:rsidRPr="0077554D">
        <w:rPr>
          <w:rFonts w:eastAsia="Times New Roman" w:cs="Times New Roman"/>
          <w:szCs w:val="24"/>
        </w:rPr>
        <w:t xml:space="preserve"> WVDA, USDA APHIS/VS, WVEMD and all agriculture partner agencies </w:t>
      </w:r>
      <w:r w:rsidR="007141D5" w:rsidRPr="0077554D">
        <w:rPr>
          <w:rFonts w:eastAsia="Times New Roman" w:cs="Times New Roman"/>
          <w:szCs w:val="24"/>
        </w:rPr>
        <w:t>train and exercise to improvement the management of NVS</w:t>
      </w:r>
      <w:r w:rsidR="00571C55" w:rsidRPr="0077554D">
        <w:rPr>
          <w:rFonts w:eastAsia="Times New Roman" w:cs="Times New Roman"/>
          <w:szCs w:val="24"/>
        </w:rPr>
        <w:t xml:space="preserve">. This is </w:t>
      </w:r>
      <w:r w:rsidR="00714447" w:rsidRPr="0077554D">
        <w:rPr>
          <w:rFonts w:eastAsia="Times New Roman" w:cs="Times New Roman"/>
          <w:szCs w:val="24"/>
        </w:rPr>
        <w:t>based upon the HSEEP practices and proc</w:t>
      </w:r>
      <w:r w:rsidR="0041716B" w:rsidRPr="0077554D">
        <w:rPr>
          <w:rFonts w:eastAsia="Times New Roman" w:cs="Times New Roman"/>
          <w:szCs w:val="24"/>
        </w:rPr>
        <w:t>edures.</w:t>
      </w:r>
      <w:r w:rsidR="00132413" w:rsidRPr="0077554D">
        <w:rPr>
          <w:rFonts w:eastAsia="Times New Roman" w:cs="Times New Roman"/>
          <w:szCs w:val="24"/>
        </w:rPr>
        <w:t xml:space="preserve"> WVDA, USDA/VS </w:t>
      </w:r>
      <w:r w:rsidR="00554147" w:rsidRPr="0077554D">
        <w:rPr>
          <w:rFonts w:eastAsia="Times New Roman" w:cs="Times New Roman"/>
          <w:szCs w:val="24"/>
        </w:rPr>
        <w:t xml:space="preserve"> and WVEMD </w:t>
      </w:r>
      <w:r w:rsidR="00CC32C6" w:rsidRPr="0077554D">
        <w:rPr>
          <w:rFonts w:eastAsia="Times New Roman" w:cs="Times New Roman"/>
          <w:szCs w:val="24"/>
        </w:rPr>
        <w:t>evaluate training and exercises and on the basis of lessons learned, improve the plan</w:t>
      </w:r>
      <w:r w:rsidR="00571C55" w:rsidRPr="0077554D">
        <w:rPr>
          <w:rFonts w:eastAsia="Times New Roman" w:cs="Times New Roman"/>
          <w:szCs w:val="24"/>
        </w:rPr>
        <w:t xml:space="preserve"> and actions</w:t>
      </w:r>
      <w:r w:rsidR="00CC32C6" w:rsidRPr="0077554D">
        <w:rPr>
          <w:rFonts w:eastAsia="Times New Roman" w:cs="Times New Roman"/>
          <w:szCs w:val="24"/>
        </w:rPr>
        <w:t xml:space="preserve"> </w:t>
      </w:r>
      <w:r w:rsidR="00185FB9" w:rsidRPr="0077554D">
        <w:rPr>
          <w:rFonts w:eastAsia="Times New Roman" w:cs="Times New Roman"/>
          <w:szCs w:val="24"/>
        </w:rPr>
        <w:t>and WV’s readiness to respond.</w:t>
      </w:r>
    </w:p>
    <w:p w14:paraId="34CB7A88" w14:textId="55C48BFF" w:rsidR="00260979" w:rsidRPr="0077554D" w:rsidRDefault="00985BB1" w:rsidP="00985BB1">
      <w:pPr>
        <w:spacing w:after="120"/>
        <w:rPr>
          <w:rFonts w:eastAsia="Times New Roman" w:cs="Times New Roman"/>
          <w:szCs w:val="20"/>
        </w:rPr>
      </w:pPr>
      <w:r w:rsidRPr="0077554D">
        <w:rPr>
          <w:rFonts w:eastAsia="Times New Roman" w:cs="Times New Roman"/>
          <w:szCs w:val="20"/>
        </w:rPr>
        <w:t xml:space="preserve">WVDA maintains the </w:t>
      </w:r>
      <w:r w:rsidR="00080D8E" w:rsidRPr="0077554D">
        <w:rPr>
          <w:rFonts w:eastAsia="Times New Roman" w:cs="Times New Roman"/>
          <w:szCs w:val="20"/>
        </w:rPr>
        <w:t>NVS plan thus coordinates the planning and training.</w:t>
      </w:r>
    </w:p>
    <w:p w14:paraId="210E0EF4" w14:textId="77777777" w:rsidR="00260979" w:rsidRPr="008E6736" w:rsidRDefault="00260979" w:rsidP="008E6736">
      <w:pPr>
        <w:spacing w:after="200" w:line="276" w:lineRule="auto"/>
      </w:pPr>
    </w:p>
    <w:p w14:paraId="0481D4C0" w14:textId="77777777" w:rsidR="00260979" w:rsidRDefault="00260979">
      <w:pPr>
        <w:spacing w:after="200" w:line="276" w:lineRule="auto"/>
        <w:rPr>
          <w:rFonts w:ascii="Arial" w:eastAsiaTheme="majorEastAsia" w:hAnsi="Arial" w:cstheme="majorBidi"/>
          <w:b/>
          <w:sz w:val="40"/>
          <w:szCs w:val="32"/>
        </w:rPr>
      </w:pPr>
      <w:r>
        <w:br w:type="page"/>
      </w:r>
    </w:p>
    <w:p w14:paraId="41443131" w14:textId="618D00CA" w:rsidR="00E91B07" w:rsidRPr="00E91B07" w:rsidRDefault="00E91B07" w:rsidP="00E91B07">
      <w:pPr>
        <w:pStyle w:val="Heading1"/>
      </w:pPr>
      <w:bookmarkStart w:id="179" w:name="_Tab_12._Risk-based"/>
      <w:bookmarkStart w:id="180" w:name="_Toc83898411"/>
      <w:bookmarkEnd w:id="179"/>
      <w:r w:rsidRPr="00E91B07">
        <w:t>Tab 1</w:t>
      </w:r>
      <w:r>
        <w:t>2</w:t>
      </w:r>
      <w:r w:rsidRPr="00E91B07">
        <w:t>. Risk-based Planning Approach</w:t>
      </w:r>
      <w:bookmarkEnd w:id="180"/>
    </w:p>
    <w:p w14:paraId="160E500A" w14:textId="02BDFDF2" w:rsidR="00E91B07" w:rsidRDefault="00C85CE5" w:rsidP="00E91B07">
      <w:pPr>
        <w:spacing w:before="240" w:after="0"/>
        <w:textAlignment w:val="baseline"/>
        <w:rPr>
          <w:rFonts w:eastAsia="Times New Roman" w:cs="Times New Roman"/>
          <w:szCs w:val="24"/>
        </w:rPr>
      </w:pPr>
      <w:r>
        <w:rPr>
          <w:rFonts w:eastAsia="Times New Roman" w:cs="Times New Roman"/>
          <w:szCs w:val="24"/>
        </w:rPr>
        <w:t>WV uses the THIRA</w:t>
      </w:r>
      <w:r w:rsidR="00EC075B">
        <w:rPr>
          <w:rFonts w:eastAsia="Times New Roman" w:cs="Times New Roman"/>
          <w:szCs w:val="24"/>
        </w:rPr>
        <w:t xml:space="preserve"> multi-step</w:t>
      </w:r>
      <w:r w:rsidR="00967F48" w:rsidRPr="00967F48">
        <w:rPr>
          <w:rFonts w:eastAsia="Times New Roman" w:cs="Times New Roman"/>
          <w:szCs w:val="24"/>
        </w:rPr>
        <w:t xml:space="preserve"> risk-based planning approach</w:t>
      </w:r>
      <w:r w:rsidR="00F76226">
        <w:rPr>
          <w:rFonts w:eastAsia="Times New Roman" w:cs="Times New Roman"/>
          <w:szCs w:val="24"/>
        </w:rPr>
        <w:t xml:space="preserve"> and other applicable procedures</w:t>
      </w:r>
      <w:r w:rsidR="00EC075B">
        <w:rPr>
          <w:rFonts w:eastAsia="Times New Roman" w:cs="Times New Roman"/>
          <w:szCs w:val="24"/>
        </w:rPr>
        <w:t xml:space="preserve"> to identify the risk</w:t>
      </w:r>
      <w:r w:rsidR="00A53644">
        <w:rPr>
          <w:rFonts w:eastAsia="Times New Roman" w:cs="Times New Roman"/>
          <w:szCs w:val="24"/>
        </w:rPr>
        <w:t>s to a foreign</w:t>
      </w:r>
      <w:r w:rsidR="00967F48" w:rsidRPr="00967F48">
        <w:rPr>
          <w:rFonts w:eastAsia="Times New Roman" w:cs="Times New Roman"/>
          <w:szCs w:val="24"/>
        </w:rPr>
        <w:t xml:space="preserve"> animal disease outbreak</w:t>
      </w:r>
      <w:r w:rsidR="00D300CD">
        <w:rPr>
          <w:rFonts w:eastAsia="Times New Roman" w:cs="Times New Roman"/>
          <w:szCs w:val="24"/>
        </w:rPr>
        <w:t xml:space="preserve">, </w:t>
      </w:r>
      <w:r w:rsidR="00C1798B">
        <w:rPr>
          <w:rFonts w:eastAsia="Times New Roman" w:cs="Times New Roman"/>
          <w:szCs w:val="24"/>
        </w:rPr>
        <w:t xml:space="preserve"> including the planning</w:t>
      </w:r>
      <w:r w:rsidR="00EE025D">
        <w:rPr>
          <w:rFonts w:eastAsia="Times New Roman" w:cs="Times New Roman"/>
          <w:szCs w:val="24"/>
        </w:rPr>
        <w:t>, preparing</w:t>
      </w:r>
      <w:r w:rsidR="00C1798B">
        <w:rPr>
          <w:rFonts w:eastAsia="Times New Roman" w:cs="Times New Roman"/>
          <w:szCs w:val="24"/>
        </w:rPr>
        <w:t xml:space="preserve"> and response.  This also include the approach when planning, prepar</w:t>
      </w:r>
      <w:r w:rsidR="002B2535">
        <w:rPr>
          <w:rFonts w:eastAsia="Times New Roman" w:cs="Times New Roman"/>
          <w:szCs w:val="24"/>
        </w:rPr>
        <w:t>ing and response involving the NVS plan.</w:t>
      </w:r>
    </w:p>
    <w:p w14:paraId="7DE4C9AC" w14:textId="503E1074" w:rsidR="00FD2060" w:rsidRDefault="009B67BC" w:rsidP="00E91B07">
      <w:pPr>
        <w:spacing w:before="240" w:after="0"/>
        <w:textAlignment w:val="baseline"/>
        <w:rPr>
          <w:rFonts w:eastAsia="Times New Roman" w:cs="Times New Roman"/>
          <w:szCs w:val="24"/>
        </w:rPr>
      </w:pPr>
      <w:r>
        <w:rPr>
          <w:rFonts w:eastAsia="Times New Roman" w:cs="Times New Roman"/>
          <w:szCs w:val="24"/>
        </w:rPr>
        <w:t>Primary agencies responsible for man</w:t>
      </w:r>
      <w:r w:rsidR="00710EF9">
        <w:rPr>
          <w:rFonts w:eastAsia="Times New Roman" w:cs="Times New Roman"/>
          <w:szCs w:val="24"/>
        </w:rPr>
        <w:t>aging resources during animal disease outbreaks. WVDA and USDA/APHIS/</w:t>
      </w:r>
      <w:r w:rsidR="00FB0BD1">
        <w:rPr>
          <w:rFonts w:eastAsia="Times New Roman" w:cs="Times New Roman"/>
          <w:szCs w:val="24"/>
        </w:rPr>
        <w:t>VS/District Field Office within their jurisdictions</w:t>
      </w:r>
      <w:r w:rsidR="009E0838">
        <w:rPr>
          <w:rFonts w:eastAsia="Times New Roman" w:cs="Times New Roman"/>
          <w:szCs w:val="24"/>
        </w:rPr>
        <w:t xml:space="preserve">. This multijurisdictional approach enables the primary agencies with different legal and </w:t>
      </w:r>
      <w:r w:rsidR="00E73CEB">
        <w:rPr>
          <w:rFonts w:eastAsia="Times New Roman" w:cs="Times New Roman"/>
          <w:szCs w:val="24"/>
        </w:rPr>
        <w:t xml:space="preserve">functional duties and responsibilities to make joint decisions, establish a  single set of incident </w:t>
      </w:r>
      <w:r w:rsidR="00EB1B5D">
        <w:rPr>
          <w:rFonts w:eastAsia="Times New Roman" w:cs="Times New Roman"/>
          <w:szCs w:val="24"/>
        </w:rPr>
        <w:t>objectives and jointly manage resources.</w:t>
      </w:r>
    </w:p>
    <w:p w14:paraId="32CB4141" w14:textId="2B44C6B5" w:rsidR="00FD2060" w:rsidRPr="00967F48" w:rsidRDefault="00EB1B5D" w:rsidP="00E91B07">
      <w:pPr>
        <w:spacing w:before="240" w:after="0"/>
        <w:textAlignment w:val="baseline"/>
        <w:rPr>
          <w:rFonts w:eastAsia="Times New Roman" w:cs="Times New Roman"/>
          <w:szCs w:val="24"/>
        </w:rPr>
      </w:pPr>
      <w:r>
        <w:rPr>
          <w:rFonts w:eastAsia="Times New Roman" w:cs="Times New Roman"/>
          <w:szCs w:val="24"/>
        </w:rPr>
        <w:t>Responsibilities of the agencies include planning</w:t>
      </w:r>
      <w:r w:rsidR="00DF4984">
        <w:rPr>
          <w:rFonts w:eastAsia="Times New Roman" w:cs="Times New Roman"/>
          <w:szCs w:val="24"/>
        </w:rPr>
        <w:t xml:space="preserve"> resources support before an event and managing resources during an event. This support </w:t>
      </w:r>
      <w:r w:rsidR="005F3BBF">
        <w:rPr>
          <w:rFonts w:eastAsia="Times New Roman" w:cs="Times New Roman"/>
          <w:szCs w:val="24"/>
        </w:rPr>
        <w:t>includes resources from all available sources, including but not limited to the NVS, feder</w:t>
      </w:r>
      <w:r w:rsidR="006E491D">
        <w:rPr>
          <w:rFonts w:eastAsia="Times New Roman" w:cs="Times New Roman"/>
          <w:szCs w:val="24"/>
        </w:rPr>
        <w:t xml:space="preserve">al, state county and local agencies and the </w:t>
      </w:r>
      <w:r w:rsidR="00122F9B">
        <w:rPr>
          <w:rFonts w:eastAsia="Times New Roman" w:cs="Times New Roman"/>
          <w:szCs w:val="24"/>
        </w:rPr>
        <w:t>private sector including applicable industries.</w:t>
      </w:r>
    </w:p>
    <w:p w14:paraId="5322BD39" w14:textId="6B7DFCE8" w:rsidR="00E91B07" w:rsidRPr="00E7430E" w:rsidRDefault="00E91B07" w:rsidP="00E7430E">
      <w:pPr>
        <w:spacing w:before="240" w:after="0"/>
        <w:textAlignment w:val="baseline"/>
        <w:rPr>
          <w:rFonts w:eastAsia="Times New Roman" w:cs="Times New Roman"/>
          <w:szCs w:val="24"/>
        </w:rPr>
      </w:pPr>
    </w:p>
    <w:p w14:paraId="76C21E67" w14:textId="77777777" w:rsidR="00E91B07" w:rsidRDefault="00E91B07" w:rsidP="00E91B07"/>
    <w:p w14:paraId="199CB430" w14:textId="10154870" w:rsidR="00E91B07" w:rsidRDefault="00E91B07">
      <w:pPr>
        <w:spacing w:after="200" w:line="276" w:lineRule="auto"/>
        <w:rPr>
          <w:rFonts w:ascii="Arial" w:eastAsiaTheme="majorEastAsia" w:hAnsi="Arial" w:cstheme="majorBidi"/>
          <w:b/>
          <w:sz w:val="40"/>
          <w:szCs w:val="32"/>
        </w:rPr>
      </w:pPr>
    </w:p>
    <w:p w14:paraId="53420834" w14:textId="77777777" w:rsidR="00751185" w:rsidRDefault="00751185">
      <w:pPr>
        <w:spacing w:after="200" w:line="276" w:lineRule="auto"/>
        <w:rPr>
          <w:rFonts w:ascii="Arial" w:eastAsiaTheme="majorEastAsia" w:hAnsi="Arial" w:cstheme="majorBidi"/>
          <w:b/>
          <w:sz w:val="40"/>
          <w:szCs w:val="32"/>
        </w:rPr>
      </w:pPr>
      <w:r>
        <w:br w:type="page"/>
      </w:r>
    </w:p>
    <w:p w14:paraId="7FCCAE9A" w14:textId="7A78072B" w:rsidR="008E6736" w:rsidRDefault="008E6736" w:rsidP="008E6736">
      <w:pPr>
        <w:pStyle w:val="Heading1"/>
      </w:pPr>
      <w:bookmarkStart w:id="181" w:name="_Form_1._Resource"/>
      <w:bookmarkStart w:id="182" w:name="_Toc83898412"/>
      <w:bookmarkEnd w:id="181"/>
      <w:r>
        <w:t>Form 1</w:t>
      </w:r>
      <w:r w:rsidRPr="00CF4263">
        <w:t xml:space="preserve">. </w:t>
      </w:r>
      <w:r>
        <w:t>Resource Request Form</w:t>
      </w:r>
      <w:r w:rsidR="0093369B">
        <w:t xml:space="preserve"> </w:t>
      </w:r>
      <w:r w:rsidR="001D7C04">
        <w:br/>
      </w:r>
      <w:r w:rsidR="0093369B">
        <w:t>(ICS 213 RR NVS)</w:t>
      </w:r>
      <w:bookmarkEnd w:id="182"/>
    </w:p>
    <w:p w14:paraId="4E2FD26C" w14:textId="77777777" w:rsidR="00967F48" w:rsidRDefault="00967F48" w:rsidP="00967F48">
      <w:pPr>
        <w:widowControl w:val="0"/>
        <w:tabs>
          <w:tab w:val="left" w:pos="820"/>
        </w:tabs>
        <w:spacing w:after="120"/>
        <w:ind w:right="230"/>
        <w:jc w:val="both"/>
        <w:rPr>
          <w:rFonts w:eastAsia="Times New Roman" w:cs="Times New Roman"/>
          <w:spacing w:val="-1"/>
          <w:szCs w:val="24"/>
        </w:rPr>
      </w:pPr>
    </w:p>
    <w:p w14:paraId="20933A12" w14:textId="33C9A1F4" w:rsidR="00967F48" w:rsidRDefault="00887D6E" w:rsidP="0039605C">
      <w:pPr>
        <w:widowControl w:val="0"/>
        <w:tabs>
          <w:tab w:val="left" w:pos="820"/>
        </w:tabs>
        <w:spacing w:after="120"/>
        <w:ind w:right="230"/>
        <w:jc w:val="both"/>
        <w:rPr>
          <w:rFonts w:eastAsia="Times New Roman" w:cs="Times New Roman"/>
          <w:spacing w:val="-1"/>
          <w:szCs w:val="24"/>
        </w:rPr>
        <w:sectPr w:rsidR="00967F48" w:rsidSect="00865937">
          <w:pgSz w:w="12240" w:h="15840"/>
          <w:pgMar w:top="1440" w:right="1440" w:bottom="1440" w:left="1440" w:header="720" w:footer="720" w:gutter="0"/>
          <w:cols w:space="720"/>
          <w:docGrid w:linePitch="360"/>
        </w:sectPr>
      </w:pPr>
      <w:r w:rsidRPr="009477C5">
        <w:t xml:space="preserve">Incident Command in States affected by the same incident for which an NVS deployment has already been approved </w:t>
      </w:r>
      <w:r>
        <w:t xml:space="preserve">should </w:t>
      </w:r>
      <w:r w:rsidRPr="009477C5">
        <w:t>submit the ICS 213 RR NVS</w:t>
      </w:r>
      <w:r>
        <w:t xml:space="preserve"> </w:t>
      </w:r>
      <w:r w:rsidRPr="009477C5">
        <w:t>to request physical countermeasures</w:t>
      </w:r>
      <w:r>
        <w:t xml:space="preserve">. </w:t>
      </w:r>
    </w:p>
    <w:tbl>
      <w:tblPr>
        <w:tblW w:w="1465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630"/>
        <w:gridCol w:w="1080"/>
        <w:gridCol w:w="1980"/>
        <w:gridCol w:w="2015"/>
        <w:gridCol w:w="305"/>
        <w:gridCol w:w="450"/>
        <w:gridCol w:w="4645"/>
        <w:gridCol w:w="1260"/>
        <w:gridCol w:w="1205"/>
        <w:gridCol w:w="1080"/>
      </w:tblGrid>
      <w:tr w:rsidR="008E6736" w:rsidRPr="0082411C" w14:paraId="2DF1E298" w14:textId="77777777" w:rsidTr="003569E1">
        <w:trPr>
          <w:tblHeader/>
        </w:trPr>
        <w:tc>
          <w:tcPr>
            <w:tcW w:w="6460" w:type="dxa"/>
            <w:gridSpan w:val="6"/>
            <w:tcBorders>
              <w:top w:val="single" w:sz="12" w:space="0" w:color="auto"/>
              <w:left w:val="single" w:sz="12" w:space="0" w:color="auto"/>
              <w:bottom w:val="single" w:sz="4" w:space="0" w:color="auto"/>
              <w:right w:val="single" w:sz="12" w:space="0" w:color="auto"/>
            </w:tcBorders>
          </w:tcPr>
          <w:p w14:paraId="4B2794F0"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sz w:val="20"/>
                <w:szCs w:val="20"/>
              </w:rPr>
              <w:br w:type="page"/>
            </w:r>
            <w:r w:rsidRPr="0082411C">
              <w:rPr>
                <w:rFonts w:ascii="Arial" w:eastAsia="Times New Roman" w:hAnsi="Arial" w:cs="Arial"/>
                <w:sz w:val="20"/>
                <w:szCs w:val="20"/>
              </w:rPr>
              <w:br w:type="page"/>
            </w:r>
            <w:r w:rsidRPr="0082411C">
              <w:rPr>
                <w:rFonts w:ascii="Arial" w:eastAsia="Times New Roman" w:hAnsi="Arial" w:cs="Arial"/>
                <w:b/>
                <w:sz w:val="20"/>
                <w:szCs w:val="20"/>
              </w:rPr>
              <w:t>1. Incident Name:</w:t>
            </w:r>
          </w:p>
          <w:sdt>
            <w:sdtPr>
              <w:rPr>
                <w:rFonts w:ascii="Arial" w:eastAsia="Times New Roman" w:hAnsi="Arial" w:cs="Arial"/>
                <w:sz w:val="20"/>
                <w:szCs w:val="20"/>
              </w:rPr>
              <w:alias w:val="Field1"/>
              <w:tag w:val="Field1"/>
              <w:id w:val="2130885927"/>
              <w:placeholder>
                <w:docPart w:val="EE9A9E03DB5241D282129C20DA61A705"/>
              </w:placeholder>
              <w:showingPlcHdr/>
              <w:text/>
            </w:sdtPr>
            <w:sdtEndPr/>
            <w:sdtContent>
              <w:p w14:paraId="48899134" w14:textId="0343C222" w:rsidR="008E6736" w:rsidRPr="0082411C" w:rsidRDefault="001D7C04" w:rsidP="003569E1">
                <w:pPr>
                  <w:spacing w:before="40" w:after="40"/>
                  <w:rPr>
                    <w:rFonts w:ascii="Arial" w:eastAsia="Times New Roman" w:hAnsi="Arial" w:cs="Arial"/>
                    <w:sz w:val="20"/>
                    <w:szCs w:val="20"/>
                  </w:rPr>
                </w:pPr>
                <w:r w:rsidRPr="00E5610F">
                  <w:rPr>
                    <w:rStyle w:val="PlaceholderText"/>
                  </w:rPr>
                  <w:t>Click or tap here to enter text.</w:t>
                </w:r>
              </w:p>
            </w:sdtContent>
          </w:sdt>
        </w:tc>
        <w:tc>
          <w:tcPr>
            <w:tcW w:w="4645" w:type="dxa"/>
            <w:tcBorders>
              <w:top w:val="single" w:sz="12" w:space="0" w:color="auto"/>
              <w:left w:val="single" w:sz="12" w:space="0" w:color="auto"/>
              <w:right w:val="single" w:sz="12" w:space="0" w:color="auto"/>
            </w:tcBorders>
            <w:vAlign w:val="center"/>
          </w:tcPr>
          <w:p w14:paraId="609465CF" w14:textId="77777777" w:rsidR="008E6736" w:rsidRPr="0082411C" w:rsidRDefault="008E6736" w:rsidP="003569E1">
            <w:pPr>
              <w:tabs>
                <w:tab w:val="left" w:pos="2577"/>
              </w:tabs>
              <w:spacing w:before="40" w:after="40"/>
              <w:rPr>
                <w:rFonts w:ascii="Arial" w:eastAsia="Times New Roman" w:hAnsi="Arial" w:cs="Arial"/>
                <w:sz w:val="20"/>
                <w:szCs w:val="20"/>
              </w:rPr>
            </w:pPr>
            <w:r w:rsidRPr="0082411C">
              <w:rPr>
                <w:rFonts w:ascii="Arial" w:eastAsia="Times New Roman" w:hAnsi="Arial" w:cs="Arial"/>
                <w:b/>
                <w:sz w:val="20"/>
                <w:szCs w:val="20"/>
              </w:rPr>
              <w:t>2. Date/Time/Time Zone</w:t>
            </w:r>
            <w:r w:rsidRPr="0082411C">
              <w:rPr>
                <w:rFonts w:ascii="Arial" w:eastAsia="Times New Roman" w:hAnsi="Arial" w:cs="Arial"/>
                <w:sz w:val="20"/>
                <w:szCs w:val="20"/>
              </w:rPr>
              <w:t xml:space="preserve"> </w:t>
            </w:r>
          </w:p>
          <w:sdt>
            <w:sdtPr>
              <w:rPr>
                <w:rFonts w:ascii="Arial" w:eastAsia="Times New Roman" w:hAnsi="Arial" w:cs="Arial"/>
                <w:sz w:val="20"/>
                <w:szCs w:val="20"/>
              </w:rPr>
              <w:alias w:val="Field2"/>
              <w:tag w:val="Field2"/>
              <w:id w:val="-669249995"/>
              <w:placeholder>
                <w:docPart w:val="B1AF06567673471488890437437E26D2"/>
              </w:placeholder>
              <w:showingPlcHdr/>
              <w:text/>
            </w:sdtPr>
            <w:sdtEndPr/>
            <w:sdtContent>
              <w:p w14:paraId="3812A1F2" w14:textId="7E013449" w:rsidR="008E6736" w:rsidRPr="0082411C" w:rsidRDefault="001D7C04" w:rsidP="003569E1">
                <w:pPr>
                  <w:tabs>
                    <w:tab w:val="left" w:pos="2577"/>
                  </w:tabs>
                  <w:spacing w:before="40" w:after="40"/>
                  <w:rPr>
                    <w:rFonts w:ascii="Arial" w:eastAsia="Times New Roman" w:hAnsi="Arial" w:cs="Arial"/>
                    <w:sz w:val="20"/>
                    <w:szCs w:val="20"/>
                  </w:rPr>
                </w:pPr>
                <w:r w:rsidRPr="00E5610F">
                  <w:rPr>
                    <w:rStyle w:val="PlaceholderText"/>
                  </w:rPr>
                  <w:t>Click or tap here to enter text.</w:t>
                </w:r>
              </w:p>
            </w:sdtContent>
          </w:sdt>
        </w:tc>
        <w:tc>
          <w:tcPr>
            <w:tcW w:w="3545" w:type="dxa"/>
            <w:gridSpan w:val="3"/>
            <w:tcBorders>
              <w:top w:val="single" w:sz="12" w:space="0" w:color="auto"/>
              <w:left w:val="single" w:sz="12" w:space="0" w:color="auto"/>
              <w:right w:val="single" w:sz="12" w:space="0" w:color="auto"/>
            </w:tcBorders>
          </w:tcPr>
          <w:p w14:paraId="62AB51C5" w14:textId="77777777" w:rsidR="008E6736" w:rsidRDefault="008E6736" w:rsidP="003569E1">
            <w:pPr>
              <w:tabs>
                <w:tab w:val="left" w:pos="1865"/>
              </w:tabs>
              <w:spacing w:before="40" w:after="40"/>
              <w:rPr>
                <w:rFonts w:ascii="Arial" w:eastAsia="Times New Roman" w:hAnsi="Arial" w:cs="Arial"/>
                <w:b/>
                <w:sz w:val="20"/>
                <w:szCs w:val="20"/>
              </w:rPr>
            </w:pPr>
            <w:r w:rsidRPr="0082411C">
              <w:rPr>
                <w:rFonts w:ascii="Arial" w:eastAsia="Times New Roman" w:hAnsi="Arial" w:cs="Arial"/>
                <w:b/>
                <w:sz w:val="20"/>
                <w:szCs w:val="20"/>
              </w:rPr>
              <w:t>3. Resource Request Number:</w:t>
            </w:r>
          </w:p>
          <w:sdt>
            <w:sdtPr>
              <w:rPr>
                <w:rFonts w:ascii="Arial" w:eastAsia="Times New Roman" w:hAnsi="Arial" w:cs="Arial"/>
                <w:bCs/>
                <w:sz w:val="20"/>
                <w:szCs w:val="20"/>
              </w:rPr>
              <w:alias w:val="Field3"/>
              <w:tag w:val="Field3"/>
              <w:id w:val="1019894823"/>
              <w:placeholder>
                <w:docPart w:val="B054D68672B749309BE8A215448CA523"/>
              </w:placeholder>
              <w:showingPlcHdr/>
              <w:text/>
            </w:sdtPr>
            <w:sdtEndPr/>
            <w:sdtContent>
              <w:p w14:paraId="3DDBA265" w14:textId="1317232F" w:rsidR="001D7C04" w:rsidRPr="001D7C04" w:rsidRDefault="001D7C04" w:rsidP="003569E1">
                <w:pPr>
                  <w:tabs>
                    <w:tab w:val="left" w:pos="1865"/>
                  </w:tabs>
                  <w:spacing w:before="40" w:after="40"/>
                  <w:rPr>
                    <w:rFonts w:ascii="Arial" w:eastAsia="Times New Roman" w:hAnsi="Arial" w:cs="Arial"/>
                    <w:bCs/>
                    <w:sz w:val="20"/>
                    <w:szCs w:val="20"/>
                  </w:rPr>
                </w:pPr>
                <w:r w:rsidRPr="00E5610F">
                  <w:rPr>
                    <w:rStyle w:val="PlaceholderText"/>
                  </w:rPr>
                  <w:t>Click or tap here to enter text.</w:t>
                </w:r>
              </w:p>
            </w:sdtContent>
          </w:sdt>
        </w:tc>
      </w:tr>
      <w:tr w:rsidR="008E6736" w:rsidRPr="0082411C" w14:paraId="70971CE6"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val="restart"/>
            <w:tcBorders>
              <w:top w:val="single" w:sz="12" w:space="0" w:color="auto"/>
              <w:left w:val="single" w:sz="12" w:space="0" w:color="auto"/>
              <w:bottom w:val="single" w:sz="12" w:space="0" w:color="auto"/>
              <w:right w:val="single" w:sz="12" w:space="0" w:color="auto"/>
            </w:tcBorders>
            <w:textDirection w:val="btLr"/>
          </w:tcPr>
          <w:p w14:paraId="338EBC42" w14:textId="77777777" w:rsidR="008E6736" w:rsidRPr="0082411C" w:rsidRDefault="008E6736" w:rsidP="003569E1">
            <w:pPr>
              <w:spacing w:before="40" w:after="40"/>
              <w:ind w:left="113" w:right="113"/>
              <w:jc w:val="center"/>
              <w:rPr>
                <w:rFonts w:ascii="Arial" w:eastAsia="Times New Roman" w:hAnsi="Arial" w:cs="Arial"/>
                <w:b/>
                <w:sz w:val="20"/>
                <w:szCs w:val="20"/>
              </w:rPr>
            </w:pPr>
            <w:r w:rsidRPr="0082411C">
              <w:rPr>
                <w:rFonts w:ascii="Arial" w:eastAsia="Times New Roman" w:hAnsi="Arial" w:cs="Arial"/>
                <w:b/>
                <w:sz w:val="20"/>
                <w:szCs w:val="20"/>
              </w:rPr>
              <w:t>Requestor</w:t>
            </w:r>
          </w:p>
        </w:tc>
        <w:tc>
          <w:tcPr>
            <w:tcW w:w="14020" w:type="dxa"/>
            <w:gridSpan w:val="9"/>
            <w:tcBorders>
              <w:top w:val="single" w:sz="12" w:space="0" w:color="auto"/>
              <w:left w:val="single" w:sz="12" w:space="0" w:color="auto"/>
              <w:bottom w:val="single" w:sz="4" w:space="0" w:color="auto"/>
              <w:right w:val="single" w:sz="12" w:space="0" w:color="auto"/>
            </w:tcBorders>
          </w:tcPr>
          <w:p w14:paraId="05D8FE0E"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 xml:space="preserve">4. Order </w:t>
            </w:r>
            <w:r w:rsidRPr="0082411C">
              <w:rPr>
                <w:rFonts w:ascii="Arial" w:eastAsia="Times New Roman" w:hAnsi="Arial" w:cs="Arial"/>
                <w:sz w:val="20"/>
                <w:szCs w:val="20"/>
              </w:rPr>
              <w:t>(Use a separate resource request form when ordering supplies/equipment from a source other than NVS)</w:t>
            </w:r>
            <w:r w:rsidRPr="0082411C">
              <w:rPr>
                <w:rFonts w:ascii="Arial" w:eastAsia="Times New Roman" w:hAnsi="Arial" w:cs="Arial"/>
                <w:b/>
                <w:sz w:val="20"/>
                <w:szCs w:val="20"/>
              </w:rPr>
              <w:t>:</w:t>
            </w:r>
          </w:p>
        </w:tc>
      </w:tr>
      <w:tr w:rsidR="008E6736" w:rsidRPr="0082411C" w14:paraId="04FA5025"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72"/>
        </w:trPr>
        <w:tc>
          <w:tcPr>
            <w:tcW w:w="630" w:type="dxa"/>
            <w:vMerge/>
            <w:tcBorders>
              <w:top w:val="single" w:sz="4" w:space="0" w:color="auto"/>
              <w:left w:val="single" w:sz="12" w:space="0" w:color="auto"/>
              <w:bottom w:val="single" w:sz="12" w:space="0" w:color="auto"/>
              <w:right w:val="single" w:sz="12" w:space="0" w:color="auto"/>
            </w:tcBorders>
          </w:tcPr>
          <w:p w14:paraId="703C9E22" w14:textId="77777777" w:rsidR="008E6736" w:rsidRPr="0082411C" w:rsidRDefault="008E6736" w:rsidP="003569E1">
            <w:pPr>
              <w:spacing w:before="40" w:after="40"/>
              <w:rPr>
                <w:rFonts w:ascii="Arial" w:eastAsia="Times New Roman" w:hAnsi="Arial" w:cs="Arial"/>
                <w:sz w:val="20"/>
                <w:szCs w:val="20"/>
              </w:rPr>
            </w:pPr>
          </w:p>
        </w:tc>
        <w:tc>
          <w:tcPr>
            <w:tcW w:w="1080" w:type="dxa"/>
            <w:vMerge w:val="restart"/>
            <w:tcBorders>
              <w:top w:val="single" w:sz="4" w:space="0" w:color="auto"/>
              <w:left w:val="single" w:sz="12" w:space="0" w:color="auto"/>
              <w:bottom w:val="single" w:sz="4" w:space="0" w:color="auto"/>
              <w:right w:val="single" w:sz="4" w:space="0" w:color="auto"/>
            </w:tcBorders>
          </w:tcPr>
          <w:p w14:paraId="608B84D9" w14:textId="77777777" w:rsidR="008E6736" w:rsidRPr="0082411C" w:rsidRDefault="008E6736" w:rsidP="003569E1">
            <w:pPr>
              <w:spacing w:before="40" w:after="40"/>
              <w:jc w:val="center"/>
              <w:rPr>
                <w:rFonts w:ascii="Arial" w:eastAsia="Times New Roman" w:hAnsi="Arial" w:cs="Arial"/>
                <w:sz w:val="20"/>
                <w:szCs w:val="20"/>
              </w:rPr>
            </w:pPr>
            <w:r w:rsidRPr="0082411C">
              <w:rPr>
                <w:rFonts w:ascii="Arial" w:eastAsia="Times New Roman" w:hAnsi="Arial" w:cs="Arial"/>
                <w:sz w:val="20"/>
                <w:szCs w:val="20"/>
              </w:rPr>
              <w:t>Qty.</w:t>
            </w:r>
          </w:p>
        </w:tc>
        <w:tc>
          <w:tcPr>
            <w:tcW w:w="1980" w:type="dxa"/>
            <w:vMerge w:val="restart"/>
            <w:tcBorders>
              <w:top w:val="single" w:sz="4" w:space="0" w:color="auto"/>
              <w:left w:val="single" w:sz="4" w:space="0" w:color="auto"/>
              <w:bottom w:val="single" w:sz="4" w:space="0" w:color="auto"/>
              <w:right w:val="single" w:sz="4" w:space="0" w:color="auto"/>
            </w:tcBorders>
          </w:tcPr>
          <w:p w14:paraId="63745478" w14:textId="77777777" w:rsidR="008E6736" w:rsidRPr="0082411C" w:rsidRDefault="008E6736" w:rsidP="003569E1">
            <w:pPr>
              <w:spacing w:before="40" w:after="40"/>
              <w:jc w:val="center"/>
              <w:rPr>
                <w:rFonts w:ascii="Arial" w:eastAsia="Times New Roman" w:hAnsi="Arial" w:cs="Arial"/>
                <w:sz w:val="20"/>
                <w:szCs w:val="20"/>
              </w:rPr>
            </w:pPr>
            <w:r w:rsidRPr="0082411C">
              <w:rPr>
                <w:rFonts w:ascii="Arial" w:eastAsia="Times New Roman" w:hAnsi="Arial" w:cs="Arial"/>
                <w:sz w:val="20"/>
                <w:szCs w:val="20"/>
              </w:rPr>
              <w:t>Nomenclature</w:t>
            </w:r>
          </w:p>
        </w:tc>
        <w:tc>
          <w:tcPr>
            <w:tcW w:w="2015" w:type="dxa"/>
            <w:vMerge w:val="restart"/>
            <w:tcBorders>
              <w:top w:val="single" w:sz="4" w:space="0" w:color="auto"/>
              <w:left w:val="single" w:sz="4" w:space="0" w:color="auto"/>
              <w:right w:val="single" w:sz="4" w:space="0" w:color="auto"/>
            </w:tcBorders>
            <w:shd w:val="clear" w:color="auto" w:fill="auto"/>
          </w:tcPr>
          <w:p w14:paraId="00D95F0E" w14:textId="77777777" w:rsidR="008E6736" w:rsidRPr="0082411C" w:rsidRDefault="008E6736" w:rsidP="003569E1">
            <w:pPr>
              <w:spacing w:before="40" w:after="40"/>
              <w:jc w:val="center"/>
              <w:rPr>
                <w:rFonts w:ascii="Arial" w:eastAsia="Times New Roman" w:hAnsi="Arial" w:cs="Arial"/>
                <w:sz w:val="20"/>
                <w:szCs w:val="20"/>
              </w:rPr>
            </w:pPr>
            <w:r w:rsidRPr="0082411C">
              <w:rPr>
                <w:rFonts w:ascii="Arial" w:eastAsia="Times New Roman" w:hAnsi="Arial" w:cs="Arial"/>
                <w:sz w:val="20"/>
                <w:szCs w:val="20"/>
              </w:rPr>
              <w:t>Stock Number</w:t>
            </w:r>
          </w:p>
        </w:tc>
        <w:tc>
          <w:tcPr>
            <w:tcW w:w="5400" w:type="dxa"/>
            <w:gridSpan w:val="3"/>
            <w:vMerge w:val="restart"/>
            <w:tcBorders>
              <w:top w:val="single" w:sz="4" w:space="0" w:color="auto"/>
              <w:left w:val="single" w:sz="4" w:space="0" w:color="auto"/>
              <w:right w:val="single" w:sz="4" w:space="0" w:color="auto"/>
            </w:tcBorders>
            <w:shd w:val="clear" w:color="auto" w:fill="auto"/>
          </w:tcPr>
          <w:p w14:paraId="2E205F4C"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Times New Roman"/>
                <w:bCs/>
                <w:sz w:val="20"/>
                <w:szCs w:val="18"/>
              </w:rPr>
              <w:t xml:space="preserve">Detailed Item Description: </w:t>
            </w:r>
            <w:r w:rsidRPr="0082411C">
              <w:rPr>
                <w:rFonts w:ascii="Arial" w:eastAsia="Times New Roman" w:hAnsi="Arial" w:cs="Times New Roman"/>
                <w:bCs/>
                <w:sz w:val="16"/>
                <w:szCs w:val="18"/>
              </w:rPr>
              <w:t xml:space="preserve">(See specifications in National Veterinary Stockpile Logistics Catalog on password-protected website for planners </w:t>
            </w:r>
            <w:hyperlink r:id="rId50" w:history="1">
              <w:r w:rsidRPr="00993F12">
                <w:rPr>
                  <w:rStyle w:val="Hyperlink"/>
                  <w:sz w:val="16"/>
                  <w:szCs w:val="16"/>
                </w:rPr>
                <w:t>https://www.aphis.usda.gov/animalhealth-nvs</w:t>
              </w:r>
            </w:hyperlink>
            <w:r w:rsidRPr="00841081">
              <w:rPr>
                <w:rFonts w:ascii="Arial" w:eastAsia="Times New Roman" w:hAnsi="Arial" w:cs="Times New Roman"/>
                <w:sz w:val="16"/>
                <w:szCs w:val="16"/>
              </w:rPr>
              <w:t>.)</w:t>
            </w:r>
          </w:p>
        </w:tc>
        <w:tc>
          <w:tcPr>
            <w:tcW w:w="2465" w:type="dxa"/>
            <w:gridSpan w:val="2"/>
            <w:tcBorders>
              <w:top w:val="single" w:sz="4" w:space="0" w:color="auto"/>
              <w:left w:val="single" w:sz="4" w:space="0" w:color="auto"/>
              <w:bottom w:val="single" w:sz="4" w:space="0" w:color="auto"/>
              <w:right w:val="single" w:sz="4" w:space="0" w:color="auto"/>
            </w:tcBorders>
            <w:shd w:val="clear" w:color="auto" w:fill="auto"/>
          </w:tcPr>
          <w:p w14:paraId="2AF4BDD4"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Arrival Date and Time</w:t>
            </w:r>
          </w:p>
        </w:tc>
        <w:tc>
          <w:tcPr>
            <w:tcW w:w="1080" w:type="dxa"/>
            <w:vMerge w:val="restart"/>
            <w:tcBorders>
              <w:top w:val="single" w:sz="4" w:space="0" w:color="auto"/>
              <w:left w:val="single" w:sz="4" w:space="0" w:color="auto"/>
              <w:bottom w:val="single" w:sz="4" w:space="0" w:color="auto"/>
              <w:right w:val="single" w:sz="12" w:space="0" w:color="auto"/>
            </w:tcBorders>
            <w:shd w:val="clear" w:color="auto" w:fill="auto"/>
          </w:tcPr>
          <w:p w14:paraId="0A233D7B" w14:textId="77777777" w:rsidR="008E6736" w:rsidRPr="0082411C" w:rsidRDefault="008E6736" w:rsidP="003569E1">
            <w:pPr>
              <w:spacing w:before="40" w:after="40"/>
              <w:jc w:val="center"/>
              <w:rPr>
                <w:rFonts w:ascii="Arial" w:eastAsia="Times New Roman" w:hAnsi="Arial" w:cs="Arial"/>
                <w:sz w:val="20"/>
                <w:szCs w:val="20"/>
              </w:rPr>
            </w:pPr>
            <w:r w:rsidRPr="0082411C">
              <w:rPr>
                <w:rFonts w:ascii="Arial" w:eastAsia="Times New Roman" w:hAnsi="Arial" w:cs="Arial"/>
                <w:sz w:val="20"/>
                <w:szCs w:val="20"/>
              </w:rPr>
              <w:t>Cost</w:t>
            </w:r>
          </w:p>
        </w:tc>
      </w:tr>
      <w:tr w:rsidR="008E6736" w:rsidRPr="0082411C" w14:paraId="0AADB933"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72"/>
        </w:trPr>
        <w:tc>
          <w:tcPr>
            <w:tcW w:w="630" w:type="dxa"/>
            <w:vMerge/>
            <w:tcBorders>
              <w:top w:val="single" w:sz="4" w:space="0" w:color="auto"/>
              <w:left w:val="single" w:sz="12" w:space="0" w:color="auto"/>
              <w:bottom w:val="single" w:sz="12" w:space="0" w:color="auto"/>
              <w:right w:val="single" w:sz="12" w:space="0" w:color="auto"/>
            </w:tcBorders>
          </w:tcPr>
          <w:p w14:paraId="11E15CF8" w14:textId="77777777" w:rsidR="008E6736" w:rsidRPr="0082411C" w:rsidRDefault="008E6736" w:rsidP="003569E1">
            <w:pPr>
              <w:spacing w:before="40" w:after="40"/>
              <w:rPr>
                <w:rFonts w:ascii="Arial" w:eastAsia="Times New Roman" w:hAnsi="Arial" w:cs="Arial"/>
                <w:sz w:val="20"/>
                <w:szCs w:val="20"/>
              </w:rPr>
            </w:pPr>
          </w:p>
        </w:tc>
        <w:tc>
          <w:tcPr>
            <w:tcW w:w="1080" w:type="dxa"/>
            <w:vMerge/>
            <w:tcBorders>
              <w:top w:val="single" w:sz="4" w:space="0" w:color="auto"/>
              <w:left w:val="single" w:sz="12" w:space="0" w:color="auto"/>
              <w:bottom w:val="single" w:sz="4" w:space="0" w:color="auto"/>
              <w:right w:val="single" w:sz="4" w:space="0" w:color="auto"/>
            </w:tcBorders>
          </w:tcPr>
          <w:p w14:paraId="0DB856CC" w14:textId="77777777" w:rsidR="008E6736" w:rsidRPr="0082411C" w:rsidRDefault="008E6736" w:rsidP="003569E1">
            <w:pPr>
              <w:spacing w:before="40" w:after="40"/>
              <w:rPr>
                <w:rFonts w:ascii="Arial" w:eastAsia="Times New Roman" w:hAnsi="Arial" w:cs="Arial"/>
                <w:sz w:val="20"/>
                <w:szCs w:val="20"/>
              </w:rPr>
            </w:pPr>
          </w:p>
        </w:tc>
        <w:tc>
          <w:tcPr>
            <w:tcW w:w="1980" w:type="dxa"/>
            <w:vMerge/>
            <w:tcBorders>
              <w:top w:val="single" w:sz="4" w:space="0" w:color="auto"/>
              <w:left w:val="single" w:sz="4" w:space="0" w:color="auto"/>
              <w:bottom w:val="single" w:sz="4" w:space="0" w:color="auto"/>
              <w:right w:val="single" w:sz="4" w:space="0" w:color="auto"/>
            </w:tcBorders>
          </w:tcPr>
          <w:p w14:paraId="73E690E2" w14:textId="77777777" w:rsidR="008E6736" w:rsidRPr="0082411C" w:rsidRDefault="008E6736" w:rsidP="003569E1">
            <w:pPr>
              <w:spacing w:before="40" w:after="40"/>
              <w:rPr>
                <w:rFonts w:ascii="Arial" w:eastAsia="Times New Roman" w:hAnsi="Arial" w:cs="Arial"/>
                <w:sz w:val="20"/>
                <w:szCs w:val="20"/>
              </w:rPr>
            </w:pPr>
          </w:p>
        </w:tc>
        <w:tc>
          <w:tcPr>
            <w:tcW w:w="2015" w:type="dxa"/>
            <w:vMerge/>
            <w:tcBorders>
              <w:left w:val="single" w:sz="4" w:space="0" w:color="auto"/>
              <w:right w:val="single" w:sz="4" w:space="0" w:color="auto"/>
            </w:tcBorders>
            <w:shd w:val="clear" w:color="auto" w:fill="auto"/>
          </w:tcPr>
          <w:p w14:paraId="6F511C35" w14:textId="77777777" w:rsidR="008E6736" w:rsidRPr="0082411C" w:rsidRDefault="008E6736" w:rsidP="003569E1">
            <w:pPr>
              <w:spacing w:before="40" w:after="40"/>
              <w:rPr>
                <w:rFonts w:ascii="Arial" w:eastAsia="Times New Roman" w:hAnsi="Arial" w:cs="Arial"/>
                <w:sz w:val="20"/>
                <w:szCs w:val="20"/>
              </w:rPr>
            </w:pPr>
          </w:p>
        </w:tc>
        <w:tc>
          <w:tcPr>
            <w:tcW w:w="5400" w:type="dxa"/>
            <w:gridSpan w:val="3"/>
            <w:vMerge/>
            <w:tcBorders>
              <w:left w:val="single" w:sz="4" w:space="0" w:color="auto"/>
              <w:right w:val="single" w:sz="4" w:space="0" w:color="auto"/>
            </w:tcBorders>
            <w:shd w:val="clear" w:color="auto" w:fill="auto"/>
          </w:tcPr>
          <w:p w14:paraId="15B40748" w14:textId="77777777" w:rsidR="008E6736" w:rsidRPr="0082411C" w:rsidRDefault="008E6736" w:rsidP="003569E1">
            <w:pPr>
              <w:spacing w:before="40" w:after="40"/>
              <w:rPr>
                <w:rFonts w:ascii="Arial" w:eastAsia="Times New Roman"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880988"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Requested</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1BE27EF9"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Estimated</w:t>
            </w:r>
          </w:p>
        </w:tc>
        <w:tc>
          <w:tcPr>
            <w:tcW w:w="1080" w:type="dxa"/>
            <w:vMerge/>
            <w:tcBorders>
              <w:top w:val="single" w:sz="4" w:space="0" w:color="auto"/>
              <w:left w:val="single" w:sz="4" w:space="0" w:color="auto"/>
              <w:bottom w:val="single" w:sz="4" w:space="0" w:color="auto"/>
              <w:right w:val="single" w:sz="12" w:space="0" w:color="auto"/>
            </w:tcBorders>
            <w:shd w:val="clear" w:color="auto" w:fill="auto"/>
          </w:tcPr>
          <w:p w14:paraId="5B2DE4C1" w14:textId="77777777" w:rsidR="008E6736" w:rsidRPr="0082411C" w:rsidRDefault="008E6736" w:rsidP="003569E1">
            <w:pPr>
              <w:spacing w:before="40" w:after="40"/>
              <w:rPr>
                <w:rFonts w:ascii="Arial" w:eastAsia="Times New Roman" w:hAnsi="Arial" w:cs="Arial"/>
                <w:sz w:val="20"/>
                <w:szCs w:val="20"/>
              </w:rPr>
            </w:pPr>
          </w:p>
        </w:tc>
      </w:tr>
      <w:tr w:rsidR="008E6736" w:rsidRPr="0082411C" w14:paraId="49CF7310"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45A6A162"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1"/>
            <w:tag w:val="Qty1"/>
            <w:id w:val="-182985995"/>
            <w:placeholder>
              <w:docPart w:val="B5977AEE104A4D7986EA11DE995CF5EA"/>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248A0DDC" w14:textId="4ED825AA" w:rsidR="008E6736" w:rsidRPr="0082411C" w:rsidRDefault="001D7C0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1"/>
            <w:tag w:val="Nom1"/>
            <w:id w:val="-2096777750"/>
            <w:placeholder>
              <w:docPart w:val="6AB72B7E1850408AAA33F5FFC05DD644"/>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5F4281EB" w14:textId="601054F7"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1"/>
            <w:tag w:val="SN1"/>
            <w:id w:val="-611435400"/>
            <w:placeholder>
              <w:docPart w:val="B497C1E5EEC849C19253E0B8B348ABCB"/>
            </w:placeholder>
            <w:showingPlcHdr/>
            <w:text/>
          </w:sdtPr>
          <w:sdtEndPr/>
          <w:sdtContent>
            <w:tc>
              <w:tcPr>
                <w:tcW w:w="2015" w:type="dxa"/>
                <w:tcBorders>
                  <w:left w:val="single" w:sz="4" w:space="0" w:color="auto"/>
                  <w:right w:val="single" w:sz="4" w:space="0" w:color="auto"/>
                </w:tcBorders>
                <w:shd w:val="clear" w:color="auto" w:fill="auto"/>
              </w:tcPr>
              <w:p w14:paraId="157EFBC6" w14:textId="4E9C8043"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1"/>
            <w:tag w:val="DID1"/>
            <w:id w:val="-1699077780"/>
            <w:placeholder>
              <w:docPart w:val="9E42CFA97801476A92D3DB2EBFC46A86"/>
            </w:placeholder>
            <w:showingPlcHdr/>
            <w:text/>
          </w:sdtPr>
          <w:sdtEndPr/>
          <w:sdtContent>
            <w:tc>
              <w:tcPr>
                <w:tcW w:w="5400" w:type="dxa"/>
                <w:gridSpan w:val="3"/>
                <w:tcBorders>
                  <w:left w:val="single" w:sz="4" w:space="0" w:color="auto"/>
                  <w:right w:val="single" w:sz="4" w:space="0" w:color="auto"/>
                </w:tcBorders>
                <w:shd w:val="clear" w:color="auto" w:fill="auto"/>
              </w:tcPr>
              <w:p w14:paraId="438DA7E2" w14:textId="423638E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1"/>
            <w:tag w:val="Req1"/>
            <w:id w:val="55366802"/>
            <w:placeholder>
              <w:docPart w:val="2A4BA20561D6489584F1909375A385CA"/>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2C6E517C" w14:textId="13CC0EA4"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1"/>
            <w:tag w:val="Est1"/>
            <w:id w:val="-966273251"/>
            <w:placeholder>
              <w:docPart w:val="D1A91CD5FCB941AABCCAAFCFDC228BD3"/>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1F38C75C" w14:textId="28A202C9"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1"/>
            <w:tag w:val="$1"/>
            <w:id w:val="326640962"/>
            <w:placeholder>
              <w:docPart w:val="0133AFA6375A4143AE5B657EAE8BBF8E"/>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6044C892" w14:textId="3D3D4437"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0C3D251F"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367E077A"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2"/>
            <w:tag w:val="Qty2"/>
            <w:id w:val="837502976"/>
            <w:placeholder>
              <w:docPart w:val="7F9329B944254230B408E584129FCC6A"/>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1BF1A4EB" w14:textId="1190C636"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2"/>
            <w:tag w:val="Nom2"/>
            <w:id w:val="-1535417203"/>
            <w:placeholder>
              <w:docPart w:val="CF15BD11BE1141ABACBE6D13F71E922D"/>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20509DCB" w14:textId="4F54E936"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2"/>
            <w:tag w:val="SN2"/>
            <w:id w:val="1060372521"/>
            <w:placeholder>
              <w:docPart w:val="A6145F57BB274397B6B1B832AD74910B"/>
            </w:placeholder>
            <w:showingPlcHdr/>
            <w:text/>
          </w:sdtPr>
          <w:sdtEndPr/>
          <w:sdtContent>
            <w:tc>
              <w:tcPr>
                <w:tcW w:w="2015" w:type="dxa"/>
                <w:tcBorders>
                  <w:left w:val="single" w:sz="4" w:space="0" w:color="auto"/>
                  <w:right w:val="single" w:sz="4" w:space="0" w:color="auto"/>
                </w:tcBorders>
                <w:shd w:val="clear" w:color="auto" w:fill="auto"/>
              </w:tcPr>
              <w:p w14:paraId="4FC24717" w14:textId="280AA449"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2"/>
            <w:tag w:val="DID2"/>
            <w:id w:val="-1943221026"/>
            <w:placeholder>
              <w:docPart w:val="D8B7E853159442E995A114BA23BF7A7E"/>
            </w:placeholder>
            <w:showingPlcHdr/>
            <w:text/>
          </w:sdtPr>
          <w:sdtEndPr/>
          <w:sdtContent>
            <w:tc>
              <w:tcPr>
                <w:tcW w:w="5400" w:type="dxa"/>
                <w:gridSpan w:val="3"/>
                <w:tcBorders>
                  <w:left w:val="single" w:sz="4" w:space="0" w:color="auto"/>
                  <w:right w:val="single" w:sz="4" w:space="0" w:color="auto"/>
                </w:tcBorders>
                <w:shd w:val="clear" w:color="auto" w:fill="auto"/>
              </w:tcPr>
              <w:p w14:paraId="6B2E2F18" w14:textId="706D8D9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2"/>
            <w:tag w:val="Req2"/>
            <w:id w:val="-419108762"/>
            <w:placeholder>
              <w:docPart w:val="9DFCF2982E014077B9DDE6039524428C"/>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65D1A194" w14:textId="58B36A69"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2"/>
            <w:tag w:val="Est2"/>
            <w:id w:val="-1344387535"/>
            <w:placeholder>
              <w:docPart w:val="9ABC415EA7A44750B3AFAD93C72E06F0"/>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3630A054" w14:textId="5B2B8F20"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2"/>
            <w:tag w:val="$2"/>
            <w:id w:val="-808401301"/>
            <w:placeholder>
              <w:docPart w:val="12A7DFA0A919444DB8FF439308A181C7"/>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02839022" w14:textId="0C002A5E"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49A7B67C"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20C5D5A8"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3"/>
            <w:tag w:val="Qty3"/>
            <w:id w:val="1791154971"/>
            <w:placeholder>
              <w:docPart w:val="BE2C54CA6A364DFDBD5D35FCC793E87F"/>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60A24BC3" w14:textId="50093CA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3"/>
            <w:tag w:val="Nom3"/>
            <w:id w:val="100230125"/>
            <w:placeholder>
              <w:docPart w:val="6D653C98CF504391BD75C35F3C30220C"/>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4D415C35" w14:textId="39B244B7"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3"/>
            <w:tag w:val="SN3"/>
            <w:id w:val="-1271313632"/>
            <w:placeholder>
              <w:docPart w:val="A947C0659FE04018A364A9BBE7116F6B"/>
            </w:placeholder>
            <w:showingPlcHdr/>
            <w:text/>
          </w:sdtPr>
          <w:sdtEndPr/>
          <w:sdtContent>
            <w:tc>
              <w:tcPr>
                <w:tcW w:w="2015" w:type="dxa"/>
                <w:tcBorders>
                  <w:left w:val="single" w:sz="4" w:space="0" w:color="auto"/>
                  <w:right w:val="single" w:sz="4" w:space="0" w:color="auto"/>
                </w:tcBorders>
                <w:shd w:val="clear" w:color="auto" w:fill="auto"/>
              </w:tcPr>
              <w:p w14:paraId="5F7B2FAC" w14:textId="50AC1283"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3"/>
            <w:tag w:val="DID3"/>
            <w:id w:val="-606338615"/>
            <w:placeholder>
              <w:docPart w:val="70A6095ED61944CEB2A8090E2CBA55A2"/>
            </w:placeholder>
            <w:showingPlcHdr/>
            <w:text/>
          </w:sdtPr>
          <w:sdtEndPr/>
          <w:sdtContent>
            <w:tc>
              <w:tcPr>
                <w:tcW w:w="5400" w:type="dxa"/>
                <w:gridSpan w:val="3"/>
                <w:tcBorders>
                  <w:left w:val="single" w:sz="4" w:space="0" w:color="auto"/>
                  <w:right w:val="single" w:sz="4" w:space="0" w:color="auto"/>
                </w:tcBorders>
                <w:shd w:val="clear" w:color="auto" w:fill="auto"/>
              </w:tcPr>
              <w:p w14:paraId="13E0D232" w14:textId="6B58E70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3"/>
            <w:tag w:val="Req3"/>
            <w:id w:val="95838390"/>
            <w:placeholder>
              <w:docPart w:val="CCDDAB6DB1804D9A937CE4FE37153281"/>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32EC938B" w14:textId="4162B597"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3"/>
            <w:tag w:val="Est3"/>
            <w:id w:val="435020073"/>
            <w:placeholder>
              <w:docPart w:val="D65EFEA7DAE647B499F94AB1FA27A7AB"/>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38E50AFF" w14:textId="1106983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3"/>
            <w:tag w:val="$3"/>
            <w:id w:val="340135062"/>
            <w:placeholder>
              <w:docPart w:val="78B9339EB13548689F0E10922175A323"/>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45E3A7C3" w14:textId="2390F53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723294FF"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42109A4C"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4"/>
            <w:tag w:val="Qty4"/>
            <w:id w:val="246310964"/>
            <w:placeholder>
              <w:docPart w:val="776E8CB26088496C984F867E329712DC"/>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11FC3AFE" w14:textId="60D0E0B3"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4"/>
            <w:tag w:val="Nom4"/>
            <w:id w:val="-1845081888"/>
            <w:placeholder>
              <w:docPart w:val="85CEBB82097C45C08F7EAC0FC4E3E184"/>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146FCC89" w14:textId="70D37811"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4"/>
            <w:tag w:val="SN4"/>
            <w:id w:val="774067706"/>
            <w:placeholder>
              <w:docPart w:val="4B7257B3EF2846D9A1810D7A85A07C18"/>
            </w:placeholder>
            <w:showingPlcHdr/>
            <w:text/>
          </w:sdtPr>
          <w:sdtEndPr/>
          <w:sdtContent>
            <w:tc>
              <w:tcPr>
                <w:tcW w:w="2015" w:type="dxa"/>
                <w:tcBorders>
                  <w:left w:val="single" w:sz="4" w:space="0" w:color="auto"/>
                  <w:right w:val="single" w:sz="4" w:space="0" w:color="auto"/>
                </w:tcBorders>
                <w:shd w:val="clear" w:color="auto" w:fill="auto"/>
              </w:tcPr>
              <w:p w14:paraId="20066855" w14:textId="594270DB"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4"/>
            <w:tag w:val="DID4"/>
            <w:id w:val="-1403134571"/>
            <w:placeholder>
              <w:docPart w:val="7160FF5AFE5B4798B01711654AB64377"/>
            </w:placeholder>
            <w:showingPlcHdr/>
            <w:text/>
          </w:sdtPr>
          <w:sdtEndPr/>
          <w:sdtContent>
            <w:tc>
              <w:tcPr>
                <w:tcW w:w="5400" w:type="dxa"/>
                <w:gridSpan w:val="3"/>
                <w:tcBorders>
                  <w:left w:val="single" w:sz="4" w:space="0" w:color="auto"/>
                  <w:right w:val="single" w:sz="4" w:space="0" w:color="auto"/>
                </w:tcBorders>
                <w:shd w:val="clear" w:color="auto" w:fill="auto"/>
              </w:tcPr>
              <w:p w14:paraId="30DD4013" w14:textId="447943F0"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4"/>
            <w:tag w:val="Req4"/>
            <w:id w:val="-1129620497"/>
            <w:placeholder>
              <w:docPart w:val="6E5AB4A1B3CB456FA6AB0B6E336715C0"/>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32EFDF69" w14:textId="7B3546CB"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4"/>
            <w:tag w:val="Est4"/>
            <w:id w:val="-1457259331"/>
            <w:placeholder>
              <w:docPart w:val="7F6F165CC3B74986B6D8EFE1A6399611"/>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375A9610" w14:textId="3274686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4"/>
            <w:tag w:val="$4"/>
            <w:id w:val="-942152503"/>
            <w:placeholder>
              <w:docPart w:val="EABEF7F0CED142E682177871DE8B7028"/>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293BB244" w14:textId="7C9FCD82"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7BE46D52"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198AE09E"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5"/>
            <w:tag w:val="Qty5"/>
            <w:id w:val="-1837835572"/>
            <w:placeholder>
              <w:docPart w:val="5CF29FE239C843C6B804BAA668945947"/>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7FD7C91D" w14:textId="7613DF3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5"/>
            <w:tag w:val="Nom5"/>
            <w:id w:val="-1458555145"/>
            <w:placeholder>
              <w:docPart w:val="76029394983645F6900150B3BBC11BE5"/>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144B54D3" w14:textId="6F9B623A"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5"/>
            <w:tag w:val="SN5"/>
            <w:id w:val="-1300989565"/>
            <w:placeholder>
              <w:docPart w:val="69FB438247AE41D39AABC86F5D6CE2C6"/>
            </w:placeholder>
            <w:showingPlcHdr/>
            <w:text/>
          </w:sdtPr>
          <w:sdtEndPr/>
          <w:sdtContent>
            <w:tc>
              <w:tcPr>
                <w:tcW w:w="2015" w:type="dxa"/>
                <w:tcBorders>
                  <w:left w:val="single" w:sz="4" w:space="0" w:color="auto"/>
                  <w:right w:val="single" w:sz="4" w:space="0" w:color="auto"/>
                </w:tcBorders>
                <w:shd w:val="clear" w:color="auto" w:fill="auto"/>
              </w:tcPr>
              <w:p w14:paraId="2901DCB9" w14:textId="5F56DACE"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5"/>
            <w:tag w:val="DID5"/>
            <w:id w:val="1652405631"/>
            <w:placeholder>
              <w:docPart w:val="AB947104458742B0B8344724373937E4"/>
            </w:placeholder>
            <w:showingPlcHdr/>
            <w:text/>
          </w:sdtPr>
          <w:sdtEndPr/>
          <w:sdtContent>
            <w:tc>
              <w:tcPr>
                <w:tcW w:w="5400" w:type="dxa"/>
                <w:gridSpan w:val="3"/>
                <w:tcBorders>
                  <w:left w:val="single" w:sz="4" w:space="0" w:color="auto"/>
                  <w:right w:val="single" w:sz="4" w:space="0" w:color="auto"/>
                </w:tcBorders>
                <w:shd w:val="clear" w:color="auto" w:fill="auto"/>
              </w:tcPr>
              <w:p w14:paraId="477D7648" w14:textId="26C790DC"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5"/>
            <w:tag w:val="Req5"/>
            <w:id w:val="-1339076524"/>
            <w:placeholder>
              <w:docPart w:val="D667320F856844F48B3D5E52AB53A50D"/>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332F702A" w14:textId="0C6598C7"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5"/>
            <w:tag w:val="Est5"/>
            <w:id w:val="309443563"/>
            <w:placeholder>
              <w:docPart w:val="94A8DB93692245299F515D877207542F"/>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3DEEC417" w14:textId="56FBF125"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5"/>
            <w:tag w:val="$5"/>
            <w:id w:val="-268696460"/>
            <w:placeholder>
              <w:docPart w:val="B012576A15714065962B471C985FBF76"/>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0BE56F1D" w14:textId="45D67680"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5378BCDE"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0542CF10"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6"/>
            <w:tag w:val="Qty6"/>
            <w:id w:val="1924373065"/>
            <w:placeholder>
              <w:docPart w:val="033503B06C824C608318AC175E1115AD"/>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6F0E5E6B" w14:textId="2462D878"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6"/>
            <w:tag w:val="Nom6"/>
            <w:id w:val="-195542456"/>
            <w:placeholder>
              <w:docPart w:val="CC5D46EB18324017B5DDD6F6B3EE3CF6"/>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15492543" w14:textId="0EB37F42"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SN6"/>
            <w:tag w:val="SN6"/>
            <w:id w:val="-1130323104"/>
            <w:placeholder>
              <w:docPart w:val="4C9A507F406D4B0182C517CB007A6A9E"/>
            </w:placeholder>
            <w:showingPlcHdr/>
            <w:text/>
          </w:sdtPr>
          <w:sdtEndPr/>
          <w:sdtContent>
            <w:tc>
              <w:tcPr>
                <w:tcW w:w="2015" w:type="dxa"/>
                <w:tcBorders>
                  <w:left w:val="single" w:sz="4" w:space="0" w:color="auto"/>
                  <w:right w:val="single" w:sz="4" w:space="0" w:color="auto"/>
                </w:tcBorders>
                <w:shd w:val="clear" w:color="auto" w:fill="auto"/>
              </w:tcPr>
              <w:p w14:paraId="32272E84" w14:textId="6158C03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DID6"/>
            <w:tag w:val="DID6"/>
            <w:id w:val="-1005282986"/>
            <w:placeholder>
              <w:docPart w:val="8FEF4C729E614DC7BF570B6C335CCE79"/>
            </w:placeholder>
            <w:showingPlcHdr/>
            <w:text/>
          </w:sdtPr>
          <w:sdtEndPr/>
          <w:sdtContent>
            <w:tc>
              <w:tcPr>
                <w:tcW w:w="5400" w:type="dxa"/>
                <w:gridSpan w:val="3"/>
                <w:tcBorders>
                  <w:left w:val="single" w:sz="4" w:space="0" w:color="auto"/>
                  <w:right w:val="single" w:sz="4" w:space="0" w:color="auto"/>
                </w:tcBorders>
                <w:shd w:val="clear" w:color="auto" w:fill="auto"/>
              </w:tcPr>
              <w:p w14:paraId="24305A1E" w14:textId="77777777"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6"/>
            <w:tag w:val="Req6"/>
            <w:id w:val="-1783336301"/>
            <w:placeholder>
              <w:docPart w:val="35AF8168E0F94D6E957D10A439633E0B"/>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6DFDF468" w14:textId="2D93A091"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6"/>
            <w:tag w:val="Est6"/>
            <w:id w:val="1409505460"/>
            <w:placeholder>
              <w:docPart w:val="C14706E54D3741F5A0722A91399BFC6E"/>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42962CDF" w14:textId="770853E0"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6"/>
            <w:tag w:val="$6"/>
            <w:id w:val="-1591842151"/>
            <w:placeholder>
              <w:docPart w:val="125DFE9232334D06BA2FCF3A7A03B9C4"/>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164440DB" w14:textId="2688E4AE"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1FA0D267"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59F26A09"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7"/>
            <w:tag w:val="Qty7"/>
            <w:id w:val="1776591811"/>
            <w:placeholder>
              <w:docPart w:val="407A6C76257C47B187B0EF91C168571D"/>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43DACFDC" w14:textId="4FB89EC5"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20"/>
              <w:szCs w:val="20"/>
            </w:rPr>
            <w:alias w:val="Nom7"/>
            <w:tag w:val="Nom7"/>
            <w:id w:val="-1289348701"/>
            <w:placeholder>
              <w:docPart w:val="EFD3DBBA6A364495ABC3A92AF79F12B7"/>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3C64F6AD" w14:textId="5EFFD5FC"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20"/>
              <w:szCs w:val="20"/>
            </w:rPr>
            <w:alias w:val="SN7"/>
            <w:tag w:val="SN7"/>
            <w:id w:val="-1547364507"/>
            <w:placeholder>
              <w:docPart w:val="DC6EECE37BD543DF9147519445BCEE35"/>
            </w:placeholder>
            <w:showingPlcHdr/>
            <w:text/>
          </w:sdtPr>
          <w:sdtEndPr/>
          <w:sdtContent>
            <w:tc>
              <w:tcPr>
                <w:tcW w:w="2015" w:type="dxa"/>
                <w:tcBorders>
                  <w:left w:val="single" w:sz="4" w:space="0" w:color="auto"/>
                  <w:right w:val="single" w:sz="4" w:space="0" w:color="auto"/>
                </w:tcBorders>
                <w:shd w:val="clear" w:color="auto" w:fill="auto"/>
              </w:tcPr>
              <w:p w14:paraId="085816D4" w14:textId="0CC9BE96" w:rsidR="008E6736" w:rsidRPr="0082411C" w:rsidRDefault="00300A94" w:rsidP="003569E1">
                <w:pPr>
                  <w:spacing w:before="40" w:after="40"/>
                  <w:rPr>
                    <w:rFonts w:ascii="Arial" w:eastAsia="Times New Roman" w:hAnsi="Arial" w:cs="Arial"/>
                    <w:sz w:val="20"/>
                    <w:szCs w:val="20"/>
                  </w:rPr>
                </w:pPr>
                <w:r w:rsidRPr="00E5610F">
                  <w:rPr>
                    <w:rStyle w:val="PlaceholderText"/>
                  </w:rPr>
                  <w:t>Click or tap here to enter text.</w:t>
                </w:r>
              </w:p>
            </w:tc>
          </w:sdtContent>
        </w:sdt>
        <w:sdt>
          <w:sdtPr>
            <w:rPr>
              <w:rFonts w:ascii="Arial" w:eastAsia="Times New Roman" w:hAnsi="Arial" w:cs="Arial"/>
              <w:sz w:val="16"/>
              <w:szCs w:val="20"/>
            </w:rPr>
            <w:alias w:val="DID7"/>
            <w:tag w:val="DID7"/>
            <w:id w:val="-1454476806"/>
            <w:placeholder>
              <w:docPart w:val="94914277FB8743E2A4447B290A10D29F"/>
            </w:placeholder>
            <w:showingPlcHdr/>
            <w:text/>
          </w:sdtPr>
          <w:sdtEndPr/>
          <w:sdtContent>
            <w:tc>
              <w:tcPr>
                <w:tcW w:w="5400" w:type="dxa"/>
                <w:gridSpan w:val="3"/>
                <w:tcBorders>
                  <w:left w:val="single" w:sz="4" w:space="0" w:color="auto"/>
                  <w:right w:val="single" w:sz="4" w:space="0" w:color="auto"/>
                </w:tcBorders>
                <w:shd w:val="clear" w:color="auto" w:fill="auto"/>
              </w:tcPr>
              <w:p w14:paraId="36707D89" w14:textId="419BC744"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7"/>
            <w:tag w:val="Req7"/>
            <w:id w:val="1837337716"/>
            <w:placeholder>
              <w:docPart w:val="B2C38FCAE265401B9BF89A6A93790408"/>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148CC54B" w14:textId="6B7052C1"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7"/>
            <w:tag w:val="Est7"/>
            <w:id w:val="-490029651"/>
            <w:placeholder>
              <w:docPart w:val="8D5291D2CE9348A8917BA616E92EDBD4"/>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77797D86" w14:textId="38819E4B"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7"/>
            <w:tag w:val="$7"/>
            <w:id w:val="583889612"/>
            <w:placeholder>
              <w:docPart w:val="A6E8F6E1695E4A388875A01A61A87290"/>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0AD16F20" w14:textId="5A149360"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49F749EF"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77B48099"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8"/>
            <w:tag w:val="Qty8"/>
            <w:id w:val="1418143174"/>
            <w:placeholder>
              <w:docPart w:val="5A2A5C5CE56B435E8169F9B4C9BD1616"/>
            </w:placeholder>
            <w:showingPlcHdr/>
            <w:text/>
          </w:sdtPr>
          <w:sdtEndPr/>
          <w:sdtContent>
            <w:tc>
              <w:tcPr>
                <w:tcW w:w="1080" w:type="dxa"/>
                <w:tcBorders>
                  <w:top w:val="single" w:sz="4" w:space="0" w:color="auto"/>
                  <w:left w:val="single" w:sz="12" w:space="0" w:color="auto"/>
                  <w:bottom w:val="single" w:sz="4" w:space="0" w:color="auto"/>
                  <w:right w:val="single" w:sz="4" w:space="0" w:color="auto"/>
                </w:tcBorders>
              </w:tcPr>
              <w:p w14:paraId="62B65CD9" w14:textId="4C08FEF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Nom8"/>
            <w:tag w:val="Nom8"/>
            <w:id w:val="-2065555278"/>
            <w:placeholder>
              <w:docPart w:val="02D3277D1FF245C6864AB3EFAAAD98C3"/>
            </w:placeholder>
            <w:showingPlcHdr/>
            <w:text/>
          </w:sdtPr>
          <w:sdtEndPr/>
          <w:sdtContent>
            <w:tc>
              <w:tcPr>
                <w:tcW w:w="1980" w:type="dxa"/>
                <w:tcBorders>
                  <w:top w:val="single" w:sz="4" w:space="0" w:color="auto"/>
                  <w:left w:val="single" w:sz="4" w:space="0" w:color="auto"/>
                  <w:bottom w:val="single" w:sz="4" w:space="0" w:color="auto"/>
                  <w:right w:val="single" w:sz="4" w:space="0" w:color="auto"/>
                </w:tcBorders>
              </w:tcPr>
              <w:p w14:paraId="0914E6FF" w14:textId="0D3F76D8"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SN8"/>
            <w:tag w:val="SN8"/>
            <w:id w:val="392781822"/>
            <w:placeholder>
              <w:docPart w:val="02356D24D1AC40498DE1AF82FBBBB2D1"/>
            </w:placeholder>
            <w:showingPlcHdr/>
            <w:text/>
          </w:sdtPr>
          <w:sdtEndPr/>
          <w:sdtContent>
            <w:tc>
              <w:tcPr>
                <w:tcW w:w="2015" w:type="dxa"/>
                <w:tcBorders>
                  <w:left w:val="single" w:sz="4" w:space="0" w:color="auto"/>
                  <w:right w:val="single" w:sz="4" w:space="0" w:color="auto"/>
                </w:tcBorders>
                <w:shd w:val="clear" w:color="auto" w:fill="auto"/>
              </w:tcPr>
              <w:p w14:paraId="01EE8946" w14:textId="26EB4D7F"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DID8"/>
            <w:tag w:val="DID8"/>
            <w:id w:val="1729889920"/>
            <w:placeholder>
              <w:docPart w:val="26C7ED1FF83B4EE383B770A83F418BE1"/>
            </w:placeholder>
            <w:showingPlcHdr/>
            <w:text/>
          </w:sdtPr>
          <w:sdtEndPr/>
          <w:sdtContent>
            <w:tc>
              <w:tcPr>
                <w:tcW w:w="5400" w:type="dxa"/>
                <w:gridSpan w:val="3"/>
                <w:tcBorders>
                  <w:left w:val="single" w:sz="4" w:space="0" w:color="auto"/>
                  <w:right w:val="single" w:sz="4" w:space="0" w:color="auto"/>
                </w:tcBorders>
                <w:shd w:val="clear" w:color="auto" w:fill="auto"/>
              </w:tcPr>
              <w:p w14:paraId="37150498" w14:textId="25858D4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8"/>
            <w:tag w:val="Req8"/>
            <w:id w:val="-1253041937"/>
            <w:placeholder>
              <w:docPart w:val="393412D495AC49C49E9ADA6FF1F8AA2E"/>
            </w:placeholder>
            <w:showingPlcHdr/>
            <w:text/>
          </w:sdtPr>
          <w:sdtEndPr/>
          <w:sdtContent>
            <w:tc>
              <w:tcPr>
                <w:tcW w:w="1260" w:type="dxa"/>
                <w:tcBorders>
                  <w:top w:val="single" w:sz="4" w:space="0" w:color="auto"/>
                  <w:left w:val="single" w:sz="4" w:space="0" w:color="auto"/>
                  <w:bottom w:val="single" w:sz="4" w:space="0" w:color="auto"/>
                  <w:right w:val="single" w:sz="4" w:space="0" w:color="auto"/>
                </w:tcBorders>
                <w:shd w:val="clear" w:color="auto" w:fill="auto"/>
              </w:tcPr>
              <w:p w14:paraId="3C5DFD9C" w14:textId="18120D39"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8"/>
            <w:tag w:val="Est8"/>
            <w:id w:val="-2095618526"/>
            <w:placeholder>
              <w:docPart w:val="27B8A081CCB3470CA4DCEA6F36A88A28"/>
            </w:placeholder>
            <w:showingPlcHdr/>
            <w:text/>
          </w:sdtPr>
          <w:sdtEndPr/>
          <w:sdtContent>
            <w:tc>
              <w:tcPr>
                <w:tcW w:w="1205" w:type="dxa"/>
                <w:tcBorders>
                  <w:top w:val="single" w:sz="4" w:space="0" w:color="auto"/>
                  <w:left w:val="single" w:sz="4" w:space="0" w:color="auto"/>
                  <w:bottom w:val="single" w:sz="4" w:space="0" w:color="auto"/>
                  <w:right w:val="single" w:sz="4" w:space="0" w:color="auto"/>
                </w:tcBorders>
                <w:shd w:val="clear" w:color="auto" w:fill="auto"/>
              </w:tcPr>
              <w:p w14:paraId="7CD7119A" w14:textId="1C14C14D"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8"/>
            <w:tag w:val="$8"/>
            <w:id w:val="-243271346"/>
            <w:placeholder>
              <w:docPart w:val="F214B32334524EC19CBA8156CC542926"/>
            </w:placeholder>
            <w:showingPlcHdr/>
            <w:text/>
          </w:sdtPr>
          <w:sdtEndPr/>
          <w:sdtContent>
            <w:tc>
              <w:tcPr>
                <w:tcW w:w="1080" w:type="dxa"/>
                <w:tcBorders>
                  <w:top w:val="single" w:sz="4" w:space="0" w:color="auto"/>
                  <w:left w:val="single" w:sz="4" w:space="0" w:color="auto"/>
                  <w:bottom w:val="single" w:sz="4" w:space="0" w:color="auto"/>
                  <w:right w:val="single" w:sz="12" w:space="0" w:color="auto"/>
                </w:tcBorders>
                <w:shd w:val="clear" w:color="auto" w:fill="auto"/>
              </w:tcPr>
              <w:p w14:paraId="61CB292B" w14:textId="7E7A44AC"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525B09D3"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216"/>
        </w:trPr>
        <w:tc>
          <w:tcPr>
            <w:tcW w:w="630" w:type="dxa"/>
            <w:vMerge/>
            <w:tcBorders>
              <w:top w:val="single" w:sz="4" w:space="0" w:color="auto"/>
              <w:left w:val="single" w:sz="12" w:space="0" w:color="auto"/>
              <w:bottom w:val="single" w:sz="12" w:space="0" w:color="auto"/>
              <w:right w:val="single" w:sz="12" w:space="0" w:color="auto"/>
            </w:tcBorders>
          </w:tcPr>
          <w:p w14:paraId="2EDC4492" w14:textId="77777777" w:rsidR="008E6736" w:rsidRPr="0082411C" w:rsidRDefault="008E6736" w:rsidP="003569E1">
            <w:pPr>
              <w:spacing w:before="40" w:after="40"/>
              <w:rPr>
                <w:rFonts w:ascii="Arial" w:eastAsia="Times New Roman" w:hAnsi="Arial" w:cs="Arial"/>
                <w:sz w:val="20"/>
                <w:szCs w:val="20"/>
              </w:rPr>
            </w:pPr>
          </w:p>
        </w:tc>
        <w:sdt>
          <w:sdtPr>
            <w:rPr>
              <w:rFonts w:ascii="Arial" w:eastAsia="Times New Roman" w:hAnsi="Arial" w:cs="Arial"/>
              <w:sz w:val="16"/>
              <w:szCs w:val="20"/>
            </w:rPr>
            <w:alias w:val="Qty9"/>
            <w:tag w:val="Qty9"/>
            <w:id w:val="2051793348"/>
            <w:placeholder>
              <w:docPart w:val="D00B259259CE4EB7A4B62AF4BA25B051"/>
            </w:placeholder>
            <w:showingPlcHdr/>
            <w:text/>
          </w:sdtPr>
          <w:sdtEndPr/>
          <w:sdtContent>
            <w:tc>
              <w:tcPr>
                <w:tcW w:w="1080" w:type="dxa"/>
                <w:tcBorders>
                  <w:top w:val="single" w:sz="4" w:space="0" w:color="auto"/>
                  <w:left w:val="single" w:sz="12" w:space="0" w:color="auto"/>
                  <w:bottom w:val="single" w:sz="12" w:space="0" w:color="auto"/>
                  <w:right w:val="single" w:sz="4" w:space="0" w:color="auto"/>
                </w:tcBorders>
              </w:tcPr>
              <w:p w14:paraId="533F5A59" w14:textId="744F05FE"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Nom9"/>
            <w:tag w:val="Nom9"/>
            <w:id w:val="-386104202"/>
            <w:placeholder>
              <w:docPart w:val="51EFD5F077C54DE7B5C4A947FEC090F5"/>
            </w:placeholder>
            <w:showingPlcHdr/>
            <w:text/>
          </w:sdtPr>
          <w:sdtEndPr/>
          <w:sdtContent>
            <w:tc>
              <w:tcPr>
                <w:tcW w:w="1980" w:type="dxa"/>
                <w:tcBorders>
                  <w:top w:val="single" w:sz="4" w:space="0" w:color="auto"/>
                  <w:left w:val="single" w:sz="4" w:space="0" w:color="auto"/>
                  <w:bottom w:val="single" w:sz="12" w:space="0" w:color="auto"/>
                  <w:right w:val="single" w:sz="4" w:space="0" w:color="auto"/>
                </w:tcBorders>
              </w:tcPr>
              <w:p w14:paraId="4079E2D9" w14:textId="724DA7C9"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SN9"/>
            <w:tag w:val="SN9"/>
            <w:id w:val="387462820"/>
            <w:placeholder>
              <w:docPart w:val="09017874271D4217A01E1E4448EA052C"/>
            </w:placeholder>
            <w:showingPlcHdr/>
            <w:text/>
          </w:sdtPr>
          <w:sdtEndPr/>
          <w:sdtContent>
            <w:tc>
              <w:tcPr>
                <w:tcW w:w="2015" w:type="dxa"/>
                <w:tcBorders>
                  <w:left w:val="single" w:sz="4" w:space="0" w:color="auto"/>
                  <w:bottom w:val="single" w:sz="12" w:space="0" w:color="auto"/>
                  <w:right w:val="single" w:sz="4" w:space="0" w:color="auto"/>
                </w:tcBorders>
                <w:shd w:val="clear" w:color="auto" w:fill="auto"/>
              </w:tcPr>
              <w:p w14:paraId="1F00627F" w14:textId="76EF27D2"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DID9"/>
            <w:tag w:val="DID9"/>
            <w:id w:val="-1967422420"/>
            <w:placeholder>
              <w:docPart w:val="1305F2ACE7414DB7B23F733613DF874A"/>
            </w:placeholder>
            <w:showingPlcHdr/>
            <w:text/>
          </w:sdtPr>
          <w:sdtEndPr/>
          <w:sdtContent>
            <w:tc>
              <w:tcPr>
                <w:tcW w:w="5400" w:type="dxa"/>
                <w:gridSpan w:val="3"/>
                <w:tcBorders>
                  <w:left w:val="single" w:sz="4" w:space="0" w:color="auto"/>
                  <w:bottom w:val="single" w:sz="12" w:space="0" w:color="auto"/>
                  <w:right w:val="single" w:sz="4" w:space="0" w:color="auto"/>
                </w:tcBorders>
                <w:shd w:val="clear" w:color="auto" w:fill="auto"/>
              </w:tcPr>
              <w:p w14:paraId="6CCF566F" w14:textId="15F9FDD8"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Req9"/>
            <w:tag w:val="Req9"/>
            <w:id w:val="-1833450343"/>
            <w:placeholder>
              <w:docPart w:val="75ADA795F6A848C292D140EA96B661E8"/>
            </w:placeholder>
            <w:showingPlcHdr/>
            <w:text/>
          </w:sdtPr>
          <w:sdtEndPr/>
          <w:sdtContent>
            <w:tc>
              <w:tcPr>
                <w:tcW w:w="1260" w:type="dxa"/>
                <w:tcBorders>
                  <w:top w:val="single" w:sz="4" w:space="0" w:color="auto"/>
                  <w:left w:val="single" w:sz="4" w:space="0" w:color="auto"/>
                  <w:bottom w:val="single" w:sz="12" w:space="0" w:color="auto"/>
                  <w:right w:val="single" w:sz="4" w:space="0" w:color="auto"/>
                </w:tcBorders>
                <w:shd w:val="clear" w:color="auto" w:fill="auto"/>
              </w:tcPr>
              <w:p w14:paraId="6933D848" w14:textId="15F45537"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Est9"/>
            <w:tag w:val="Est9"/>
            <w:id w:val="-1080447766"/>
            <w:placeholder>
              <w:docPart w:val="756A0628FE69437C9EA1CB588C702AD1"/>
            </w:placeholder>
            <w:showingPlcHdr/>
            <w:text/>
          </w:sdtPr>
          <w:sdtEndPr/>
          <w:sdtContent>
            <w:tc>
              <w:tcPr>
                <w:tcW w:w="1205" w:type="dxa"/>
                <w:tcBorders>
                  <w:top w:val="single" w:sz="4" w:space="0" w:color="auto"/>
                  <w:left w:val="single" w:sz="4" w:space="0" w:color="auto"/>
                  <w:bottom w:val="single" w:sz="12" w:space="0" w:color="auto"/>
                  <w:right w:val="single" w:sz="4" w:space="0" w:color="auto"/>
                </w:tcBorders>
                <w:shd w:val="clear" w:color="auto" w:fill="auto"/>
              </w:tcPr>
              <w:p w14:paraId="04FD3B05" w14:textId="2407346E"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sdt>
          <w:sdtPr>
            <w:rPr>
              <w:rFonts w:ascii="Arial" w:eastAsia="Times New Roman" w:hAnsi="Arial" w:cs="Arial"/>
              <w:sz w:val="16"/>
              <w:szCs w:val="20"/>
            </w:rPr>
            <w:alias w:val="$9"/>
            <w:tag w:val="$9"/>
            <w:id w:val="-2112806740"/>
            <w:placeholder>
              <w:docPart w:val="D4874F393D464BFDBC136A43FB81E4D0"/>
            </w:placeholder>
            <w:showingPlcHdr/>
            <w:text/>
          </w:sdtPr>
          <w:sdtEndPr/>
          <w:sdtContent>
            <w:tc>
              <w:tcPr>
                <w:tcW w:w="1080" w:type="dxa"/>
                <w:tcBorders>
                  <w:top w:val="single" w:sz="4" w:space="0" w:color="auto"/>
                  <w:left w:val="single" w:sz="4" w:space="0" w:color="auto"/>
                  <w:bottom w:val="single" w:sz="12" w:space="0" w:color="auto"/>
                  <w:right w:val="single" w:sz="12" w:space="0" w:color="auto"/>
                </w:tcBorders>
                <w:shd w:val="clear" w:color="auto" w:fill="auto"/>
              </w:tcPr>
              <w:p w14:paraId="01CDE1C6" w14:textId="56B7748A" w:rsidR="008E6736" w:rsidRPr="0082411C" w:rsidRDefault="00300A94" w:rsidP="003569E1">
                <w:pPr>
                  <w:spacing w:before="40" w:after="40"/>
                  <w:rPr>
                    <w:rFonts w:ascii="Arial" w:eastAsia="Times New Roman" w:hAnsi="Arial" w:cs="Arial"/>
                    <w:sz w:val="16"/>
                    <w:szCs w:val="20"/>
                  </w:rPr>
                </w:pPr>
                <w:r w:rsidRPr="00E5610F">
                  <w:rPr>
                    <w:rStyle w:val="PlaceholderText"/>
                  </w:rPr>
                  <w:t>Click or tap here to enter text.</w:t>
                </w:r>
              </w:p>
            </w:tc>
          </w:sdtContent>
        </w:sdt>
      </w:tr>
      <w:tr w:rsidR="008E6736" w:rsidRPr="0082411C" w14:paraId="65B67A71"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tcBorders>
              <w:top w:val="single" w:sz="4" w:space="0" w:color="auto"/>
              <w:left w:val="single" w:sz="12" w:space="0" w:color="auto"/>
              <w:bottom w:val="single" w:sz="12" w:space="0" w:color="auto"/>
              <w:right w:val="single" w:sz="12" w:space="0" w:color="auto"/>
            </w:tcBorders>
          </w:tcPr>
          <w:p w14:paraId="0994B388" w14:textId="77777777" w:rsidR="008E6736" w:rsidRPr="0082411C" w:rsidRDefault="008E6736" w:rsidP="003569E1">
            <w:pPr>
              <w:spacing w:before="40" w:after="40"/>
              <w:rPr>
                <w:rFonts w:ascii="Arial" w:eastAsia="Times New Roman" w:hAnsi="Arial" w:cs="Arial"/>
                <w:sz w:val="20"/>
                <w:szCs w:val="20"/>
              </w:rPr>
            </w:pPr>
          </w:p>
        </w:tc>
        <w:tc>
          <w:tcPr>
            <w:tcW w:w="14020" w:type="dxa"/>
            <w:gridSpan w:val="9"/>
            <w:tcBorders>
              <w:top w:val="single" w:sz="12" w:space="0" w:color="auto"/>
              <w:left w:val="single" w:sz="12" w:space="0" w:color="auto"/>
              <w:bottom w:val="single" w:sz="12" w:space="0" w:color="auto"/>
              <w:right w:val="single" w:sz="12" w:space="0" w:color="auto"/>
            </w:tcBorders>
          </w:tcPr>
          <w:p w14:paraId="28B824A6"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5. Requested Delivery Location:</w:t>
            </w:r>
          </w:p>
          <w:p w14:paraId="3B62CFA5" w14:textId="71670098"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Shipment address of State/Tribe/Territory warehouse:</w:t>
            </w:r>
            <w:r w:rsidR="00300A94">
              <w:rPr>
                <w:rFonts w:ascii="Arial" w:eastAsia="Times New Roman" w:hAnsi="Arial" w:cs="Arial"/>
                <w:sz w:val="20"/>
                <w:szCs w:val="20"/>
              </w:rPr>
              <w:t xml:space="preserve"> </w:t>
            </w:r>
            <w:sdt>
              <w:sdtPr>
                <w:rPr>
                  <w:rFonts w:ascii="Arial" w:eastAsia="Times New Roman" w:hAnsi="Arial" w:cs="Arial"/>
                  <w:sz w:val="20"/>
                  <w:szCs w:val="20"/>
                </w:rPr>
                <w:alias w:val="Field4"/>
                <w:tag w:val="Field4"/>
                <w:id w:val="393324842"/>
                <w:placeholder>
                  <w:docPart w:val="FC314BCB5FB545BEA0A08C7D1EF6352B"/>
                </w:placeholder>
                <w:showingPlcHdr/>
                <w:text/>
              </w:sdtPr>
              <w:sdtEndPr/>
              <w:sdtContent>
                <w:r w:rsidR="00300A94" w:rsidRPr="00E5610F">
                  <w:rPr>
                    <w:rStyle w:val="PlaceholderText"/>
                  </w:rPr>
                  <w:t>Click or tap here to enter text.</w:t>
                </w:r>
              </w:sdtContent>
            </w:sdt>
          </w:p>
          <w:p w14:paraId="58C4B087" w14:textId="410A025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Mark shipment attention to:</w:t>
            </w:r>
            <w:r w:rsidR="00300A94">
              <w:rPr>
                <w:rFonts w:ascii="Arial" w:eastAsia="Times New Roman" w:hAnsi="Arial" w:cs="Arial"/>
                <w:sz w:val="20"/>
                <w:szCs w:val="20"/>
              </w:rPr>
              <w:t xml:space="preserve"> </w:t>
            </w:r>
            <w:sdt>
              <w:sdtPr>
                <w:rPr>
                  <w:rFonts w:ascii="Arial" w:eastAsia="Times New Roman" w:hAnsi="Arial" w:cs="Arial"/>
                  <w:sz w:val="20"/>
                  <w:szCs w:val="20"/>
                </w:rPr>
                <w:alias w:val="Field5"/>
                <w:tag w:val="Field5"/>
                <w:id w:val="-1518153834"/>
                <w:placeholder>
                  <w:docPart w:val="2A6F33001C4D40A9BA804E2B516F9F50"/>
                </w:placeholder>
                <w:showingPlcHdr/>
                <w:text/>
              </w:sdtPr>
              <w:sdtEndPr/>
              <w:sdtContent>
                <w:r w:rsidR="00300A94" w:rsidRPr="00E5610F">
                  <w:rPr>
                    <w:rStyle w:val="PlaceholderText"/>
                  </w:rPr>
                  <w:t>Click or tap here to enter text.</w:t>
                </w:r>
              </w:sdtContent>
            </w:sdt>
          </w:p>
          <w:p w14:paraId="0CB4FEBE" w14:textId="5863885E"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Send status on shipments to email address:</w:t>
            </w:r>
            <w:r w:rsidR="00300A94">
              <w:rPr>
                <w:rFonts w:ascii="Arial" w:eastAsia="Times New Roman" w:hAnsi="Arial" w:cs="Arial"/>
                <w:sz w:val="20"/>
                <w:szCs w:val="20"/>
              </w:rPr>
              <w:t xml:space="preserve"> </w:t>
            </w:r>
            <w:sdt>
              <w:sdtPr>
                <w:rPr>
                  <w:rFonts w:ascii="Arial" w:eastAsia="Times New Roman" w:hAnsi="Arial" w:cs="Arial"/>
                  <w:sz w:val="20"/>
                  <w:szCs w:val="20"/>
                </w:rPr>
                <w:alias w:val="Field6"/>
                <w:tag w:val="Field6"/>
                <w:id w:val="-659772616"/>
                <w:placeholder>
                  <w:docPart w:val="2A699A47A8ED4223A03BBC17F56D92E3"/>
                </w:placeholder>
                <w:showingPlcHdr/>
                <w:text/>
              </w:sdtPr>
              <w:sdtEndPr/>
              <w:sdtContent>
                <w:r w:rsidR="00300A94" w:rsidRPr="00E5610F">
                  <w:rPr>
                    <w:rStyle w:val="PlaceholderText"/>
                  </w:rPr>
                  <w:t>Click or tap here to enter text.</w:t>
                </w:r>
              </w:sdtContent>
            </w:sdt>
          </w:p>
          <w:p w14:paraId="169D6E62" w14:textId="5F6774E6"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Limitations that could impair movement or offloading at delivery site:</w:t>
            </w:r>
            <w:r w:rsidR="00300A94">
              <w:rPr>
                <w:rFonts w:ascii="Arial" w:eastAsia="Times New Roman" w:hAnsi="Arial" w:cs="Arial"/>
                <w:sz w:val="20"/>
                <w:szCs w:val="20"/>
              </w:rPr>
              <w:t xml:space="preserve"> </w:t>
            </w:r>
            <w:sdt>
              <w:sdtPr>
                <w:rPr>
                  <w:rFonts w:ascii="Arial" w:eastAsia="Times New Roman" w:hAnsi="Arial" w:cs="Arial"/>
                  <w:sz w:val="20"/>
                  <w:szCs w:val="20"/>
                </w:rPr>
                <w:alias w:val="Field7"/>
                <w:tag w:val="Field7"/>
                <w:id w:val="-1664078543"/>
                <w:placeholder>
                  <w:docPart w:val="CD963981ACF74BF1B38C9A329C61DAE4"/>
                </w:placeholder>
                <w:showingPlcHdr/>
                <w:text/>
              </w:sdtPr>
              <w:sdtEndPr/>
              <w:sdtContent>
                <w:r w:rsidR="00300A94" w:rsidRPr="00E5610F">
                  <w:rPr>
                    <w:rStyle w:val="PlaceholderText"/>
                  </w:rPr>
                  <w:t>Click or tap here to enter text.</w:t>
                </w:r>
              </w:sdtContent>
            </w:sdt>
          </w:p>
          <w:p w14:paraId="30A05149" w14:textId="27A049FA"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Address, phone, cell phone, or email at incident command post if different from above:</w:t>
            </w:r>
            <w:r w:rsidR="00300A94">
              <w:rPr>
                <w:rFonts w:ascii="Arial" w:eastAsia="Times New Roman" w:hAnsi="Arial" w:cs="Arial"/>
                <w:sz w:val="20"/>
                <w:szCs w:val="20"/>
              </w:rPr>
              <w:t xml:space="preserve"> </w:t>
            </w:r>
            <w:sdt>
              <w:sdtPr>
                <w:rPr>
                  <w:rFonts w:ascii="Arial" w:eastAsia="Times New Roman" w:hAnsi="Arial" w:cs="Arial"/>
                  <w:sz w:val="20"/>
                  <w:szCs w:val="20"/>
                </w:rPr>
                <w:alias w:val="Field8"/>
                <w:tag w:val="Field8"/>
                <w:id w:val="-1813790647"/>
                <w:placeholder>
                  <w:docPart w:val="DD77ABED1E2B4625A0F92CA35A0E7613"/>
                </w:placeholder>
                <w:showingPlcHdr/>
                <w:text/>
              </w:sdtPr>
              <w:sdtEndPr/>
              <w:sdtContent>
                <w:r w:rsidR="00300A94" w:rsidRPr="00E5610F">
                  <w:rPr>
                    <w:rStyle w:val="PlaceholderText"/>
                  </w:rPr>
                  <w:t>Click or tap here to enter text.</w:t>
                </w:r>
              </w:sdtContent>
            </w:sdt>
          </w:p>
          <w:p w14:paraId="115B3364" w14:textId="4090464D" w:rsidR="008E6736" w:rsidRPr="0082411C" w:rsidRDefault="008E6736" w:rsidP="003569E1">
            <w:pPr>
              <w:tabs>
                <w:tab w:val="left" w:pos="2182"/>
              </w:tabs>
              <w:spacing w:before="40" w:after="40"/>
              <w:rPr>
                <w:rFonts w:ascii="Arial" w:eastAsia="Times New Roman" w:hAnsi="Arial" w:cs="Arial"/>
                <w:sz w:val="20"/>
                <w:szCs w:val="20"/>
              </w:rPr>
            </w:pPr>
            <w:r w:rsidRPr="0082411C">
              <w:rPr>
                <w:rFonts w:ascii="Arial" w:eastAsia="Times New Roman" w:hAnsi="Arial" w:cs="Arial"/>
                <w:sz w:val="20"/>
                <w:szCs w:val="20"/>
              </w:rPr>
              <w:t>Special instructions:</w:t>
            </w:r>
            <w:r w:rsidRPr="0082411C">
              <w:rPr>
                <w:rFonts w:ascii="Arial" w:eastAsia="Times New Roman" w:hAnsi="Arial" w:cs="Arial"/>
                <w:sz w:val="20"/>
                <w:szCs w:val="20"/>
              </w:rPr>
              <w:tab/>
            </w:r>
            <w:sdt>
              <w:sdtPr>
                <w:rPr>
                  <w:rFonts w:ascii="Arial" w:eastAsia="Times New Roman" w:hAnsi="Arial" w:cs="Arial"/>
                  <w:sz w:val="20"/>
                  <w:szCs w:val="20"/>
                </w:rPr>
                <w:alias w:val="Field9"/>
                <w:tag w:val="Field9"/>
                <w:id w:val="-62712135"/>
                <w:placeholder>
                  <w:docPart w:val="85A86B608C724E2F80E9BAA5476E091A"/>
                </w:placeholder>
                <w:showingPlcHdr/>
                <w:text/>
              </w:sdtPr>
              <w:sdtEndPr/>
              <w:sdtContent>
                <w:r w:rsidR="00300A94" w:rsidRPr="00E5610F">
                  <w:rPr>
                    <w:rStyle w:val="PlaceholderText"/>
                  </w:rPr>
                  <w:t>Click or tap here to enter text.</w:t>
                </w:r>
              </w:sdtContent>
            </w:sdt>
          </w:p>
          <w:p w14:paraId="72CF3CF2" w14:textId="77777777" w:rsidR="008E6736" w:rsidRPr="0082411C" w:rsidRDefault="008E6736" w:rsidP="003569E1">
            <w:pPr>
              <w:spacing w:before="40" w:after="40"/>
              <w:rPr>
                <w:rFonts w:ascii="Arial" w:eastAsia="Times New Roman" w:hAnsi="Arial" w:cs="Arial"/>
                <w:sz w:val="20"/>
                <w:szCs w:val="20"/>
              </w:rPr>
            </w:pPr>
          </w:p>
          <w:p w14:paraId="1597E640" w14:textId="4802F06B" w:rsidR="008E6736" w:rsidRDefault="008E6736" w:rsidP="003569E1">
            <w:pPr>
              <w:spacing w:before="40" w:after="40"/>
              <w:rPr>
                <w:rFonts w:ascii="Arial" w:eastAsia="Times New Roman" w:hAnsi="Arial" w:cs="Arial"/>
                <w:b/>
                <w:sz w:val="20"/>
                <w:szCs w:val="20"/>
              </w:rPr>
            </w:pPr>
          </w:p>
          <w:p w14:paraId="33CE0EAA" w14:textId="77777777" w:rsidR="00155B17" w:rsidRDefault="00155B17" w:rsidP="003569E1">
            <w:pPr>
              <w:spacing w:before="40" w:after="40"/>
              <w:rPr>
                <w:rFonts w:ascii="Arial" w:eastAsia="Times New Roman" w:hAnsi="Arial" w:cs="Arial"/>
                <w:b/>
                <w:sz w:val="20"/>
                <w:szCs w:val="20"/>
              </w:rPr>
            </w:pPr>
          </w:p>
          <w:p w14:paraId="7F68D1D4"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5. Continued.  Incident Command Points of Contact:</w:t>
            </w:r>
          </w:p>
          <w:tbl>
            <w:tblPr>
              <w:tblStyle w:val="TableGrid3"/>
              <w:tblW w:w="0" w:type="auto"/>
              <w:tblLook w:val="04A0" w:firstRow="1" w:lastRow="0" w:firstColumn="1" w:lastColumn="0" w:noHBand="0" w:noVBand="1"/>
            </w:tblPr>
            <w:tblGrid>
              <w:gridCol w:w="3732"/>
              <w:gridCol w:w="5310"/>
              <w:gridCol w:w="4733"/>
            </w:tblGrid>
            <w:tr w:rsidR="008E6736" w:rsidRPr="0082411C" w14:paraId="33226254" w14:textId="77777777" w:rsidTr="00155B17">
              <w:tc>
                <w:tcPr>
                  <w:tcW w:w="3732" w:type="dxa"/>
                </w:tcPr>
                <w:p w14:paraId="7346B523" w14:textId="77777777" w:rsidR="008E6736" w:rsidRPr="0082411C" w:rsidRDefault="008E6736" w:rsidP="003569E1">
                  <w:pPr>
                    <w:spacing w:before="40" w:after="40"/>
                    <w:rPr>
                      <w:rFonts w:ascii="Arial" w:hAnsi="Arial" w:cs="Arial"/>
                      <w:b/>
                      <w:sz w:val="20"/>
                      <w:szCs w:val="20"/>
                    </w:rPr>
                  </w:pPr>
                  <w:r w:rsidRPr="0082411C">
                    <w:rPr>
                      <w:rFonts w:ascii="Arial" w:hAnsi="Arial" w:cs="Arial"/>
                      <w:b/>
                      <w:sz w:val="20"/>
                      <w:szCs w:val="20"/>
                    </w:rPr>
                    <w:t>Primary</w:t>
                  </w:r>
                </w:p>
              </w:tc>
              <w:tc>
                <w:tcPr>
                  <w:tcW w:w="5310" w:type="dxa"/>
                </w:tcPr>
                <w:p w14:paraId="7A9FFB1E" w14:textId="77777777" w:rsidR="008E6736" w:rsidRPr="0082411C" w:rsidRDefault="008E6736" w:rsidP="003569E1">
                  <w:pPr>
                    <w:spacing w:before="40" w:after="40"/>
                    <w:rPr>
                      <w:rFonts w:ascii="Arial" w:hAnsi="Arial" w:cs="Arial"/>
                      <w:b/>
                      <w:sz w:val="20"/>
                      <w:szCs w:val="20"/>
                    </w:rPr>
                  </w:pPr>
                  <w:r w:rsidRPr="0082411C">
                    <w:rPr>
                      <w:rFonts w:ascii="Arial" w:hAnsi="Arial" w:cs="Arial"/>
                      <w:b/>
                      <w:sz w:val="20"/>
                      <w:szCs w:val="20"/>
                    </w:rPr>
                    <w:t>First shift hours of operation</w:t>
                  </w:r>
                </w:p>
              </w:tc>
              <w:tc>
                <w:tcPr>
                  <w:tcW w:w="4733" w:type="dxa"/>
                </w:tcPr>
                <w:p w14:paraId="6671B465" w14:textId="77777777" w:rsidR="008E6736" w:rsidRPr="0082411C" w:rsidRDefault="008E6736" w:rsidP="003569E1">
                  <w:pPr>
                    <w:spacing w:before="40" w:after="40"/>
                    <w:rPr>
                      <w:rFonts w:ascii="Arial" w:hAnsi="Arial" w:cs="Arial"/>
                      <w:b/>
                      <w:sz w:val="20"/>
                      <w:szCs w:val="20"/>
                    </w:rPr>
                  </w:pPr>
                  <w:r w:rsidRPr="0082411C">
                    <w:rPr>
                      <w:rFonts w:ascii="Arial" w:hAnsi="Arial" w:cs="Arial"/>
                      <w:b/>
                      <w:sz w:val="20"/>
                      <w:szCs w:val="20"/>
                    </w:rPr>
                    <w:t>Second shift hours of operation</w:t>
                  </w:r>
                </w:p>
              </w:tc>
            </w:tr>
            <w:tr w:rsidR="008E6736" w:rsidRPr="0082411C" w14:paraId="68500695" w14:textId="77777777" w:rsidTr="00155B17">
              <w:tc>
                <w:tcPr>
                  <w:tcW w:w="3732" w:type="dxa"/>
                </w:tcPr>
                <w:p w14:paraId="49230FF9" w14:textId="7C83B9ED"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Name</w:t>
                  </w:r>
                  <w:r w:rsidR="00155B17">
                    <w:rPr>
                      <w:rFonts w:ascii="Arial" w:hAnsi="Arial" w:cs="Arial"/>
                      <w:sz w:val="20"/>
                      <w:szCs w:val="20"/>
                    </w:rPr>
                    <w:t xml:space="preserve"> </w:t>
                  </w:r>
                  <w:sdt>
                    <w:sdtPr>
                      <w:rPr>
                        <w:rFonts w:ascii="Arial" w:hAnsi="Arial" w:cs="Arial"/>
                        <w:sz w:val="20"/>
                        <w:szCs w:val="20"/>
                      </w:rPr>
                      <w:alias w:val="Field10"/>
                      <w:tag w:val="Field10"/>
                      <w:id w:val="436182863"/>
                      <w:placeholder>
                        <w:docPart w:val="E4BA78C1A8564199B5FCF7F8F93F2C48"/>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1"/>
                  <w:tag w:val="Shift1"/>
                  <w:id w:val="-879622073"/>
                  <w:placeholder>
                    <w:docPart w:val="BA894D2186D544E2B38DD66E806BE0C6"/>
                  </w:placeholder>
                  <w:showingPlcHdr/>
                  <w:text/>
                </w:sdtPr>
                <w:sdtEndPr/>
                <w:sdtContent>
                  <w:tc>
                    <w:tcPr>
                      <w:tcW w:w="5310" w:type="dxa"/>
                    </w:tcPr>
                    <w:p w14:paraId="6128AD07" w14:textId="56E2286C"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2"/>
                  <w:tag w:val="Shift2"/>
                  <w:id w:val="-832842240"/>
                  <w:placeholder>
                    <w:docPart w:val="D4CA7E91F8A5461395AF84F64C35B5AA"/>
                  </w:placeholder>
                  <w:showingPlcHdr/>
                  <w:text/>
                </w:sdtPr>
                <w:sdtEndPr/>
                <w:sdtContent>
                  <w:tc>
                    <w:tcPr>
                      <w:tcW w:w="4733" w:type="dxa"/>
                    </w:tcPr>
                    <w:p w14:paraId="7082E31F" w14:textId="4B39D657"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6B66154E" w14:textId="77777777" w:rsidTr="00155B17">
              <w:tc>
                <w:tcPr>
                  <w:tcW w:w="3732" w:type="dxa"/>
                </w:tcPr>
                <w:p w14:paraId="611978BD" w14:textId="2ADFB20C"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Phone</w:t>
                  </w:r>
                  <w:r w:rsidR="00155B17">
                    <w:rPr>
                      <w:rFonts w:ascii="Arial" w:hAnsi="Arial" w:cs="Arial"/>
                      <w:sz w:val="20"/>
                      <w:szCs w:val="20"/>
                    </w:rPr>
                    <w:t xml:space="preserve"> </w:t>
                  </w:r>
                  <w:sdt>
                    <w:sdtPr>
                      <w:rPr>
                        <w:rFonts w:ascii="Arial" w:hAnsi="Arial" w:cs="Arial"/>
                        <w:sz w:val="20"/>
                        <w:szCs w:val="20"/>
                      </w:rPr>
                      <w:alias w:val="Field11"/>
                      <w:tag w:val="Field11"/>
                      <w:id w:val="-331677377"/>
                      <w:placeholder>
                        <w:docPart w:val="21CC7580EEFE49A68CC30AA2EA66EE50"/>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3"/>
                  <w:tag w:val="Shift3"/>
                  <w:id w:val="1655097716"/>
                  <w:placeholder>
                    <w:docPart w:val="03C7763C567F45CA88440EABBCF85337"/>
                  </w:placeholder>
                  <w:showingPlcHdr/>
                  <w:text/>
                </w:sdtPr>
                <w:sdtEndPr/>
                <w:sdtContent>
                  <w:tc>
                    <w:tcPr>
                      <w:tcW w:w="5310" w:type="dxa"/>
                    </w:tcPr>
                    <w:p w14:paraId="2939D91B" w14:textId="0D780075"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4"/>
                  <w:tag w:val="Shift4"/>
                  <w:id w:val="-1857259653"/>
                  <w:placeholder>
                    <w:docPart w:val="C0F0C7C273C443078E6E855D1E35FBB2"/>
                  </w:placeholder>
                  <w:showingPlcHdr/>
                  <w:text/>
                </w:sdtPr>
                <w:sdtEndPr/>
                <w:sdtContent>
                  <w:tc>
                    <w:tcPr>
                      <w:tcW w:w="4733" w:type="dxa"/>
                    </w:tcPr>
                    <w:p w14:paraId="2B4AB09C" w14:textId="5855BE1D"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5E300D43" w14:textId="77777777" w:rsidTr="00155B17">
              <w:tc>
                <w:tcPr>
                  <w:tcW w:w="3732" w:type="dxa"/>
                </w:tcPr>
                <w:p w14:paraId="464C39DC" w14:textId="1C791D8A"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Cell</w:t>
                  </w:r>
                  <w:r w:rsidR="00155B17">
                    <w:rPr>
                      <w:rFonts w:ascii="Arial" w:hAnsi="Arial" w:cs="Arial"/>
                      <w:sz w:val="20"/>
                      <w:szCs w:val="20"/>
                    </w:rPr>
                    <w:t xml:space="preserve"> </w:t>
                  </w:r>
                  <w:sdt>
                    <w:sdtPr>
                      <w:rPr>
                        <w:rFonts w:ascii="Arial" w:hAnsi="Arial" w:cs="Arial"/>
                        <w:sz w:val="20"/>
                        <w:szCs w:val="20"/>
                      </w:rPr>
                      <w:alias w:val="Field12"/>
                      <w:tag w:val="Field12"/>
                      <w:id w:val="1707210338"/>
                      <w:placeholder>
                        <w:docPart w:val="E5A59D80AE17457BBC3332F57144734A"/>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5"/>
                  <w:tag w:val="Shift5"/>
                  <w:id w:val="-463667826"/>
                  <w:placeholder>
                    <w:docPart w:val="4A8BB5067FB64C42994707EE6C9FDB7C"/>
                  </w:placeholder>
                  <w:showingPlcHdr/>
                  <w:text/>
                </w:sdtPr>
                <w:sdtEndPr/>
                <w:sdtContent>
                  <w:tc>
                    <w:tcPr>
                      <w:tcW w:w="5310" w:type="dxa"/>
                    </w:tcPr>
                    <w:p w14:paraId="755495BE" w14:textId="1F49614D"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6"/>
                  <w:tag w:val="Shift6"/>
                  <w:id w:val="810602483"/>
                  <w:placeholder>
                    <w:docPart w:val="BCA9DA52A4CA437EB3A91E4AEACE6079"/>
                  </w:placeholder>
                  <w:showingPlcHdr/>
                  <w:text/>
                </w:sdtPr>
                <w:sdtEndPr/>
                <w:sdtContent>
                  <w:tc>
                    <w:tcPr>
                      <w:tcW w:w="4733" w:type="dxa"/>
                    </w:tcPr>
                    <w:p w14:paraId="49019EA5" w14:textId="478F82BB"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6B5C4EDC" w14:textId="77777777" w:rsidTr="00155B17">
              <w:tc>
                <w:tcPr>
                  <w:tcW w:w="3732" w:type="dxa"/>
                </w:tcPr>
                <w:p w14:paraId="74799DB3" w14:textId="2596ED37"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Email</w:t>
                  </w:r>
                  <w:r w:rsidR="00155B17">
                    <w:rPr>
                      <w:rFonts w:ascii="Arial" w:hAnsi="Arial" w:cs="Arial"/>
                      <w:sz w:val="20"/>
                      <w:szCs w:val="20"/>
                    </w:rPr>
                    <w:t xml:space="preserve"> </w:t>
                  </w:r>
                  <w:sdt>
                    <w:sdtPr>
                      <w:rPr>
                        <w:rFonts w:ascii="Arial" w:hAnsi="Arial" w:cs="Arial"/>
                        <w:sz w:val="20"/>
                        <w:szCs w:val="20"/>
                      </w:rPr>
                      <w:alias w:val="Field13"/>
                      <w:tag w:val="Field13"/>
                      <w:id w:val="521748980"/>
                      <w:placeholder>
                        <w:docPart w:val="7995E0C63DCC45AD9C010AB5D7F2B781"/>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7"/>
                  <w:tag w:val="Shift7"/>
                  <w:id w:val="271680843"/>
                  <w:placeholder>
                    <w:docPart w:val="E9D2C36BF5104B06A54E69A62881F247"/>
                  </w:placeholder>
                  <w:showingPlcHdr/>
                  <w:text/>
                </w:sdtPr>
                <w:sdtEndPr/>
                <w:sdtContent>
                  <w:tc>
                    <w:tcPr>
                      <w:tcW w:w="5310" w:type="dxa"/>
                    </w:tcPr>
                    <w:p w14:paraId="78A3DE79" w14:textId="38A197F1"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8"/>
                  <w:tag w:val="Shift8"/>
                  <w:id w:val="52592473"/>
                  <w:placeholder>
                    <w:docPart w:val="53EAF3A67A2A4FECBCC0FE552D3042F3"/>
                  </w:placeholder>
                  <w:showingPlcHdr/>
                  <w:text/>
                </w:sdtPr>
                <w:sdtEndPr/>
                <w:sdtContent>
                  <w:tc>
                    <w:tcPr>
                      <w:tcW w:w="4733" w:type="dxa"/>
                    </w:tcPr>
                    <w:p w14:paraId="419AD14D" w14:textId="6F8EFD5E"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40E01911" w14:textId="77777777" w:rsidTr="00155B17">
              <w:tc>
                <w:tcPr>
                  <w:tcW w:w="3732" w:type="dxa"/>
                </w:tcPr>
                <w:p w14:paraId="4F4A5099" w14:textId="77777777" w:rsidR="008E6736" w:rsidRPr="0082411C" w:rsidRDefault="008E6736" w:rsidP="003569E1">
                  <w:pPr>
                    <w:spacing w:before="40" w:after="40"/>
                    <w:rPr>
                      <w:rFonts w:ascii="Arial" w:hAnsi="Arial" w:cs="Arial"/>
                      <w:b/>
                      <w:sz w:val="20"/>
                      <w:szCs w:val="20"/>
                    </w:rPr>
                  </w:pPr>
                  <w:r w:rsidRPr="0082411C">
                    <w:rPr>
                      <w:rFonts w:ascii="Arial" w:hAnsi="Arial" w:cs="Arial"/>
                      <w:b/>
                      <w:sz w:val="20"/>
                      <w:szCs w:val="20"/>
                    </w:rPr>
                    <w:t>Secondary</w:t>
                  </w:r>
                </w:p>
              </w:tc>
              <w:tc>
                <w:tcPr>
                  <w:tcW w:w="5310" w:type="dxa"/>
                </w:tcPr>
                <w:p w14:paraId="7102CF07" w14:textId="77777777" w:rsidR="008E6736" w:rsidRPr="0082411C" w:rsidRDefault="008E6736" w:rsidP="003569E1">
                  <w:pPr>
                    <w:spacing w:before="40" w:after="40"/>
                    <w:rPr>
                      <w:rFonts w:ascii="Arial" w:hAnsi="Arial" w:cs="Arial"/>
                      <w:sz w:val="20"/>
                      <w:szCs w:val="20"/>
                    </w:rPr>
                  </w:pPr>
                </w:p>
              </w:tc>
              <w:tc>
                <w:tcPr>
                  <w:tcW w:w="4733" w:type="dxa"/>
                </w:tcPr>
                <w:p w14:paraId="13CD2A65" w14:textId="77777777" w:rsidR="008E6736" w:rsidRPr="0082411C" w:rsidRDefault="008E6736" w:rsidP="003569E1">
                  <w:pPr>
                    <w:spacing w:before="40" w:after="40"/>
                    <w:rPr>
                      <w:rFonts w:ascii="Arial" w:hAnsi="Arial" w:cs="Arial"/>
                      <w:sz w:val="20"/>
                      <w:szCs w:val="20"/>
                    </w:rPr>
                  </w:pPr>
                </w:p>
              </w:tc>
            </w:tr>
            <w:tr w:rsidR="008E6736" w:rsidRPr="0082411C" w14:paraId="336E4F1A" w14:textId="77777777" w:rsidTr="00155B17">
              <w:tc>
                <w:tcPr>
                  <w:tcW w:w="3732" w:type="dxa"/>
                </w:tcPr>
                <w:p w14:paraId="702E79BD" w14:textId="58A103A5"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Name</w:t>
                  </w:r>
                  <w:r w:rsidR="00155B17">
                    <w:rPr>
                      <w:rFonts w:ascii="Arial" w:hAnsi="Arial" w:cs="Arial"/>
                      <w:sz w:val="20"/>
                      <w:szCs w:val="20"/>
                    </w:rPr>
                    <w:t xml:space="preserve"> </w:t>
                  </w:r>
                  <w:sdt>
                    <w:sdtPr>
                      <w:rPr>
                        <w:rFonts w:ascii="Arial" w:hAnsi="Arial" w:cs="Arial"/>
                        <w:sz w:val="20"/>
                        <w:szCs w:val="20"/>
                      </w:rPr>
                      <w:alias w:val="Field14"/>
                      <w:tag w:val="Field14"/>
                      <w:id w:val="740303004"/>
                      <w:placeholder>
                        <w:docPart w:val="780F9C864A5F40FCBB866C8625497736"/>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9"/>
                  <w:tag w:val="Shift9"/>
                  <w:id w:val="59370938"/>
                  <w:placeholder>
                    <w:docPart w:val="8141755AA5C94C3AA4A208B11F5E8DA6"/>
                  </w:placeholder>
                  <w:showingPlcHdr/>
                  <w:text/>
                </w:sdtPr>
                <w:sdtEndPr/>
                <w:sdtContent>
                  <w:tc>
                    <w:tcPr>
                      <w:tcW w:w="5310" w:type="dxa"/>
                    </w:tcPr>
                    <w:p w14:paraId="42013C53" w14:textId="3D7D1A73"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10"/>
                  <w:tag w:val="Shift10"/>
                  <w:id w:val="1243688319"/>
                  <w:placeholder>
                    <w:docPart w:val="6955DF9795DA4F5AA09A3CEC1FDAB822"/>
                  </w:placeholder>
                  <w:showingPlcHdr/>
                  <w:text/>
                </w:sdtPr>
                <w:sdtEndPr/>
                <w:sdtContent>
                  <w:tc>
                    <w:tcPr>
                      <w:tcW w:w="4733" w:type="dxa"/>
                    </w:tcPr>
                    <w:p w14:paraId="44740EF3" w14:textId="68EB026A"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581247F2" w14:textId="77777777" w:rsidTr="00155B17">
              <w:tc>
                <w:tcPr>
                  <w:tcW w:w="3732" w:type="dxa"/>
                </w:tcPr>
                <w:p w14:paraId="29DD7595" w14:textId="3ECE8556"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Phone</w:t>
                  </w:r>
                  <w:r w:rsidR="00155B17">
                    <w:rPr>
                      <w:rFonts w:ascii="Arial" w:hAnsi="Arial" w:cs="Arial"/>
                      <w:sz w:val="20"/>
                      <w:szCs w:val="20"/>
                    </w:rPr>
                    <w:t xml:space="preserve"> </w:t>
                  </w:r>
                  <w:sdt>
                    <w:sdtPr>
                      <w:rPr>
                        <w:rFonts w:ascii="Arial" w:hAnsi="Arial" w:cs="Arial"/>
                        <w:sz w:val="20"/>
                        <w:szCs w:val="20"/>
                      </w:rPr>
                      <w:alias w:val="Field15"/>
                      <w:tag w:val="Field15"/>
                      <w:id w:val="-586311853"/>
                      <w:placeholder>
                        <w:docPart w:val="1F02D640354F41C5A615CD2B4F865439"/>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11"/>
                  <w:tag w:val="Shift11"/>
                  <w:id w:val="1056444651"/>
                  <w:placeholder>
                    <w:docPart w:val="8097E721F7B7409DABB7B39CC29EC194"/>
                  </w:placeholder>
                  <w:showingPlcHdr/>
                  <w:text/>
                </w:sdtPr>
                <w:sdtEndPr/>
                <w:sdtContent>
                  <w:tc>
                    <w:tcPr>
                      <w:tcW w:w="5310" w:type="dxa"/>
                    </w:tcPr>
                    <w:p w14:paraId="2FF4A681" w14:textId="2A857681"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12"/>
                  <w:tag w:val="Shift12"/>
                  <w:id w:val="2068827957"/>
                  <w:placeholder>
                    <w:docPart w:val="D5DC02A0343C4235A6BD2979F845DB1B"/>
                  </w:placeholder>
                  <w:showingPlcHdr/>
                  <w:text/>
                </w:sdtPr>
                <w:sdtEndPr/>
                <w:sdtContent>
                  <w:tc>
                    <w:tcPr>
                      <w:tcW w:w="4733" w:type="dxa"/>
                    </w:tcPr>
                    <w:p w14:paraId="57A46061" w14:textId="3A3D8FCA"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5B90CD02" w14:textId="77777777" w:rsidTr="00155B17">
              <w:tc>
                <w:tcPr>
                  <w:tcW w:w="3732" w:type="dxa"/>
                </w:tcPr>
                <w:p w14:paraId="505EFF88" w14:textId="1D5E5DF6"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Cell</w:t>
                  </w:r>
                  <w:r w:rsidR="00155B17">
                    <w:rPr>
                      <w:rFonts w:ascii="Arial" w:hAnsi="Arial" w:cs="Arial"/>
                      <w:sz w:val="20"/>
                      <w:szCs w:val="20"/>
                    </w:rPr>
                    <w:t xml:space="preserve"> </w:t>
                  </w:r>
                  <w:sdt>
                    <w:sdtPr>
                      <w:rPr>
                        <w:rFonts w:ascii="Arial" w:hAnsi="Arial" w:cs="Arial"/>
                        <w:sz w:val="20"/>
                        <w:szCs w:val="20"/>
                      </w:rPr>
                      <w:alias w:val="Field16"/>
                      <w:tag w:val="Field16"/>
                      <w:id w:val="764657640"/>
                      <w:placeholder>
                        <w:docPart w:val="6539A27D7B2848C194A59D0EB6C065B7"/>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13"/>
                  <w:tag w:val="Shift13"/>
                  <w:id w:val="821318812"/>
                  <w:placeholder>
                    <w:docPart w:val="3539644203C5462186C5C0322164050C"/>
                  </w:placeholder>
                  <w:showingPlcHdr/>
                  <w:text/>
                </w:sdtPr>
                <w:sdtEndPr/>
                <w:sdtContent>
                  <w:tc>
                    <w:tcPr>
                      <w:tcW w:w="5310" w:type="dxa"/>
                    </w:tcPr>
                    <w:p w14:paraId="677DDE78" w14:textId="03ADFB90"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14"/>
                  <w:tag w:val="Shift14"/>
                  <w:id w:val="2134824357"/>
                  <w:placeholder>
                    <w:docPart w:val="F00F0B8B7AB24BBCAC07DFC73E81DF7B"/>
                  </w:placeholder>
                  <w:showingPlcHdr/>
                  <w:text/>
                </w:sdtPr>
                <w:sdtEndPr/>
                <w:sdtContent>
                  <w:tc>
                    <w:tcPr>
                      <w:tcW w:w="4733" w:type="dxa"/>
                    </w:tcPr>
                    <w:p w14:paraId="62CC882B" w14:textId="6F3E00FD"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r w:rsidR="008E6736" w:rsidRPr="0082411C" w14:paraId="27AA2CDD" w14:textId="77777777" w:rsidTr="00155B17">
              <w:tc>
                <w:tcPr>
                  <w:tcW w:w="3732" w:type="dxa"/>
                </w:tcPr>
                <w:p w14:paraId="5D15BB70" w14:textId="48E51EAF" w:rsidR="008E6736" w:rsidRPr="0082411C" w:rsidRDefault="008E6736" w:rsidP="003569E1">
                  <w:pPr>
                    <w:spacing w:before="40" w:after="40"/>
                    <w:rPr>
                      <w:rFonts w:ascii="Arial" w:hAnsi="Arial" w:cs="Arial"/>
                      <w:sz w:val="20"/>
                      <w:szCs w:val="20"/>
                    </w:rPr>
                  </w:pPr>
                  <w:r w:rsidRPr="0082411C">
                    <w:rPr>
                      <w:rFonts w:ascii="Arial" w:hAnsi="Arial" w:cs="Arial"/>
                      <w:sz w:val="20"/>
                      <w:szCs w:val="20"/>
                    </w:rPr>
                    <w:t>Email</w:t>
                  </w:r>
                  <w:r w:rsidR="00155B17">
                    <w:rPr>
                      <w:rFonts w:ascii="Arial" w:hAnsi="Arial" w:cs="Arial"/>
                      <w:sz w:val="20"/>
                      <w:szCs w:val="20"/>
                    </w:rPr>
                    <w:t xml:space="preserve"> </w:t>
                  </w:r>
                  <w:sdt>
                    <w:sdtPr>
                      <w:rPr>
                        <w:rFonts w:ascii="Arial" w:hAnsi="Arial" w:cs="Arial"/>
                        <w:sz w:val="20"/>
                        <w:szCs w:val="20"/>
                      </w:rPr>
                      <w:alias w:val="Field17"/>
                      <w:tag w:val="Field17"/>
                      <w:id w:val="733440859"/>
                      <w:placeholder>
                        <w:docPart w:val="831559B7D6F64A0CA65AC45DE9C6CAFB"/>
                      </w:placeholder>
                      <w:showingPlcHdr/>
                      <w:text/>
                    </w:sdtPr>
                    <w:sdtEndPr/>
                    <w:sdtContent>
                      <w:r w:rsidR="00155B17" w:rsidRPr="00E5610F">
                        <w:rPr>
                          <w:rStyle w:val="PlaceholderText"/>
                        </w:rPr>
                        <w:t>Click or tap here to enter text.</w:t>
                      </w:r>
                    </w:sdtContent>
                  </w:sdt>
                </w:p>
              </w:tc>
              <w:sdt>
                <w:sdtPr>
                  <w:rPr>
                    <w:rFonts w:ascii="Arial" w:hAnsi="Arial" w:cs="Arial"/>
                    <w:sz w:val="20"/>
                    <w:szCs w:val="20"/>
                  </w:rPr>
                  <w:alias w:val="Shift15"/>
                  <w:tag w:val="Shift15"/>
                  <w:id w:val="-2104257221"/>
                  <w:placeholder>
                    <w:docPart w:val="8588B8E7BDED44D7A6BAD6C73FA34E83"/>
                  </w:placeholder>
                  <w:showingPlcHdr/>
                  <w:text/>
                </w:sdtPr>
                <w:sdtEndPr/>
                <w:sdtContent>
                  <w:tc>
                    <w:tcPr>
                      <w:tcW w:w="5310" w:type="dxa"/>
                    </w:tcPr>
                    <w:p w14:paraId="25C49F3E" w14:textId="63AE6CF6"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sdt>
                <w:sdtPr>
                  <w:rPr>
                    <w:rFonts w:ascii="Arial" w:hAnsi="Arial" w:cs="Arial"/>
                    <w:sz w:val="20"/>
                    <w:szCs w:val="20"/>
                  </w:rPr>
                  <w:alias w:val="Shift16"/>
                  <w:tag w:val="Shift16"/>
                  <w:id w:val="-415477038"/>
                  <w:placeholder>
                    <w:docPart w:val="974A202EB83A49ACB653B84F74590997"/>
                  </w:placeholder>
                  <w:showingPlcHdr/>
                  <w:text/>
                </w:sdtPr>
                <w:sdtEndPr/>
                <w:sdtContent>
                  <w:tc>
                    <w:tcPr>
                      <w:tcW w:w="4733" w:type="dxa"/>
                    </w:tcPr>
                    <w:p w14:paraId="031DC20D" w14:textId="72914985" w:rsidR="008E6736" w:rsidRPr="0082411C" w:rsidRDefault="00155B17" w:rsidP="003569E1">
                      <w:pPr>
                        <w:spacing w:before="40" w:after="40"/>
                        <w:rPr>
                          <w:rFonts w:ascii="Arial" w:hAnsi="Arial" w:cs="Arial"/>
                          <w:sz w:val="20"/>
                          <w:szCs w:val="20"/>
                        </w:rPr>
                      </w:pPr>
                      <w:r w:rsidRPr="00E5610F">
                        <w:rPr>
                          <w:rStyle w:val="PlaceholderText"/>
                        </w:rPr>
                        <w:t>Click or tap here to enter text.</w:t>
                      </w:r>
                    </w:p>
                  </w:tc>
                </w:sdtContent>
              </w:sdt>
            </w:tr>
          </w:tbl>
          <w:p w14:paraId="4687E058" w14:textId="77777777" w:rsidR="008E6736" w:rsidRPr="0082411C" w:rsidRDefault="008E6736" w:rsidP="003569E1">
            <w:pPr>
              <w:spacing w:before="40" w:after="40"/>
              <w:rPr>
                <w:rFonts w:ascii="Arial" w:eastAsia="Times New Roman" w:hAnsi="Arial" w:cs="Arial"/>
                <w:b/>
                <w:sz w:val="20"/>
                <w:szCs w:val="20"/>
              </w:rPr>
            </w:pPr>
          </w:p>
        </w:tc>
      </w:tr>
      <w:tr w:rsidR="008E6736" w:rsidRPr="0082411C" w14:paraId="1B3191A9"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tcBorders>
              <w:top w:val="single" w:sz="4" w:space="0" w:color="auto"/>
              <w:left w:val="single" w:sz="12" w:space="0" w:color="auto"/>
              <w:bottom w:val="single" w:sz="12" w:space="0" w:color="auto"/>
              <w:right w:val="single" w:sz="12" w:space="0" w:color="auto"/>
            </w:tcBorders>
          </w:tcPr>
          <w:p w14:paraId="24841F2A" w14:textId="77777777" w:rsidR="008E6736" w:rsidRPr="0082411C" w:rsidRDefault="008E6736" w:rsidP="003569E1">
            <w:pPr>
              <w:spacing w:before="40" w:after="40"/>
              <w:rPr>
                <w:rFonts w:ascii="Arial" w:eastAsia="Times New Roman" w:hAnsi="Arial" w:cs="Arial"/>
                <w:sz w:val="20"/>
                <w:szCs w:val="20"/>
              </w:rPr>
            </w:pPr>
          </w:p>
        </w:tc>
        <w:tc>
          <w:tcPr>
            <w:tcW w:w="14020" w:type="dxa"/>
            <w:gridSpan w:val="9"/>
            <w:tcBorders>
              <w:top w:val="single" w:sz="12" w:space="0" w:color="auto"/>
              <w:left w:val="single" w:sz="12" w:space="0" w:color="auto"/>
              <w:bottom w:val="single" w:sz="12" w:space="0" w:color="auto"/>
              <w:right w:val="single" w:sz="12" w:space="0" w:color="auto"/>
            </w:tcBorders>
          </w:tcPr>
          <w:p w14:paraId="7BAC4720" w14:textId="22FE8730"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6. Suitable Substitutes:</w:t>
            </w:r>
            <w:r w:rsidR="00155B17">
              <w:rPr>
                <w:rFonts w:ascii="Arial" w:eastAsia="Times New Roman" w:hAnsi="Arial" w:cs="Arial"/>
                <w:b/>
                <w:sz w:val="20"/>
                <w:szCs w:val="20"/>
              </w:rPr>
              <w:t xml:space="preserve"> </w:t>
            </w:r>
            <w:sdt>
              <w:sdtPr>
                <w:rPr>
                  <w:rFonts w:ascii="Arial" w:eastAsia="Times New Roman" w:hAnsi="Arial" w:cs="Arial"/>
                  <w:b/>
                  <w:sz w:val="20"/>
                  <w:szCs w:val="20"/>
                </w:rPr>
                <w:alias w:val="Field18"/>
                <w:tag w:val="Field18"/>
                <w:id w:val="-1562713274"/>
                <w:placeholder>
                  <w:docPart w:val="BD244630AC324518AF6CA5FAB2C4FEBE"/>
                </w:placeholder>
                <w:showingPlcHdr/>
                <w:text/>
              </w:sdtPr>
              <w:sdtEndPr/>
              <w:sdtContent>
                <w:r w:rsidR="00155B17" w:rsidRPr="00E5610F">
                  <w:rPr>
                    <w:rStyle w:val="PlaceholderText"/>
                  </w:rPr>
                  <w:t>Click or tap here to enter text.</w:t>
                </w:r>
              </w:sdtContent>
            </w:sdt>
          </w:p>
        </w:tc>
      </w:tr>
      <w:tr w:rsidR="008E6736" w:rsidRPr="0082411C" w14:paraId="0F3A8D62"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3742"/>
        </w:trPr>
        <w:tc>
          <w:tcPr>
            <w:tcW w:w="630" w:type="dxa"/>
            <w:vMerge/>
            <w:tcBorders>
              <w:top w:val="single" w:sz="4" w:space="0" w:color="auto"/>
              <w:left w:val="single" w:sz="12" w:space="0" w:color="auto"/>
              <w:bottom w:val="single" w:sz="12" w:space="0" w:color="auto"/>
              <w:right w:val="single" w:sz="12" w:space="0" w:color="auto"/>
            </w:tcBorders>
          </w:tcPr>
          <w:p w14:paraId="57ADBDC2" w14:textId="77777777" w:rsidR="008E6736" w:rsidRPr="0082411C" w:rsidRDefault="008E6736" w:rsidP="003569E1">
            <w:pPr>
              <w:spacing w:before="40" w:after="40"/>
              <w:rPr>
                <w:rFonts w:ascii="Arial" w:eastAsia="Times New Roman" w:hAnsi="Arial" w:cs="Arial"/>
                <w:sz w:val="20"/>
                <w:szCs w:val="20"/>
              </w:rPr>
            </w:pPr>
          </w:p>
        </w:tc>
        <w:tc>
          <w:tcPr>
            <w:tcW w:w="5380" w:type="dxa"/>
            <w:gridSpan w:val="4"/>
            <w:tcBorders>
              <w:top w:val="single" w:sz="12" w:space="0" w:color="auto"/>
              <w:left w:val="single" w:sz="12" w:space="0" w:color="auto"/>
              <w:bottom w:val="single" w:sz="12" w:space="0" w:color="auto"/>
              <w:right w:val="single" w:sz="12" w:space="0" w:color="auto"/>
            </w:tcBorders>
          </w:tcPr>
          <w:p w14:paraId="3F55B29D"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7. Requested by Name/Position:</w:t>
            </w:r>
          </w:p>
          <w:p w14:paraId="55B20388" w14:textId="77777777" w:rsidR="008E6736" w:rsidRPr="0082411C" w:rsidRDefault="008E6736" w:rsidP="003569E1">
            <w:pPr>
              <w:spacing w:before="40" w:after="40"/>
              <w:rPr>
                <w:rFonts w:ascii="Arial" w:eastAsia="Times New Roman" w:hAnsi="Arial" w:cs="Arial"/>
                <w:b/>
                <w:sz w:val="20"/>
                <w:szCs w:val="20"/>
                <w:u w:val="single"/>
              </w:rPr>
            </w:pPr>
            <w:r w:rsidRPr="0082411C">
              <w:rPr>
                <w:rFonts w:ascii="Arial" w:eastAsia="Times New Roman" w:hAnsi="Arial" w:cs="Arial"/>
                <w:b/>
                <w:sz w:val="20"/>
                <w:szCs w:val="20"/>
                <w:u w:val="single"/>
              </w:rPr>
              <w:t>VS District Field Office</w:t>
            </w:r>
          </w:p>
          <w:p w14:paraId="293E51B9" w14:textId="57BB2D41"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Name:</w:t>
            </w:r>
            <w:r w:rsidR="00155B17">
              <w:rPr>
                <w:rFonts w:ascii="Arial" w:eastAsia="Times New Roman" w:hAnsi="Arial" w:cs="Arial"/>
                <w:sz w:val="20"/>
                <w:szCs w:val="20"/>
              </w:rPr>
              <w:t xml:space="preserve"> </w:t>
            </w:r>
            <w:sdt>
              <w:sdtPr>
                <w:rPr>
                  <w:rFonts w:ascii="Arial" w:eastAsia="Times New Roman" w:hAnsi="Arial" w:cs="Arial"/>
                  <w:sz w:val="20"/>
                  <w:szCs w:val="20"/>
                </w:rPr>
                <w:alias w:val="Field19"/>
                <w:tag w:val="Field19"/>
                <w:id w:val="183481200"/>
                <w:placeholder>
                  <w:docPart w:val="072641F7B54E42E59AB1CF126D4A6EA9"/>
                </w:placeholder>
                <w:showingPlcHdr/>
                <w:text/>
              </w:sdtPr>
              <w:sdtEndPr/>
              <w:sdtContent>
                <w:r w:rsidR="00155B17" w:rsidRPr="00E5610F">
                  <w:rPr>
                    <w:rStyle w:val="PlaceholderText"/>
                  </w:rPr>
                  <w:t>Click or tap here to enter text.</w:t>
                </w:r>
              </w:sdtContent>
            </w:sdt>
          </w:p>
          <w:p w14:paraId="56D1ED76" w14:textId="52EB8EFF"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Title: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0"/>
                <w:tag w:val="Field20"/>
                <w:id w:val="-1044132439"/>
                <w:placeholder>
                  <w:docPart w:val="86064C44054A4925B3CB4FF196957AA1"/>
                </w:placeholder>
                <w:showingPlcHdr/>
                <w:text/>
              </w:sdtPr>
              <w:sdtEndPr/>
              <w:sdtContent>
                <w:r w:rsidR="00155B17" w:rsidRPr="00E5610F">
                  <w:rPr>
                    <w:rStyle w:val="PlaceholderText"/>
                  </w:rPr>
                  <w:t>Click or tap here to enter text.</w:t>
                </w:r>
              </w:sdtContent>
            </w:sdt>
          </w:p>
          <w:p w14:paraId="4E8FBE1A" w14:textId="38D2B1AC"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Office phone: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1"/>
                <w:tag w:val="Field21"/>
                <w:id w:val="-133874679"/>
                <w:placeholder>
                  <w:docPart w:val="F91A73C5008D427BA22050B8FE5C111B"/>
                </w:placeholder>
                <w:showingPlcHdr/>
                <w:text/>
              </w:sdtPr>
              <w:sdtEndPr/>
              <w:sdtContent>
                <w:r w:rsidR="00155B17" w:rsidRPr="00E5610F">
                  <w:rPr>
                    <w:rStyle w:val="PlaceholderText"/>
                  </w:rPr>
                  <w:t>Click or tap here to enter text.</w:t>
                </w:r>
              </w:sdtContent>
            </w:sdt>
          </w:p>
          <w:p w14:paraId="7B7CDD68" w14:textId="0985F1FC"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Cell phone: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2"/>
                <w:tag w:val="Field22"/>
                <w:id w:val="-1566794259"/>
                <w:placeholder>
                  <w:docPart w:val="D8D86770BD1A47AD9EBA1D5D386C5C78"/>
                </w:placeholder>
                <w:showingPlcHdr/>
                <w:text/>
              </w:sdtPr>
              <w:sdtEndPr/>
              <w:sdtContent>
                <w:r w:rsidR="00155B17" w:rsidRPr="00E5610F">
                  <w:rPr>
                    <w:rStyle w:val="PlaceholderText"/>
                  </w:rPr>
                  <w:t>Click or tap here to enter text.</w:t>
                </w:r>
              </w:sdtContent>
            </w:sdt>
          </w:p>
          <w:p w14:paraId="0046E98D" w14:textId="39931341"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Email address:</w:t>
            </w:r>
            <w:r w:rsidR="00155B17">
              <w:rPr>
                <w:rFonts w:ascii="Arial" w:eastAsia="Times New Roman" w:hAnsi="Arial" w:cs="Arial"/>
                <w:sz w:val="20"/>
                <w:szCs w:val="20"/>
              </w:rPr>
              <w:t xml:space="preserve"> </w:t>
            </w:r>
            <w:sdt>
              <w:sdtPr>
                <w:rPr>
                  <w:rFonts w:ascii="Arial" w:eastAsia="Times New Roman" w:hAnsi="Arial" w:cs="Arial"/>
                  <w:sz w:val="20"/>
                  <w:szCs w:val="20"/>
                </w:rPr>
                <w:alias w:val="Field23"/>
                <w:tag w:val="Field23"/>
                <w:id w:val="-584461063"/>
                <w:placeholder>
                  <w:docPart w:val="D06879C1FC774CB4A5CC8B21C5277614"/>
                </w:placeholder>
                <w:showingPlcHdr/>
                <w:text/>
              </w:sdtPr>
              <w:sdtEndPr/>
              <w:sdtContent>
                <w:r w:rsidR="00155B17" w:rsidRPr="00E5610F">
                  <w:rPr>
                    <w:rStyle w:val="PlaceholderText"/>
                  </w:rPr>
                  <w:t>Click or tap here to enter text.</w:t>
                </w:r>
              </w:sdtContent>
            </w:sdt>
          </w:p>
          <w:p w14:paraId="3B7A88FC" w14:textId="77777777" w:rsidR="008E6736" w:rsidRPr="0082411C" w:rsidRDefault="008E6736" w:rsidP="003569E1">
            <w:pPr>
              <w:spacing w:before="40" w:after="40"/>
              <w:rPr>
                <w:rFonts w:ascii="Arial" w:eastAsia="Times New Roman" w:hAnsi="Arial" w:cs="Arial"/>
                <w:sz w:val="20"/>
                <w:szCs w:val="20"/>
              </w:rPr>
            </w:pPr>
          </w:p>
          <w:p w14:paraId="66E5FF51" w14:textId="77777777" w:rsidR="008E6736" w:rsidRPr="0082411C" w:rsidRDefault="008E6736" w:rsidP="003569E1">
            <w:pPr>
              <w:spacing w:before="40" w:after="40"/>
              <w:rPr>
                <w:rFonts w:ascii="Arial" w:eastAsia="Times New Roman" w:hAnsi="Arial" w:cs="Arial"/>
                <w:b/>
                <w:sz w:val="20"/>
                <w:szCs w:val="20"/>
                <w:u w:val="single"/>
              </w:rPr>
            </w:pPr>
            <w:r w:rsidRPr="0082411C">
              <w:rPr>
                <w:rFonts w:ascii="Arial" w:eastAsia="Times New Roman" w:hAnsi="Arial" w:cs="Arial"/>
                <w:b/>
                <w:sz w:val="20"/>
                <w:szCs w:val="20"/>
                <w:u w:val="single"/>
              </w:rPr>
              <w:t>State, Tribe, Territory or local VS Office</w:t>
            </w:r>
          </w:p>
          <w:p w14:paraId="2080B180" w14:textId="6E80BD62"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Name: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4"/>
                <w:tag w:val="Field24"/>
                <w:id w:val="747693402"/>
                <w:placeholder>
                  <w:docPart w:val="78C5C850AA92463582487973A04F158D"/>
                </w:placeholder>
                <w:showingPlcHdr/>
                <w:text/>
              </w:sdtPr>
              <w:sdtEndPr/>
              <w:sdtContent>
                <w:r w:rsidR="00155B17" w:rsidRPr="00E5610F">
                  <w:rPr>
                    <w:rStyle w:val="PlaceholderText"/>
                  </w:rPr>
                  <w:t>Click or tap here to enter text.</w:t>
                </w:r>
              </w:sdtContent>
            </w:sdt>
          </w:p>
          <w:p w14:paraId="042644A2" w14:textId="11EF8D58"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Title: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5"/>
                <w:tag w:val="Field25"/>
                <w:id w:val="901333481"/>
                <w:placeholder>
                  <w:docPart w:val="3715A2F1167A44E29DDB8250861728B2"/>
                </w:placeholder>
                <w:showingPlcHdr/>
                <w:text/>
              </w:sdtPr>
              <w:sdtEndPr/>
              <w:sdtContent>
                <w:r w:rsidR="00155B17" w:rsidRPr="00E5610F">
                  <w:rPr>
                    <w:rStyle w:val="PlaceholderText"/>
                  </w:rPr>
                  <w:t>Click or tap here to enter text.</w:t>
                </w:r>
              </w:sdtContent>
            </w:sdt>
          </w:p>
          <w:p w14:paraId="4B23B91E" w14:textId="680604C4"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Office phone: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6"/>
                <w:tag w:val="Field26"/>
                <w:id w:val="-109670890"/>
                <w:placeholder>
                  <w:docPart w:val="691D7C381F064CA7B23171C8BC0B73BC"/>
                </w:placeholder>
                <w:showingPlcHdr/>
                <w:text/>
              </w:sdtPr>
              <w:sdtEndPr/>
              <w:sdtContent>
                <w:r w:rsidR="00155B17" w:rsidRPr="00E5610F">
                  <w:rPr>
                    <w:rStyle w:val="PlaceholderText"/>
                  </w:rPr>
                  <w:t>Click or tap here to enter text.</w:t>
                </w:r>
              </w:sdtContent>
            </w:sdt>
          </w:p>
          <w:p w14:paraId="34818B91" w14:textId="1BD1CE9B"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Cell phone:</w:t>
            </w:r>
            <w:r w:rsidR="00155B17">
              <w:rPr>
                <w:rFonts w:ascii="Arial" w:eastAsia="Times New Roman" w:hAnsi="Arial" w:cs="Arial"/>
                <w:sz w:val="20"/>
                <w:szCs w:val="20"/>
              </w:rPr>
              <w:t xml:space="preserve"> </w:t>
            </w:r>
            <w:sdt>
              <w:sdtPr>
                <w:rPr>
                  <w:rFonts w:ascii="Arial" w:eastAsia="Times New Roman" w:hAnsi="Arial" w:cs="Arial"/>
                  <w:sz w:val="20"/>
                  <w:szCs w:val="20"/>
                </w:rPr>
                <w:alias w:val="Field27"/>
                <w:tag w:val="Field27"/>
                <w:id w:val="1394310970"/>
                <w:placeholder>
                  <w:docPart w:val="C3BC08507373464A8611AB4DE3500121"/>
                </w:placeholder>
                <w:showingPlcHdr/>
                <w:text/>
              </w:sdtPr>
              <w:sdtEndPr/>
              <w:sdtContent>
                <w:r w:rsidR="00155B17" w:rsidRPr="00E5610F">
                  <w:rPr>
                    <w:rStyle w:val="PlaceholderText"/>
                  </w:rPr>
                  <w:t>Click or tap here to enter text.</w:t>
                </w:r>
              </w:sdtContent>
            </w:sdt>
          </w:p>
          <w:p w14:paraId="68D40115" w14:textId="4529B236"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Email address:</w:t>
            </w:r>
            <w:r w:rsidR="00155B17">
              <w:rPr>
                <w:rFonts w:ascii="Arial" w:eastAsia="Times New Roman" w:hAnsi="Arial" w:cs="Arial"/>
                <w:sz w:val="20"/>
                <w:szCs w:val="20"/>
              </w:rPr>
              <w:t xml:space="preserve"> </w:t>
            </w:r>
            <w:sdt>
              <w:sdtPr>
                <w:rPr>
                  <w:rFonts w:ascii="Arial" w:eastAsia="Times New Roman" w:hAnsi="Arial" w:cs="Arial"/>
                  <w:sz w:val="20"/>
                  <w:szCs w:val="20"/>
                </w:rPr>
                <w:alias w:val="Field28"/>
                <w:tag w:val="Field28"/>
                <w:id w:val="-514302599"/>
                <w:placeholder>
                  <w:docPart w:val="BBF40884AACC48889795BA6E2D8B3AB6"/>
                </w:placeholder>
                <w:showingPlcHdr/>
                <w:text/>
              </w:sdtPr>
              <w:sdtEndPr/>
              <w:sdtContent>
                <w:r w:rsidR="00155B17" w:rsidRPr="00E5610F">
                  <w:rPr>
                    <w:rStyle w:val="PlaceholderText"/>
                  </w:rPr>
                  <w:t>Click or tap here to enter text.</w:t>
                </w:r>
              </w:sdtContent>
            </w:sdt>
          </w:p>
        </w:tc>
        <w:tc>
          <w:tcPr>
            <w:tcW w:w="5095" w:type="dxa"/>
            <w:gridSpan w:val="2"/>
            <w:tcBorders>
              <w:top w:val="single" w:sz="12" w:space="0" w:color="auto"/>
              <w:left w:val="single" w:sz="12" w:space="0" w:color="auto"/>
              <w:bottom w:val="single" w:sz="12" w:space="0" w:color="auto"/>
              <w:right w:val="single" w:sz="12" w:space="0" w:color="auto"/>
            </w:tcBorders>
          </w:tcPr>
          <w:p w14:paraId="283A6071" w14:textId="4E37FF8E" w:rsidR="008E6736" w:rsidRPr="0082411C" w:rsidRDefault="008E6736" w:rsidP="003569E1">
            <w:pPr>
              <w:spacing w:before="40" w:after="40"/>
              <w:rPr>
                <w:rFonts w:ascii="Arial" w:eastAsia="Times New Roman" w:hAnsi="Arial" w:cs="Arial"/>
                <w:sz w:val="18"/>
                <w:szCs w:val="18"/>
              </w:rPr>
            </w:pPr>
            <w:r w:rsidRPr="0082411C">
              <w:rPr>
                <w:rFonts w:ascii="Arial" w:eastAsia="Times New Roman" w:hAnsi="Arial" w:cs="Arial"/>
                <w:b/>
                <w:sz w:val="20"/>
                <w:szCs w:val="20"/>
              </w:rPr>
              <w:t>8. Priority:</w:t>
            </w:r>
            <w:r w:rsidRPr="0082411C">
              <w:rPr>
                <w:rFonts w:ascii="Arial" w:eastAsia="Times New Roman" w:hAnsi="Arial" w:cs="Arial"/>
                <w:sz w:val="20"/>
                <w:szCs w:val="20"/>
              </w:rPr>
              <w:t xml:space="preserve"> </w:t>
            </w:r>
            <w:sdt>
              <w:sdtPr>
                <w:rPr>
                  <w:rFonts w:ascii="Arial" w:eastAsia="Times New Roman" w:hAnsi="Arial" w:cs="Arial"/>
                  <w:sz w:val="20"/>
                  <w:szCs w:val="20"/>
                </w:rPr>
                <w:alias w:val="box1"/>
                <w:tag w:val="box1"/>
                <w:id w:val="-600021309"/>
                <w14:checkbox>
                  <w14:checked w14:val="0"/>
                  <w14:checkedState w14:val="2612" w14:font="MS Gothic"/>
                  <w14:uncheckedState w14:val="2610" w14:font="MS Gothic"/>
                </w14:checkbox>
              </w:sdtPr>
              <w:sdtEndPr/>
              <w:sdtContent>
                <w:r w:rsidR="00155B17">
                  <w:rPr>
                    <w:rFonts w:ascii="MS Gothic" w:eastAsia="MS Gothic" w:hAnsi="MS Gothic" w:cs="Arial" w:hint="eastAsia"/>
                    <w:sz w:val="20"/>
                    <w:szCs w:val="20"/>
                  </w:rPr>
                  <w:t>☐</w:t>
                </w:r>
              </w:sdtContent>
            </w:sdt>
            <w:r w:rsidR="00155B17">
              <w:rPr>
                <w:rFonts w:ascii="Arial" w:eastAsia="Times New Roman" w:hAnsi="Arial" w:cs="Arial"/>
                <w:sz w:val="20"/>
                <w:szCs w:val="20"/>
              </w:rPr>
              <w:t xml:space="preserve"> </w:t>
            </w:r>
            <w:r w:rsidRPr="0082411C">
              <w:rPr>
                <w:rFonts w:ascii="Arial" w:eastAsia="Times New Roman" w:hAnsi="Arial" w:cs="Arial"/>
                <w:sz w:val="18"/>
                <w:szCs w:val="18"/>
              </w:rPr>
              <w:t xml:space="preserve">Urgent  </w:t>
            </w:r>
            <w:sdt>
              <w:sdtPr>
                <w:rPr>
                  <w:rFonts w:ascii="Arial" w:eastAsia="Times New Roman" w:hAnsi="Arial" w:cs="Arial"/>
                  <w:sz w:val="18"/>
                  <w:szCs w:val="18"/>
                </w:rPr>
                <w:alias w:val="box2"/>
                <w:tag w:val="box2"/>
                <w:id w:val="-232401810"/>
                <w14:checkbox>
                  <w14:checked w14:val="0"/>
                  <w14:checkedState w14:val="2612" w14:font="MS Gothic"/>
                  <w14:uncheckedState w14:val="2610" w14:font="MS Gothic"/>
                </w14:checkbox>
              </w:sdtPr>
              <w:sdtEndPr/>
              <w:sdtContent>
                <w:r w:rsidR="00155B17">
                  <w:rPr>
                    <w:rFonts w:ascii="MS Gothic" w:eastAsia="MS Gothic" w:hAnsi="MS Gothic" w:cs="Arial" w:hint="eastAsia"/>
                    <w:sz w:val="18"/>
                    <w:szCs w:val="18"/>
                  </w:rPr>
                  <w:t>☐</w:t>
                </w:r>
              </w:sdtContent>
            </w:sdt>
            <w:r w:rsidRPr="0082411C">
              <w:rPr>
                <w:rFonts w:ascii="Arial" w:eastAsia="Times New Roman" w:hAnsi="Arial" w:cs="Arial"/>
                <w:sz w:val="18"/>
                <w:szCs w:val="18"/>
              </w:rPr>
              <w:t xml:space="preserve"> Routine  </w:t>
            </w:r>
            <w:sdt>
              <w:sdtPr>
                <w:rPr>
                  <w:rFonts w:ascii="Arial" w:eastAsia="Times New Roman" w:hAnsi="Arial" w:cs="Arial"/>
                  <w:sz w:val="18"/>
                  <w:szCs w:val="18"/>
                </w:rPr>
                <w:alias w:val="box3"/>
                <w:tag w:val="box3"/>
                <w:id w:val="1162664439"/>
                <w14:checkbox>
                  <w14:checked w14:val="0"/>
                  <w14:checkedState w14:val="2612" w14:font="MS Gothic"/>
                  <w14:uncheckedState w14:val="2610" w14:font="MS Gothic"/>
                </w14:checkbox>
              </w:sdtPr>
              <w:sdtEndPr/>
              <w:sdtContent>
                <w:r w:rsidR="00155B17">
                  <w:rPr>
                    <w:rFonts w:ascii="MS Gothic" w:eastAsia="MS Gothic" w:hAnsi="MS Gothic" w:cs="Arial" w:hint="eastAsia"/>
                    <w:sz w:val="18"/>
                    <w:szCs w:val="18"/>
                  </w:rPr>
                  <w:t>☐</w:t>
                </w:r>
              </w:sdtContent>
            </w:sdt>
            <w:r w:rsidRPr="0082411C">
              <w:rPr>
                <w:rFonts w:ascii="Arial" w:eastAsia="Times New Roman" w:hAnsi="Arial" w:cs="Arial"/>
                <w:sz w:val="18"/>
                <w:szCs w:val="18"/>
              </w:rPr>
              <w:t xml:space="preserve"> Low</w:t>
            </w:r>
          </w:p>
          <w:p w14:paraId="62929269" w14:textId="77777777" w:rsidR="008E6736" w:rsidRPr="0082411C" w:rsidRDefault="008E6736" w:rsidP="003569E1">
            <w:pPr>
              <w:spacing w:before="40" w:after="40"/>
              <w:rPr>
                <w:rFonts w:ascii="Arial" w:eastAsia="Times New Roman" w:hAnsi="Arial" w:cs="Arial"/>
                <w:b/>
                <w:sz w:val="20"/>
                <w:szCs w:val="18"/>
                <w:u w:val="single"/>
              </w:rPr>
            </w:pPr>
            <w:r w:rsidRPr="0082411C">
              <w:rPr>
                <w:rFonts w:ascii="Arial" w:eastAsia="Times New Roman" w:hAnsi="Arial" w:cs="Arial"/>
                <w:b/>
                <w:sz w:val="20"/>
                <w:szCs w:val="18"/>
                <w:u w:val="single"/>
              </w:rPr>
              <w:t>Emergency Description</w:t>
            </w:r>
          </w:p>
          <w:p w14:paraId="2C07AB4D" w14:textId="299F95C3"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City/State nearest the outbreak/other emergency:</w:t>
            </w:r>
            <w:r w:rsidR="00155B17">
              <w:rPr>
                <w:rFonts w:ascii="Arial" w:eastAsia="Times New Roman" w:hAnsi="Arial" w:cs="Arial"/>
                <w:sz w:val="20"/>
                <w:szCs w:val="18"/>
              </w:rPr>
              <w:t xml:space="preserve"> </w:t>
            </w:r>
            <w:sdt>
              <w:sdtPr>
                <w:rPr>
                  <w:rFonts w:ascii="Arial" w:eastAsia="Times New Roman" w:hAnsi="Arial" w:cs="Arial"/>
                  <w:sz w:val="20"/>
                  <w:szCs w:val="18"/>
                </w:rPr>
                <w:alias w:val="Field29"/>
                <w:tag w:val="Field29"/>
                <w:id w:val="2142842646"/>
                <w:placeholder>
                  <w:docPart w:val="2BD6C7C57F0849A4BF6152F9419A84E5"/>
                </w:placeholder>
                <w:showingPlcHdr/>
                <w:text/>
              </w:sdtPr>
              <w:sdtEndPr/>
              <w:sdtContent>
                <w:r w:rsidR="00155B17" w:rsidRPr="00E5610F">
                  <w:rPr>
                    <w:rStyle w:val="PlaceholderText"/>
                  </w:rPr>
                  <w:t>Click or tap here to enter text.</w:t>
                </w:r>
              </w:sdtContent>
            </w:sdt>
          </w:p>
          <w:p w14:paraId="3D4364B1" w14:textId="79D8D284"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Damaging animal disease/other emergency:</w:t>
            </w:r>
            <w:r w:rsidR="00155B17">
              <w:rPr>
                <w:rFonts w:ascii="Arial" w:eastAsia="Times New Roman" w:hAnsi="Arial" w:cs="Arial"/>
                <w:sz w:val="20"/>
                <w:szCs w:val="18"/>
              </w:rPr>
              <w:t xml:space="preserve"> </w:t>
            </w:r>
            <w:sdt>
              <w:sdtPr>
                <w:rPr>
                  <w:rFonts w:ascii="Arial" w:eastAsia="Times New Roman" w:hAnsi="Arial" w:cs="Arial"/>
                  <w:sz w:val="20"/>
                  <w:szCs w:val="18"/>
                </w:rPr>
                <w:alias w:val="Field30"/>
                <w:tag w:val="Field30"/>
                <w:id w:val="-914163694"/>
                <w:placeholder>
                  <w:docPart w:val="1FAAFFFA954F4C2EB0EC45EB092E8098"/>
                </w:placeholder>
                <w:showingPlcHdr/>
                <w:text/>
              </w:sdtPr>
              <w:sdtEndPr/>
              <w:sdtContent>
                <w:r w:rsidR="00155B17" w:rsidRPr="00E5610F">
                  <w:rPr>
                    <w:rStyle w:val="PlaceholderText"/>
                  </w:rPr>
                  <w:t>Click or tap here to enter text.</w:t>
                </w:r>
              </w:sdtContent>
            </w:sdt>
          </w:p>
          <w:p w14:paraId="5D7AAB39" w14:textId="2840A1E5"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Affected animal species:</w:t>
            </w:r>
            <w:r w:rsidR="00155B17">
              <w:rPr>
                <w:rFonts w:ascii="Arial" w:eastAsia="Times New Roman" w:hAnsi="Arial" w:cs="Arial"/>
                <w:sz w:val="20"/>
                <w:szCs w:val="18"/>
              </w:rPr>
              <w:t xml:space="preserve"> </w:t>
            </w:r>
            <w:sdt>
              <w:sdtPr>
                <w:rPr>
                  <w:rFonts w:ascii="Arial" w:eastAsia="Times New Roman" w:hAnsi="Arial" w:cs="Arial"/>
                  <w:sz w:val="20"/>
                  <w:szCs w:val="18"/>
                </w:rPr>
                <w:alias w:val="Field31"/>
                <w:tag w:val="Field31"/>
                <w:id w:val="1591427217"/>
                <w:placeholder>
                  <w:docPart w:val="87C9786ED3BF4205A92CC69F10C3795D"/>
                </w:placeholder>
                <w:showingPlcHdr/>
                <w:text/>
              </w:sdtPr>
              <w:sdtEndPr/>
              <w:sdtContent>
                <w:r w:rsidR="00155B17" w:rsidRPr="00E5610F">
                  <w:rPr>
                    <w:rStyle w:val="PlaceholderText"/>
                  </w:rPr>
                  <w:t>Click or tap here to enter text.</w:t>
                </w:r>
              </w:sdtContent>
            </w:sdt>
          </w:p>
          <w:p w14:paraId="46078A24" w14:textId="49AA0526"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Estimate of affected animal populations:</w:t>
            </w:r>
            <w:r w:rsidR="00155B17">
              <w:rPr>
                <w:rFonts w:ascii="Arial" w:eastAsia="Times New Roman" w:hAnsi="Arial" w:cs="Arial"/>
                <w:sz w:val="20"/>
                <w:szCs w:val="18"/>
              </w:rPr>
              <w:t xml:space="preserve"> </w:t>
            </w:r>
            <w:sdt>
              <w:sdtPr>
                <w:rPr>
                  <w:rFonts w:ascii="Arial" w:eastAsia="Times New Roman" w:hAnsi="Arial" w:cs="Arial"/>
                  <w:sz w:val="20"/>
                  <w:szCs w:val="18"/>
                </w:rPr>
                <w:alias w:val="Field32"/>
                <w:tag w:val="Field32"/>
                <w:id w:val="1964690004"/>
                <w:placeholder>
                  <w:docPart w:val="75E6F2CB8E59488FBE4358B8CDBA2DC6"/>
                </w:placeholder>
                <w:showingPlcHdr/>
                <w:text/>
              </w:sdtPr>
              <w:sdtEndPr/>
              <w:sdtContent>
                <w:r w:rsidR="00155B17" w:rsidRPr="00E5610F">
                  <w:rPr>
                    <w:rStyle w:val="PlaceholderText"/>
                  </w:rPr>
                  <w:t>Click or tap here to enter text.</w:t>
                </w:r>
              </w:sdtContent>
            </w:sdt>
          </w:p>
          <w:p w14:paraId="2A4B5827" w14:textId="6BCB5379"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Number of responders fielded immediately:</w:t>
            </w:r>
            <w:r w:rsidR="00155B17">
              <w:rPr>
                <w:rFonts w:ascii="Arial" w:eastAsia="Times New Roman" w:hAnsi="Arial" w:cs="Arial"/>
                <w:sz w:val="20"/>
                <w:szCs w:val="18"/>
              </w:rPr>
              <w:t xml:space="preserve"> </w:t>
            </w:r>
            <w:sdt>
              <w:sdtPr>
                <w:rPr>
                  <w:rFonts w:ascii="Arial" w:eastAsia="Times New Roman" w:hAnsi="Arial" w:cs="Arial"/>
                  <w:sz w:val="20"/>
                  <w:szCs w:val="18"/>
                </w:rPr>
                <w:alias w:val="Field33"/>
                <w:tag w:val="Field33"/>
                <w:id w:val="629208745"/>
                <w:placeholder>
                  <w:docPart w:val="E138615FCB4240CE9521E262D2CBF1D1"/>
                </w:placeholder>
                <w:showingPlcHdr/>
                <w:text/>
              </w:sdtPr>
              <w:sdtEndPr/>
              <w:sdtContent>
                <w:r w:rsidR="00155B17" w:rsidRPr="00E5610F">
                  <w:rPr>
                    <w:rStyle w:val="PlaceholderText"/>
                  </w:rPr>
                  <w:t>Click or tap here to enter text.</w:t>
                </w:r>
              </w:sdtContent>
            </w:sdt>
          </w:p>
          <w:p w14:paraId="2781982D" w14:textId="7F14BEFB" w:rsidR="008E6736" w:rsidRPr="0082411C" w:rsidRDefault="008E6736" w:rsidP="003569E1">
            <w:pPr>
              <w:spacing w:before="40" w:after="40"/>
              <w:rPr>
                <w:rFonts w:ascii="Arial" w:eastAsia="Times New Roman" w:hAnsi="Arial" w:cs="Arial"/>
                <w:sz w:val="20"/>
                <w:szCs w:val="18"/>
              </w:rPr>
            </w:pPr>
            <w:r w:rsidRPr="0082411C">
              <w:rPr>
                <w:rFonts w:ascii="Arial" w:eastAsia="Times New Roman" w:hAnsi="Arial" w:cs="Arial"/>
                <w:sz w:val="20"/>
                <w:szCs w:val="18"/>
              </w:rPr>
              <w:t>Other:</w:t>
            </w:r>
            <w:r w:rsidR="00155B17">
              <w:rPr>
                <w:rFonts w:ascii="Arial" w:eastAsia="Times New Roman" w:hAnsi="Arial" w:cs="Arial"/>
                <w:sz w:val="20"/>
                <w:szCs w:val="18"/>
              </w:rPr>
              <w:t xml:space="preserve"> </w:t>
            </w:r>
            <w:sdt>
              <w:sdtPr>
                <w:rPr>
                  <w:rFonts w:ascii="Arial" w:eastAsia="Times New Roman" w:hAnsi="Arial" w:cs="Arial"/>
                  <w:sz w:val="20"/>
                  <w:szCs w:val="18"/>
                </w:rPr>
                <w:alias w:val="Field34"/>
                <w:tag w:val="Field34"/>
                <w:id w:val="1052582123"/>
                <w:placeholder>
                  <w:docPart w:val="436A68015E414BA0866E8CB614A11D48"/>
                </w:placeholder>
                <w:showingPlcHdr/>
                <w:text/>
              </w:sdtPr>
              <w:sdtEndPr/>
              <w:sdtContent>
                <w:r w:rsidR="00155B17" w:rsidRPr="00E5610F">
                  <w:rPr>
                    <w:rStyle w:val="PlaceholderText"/>
                  </w:rPr>
                  <w:t>Click or tap here to enter text.</w:t>
                </w:r>
              </w:sdtContent>
            </w:sdt>
          </w:p>
          <w:p w14:paraId="31B7BF2E" w14:textId="77777777" w:rsidR="008E6736" w:rsidRPr="0082411C" w:rsidRDefault="008E6736" w:rsidP="003569E1">
            <w:pPr>
              <w:spacing w:before="40" w:after="40"/>
              <w:rPr>
                <w:rFonts w:ascii="Arial" w:eastAsia="Times New Roman" w:hAnsi="Arial" w:cs="Arial"/>
                <w:b/>
                <w:sz w:val="20"/>
                <w:szCs w:val="20"/>
                <w:u w:val="single"/>
              </w:rPr>
            </w:pPr>
          </w:p>
        </w:tc>
        <w:tc>
          <w:tcPr>
            <w:tcW w:w="3545" w:type="dxa"/>
            <w:gridSpan w:val="3"/>
            <w:tcBorders>
              <w:top w:val="single" w:sz="12" w:space="0" w:color="auto"/>
              <w:left w:val="single" w:sz="12" w:space="0" w:color="auto"/>
              <w:bottom w:val="single" w:sz="12" w:space="0" w:color="auto"/>
              <w:right w:val="single" w:sz="12" w:space="0" w:color="auto"/>
            </w:tcBorders>
            <w:shd w:val="clear" w:color="auto" w:fill="auto"/>
          </w:tcPr>
          <w:p w14:paraId="5BB2DA4C" w14:textId="77777777" w:rsidR="008E6736"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9. Section Chief Approval:</w:t>
            </w:r>
          </w:p>
          <w:sdt>
            <w:sdtPr>
              <w:rPr>
                <w:rFonts w:ascii="Arial" w:eastAsia="Times New Roman" w:hAnsi="Arial" w:cs="Arial"/>
                <w:bCs/>
                <w:sz w:val="20"/>
                <w:szCs w:val="20"/>
              </w:rPr>
              <w:alias w:val="Field35"/>
              <w:tag w:val="Field35"/>
              <w:id w:val="-1601167945"/>
              <w:placeholder>
                <w:docPart w:val="7FFFD12669A142399E0C536482BB6DE2"/>
              </w:placeholder>
              <w:showingPlcHdr/>
              <w:text/>
            </w:sdtPr>
            <w:sdtEndPr/>
            <w:sdtContent>
              <w:p w14:paraId="712E1077" w14:textId="395E7339" w:rsidR="00155B17" w:rsidRPr="00155B17" w:rsidRDefault="00155B17" w:rsidP="003569E1">
                <w:pPr>
                  <w:spacing w:before="40" w:after="40"/>
                  <w:rPr>
                    <w:rFonts w:ascii="Arial" w:eastAsia="Times New Roman" w:hAnsi="Arial" w:cs="Arial"/>
                    <w:bCs/>
                    <w:sz w:val="20"/>
                    <w:szCs w:val="20"/>
                  </w:rPr>
                </w:pPr>
                <w:r w:rsidRPr="00E5610F">
                  <w:rPr>
                    <w:rStyle w:val="PlaceholderText"/>
                  </w:rPr>
                  <w:t>Click or tap here to enter text.</w:t>
                </w:r>
              </w:p>
            </w:sdtContent>
          </w:sdt>
        </w:tc>
      </w:tr>
      <w:tr w:rsidR="008E6736" w:rsidRPr="0082411C" w14:paraId="7169F451"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val="restart"/>
            <w:tcBorders>
              <w:top w:val="single" w:sz="12" w:space="0" w:color="auto"/>
              <w:left w:val="single" w:sz="12" w:space="0" w:color="auto"/>
              <w:bottom w:val="single" w:sz="12" w:space="0" w:color="auto"/>
              <w:right w:val="single" w:sz="12" w:space="0" w:color="auto"/>
            </w:tcBorders>
            <w:textDirection w:val="btLr"/>
          </w:tcPr>
          <w:p w14:paraId="544EAEA9" w14:textId="77777777" w:rsidR="008E6736" w:rsidRPr="0082411C" w:rsidRDefault="008E6736" w:rsidP="003569E1">
            <w:pPr>
              <w:spacing w:before="40" w:after="40"/>
              <w:ind w:left="113" w:right="113"/>
              <w:jc w:val="center"/>
              <w:rPr>
                <w:rFonts w:ascii="Arial" w:eastAsia="Times New Roman" w:hAnsi="Arial" w:cs="Arial"/>
                <w:b/>
                <w:sz w:val="20"/>
                <w:szCs w:val="20"/>
              </w:rPr>
            </w:pPr>
            <w:r w:rsidRPr="0082411C">
              <w:rPr>
                <w:rFonts w:ascii="Arial" w:eastAsia="Times New Roman" w:hAnsi="Arial" w:cs="Arial"/>
                <w:b/>
                <w:sz w:val="20"/>
                <w:szCs w:val="20"/>
              </w:rPr>
              <w:t>Logistics</w:t>
            </w:r>
          </w:p>
        </w:tc>
        <w:tc>
          <w:tcPr>
            <w:tcW w:w="10475" w:type="dxa"/>
            <w:gridSpan w:val="6"/>
            <w:tcBorders>
              <w:top w:val="single" w:sz="12" w:space="0" w:color="auto"/>
              <w:left w:val="single" w:sz="12" w:space="0" w:color="auto"/>
              <w:bottom w:val="single" w:sz="12" w:space="0" w:color="auto"/>
              <w:right w:val="single" w:sz="12" w:space="0" w:color="auto"/>
            </w:tcBorders>
          </w:tcPr>
          <w:p w14:paraId="698F5CDD" w14:textId="26BFB552"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10. Logistics Order Number:</w:t>
            </w:r>
            <w:r w:rsidR="00155B17">
              <w:rPr>
                <w:rFonts w:ascii="Arial" w:eastAsia="Times New Roman" w:hAnsi="Arial" w:cs="Arial"/>
                <w:b/>
                <w:sz w:val="20"/>
                <w:szCs w:val="20"/>
              </w:rPr>
              <w:t xml:space="preserve"> </w:t>
            </w:r>
            <w:sdt>
              <w:sdtPr>
                <w:rPr>
                  <w:rFonts w:ascii="Arial" w:eastAsia="Times New Roman" w:hAnsi="Arial" w:cs="Arial"/>
                  <w:b/>
                  <w:sz w:val="20"/>
                  <w:szCs w:val="20"/>
                </w:rPr>
                <w:alias w:val="Field36"/>
                <w:tag w:val="Field36"/>
                <w:id w:val="729653965"/>
                <w:placeholder>
                  <w:docPart w:val="1CB47A9A32FA48C0B363AFAEBF877AB2"/>
                </w:placeholder>
                <w:showingPlcHdr/>
                <w:text/>
              </w:sdtPr>
              <w:sdtEndPr/>
              <w:sdtContent>
                <w:r w:rsidR="00155B17" w:rsidRPr="00E5610F">
                  <w:rPr>
                    <w:rStyle w:val="PlaceholderText"/>
                  </w:rPr>
                  <w:t>Click or tap here to enter text.</w:t>
                </w:r>
              </w:sdtContent>
            </w:sdt>
          </w:p>
        </w:tc>
        <w:tc>
          <w:tcPr>
            <w:tcW w:w="3545" w:type="dxa"/>
            <w:gridSpan w:val="3"/>
            <w:vMerge w:val="restart"/>
            <w:tcBorders>
              <w:top w:val="single" w:sz="12" w:space="0" w:color="auto"/>
              <w:left w:val="single" w:sz="12" w:space="0" w:color="auto"/>
              <w:bottom w:val="single" w:sz="12" w:space="0" w:color="auto"/>
              <w:right w:val="single" w:sz="12" w:space="0" w:color="auto"/>
            </w:tcBorders>
            <w:shd w:val="clear" w:color="auto" w:fill="auto"/>
          </w:tcPr>
          <w:p w14:paraId="3BEA7176"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11. Supplier Phone/Email:</w:t>
            </w:r>
          </w:p>
          <w:p w14:paraId="2C0F9A47"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24/7 Emergency Hotline:               800-940-6524</w:t>
            </w:r>
          </w:p>
          <w:p w14:paraId="6D9E6A89"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 xml:space="preserve">Email:  </w:t>
            </w:r>
            <w:hyperlink r:id="rId51" w:history="1">
              <w:r w:rsidRPr="0082411C">
                <w:rPr>
                  <w:rFonts w:ascii="Arial" w:eastAsia="Times New Roman" w:hAnsi="Arial" w:cs="Arial"/>
                  <w:color w:val="0000FF"/>
                  <w:sz w:val="20"/>
                  <w:szCs w:val="20"/>
                  <w:u w:val="single"/>
                </w:rPr>
                <w:t>nvs@usda.gov</w:t>
              </w:r>
            </w:hyperlink>
          </w:p>
        </w:tc>
      </w:tr>
      <w:tr w:rsidR="008E6736" w:rsidRPr="0082411C" w14:paraId="033575D6"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tcBorders>
              <w:top w:val="single" w:sz="4" w:space="0" w:color="auto"/>
              <w:left w:val="single" w:sz="12" w:space="0" w:color="auto"/>
              <w:bottom w:val="single" w:sz="12" w:space="0" w:color="auto"/>
            </w:tcBorders>
          </w:tcPr>
          <w:p w14:paraId="08CEACA8" w14:textId="77777777" w:rsidR="008E6736" w:rsidRPr="0082411C" w:rsidRDefault="008E6736" w:rsidP="003569E1">
            <w:pPr>
              <w:spacing w:before="40" w:after="40"/>
              <w:rPr>
                <w:rFonts w:ascii="Arial" w:eastAsia="Times New Roman" w:hAnsi="Arial" w:cs="Arial"/>
                <w:sz w:val="20"/>
                <w:szCs w:val="20"/>
              </w:rPr>
            </w:pPr>
          </w:p>
        </w:tc>
        <w:tc>
          <w:tcPr>
            <w:tcW w:w="10475" w:type="dxa"/>
            <w:gridSpan w:val="6"/>
            <w:tcBorders>
              <w:top w:val="single" w:sz="12" w:space="0" w:color="auto"/>
              <w:left w:val="single" w:sz="12" w:space="0" w:color="auto"/>
              <w:bottom w:val="single" w:sz="12" w:space="0" w:color="auto"/>
              <w:right w:val="single" w:sz="12" w:space="0" w:color="auto"/>
            </w:tcBorders>
          </w:tcPr>
          <w:p w14:paraId="7BC26BCA"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 xml:space="preserve">12. Name of Supplier/POC: </w:t>
            </w:r>
          </w:p>
          <w:p w14:paraId="6CAE1E83"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National Veterinary Stockpile, Deployment Management Team</w:t>
            </w:r>
          </w:p>
          <w:p w14:paraId="6ED58AC9"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sz w:val="20"/>
                <w:szCs w:val="20"/>
              </w:rPr>
              <w:t xml:space="preserve">Email the ICS 213 RR NVS to </w:t>
            </w:r>
            <w:hyperlink r:id="rId52" w:history="1">
              <w:r w:rsidRPr="0082411C">
                <w:rPr>
                  <w:rFonts w:ascii="Arial" w:eastAsia="Times New Roman" w:hAnsi="Arial" w:cs="Arial"/>
                  <w:color w:val="0000FF" w:themeColor="hyperlink"/>
                  <w:sz w:val="20"/>
                  <w:szCs w:val="20"/>
                  <w:u w:val="single"/>
                </w:rPr>
                <w:t>nvs@usda.gov</w:t>
              </w:r>
            </w:hyperlink>
          </w:p>
        </w:tc>
        <w:tc>
          <w:tcPr>
            <w:tcW w:w="3545" w:type="dxa"/>
            <w:gridSpan w:val="3"/>
            <w:vMerge/>
            <w:tcBorders>
              <w:top w:val="single" w:sz="12" w:space="0" w:color="auto"/>
              <w:left w:val="single" w:sz="12" w:space="0" w:color="auto"/>
              <w:bottom w:val="single" w:sz="12" w:space="0" w:color="auto"/>
              <w:right w:val="single" w:sz="12" w:space="0" w:color="auto"/>
            </w:tcBorders>
            <w:shd w:val="clear" w:color="auto" w:fill="auto"/>
          </w:tcPr>
          <w:p w14:paraId="113A4353" w14:textId="77777777" w:rsidR="008E6736" w:rsidRPr="0082411C" w:rsidRDefault="008E6736" w:rsidP="003569E1">
            <w:pPr>
              <w:spacing w:before="40" w:after="40"/>
              <w:rPr>
                <w:rFonts w:ascii="Arial" w:eastAsia="Times New Roman" w:hAnsi="Arial" w:cs="Arial"/>
                <w:b/>
                <w:sz w:val="20"/>
                <w:szCs w:val="20"/>
              </w:rPr>
            </w:pPr>
          </w:p>
        </w:tc>
      </w:tr>
      <w:tr w:rsidR="008E6736" w:rsidRPr="0082411C" w14:paraId="2373A0CD"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rPr>
          <w:trHeight w:val="144"/>
        </w:trPr>
        <w:tc>
          <w:tcPr>
            <w:tcW w:w="630" w:type="dxa"/>
            <w:vMerge/>
            <w:tcBorders>
              <w:top w:val="single" w:sz="4" w:space="0" w:color="auto"/>
              <w:left w:val="single" w:sz="12" w:space="0" w:color="auto"/>
              <w:bottom w:val="single" w:sz="12" w:space="0" w:color="auto"/>
              <w:right w:val="single" w:sz="12" w:space="0" w:color="auto"/>
            </w:tcBorders>
          </w:tcPr>
          <w:p w14:paraId="34F64C70" w14:textId="77777777" w:rsidR="008E6736" w:rsidRPr="0082411C" w:rsidRDefault="008E6736" w:rsidP="003569E1">
            <w:pPr>
              <w:spacing w:before="40" w:after="40"/>
              <w:rPr>
                <w:rFonts w:ascii="Arial" w:eastAsia="Times New Roman" w:hAnsi="Arial" w:cs="Arial"/>
                <w:sz w:val="20"/>
                <w:szCs w:val="20"/>
              </w:rPr>
            </w:pPr>
          </w:p>
        </w:tc>
        <w:tc>
          <w:tcPr>
            <w:tcW w:w="14020" w:type="dxa"/>
            <w:gridSpan w:val="9"/>
            <w:tcBorders>
              <w:top w:val="single" w:sz="12" w:space="0" w:color="auto"/>
              <w:left w:val="single" w:sz="12" w:space="0" w:color="auto"/>
              <w:bottom w:val="single" w:sz="12" w:space="0" w:color="auto"/>
              <w:right w:val="single" w:sz="12" w:space="0" w:color="auto"/>
            </w:tcBorders>
          </w:tcPr>
          <w:p w14:paraId="67DF3948"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13. Notes:</w:t>
            </w:r>
          </w:p>
          <w:p w14:paraId="79A572C4" w14:textId="77777777"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 xml:space="preserve">If human antiviral medication is requested, provide the following for the medically qualified person responsible for receipt, storage, prescribing, and dispensing:  </w:t>
            </w:r>
          </w:p>
          <w:p w14:paraId="5B30D3D2" w14:textId="3AD87338"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Name:</w:t>
            </w:r>
            <w:r w:rsidR="00155B17">
              <w:rPr>
                <w:rFonts w:ascii="Arial" w:eastAsia="Times New Roman" w:hAnsi="Arial" w:cs="Arial"/>
                <w:sz w:val="20"/>
                <w:szCs w:val="20"/>
              </w:rPr>
              <w:t xml:space="preserve"> </w:t>
            </w:r>
            <w:sdt>
              <w:sdtPr>
                <w:rPr>
                  <w:rFonts w:ascii="Arial" w:eastAsia="Times New Roman" w:hAnsi="Arial" w:cs="Arial"/>
                  <w:sz w:val="20"/>
                  <w:szCs w:val="20"/>
                </w:rPr>
                <w:alias w:val="Field37"/>
                <w:tag w:val="Field37"/>
                <w:id w:val="974565090"/>
                <w:placeholder>
                  <w:docPart w:val="08ADE87D7A2345F4BFEDE31A5763F2A2"/>
                </w:placeholder>
                <w:showingPlcHdr/>
                <w:text/>
              </w:sdtPr>
              <w:sdtEndPr/>
              <w:sdtContent>
                <w:r w:rsidR="00155B17" w:rsidRPr="00E5610F">
                  <w:rPr>
                    <w:rStyle w:val="PlaceholderText"/>
                  </w:rPr>
                  <w:t>Click or tap here to enter text.</w:t>
                </w:r>
              </w:sdtContent>
            </w:sdt>
          </w:p>
          <w:p w14:paraId="7B3AFAA0" w14:textId="4B4A90B4"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Cell phone:</w:t>
            </w:r>
            <w:r w:rsidR="00155B17">
              <w:rPr>
                <w:rFonts w:ascii="Arial" w:eastAsia="Times New Roman" w:hAnsi="Arial" w:cs="Arial"/>
                <w:sz w:val="20"/>
                <w:szCs w:val="20"/>
              </w:rPr>
              <w:t xml:space="preserve"> </w:t>
            </w:r>
            <w:sdt>
              <w:sdtPr>
                <w:rPr>
                  <w:rFonts w:ascii="Arial" w:eastAsia="Times New Roman" w:hAnsi="Arial" w:cs="Arial"/>
                  <w:sz w:val="20"/>
                  <w:szCs w:val="20"/>
                </w:rPr>
                <w:alias w:val="Field38"/>
                <w:tag w:val="Field38"/>
                <w:id w:val="-310019522"/>
                <w:placeholder>
                  <w:docPart w:val="5BC1D500E625494D85F0CF13EEA770E8"/>
                </w:placeholder>
                <w:showingPlcHdr/>
                <w:text/>
              </w:sdtPr>
              <w:sdtEndPr/>
              <w:sdtContent>
                <w:r w:rsidR="00155B17" w:rsidRPr="00E5610F">
                  <w:rPr>
                    <w:rStyle w:val="PlaceholderText"/>
                  </w:rPr>
                  <w:t>Click or tap here to enter text.</w:t>
                </w:r>
              </w:sdtContent>
            </w:sdt>
          </w:p>
          <w:p w14:paraId="20ADB613" w14:textId="458448E5"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Email:</w:t>
            </w:r>
            <w:r w:rsidR="00155B17">
              <w:rPr>
                <w:rFonts w:ascii="Arial" w:eastAsia="Times New Roman" w:hAnsi="Arial" w:cs="Arial"/>
                <w:sz w:val="20"/>
                <w:szCs w:val="20"/>
              </w:rPr>
              <w:t xml:space="preserve"> </w:t>
            </w:r>
            <w:sdt>
              <w:sdtPr>
                <w:rPr>
                  <w:rFonts w:ascii="Arial" w:eastAsia="Times New Roman" w:hAnsi="Arial" w:cs="Arial"/>
                  <w:sz w:val="20"/>
                  <w:szCs w:val="20"/>
                </w:rPr>
                <w:alias w:val="Field39"/>
                <w:tag w:val="Field39"/>
                <w:id w:val="-1268383170"/>
                <w:placeholder>
                  <w:docPart w:val="73D5C837A03140B7B4631B4012500FD5"/>
                </w:placeholder>
                <w:showingPlcHdr/>
                <w:text/>
              </w:sdtPr>
              <w:sdtEndPr/>
              <w:sdtContent>
                <w:r w:rsidR="00155B17" w:rsidRPr="00E5610F">
                  <w:rPr>
                    <w:rStyle w:val="PlaceholderText"/>
                  </w:rPr>
                  <w:t>Click or tap here to enter text.</w:t>
                </w:r>
              </w:sdtContent>
            </w:sdt>
          </w:p>
          <w:p w14:paraId="432ECABF" w14:textId="77777777" w:rsidR="008E6736" w:rsidRPr="0082411C" w:rsidRDefault="008E6736" w:rsidP="003569E1">
            <w:pPr>
              <w:spacing w:before="40" w:after="40"/>
              <w:rPr>
                <w:rFonts w:ascii="Arial" w:eastAsia="Times New Roman" w:hAnsi="Arial" w:cs="Arial"/>
                <w:sz w:val="20"/>
                <w:szCs w:val="20"/>
              </w:rPr>
            </w:pPr>
          </w:p>
          <w:p w14:paraId="7524E50A"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sz w:val="20"/>
                <w:szCs w:val="20"/>
              </w:rPr>
              <w:t xml:space="preserve">If State, Tribe, or Territory has a National Veterinary Stockpile plan, email to </w:t>
            </w:r>
            <w:hyperlink r:id="rId53" w:history="1">
              <w:r w:rsidRPr="0082411C">
                <w:rPr>
                  <w:rFonts w:ascii="Arial" w:eastAsia="Times New Roman" w:hAnsi="Arial" w:cs="Arial"/>
                  <w:color w:val="0000FF"/>
                  <w:sz w:val="20"/>
                  <w:szCs w:val="20"/>
                  <w:u w:val="single"/>
                </w:rPr>
                <w:t>nvs@usda.gov</w:t>
              </w:r>
            </w:hyperlink>
            <w:r w:rsidRPr="0082411C">
              <w:rPr>
                <w:rFonts w:ascii="Arial" w:eastAsia="Times New Roman" w:hAnsi="Arial" w:cs="Arial"/>
                <w:sz w:val="20"/>
                <w:szCs w:val="20"/>
              </w:rPr>
              <w:t>.</w:t>
            </w:r>
          </w:p>
        </w:tc>
      </w:tr>
      <w:tr w:rsidR="008E6736" w:rsidRPr="0082411C" w14:paraId="6E08CEFE"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tcBorders>
              <w:top w:val="single" w:sz="4" w:space="0" w:color="auto"/>
              <w:left w:val="single" w:sz="12" w:space="0" w:color="auto"/>
              <w:bottom w:val="single" w:sz="12" w:space="0" w:color="auto"/>
            </w:tcBorders>
          </w:tcPr>
          <w:p w14:paraId="25ECAF2B" w14:textId="77777777" w:rsidR="008E6736" w:rsidRPr="0082411C" w:rsidRDefault="008E6736" w:rsidP="003569E1">
            <w:pPr>
              <w:spacing w:before="40" w:after="40"/>
              <w:rPr>
                <w:rFonts w:ascii="Arial" w:eastAsia="Times New Roman" w:hAnsi="Arial" w:cs="Arial"/>
                <w:sz w:val="20"/>
                <w:szCs w:val="20"/>
              </w:rPr>
            </w:pPr>
          </w:p>
        </w:tc>
        <w:tc>
          <w:tcPr>
            <w:tcW w:w="10475" w:type="dxa"/>
            <w:gridSpan w:val="6"/>
            <w:tcBorders>
              <w:top w:val="single" w:sz="12" w:space="0" w:color="auto"/>
              <w:left w:val="single" w:sz="12" w:space="0" w:color="auto"/>
              <w:bottom w:val="single" w:sz="12" w:space="0" w:color="auto"/>
              <w:right w:val="single" w:sz="12" w:space="0" w:color="auto"/>
            </w:tcBorders>
          </w:tcPr>
          <w:p w14:paraId="0408BE2C"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14. Approval of Logistics Section Chief:</w:t>
            </w:r>
          </w:p>
          <w:p w14:paraId="5E743E47" w14:textId="7B903C1E" w:rsidR="008E6736" w:rsidRPr="0082411C" w:rsidRDefault="008E6736" w:rsidP="003569E1">
            <w:pPr>
              <w:spacing w:before="40" w:after="40"/>
              <w:rPr>
                <w:rFonts w:ascii="Arial" w:eastAsia="Times New Roman" w:hAnsi="Arial" w:cs="Arial"/>
                <w:sz w:val="20"/>
                <w:szCs w:val="20"/>
              </w:rPr>
            </w:pPr>
            <w:r w:rsidRPr="0082411C">
              <w:rPr>
                <w:rFonts w:ascii="Arial" w:eastAsia="Times New Roman" w:hAnsi="Arial" w:cs="Arial"/>
                <w:sz w:val="20"/>
                <w:szCs w:val="20"/>
              </w:rPr>
              <w:t>Print Name:</w:t>
            </w:r>
            <w:r w:rsidR="00BB4394">
              <w:rPr>
                <w:rFonts w:ascii="Arial" w:eastAsia="Times New Roman" w:hAnsi="Arial" w:cs="Arial"/>
                <w:sz w:val="20"/>
                <w:szCs w:val="20"/>
              </w:rPr>
              <w:t xml:space="preserve"> </w:t>
            </w:r>
            <w:sdt>
              <w:sdtPr>
                <w:rPr>
                  <w:rFonts w:ascii="Arial" w:eastAsia="Times New Roman" w:hAnsi="Arial" w:cs="Arial"/>
                  <w:sz w:val="20"/>
                  <w:szCs w:val="20"/>
                </w:rPr>
                <w:alias w:val="Field40"/>
                <w:tag w:val="Field40"/>
                <w:id w:val="1410426884"/>
                <w:placeholder>
                  <w:docPart w:val="2373F96D9E9A41E8A37CD42DF6767AC2"/>
                </w:placeholder>
                <w:showingPlcHdr/>
                <w:text/>
              </w:sdtPr>
              <w:sdtEndPr/>
              <w:sdtContent>
                <w:r w:rsidR="00BB4394" w:rsidRPr="00E5610F">
                  <w:rPr>
                    <w:rStyle w:val="PlaceholderText"/>
                  </w:rPr>
                  <w:t>Click or tap here to enter text.</w:t>
                </w:r>
              </w:sdtContent>
            </w:sdt>
          </w:p>
          <w:p w14:paraId="2C860EA6" w14:textId="4B196888"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sz w:val="20"/>
                <w:szCs w:val="20"/>
              </w:rPr>
              <w:t>Signature:</w:t>
            </w:r>
            <w:r w:rsidR="00BB4394">
              <w:rPr>
                <w:rFonts w:ascii="Arial" w:eastAsia="Times New Roman" w:hAnsi="Arial" w:cs="Arial"/>
                <w:sz w:val="20"/>
                <w:szCs w:val="20"/>
              </w:rPr>
              <w:t xml:space="preserve"> </w:t>
            </w:r>
            <w:sdt>
              <w:sdtPr>
                <w:rPr>
                  <w:rFonts w:ascii="Arial" w:eastAsia="Times New Roman" w:hAnsi="Arial" w:cs="Arial"/>
                  <w:sz w:val="20"/>
                  <w:szCs w:val="20"/>
                </w:rPr>
                <w:alias w:val="Field44"/>
                <w:tag w:val="Field44"/>
                <w:id w:val="146411535"/>
                <w:placeholder>
                  <w:docPart w:val="1C8892B365664C09B24DA10D0C2BA6D6"/>
                </w:placeholder>
                <w:showingPlcHdr/>
                <w:text/>
              </w:sdtPr>
              <w:sdtEndPr/>
              <w:sdtContent>
                <w:r w:rsidR="00BB4394" w:rsidRPr="00E5610F">
                  <w:rPr>
                    <w:rStyle w:val="PlaceholderText"/>
                  </w:rPr>
                  <w:t>Click or tap here to enter text.</w:t>
                </w:r>
              </w:sdtContent>
            </w:sdt>
          </w:p>
        </w:tc>
        <w:tc>
          <w:tcPr>
            <w:tcW w:w="3545" w:type="dxa"/>
            <w:gridSpan w:val="3"/>
            <w:tcBorders>
              <w:top w:val="single" w:sz="12" w:space="0" w:color="auto"/>
              <w:left w:val="single" w:sz="12" w:space="0" w:color="auto"/>
              <w:bottom w:val="single" w:sz="12" w:space="0" w:color="auto"/>
              <w:right w:val="single" w:sz="12" w:space="0" w:color="auto"/>
            </w:tcBorders>
            <w:shd w:val="clear" w:color="auto" w:fill="auto"/>
          </w:tcPr>
          <w:p w14:paraId="11427A39" w14:textId="77777777" w:rsidR="008E6736"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15. Date/Time/Time Zone:</w:t>
            </w:r>
          </w:p>
          <w:sdt>
            <w:sdtPr>
              <w:rPr>
                <w:rFonts w:ascii="Arial" w:eastAsia="Times New Roman" w:hAnsi="Arial" w:cs="Arial"/>
                <w:bCs/>
                <w:sz w:val="20"/>
                <w:szCs w:val="20"/>
              </w:rPr>
              <w:alias w:val="Field41"/>
              <w:tag w:val="Field41"/>
              <w:id w:val="2119401371"/>
              <w:placeholder>
                <w:docPart w:val="B500CA71AB284BA9BAD9827914FAD6EE"/>
              </w:placeholder>
              <w:showingPlcHdr/>
              <w:text/>
            </w:sdtPr>
            <w:sdtEndPr/>
            <w:sdtContent>
              <w:p w14:paraId="2DECBC84" w14:textId="5C6B2814" w:rsidR="00BB4394" w:rsidRPr="00BB4394" w:rsidRDefault="00BB4394" w:rsidP="003569E1">
                <w:pPr>
                  <w:spacing w:before="40" w:after="40"/>
                  <w:rPr>
                    <w:rFonts w:ascii="Arial" w:eastAsia="Times New Roman" w:hAnsi="Arial" w:cs="Arial"/>
                    <w:bCs/>
                    <w:sz w:val="20"/>
                    <w:szCs w:val="20"/>
                  </w:rPr>
                </w:pPr>
                <w:r w:rsidRPr="00E5610F">
                  <w:rPr>
                    <w:rStyle w:val="PlaceholderText"/>
                  </w:rPr>
                  <w:t>Click or tap here to enter text.</w:t>
                </w:r>
              </w:p>
            </w:sdtContent>
          </w:sdt>
        </w:tc>
      </w:tr>
      <w:tr w:rsidR="008E6736" w:rsidRPr="0082411C" w14:paraId="7E37C3A9"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tcBorders>
              <w:top w:val="single" w:sz="12" w:space="0" w:color="auto"/>
              <w:left w:val="single" w:sz="12" w:space="0" w:color="auto"/>
              <w:bottom w:val="single" w:sz="12" w:space="0" w:color="auto"/>
              <w:right w:val="single" w:sz="12" w:space="0" w:color="auto"/>
            </w:tcBorders>
          </w:tcPr>
          <w:p w14:paraId="62F9EB92" w14:textId="77777777" w:rsidR="008E6736" w:rsidRPr="0082411C" w:rsidRDefault="008E6736" w:rsidP="003569E1">
            <w:pPr>
              <w:spacing w:before="40" w:after="40"/>
              <w:rPr>
                <w:rFonts w:ascii="Arial" w:eastAsia="Times New Roman" w:hAnsi="Arial" w:cs="Arial"/>
                <w:sz w:val="20"/>
                <w:szCs w:val="20"/>
              </w:rPr>
            </w:pPr>
          </w:p>
        </w:tc>
        <w:tc>
          <w:tcPr>
            <w:tcW w:w="14020" w:type="dxa"/>
            <w:gridSpan w:val="9"/>
            <w:tcBorders>
              <w:top w:val="single" w:sz="12" w:space="0" w:color="auto"/>
              <w:left w:val="single" w:sz="12" w:space="0" w:color="auto"/>
              <w:bottom w:val="single" w:sz="12" w:space="0" w:color="auto"/>
              <w:right w:val="single" w:sz="12" w:space="0" w:color="auto"/>
            </w:tcBorders>
          </w:tcPr>
          <w:p w14:paraId="28CF1F46" w14:textId="77777777" w:rsidR="008E6736" w:rsidRPr="0082411C" w:rsidRDefault="008E6736" w:rsidP="003569E1">
            <w:pPr>
              <w:spacing w:before="40" w:after="40"/>
              <w:rPr>
                <w:rFonts w:ascii="Arial" w:eastAsia="Times New Roman" w:hAnsi="Arial" w:cs="Arial"/>
                <w:sz w:val="18"/>
                <w:szCs w:val="18"/>
              </w:rPr>
            </w:pPr>
            <w:r w:rsidRPr="0082411C">
              <w:rPr>
                <w:rFonts w:ascii="Arial" w:eastAsia="Times New Roman" w:hAnsi="Arial" w:cs="Arial"/>
                <w:b/>
                <w:sz w:val="20"/>
                <w:szCs w:val="20"/>
              </w:rPr>
              <w:t>16. Order placed by (Name and email address of person submitting to NVS):</w:t>
            </w:r>
            <w:r w:rsidRPr="0082411C">
              <w:rPr>
                <w:rFonts w:ascii="Arial" w:eastAsia="Times New Roman" w:hAnsi="Arial" w:cs="Arial"/>
                <w:sz w:val="18"/>
                <w:szCs w:val="18"/>
              </w:rPr>
              <w:t xml:space="preserve"> </w:t>
            </w:r>
          </w:p>
          <w:sdt>
            <w:sdtPr>
              <w:rPr>
                <w:rFonts w:ascii="Arial" w:eastAsia="Times New Roman" w:hAnsi="Arial" w:cs="Arial"/>
                <w:sz w:val="20"/>
                <w:szCs w:val="20"/>
              </w:rPr>
              <w:alias w:val="Field42"/>
              <w:tag w:val="Field42"/>
              <w:id w:val="-428654546"/>
              <w:placeholder>
                <w:docPart w:val="41B2EBC741C8485CB1711A8C5AA89245"/>
              </w:placeholder>
              <w:showingPlcHdr/>
              <w:text/>
            </w:sdtPr>
            <w:sdtEndPr/>
            <w:sdtContent>
              <w:p w14:paraId="2CEF951A" w14:textId="76E280D6" w:rsidR="008E6736" w:rsidRPr="0082411C" w:rsidRDefault="00BB4394" w:rsidP="003569E1">
                <w:pPr>
                  <w:spacing w:before="40" w:after="40"/>
                  <w:rPr>
                    <w:rFonts w:ascii="Arial" w:eastAsia="Times New Roman" w:hAnsi="Arial" w:cs="Arial"/>
                    <w:sz w:val="20"/>
                    <w:szCs w:val="20"/>
                  </w:rPr>
                </w:pPr>
                <w:r w:rsidRPr="00E5610F">
                  <w:rPr>
                    <w:rStyle w:val="PlaceholderText"/>
                  </w:rPr>
                  <w:t>Click or tap here to enter text.</w:t>
                </w:r>
              </w:p>
            </w:sdtContent>
          </w:sdt>
        </w:tc>
      </w:tr>
      <w:tr w:rsidR="008E6736" w:rsidRPr="0082411C" w14:paraId="31D25E54"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val="restart"/>
            <w:tcBorders>
              <w:top w:val="single" w:sz="12" w:space="0" w:color="auto"/>
              <w:left w:val="single" w:sz="12" w:space="0" w:color="auto"/>
              <w:bottom w:val="single" w:sz="12" w:space="0" w:color="auto"/>
              <w:right w:val="single" w:sz="12" w:space="0" w:color="auto"/>
            </w:tcBorders>
            <w:textDirection w:val="btLr"/>
          </w:tcPr>
          <w:p w14:paraId="3C5A1398" w14:textId="77777777" w:rsidR="008E6736" w:rsidRPr="0082411C" w:rsidRDefault="008E6736" w:rsidP="003569E1">
            <w:pPr>
              <w:spacing w:before="40" w:after="40"/>
              <w:ind w:left="113" w:right="113"/>
              <w:jc w:val="center"/>
              <w:rPr>
                <w:rFonts w:ascii="Arial" w:eastAsia="Times New Roman" w:hAnsi="Arial" w:cs="Arial"/>
                <w:sz w:val="20"/>
                <w:szCs w:val="20"/>
              </w:rPr>
            </w:pPr>
            <w:r w:rsidRPr="0082411C">
              <w:rPr>
                <w:rFonts w:ascii="Arial" w:eastAsia="Times New Roman" w:hAnsi="Arial" w:cs="Arial"/>
                <w:b/>
                <w:sz w:val="20"/>
                <w:szCs w:val="20"/>
              </w:rPr>
              <w:t>Finance</w:t>
            </w:r>
          </w:p>
        </w:tc>
        <w:tc>
          <w:tcPr>
            <w:tcW w:w="14020" w:type="dxa"/>
            <w:gridSpan w:val="9"/>
            <w:tcBorders>
              <w:top w:val="single" w:sz="12" w:space="0" w:color="auto"/>
              <w:left w:val="single" w:sz="12" w:space="0" w:color="auto"/>
              <w:bottom w:val="single" w:sz="12" w:space="0" w:color="auto"/>
              <w:right w:val="single" w:sz="12" w:space="0" w:color="auto"/>
            </w:tcBorders>
          </w:tcPr>
          <w:p w14:paraId="66AE88F4" w14:textId="77777777"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17. Reply/Comments from Finance:</w:t>
            </w:r>
          </w:p>
          <w:sdt>
            <w:sdtPr>
              <w:rPr>
                <w:rFonts w:ascii="Arial" w:eastAsia="Times New Roman" w:hAnsi="Arial" w:cs="Arial"/>
                <w:bCs/>
                <w:sz w:val="20"/>
                <w:szCs w:val="20"/>
              </w:rPr>
              <w:alias w:val="Field43"/>
              <w:tag w:val="Field43"/>
              <w:id w:val="942736232"/>
              <w:placeholder>
                <w:docPart w:val="8FC5B94F033A436DA7CB98D92F783ED3"/>
              </w:placeholder>
              <w:showingPlcHdr/>
              <w:text/>
            </w:sdtPr>
            <w:sdtEndPr/>
            <w:sdtContent>
              <w:p w14:paraId="50C8F792" w14:textId="7CFBE418" w:rsidR="008E6736" w:rsidRPr="00BB4394" w:rsidRDefault="00BB4394" w:rsidP="003569E1">
                <w:pPr>
                  <w:spacing w:before="40" w:after="40"/>
                  <w:rPr>
                    <w:rFonts w:ascii="Arial" w:eastAsia="Times New Roman" w:hAnsi="Arial" w:cs="Arial"/>
                    <w:bCs/>
                    <w:sz w:val="20"/>
                    <w:szCs w:val="20"/>
                  </w:rPr>
                </w:pPr>
                <w:r w:rsidRPr="00E5610F">
                  <w:rPr>
                    <w:rStyle w:val="PlaceholderText"/>
                  </w:rPr>
                  <w:t>Click or tap here to enter text.</w:t>
                </w:r>
              </w:p>
            </w:sdtContent>
          </w:sdt>
          <w:p w14:paraId="48CE6A57" w14:textId="77777777" w:rsidR="008E6736" w:rsidRPr="0082411C" w:rsidRDefault="008E6736" w:rsidP="003569E1">
            <w:pPr>
              <w:spacing w:before="40" w:after="40"/>
              <w:rPr>
                <w:rFonts w:ascii="Arial" w:eastAsia="Times New Roman" w:hAnsi="Arial" w:cs="Arial"/>
                <w:b/>
                <w:sz w:val="20"/>
                <w:szCs w:val="20"/>
              </w:rPr>
            </w:pPr>
          </w:p>
        </w:tc>
      </w:tr>
      <w:tr w:rsidR="008E6736" w:rsidRPr="0082411C" w14:paraId="157FD275" w14:textId="77777777" w:rsidTr="003569E1">
        <w:tblPrEx>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Ex>
        <w:tc>
          <w:tcPr>
            <w:tcW w:w="630" w:type="dxa"/>
            <w:vMerge/>
            <w:tcBorders>
              <w:top w:val="single" w:sz="12" w:space="0" w:color="auto"/>
              <w:left w:val="single" w:sz="12" w:space="0" w:color="auto"/>
              <w:bottom w:val="single" w:sz="12" w:space="0" w:color="auto"/>
              <w:right w:val="single" w:sz="12" w:space="0" w:color="auto"/>
            </w:tcBorders>
          </w:tcPr>
          <w:p w14:paraId="6E79845F" w14:textId="77777777" w:rsidR="008E6736" w:rsidRPr="0082411C" w:rsidRDefault="008E6736" w:rsidP="003569E1">
            <w:pPr>
              <w:spacing w:before="40" w:after="40"/>
              <w:rPr>
                <w:rFonts w:ascii="Arial" w:eastAsia="Times New Roman" w:hAnsi="Arial" w:cs="Arial"/>
                <w:sz w:val="20"/>
                <w:szCs w:val="20"/>
              </w:rPr>
            </w:pPr>
          </w:p>
        </w:tc>
        <w:tc>
          <w:tcPr>
            <w:tcW w:w="10475" w:type="dxa"/>
            <w:gridSpan w:val="6"/>
            <w:tcBorders>
              <w:top w:val="single" w:sz="12" w:space="0" w:color="auto"/>
              <w:left w:val="single" w:sz="12" w:space="0" w:color="auto"/>
              <w:bottom w:val="single" w:sz="12" w:space="0" w:color="auto"/>
              <w:right w:val="single" w:sz="12" w:space="0" w:color="auto"/>
            </w:tcBorders>
          </w:tcPr>
          <w:p w14:paraId="46D811C5" w14:textId="096C0CA9" w:rsidR="008E6736" w:rsidRPr="0082411C"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18. Finance Section Signature:</w:t>
            </w:r>
            <w:r w:rsidR="00BB4394">
              <w:rPr>
                <w:rFonts w:ascii="Arial" w:eastAsia="Times New Roman" w:hAnsi="Arial" w:cs="Arial"/>
                <w:b/>
                <w:sz w:val="20"/>
                <w:szCs w:val="20"/>
              </w:rPr>
              <w:t xml:space="preserve"> </w:t>
            </w:r>
            <w:sdt>
              <w:sdtPr>
                <w:rPr>
                  <w:rFonts w:ascii="Arial" w:eastAsia="Times New Roman" w:hAnsi="Arial" w:cs="Arial"/>
                  <w:b/>
                  <w:sz w:val="20"/>
                  <w:szCs w:val="20"/>
                </w:rPr>
                <w:alias w:val="Field45"/>
                <w:tag w:val="Field45"/>
                <w:id w:val="-860585271"/>
                <w:placeholder>
                  <w:docPart w:val="59CB0AD3EBA447C1986CDC86968C3C08"/>
                </w:placeholder>
                <w:showingPlcHdr/>
                <w:text/>
              </w:sdtPr>
              <w:sdtEndPr/>
              <w:sdtContent>
                <w:r w:rsidR="00BB4394" w:rsidRPr="00E5610F">
                  <w:rPr>
                    <w:rStyle w:val="PlaceholderText"/>
                  </w:rPr>
                  <w:t>Click or tap here to enter text.</w:t>
                </w:r>
              </w:sdtContent>
            </w:sdt>
          </w:p>
        </w:tc>
        <w:tc>
          <w:tcPr>
            <w:tcW w:w="3545" w:type="dxa"/>
            <w:gridSpan w:val="3"/>
            <w:tcBorders>
              <w:top w:val="single" w:sz="12" w:space="0" w:color="auto"/>
              <w:left w:val="single" w:sz="12" w:space="0" w:color="auto"/>
              <w:bottom w:val="single" w:sz="12" w:space="0" w:color="auto"/>
              <w:right w:val="single" w:sz="12" w:space="0" w:color="auto"/>
            </w:tcBorders>
            <w:shd w:val="clear" w:color="auto" w:fill="auto"/>
          </w:tcPr>
          <w:p w14:paraId="3B513032" w14:textId="77777777" w:rsidR="008E6736" w:rsidRDefault="008E6736" w:rsidP="003569E1">
            <w:pPr>
              <w:spacing w:before="40" w:after="40"/>
              <w:rPr>
                <w:rFonts w:ascii="Arial" w:eastAsia="Times New Roman" w:hAnsi="Arial" w:cs="Arial"/>
                <w:b/>
                <w:sz w:val="20"/>
                <w:szCs w:val="20"/>
              </w:rPr>
            </w:pPr>
            <w:r w:rsidRPr="0082411C">
              <w:rPr>
                <w:rFonts w:ascii="Arial" w:eastAsia="Times New Roman" w:hAnsi="Arial" w:cs="Arial"/>
                <w:b/>
                <w:sz w:val="20"/>
                <w:szCs w:val="20"/>
              </w:rPr>
              <w:t>19. Date/Time/Time Zone:</w:t>
            </w:r>
          </w:p>
          <w:sdt>
            <w:sdtPr>
              <w:rPr>
                <w:rFonts w:ascii="Arial" w:eastAsia="Times New Roman" w:hAnsi="Arial" w:cs="Arial"/>
                <w:bCs/>
                <w:sz w:val="20"/>
                <w:szCs w:val="20"/>
              </w:rPr>
              <w:alias w:val="Field46"/>
              <w:tag w:val="Field46"/>
              <w:id w:val="1297408278"/>
              <w:placeholder>
                <w:docPart w:val="146BA4430ADF4D4389AEE90D15A7A33A"/>
              </w:placeholder>
              <w:showingPlcHdr/>
              <w:text/>
            </w:sdtPr>
            <w:sdtEndPr/>
            <w:sdtContent>
              <w:p w14:paraId="6A2E83B6" w14:textId="60D2DA5D" w:rsidR="00BB4394" w:rsidRPr="00BB4394" w:rsidRDefault="00BB4394" w:rsidP="003569E1">
                <w:pPr>
                  <w:spacing w:before="40" w:after="40"/>
                  <w:rPr>
                    <w:rFonts w:ascii="Arial" w:eastAsia="Times New Roman" w:hAnsi="Arial" w:cs="Arial"/>
                    <w:bCs/>
                    <w:sz w:val="20"/>
                    <w:szCs w:val="20"/>
                  </w:rPr>
                </w:pPr>
                <w:r w:rsidRPr="00E5610F">
                  <w:rPr>
                    <w:rStyle w:val="PlaceholderText"/>
                  </w:rPr>
                  <w:t>Click or tap here to enter text.</w:t>
                </w:r>
              </w:p>
            </w:sdtContent>
          </w:sdt>
        </w:tc>
      </w:tr>
    </w:tbl>
    <w:p w14:paraId="63B99736" w14:textId="77777777" w:rsidR="008E6736" w:rsidRPr="0082411C" w:rsidRDefault="008E6736" w:rsidP="008E6736">
      <w:pPr>
        <w:spacing w:after="0"/>
        <w:rPr>
          <w:rFonts w:ascii="Arial" w:eastAsia="Times New Roman" w:hAnsi="Arial" w:cs="Times New Roman"/>
          <w:b/>
          <w:sz w:val="20"/>
          <w:szCs w:val="20"/>
        </w:rPr>
      </w:pPr>
    </w:p>
    <w:p w14:paraId="61EAE21C" w14:textId="77777777" w:rsidR="008E6736" w:rsidRPr="0082411C" w:rsidRDefault="008E6736" w:rsidP="008E6736">
      <w:pPr>
        <w:spacing w:after="0"/>
        <w:rPr>
          <w:rFonts w:ascii="Arial" w:eastAsia="Times New Roman" w:hAnsi="Arial" w:cs="Times New Roman"/>
          <w:b/>
          <w:sz w:val="20"/>
          <w:szCs w:val="20"/>
        </w:rPr>
      </w:pPr>
      <w:r w:rsidRPr="0082411C">
        <w:rPr>
          <w:rFonts w:ascii="Arial" w:eastAsia="Times New Roman" w:hAnsi="Arial" w:cs="Times New Roman"/>
          <w:b/>
          <w:sz w:val="20"/>
          <w:szCs w:val="20"/>
        </w:rPr>
        <w:t>Additional Comments/Instructions:</w:t>
      </w:r>
    </w:p>
    <w:sdt>
      <w:sdtPr>
        <w:rPr>
          <w:rFonts w:ascii="Arial" w:eastAsia="Times New Roman" w:hAnsi="Arial" w:cs="Times New Roman"/>
          <w:b/>
          <w:sz w:val="20"/>
          <w:szCs w:val="20"/>
        </w:rPr>
        <w:alias w:val="Field47"/>
        <w:tag w:val="Field47"/>
        <w:id w:val="-665315858"/>
        <w:placeholder>
          <w:docPart w:val="72A6A94A423E4D7DA128A2BB3083D3FB"/>
        </w:placeholder>
        <w:showingPlcHdr/>
        <w:text/>
      </w:sdtPr>
      <w:sdtEndPr/>
      <w:sdtContent>
        <w:p w14:paraId="0AF130CE" w14:textId="599F3C23" w:rsidR="008E6736" w:rsidRPr="0082411C" w:rsidRDefault="00BB4394" w:rsidP="008E6736">
          <w:pPr>
            <w:spacing w:after="0"/>
            <w:rPr>
              <w:rFonts w:ascii="Arial" w:eastAsia="Times New Roman" w:hAnsi="Arial" w:cs="Times New Roman"/>
              <w:b/>
              <w:sz w:val="20"/>
              <w:szCs w:val="20"/>
            </w:rPr>
          </w:pPr>
          <w:r w:rsidRPr="00E5610F">
            <w:rPr>
              <w:rStyle w:val="PlaceholderText"/>
            </w:rPr>
            <w:t>Click or tap here to enter text.</w:t>
          </w:r>
        </w:p>
      </w:sdtContent>
    </w:sdt>
    <w:p w14:paraId="61EA0023" w14:textId="77777777" w:rsidR="008E6736" w:rsidRPr="0082411C" w:rsidRDefault="008E6736" w:rsidP="008E6736">
      <w:pPr>
        <w:spacing w:after="0"/>
        <w:rPr>
          <w:rFonts w:ascii="Arial" w:eastAsia="Times New Roman" w:hAnsi="Arial" w:cs="Times New Roman"/>
          <w:b/>
          <w:sz w:val="20"/>
          <w:szCs w:val="20"/>
        </w:rPr>
      </w:pPr>
    </w:p>
    <w:p w14:paraId="0B7D44C9" w14:textId="77777777" w:rsidR="008E6736" w:rsidRPr="0082411C" w:rsidRDefault="008E6736" w:rsidP="008E6736">
      <w:pPr>
        <w:spacing w:after="0"/>
        <w:rPr>
          <w:rFonts w:ascii="Arial" w:eastAsia="Times New Roman" w:hAnsi="Arial" w:cs="Times New Roman"/>
          <w:b/>
          <w:sz w:val="20"/>
          <w:szCs w:val="20"/>
        </w:rPr>
      </w:pPr>
    </w:p>
    <w:tbl>
      <w:tblPr>
        <w:tblStyle w:val="TableGrid4"/>
        <w:tblW w:w="0" w:type="auto"/>
        <w:tblLook w:val="04A0" w:firstRow="1" w:lastRow="0" w:firstColumn="1" w:lastColumn="0" w:noHBand="0" w:noVBand="1"/>
      </w:tblPr>
      <w:tblGrid>
        <w:gridCol w:w="7223"/>
        <w:gridCol w:w="7227"/>
      </w:tblGrid>
      <w:tr w:rsidR="008E6736" w:rsidRPr="0082411C" w14:paraId="10127734" w14:textId="77777777" w:rsidTr="003569E1">
        <w:tc>
          <w:tcPr>
            <w:tcW w:w="14598" w:type="dxa"/>
            <w:gridSpan w:val="2"/>
          </w:tcPr>
          <w:p w14:paraId="5FC47D94" w14:textId="77777777" w:rsidR="008E6736" w:rsidRPr="0082411C" w:rsidRDefault="008E6736" w:rsidP="003569E1">
            <w:pPr>
              <w:spacing w:after="0"/>
              <w:rPr>
                <w:rFonts w:ascii="Arial" w:hAnsi="Arial"/>
                <w:b/>
                <w:sz w:val="20"/>
                <w:szCs w:val="20"/>
              </w:rPr>
            </w:pPr>
            <w:r w:rsidRPr="0082411C">
              <w:rPr>
                <w:rFonts w:ascii="Arial" w:hAnsi="Arial"/>
                <w:b/>
                <w:sz w:val="20"/>
                <w:szCs w:val="20"/>
              </w:rPr>
              <w:t>For National Veterinary Stockpile Staff Use</w:t>
            </w:r>
          </w:p>
        </w:tc>
      </w:tr>
      <w:tr w:rsidR="008E6736" w:rsidRPr="0082411C" w14:paraId="447F1879" w14:textId="77777777" w:rsidTr="003569E1">
        <w:tc>
          <w:tcPr>
            <w:tcW w:w="14598" w:type="dxa"/>
            <w:gridSpan w:val="2"/>
          </w:tcPr>
          <w:p w14:paraId="2F73B09A" w14:textId="60747364" w:rsidR="008E6736" w:rsidRPr="0082411C" w:rsidRDefault="008E6736" w:rsidP="003569E1">
            <w:pPr>
              <w:spacing w:after="0"/>
              <w:rPr>
                <w:rFonts w:ascii="Arial" w:hAnsi="Arial"/>
                <w:sz w:val="20"/>
                <w:szCs w:val="20"/>
              </w:rPr>
            </w:pPr>
            <w:r w:rsidRPr="0082411C">
              <w:rPr>
                <w:rFonts w:ascii="Arial" w:hAnsi="Arial"/>
                <w:sz w:val="20"/>
                <w:szCs w:val="20"/>
              </w:rPr>
              <w:t xml:space="preserve">Deployment </w:t>
            </w:r>
            <w:sdt>
              <w:sdtPr>
                <w:rPr>
                  <w:rFonts w:ascii="Arial" w:hAnsi="Arial"/>
                  <w:sz w:val="20"/>
                  <w:szCs w:val="20"/>
                </w:rPr>
                <w:alias w:val="box4"/>
                <w:tag w:val="box4"/>
                <w:id w:val="1941262609"/>
                <w14:checkbox>
                  <w14:checked w14:val="0"/>
                  <w14:checkedState w14:val="2612" w14:font="MS Gothic"/>
                  <w14:uncheckedState w14:val="2610" w14:font="MS Gothic"/>
                </w14:checkbox>
              </w:sdtPr>
              <w:sdtEndPr/>
              <w:sdtContent>
                <w:r w:rsidR="00BB4394">
                  <w:rPr>
                    <w:rFonts w:ascii="MS Gothic" w:eastAsia="MS Gothic" w:hAnsi="MS Gothic" w:hint="eastAsia"/>
                    <w:sz w:val="20"/>
                    <w:szCs w:val="20"/>
                  </w:rPr>
                  <w:t>☐</w:t>
                </w:r>
              </w:sdtContent>
            </w:sdt>
            <w:r w:rsidRPr="0082411C">
              <w:rPr>
                <w:rFonts w:ascii="Arial" w:hAnsi="Arial"/>
                <w:sz w:val="20"/>
                <w:szCs w:val="20"/>
              </w:rPr>
              <w:t xml:space="preserve"> approved, </w:t>
            </w:r>
            <w:sdt>
              <w:sdtPr>
                <w:rPr>
                  <w:rFonts w:ascii="Arial" w:hAnsi="Arial"/>
                  <w:sz w:val="20"/>
                  <w:szCs w:val="20"/>
                </w:rPr>
                <w:alias w:val="box5"/>
                <w:tag w:val="box5"/>
                <w:id w:val="993065520"/>
                <w14:checkbox>
                  <w14:checked w14:val="0"/>
                  <w14:checkedState w14:val="2612" w14:font="MS Gothic"/>
                  <w14:uncheckedState w14:val="2610" w14:font="MS Gothic"/>
                </w14:checkbox>
              </w:sdtPr>
              <w:sdtEndPr/>
              <w:sdtContent>
                <w:r w:rsidR="00BB4394">
                  <w:rPr>
                    <w:rFonts w:ascii="MS Gothic" w:eastAsia="MS Gothic" w:hAnsi="MS Gothic" w:hint="eastAsia"/>
                    <w:sz w:val="20"/>
                    <w:szCs w:val="20"/>
                  </w:rPr>
                  <w:t>☐</w:t>
                </w:r>
              </w:sdtContent>
            </w:sdt>
            <w:r w:rsidRPr="0082411C">
              <w:rPr>
                <w:rFonts w:ascii="Arial" w:hAnsi="Arial" w:cs="Arial"/>
                <w:sz w:val="20"/>
                <w:szCs w:val="20"/>
              </w:rPr>
              <w:t xml:space="preserve"> </w:t>
            </w:r>
            <w:r w:rsidRPr="0082411C">
              <w:rPr>
                <w:rFonts w:ascii="Arial" w:hAnsi="Arial"/>
                <w:sz w:val="20"/>
                <w:szCs w:val="20"/>
              </w:rPr>
              <w:t xml:space="preserve">disapproved, or </w:t>
            </w:r>
            <w:sdt>
              <w:sdtPr>
                <w:rPr>
                  <w:rFonts w:ascii="Arial" w:hAnsi="Arial"/>
                  <w:sz w:val="20"/>
                  <w:szCs w:val="20"/>
                </w:rPr>
                <w:alias w:val="box6"/>
                <w:tag w:val="box6"/>
                <w:id w:val="-1868984388"/>
                <w14:checkbox>
                  <w14:checked w14:val="0"/>
                  <w14:checkedState w14:val="2612" w14:font="MS Gothic"/>
                  <w14:uncheckedState w14:val="2610" w14:font="MS Gothic"/>
                </w14:checkbox>
              </w:sdtPr>
              <w:sdtEndPr/>
              <w:sdtContent>
                <w:r w:rsidR="00BB4394">
                  <w:rPr>
                    <w:rFonts w:ascii="MS Gothic" w:eastAsia="MS Gothic" w:hAnsi="MS Gothic" w:hint="eastAsia"/>
                    <w:sz w:val="20"/>
                    <w:szCs w:val="20"/>
                  </w:rPr>
                  <w:t>☐</w:t>
                </w:r>
              </w:sdtContent>
            </w:sdt>
            <w:r w:rsidRPr="0082411C">
              <w:rPr>
                <w:rFonts w:ascii="Arial" w:hAnsi="Arial"/>
                <w:sz w:val="20"/>
                <w:szCs w:val="20"/>
              </w:rPr>
              <w:t xml:space="preserve"> approved with the following changes:</w:t>
            </w:r>
          </w:p>
          <w:sdt>
            <w:sdtPr>
              <w:rPr>
                <w:rFonts w:ascii="Arial" w:hAnsi="Arial"/>
                <w:sz w:val="20"/>
                <w:szCs w:val="20"/>
              </w:rPr>
              <w:alias w:val="Field48"/>
              <w:tag w:val="Field48"/>
              <w:id w:val="2031912785"/>
              <w:placeholder>
                <w:docPart w:val="0715A5E097524686A24A037BB92696FD"/>
              </w:placeholder>
              <w:showingPlcHdr/>
              <w:text/>
            </w:sdtPr>
            <w:sdtEndPr/>
            <w:sdtContent>
              <w:p w14:paraId="044ACBF5" w14:textId="42902D90" w:rsidR="008E6736" w:rsidRPr="0082411C" w:rsidRDefault="00BB4394" w:rsidP="003569E1">
                <w:pPr>
                  <w:spacing w:after="0"/>
                  <w:rPr>
                    <w:rFonts w:ascii="Arial" w:hAnsi="Arial"/>
                    <w:sz w:val="20"/>
                    <w:szCs w:val="20"/>
                  </w:rPr>
                </w:pPr>
                <w:r w:rsidRPr="00E5610F">
                  <w:rPr>
                    <w:rStyle w:val="PlaceholderText"/>
                  </w:rPr>
                  <w:t>Click or tap here to enter text.</w:t>
                </w:r>
              </w:p>
            </w:sdtContent>
          </w:sdt>
        </w:tc>
      </w:tr>
      <w:tr w:rsidR="008E6736" w:rsidRPr="0082411C" w14:paraId="0CC704FA" w14:textId="77777777" w:rsidTr="003569E1">
        <w:tc>
          <w:tcPr>
            <w:tcW w:w="7299" w:type="dxa"/>
          </w:tcPr>
          <w:p w14:paraId="5ADAA2B6" w14:textId="2ABC5717" w:rsidR="008E6736" w:rsidRPr="0082411C" w:rsidRDefault="008E6736" w:rsidP="003569E1">
            <w:pPr>
              <w:spacing w:after="0"/>
              <w:rPr>
                <w:rFonts w:ascii="Arial" w:hAnsi="Arial"/>
                <w:sz w:val="20"/>
                <w:szCs w:val="20"/>
              </w:rPr>
            </w:pPr>
            <w:r w:rsidRPr="0082411C">
              <w:rPr>
                <w:rFonts w:ascii="Arial" w:hAnsi="Arial"/>
                <w:sz w:val="20"/>
                <w:szCs w:val="20"/>
              </w:rPr>
              <w:t>By name:</w:t>
            </w:r>
            <w:r w:rsidR="00BB4394">
              <w:rPr>
                <w:rFonts w:ascii="Arial" w:hAnsi="Arial"/>
                <w:sz w:val="20"/>
                <w:szCs w:val="20"/>
              </w:rPr>
              <w:t xml:space="preserve"> </w:t>
            </w:r>
            <w:sdt>
              <w:sdtPr>
                <w:rPr>
                  <w:rFonts w:ascii="Arial" w:hAnsi="Arial"/>
                  <w:sz w:val="20"/>
                  <w:szCs w:val="20"/>
                </w:rPr>
                <w:alias w:val="Field49"/>
                <w:tag w:val="Field49"/>
                <w:id w:val="-1338460515"/>
                <w:placeholder>
                  <w:docPart w:val="346AF29CDE5240E096C162DC1ECFB14F"/>
                </w:placeholder>
                <w:showingPlcHdr/>
                <w:text/>
              </w:sdtPr>
              <w:sdtEndPr/>
              <w:sdtContent>
                <w:r w:rsidR="00BB4394" w:rsidRPr="00E5610F">
                  <w:rPr>
                    <w:rStyle w:val="PlaceholderText"/>
                  </w:rPr>
                  <w:t>Click or tap here to enter text.</w:t>
                </w:r>
              </w:sdtContent>
            </w:sdt>
          </w:p>
        </w:tc>
        <w:tc>
          <w:tcPr>
            <w:tcW w:w="7299" w:type="dxa"/>
          </w:tcPr>
          <w:p w14:paraId="10A10845" w14:textId="2CCCDBE6" w:rsidR="008E6736" w:rsidRPr="0082411C" w:rsidRDefault="008E6736" w:rsidP="003569E1">
            <w:pPr>
              <w:spacing w:after="0"/>
              <w:rPr>
                <w:rFonts w:ascii="Arial" w:hAnsi="Arial"/>
                <w:sz w:val="20"/>
                <w:szCs w:val="20"/>
              </w:rPr>
            </w:pPr>
            <w:r w:rsidRPr="0082411C">
              <w:rPr>
                <w:rFonts w:ascii="Arial" w:hAnsi="Arial"/>
                <w:sz w:val="20"/>
                <w:szCs w:val="20"/>
              </w:rPr>
              <w:t>Signature:</w:t>
            </w:r>
            <w:r w:rsidR="00BB4394">
              <w:rPr>
                <w:rFonts w:ascii="Arial" w:hAnsi="Arial"/>
                <w:sz w:val="20"/>
                <w:szCs w:val="20"/>
              </w:rPr>
              <w:t xml:space="preserve"> </w:t>
            </w:r>
            <w:sdt>
              <w:sdtPr>
                <w:rPr>
                  <w:rFonts w:ascii="Arial" w:hAnsi="Arial"/>
                  <w:sz w:val="20"/>
                  <w:szCs w:val="20"/>
                </w:rPr>
                <w:alias w:val="Field50"/>
                <w:tag w:val="Field50"/>
                <w:id w:val="-1681659211"/>
                <w:placeholder>
                  <w:docPart w:val="F7E23FF2D8F84B989E802F6ADC82E37F"/>
                </w:placeholder>
                <w:showingPlcHdr/>
                <w:text/>
              </w:sdtPr>
              <w:sdtEndPr/>
              <w:sdtContent>
                <w:r w:rsidR="00BB4394" w:rsidRPr="00E5610F">
                  <w:rPr>
                    <w:rStyle w:val="PlaceholderText"/>
                  </w:rPr>
                  <w:t>Click or tap here to enter text.</w:t>
                </w:r>
              </w:sdtContent>
            </w:sdt>
          </w:p>
        </w:tc>
      </w:tr>
      <w:tr w:rsidR="008E6736" w:rsidRPr="0082411C" w14:paraId="1B72A233" w14:textId="77777777" w:rsidTr="003569E1">
        <w:tc>
          <w:tcPr>
            <w:tcW w:w="7299" w:type="dxa"/>
          </w:tcPr>
          <w:p w14:paraId="4A16B05A" w14:textId="60D034E1" w:rsidR="008E6736" w:rsidRPr="0082411C" w:rsidRDefault="008E6736" w:rsidP="003569E1">
            <w:pPr>
              <w:spacing w:after="0"/>
              <w:rPr>
                <w:rFonts w:ascii="Arial" w:hAnsi="Arial"/>
                <w:sz w:val="20"/>
                <w:szCs w:val="20"/>
              </w:rPr>
            </w:pPr>
            <w:r w:rsidRPr="0082411C">
              <w:rPr>
                <w:rFonts w:ascii="Arial" w:hAnsi="Arial"/>
                <w:sz w:val="20"/>
                <w:szCs w:val="20"/>
              </w:rPr>
              <w:t>Date:</w:t>
            </w:r>
            <w:r w:rsidR="00BB4394">
              <w:rPr>
                <w:rFonts w:ascii="Arial" w:hAnsi="Arial"/>
                <w:sz w:val="20"/>
                <w:szCs w:val="20"/>
              </w:rPr>
              <w:t xml:space="preserve"> </w:t>
            </w:r>
            <w:sdt>
              <w:sdtPr>
                <w:rPr>
                  <w:rFonts w:ascii="Arial" w:hAnsi="Arial"/>
                  <w:sz w:val="20"/>
                  <w:szCs w:val="20"/>
                </w:rPr>
                <w:alias w:val="Field51"/>
                <w:tag w:val="Field51"/>
                <w:id w:val="763272358"/>
                <w:placeholder>
                  <w:docPart w:val="909074CDC9434D48ACE361E90C8D2597"/>
                </w:placeholder>
                <w:showingPlcHdr/>
                <w:text/>
              </w:sdtPr>
              <w:sdtEndPr/>
              <w:sdtContent>
                <w:r w:rsidR="00BB4394" w:rsidRPr="00E5610F">
                  <w:rPr>
                    <w:rStyle w:val="PlaceholderText"/>
                  </w:rPr>
                  <w:t>Click or tap here to enter text.</w:t>
                </w:r>
              </w:sdtContent>
            </w:sdt>
          </w:p>
        </w:tc>
        <w:tc>
          <w:tcPr>
            <w:tcW w:w="7299" w:type="dxa"/>
          </w:tcPr>
          <w:p w14:paraId="63785C1D" w14:textId="423AC2E5" w:rsidR="008E6736" w:rsidRPr="0082411C" w:rsidRDefault="008E6736" w:rsidP="003569E1">
            <w:pPr>
              <w:spacing w:after="0"/>
              <w:rPr>
                <w:rFonts w:ascii="Arial" w:hAnsi="Arial"/>
                <w:sz w:val="20"/>
                <w:szCs w:val="20"/>
              </w:rPr>
            </w:pPr>
            <w:r w:rsidRPr="0082411C">
              <w:rPr>
                <w:rFonts w:ascii="Arial" w:hAnsi="Arial"/>
                <w:sz w:val="20"/>
                <w:szCs w:val="20"/>
              </w:rPr>
              <w:t>Time/Time Zone:</w:t>
            </w:r>
            <w:r w:rsidR="00BB4394">
              <w:rPr>
                <w:rFonts w:ascii="Arial" w:hAnsi="Arial"/>
                <w:sz w:val="20"/>
                <w:szCs w:val="20"/>
              </w:rPr>
              <w:t xml:space="preserve"> </w:t>
            </w:r>
            <w:sdt>
              <w:sdtPr>
                <w:rPr>
                  <w:rFonts w:ascii="Arial" w:hAnsi="Arial"/>
                  <w:sz w:val="20"/>
                  <w:szCs w:val="20"/>
                </w:rPr>
                <w:alias w:val="Field52"/>
                <w:tag w:val="Field52"/>
                <w:id w:val="-1140268795"/>
                <w:placeholder>
                  <w:docPart w:val="086668AF2C484EA99D4E6904A8A74D0C"/>
                </w:placeholder>
                <w:showingPlcHdr/>
                <w:text/>
              </w:sdtPr>
              <w:sdtEndPr/>
              <w:sdtContent>
                <w:r w:rsidR="00BB4394" w:rsidRPr="00E5610F">
                  <w:rPr>
                    <w:rStyle w:val="PlaceholderText"/>
                  </w:rPr>
                  <w:t>Click or tap here to enter text.</w:t>
                </w:r>
              </w:sdtContent>
            </w:sdt>
          </w:p>
        </w:tc>
      </w:tr>
    </w:tbl>
    <w:p w14:paraId="17C533F4" w14:textId="77777777" w:rsidR="008E6736" w:rsidRPr="0082411C" w:rsidRDefault="008E6736" w:rsidP="008E6736">
      <w:pPr>
        <w:widowControl w:val="0"/>
        <w:numPr>
          <w:ilvl w:val="0"/>
          <w:numId w:val="109"/>
        </w:numPr>
        <w:spacing w:before="38" w:after="0"/>
        <w:ind w:left="709" w:right="709"/>
        <w:jc w:val="center"/>
        <w:outlineLvl w:val="0"/>
        <w:rPr>
          <w:rFonts w:ascii="Arial" w:eastAsia="Arial" w:hAnsi="Arial"/>
          <w:b/>
          <w:bCs/>
          <w:sz w:val="36"/>
          <w:szCs w:val="36"/>
        </w:rPr>
        <w:sectPr w:rsidR="008E6736" w:rsidRPr="0082411C" w:rsidSect="00127D20">
          <w:headerReference w:type="default" r:id="rId54"/>
          <w:pgSz w:w="15840" w:h="12240" w:orient="landscape"/>
          <w:pgMar w:top="1340" w:right="700" w:bottom="1340" w:left="680" w:header="0" w:footer="503" w:gutter="0"/>
          <w:cols w:space="720"/>
          <w:docGrid w:linePitch="299"/>
        </w:sectPr>
      </w:pPr>
    </w:p>
    <w:p w14:paraId="0366DEAD" w14:textId="25959356" w:rsidR="008E6736" w:rsidRPr="009C0295" w:rsidRDefault="008E6736" w:rsidP="008E6736">
      <w:pPr>
        <w:widowControl w:val="0"/>
        <w:spacing w:before="71" w:after="0"/>
        <w:ind w:right="226"/>
        <w:rPr>
          <w:rFonts w:ascii="Arial" w:eastAsia="Arial" w:hAnsi="Arial" w:cs="Arial"/>
          <w:sz w:val="22"/>
        </w:rPr>
      </w:pPr>
      <w:r w:rsidRPr="009C0295">
        <w:rPr>
          <w:rFonts w:ascii="Arial" w:hAnsiTheme="minorHAnsi"/>
          <w:sz w:val="22"/>
        </w:rPr>
        <w:t>Use</w:t>
      </w:r>
      <w:r w:rsidRPr="009C0295">
        <w:rPr>
          <w:rFonts w:ascii="Arial" w:hAnsiTheme="minorHAnsi"/>
          <w:spacing w:val="-8"/>
          <w:sz w:val="22"/>
        </w:rPr>
        <w:t xml:space="preserve"> </w:t>
      </w:r>
      <w:r w:rsidRPr="009C0295">
        <w:rPr>
          <w:rFonts w:ascii="Arial" w:hAnsiTheme="minorHAnsi"/>
          <w:sz w:val="22"/>
        </w:rPr>
        <w:t>the</w:t>
      </w:r>
      <w:r w:rsidRPr="009C0295">
        <w:rPr>
          <w:rFonts w:ascii="Arial" w:hAnsiTheme="minorHAnsi"/>
          <w:spacing w:val="-7"/>
          <w:sz w:val="22"/>
        </w:rPr>
        <w:t xml:space="preserve"> </w:t>
      </w:r>
      <w:r w:rsidRPr="009C0295">
        <w:rPr>
          <w:rFonts w:ascii="Arial" w:hAnsiTheme="minorHAnsi"/>
          <w:spacing w:val="-1"/>
          <w:sz w:val="22"/>
        </w:rPr>
        <w:t>following</w:t>
      </w:r>
      <w:r w:rsidRPr="009C0295">
        <w:rPr>
          <w:rFonts w:ascii="Arial" w:hAnsiTheme="minorHAnsi"/>
          <w:spacing w:val="-8"/>
          <w:sz w:val="22"/>
        </w:rPr>
        <w:t xml:space="preserve"> </w:t>
      </w:r>
      <w:r w:rsidRPr="009C0295">
        <w:rPr>
          <w:rFonts w:ascii="Arial" w:hAnsiTheme="minorHAnsi"/>
          <w:spacing w:val="-1"/>
          <w:sz w:val="22"/>
        </w:rPr>
        <w:t>instructions</w:t>
      </w:r>
      <w:r w:rsidRPr="009C0295">
        <w:rPr>
          <w:rFonts w:ascii="Arial" w:hAnsiTheme="minorHAnsi"/>
          <w:spacing w:val="-7"/>
          <w:sz w:val="22"/>
        </w:rPr>
        <w:t xml:space="preserve"> </w:t>
      </w:r>
      <w:r w:rsidRPr="009C0295">
        <w:rPr>
          <w:rFonts w:ascii="Arial" w:hAnsiTheme="minorHAnsi"/>
          <w:sz w:val="22"/>
        </w:rPr>
        <w:t>to</w:t>
      </w:r>
      <w:r w:rsidRPr="009C0295">
        <w:rPr>
          <w:rFonts w:ascii="Arial" w:hAnsiTheme="minorHAnsi"/>
          <w:spacing w:val="-8"/>
          <w:sz w:val="22"/>
        </w:rPr>
        <w:t xml:space="preserve"> </w:t>
      </w:r>
      <w:r w:rsidRPr="009C0295">
        <w:rPr>
          <w:rFonts w:ascii="Arial" w:hAnsiTheme="minorHAnsi"/>
          <w:spacing w:val="-1"/>
          <w:sz w:val="22"/>
        </w:rPr>
        <w:t>complete</w:t>
      </w:r>
      <w:r w:rsidRPr="009C0295">
        <w:rPr>
          <w:rFonts w:ascii="Arial" w:hAnsiTheme="minorHAnsi"/>
          <w:spacing w:val="-7"/>
          <w:sz w:val="22"/>
        </w:rPr>
        <w:t xml:space="preserve"> </w:t>
      </w:r>
      <w:r w:rsidRPr="009C0295">
        <w:rPr>
          <w:rFonts w:ascii="Arial" w:hAnsiTheme="minorHAnsi"/>
          <w:sz w:val="22"/>
        </w:rPr>
        <w:t>the</w:t>
      </w:r>
      <w:r w:rsidRPr="009C0295">
        <w:rPr>
          <w:rFonts w:ascii="Arial" w:hAnsiTheme="minorHAnsi"/>
          <w:spacing w:val="-8"/>
          <w:sz w:val="22"/>
        </w:rPr>
        <w:t xml:space="preserve"> Resource Request Message for the USDA APHIS VS National Veterinary Stockpile (ICS 213 RR NVS)</w:t>
      </w:r>
      <w:r w:rsidRPr="009C0295">
        <w:rPr>
          <w:rFonts w:ascii="Arial" w:hAnsiTheme="minorHAnsi"/>
          <w:spacing w:val="-1"/>
          <w:sz w:val="22"/>
        </w:rPr>
        <w:t>.</w:t>
      </w:r>
      <w:r w:rsidRPr="009C0295">
        <w:rPr>
          <w:rFonts w:ascii="Arial" w:hAnsiTheme="minorHAnsi"/>
          <w:spacing w:val="-5"/>
          <w:sz w:val="22"/>
        </w:rPr>
        <w:t xml:space="preserve"> </w:t>
      </w:r>
      <w:r w:rsidRPr="009C0295">
        <w:rPr>
          <w:rFonts w:ascii="Arial" w:hAnsiTheme="minorHAnsi"/>
          <w:sz w:val="22"/>
        </w:rPr>
        <w:t>When</w:t>
      </w:r>
      <w:r w:rsidRPr="009C0295">
        <w:rPr>
          <w:rFonts w:ascii="Arial" w:hAnsiTheme="minorHAnsi"/>
          <w:spacing w:val="-6"/>
          <w:sz w:val="22"/>
        </w:rPr>
        <w:t xml:space="preserve"> </w:t>
      </w:r>
      <w:r w:rsidRPr="009C0295">
        <w:rPr>
          <w:rFonts w:ascii="Arial" w:hAnsiTheme="minorHAnsi"/>
          <w:sz w:val="22"/>
        </w:rPr>
        <w:t>complete,</w:t>
      </w:r>
      <w:r w:rsidRPr="009C0295">
        <w:rPr>
          <w:rFonts w:ascii="Arial" w:hAnsiTheme="minorHAnsi"/>
          <w:spacing w:val="-6"/>
          <w:sz w:val="22"/>
        </w:rPr>
        <w:t xml:space="preserve"> </w:t>
      </w:r>
      <w:r w:rsidRPr="009C0295">
        <w:rPr>
          <w:rFonts w:ascii="Arial" w:hAnsiTheme="minorHAnsi"/>
          <w:sz w:val="22"/>
        </w:rPr>
        <w:t>email</w:t>
      </w:r>
      <w:r w:rsidRPr="009C0295">
        <w:rPr>
          <w:rFonts w:ascii="Arial" w:hAnsiTheme="minorHAnsi"/>
          <w:spacing w:val="-5"/>
          <w:sz w:val="22"/>
        </w:rPr>
        <w:t xml:space="preserve"> </w:t>
      </w:r>
      <w:r w:rsidRPr="009C0295">
        <w:rPr>
          <w:rFonts w:ascii="Arial" w:hAnsiTheme="minorHAnsi"/>
          <w:sz w:val="22"/>
        </w:rPr>
        <w:t>the</w:t>
      </w:r>
      <w:r w:rsidRPr="009C0295">
        <w:rPr>
          <w:rFonts w:ascii="Arial" w:hAnsiTheme="minorHAnsi"/>
          <w:spacing w:val="-6"/>
          <w:sz w:val="22"/>
        </w:rPr>
        <w:t xml:space="preserve"> </w:t>
      </w:r>
      <w:r w:rsidRPr="009C0295">
        <w:rPr>
          <w:rFonts w:ascii="Arial" w:hAnsiTheme="minorHAnsi"/>
          <w:sz w:val="22"/>
        </w:rPr>
        <w:t>form</w:t>
      </w:r>
      <w:r w:rsidRPr="009C0295">
        <w:rPr>
          <w:rFonts w:ascii="Arial" w:hAnsiTheme="minorHAnsi"/>
          <w:spacing w:val="-6"/>
          <w:sz w:val="22"/>
        </w:rPr>
        <w:t xml:space="preserve"> </w:t>
      </w:r>
      <w:r w:rsidRPr="009C0295">
        <w:rPr>
          <w:rFonts w:ascii="Arial" w:hAnsiTheme="minorHAnsi"/>
          <w:sz w:val="22"/>
        </w:rPr>
        <w:t>to</w:t>
      </w:r>
      <w:r w:rsidRPr="009C0295">
        <w:rPr>
          <w:rFonts w:ascii="Arial" w:hAnsiTheme="minorHAnsi"/>
          <w:spacing w:val="-5"/>
          <w:sz w:val="22"/>
        </w:rPr>
        <w:t xml:space="preserve"> </w:t>
      </w:r>
      <w:r w:rsidRPr="009C0295">
        <w:rPr>
          <w:rFonts w:ascii="Arial" w:hAnsiTheme="minorHAnsi"/>
          <w:sz w:val="22"/>
        </w:rPr>
        <w:t>the</w:t>
      </w:r>
      <w:r w:rsidRPr="009C0295">
        <w:rPr>
          <w:rFonts w:ascii="Arial" w:hAnsiTheme="minorHAnsi"/>
          <w:spacing w:val="-6"/>
          <w:sz w:val="22"/>
        </w:rPr>
        <w:t xml:space="preserve"> </w:t>
      </w:r>
      <w:r w:rsidRPr="009C0295">
        <w:rPr>
          <w:rFonts w:ascii="Arial" w:hAnsiTheme="minorHAnsi"/>
          <w:sz w:val="22"/>
        </w:rPr>
        <w:t>FiOps LC</w:t>
      </w:r>
      <w:r w:rsidRPr="009C0295">
        <w:rPr>
          <w:rFonts w:ascii="Arial" w:hAnsiTheme="minorHAnsi"/>
          <w:spacing w:val="-6"/>
          <w:sz w:val="22"/>
        </w:rPr>
        <w:t xml:space="preserve"> </w:t>
      </w:r>
      <w:r w:rsidRPr="009C0295">
        <w:rPr>
          <w:rFonts w:ascii="Arial" w:hAnsiTheme="minorHAnsi"/>
          <w:sz w:val="22"/>
        </w:rPr>
        <w:t>staff</w:t>
      </w:r>
      <w:r w:rsidRPr="009C0295">
        <w:rPr>
          <w:rFonts w:ascii="Arial" w:hAnsiTheme="minorHAnsi"/>
          <w:spacing w:val="-5"/>
          <w:sz w:val="22"/>
        </w:rPr>
        <w:t xml:space="preserve"> </w:t>
      </w:r>
      <w:r w:rsidRPr="009C0295">
        <w:rPr>
          <w:rFonts w:ascii="Arial" w:hAnsiTheme="minorHAnsi"/>
          <w:sz w:val="22"/>
        </w:rPr>
        <w:t>at</w:t>
      </w:r>
      <w:r w:rsidRPr="009C0295">
        <w:rPr>
          <w:rFonts w:ascii="Arial" w:hAnsiTheme="minorHAnsi"/>
          <w:w w:val="99"/>
          <w:sz w:val="22"/>
        </w:rPr>
        <w:t xml:space="preserve"> </w:t>
      </w:r>
      <w:hyperlink r:id="rId55" w:history="1">
        <w:r w:rsidRPr="009C0295">
          <w:rPr>
            <w:rFonts w:ascii="Arial" w:hAnsiTheme="minorHAnsi"/>
            <w:color w:val="0000FF"/>
            <w:sz w:val="22"/>
            <w:u w:val="single" w:color="0000FF"/>
          </w:rPr>
          <w:t>nvs@usda.gov</w:t>
        </w:r>
      </w:hyperlink>
      <w:r w:rsidRPr="009C0295">
        <w:rPr>
          <w:rFonts w:ascii="Arial" w:hAnsiTheme="minorHAnsi"/>
          <w:color w:val="000000"/>
          <w:sz w:val="22"/>
        </w:rPr>
        <w:t>.</w:t>
      </w:r>
    </w:p>
    <w:p w14:paraId="1C794DD2" w14:textId="77777777" w:rsidR="008E6736" w:rsidRPr="009C0295" w:rsidRDefault="008E6736" w:rsidP="008E6736">
      <w:pPr>
        <w:widowControl w:val="0"/>
        <w:spacing w:after="0" w:line="140" w:lineRule="exact"/>
        <w:rPr>
          <w:rFonts w:asciiTheme="minorHAnsi" w:hAnsiTheme="minorHAnsi"/>
          <w:sz w:val="14"/>
          <w:szCs w:val="14"/>
        </w:rPr>
      </w:pPr>
    </w:p>
    <w:p w14:paraId="74AB22E4" w14:textId="77777777" w:rsidR="008E6736" w:rsidRPr="009C0295" w:rsidRDefault="008E6736" w:rsidP="008E6736">
      <w:pPr>
        <w:widowControl w:val="0"/>
        <w:spacing w:before="120" w:after="0"/>
        <w:ind w:right="389"/>
        <w:rPr>
          <w:rFonts w:ascii="Arial" w:hAnsiTheme="minorHAnsi"/>
          <w:b/>
          <w:sz w:val="22"/>
        </w:rPr>
      </w:pPr>
      <w:r w:rsidRPr="009C0295">
        <w:rPr>
          <w:rFonts w:ascii="Arial" w:hAnsiTheme="minorHAnsi"/>
          <w:b/>
          <w:sz w:val="22"/>
        </w:rPr>
        <w:t>REQUESTOR:  THE REQUESTOR COMPLETES BLOCKS 1 THROUGH 9.</w:t>
      </w:r>
    </w:p>
    <w:p w14:paraId="6466681B" w14:textId="77777777" w:rsidR="008E6736" w:rsidRPr="009C0295" w:rsidRDefault="008E6736" w:rsidP="008E6736">
      <w:pPr>
        <w:widowControl w:val="0"/>
        <w:spacing w:before="120" w:after="0"/>
        <w:ind w:right="389"/>
        <w:rPr>
          <w:rFonts w:ascii="Arial" w:eastAsia="Arial" w:hAnsi="Arial" w:cs="Arial"/>
          <w:sz w:val="22"/>
        </w:rPr>
      </w:pPr>
      <w:r w:rsidRPr="009C0295">
        <w:rPr>
          <w:rFonts w:ascii="Arial" w:hAnsiTheme="minorHAnsi"/>
          <w:b/>
          <w:sz w:val="22"/>
        </w:rPr>
        <w:t xml:space="preserve">Block 1. Incident Name.  </w:t>
      </w:r>
      <w:r w:rsidRPr="009C0295">
        <w:rPr>
          <w:rFonts w:ascii="Arial" w:hAnsiTheme="minorHAnsi"/>
          <w:sz w:val="22"/>
        </w:rPr>
        <w:t xml:space="preserve">Provide the name of the incident.  It should be the same as stated on the ICS 201 Form and/or the Incident Action Plan (IAP).  </w:t>
      </w:r>
    </w:p>
    <w:p w14:paraId="47B4C793" w14:textId="77777777" w:rsidR="008E6736" w:rsidRPr="009C0295" w:rsidRDefault="008E6736" w:rsidP="008E6736">
      <w:pPr>
        <w:widowControl w:val="0"/>
        <w:spacing w:before="120" w:after="0"/>
        <w:ind w:right="389"/>
        <w:rPr>
          <w:rFonts w:ascii="Arial" w:eastAsia="Arial" w:hAnsi="Arial" w:cs="Arial"/>
          <w:sz w:val="22"/>
        </w:rPr>
      </w:pPr>
      <w:r w:rsidRPr="009C0295">
        <w:rPr>
          <w:rFonts w:ascii="Arial" w:hAnsiTheme="minorHAnsi"/>
          <w:b/>
          <w:sz w:val="22"/>
        </w:rPr>
        <w:t xml:space="preserve">Block 2. Date/Time/Time Zone. </w:t>
      </w:r>
      <w:r w:rsidRPr="009C0295">
        <w:rPr>
          <w:rFonts w:ascii="Arial" w:hAnsiTheme="minorHAnsi"/>
          <w:sz w:val="22"/>
        </w:rPr>
        <w:t>Enter the current date, time of day, and time zone.</w:t>
      </w:r>
      <w:r w:rsidRPr="009C0295">
        <w:rPr>
          <w:rFonts w:ascii="Arial" w:hAnsiTheme="minorHAnsi"/>
          <w:b/>
          <w:sz w:val="22"/>
        </w:rPr>
        <w:t xml:space="preserve">  </w:t>
      </w:r>
    </w:p>
    <w:p w14:paraId="7D591E3A" w14:textId="77777777" w:rsidR="008E6736" w:rsidRPr="009C0295" w:rsidRDefault="008E6736" w:rsidP="008E6736">
      <w:pPr>
        <w:widowControl w:val="0"/>
        <w:spacing w:before="120" w:after="0"/>
        <w:ind w:right="389"/>
        <w:rPr>
          <w:rFonts w:ascii="Arial" w:eastAsia="Arial" w:hAnsi="Arial" w:cs="Arial"/>
          <w:sz w:val="22"/>
        </w:rPr>
      </w:pPr>
      <w:r w:rsidRPr="009C0295">
        <w:rPr>
          <w:rFonts w:ascii="Arial" w:eastAsia="Arial" w:hAnsi="Arial" w:cs="Arial"/>
          <w:b/>
          <w:sz w:val="22"/>
        </w:rPr>
        <w:t xml:space="preserve">Block 3. Resource Request Number.  </w:t>
      </w:r>
      <w:r w:rsidRPr="009C0295">
        <w:rPr>
          <w:rFonts w:ascii="Arial" w:eastAsia="Arial" w:hAnsi="Arial" w:cs="Arial"/>
          <w:sz w:val="22"/>
        </w:rPr>
        <w:t xml:space="preserve">This is to be assigned by the person submitting the request. </w:t>
      </w:r>
    </w:p>
    <w:p w14:paraId="5EE99061" w14:textId="77777777" w:rsidR="008E6736" w:rsidRPr="009C0295" w:rsidRDefault="008E6736" w:rsidP="008E6736">
      <w:pPr>
        <w:widowControl w:val="0"/>
        <w:spacing w:before="120" w:after="0"/>
        <w:ind w:right="389"/>
        <w:rPr>
          <w:rFonts w:ascii="Arial" w:eastAsia="Arial" w:hAnsi="Arial" w:cs="Arial"/>
          <w:sz w:val="22"/>
        </w:rPr>
      </w:pPr>
      <w:r w:rsidRPr="009C0295">
        <w:rPr>
          <w:rFonts w:ascii="Arial" w:eastAsia="Arial" w:hAnsi="Arial" w:cs="Arial"/>
          <w:b/>
          <w:sz w:val="22"/>
        </w:rPr>
        <w:t xml:space="preserve">Block 4. Order.  </w:t>
      </w:r>
      <w:r w:rsidRPr="009C0295">
        <w:rPr>
          <w:rFonts w:ascii="Arial" w:eastAsia="Arial" w:hAnsi="Arial" w:cs="Arial"/>
          <w:sz w:val="22"/>
        </w:rPr>
        <w:t xml:space="preserve">Complete the blocks. Use a separate resource request form when ordering supplies/equipment from a source other than NVS. Must include the quantity, nomenclature, stock number, and a detailed description of the item. See specifications in the National Veterinary Stockpile Logistics Catalog posted on the password-protected website for planners </w:t>
      </w:r>
      <w:hyperlink r:id="rId56" w:history="1">
        <w:r w:rsidRPr="004F5859">
          <w:rPr>
            <w:rStyle w:val="Hyperlink"/>
            <w:rFonts w:ascii="Arial" w:eastAsia="Arial" w:hAnsi="Arial" w:cs="Arial"/>
            <w:sz w:val="22"/>
          </w:rPr>
          <w:t>https://www.aphis.usda.gov/animalhealth-nvs</w:t>
        </w:r>
      </w:hyperlink>
      <w:r w:rsidRPr="004F5859" w:rsidDel="007B26D6">
        <w:rPr>
          <w:rFonts w:ascii="Arial" w:eastAsia="Arial" w:hAnsi="Arial" w:cs="Arial"/>
          <w:sz w:val="22"/>
        </w:rPr>
        <w:t xml:space="preserve"> </w:t>
      </w:r>
      <w:r w:rsidRPr="009C0295">
        <w:rPr>
          <w:rFonts w:ascii="Arial" w:eastAsia="Arial" w:hAnsi="Arial" w:cs="Arial"/>
          <w:sz w:val="22"/>
        </w:rPr>
        <w:t>. Be specific as possible.</w:t>
      </w:r>
      <w:r w:rsidRPr="009C0295">
        <w:rPr>
          <w:rFonts w:ascii="Arial" w:hAnsi="Arial" w:cs="Arial"/>
          <w:sz w:val="22"/>
        </w:rPr>
        <w:t xml:space="preserve"> </w:t>
      </w:r>
    </w:p>
    <w:p w14:paraId="4154B613" w14:textId="77777777" w:rsidR="008E6736" w:rsidRPr="009C0295" w:rsidRDefault="008E6736" w:rsidP="008E6736">
      <w:pPr>
        <w:widowControl w:val="0"/>
        <w:spacing w:before="120" w:after="0"/>
        <w:ind w:right="230"/>
        <w:rPr>
          <w:rFonts w:ascii="Arial" w:eastAsia="Arial" w:hAnsi="Arial" w:cs="Arial"/>
          <w:sz w:val="22"/>
        </w:rPr>
      </w:pPr>
      <w:r w:rsidRPr="009C0295">
        <w:rPr>
          <w:rFonts w:ascii="Arial" w:eastAsia="Arial" w:hAnsi="Arial" w:cs="Arial"/>
          <w:b/>
          <w:sz w:val="22"/>
        </w:rPr>
        <w:t>Note:</w:t>
      </w:r>
      <w:r w:rsidRPr="009C0295">
        <w:rPr>
          <w:rFonts w:ascii="Arial" w:eastAsia="Arial" w:hAnsi="Arial" w:cs="Arial"/>
          <w:sz w:val="22"/>
        </w:rPr>
        <w:t xml:space="preserve"> If this is a preliminary request, the information provided will help the NVS Deployment Management Team (DMT) determine what countermeasures may be approved for immediate delivery.</w:t>
      </w:r>
      <w:r w:rsidRPr="009C0295">
        <w:rPr>
          <w:rFonts w:asciiTheme="minorHAnsi" w:hAnsiTheme="minorHAnsi"/>
          <w:sz w:val="22"/>
        </w:rPr>
        <w:t xml:space="preserve"> </w:t>
      </w:r>
      <w:r w:rsidRPr="009C0295">
        <w:rPr>
          <w:rFonts w:ascii="Arial" w:eastAsia="Arial" w:hAnsi="Arial" w:cs="Arial"/>
          <w:sz w:val="22"/>
        </w:rPr>
        <w:t>Providing this information in no way guarantees approval of assistance or delivery of the requested countermeasures.</w:t>
      </w:r>
      <w:r w:rsidRPr="009C0295">
        <w:rPr>
          <w:rFonts w:ascii="Arial" w:eastAsia="Arial" w:hAnsi="Arial" w:cs="Arial"/>
          <w:sz w:val="22"/>
        </w:rPr>
        <w:tab/>
      </w:r>
    </w:p>
    <w:p w14:paraId="69D9D2C3" w14:textId="77777777" w:rsidR="008E6736" w:rsidRPr="009C0295" w:rsidRDefault="008E6736" w:rsidP="008E6736">
      <w:pPr>
        <w:widowControl w:val="0"/>
        <w:spacing w:before="120" w:after="0"/>
        <w:ind w:right="230"/>
        <w:rPr>
          <w:rFonts w:ascii="Arial" w:eastAsia="Arial" w:hAnsi="Arial" w:cs="Arial"/>
          <w:sz w:val="22"/>
        </w:rPr>
      </w:pPr>
      <w:r w:rsidRPr="009C0295">
        <w:rPr>
          <w:rFonts w:ascii="Arial" w:eastAsia="Arial" w:hAnsi="Arial" w:cs="Arial"/>
          <w:b/>
          <w:sz w:val="22"/>
        </w:rPr>
        <w:t>24 Hour Push Pack.</w:t>
      </w:r>
      <w:r w:rsidRPr="009C0295">
        <w:rPr>
          <w:rFonts w:ascii="Arial" w:eastAsia="Arial" w:hAnsi="Arial" w:cs="Arial"/>
          <w:sz w:val="22"/>
        </w:rPr>
        <w:t xml:space="preserve"> One pack supports 15 responders for 10 days changing suits six times per day. The number of packs should be rounded up to the nearest multiple of 15 responders. For example, nine packs should be requested if there are 125 responders in the field. Specify the quantity of standard protection and high protection packs requested. If the </w:t>
      </w:r>
      <w:r>
        <w:rPr>
          <w:rFonts w:ascii="Arial" w:eastAsia="Arial" w:hAnsi="Arial" w:cs="Arial"/>
          <w:sz w:val="22"/>
        </w:rPr>
        <w:t>storage</w:t>
      </w:r>
      <w:r w:rsidRPr="009C0295">
        <w:rPr>
          <w:rFonts w:ascii="Arial" w:eastAsia="Arial" w:hAnsi="Arial" w:cs="Arial"/>
          <w:sz w:val="22"/>
        </w:rPr>
        <w:t xml:space="preserve"> facility where the push packs will be delivered lacks the ability to receive larger shipments or does not have material handling equipment to handle unloading from a trailer, the FiOps LC staff will modify and palletize the push packs and send them via box trucks with hydraulic lift gates.</w:t>
      </w:r>
    </w:p>
    <w:p w14:paraId="64777734" w14:textId="77777777" w:rsidR="008E6736" w:rsidRPr="009C0295" w:rsidRDefault="008E6736" w:rsidP="008E6736">
      <w:pPr>
        <w:widowControl w:val="0"/>
        <w:spacing w:before="120" w:after="0"/>
        <w:ind w:right="230"/>
        <w:rPr>
          <w:rFonts w:ascii="Arial" w:eastAsia="Arial" w:hAnsi="Arial" w:cs="Arial"/>
          <w:sz w:val="22"/>
        </w:rPr>
      </w:pPr>
      <w:r w:rsidRPr="009C0295">
        <w:rPr>
          <w:rFonts w:ascii="Arial" w:eastAsia="Arial" w:hAnsi="Arial" w:cs="Arial"/>
          <w:b/>
          <w:sz w:val="22"/>
        </w:rPr>
        <w:t>Animal handling equipment.</w:t>
      </w:r>
      <w:r w:rsidRPr="009C0295">
        <w:rPr>
          <w:rFonts w:ascii="Arial" w:eastAsia="Arial" w:hAnsi="Arial" w:cs="Arial"/>
          <w:sz w:val="22"/>
        </w:rPr>
        <w:t xml:space="preserve"> Specify the stock number of animal handling equipment that is requested, such as panels, gates, and/or mobile chutes for cattle or for swine. The swine equipment is also suitable for handling small ruminants. Mobile corrals for cattle are also available.</w:t>
      </w:r>
    </w:p>
    <w:p w14:paraId="5624E31A" w14:textId="77777777" w:rsidR="008E6736" w:rsidRPr="009C0295" w:rsidRDefault="008E6736" w:rsidP="008E6736">
      <w:pPr>
        <w:widowControl w:val="0"/>
        <w:spacing w:before="120" w:after="0"/>
        <w:ind w:right="230"/>
        <w:rPr>
          <w:rFonts w:ascii="Arial" w:eastAsia="Arial" w:hAnsi="Arial" w:cs="Arial"/>
          <w:sz w:val="22"/>
        </w:rPr>
      </w:pPr>
      <w:r w:rsidRPr="009C0295">
        <w:rPr>
          <w:rFonts w:ascii="Arial" w:eastAsia="Arial" w:hAnsi="Arial" w:cs="Arial"/>
          <w:b/>
          <w:sz w:val="22"/>
        </w:rPr>
        <w:t>Animal Vaccine.</w:t>
      </w:r>
      <w:r w:rsidRPr="009C0295">
        <w:rPr>
          <w:rFonts w:ascii="Arial" w:eastAsia="Arial" w:hAnsi="Arial" w:cs="Arial"/>
          <w:sz w:val="22"/>
        </w:rPr>
        <w:t xml:space="preserve">  Specify the stock number of vaccine and the number of doses requested for a specific damaging animal disease. Note that the USDA APHIS VS Chief Veterinary Officer must first approve the use of vaccine prior to vaccine being delivered.</w:t>
      </w:r>
    </w:p>
    <w:p w14:paraId="602934C9" w14:textId="77777777" w:rsidR="008E6736" w:rsidRPr="009C0295" w:rsidRDefault="008E6736" w:rsidP="008E6736">
      <w:pPr>
        <w:widowControl w:val="0"/>
        <w:spacing w:before="120" w:after="0"/>
        <w:ind w:right="230"/>
        <w:rPr>
          <w:rFonts w:ascii="Arial" w:eastAsia="Arial" w:hAnsi="Arial" w:cs="Arial"/>
          <w:sz w:val="22"/>
        </w:rPr>
      </w:pPr>
      <w:r w:rsidRPr="009C0295">
        <w:rPr>
          <w:rFonts w:ascii="Arial" w:eastAsia="Arial" w:hAnsi="Arial" w:cs="Arial"/>
          <w:b/>
          <w:sz w:val="22"/>
        </w:rPr>
        <w:t>Vaccination ancillary supplies.</w:t>
      </w:r>
      <w:r w:rsidRPr="009C0295">
        <w:rPr>
          <w:rFonts w:ascii="Arial" w:eastAsia="Arial" w:hAnsi="Arial" w:cs="Arial"/>
          <w:sz w:val="22"/>
        </w:rPr>
        <w:t xml:space="preserve"> If vaccine will be used, specify if vaccination ancillary supplies are also needed. These supplies include items such as needles, syringes, portable biomedical waste disposal containers, foot-and-mouth disease ear tags, and tag applicators.</w:t>
      </w:r>
    </w:p>
    <w:p w14:paraId="27DAE2C8" w14:textId="77777777" w:rsidR="008E6736" w:rsidRPr="00993F12" w:rsidRDefault="008E6736" w:rsidP="008E6736">
      <w:pPr>
        <w:pStyle w:val="Bullet1"/>
        <w:rPr>
          <w:rFonts w:ascii="Arial" w:eastAsia="Arial" w:hAnsi="Arial" w:cs="Arial"/>
          <w:sz w:val="22"/>
        </w:rPr>
      </w:pPr>
      <w:r w:rsidRPr="009C0295">
        <w:rPr>
          <w:rFonts w:ascii="Arial" w:eastAsia="Arial" w:hAnsi="Arial" w:cs="Arial"/>
          <w:b/>
          <w:sz w:val="22"/>
          <w:szCs w:val="22"/>
        </w:rPr>
        <w:t>Human antiviral medications.</w:t>
      </w:r>
      <w:r w:rsidRPr="009C0295">
        <w:rPr>
          <w:rFonts w:ascii="Arial" w:eastAsia="Arial" w:hAnsi="Arial" w:cs="Arial"/>
          <w:sz w:val="22"/>
          <w:szCs w:val="22"/>
        </w:rPr>
        <w:t xml:space="preserve"> </w:t>
      </w:r>
      <w:r w:rsidRPr="00745B53">
        <w:rPr>
          <w:rFonts w:ascii="Arial" w:eastAsia="Arial" w:hAnsi="Arial" w:cs="Arial"/>
          <w:sz w:val="22"/>
        </w:rPr>
        <w:t xml:space="preserve">If the disease of concern is notifiable avian influenza (H5, H7), specify the stock number of human </w:t>
      </w:r>
      <w:r w:rsidRPr="00993F12">
        <w:rPr>
          <w:rFonts w:ascii="Arial" w:eastAsia="Arial" w:hAnsi="Arial" w:cs="Arial"/>
          <w:sz w:val="22"/>
          <w:szCs w:val="22"/>
        </w:rPr>
        <w:t>antiviral medication and the number of boxes requested for responders checked into the incident. For more information, see the NVS Logistics Catalog. Also list the contact information for the medically qualified person responsible for receiving the antiviral medication in Block 13.</w:t>
      </w:r>
    </w:p>
    <w:p w14:paraId="133ACB61"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Response support services.</w:t>
      </w:r>
      <w:r w:rsidRPr="00605082">
        <w:rPr>
          <w:rFonts w:ascii="Arial" w:eastAsia="Arial" w:hAnsi="Arial" w:cs="Arial"/>
          <w:sz w:val="22"/>
        </w:rPr>
        <w:t xml:space="preserve"> If response support services are requested for depopulation, disposal, or decontamination (3D), or other services, provide the requirements by attaching the SOW form to request NVS 3D response support services. This form provides details on the type and scope of assistance requested. Refer to Section D. Request for 3D Response Support Services in Appendix B of the NVS State Plan Template for the process to request 3D response support services, including instructions on how to complete the SOW form.</w:t>
      </w:r>
    </w:p>
    <w:p w14:paraId="51990EF8"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Other.</w:t>
      </w:r>
      <w:r w:rsidRPr="00605082">
        <w:rPr>
          <w:rFonts w:ascii="Arial" w:eastAsia="Arial" w:hAnsi="Arial" w:cs="Arial"/>
          <w:sz w:val="22"/>
        </w:rPr>
        <w:t xml:space="preserve"> Specify any additional countermeasures being requested that are not listed above.</w:t>
      </w:r>
    </w:p>
    <w:p w14:paraId="77E02BEA"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Requested Arrival Date and Time. </w:t>
      </w:r>
      <w:r w:rsidRPr="00605082">
        <w:rPr>
          <w:rFonts w:ascii="Arial" w:eastAsia="Arial" w:hAnsi="Arial" w:cs="Arial"/>
          <w:sz w:val="22"/>
        </w:rPr>
        <w:t>Complete the requested date and time for arrival of countermeasures.</w:t>
      </w:r>
    </w:p>
    <w:p w14:paraId="6E019875" w14:textId="77777777" w:rsidR="008E6736" w:rsidRPr="00605082" w:rsidRDefault="008E6736" w:rsidP="008E6736">
      <w:pPr>
        <w:widowControl w:val="0"/>
        <w:spacing w:before="120" w:after="0"/>
        <w:ind w:right="230"/>
        <w:rPr>
          <w:rFonts w:ascii="Arial" w:eastAsia="Arial" w:hAnsi="Arial" w:cs="Arial"/>
          <w:b/>
          <w:sz w:val="22"/>
        </w:rPr>
      </w:pPr>
      <w:r w:rsidRPr="00605082">
        <w:rPr>
          <w:rFonts w:ascii="Arial" w:eastAsia="Arial" w:hAnsi="Arial" w:cs="Arial"/>
          <w:b/>
          <w:sz w:val="22"/>
        </w:rPr>
        <w:t xml:space="preserve">Cost.  </w:t>
      </w:r>
      <w:r w:rsidRPr="00605082">
        <w:rPr>
          <w:rFonts w:ascii="Arial" w:eastAsia="Arial" w:hAnsi="Arial" w:cs="Arial"/>
          <w:sz w:val="22"/>
        </w:rPr>
        <w:t>To be completed later by the Finance/Administration Section.</w:t>
      </w:r>
    </w:p>
    <w:p w14:paraId="6D5E65BF" w14:textId="77777777" w:rsidR="008E6736" w:rsidRPr="00605082" w:rsidRDefault="008E6736" w:rsidP="008E6736">
      <w:pPr>
        <w:widowControl w:val="0"/>
        <w:spacing w:before="120" w:after="0"/>
        <w:ind w:right="230"/>
        <w:rPr>
          <w:rFonts w:ascii="Arial" w:eastAsia="Arial" w:hAnsi="Arial" w:cs="Arial"/>
          <w:b/>
          <w:sz w:val="22"/>
        </w:rPr>
      </w:pPr>
      <w:r w:rsidRPr="00605082">
        <w:rPr>
          <w:rFonts w:ascii="Arial" w:eastAsia="Arial" w:hAnsi="Arial" w:cs="Arial"/>
          <w:b/>
          <w:sz w:val="22"/>
        </w:rPr>
        <w:t xml:space="preserve">Block 5. Requested Delivery Location.  Shipment address.  </w:t>
      </w:r>
      <w:r w:rsidRPr="00605082">
        <w:rPr>
          <w:rFonts w:ascii="Arial" w:eastAsia="Arial" w:hAnsi="Arial" w:cs="Arial"/>
          <w:sz w:val="22"/>
        </w:rPr>
        <w:t>Provide the physical shipping address that will receive the shipment of deployed countermeasures.</w:t>
      </w:r>
    </w:p>
    <w:p w14:paraId="59724007"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Mark shipment attention to</w:t>
      </w:r>
      <w:r w:rsidRPr="00605082">
        <w:rPr>
          <w:rFonts w:ascii="Arial" w:eastAsia="Arial" w:hAnsi="Arial" w:cs="Arial"/>
          <w:sz w:val="22"/>
        </w:rPr>
        <w:t>. Specify the name of the person who will receive the shipment.</w:t>
      </w:r>
    </w:p>
    <w:p w14:paraId="0F0F3F43" w14:textId="7642183D"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Send status on shipments to email address.  </w:t>
      </w:r>
      <w:r w:rsidRPr="00605082">
        <w:rPr>
          <w:rFonts w:ascii="Arial" w:eastAsia="Arial" w:hAnsi="Arial" w:cs="Arial"/>
          <w:sz w:val="22"/>
        </w:rPr>
        <w:t>Provide the specific</w:t>
      </w:r>
      <w:r w:rsidRPr="00605082">
        <w:rPr>
          <w:rFonts w:ascii="Arial" w:eastAsia="Arial" w:hAnsi="Arial" w:cs="Arial"/>
          <w:b/>
          <w:sz w:val="22"/>
        </w:rPr>
        <w:t xml:space="preserve"> </w:t>
      </w:r>
      <w:r w:rsidRPr="00605082">
        <w:rPr>
          <w:rFonts w:ascii="Arial" w:eastAsia="Arial" w:hAnsi="Arial" w:cs="Arial"/>
          <w:sz w:val="22"/>
        </w:rPr>
        <w:t>email address to which the NVS DMT may send updates of the shipment status.</w:t>
      </w:r>
    </w:p>
    <w:p w14:paraId="56FAA456"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Limitations that could impair movement or offloading at delivery site</w:t>
      </w:r>
      <w:r w:rsidRPr="00605082">
        <w:rPr>
          <w:rFonts w:ascii="Arial" w:eastAsia="Arial" w:hAnsi="Arial" w:cs="Arial"/>
          <w:sz w:val="22"/>
        </w:rPr>
        <w:t>. Describe any limitations or restrictions that could negatively impact the transportation or offloading of countermeasures at the delivery site. Examples include security, parking, or dock limitations.</w:t>
      </w:r>
    </w:p>
    <w:p w14:paraId="687F5D84" w14:textId="60A8DFBC"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Address, phone, cell phone number, or email at incident command post if </w:t>
      </w:r>
      <w:r w:rsidRPr="00605082">
        <w:rPr>
          <w:rFonts w:ascii="Arial" w:eastAsia="Arial" w:hAnsi="Arial" w:cs="Arial"/>
          <w:b/>
          <w:sz w:val="22"/>
        </w:rPr>
        <w:tab/>
        <w:t>different from above</w:t>
      </w:r>
      <w:r w:rsidRPr="00605082">
        <w:rPr>
          <w:rFonts w:ascii="Arial" w:eastAsia="Arial" w:hAnsi="Arial" w:cs="Arial"/>
          <w:sz w:val="22"/>
        </w:rPr>
        <w:t xml:space="preserve">. Provide the information for the Incident Command post if countermeasures are shipped to a location other than a co-located Incident Base. </w:t>
      </w:r>
    </w:p>
    <w:p w14:paraId="79338ED4"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Special instructions.  </w:t>
      </w:r>
      <w:r w:rsidRPr="00605082">
        <w:rPr>
          <w:rFonts w:ascii="Arial" w:eastAsia="Arial" w:hAnsi="Arial" w:cs="Arial"/>
          <w:sz w:val="22"/>
        </w:rPr>
        <w:t>Specify any special instructions that may not be listed above. For example, specify the shipping address for vaccine if it is to be shipped to a different location than other countermeasures.</w:t>
      </w:r>
    </w:p>
    <w:p w14:paraId="49FB6136" w14:textId="77777777" w:rsidR="008E6736" w:rsidRPr="00605082"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Incident Command Points of Contact:  </w:t>
      </w:r>
      <w:r w:rsidRPr="00605082">
        <w:rPr>
          <w:rFonts w:ascii="Arial" w:eastAsia="Arial" w:hAnsi="Arial" w:cs="Arial"/>
          <w:sz w:val="22"/>
        </w:rPr>
        <w:t xml:space="preserve">List the contact information for the primary and secondary contacts within the logistics section that will coordinate with the NVS DMT. List the hours of operation of each shift and multiple individuals for multiple shifts, as applicable.  </w:t>
      </w:r>
    </w:p>
    <w:p w14:paraId="4BCD3ABE" w14:textId="77777777" w:rsidR="008E6736" w:rsidRDefault="008E6736" w:rsidP="008E6736">
      <w:pPr>
        <w:widowControl w:val="0"/>
        <w:spacing w:before="120" w:after="0"/>
        <w:ind w:right="230"/>
        <w:rPr>
          <w:rFonts w:ascii="Arial" w:eastAsia="Arial" w:hAnsi="Arial" w:cs="Arial"/>
          <w:sz w:val="22"/>
        </w:rPr>
      </w:pPr>
      <w:r w:rsidRPr="00605082">
        <w:rPr>
          <w:rFonts w:ascii="Arial" w:eastAsia="Arial" w:hAnsi="Arial" w:cs="Arial"/>
          <w:b/>
          <w:sz w:val="22"/>
        </w:rPr>
        <w:t xml:space="preserve">Block 6.  Suitable Substitutes.  </w:t>
      </w:r>
      <w:r w:rsidRPr="00605082">
        <w:rPr>
          <w:rFonts w:ascii="Arial" w:eastAsia="Arial" w:hAnsi="Arial" w:cs="Arial"/>
          <w:sz w:val="22"/>
        </w:rPr>
        <w:t>List any suitable substitutes for items that may not be available.  For example, would the mobile corral be a suitable substitute if cattle panels are not available.</w:t>
      </w:r>
    </w:p>
    <w:p w14:paraId="1B537AF8" w14:textId="77777777" w:rsidR="008E6736" w:rsidRPr="00730804" w:rsidRDefault="008E6736" w:rsidP="008E6736">
      <w:pPr>
        <w:widowControl w:val="0"/>
        <w:tabs>
          <w:tab w:val="left" w:pos="1090"/>
        </w:tabs>
        <w:spacing w:before="121" w:after="0" w:line="204" w:lineRule="auto"/>
        <w:ind w:right="230"/>
        <w:rPr>
          <w:rFonts w:ascii="Arial" w:eastAsia="Arial" w:hAnsi="Arial" w:cs="Arial"/>
          <w:sz w:val="22"/>
        </w:rPr>
      </w:pPr>
      <w:r w:rsidRPr="00730804">
        <w:rPr>
          <w:rFonts w:ascii="Arial" w:eastAsia="Arial" w:hAnsi="Arial" w:cs="Arial"/>
          <w:b/>
          <w:sz w:val="22"/>
        </w:rPr>
        <w:t xml:space="preserve">Block 7.  Requested by Name/Position.  </w:t>
      </w:r>
      <w:r w:rsidRPr="00730804">
        <w:rPr>
          <w:rFonts w:ascii="Arial" w:hAnsiTheme="minorHAnsi"/>
          <w:sz w:val="22"/>
        </w:rPr>
        <w:t>Provide</w:t>
      </w:r>
      <w:r w:rsidRPr="00730804">
        <w:rPr>
          <w:rFonts w:ascii="Arial" w:hAnsiTheme="minorHAnsi"/>
          <w:spacing w:val="-7"/>
          <w:sz w:val="22"/>
        </w:rPr>
        <w:t xml:space="preserve"> </w:t>
      </w:r>
      <w:r w:rsidRPr="00730804">
        <w:rPr>
          <w:rFonts w:ascii="Arial" w:hAnsiTheme="minorHAnsi"/>
          <w:sz w:val="22"/>
        </w:rPr>
        <w:t>contact</w:t>
      </w:r>
      <w:r w:rsidRPr="00730804">
        <w:rPr>
          <w:rFonts w:ascii="Arial" w:hAnsiTheme="minorHAnsi"/>
          <w:spacing w:val="-6"/>
          <w:sz w:val="22"/>
        </w:rPr>
        <w:t xml:space="preserve"> </w:t>
      </w:r>
      <w:r w:rsidRPr="00730804">
        <w:rPr>
          <w:rFonts w:ascii="Arial" w:hAnsiTheme="minorHAnsi"/>
          <w:sz w:val="22"/>
        </w:rPr>
        <w:t>information</w:t>
      </w:r>
      <w:r w:rsidRPr="00730804">
        <w:rPr>
          <w:rFonts w:ascii="Arial" w:hAnsiTheme="minorHAnsi"/>
          <w:spacing w:val="-6"/>
          <w:sz w:val="22"/>
        </w:rPr>
        <w:t xml:space="preserve"> </w:t>
      </w:r>
      <w:r w:rsidRPr="00730804">
        <w:rPr>
          <w:rFonts w:ascii="Arial" w:hAnsiTheme="minorHAnsi"/>
          <w:sz w:val="22"/>
        </w:rPr>
        <w:t>for</w:t>
      </w:r>
      <w:r w:rsidRPr="00730804">
        <w:rPr>
          <w:rFonts w:ascii="Arial" w:hAnsiTheme="minorHAnsi"/>
          <w:spacing w:val="-7"/>
          <w:sz w:val="22"/>
        </w:rPr>
        <w:t xml:space="preserve"> </w:t>
      </w:r>
      <w:r w:rsidRPr="00730804">
        <w:rPr>
          <w:rFonts w:ascii="Arial" w:hAnsiTheme="minorHAnsi"/>
          <w:sz w:val="22"/>
        </w:rPr>
        <w:t>the</w:t>
      </w:r>
      <w:r w:rsidRPr="00730804">
        <w:rPr>
          <w:rFonts w:ascii="Arial" w:hAnsiTheme="minorHAnsi"/>
          <w:spacing w:val="22"/>
          <w:w w:val="99"/>
          <w:sz w:val="22"/>
        </w:rPr>
        <w:t xml:space="preserve"> </w:t>
      </w:r>
      <w:r w:rsidRPr="00730804">
        <w:rPr>
          <w:rFonts w:ascii="Arial" w:hAnsiTheme="minorHAnsi"/>
          <w:sz w:val="22"/>
        </w:rPr>
        <w:t>point</w:t>
      </w:r>
      <w:r w:rsidRPr="00730804">
        <w:rPr>
          <w:rFonts w:ascii="Arial" w:hAnsiTheme="minorHAnsi"/>
          <w:spacing w:val="-6"/>
          <w:sz w:val="22"/>
        </w:rPr>
        <w:t xml:space="preserve"> </w:t>
      </w:r>
      <w:r w:rsidRPr="00730804">
        <w:rPr>
          <w:rFonts w:ascii="Arial" w:hAnsiTheme="minorHAnsi"/>
          <w:sz w:val="22"/>
        </w:rPr>
        <w:t>of</w:t>
      </w:r>
      <w:r w:rsidRPr="00730804">
        <w:rPr>
          <w:rFonts w:ascii="Arial" w:hAnsiTheme="minorHAnsi"/>
          <w:spacing w:val="-5"/>
          <w:sz w:val="22"/>
        </w:rPr>
        <w:t xml:space="preserve"> </w:t>
      </w:r>
      <w:r w:rsidRPr="00730804">
        <w:rPr>
          <w:rFonts w:ascii="Arial" w:hAnsiTheme="minorHAnsi"/>
          <w:spacing w:val="-1"/>
          <w:sz w:val="22"/>
        </w:rPr>
        <w:t>contact</w:t>
      </w:r>
      <w:r w:rsidRPr="00730804">
        <w:rPr>
          <w:rFonts w:ascii="Arial" w:hAnsiTheme="minorHAnsi"/>
          <w:spacing w:val="-6"/>
          <w:sz w:val="22"/>
        </w:rPr>
        <w:t xml:space="preserve"> </w:t>
      </w:r>
      <w:r w:rsidRPr="00730804">
        <w:rPr>
          <w:rFonts w:ascii="Arial" w:hAnsiTheme="minorHAnsi"/>
          <w:sz w:val="22"/>
        </w:rPr>
        <w:t>in</w:t>
      </w:r>
      <w:r w:rsidRPr="00730804">
        <w:rPr>
          <w:rFonts w:ascii="Arial" w:hAnsiTheme="minorHAnsi"/>
          <w:spacing w:val="-5"/>
          <w:sz w:val="22"/>
        </w:rPr>
        <w:t xml:space="preserve"> </w:t>
      </w:r>
      <w:r w:rsidRPr="00730804">
        <w:rPr>
          <w:rFonts w:ascii="Arial" w:hAnsiTheme="minorHAnsi"/>
          <w:sz w:val="22"/>
        </w:rPr>
        <w:t>the</w:t>
      </w:r>
      <w:r w:rsidRPr="00730804">
        <w:rPr>
          <w:rFonts w:ascii="Arial" w:hAnsiTheme="minorHAnsi"/>
          <w:spacing w:val="-6"/>
          <w:sz w:val="22"/>
        </w:rPr>
        <w:t xml:space="preserve"> </w:t>
      </w:r>
      <w:r w:rsidRPr="00730804">
        <w:rPr>
          <w:rFonts w:ascii="Arial" w:hAnsiTheme="minorHAnsi"/>
          <w:spacing w:val="-1"/>
          <w:sz w:val="22"/>
        </w:rPr>
        <w:t>APHIS</w:t>
      </w:r>
      <w:r w:rsidRPr="00730804">
        <w:rPr>
          <w:rFonts w:ascii="Arial" w:hAnsiTheme="minorHAnsi"/>
          <w:spacing w:val="-5"/>
          <w:sz w:val="22"/>
        </w:rPr>
        <w:t xml:space="preserve"> </w:t>
      </w:r>
      <w:r w:rsidRPr="00730804">
        <w:rPr>
          <w:rFonts w:ascii="Arial" w:hAnsiTheme="minorHAnsi"/>
          <w:sz w:val="22"/>
        </w:rPr>
        <w:t>VS</w:t>
      </w:r>
      <w:r w:rsidRPr="00730804">
        <w:rPr>
          <w:rFonts w:ascii="Arial" w:hAnsiTheme="minorHAnsi"/>
          <w:spacing w:val="-5"/>
          <w:sz w:val="22"/>
        </w:rPr>
        <w:t xml:space="preserve"> District </w:t>
      </w:r>
      <w:r w:rsidRPr="00730804">
        <w:rPr>
          <w:rFonts w:ascii="Arial" w:hAnsiTheme="minorHAnsi"/>
          <w:sz w:val="22"/>
        </w:rPr>
        <w:t>Field Office</w:t>
      </w:r>
      <w:r w:rsidRPr="00730804">
        <w:rPr>
          <w:rFonts w:ascii="Arial" w:hAnsiTheme="minorHAnsi"/>
          <w:spacing w:val="-6"/>
          <w:sz w:val="22"/>
        </w:rPr>
        <w:t xml:space="preserve"> </w:t>
      </w:r>
      <w:r w:rsidRPr="00730804">
        <w:rPr>
          <w:rFonts w:ascii="Arial" w:hAnsiTheme="minorHAnsi"/>
          <w:spacing w:val="-1"/>
          <w:sz w:val="22"/>
        </w:rPr>
        <w:t>that</w:t>
      </w:r>
      <w:r w:rsidRPr="00730804">
        <w:rPr>
          <w:rFonts w:ascii="Arial" w:hAnsiTheme="minorHAnsi"/>
          <w:spacing w:val="-5"/>
          <w:sz w:val="22"/>
        </w:rPr>
        <w:t xml:space="preserve"> </w:t>
      </w:r>
      <w:r w:rsidRPr="00730804">
        <w:rPr>
          <w:rFonts w:ascii="Arial" w:hAnsiTheme="minorHAnsi"/>
          <w:sz w:val="22"/>
        </w:rPr>
        <w:t>corresponds</w:t>
      </w:r>
      <w:r w:rsidRPr="00730804">
        <w:rPr>
          <w:rFonts w:ascii="Arial" w:hAnsiTheme="minorHAnsi"/>
          <w:spacing w:val="-7"/>
          <w:sz w:val="22"/>
        </w:rPr>
        <w:t xml:space="preserve"> </w:t>
      </w:r>
      <w:r w:rsidRPr="00730804">
        <w:rPr>
          <w:rFonts w:ascii="Arial" w:hAnsiTheme="minorHAnsi"/>
          <w:sz w:val="22"/>
        </w:rPr>
        <w:t>to</w:t>
      </w:r>
      <w:r w:rsidRPr="00730804">
        <w:rPr>
          <w:rFonts w:ascii="Arial" w:hAnsiTheme="minorHAnsi"/>
          <w:spacing w:val="-6"/>
          <w:sz w:val="22"/>
        </w:rPr>
        <w:t xml:space="preserve"> </w:t>
      </w:r>
      <w:r w:rsidRPr="00730804">
        <w:rPr>
          <w:rFonts w:ascii="Arial" w:hAnsiTheme="minorHAnsi"/>
          <w:spacing w:val="-1"/>
          <w:sz w:val="22"/>
        </w:rPr>
        <w:t>the</w:t>
      </w:r>
      <w:r w:rsidRPr="00730804">
        <w:rPr>
          <w:rFonts w:ascii="Arial" w:hAnsiTheme="minorHAnsi"/>
          <w:spacing w:val="-6"/>
          <w:sz w:val="22"/>
        </w:rPr>
        <w:t xml:space="preserve"> </w:t>
      </w:r>
      <w:r w:rsidRPr="00730804">
        <w:rPr>
          <w:rFonts w:ascii="Arial" w:hAnsiTheme="minorHAnsi"/>
          <w:sz w:val="22"/>
        </w:rPr>
        <w:t>location</w:t>
      </w:r>
      <w:r w:rsidRPr="00730804">
        <w:rPr>
          <w:rFonts w:ascii="Arial" w:hAnsiTheme="minorHAnsi"/>
          <w:spacing w:val="-6"/>
          <w:sz w:val="22"/>
        </w:rPr>
        <w:t xml:space="preserve"> </w:t>
      </w:r>
      <w:r w:rsidRPr="00730804">
        <w:rPr>
          <w:rFonts w:ascii="Arial" w:hAnsiTheme="minorHAnsi"/>
          <w:sz w:val="22"/>
        </w:rPr>
        <w:t>of</w:t>
      </w:r>
      <w:r w:rsidRPr="00730804">
        <w:rPr>
          <w:rFonts w:ascii="Arial" w:hAnsiTheme="minorHAnsi"/>
          <w:spacing w:val="-7"/>
          <w:sz w:val="22"/>
        </w:rPr>
        <w:t xml:space="preserve"> </w:t>
      </w:r>
      <w:r w:rsidRPr="00730804">
        <w:rPr>
          <w:rFonts w:ascii="Arial" w:hAnsiTheme="minorHAnsi"/>
          <w:sz w:val="22"/>
        </w:rPr>
        <w:t>the</w:t>
      </w:r>
      <w:r w:rsidRPr="00730804">
        <w:rPr>
          <w:rFonts w:ascii="Arial" w:hAnsiTheme="minorHAnsi"/>
          <w:spacing w:val="-6"/>
          <w:sz w:val="22"/>
        </w:rPr>
        <w:t xml:space="preserve"> </w:t>
      </w:r>
      <w:r w:rsidRPr="00730804">
        <w:rPr>
          <w:rFonts w:ascii="Arial" w:hAnsiTheme="minorHAnsi"/>
          <w:sz w:val="22"/>
        </w:rPr>
        <w:t>State,</w:t>
      </w:r>
      <w:r w:rsidRPr="00730804">
        <w:rPr>
          <w:rFonts w:ascii="Arial" w:hAnsiTheme="minorHAnsi"/>
          <w:spacing w:val="-6"/>
          <w:sz w:val="22"/>
        </w:rPr>
        <w:t xml:space="preserve"> </w:t>
      </w:r>
      <w:r w:rsidRPr="00730804">
        <w:rPr>
          <w:rFonts w:ascii="Arial" w:hAnsiTheme="minorHAnsi"/>
          <w:sz w:val="22"/>
        </w:rPr>
        <w:t>Tribe,</w:t>
      </w:r>
      <w:r w:rsidRPr="00730804">
        <w:rPr>
          <w:rFonts w:ascii="Arial" w:hAnsiTheme="minorHAnsi"/>
          <w:spacing w:val="-6"/>
          <w:sz w:val="22"/>
        </w:rPr>
        <w:t xml:space="preserve"> </w:t>
      </w:r>
      <w:r w:rsidRPr="00730804">
        <w:rPr>
          <w:rFonts w:ascii="Arial" w:hAnsiTheme="minorHAnsi"/>
          <w:sz w:val="22"/>
        </w:rPr>
        <w:t>or</w:t>
      </w:r>
      <w:r w:rsidRPr="00730804">
        <w:rPr>
          <w:rFonts w:ascii="Arial" w:hAnsiTheme="minorHAnsi"/>
          <w:spacing w:val="-6"/>
          <w:sz w:val="22"/>
        </w:rPr>
        <w:t xml:space="preserve"> </w:t>
      </w:r>
      <w:r w:rsidRPr="00730804">
        <w:rPr>
          <w:rFonts w:ascii="Arial" w:hAnsiTheme="minorHAnsi"/>
          <w:sz w:val="22"/>
        </w:rPr>
        <w:t>Territory</w:t>
      </w:r>
      <w:r w:rsidRPr="00730804">
        <w:rPr>
          <w:rFonts w:ascii="Arial" w:hAnsiTheme="minorHAnsi"/>
          <w:spacing w:val="-7"/>
          <w:sz w:val="22"/>
        </w:rPr>
        <w:t xml:space="preserve"> </w:t>
      </w:r>
      <w:r w:rsidRPr="00730804">
        <w:rPr>
          <w:rFonts w:ascii="Arial" w:hAnsiTheme="minorHAnsi"/>
          <w:sz w:val="22"/>
        </w:rPr>
        <w:t>requesting</w:t>
      </w:r>
      <w:r w:rsidRPr="00730804">
        <w:rPr>
          <w:rFonts w:ascii="Arial" w:hAnsiTheme="minorHAnsi"/>
          <w:spacing w:val="-6"/>
          <w:sz w:val="22"/>
        </w:rPr>
        <w:t xml:space="preserve"> </w:t>
      </w:r>
      <w:r w:rsidRPr="00730804">
        <w:rPr>
          <w:rFonts w:ascii="Arial" w:hAnsiTheme="minorHAnsi"/>
          <w:sz w:val="22"/>
        </w:rPr>
        <w:t>assistance.</w:t>
      </w:r>
      <w:r w:rsidRPr="00730804">
        <w:rPr>
          <w:rFonts w:ascii="Arial" w:hAnsiTheme="minorHAnsi"/>
          <w:spacing w:val="-5"/>
          <w:sz w:val="22"/>
        </w:rPr>
        <w:t xml:space="preserve">  Also provide the </w:t>
      </w:r>
      <w:r w:rsidRPr="00730804">
        <w:rPr>
          <w:rFonts w:ascii="Arial" w:hAnsiTheme="minorHAnsi"/>
          <w:sz w:val="22"/>
        </w:rPr>
        <w:t>State,</w:t>
      </w:r>
      <w:r w:rsidRPr="00730804">
        <w:rPr>
          <w:rFonts w:ascii="Arial" w:hAnsiTheme="minorHAnsi"/>
          <w:spacing w:val="-6"/>
          <w:sz w:val="22"/>
        </w:rPr>
        <w:t xml:space="preserve"> </w:t>
      </w:r>
      <w:r w:rsidRPr="00730804">
        <w:rPr>
          <w:rFonts w:ascii="Arial" w:hAnsiTheme="minorHAnsi"/>
          <w:sz w:val="22"/>
        </w:rPr>
        <w:t>Tribe,</w:t>
      </w:r>
      <w:r w:rsidRPr="00730804">
        <w:rPr>
          <w:rFonts w:ascii="Arial" w:hAnsiTheme="minorHAnsi"/>
          <w:spacing w:val="-5"/>
          <w:sz w:val="22"/>
        </w:rPr>
        <w:t xml:space="preserve"> </w:t>
      </w:r>
      <w:r w:rsidRPr="00730804">
        <w:rPr>
          <w:rFonts w:ascii="Arial" w:hAnsiTheme="minorHAnsi"/>
          <w:sz w:val="22"/>
        </w:rPr>
        <w:t>Territory,</w:t>
      </w:r>
      <w:r w:rsidRPr="00730804">
        <w:rPr>
          <w:rFonts w:ascii="Arial" w:hAnsiTheme="minorHAnsi"/>
          <w:spacing w:val="-6"/>
          <w:sz w:val="22"/>
        </w:rPr>
        <w:t xml:space="preserve"> </w:t>
      </w:r>
      <w:r w:rsidRPr="00730804">
        <w:rPr>
          <w:rFonts w:ascii="Arial" w:hAnsiTheme="minorHAnsi"/>
          <w:sz w:val="22"/>
        </w:rPr>
        <w:t>or local VS</w:t>
      </w:r>
      <w:r w:rsidRPr="00730804">
        <w:rPr>
          <w:rFonts w:ascii="Arial" w:hAnsiTheme="minorHAnsi"/>
          <w:spacing w:val="-6"/>
          <w:sz w:val="22"/>
        </w:rPr>
        <w:t xml:space="preserve"> </w:t>
      </w:r>
      <w:r w:rsidRPr="00730804">
        <w:rPr>
          <w:rFonts w:ascii="Arial" w:hAnsiTheme="minorHAnsi"/>
          <w:sz w:val="22"/>
        </w:rPr>
        <w:t>office</w:t>
      </w:r>
      <w:r w:rsidRPr="00730804">
        <w:rPr>
          <w:rFonts w:ascii="Arial" w:hAnsiTheme="minorHAnsi"/>
          <w:spacing w:val="-6"/>
          <w:sz w:val="22"/>
        </w:rPr>
        <w:t xml:space="preserve"> </w:t>
      </w:r>
      <w:r w:rsidRPr="00730804">
        <w:rPr>
          <w:rFonts w:ascii="Arial" w:hAnsiTheme="minorHAnsi"/>
          <w:sz w:val="22"/>
        </w:rPr>
        <w:t>animal</w:t>
      </w:r>
      <w:r w:rsidRPr="00730804">
        <w:rPr>
          <w:rFonts w:ascii="Arial" w:hAnsiTheme="minorHAnsi"/>
          <w:spacing w:val="-5"/>
          <w:sz w:val="22"/>
        </w:rPr>
        <w:t xml:space="preserve"> </w:t>
      </w:r>
      <w:r w:rsidRPr="00730804">
        <w:rPr>
          <w:rFonts w:ascii="Arial" w:hAnsiTheme="minorHAnsi"/>
          <w:sz w:val="22"/>
        </w:rPr>
        <w:t>health</w:t>
      </w:r>
      <w:r w:rsidRPr="00730804">
        <w:rPr>
          <w:rFonts w:ascii="Arial" w:hAnsiTheme="minorHAnsi"/>
          <w:spacing w:val="-6"/>
          <w:sz w:val="22"/>
        </w:rPr>
        <w:t xml:space="preserve"> </w:t>
      </w:r>
      <w:r w:rsidRPr="00730804">
        <w:rPr>
          <w:rFonts w:ascii="Arial" w:hAnsiTheme="minorHAnsi"/>
          <w:sz w:val="22"/>
        </w:rPr>
        <w:t>official</w:t>
      </w:r>
      <w:r w:rsidRPr="00730804">
        <w:rPr>
          <w:rFonts w:ascii="Arial" w:hAnsiTheme="minorHAnsi"/>
          <w:w w:val="99"/>
          <w:sz w:val="22"/>
        </w:rPr>
        <w:t xml:space="preserve"> </w:t>
      </w:r>
      <w:r w:rsidRPr="00730804">
        <w:rPr>
          <w:rFonts w:ascii="Arial" w:hAnsiTheme="minorHAnsi"/>
          <w:sz w:val="22"/>
        </w:rPr>
        <w:t>that</w:t>
      </w:r>
      <w:r w:rsidRPr="00730804">
        <w:rPr>
          <w:rFonts w:ascii="Arial" w:hAnsiTheme="minorHAnsi"/>
          <w:spacing w:val="-6"/>
          <w:sz w:val="22"/>
        </w:rPr>
        <w:t xml:space="preserve"> </w:t>
      </w:r>
      <w:r w:rsidRPr="00730804">
        <w:rPr>
          <w:rFonts w:ascii="Arial" w:hAnsiTheme="minorHAnsi"/>
          <w:sz w:val="22"/>
        </w:rPr>
        <w:t>is</w:t>
      </w:r>
      <w:r w:rsidRPr="00730804">
        <w:rPr>
          <w:rFonts w:ascii="Arial" w:hAnsiTheme="minorHAnsi"/>
          <w:spacing w:val="-5"/>
          <w:sz w:val="22"/>
        </w:rPr>
        <w:t xml:space="preserve"> </w:t>
      </w:r>
      <w:r w:rsidRPr="00730804">
        <w:rPr>
          <w:rFonts w:ascii="Arial" w:hAnsiTheme="minorHAnsi"/>
          <w:spacing w:val="-1"/>
          <w:sz w:val="22"/>
        </w:rPr>
        <w:t>requesting</w:t>
      </w:r>
      <w:r w:rsidRPr="00730804">
        <w:rPr>
          <w:rFonts w:ascii="Arial" w:hAnsiTheme="minorHAnsi"/>
          <w:spacing w:val="-5"/>
          <w:sz w:val="22"/>
        </w:rPr>
        <w:t xml:space="preserve"> </w:t>
      </w:r>
      <w:r w:rsidRPr="00730804">
        <w:rPr>
          <w:rFonts w:ascii="Arial" w:hAnsiTheme="minorHAnsi"/>
          <w:spacing w:val="-1"/>
          <w:sz w:val="22"/>
        </w:rPr>
        <w:t>assistance.</w:t>
      </w:r>
      <w:r w:rsidRPr="00730804">
        <w:rPr>
          <w:rFonts w:ascii="Arial" w:hAnsiTheme="minorHAnsi"/>
          <w:spacing w:val="-6"/>
          <w:sz w:val="22"/>
        </w:rPr>
        <w:t xml:space="preserve"> </w:t>
      </w:r>
      <w:r w:rsidRPr="00730804">
        <w:rPr>
          <w:rFonts w:ascii="Arial" w:hAnsiTheme="minorHAnsi"/>
          <w:sz w:val="22"/>
        </w:rPr>
        <w:t>This</w:t>
      </w:r>
      <w:r w:rsidRPr="00730804">
        <w:rPr>
          <w:rFonts w:ascii="Arial" w:hAnsiTheme="minorHAnsi"/>
          <w:spacing w:val="-6"/>
          <w:sz w:val="22"/>
        </w:rPr>
        <w:t xml:space="preserve"> </w:t>
      </w:r>
      <w:r w:rsidRPr="00730804">
        <w:rPr>
          <w:rFonts w:ascii="Arial" w:hAnsiTheme="minorHAnsi"/>
          <w:spacing w:val="-1"/>
          <w:sz w:val="22"/>
        </w:rPr>
        <w:t>individual</w:t>
      </w:r>
      <w:r w:rsidRPr="00730804">
        <w:rPr>
          <w:rFonts w:ascii="Arial" w:hAnsiTheme="minorHAnsi"/>
          <w:spacing w:val="-5"/>
          <w:sz w:val="22"/>
        </w:rPr>
        <w:t xml:space="preserve"> </w:t>
      </w:r>
      <w:r w:rsidRPr="00730804">
        <w:rPr>
          <w:rFonts w:ascii="Arial" w:hAnsiTheme="minorHAnsi"/>
          <w:sz w:val="22"/>
        </w:rPr>
        <w:t>will</w:t>
      </w:r>
      <w:r w:rsidRPr="00730804">
        <w:rPr>
          <w:rFonts w:ascii="Arial" w:hAnsiTheme="minorHAnsi"/>
          <w:spacing w:val="-7"/>
          <w:sz w:val="22"/>
        </w:rPr>
        <w:t xml:space="preserve"> </w:t>
      </w:r>
      <w:r w:rsidRPr="00730804">
        <w:rPr>
          <w:rFonts w:ascii="Arial" w:hAnsiTheme="minorHAnsi"/>
          <w:sz w:val="22"/>
        </w:rPr>
        <w:t>serve</w:t>
      </w:r>
      <w:r w:rsidRPr="00730804">
        <w:rPr>
          <w:rFonts w:ascii="Arial" w:hAnsiTheme="minorHAnsi"/>
          <w:spacing w:val="-5"/>
          <w:sz w:val="22"/>
        </w:rPr>
        <w:t xml:space="preserve"> </w:t>
      </w:r>
      <w:r w:rsidRPr="00730804">
        <w:rPr>
          <w:rFonts w:ascii="Arial" w:hAnsiTheme="minorHAnsi"/>
          <w:sz w:val="22"/>
        </w:rPr>
        <w:t>as</w:t>
      </w:r>
      <w:r w:rsidRPr="00730804">
        <w:rPr>
          <w:rFonts w:ascii="Arial" w:hAnsiTheme="minorHAnsi"/>
          <w:spacing w:val="-5"/>
          <w:sz w:val="22"/>
        </w:rPr>
        <w:t xml:space="preserve"> </w:t>
      </w:r>
      <w:r w:rsidRPr="00730804">
        <w:rPr>
          <w:rFonts w:ascii="Arial" w:hAnsiTheme="minorHAnsi"/>
          <w:sz w:val="22"/>
        </w:rPr>
        <w:t>the</w:t>
      </w:r>
      <w:r w:rsidRPr="00730804">
        <w:rPr>
          <w:rFonts w:ascii="Arial" w:hAnsiTheme="minorHAnsi"/>
          <w:spacing w:val="-6"/>
          <w:sz w:val="22"/>
        </w:rPr>
        <w:t xml:space="preserve"> </w:t>
      </w:r>
      <w:r w:rsidRPr="00730804">
        <w:rPr>
          <w:rFonts w:ascii="Arial" w:hAnsiTheme="minorHAnsi"/>
          <w:sz w:val="22"/>
        </w:rPr>
        <w:t>primary</w:t>
      </w:r>
      <w:r w:rsidRPr="00730804">
        <w:rPr>
          <w:rFonts w:ascii="Arial" w:hAnsiTheme="minorHAnsi"/>
          <w:spacing w:val="-5"/>
          <w:sz w:val="22"/>
        </w:rPr>
        <w:t xml:space="preserve"> point of contact </w:t>
      </w:r>
      <w:r w:rsidRPr="00730804">
        <w:rPr>
          <w:rFonts w:ascii="Arial" w:hAnsiTheme="minorHAnsi"/>
          <w:sz w:val="22"/>
        </w:rPr>
        <w:t>for</w:t>
      </w:r>
      <w:r w:rsidRPr="00730804">
        <w:rPr>
          <w:rFonts w:ascii="Arial" w:hAnsiTheme="minorHAnsi"/>
          <w:spacing w:val="-6"/>
          <w:sz w:val="22"/>
        </w:rPr>
        <w:t xml:space="preserve"> </w:t>
      </w:r>
      <w:r w:rsidRPr="00730804">
        <w:rPr>
          <w:rFonts w:ascii="Arial" w:hAnsiTheme="minorHAnsi"/>
          <w:sz w:val="22"/>
        </w:rPr>
        <w:t>that</w:t>
      </w:r>
      <w:r w:rsidRPr="00730804">
        <w:rPr>
          <w:rFonts w:ascii="Arial" w:hAnsiTheme="minorHAnsi"/>
          <w:spacing w:val="-5"/>
          <w:sz w:val="22"/>
        </w:rPr>
        <w:t xml:space="preserve"> </w:t>
      </w:r>
      <w:r w:rsidRPr="00730804">
        <w:rPr>
          <w:rFonts w:ascii="Arial" w:hAnsiTheme="minorHAnsi"/>
          <w:sz w:val="22"/>
        </w:rPr>
        <w:t>ju</w:t>
      </w:r>
      <w:r w:rsidRPr="00730804">
        <w:rPr>
          <w:rFonts w:ascii="Arial" w:hAnsiTheme="minorHAnsi"/>
          <w:spacing w:val="-1"/>
          <w:sz w:val="22"/>
        </w:rPr>
        <w:t>risdiction.</w:t>
      </w:r>
    </w:p>
    <w:p w14:paraId="6CA13DCE"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8.  Priority.  </w:t>
      </w:r>
      <w:r w:rsidRPr="00730804">
        <w:rPr>
          <w:rFonts w:ascii="Arial" w:eastAsia="Arial" w:hAnsi="Arial" w:cs="Arial"/>
          <w:sz w:val="22"/>
        </w:rPr>
        <w:t xml:space="preserve">Mark the appropriate box indicating if the request is an urgent, routine, or low priority.  </w:t>
      </w:r>
    </w:p>
    <w:p w14:paraId="00CCED25" w14:textId="77777777" w:rsidR="008E6736" w:rsidRPr="00730804" w:rsidRDefault="008E6736" w:rsidP="008E6736">
      <w:pPr>
        <w:widowControl w:val="0"/>
        <w:spacing w:before="120" w:after="0"/>
        <w:ind w:right="230"/>
        <w:rPr>
          <w:rFonts w:ascii="Arial" w:eastAsia="Arial" w:hAnsi="Arial" w:cs="Arial"/>
          <w:b/>
          <w:sz w:val="22"/>
        </w:rPr>
      </w:pPr>
      <w:r w:rsidRPr="00730804">
        <w:rPr>
          <w:rFonts w:ascii="Arial" w:eastAsia="Arial" w:hAnsi="Arial" w:cs="Arial"/>
          <w:b/>
          <w:sz w:val="22"/>
        </w:rPr>
        <w:t xml:space="preserve">Emergency Description.  </w:t>
      </w:r>
      <w:r w:rsidRPr="00730804">
        <w:rPr>
          <w:rFonts w:ascii="Arial" w:hAnsiTheme="minorHAnsi"/>
          <w:sz w:val="22"/>
        </w:rPr>
        <w:t>Provide</w:t>
      </w:r>
      <w:r w:rsidRPr="00730804">
        <w:rPr>
          <w:rFonts w:ascii="Arial" w:hAnsiTheme="minorHAnsi"/>
          <w:spacing w:val="-9"/>
          <w:sz w:val="22"/>
        </w:rPr>
        <w:t xml:space="preserve"> </w:t>
      </w:r>
      <w:r w:rsidRPr="00730804">
        <w:rPr>
          <w:rFonts w:ascii="Arial" w:hAnsiTheme="minorHAnsi"/>
          <w:sz w:val="22"/>
        </w:rPr>
        <w:t>information</w:t>
      </w:r>
      <w:r w:rsidRPr="00730804">
        <w:rPr>
          <w:rFonts w:ascii="Arial" w:hAnsiTheme="minorHAnsi"/>
          <w:spacing w:val="-8"/>
          <w:sz w:val="22"/>
        </w:rPr>
        <w:t xml:space="preserve"> </w:t>
      </w:r>
      <w:r w:rsidRPr="00730804">
        <w:rPr>
          <w:rFonts w:ascii="Arial" w:hAnsiTheme="minorHAnsi"/>
          <w:sz w:val="22"/>
        </w:rPr>
        <w:t>that</w:t>
      </w:r>
      <w:r w:rsidRPr="00730804">
        <w:rPr>
          <w:rFonts w:ascii="Arial" w:hAnsiTheme="minorHAnsi"/>
          <w:spacing w:val="-9"/>
          <w:sz w:val="22"/>
        </w:rPr>
        <w:t xml:space="preserve"> </w:t>
      </w:r>
      <w:r w:rsidRPr="00730804">
        <w:rPr>
          <w:rFonts w:ascii="Arial" w:hAnsiTheme="minorHAnsi"/>
          <w:spacing w:val="-1"/>
          <w:sz w:val="22"/>
        </w:rPr>
        <w:t>describes</w:t>
      </w:r>
      <w:r w:rsidRPr="00730804">
        <w:rPr>
          <w:rFonts w:ascii="Arial" w:hAnsiTheme="minorHAnsi"/>
          <w:spacing w:val="-8"/>
          <w:sz w:val="22"/>
        </w:rPr>
        <w:t xml:space="preserve"> </w:t>
      </w:r>
      <w:r w:rsidRPr="00730804">
        <w:rPr>
          <w:rFonts w:ascii="Arial" w:hAnsiTheme="minorHAnsi"/>
          <w:sz w:val="22"/>
        </w:rPr>
        <w:t>the</w:t>
      </w:r>
      <w:r w:rsidRPr="00730804">
        <w:rPr>
          <w:rFonts w:ascii="Arial" w:hAnsiTheme="minorHAnsi"/>
          <w:spacing w:val="-9"/>
          <w:sz w:val="22"/>
        </w:rPr>
        <w:t xml:space="preserve"> </w:t>
      </w:r>
      <w:r w:rsidRPr="00730804">
        <w:rPr>
          <w:rFonts w:ascii="Arial" w:hAnsiTheme="minorHAnsi"/>
          <w:sz w:val="22"/>
        </w:rPr>
        <w:t>type</w:t>
      </w:r>
      <w:r w:rsidRPr="00730804">
        <w:rPr>
          <w:rFonts w:ascii="Arial" w:hAnsiTheme="minorHAnsi"/>
          <w:spacing w:val="-8"/>
          <w:sz w:val="22"/>
        </w:rPr>
        <w:t xml:space="preserve"> </w:t>
      </w:r>
      <w:r w:rsidRPr="00730804">
        <w:rPr>
          <w:rFonts w:ascii="Arial" w:hAnsiTheme="minorHAnsi"/>
          <w:sz w:val="22"/>
        </w:rPr>
        <w:t>of</w:t>
      </w:r>
      <w:r w:rsidRPr="00730804">
        <w:rPr>
          <w:rFonts w:ascii="Arial" w:hAnsiTheme="minorHAnsi"/>
          <w:spacing w:val="-8"/>
          <w:sz w:val="22"/>
        </w:rPr>
        <w:t xml:space="preserve"> </w:t>
      </w:r>
      <w:r w:rsidRPr="00730804">
        <w:rPr>
          <w:rFonts w:ascii="Arial" w:hAnsiTheme="minorHAnsi"/>
          <w:sz w:val="22"/>
        </w:rPr>
        <w:t>emergency</w:t>
      </w:r>
      <w:r w:rsidRPr="00730804">
        <w:rPr>
          <w:rFonts w:ascii="Arial" w:hAnsiTheme="minorHAnsi"/>
          <w:spacing w:val="29"/>
          <w:w w:val="99"/>
          <w:sz w:val="22"/>
        </w:rPr>
        <w:t xml:space="preserve"> </w:t>
      </w:r>
      <w:r w:rsidRPr="00730804">
        <w:rPr>
          <w:rFonts w:ascii="Arial" w:hAnsiTheme="minorHAnsi"/>
          <w:sz w:val="22"/>
        </w:rPr>
        <w:t>and</w:t>
      </w:r>
      <w:r w:rsidRPr="00730804">
        <w:rPr>
          <w:rFonts w:ascii="Arial" w:hAnsiTheme="minorHAnsi"/>
          <w:spacing w:val="-6"/>
          <w:sz w:val="22"/>
        </w:rPr>
        <w:t xml:space="preserve"> </w:t>
      </w:r>
      <w:r w:rsidRPr="00730804">
        <w:rPr>
          <w:rFonts w:ascii="Arial" w:hAnsiTheme="minorHAnsi"/>
          <w:sz w:val="22"/>
        </w:rPr>
        <w:t>helps</w:t>
      </w:r>
      <w:r w:rsidRPr="00730804">
        <w:rPr>
          <w:rFonts w:ascii="Arial" w:hAnsiTheme="minorHAnsi"/>
          <w:spacing w:val="-5"/>
          <w:sz w:val="22"/>
        </w:rPr>
        <w:t xml:space="preserve"> </w:t>
      </w:r>
      <w:r w:rsidRPr="00730804">
        <w:rPr>
          <w:rFonts w:ascii="Arial" w:hAnsiTheme="minorHAnsi"/>
          <w:spacing w:val="-1"/>
          <w:sz w:val="22"/>
        </w:rPr>
        <w:t>justify</w:t>
      </w:r>
      <w:r w:rsidRPr="00730804">
        <w:rPr>
          <w:rFonts w:ascii="Arial" w:hAnsiTheme="minorHAnsi"/>
          <w:spacing w:val="-5"/>
          <w:sz w:val="22"/>
        </w:rPr>
        <w:t xml:space="preserve"> </w:t>
      </w:r>
      <w:r w:rsidRPr="00730804">
        <w:rPr>
          <w:rFonts w:ascii="Arial" w:hAnsiTheme="minorHAnsi"/>
          <w:sz w:val="22"/>
        </w:rPr>
        <w:t>the</w:t>
      </w:r>
      <w:r w:rsidRPr="00730804">
        <w:rPr>
          <w:rFonts w:ascii="Arial" w:hAnsiTheme="minorHAnsi"/>
          <w:spacing w:val="-5"/>
          <w:sz w:val="22"/>
        </w:rPr>
        <w:t xml:space="preserve"> </w:t>
      </w:r>
      <w:r w:rsidRPr="00730804">
        <w:rPr>
          <w:rFonts w:ascii="Arial" w:hAnsiTheme="minorHAnsi"/>
          <w:sz w:val="22"/>
        </w:rPr>
        <w:t>request</w:t>
      </w:r>
      <w:r w:rsidRPr="00730804">
        <w:rPr>
          <w:rFonts w:ascii="Arial" w:hAnsiTheme="minorHAnsi"/>
          <w:spacing w:val="-5"/>
          <w:sz w:val="22"/>
        </w:rPr>
        <w:t xml:space="preserve"> </w:t>
      </w:r>
      <w:r w:rsidRPr="00730804">
        <w:rPr>
          <w:rFonts w:ascii="Arial" w:hAnsiTheme="minorHAnsi"/>
          <w:sz w:val="22"/>
        </w:rPr>
        <w:t>for</w:t>
      </w:r>
      <w:r w:rsidRPr="00730804">
        <w:rPr>
          <w:rFonts w:ascii="Arial" w:hAnsiTheme="minorHAnsi"/>
          <w:spacing w:val="-5"/>
          <w:sz w:val="22"/>
        </w:rPr>
        <w:t xml:space="preserve"> </w:t>
      </w:r>
      <w:r w:rsidRPr="00730804">
        <w:rPr>
          <w:rFonts w:ascii="Arial" w:hAnsiTheme="minorHAnsi"/>
          <w:sz w:val="22"/>
        </w:rPr>
        <w:t>NVS</w:t>
      </w:r>
      <w:r w:rsidRPr="00730804">
        <w:rPr>
          <w:rFonts w:ascii="Arial" w:hAnsiTheme="minorHAnsi"/>
          <w:spacing w:val="-6"/>
          <w:sz w:val="22"/>
        </w:rPr>
        <w:t xml:space="preserve"> </w:t>
      </w:r>
      <w:r w:rsidRPr="00730804">
        <w:rPr>
          <w:rFonts w:ascii="Arial" w:hAnsiTheme="minorHAnsi"/>
          <w:spacing w:val="-1"/>
          <w:sz w:val="22"/>
        </w:rPr>
        <w:t>assistance,</w:t>
      </w:r>
      <w:r w:rsidRPr="00730804">
        <w:rPr>
          <w:rFonts w:ascii="Arial" w:hAnsiTheme="minorHAnsi"/>
          <w:spacing w:val="-5"/>
          <w:sz w:val="22"/>
        </w:rPr>
        <w:t xml:space="preserve"> </w:t>
      </w:r>
      <w:r w:rsidRPr="00730804">
        <w:rPr>
          <w:rFonts w:ascii="Arial" w:hAnsiTheme="minorHAnsi"/>
          <w:spacing w:val="-1"/>
          <w:sz w:val="22"/>
        </w:rPr>
        <w:t>including</w:t>
      </w:r>
      <w:r w:rsidRPr="00730804">
        <w:rPr>
          <w:rFonts w:ascii="Arial" w:hAnsiTheme="minorHAnsi"/>
          <w:spacing w:val="-6"/>
          <w:sz w:val="22"/>
        </w:rPr>
        <w:t xml:space="preserve"> </w:t>
      </w:r>
      <w:r w:rsidRPr="00730804">
        <w:rPr>
          <w:rFonts w:ascii="Arial" w:hAnsiTheme="minorHAnsi"/>
          <w:sz w:val="22"/>
        </w:rPr>
        <w:t>the</w:t>
      </w:r>
      <w:r w:rsidRPr="00730804">
        <w:rPr>
          <w:rFonts w:ascii="Arial" w:hAnsiTheme="minorHAnsi"/>
          <w:spacing w:val="-5"/>
          <w:sz w:val="22"/>
        </w:rPr>
        <w:t xml:space="preserve"> </w:t>
      </w:r>
      <w:r w:rsidRPr="00730804">
        <w:rPr>
          <w:rFonts w:ascii="Arial" w:hAnsiTheme="minorHAnsi"/>
          <w:sz w:val="22"/>
        </w:rPr>
        <w:t>city</w:t>
      </w:r>
      <w:r w:rsidRPr="00730804">
        <w:rPr>
          <w:rFonts w:ascii="Arial" w:hAnsiTheme="minorHAnsi"/>
          <w:spacing w:val="-5"/>
          <w:sz w:val="22"/>
        </w:rPr>
        <w:t xml:space="preserve"> </w:t>
      </w:r>
      <w:r w:rsidRPr="00730804">
        <w:rPr>
          <w:rFonts w:ascii="Arial" w:hAnsiTheme="minorHAnsi"/>
          <w:sz w:val="22"/>
        </w:rPr>
        <w:t>and</w:t>
      </w:r>
      <w:r w:rsidRPr="00730804">
        <w:rPr>
          <w:rFonts w:ascii="Arial" w:hAnsiTheme="minorHAnsi"/>
          <w:spacing w:val="-5"/>
          <w:sz w:val="22"/>
        </w:rPr>
        <w:t xml:space="preserve"> </w:t>
      </w:r>
      <w:r w:rsidRPr="00730804">
        <w:rPr>
          <w:rFonts w:ascii="Arial" w:hAnsiTheme="minorHAnsi"/>
          <w:sz w:val="22"/>
        </w:rPr>
        <w:t>State</w:t>
      </w:r>
      <w:r w:rsidRPr="00730804">
        <w:rPr>
          <w:rFonts w:ascii="Arial" w:hAnsiTheme="minorHAnsi"/>
          <w:spacing w:val="-5"/>
          <w:sz w:val="22"/>
        </w:rPr>
        <w:t xml:space="preserve"> </w:t>
      </w:r>
      <w:r w:rsidRPr="00730804">
        <w:rPr>
          <w:rFonts w:ascii="Arial" w:hAnsiTheme="minorHAnsi"/>
          <w:sz w:val="22"/>
        </w:rPr>
        <w:t>that</w:t>
      </w:r>
      <w:r w:rsidRPr="00730804">
        <w:rPr>
          <w:rFonts w:ascii="Arial" w:hAnsiTheme="minorHAnsi"/>
          <w:spacing w:val="-6"/>
          <w:sz w:val="22"/>
        </w:rPr>
        <w:t xml:space="preserve"> </w:t>
      </w:r>
      <w:r w:rsidRPr="00730804">
        <w:rPr>
          <w:rFonts w:ascii="Arial" w:hAnsiTheme="minorHAnsi"/>
          <w:sz w:val="22"/>
        </w:rPr>
        <w:t>is</w:t>
      </w:r>
      <w:r w:rsidRPr="00730804">
        <w:rPr>
          <w:rFonts w:ascii="Arial" w:hAnsiTheme="minorHAnsi"/>
          <w:spacing w:val="49"/>
          <w:w w:val="99"/>
          <w:sz w:val="22"/>
        </w:rPr>
        <w:t xml:space="preserve"> </w:t>
      </w:r>
      <w:r w:rsidRPr="00730804">
        <w:rPr>
          <w:rFonts w:ascii="Arial" w:hAnsiTheme="minorHAnsi"/>
          <w:sz w:val="22"/>
        </w:rPr>
        <w:t>closest</w:t>
      </w:r>
      <w:r w:rsidRPr="00730804">
        <w:rPr>
          <w:rFonts w:ascii="Arial" w:hAnsiTheme="minorHAnsi"/>
          <w:spacing w:val="-7"/>
          <w:sz w:val="22"/>
        </w:rPr>
        <w:t xml:space="preserve"> </w:t>
      </w:r>
      <w:r w:rsidRPr="00730804">
        <w:rPr>
          <w:rFonts w:ascii="Arial" w:hAnsiTheme="minorHAnsi"/>
          <w:sz w:val="22"/>
        </w:rPr>
        <w:t>to</w:t>
      </w:r>
      <w:r w:rsidRPr="00730804">
        <w:rPr>
          <w:rFonts w:ascii="Arial" w:hAnsiTheme="minorHAnsi"/>
          <w:spacing w:val="-6"/>
          <w:sz w:val="22"/>
        </w:rPr>
        <w:t xml:space="preserve"> </w:t>
      </w:r>
      <w:r w:rsidRPr="00730804">
        <w:rPr>
          <w:rFonts w:ascii="Arial" w:hAnsiTheme="minorHAnsi"/>
          <w:spacing w:val="-1"/>
          <w:sz w:val="22"/>
        </w:rPr>
        <w:t>the</w:t>
      </w:r>
      <w:r w:rsidRPr="00730804">
        <w:rPr>
          <w:rFonts w:ascii="Arial" w:hAnsiTheme="minorHAnsi"/>
          <w:spacing w:val="-5"/>
          <w:sz w:val="22"/>
        </w:rPr>
        <w:t xml:space="preserve"> </w:t>
      </w:r>
      <w:r w:rsidRPr="00730804">
        <w:rPr>
          <w:rFonts w:ascii="Arial" w:hAnsiTheme="minorHAnsi"/>
          <w:sz w:val="22"/>
        </w:rPr>
        <w:t>emergency</w:t>
      </w:r>
      <w:r w:rsidRPr="00730804">
        <w:rPr>
          <w:rFonts w:ascii="Arial" w:hAnsiTheme="minorHAnsi"/>
          <w:spacing w:val="-6"/>
          <w:sz w:val="22"/>
        </w:rPr>
        <w:t xml:space="preserve"> </w:t>
      </w:r>
      <w:r w:rsidRPr="00730804">
        <w:rPr>
          <w:rFonts w:ascii="Arial" w:hAnsiTheme="minorHAnsi"/>
          <w:sz w:val="22"/>
        </w:rPr>
        <w:t>site,</w:t>
      </w:r>
      <w:r w:rsidRPr="00730804">
        <w:rPr>
          <w:rFonts w:ascii="Arial" w:hAnsiTheme="minorHAnsi"/>
          <w:spacing w:val="-6"/>
          <w:sz w:val="22"/>
        </w:rPr>
        <w:t xml:space="preserve"> </w:t>
      </w:r>
      <w:r w:rsidRPr="00730804">
        <w:rPr>
          <w:rFonts w:ascii="Arial" w:hAnsiTheme="minorHAnsi"/>
          <w:sz w:val="22"/>
        </w:rPr>
        <w:t>the</w:t>
      </w:r>
      <w:r w:rsidRPr="00730804">
        <w:rPr>
          <w:rFonts w:ascii="Arial" w:hAnsiTheme="minorHAnsi"/>
          <w:spacing w:val="-6"/>
          <w:sz w:val="22"/>
        </w:rPr>
        <w:t xml:space="preserve"> </w:t>
      </w:r>
      <w:r w:rsidRPr="00730804">
        <w:rPr>
          <w:rFonts w:ascii="Arial" w:hAnsiTheme="minorHAnsi"/>
          <w:sz w:val="22"/>
        </w:rPr>
        <w:t>type</w:t>
      </w:r>
      <w:r w:rsidRPr="00730804">
        <w:rPr>
          <w:rFonts w:ascii="Arial" w:hAnsiTheme="minorHAnsi"/>
          <w:spacing w:val="-5"/>
          <w:sz w:val="22"/>
        </w:rPr>
        <w:t xml:space="preserve"> </w:t>
      </w:r>
      <w:r w:rsidRPr="00730804">
        <w:rPr>
          <w:rFonts w:ascii="Arial" w:hAnsiTheme="minorHAnsi"/>
          <w:sz w:val="22"/>
        </w:rPr>
        <w:t>of</w:t>
      </w:r>
      <w:r w:rsidRPr="00730804">
        <w:rPr>
          <w:rFonts w:ascii="Arial" w:hAnsiTheme="minorHAnsi"/>
          <w:spacing w:val="-6"/>
          <w:sz w:val="22"/>
        </w:rPr>
        <w:t xml:space="preserve"> </w:t>
      </w:r>
      <w:r w:rsidRPr="00730804">
        <w:rPr>
          <w:rFonts w:ascii="Arial" w:hAnsiTheme="minorHAnsi"/>
          <w:sz w:val="22"/>
        </w:rPr>
        <w:t>damaging</w:t>
      </w:r>
      <w:r w:rsidRPr="00730804">
        <w:rPr>
          <w:rFonts w:ascii="Arial" w:hAnsiTheme="minorHAnsi"/>
          <w:spacing w:val="-6"/>
          <w:sz w:val="22"/>
        </w:rPr>
        <w:t xml:space="preserve"> </w:t>
      </w:r>
      <w:r w:rsidRPr="00730804">
        <w:rPr>
          <w:rFonts w:ascii="Arial" w:hAnsiTheme="minorHAnsi"/>
          <w:sz w:val="22"/>
        </w:rPr>
        <w:t>animal</w:t>
      </w:r>
      <w:r w:rsidRPr="00730804">
        <w:rPr>
          <w:rFonts w:ascii="Arial" w:hAnsiTheme="minorHAnsi"/>
          <w:spacing w:val="-5"/>
          <w:sz w:val="22"/>
        </w:rPr>
        <w:t xml:space="preserve"> </w:t>
      </w:r>
      <w:r w:rsidRPr="00730804">
        <w:rPr>
          <w:rFonts w:ascii="Arial" w:hAnsiTheme="minorHAnsi"/>
          <w:sz w:val="22"/>
        </w:rPr>
        <w:t>disease</w:t>
      </w:r>
      <w:r w:rsidRPr="00730804">
        <w:rPr>
          <w:rFonts w:ascii="Arial" w:hAnsiTheme="minorHAnsi"/>
          <w:spacing w:val="-6"/>
          <w:sz w:val="22"/>
        </w:rPr>
        <w:t xml:space="preserve"> </w:t>
      </w:r>
      <w:r w:rsidRPr="00730804">
        <w:rPr>
          <w:rFonts w:ascii="Arial" w:hAnsiTheme="minorHAnsi"/>
          <w:spacing w:val="-1"/>
          <w:sz w:val="22"/>
        </w:rPr>
        <w:t>suspected</w:t>
      </w:r>
      <w:r w:rsidRPr="00730804">
        <w:rPr>
          <w:rFonts w:ascii="Arial" w:hAnsiTheme="minorHAnsi"/>
          <w:spacing w:val="-6"/>
          <w:sz w:val="22"/>
        </w:rPr>
        <w:t xml:space="preserve"> </w:t>
      </w:r>
      <w:r w:rsidRPr="00730804">
        <w:rPr>
          <w:rFonts w:ascii="Arial" w:hAnsiTheme="minorHAnsi"/>
          <w:sz w:val="22"/>
        </w:rPr>
        <w:t>or</w:t>
      </w:r>
      <w:r w:rsidRPr="00730804">
        <w:rPr>
          <w:rFonts w:ascii="Arial" w:hAnsiTheme="minorHAnsi"/>
          <w:spacing w:val="-5"/>
          <w:sz w:val="22"/>
        </w:rPr>
        <w:t xml:space="preserve"> </w:t>
      </w:r>
      <w:r w:rsidRPr="00730804">
        <w:rPr>
          <w:rFonts w:ascii="Arial" w:hAnsiTheme="minorHAnsi"/>
          <w:sz w:val="22"/>
        </w:rPr>
        <w:t>diagnosed</w:t>
      </w:r>
      <w:r w:rsidRPr="00730804">
        <w:rPr>
          <w:rFonts w:ascii="Arial" w:hAnsiTheme="minorHAnsi"/>
          <w:spacing w:val="-6"/>
          <w:sz w:val="22"/>
        </w:rPr>
        <w:t xml:space="preserve"> </w:t>
      </w:r>
      <w:r w:rsidRPr="00730804">
        <w:rPr>
          <w:rFonts w:ascii="Arial" w:hAnsiTheme="minorHAnsi"/>
          <w:sz w:val="22"/>
        </w:rPr>
        <w:t>or</w:t>
      </w:r>
      <w:r w:rsidRPr="00730804">
        <w:rPr>
          <w:rFonts w:ascii="Arial" w:hAnsiTheme="minorHAnsi"/>
          <w:spacing w:val="-6"/>
          <w:sz w:val="22"/>
        </w:rPr>
        <w:t xml:space="preserve"> </w:t>
      </w:r>
      <w:r w:rsidRPr="00730804">
        <w:rPr>
          <w:rFonts w:ascii="Arial" w:hAnsiTheme="minorHAnsi"/>
          <w:sz w:val="22"/>
        </w:rPr>
        <w:t>other</w:t>
      </w:r>
      <w:r w:rsidRPr="00730804">
        <w:rPr>
          <w:rFonts w:ascii="Arial" w:hAnsiTheme="minorHAnsi"/>
          <w:spacing w:val="-6"/>
          <w:sz w:val="22"/>
        </w:rPr>
        <w:t xml:space="preserve"> </w:t>
      </w:r>
      <w:r w:rsidRPr="00730804">
        <w:rPr>
          <w:rFonts w:ascii="Arial" w:hAnsiTheme="minorHAnsi"/>
          <w:sz w:val="22"/>
        </w:rPr>
        <w:t>type</w:t>
      </w:r>
      <w:r w:rsidRPr="00730804">
        <w:rPr>
          <w:rFonts w:ascii="Arial" w:hAnsiTheme="minorHAnsi"/>
          <w:spacing w:val="-5"/>
          <w:sz w:val="22"/>
        </w:rPr>
        <w:t xml:space="preserve"> </w:t>
      </w:r>
      <w:r w:rsidRPr="00730804">
        <w:rPr>
          <w:rFonts w:ascii="Arial" w:hAnsiTheme="minorHAnsi"/>
          <w:sz w:val="22"/>
        </w:rPr>
        <w:t>of</w:t>
      </w:r>
      <w:r w:rsidRPr="00730804">
        <w:rPr>
          <w:rFonts w:ascii="Arial" w:hAnsiTheme="minorHAnsi"/>
          <w:spacing w:val="-6"/>
          <w:sz w:val="22"/>
        </w:rPr>
        <w:t xml:space="preserve"> </w:t>
      </w:r>
      <w:r w:rsidRPr="00730804">
        <w:rPr>
          <w:rFonts w:ascii="Arial" w:hAnsiTheme="minorHAnsi"/>
          <w:sz w:val="22"/>
        </w:rPr>
        <w:t>all</w:t>
      </w:r>
      <w:r w:rsidRPr="00730804">
        <w:rPr>
          <w:rFonts w:ascii="Arial" w:hAnsiTheme="minorHAnsi"/>
          <w:spacing w:val="-5"/>
          <w:sz w:val="22"/>
        </w:rPr>
        <w:t xml:space="preserve"> </w:t>
      </w:r>
      <w:r w:rsidRPr="00730804">
        <w:rPr>
          <w:rFonts w:ascii="Arial" w:hAnsiTheme="minorHAnsi"/>
          <w:sz w:val="22"/>
        </w:rPr>
        <w:t>hazard</w:t>
      </w:r>
      <w:r w:rsidRPr="00730804">
        <w:rPr>
          <w:rFonts w:ascii="Arial" w:hAnsiTheme="minorHAnsi"/>
          <w:spacing w:val="-6"/>
          <w:sz w:val="22"/>
        </w:rPr>
        <w:t xml:space="preserve"> </w:t>
      </w:r>
      <w:r w:rsidRPr="00730804">
        <w:rPr>
          <w:rFonts w:ascii="Arial" w:hAnsiTheme="minorHAnsi"/>
          <w:spacing w:val="-1"/>
          <w:sz w:val="22"/>
        </w:rPr>
        <w:t>emergency</w:t>
      </w:r>
      <w:r w:rsidRPr="00730804">
        <w:rPr>
          <w:rFonts w:ascii="Arial" w:hAnsiTheme="minorHAnsi"/>
          <w:spacing w:val="-5"/>
          <w:sz w:val="22"/>
        </w:rPr>
        <w:t xml:space="preserve"> </w:t>
      </w:r>
      <w:r w:rsidRPr="00730804">
        <w:rPr>
          <w:rFonts w:ascii="Arial" w:hAnsiTheme="minorHAnsi"/>
          <w:sz w:val="22"/>
        </w:rPr>
        <w:t>event,</w:t>
      </w:r>
      <w:r w:rsidRPr="00730804">
        <w:rPr>
          <w:rFonts w:ascii="Arial" w:hAnsiTheme="minorHAnsi"/>
          <w:spacing w:val="-6"/>
          <w:sz w:val="22"/>
        </w:rPr>
        <w:t xml:space="preserve"> </w:t>
      </w:r>
      <w:r w:rsidRPr="00730804">
        <w:rPr>
          <w:rFonts w:ascii="Arial" w:hAnsiTheme="minorHAnsi"/>
          <w:sz w:val="22"/>
        </w:rPr>
        <w:t>the</w:t>
      </w:r>
      <w:r w:rsidRPr="00730804">
        <w:rPr>
          <w:rFonts w:ascii="Arial" w:hAnsiTheme="minorHAnsi"/>
          <w:spacing w:val="-5"/>
          <w:sz w:val="22"/>
        </w:rPr>
        <w:t xml:space="preserve"> </w:t>
      </w:r>
      <w:r w:rsidRPr="00730804">
        <w:rPr>
          <w:rFonts w:ascii="Arial" w:hAnsiTheme="minorHAnsi"/>
          <w:sz w:val="22"/>
        </w:rPr>
        <w:t>animal</w:t>
      </w:r>
      <w:r w:rsidRPr="00730804">
        <w:rPr>
          <w:rFonts w:ascii="Arial" w:hAnsiTheme="minorHAnsi"/>
          <w:spacing w:val="-6"/>
          <w:sz w:val="22"/>
        </w:rPr>
        <w:t xml:space="preserve"> </w:t>
      </w:r>
      <w:r w:rsidRPr="00730804">
        <w:rPr>
          <w:rFonts w:ascii="Arial" w:hAnsiTheme="minorHAnsi"/>
          <w:sz w:val="22"/>
        </w:rPr>
        <w:t>species</w:t>
      </w:r>
      <w:r w:rsidRPr="00730804">
        <w:rPr>
          <w:rFonts w:ascii="Arial" w:hAnsiTheme="minorHAnsi"/>
          <w:spacing w:val="-6"/>
          <w:sz w:val="22"/>
        </w:rPr>
        <w:t xml:space="preserve"> </w:t>
      </w:r>
      <w:r w:rsidRPr="00730804">
        <w:rPr>
          <w:rFonts w:ascii="Arial" w:hAnsiTheme="minorHAnsi"/>
          <w:sz w:val="22"/>
        </w:rPr>
        <w:t>that</w:t>
      </w:r>
      <w:r w:rsidRPr="00730804">
        <w:rPr>
          <w:rFonts w:ascii="Arial" w:hAnsiTheme="minorHAnsi"/>
          <w:spacing w:val="-6"/>
          <w:sz w:val="22"/>
        </w:rPr>
        <w:t xml:space="preserve"> </w:t>
      </w:r>
      <w:r w:rsidRPr="00730804">
        <w:rPr>
          <w:rFonts w:ascii="Arial" w:hAnsiTheme="minorHAnsi"/>
          <w:sz w:val="22"/>
        </w:rPr>
        <w:t>are</w:t>
      </w:r>
      <w:r w:rsidRPr="00730804">
        <w:rPr>
          <w:rFonts w:ascii="Arial" w:hAnsiTheme="minorHAnsi"/>
          <w:spacing w:val="27"/>
          <w:w w:val="99"/>
          <w:sz w:val="22"/>
        </w:rPr>
        <w:t xml:space="preserve"> </w:t>
      </w:r>
      <w:r w:rsidRPr="00730804">
        <w:rPr>
          <w:rFonts w:ascii="Arial" w:hAnsiTheme="minorHAnsi"/>
          <w:sz w:val="22"/>
        </w:rPr>
        <w:t>primarily</w:t>
      </w:r>
      <w:r w:rsidRPr="00730804">
        <w:rPr>
          <w:rFonts w:ascii="Arial" w:hAnsiTheme="minorHAnsi"/>
          <w:spacing w:val="-7"/>
          <w:sz w:val="22"/>
        </w:rPr>
        <w:t xml:space="preserve"> </w:t>
      </w:r>
      <w:r w:rsidRPr="00730804">
        <w:rPr>
          <w:rFonts w:ascii="Arial" w:hAnsiTheme="minorHAnsi"/>
          <w:sz w:val="22"/>
        </w:rPr>
        <w:t>affected</w:t>
      </w:r>
      <w:r w:rsidRPr="00730804">
        <w:rPr>
          <w:rFonts w:ascii="Arial" w:hAnsiTheme="minorHAnsi"/>
          <w:spacing w:val="-7"/>
          <w:sz w:val="22"/>
        </w:rPr>
        <w:t xml:space="preserve"> </w:t>
      </w:r>
      <w:r w:rsidRPr="00730804">
        <w:rPr>
          <w:rFonts w:ascii="Arial" w:hAnsiTheme="minorHAnsi"/>
          <w:sz w:val="22"/>
        </w:rPr>
        <w:t>and</w:t>
      </w:r>
      <w:r w:rsidRPr="00730804">
        <w:rPr>
          <w:rFonts w:ascii="Arial" w:hAnsiTheme="minorHAnsi"/>
          <w:spacing w:val="-7"/>
          <w:sz w:val="22"/>
        </w:rPr>
        <w:t xml:space="preserve"> </w:t>
      </w:r>
      <w:r w:rsidRPr="00730804">
        <w:rPr>
          <w:rFonts w:ascii="Arial" w:hAnsiTheme="minorHAnsi"/>
          <w:spacing w:val="-1"/>
          <w:sz w:val="22"/>
        </w:rPr>
        <w:t>the</w:t>
      </w:r>
      <w:r w:rsidRPr="00730804">
        <w:rPr>
          <w:rFonts w:ascii="Arial" w:hAnsiTheme="minorHAnsi"/>
          <w:spacing w:val="-7"/>
          <w:sz w:val="22"/>
        </w:rPr>
        <w:t xml:space="preserve"> </w:t>
      </w:r>
      <w:r w:rsidRPr="00730804">
        <w:rPr>
          <w:rFonts w:ascii="Arial" w:hAnsiTheme="minorHAnsi"/>
          <w:sz w:val="22"/>
        </w:rPr>
        <w:t>estimated</w:t>
      </w:r>
      <w:r w:rsidRPr="00730804">
        <w:rPr>
          <w:rFonts w:ascii="Arial" w:hAnsiTheme="minorHAnsi"/>
          <w:spacing w:val="-7"/>
          <w:sz w:val="22"/>
        </w:rPr>
        <w:t xml:space="preserve"> </w:t>
      </w:r>
      <w:r w:rsidRPr="00730804">
        <w:rPr>
          <w:rFonts w:ascii="Arial" w:hAnsiTheme="minorHAnsi"/>
          <w:sz w:val="22"/>
        </w:rPr>
        <w:t>animal</w:t>
      </w:r>
      <w:r w:rsidRPr="00730804">
        <w:rPr>
          <w:rFonts w:ascii="Arial" w:hAnsiTheme="minorHAnsi"/>
          <w:spacing w:val="-7"/>
          <w:sz w:val="22"/>
        </w:rPr>
        <w:t xml:space="preserve"> </w:t>
      </w:r>
      <w:r w:rsidRPr="00730804">
        <w:rPr>
          <w:rFonts w:ascii="Arial" w:hAnsiTheme="minorHAnsi"/>
          <w:sz w:val="22"/>
        </w:rPr>
        <w:t>populations,</w:t>
      </w:r>
      <w:r w:rsidRPr="00730804">
        <w:rPr>
          <w:rFonts w:ascii="Arial" w:hAnsiTheme="minorHAnsi"/>
          <w:spacing w:val="-7"/>
          <w:sz w:val="22"/>
        </w:rPr>
        <w:t xml:space="preserve"> </w:t>
      </w:r>
      <w:r w:rsidRPr="00730804">
        <w:rPr>
          <w:rFonts w:ascii="Arial" w:hAnsiTheme="minorHAnsi"/>
          <w:sz w:val="22"/>
        </w:rPr>
        <w:t>the</w:t>
      </w:r>
      <w:r w:rsidRPr="00730804">
        <w:rPr>
          <w:rFonts w:ascii="Arial" w:hAnsiTheme="minorHAnsi"/>
          <w:spacing w:val="-8"/>
          <w:sz w:val="22"/>
        </w:rPr>
        <w:t xml:space="preserve"> </w:t>
      </w:r>
      <w:r w:rsidRPr="00730804">
        <w:rPr>
          <w:rFonts w:ascii="Arial" w:hAnsiTheme="minorHAnsi"/>
          <w:sz w:val="22"/>
        </w:rPr>
        <w:t>number</w:t>
      </w:r>
      <w:r w:rsidRPr="00730804">
        <w:rPr>
          <w:rFonts w:ascii="Arial" w:hAnsiTheme="minorHAnsi"/>
          <w:spacing w:val="-6"/>
          <w:sz w:val="22"/>
        </w:rPr>
        <w:t xml:space="preserve"> </w:t>
      </w:r>
      <w:r w:rsidRPr="00730804">
        <w:rPr>
          <w:rFonts w:ascii="Arial" w:hAnsiTheme="minorHAnsi"/>
          <w:sz w:val="22"/>
        </w:rPr>
        <w:t>of</w:t>
      </w:r>
      <w:r w:rsidRPr="00730804">
        <w:rPr>
          <w:rFonts w:ascii="Arial" w:hAnsiTheme="minorHAnsi"/>
          <w:spacing w:val="-7"/>
          <w:sz w:val="22"/>
        </w:rPr>
        <w:t xml:space="preserve"> </w:t>
      </w:r>
      <w:r w:rsidRPr="00730804">
        <w:rPr>
          <w:rFonts w:ascii="Arial" w:hAnsiTheme="minorHAnsi"/>
          <w:sz w:val="22"/>
        </w:rPr>
        <w:t>responders</w:t>
      </w:r>
      <w:r w:rsidRPr="00730804">
        <w:rPr>
          <w:rFonts w:ascii="Arial" w:hAnsiTheme="minorHAnsi"/>
          <w:spacing w:val="-6"/>
          <w:sz w:val="22"/>
        </w:rPr>
        <w:t xml:space="preserve"> fielded immediately </w:t>
      </w:r>
      <w:r w:rsidRPr="00730804">
        <w:rPr>
          <w:rFonts w:ascii="Arial" w:hAnsiTheme="minorHAnsi"/>
          <w:sz w:val="22"/>
        </w:rPr>
        <w:t>that</w:t>
      </w:r>
      <w:r w:rsidRPr="00730804">
        <w:rPr>
          <w:rFonts w:ascii="Arial" w:hAnsiTheme="minorHAnsi"/>
          <w:spacing w:val="-6"/>
          <w:sz w:val="22"/>
        </w:rPr>
        <w:t xml:space="preserve"> </w:t>
      </w:r>
      <w:r w:rsidRPr="00730804">
        <w:rPr>
          <w:rFonts w:ascii="Arial" w:hAnsiTheme="minorHAnsi"/>
          <w:sz w:val="22"/>
        </w:rPr>
        <w:t>may</w:t>
      </w:r>
      <w:r w:rsidRPr="00730804">
        <w:rPr>
          <w:rFonts w:ascii="Arial" w:hAnsiTheme="minorHAnsi"/>
          <w:spacing w:val="-6"/>
          <w:sz w:val="22"/>
        </w:rPr>
        <w:t xml:space="preserve"> </w:t>
      </w:r>
      <w:r w:rsidRPr="00730804">
        <w:rPr>
          <w:rFonts w:ascii="Arial" w:hAnsiTheme="minorHAnsi"/>
          <w:sz w:val="22"/>
        </w:rPr>
        <w:t>require</w:t>
      </w:r>
      <w:r w:rsidRPr="00730804">
        <w:rPr>
          <w:rFonts w:ascii="Arial" w:hAnsiTheme="minorHAnsi"/>
          <w:spacing w:val="-6"/>
          <w:sz w:val="22"/>
        </w:rPr>
        <w:t xml:space="preserve"> </w:t>
      </w:r>
      <w:r w:rsidRPr="00730804">
        <w:rPr>
          <w:rFonts w:ascii="Arial" w:hAnsiTheme="minorHAnsi"/>
          <w:spacing w:val="-1"/>
          <w:sz w:val="22"/>
        </w:rPr>
        <w:t>supplies,</w:t>
      </w:r>
      <w:r w:rsidRPr="00730804">
        <w:rPr>
          <w:rFonts w:ascii="Arial" w:hAnsiTheme="minorHAnsi"/>
          <w:spacing w:val="-6"/>
          <w:sz w:val="22"/>
        </w:rPr>
        <w:t xml:space="preserve"> </w:t>
      </w:r>
      <w:r w:rsidRPr="00730804">
        <w:rPr>
          <w:rFonts w:ascii="Arial" w:hAnsiTheme="minorHAnsi"/>
          <w:sz w:val="22"/>
        </w:rPr>
        <w:t>or</w:t>
      </w:r>
      <w:r w:rsidRPr="00730804">
        <w:rPr>
          <w:rFonts w:ascii="Arial" w:hAnsiTheme="minorHAnsi"/>
          <w:spacing w:val="-8"/>
          <w:sz w:val="22"/>
        </w:rPr>
        <w:t xml:space="preserve"> </w:t>
      </w:r>
      <w:r w:rsidRPr="00730804">
        <w:rPr>
          <w:rFonts w:ascii="Arial" w:hAnsiTheme="minorHAnsi"/>
          <w:sz w:val="22"/>
        </w:rPr>
        <w:t>other</w:t>
      </w:r>
      <w:r w:rsidRPr="00730804">
        <w:rPr>
          <w:rFonts w:ascii="Arial" w:hAnsiTheme="minorHAnsi"/>
          <w:spacing w:val="-9"/>
          <w:sz w:val="22"/>
        </w:rPr>
        <w:t xml:space="preserve"> </w:t>
      </w:r>
      <w:r w:rsidRPr="00730804">
        <w:rPr>
          <w:rFonts w:ascii="Arial" w:hAnsiTheme="minorHAnsi"/>
          <w:spacing w:val="-1"/>
          <w:sz w:val="22"/>
        </w:rPr>
        <w:t>pertinent</w:t>
      </w:r>
      <w:r w:rsidRPr="00730804">
        <w:rPr>
          <w:rFonts w:ascii="Arial" w:hAnsiTheme="minorHAnsi"/>
          <w:spacing w:val="-8"/>
          <w:sz w:val="22"/>
        </w:rPr>
        <w:t xml:space="preserve"> </w:t>
      </w:r>
      <w:r w:rsidRPr="00730804">
        <w:rPr>
          <w:rFonts w:ascii="Arial" w:hAnsiTheme="minorHAnsi"/>
          <w:sz w:val="22"/>
        </w:rPr>
        <w:t>information.</w:t>
      </w:r>
    </w:p>
    <w:p w14:paraId="50B247BB"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9.  Section Chief Approval.  </w:t>
      </w:r>
      <w:r w:rsidRPr="00730804">
        <w:rPr>
          <w:rFonts w:ascii="Arial" w:eastAsia="Arial" w:hAnsi="Arial" w:cs="Arial"/>
          <w:sz w:val="22"/>
        </w:rPr>
        <w:t xml:space="preserve">Indicate approval of the Incident Command section chief, if applicable. If not the initial request for NVS countermeasure and a full complement of Incident Command is established, submit request to Resources Unit Leader (RESL) to review and approve since RESL tracks all tactical resources.  </w:t>
      </w:r>
    </w:p>
    <w:p w14:paraId="00AFC678" w14:textId="77777777" w:rsidR="008E6736" w:rsidRPr="00730804" w:rsidRDefault="008E6736" w:rsidP="008E6736">
      <w:pPr>
        <w:widowControl w:val="0"/>
        <w:spacing w:before="120" w:after="0"/>
        <w:ind w:right="230"/>
        <w:rPr>
          <w:rFonts w:ascii="Arial" w:eastAsia="Arial" w:hAnsi="Arial" w:cs="Arial"/>
          <w:b/>
          <w:sz w:val="22"/>
        </w:rPr>
      </w:pPr>
      <w:r w:rsidRPr="00730804">
        <w:rPr>
          <w:rFonts w:ascii="Arial" w:eastAsia="Arial" w:hAnsi="Arial" w:cs="Arial"/>
          <w:b/>
          <w:sz w:val="22"/>
        </w:rPr>
        <w:t>REQUEST GOES TO RESOURCES UNIT, IF APPLICABLE (MAY NOT BE REQUIRED BY INCIDENT COMMAND FOR NVS REQUESTS).</w:t>
      </w:r>
    </w:p>
    <w:p w14:paraId="725DAB9A"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sz w:val="22"/>
        </w:rPr>
        <w:t>The Incident Command Resource Unit may review the request, if required, and send to Logistics.</w:t>
      </w:r>
    </w:p>
    <w:p w14:paraId="5A157455" w14:textId="77777777" w:rsidR="008E6736" w:rsidRPr="00730804" w:rsidRDefault="008E6736" w:rsidP="008E6736">
      <w:pPr>
        <w:widowControl w:val="0"/>
        <w:spacing w:before="120" w:after="0"/>
        <w:ind w:right="230"/>
        <w:rPr>
          <w:rFonts w:ascii="Arial" w:eastAsia="Arial" w:hAnsi="Arial" w:cs="Arial"/>
          <w:b/>
          <w:sz w:val="22"/>
        </w:rPr>
      </w:pPr>
      <w:r w:rsidRPr="00730804">
        <w:rPr>
          <w:rFonts w:ascii="Arial" w:eastAsia="Arial" w:hAnsi="Arial" w:cs="Arial"/>
          <w:b/>
          <w:sz w:val="22"/>
        </w:rPr>
        <w:t>LOGISTICS SECTION:  LOGISTICS PERSONNEL COMPLETE BLOCKS 10 THROUGH 16.</w:t>
      </w:r>
    </w:p>
    <w:p w14:paraId="041CD060"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10.  Logistics Order Number.  </w:t>
      </w:r>
      <w:r w:rsidRPr="00730804">
        <w:rPr>
          <w:rFonts w:ascii="Arial" w:eastAsia="Arial" w:hAnsi="Arial" w:cs="Arial"/>
          <w:sz w:val="22"/>
        </w:rPr>
        <w:t>Assigned by Supply Unit.</w:t>
      </w:r>
    </w:p>
    <w:p w14:paraId="6072B124" w14:textId="77777777" w:rsidR="008E6736" w:rsidRPr="00730804" w:rsidRDefault="008E6736" w:rsidP="008E6736">
      <w:pPr>
        <w:widowControl w:val="0"/>
        <w:spacing w:before="120" w:after="0"/>
        <w:ind w:right="230"/>
        <w:rPr>
          <w:rFonts w:ascii="Arial" w:eastAsia="Arial" w:hAnsi="Arial" w:cs="Arial"/>
          <w:b/>
          <w:sz w:val="22"/>
        </w:rPr>
      </w:pPr>
      <w:r w:rsidRPr="00730804">
        <w:rPr>
          <w:rFonts w:ascii="Arial" w:eastAsia="Arial" w:hAnsi="Arial" w:cs="Arial"/>
          <w:b/>
          <w:sz w:val="22"/>
        </w:rPr>
        <w:t>Block 11.  Supplier Phone/Email</w:t>
      </w:r>
      <w:r w:rsidRPr="00730804">
        <w:rPr>
          <w:rFonts w:ascii="Arial" w:eastAsia="Arial" w:hAnsi="Arial" w:cs="Arial"/>
          <w:sz w:val="22"/>
        </w:rPr>
        <w:t>.  Information prepopulated for NVS as the supplier.</w:t>
      </w:r>
    </w:p>
    <w:p w14:paraId="2B0289BF" w14:textId="77777777" w:rsidR="008E6736" w:rsidRPr="00730804" w:rsidRDefault="008E6736" w:rsidP="008E6736">
      <w:pPr>
        <w:widowControl w:val="0"/>
        <w:spacing w:before="120" w:after="0"/>
        <w:ind w:right="230"/>
        <w:rPr>
          <w:rFonts w:ascii="Arial" w:eastAsia="Arial" w:hAnsi="Arial" w:cs="Arial"/>
          <w:b/>
          <w:sz w:val="22"/>
        </w:rPr>
      </w:pPr>
      <w:r w:rsidRPr="00730804">
        <w:rPr>
          <w:rFonts w:ascii="Arial" w:eastAsia="Arial" w:hAnsi="Arial" w:cs="Arial"/>
          <w:b/>
          <w:sz w:val="22"/>
        </w:rPr>
        <w:t>Block 12.  Name of Supplier/POC</w:t>
      </w:r>
      <w:r w:rsidRPr="00730804">
        <w:rPr>
          <w:rFonts w:ascii="Arial" w:eastAsia="Arial" w:hAnsi="Arial" w:cs="Arial"/>
          <w:sz w:val="22"/>
        </w:rPr>
        <w:t>.  Information prepopulated for NVS as the supplier.</w:t>
      </w:r>
    </w:p>
    <w:p w14:paraId="1B6B2BCC"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13.  Notes.  </w:t>
      </w:r>
      <w:r w:rsidRPr="00730804">
        <w:rPr>
          <w:rFonts w:ascii="Arial" w:eastAsia="Arial" w:hAnsi="Arial" w:cs="Arial"/>
          <w:sz w:val="22"/>
        </w:rPr>
        <w:t xml:space="preserve">If human antiviral medication is requested, enter the information for a medically qualified person that will be responsible for receipt, storage, prescribing, and dispensing.  If the State, Tribe, or Territory has a National Veterinary Stockpile plan, email it to </w:t>
      </w:r>
      <w:hyperlink r:id="rId57" w:history="1">
        <w:r w:rsidRPr="00730804">
          <w:rPr>
            <w:rFonts w:ascii="Arial" w:hAnsi="Arial" w:cs="Arial"/>
            <w:color w:val="0000FF"/>
            <w:sz w:val="22"/>
            <w:u w:val="single"/>
          </w:rPr>
          <w:t>nvs@usda.gov</w:t>
        </w:r>
      </w:hyperlink>
      <w:r w:rsidRPr="00730804">
        <w:rPr>
          <w:rFonts w:ascii="Arial" w:eastAsia="Arial" w:hAnsi="Arial" w:cs="Arial"/>
          <w:sz w:val="22"/>
        </w:rPr>
        <w:t>. Enter other notes, as applicable.</w:t>
      </w:r>
    </w:p>
    <w:p w14:paraId="797BE88E"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14.  Approval of Logistics Section Chief.  </w:t>
      </w:r>
      <w:r w:rsidRPr="00730804">
        <w:rPr>
          <w:rFonts w:ascii="Arial" w:eastAsia="Arial" w:hAnsi="Arial" w:cs="Arial"/>
          <w:sz w:val="22"/>
        </w:rPr>
        <w:t xml:space="preserve">If a full complement of ICS is not yet established, the incident commander or State, Tribe, or Territory animal health official approves the request. Otherwise, the request is approved by the Logistics Section Chief or Deputy.  </w:t>
      </w:r>
    </w:p>
    <w:p w14:paraId="21957950" w14:textId="77777777" w:rsidR="008E6736" w:rsidRPr="00730804"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 xml:space="preserve">Block 15.  Date/Time/Time Zone.  </w:t>
      </w:r>
      <w:r w:rsidRPr="00730804">
        <w:rPr>
          <w:rFonts w:ascii="Arial" w:eastAsia="Arial" w:hAnsi="Arial" w:cs="Arial"/>
          <w:sz w:val="22"/>
        </w:rPr>
        <w:t>Indicate date, time, and time zone of the approval.</w:t>
      </w:r>
    </w:p>
    <w:p w14:paraId="7E5BB0ED" w14:textId="77777777" w:rsidR="008E6736" w:rsidRPr="006B3A4D" w:rsidRDefault="008E6736" w:rsidP="008E6736">
      <w:pPr>
        <w:widowControl w:val="0"/>
        <w:spacing w:before="120" w:after="0"/>
        <w:ind w:right="230"/>
        <w:rPr>
          <w:rFonts w:ascii="Arial" w:eastAsia="Arial" w:hAnsi="Arial" w:cs="Arial"/>
          <w:sz w:val="22"/>
        </w:rPr>
      </w:pPr>
      <w:r w:rsidRPr="00730804">
        <w:rPr>
          <w:rFonts w:ascii="Arial" w:eastAsia="Arial" w:hAnsi="Arial" w:cs="Arial"/>
          <w:b/>
          <w:sz w:val="22"/>
        </w:rPr>
        <w:t>Block 16.  Order placed by (Name and email address of person emailing request form to NVS</w:t>
      </w:r>
      <w:r w:rsidRPr="00730804">
        <w:rPr>
          <w:rFonts w:ascii="Arial" w:eastAsia="Arial" w:hAnsi="Arial" w:cs="Arial"/>
          <w:sz w:val="22"/>
        </w:rPr>
        <w:t>). Enter the name and email</w:t>
      </w:r>
      <w:r>
        <w:rPr>
          <w:rFonts w:ascii="Arial" w:eastAsia="Arial" w:hAnsi="Arial" w:cs="Arial"/>
          <w:sz w:val="22"/>
        </w:rPr>
        <w:t xml:space="preserve"> </w:t>
      </w:r>
      <w:r w:rsidRPr="006B3A4D">
        <w:rPr>
          <w:rFonts w:ascii="Arial" w:eastAsia="Arial" w:hAnsi="Arial" w:cs="Arial"/>
          <w:sz w:val="22"/>
        </w:rPr>
        <w:t>address of the person who emails the request form to the NVS.</w:t>
      </w:r>
    </w:p>
    <w:p w14:paraId="455EA5DB" w14:textId="77777777" w:rsidR="008E6736" w:rsidRPr="006B3A4D" w:rsidRDefault="008E6736" w:rsidP="008E6736">
      <w:pPr>
        <w:widowControl w:val="0"/>
        <w:spacing w:before="120" w:after="0"/>
        <w:ind w:right="230"/>
        <w:rPr>
          <w:rFonts w:ascii="Arial" w:eastAsia="Arial" w:hAnsi="Arial" w:cs="Arial"/>
          <w:b/>
          <w:sz w:val="22"/>
        </w:rPr>
      </w:pPr>
      <w:r w:rsidRPr="006B3A4D">
        <w:rPr>
          <w:rFonts w:ascii="Arial" w:eastAsia="Arial" w:hAnsi="Arial" w:cs="Arial"/>
          <w:b/>
          <w:sz w:val="22"/>
        </w:rPr>
        <w:t>FINANCE SECTION:  FINANCE PERSONNEL COMPLETE BLOCKS 17 through 18.</w:t>
      </w:r>
    </w:p>
    <w:p w14:paraId="5B0DAE3B" w14:textId="77777777" w:rsidR="008E6736" w:rsidRPr="006B3A4D" w:rsidRDefault="008E6736" w:rsidP="008E6736">
      <w:pPr>
        <w:widowControl w:val="0"/>
        <w:spacing w:before="120" w:after="0"/>
        <w:ind w:right="230"/>
        <w:rPr>
          <w:rFonts w:ascii="Arial" w:eastAsia="Arial" w:hAnsi="Arial" w:cs="Arial"/>
          <w:sz w:val="22"/>
        </w:rPr>
      </w:pPr>
      <w:r w:rsidRPr="006B3A4D">
        <w:rPr>
          <w:rFonts w:ascii="Arial" w:eastAsia="Arial" w:hAnsi="Arial" w:cs="Arial"/>
          <w:b/>
          <w:sz w:val="22"/>
        </w:rPr>
        <w:t xml:space="preserve">Block 17.  Reply/Comments from Finance.  </w:t>
      </w:r>
      <w:r w:rsidRPr="006B3A4D">
        <w:rPr>
          <w:rFonts w:ascii="Arial" w:eastAsia="Arial" w:hAnsi="Arial" w:cs="Arial"/>
          <w:sz w:val="22"/>
        </w:rPr>
        <w:t xml:space="preserve">The Incident Command Finance Section may review the request, if required, and enter comments.   </w:t>
      </w:r>
    </w:p>
    <w:p w14:paraId="36E1E7F3" w14:textId="77777777" w:rsidR="008E6736" w:rsidRPr="006B3A4D" w:rsidRDefault="008E6736" w:rsidP="008E6736">
      <w:pPr>
        <w:widowControl w:val="0"/>
        <w:spacing w:before="120" w:after="0"/>
        <w:ind w:right="230"/>
        <w:rPr>
          <w:rFonts w:ascii="Arial" w:eastAsia="Arial" w:hAnsi="Arial" w:cs="Arial"/>
          <w:b/>
          <w:sz w:val="22"/>
        </w:rPr>
      </w:pPr>
      <w:r w:rsidRPr="006B3A4D">
        <w:rPr>
          <w:rFonts w:ascii="Arial" w:eastAsia="Arial" w:hAnsi="Arial" w:cs="Arial"/>
          <w:b/>
          <w:sz w:val="22"/>
        </w:rPr>
        <w:t xml:space="preserve">Block 18.  Finance Section Signature.  </w:t>
      </w:r>
      <w:r w:rsidRPr="006B3A4D">
        <w:rPr>
          <w:rFonts w:ascii="Arial" w:eastAsia="Arial" w:hAnsi="Arial" w:cs="Arial"/>
          <w:sz w:val="22"/>
        </w:rPr>
        <w:t>If a full complement of ICS is not yet established, the incident commander or State, Tribe, or Territory animal health official may sign on behalf of the Finance Section Chief.</w:t>
      </w:r>
      <w:r w:rsidRPr="006B3A4D">
        <w:rPr>
          <w:rFonts w:ascii="Arial" w:eastAsia="Arial" w:hAnsi="Arial" w:cs="Arial"/>
          <w:b/>
          <w:sz w:val="22"/>
        </w:rPr>
        <w:t xml:space="preserve">  </w:t>
      </w:r>
    </w:p>
    <w:p w14:paraId="138C18F1" w14:textId="77777777" w:rsidR="008E6736" w:rsidRPr="006B3A4D" w:rsidRDefault="008E6736" w:rsidP="008E6736">
      <w:pPr>
        <w:widowControl w:val="0"/>
        <w:spacing w:before="120" w:after="0"/>
        <w:ind w:right="230"/>
        <w:rPr>
          <w:rFonts w:ascii="Arial" w:eastAsia="Arial" w:hAnsi="Arial" w:cs="Arial"/>
          <w:b/>
          <w:sz w:val="22"/>
        </w:rPr>
      </w:pPr>
      <w:r w:rsidRPr="006B3A4D">
        <w:rPr>
          <w:rFonts w:ascii="Arial" w:eastAsia="Arial" w:hAnsi="Arial" w:cs="Arial"/>
          <w:b/>
          <w:sz w:val="22"/>
        </w:rPr>
        <w:t xml:space="preserve">Block 19.  Date/Time/Time Zone.  </w:t>
      </w:r>
      <w:r w:rsidRPr="006B3A4D">
        <w:rPr>
          <w:rFonts w:ascii="Arial" w:eastAsia="Arial" w:hAnsi="Arial" w:cs="Arial"/>
          <w:sz w:val="22"/>
        </w:rPr>
        <w:t>Enter date, time, and time zone of signature.</w:t>
      </w:r>
    </w:p>
    <w:p w14:paraId="69A641CA" w14:textId="77777777" w:rsidR="008E6736" w:rsidRPr="006B3A4D" w:rsidRDefault="008E6736" w:rsidP="008E6736">
      <w:pPr>
        <w:widowControl w:val="0"/>
        <w:spacing w:before="120" w:after="0"/>
        <w:ind w:right="230"/>
        <w:rPr>
          <w:rFonts w:ascii="Arial" w:eastAsia="Arial" w:hAnsi="Arial" w:cs="Arial"/>
          <w:sz w:val="22"/>
        </w:rPr>
      </w:pPr>
      <w:r w:rsidRPr="006B3A4D">
        <w:rPr>
          <w:rFonts w:ascii="Arial" w:eastAsia="Arial" w:hAnsi="Arial" w:cs="Arial"/>
          <w:b/>
          <w:sz w:val="22"/>
        </w:rPr>
        <w:t xml:space="preserve">Additional Comments/Instructions.  </w:t>
      </w:r>
      <w:r w:rsidRPr="006B3A4D">
        <w:rPr>
          <w:rFonts w:ascii="Arial" w:eastAsia="Arial" w:hAnsi="Arial" w:cs="Arial"/>
          <w:sz w:val="22"/>
        </w:rPr>
        <w:t>Enter additional information that will be helpful for the request.</w:t>
      </w:r>
    </w:p>
    <w:p w14:paraId="1582DE6F" w14:textId="7091B698" w:rsidR="008E6736" w:rsidRDefault="008E6736" w:rsidP="008E6736">
      <w:pPr>
        <w:widowControl w:val="0"/>
        <w:spacing w:before="120" w:after="0"/>
        <w:ind w:right="230"/>
        <w:rPr>
          <w:rFonts w:ascii="Arial" w:eastAsia="Arial" w:hAnsi="Arial" w:cs="Arial"/>
          <w:sz w:val="22"/>
        </w:rPr>
        <w:sectPr w:rsidR="008E6736" w:rsidSect="00A43AE2">
          <w:headerReference w:type="default" r:id="rId58"/>
          <w:pgSz w:w="12240" w:h="15840"/>
          <w:pgMar w:top="1440" w:right="1440" w:bottom="1440" w:left="1440" w:header="720" w:footer="720" w:gutter="0"/>
          <w:cols w:space="720"/>
          <w:docGrid w:linePitch="360"/>
        </w:sectPr>
      </w:pPr>
      <w:r w:rsidRPr="006B3A4D">
        <w:rPr>
          <w:rFonts w:ascii="Arial" w:eastAsia="Arial" w:hAnsi="Arial" w:cs="Arial"/>
          <w:b/>
          <w:sz w:val="22"/>
        </w:rPr>
        <w:t xml:space="preserve">For National Veterinary Stockpile Staff Use. </w:t>
      </w:r>
      <w:r w:rsidRPr="006B3A4D">
        <w:rPr>
          <w:rFonts w:ascii="Arial" w:eastAsia="Arial" w:hAnsi="Arial" w:cs="Arial"/>
          <w:sz w:val="22"/>
        </w:rPr>
        <w:t>The NVS staff will use this section to indicate the decision for the request, the person making the decision, and the date and time it occur</w:t>
      </w:r>
      <w:r w:rsidR="009A2A8C">
        <w:rPr>
          <w:rFonts w:ascii="Arial" w:eastAsia="Arial" w:hAnsi="Arial" w:cs="Arial"/>
          <w:sz w:val="22"/>
        </w:rPr>
        <w:t>s.</w:t>
      </w:r>
    </w:p>
    <w:p w14:paraId="17AC0089" w14:textId="74B04882" w:rsidR="003364DE" w:rsidRDefault="003364DE" w:rsidP="003364DE">
      <w:pPr>
        <w:pStyle w:val="Heading1"/>
      </w:pPr>
      <w:bookmarkStart w:id="183" w:name="_Form_2._3D"/>
      <w:bookmarkStart w:id="184" w:name="_Toc83898413"/>
      <w:bookmarkEnd w:id="183"/>
      <w:r w:rsidRPr="00721A81">
        <w:t xml:space="preserve">Form </w:t>
      </w:r>
      <w:r>
        <w:t>2</w:t>
      </w:r>
      <w:r w:rsidRPr="00721A81">
        <w:t xml:space="preserve">. </w:t>
      </w:r>
      <w:r>
        <w:t>3D Statement of Work</w:t>
      </w:r>
      <w:bookmarkEnd w:id="184"/>
      <w:r>
        <w:t xml:space="preserve"> </w:t>
      </w:r>
    </w:p>
    <w:p w14:paraId="3C9D3CBF" w14:textId="77777777" w:rsidR="003364DE" w:rsidRPr="00721A81" w:rsidRDefault="003364DE" w:rsidP="003364DE">
      <w:pPr>
        <w:widowControl w:val="0"/>
        <w:spacing w:before="39" w:after="0"/>
        <w:ind w:left="349" w:right="328"/>
        <w:jc w:val="center"/>
        <w:rPr>
          <w:rFonts w:ascii="Arial" w:eastAsiaTheme="majorEastAsia" w:hAnsi="Arial" w:cstheme="majorBidi"/>
          <w:b/>
          <w:sz w:val="40"/>
          <w:szCs w:val="32"/>
        </w:rPr>
      </w:pPr>
    </w:p>
    <w:p w14:paraId="0E86DA28" w14:textId="77777777" w:rsidR="003364DE" w:rsidRPr="00721A81" w:rsidRDefault="003364DE" w:rsidP="003364DE">
      <w:pPr>
        <w:rPr>
          <w:b/>
          <w:bCs/>
          <w:sz w:val="28"/>
          <w:szCs w:val="24"/>
        </w:rPr>
      </w:pPr>
      <w:r w:rsidRPr="00721A81">
        <w:rPr>
          <w:b/>
          <w:bCs/>
          <w:sz w:val="28"/>
          <w:szCs w:val="24"/>
        </w:rPr>
        <w:t>Statement of Work Form to Request National Veterinary Stockpile 3D Response Support Services</w:t>
      </w:r>
    </w:p>
    <w:p w14:paraId="666BDFF5" w14:textId="77777777" w:rsidR="003364DE" w:rsidRPr="00882600" w:rsidRDefault="003364DE" w:rsidP="003364DE">
      <w:pPr>
        <w:widowControl w:val="0"/>
        <w:spacing w:before="239" w:after="0"/>
        <w:ind w:right="228"/>
        <w:rPr>
          <w:rFonts w:ascii="Arial" w:eastAsia="Arial" w:hAnsi="Arial" w:cs="Arial"/>
          <w:sz w:val="21"/>
          <w:szCs w:val="21"/>
        </w:rPr>
      </w:pPr>
      <w:r w:rsidRPr="00882600">
        <w:rPr>
          <w:rFonts w:ascii="Arial" w:hAnsi="Arial" w:cs="Arial"/>
          <w:sz w:val="21"/>
          <w:szCs w:val="21"/>
        </w:rPr>
        <w:t>Incident</w:t>
      </w:r>
      <w:r w:rsidRPr="00882600">
        <w:rPr>
          <w:rFonts w:ascii="Arial" w:hAnsi="Arial" w:cs="Arial"/>
          <w:spacing w:val="-7"/>
          <w:sz w:val="21"/>
          <w:szCs w:val="21"/>
        </w:rPr>
        <w:t xml:space="preserve"> </w:t>
      </w:r>
      <w:r w:rsidRPr="00882600">
        <w:rPr>
          <w:rFonts w:ascii="Arial" w:hAnsi="Arial" w:cs="Arial"/>
          <w:spacing w:val="-1"/>
          <w:sz w:val="21"/>
          <w:szCs w:val="21"/>
        </w:rPr>
        <w:t>Command</w:t>
      </w:r>
      <w:r w:rsidRPr="00882600">
        <w:rPr>
          <w:rFonts w:ascii="Arial" w:hAnsi="Arial" w:cs="Arial"/>
          <w:spacing w:val="-6"/>
          <w:sz w:val="21"/>
          <w:szCs w:val="21"/>
        </w:rPr>
        <w:t xml:space="preserve"> </w:t>
      </w:r>
      <w:r w:rsidRPr="00882600">
        <w:rPr>
          <w:rFonts w:ascii="Arial" w:hAnsi="Arial" w:cs="Arial"/>
          <w:sz w:val="21"/>
          <w:szCs w:val="21"/>
        </w:rPr>
        <w:t>completes</w:t>
      </w:r>
      <w:r w:rsidRPr="00882600">
        <w:rPr>
          <w:rFonts w:ascii="Arial" w:hAnsi="Arial" w:cs="Arial"/>
          <w:spacing w:val="-7"/>
          <w:sz w:val="21"/>
          <w:szCs w:val="21"/>
        </w:rPr>
        <w:t xml:space="preserve"> </w:t>
      </w:r>
      <w:r w:rsidRPr="00882600">
        <w:rPr>
          <w:rFonts w:ascii="Arial" w:hAnsi="Arial" w:cs="Arial"/>
          <w:sz w:val="21"/>
          <w:szCs w:val="21"/>
        </w:rPr>
        <w:t>this</w:t>
      </w:r>
      <w:r w:rsidRPr="00882600">
        <w:rPr>
          <w:rFonts w:ascii="Arial" w:hAnsi="Arial" w:cs="Arial"/>
          <w:spacing w:val="-6"/>
          <w:sz w:val="21"/>
          <w:szCs w:val="21"/>
        </w:rPr>
        <w:t xml:space="preserve"> </w:t>
      </w:r>
      <w:r w:rsidRPr="00882600">
        <w:rPr>
          <w:rFonts w:ascii="Arial" w:hAnsi="Arial" w:cs="Arial"/>
          <w:spacing w:val="-1"/>
          <w:sz w:val="21"/>
          <w:szCs w:val="21"/>
        </w:rPr>
        <w:t>statement</w:t>
      </w:r>
      <w:r w:rsidRPr="00882600">
        <w:rPr>
          <w:rFonts w:ascii="Arial" w:hAnsi="Arial" w:cs="Arial"/>
          <w:spacing w:val="-7"/>
          <w:sz w:val="21"/>
          <w:szCs w:val="21"/>
        </w:rPr>
        <w:t xml:space="preserve"> </w:t>
      </w:r>
      <w:r w:rsidRPr="00882600">
        <w:rPr>
          <w:rFonts w:ascii="Arial" w:hAnsi="Arial" w:cs="Arial"/>
          <w:sz w:val="21"/>
          <w:szCs w:val="21"/>
        </w:rPr>
        <w:t>of</w:t>
      </w:r>
      <w:r w:rsidRPr="00882600">
        <w:rPr>
          <w:rFonts w:ascii="Arial" w:hAnsi="Arial" w:cs="Arial"/>
          <w:spacing w:val="-6"/>
          <w:sz w:val="21"/>
          <w:szCs w:val="21"/>
        </w:rPr>
        <w:t xml:space="preserve"> </w:t>
      </w:r>
      <w:r w:rsidRPr="00882600">
        <w:rPr>
          <w:rFonts w:ascii="Arial" w:hAnsi="Arial" w:cs="Arial"/>
          <w:sz w:val="21"/>
          <w:szCs w:val="21"/>
        </w:rPr>
        <w:t>work</w:t>
      </w:r>
      <w:r w:rsidRPr="00882600">
        <w:rPr>
          <w:rFonts w:ascii="Arial" w:hAnsi="Arial" w:cs="Arial"/>
          <w:spacing w:val="-7"/>
          <w:sz w:val="21"/>
          <w:szCs w:val="21"/>
        </w:rPr>
        <w:t xml:space="preserve"> </w:t>
      </w:r>
      <w:r w:rsidRPr="00882600">
        <w:rPr>
          <w:rFonts w:ascii="Arial" w:hAnsi="Arial" w:cs="Arial"/>
          <w:sz w:val="21"/>
          <w:szCs w:val="21"/>
        </w:rPr>
        <w:t>(SOW)</w:t>
      </w:r>
      <w:r w:rsidRPr="00882600">
        <w:rPr>
          <w:rFonts w:ascii="Arial" w:hAnsi="Arial" w:cs="Arial"/>
          <w:spacing w:val="-6"/>
          <w:sz w:val="21"/>
          <w:szCs w:val="21"/>
        </w:rPr>
        <w:t xml:space="preserve"> </w:t>
      </w:r>
      <w:r w:rsidRPr="00882600">
        <w:rPr>
          <w:rFonts w:ascii="Arial" w:hAnsi="Arial" w:cs="Arial"/>
          <w:sz w:val="21"/>
          <w:szCs w:val="21"/>
        </w:rPr>
        <w:t>form</w:t>
      </w:r>
      <w:r w:rsidRPr="00882600">
        <w:rPr>
          <w:rFonts w:ascii="Arial" w:hAnsi="Arial" w:cs="Arial"/>
          <w:spacing w:val="-7"/>
          <w:sz w:val="21"/>
          <w:szCs w:val="21"/>
        </w:rPr>
        <w:t xml:space="preserve"> </w:t>
      </w:r>
      <w:r w:rsidRPr="00882600">
        <w:rPr>
          <w:rFonts w:ascii="Arial" w:hAnsi="Arial" w:cs="Arial"/>
          <w:sz w:val="21"/>
          <w:szCs w:val="21"/>
        </w:rPr>
        <w:t>to</w:t>
      </w:r>
      <w:r w:rsidRPr="00882600">
        <w:rPr>
          <w:rFonts w:ascii="Arial" w:hAnsi="Arial" w:cs="Arial"/>
          <w:spacing w:val="-6"/>
          <w:sz w:val="21"/>
          <w:szCs w:val="21"/>
        </w:rPr>
        <w:t xml:space="preserve"> </w:t>
      </w:r>
      <w:r w:rsidRPr="00882600">
        <w:rPr>
          <w:rFonts w:ascii="Arial" w:hAnsi="Arial" w:cs="Arial"/>
          <w:sz w:val="21"/>
          <w:szCs w:val="21"/>
        </w:rPr>
        <w:t>request</w:t>
      </w:r>
      <w:r w:rsidRPr="00882600">
        <w:rPr>
          <w:rFonts w:ascii="Arial" w:hAnsi="Arial" w:cs="Arial"/>
          <w:spacing w:val="-7"/>
          <w:sz w:val="21"/>
          <w:szCs w:val="21"/>
        </w:rPr>
        <w:t xml:space="preserve"> </w:t>
      </w:r>
      <w:r w:rsidRPr="00882600">
        <w:rPr>
          <w:rFonts w:ascii="Arial" w:hAnsi="Arial" w:cs="Arial"/>
          <w:sz w:val="21"/>
          <w:szCs w:val="21"/>
        </w:rPr>
        <w:t>National Veterinary Stockpile (NVS)</w:t>
      </w:r>
      <w:r w:rsidRPr="00882600">
        <w:rPr>
          <w:rFonts w:ascii="Arial" w:hAnsi="Arial" w:cs="Arial"/>
          <w:spacing w:val="-6"/>
          <w:sz w:val="21"/>
          <w:szCs w:val="21"/>
        </w:rPr>
        <w:t xml:space="preserve"> depopulation, disposal, and/or decontamination (</w:t>
      </w:r>
      <w:r w:rsidRPr="00882600">
        <w:rPr>
          <w:rFonts w:ascii="Arial" w:hAnsi="Arial" w:cs="Arial"/>
          <w:sz w:val="21"/>
          <w:szCs w:val="21"/>
        </w:rPr>
        <w:t>3D)</w:t>
      </w:r>
      <w:r w:rsidRPr="00882600">
        <w:rPr>
          <w:rFonts w:ascii="Arial" w:hAnsi="Arial" w:cs="Arial"/>
          <w:spacing w:val="-7"/>
          <w:sz w:val="21"/>
          <w:szCs w:val="21"/>
        </w:rPr>
        <w:t xml:space="preserve"> </w:t>
      </w:r>
      <w:r w:rsidRPr="00882600">
        <w:rPr>
          <w:rFonts w:ascii="Arial" w:hAnsi="Arial" w:cs="Arial"/>
          <w:sz w:val="21"/>
          <w:szCs w:val="21"/>
        </w:rPr>
        <w:t>response</w:t>
      </w:r>
      <w:r w:rsidRPr="00882600">
        <w:rPr>
          <w:rFonts w:ascii="Arial" w:hAnsi="Arial" w:cs="Arial"/>
          <w:spacing w:val="28"/>
          <w:w w:val="99"/>
          <w:sz w:val="21"/>
          <w:szCs w:val="21"/>
        </w:rPr>
        <w:t xml:space="preserve"> </w:t>
      </w:r>
      <w:r w:rsidRPr="00882600">
        <w:rPr>
          <w:rFonts w:ascii="Arial" w:hAnsi="Arial" w:cs="Arial"/>
          <w:sz w:val="21"/>
          <w:szCs w:val="21"/>
        </w:rPr>
        <w:t>support</w:t>
      </w:r>
      <w:r w:rsidRPr="00882600">
        <w:rPr>
          <w:rFonts w:ascii="Arial" w:hAnsi="Arial" w:cs="Arial"/>
          <w:spacing w:val="-8"/>
          <w:sz w:val="21"/>
          <w:szCs w:val="21"/>
        </w:rPr>
        <w:t xml:space="preserve"> </w:t>
      </w:r>
      <w:r w:rsidRPr="00882600">
        <w:rPr>
          <w:rFonts w:ascii="Arial" w:hAnsi="Arial" w:cs="Arial"/>
          <w:sz w:val="21"/>
          <w:szCs w:val="21"/>
        </w:rPr>
        <w:t>services</w:t>
      </w:r>
      <w:r w:rsidRPr="00882600">
        <w:rPr>
          <w:rFonts w:ascii="Arial" w:hAnsi="Arial" w:cs="Arial"/>
          <w:spacing w:val="-7"/>
          <w:sz w:val="21"/>
          <w:szCs w:val="21"/>
        </w:rPr>
        <w:t xml:space="preserve"> </w:t>
      </w:r>
      <w:r w:rsidRPr="00882600">
        <w:rPr>
          <w:rFonts w:ascii="Arial" w:hAnsi="Arial" w:cs="Arial"/>
          <w:sz w:val="21"/>
          <w:szCs w:val="21"/>
        </w:rPr>
        <w:t>and</w:t>
      </w:r>
      <w:r w:rsidRPr="00882600">
        <w:rPr>
          <w:rFonts w:ascii="Arial" w:hAnsi="Arial" w:cs="Arial"/>
          <w:spacing w:val="-8"/>
          <w:sz w:val="21"/>
          <w:szCs w:val="21"/>
        </w:rPr>
        <w:t xml:space="preserve"> </w:t>
      </w:r>
      <w:r w:rsidRPr="00882600">
        <w:rPr>
          <w:rFonts w:ascii="Arial" w:hAnsi="Arial" w:cs="Arial"/>
          <w:spacing w:val="-1"/>
          <w:sz w:val="21"/>
          <w:szCs w:val="21"/>
        </w:rPr>
        <w:t>submits</w:t>
      </w:r>
      <w:r w:rsidRPr="00882600">
        <w:rPr>
          <w:rFonts w:ascii="Arial" w:hAnsi="Arial" w:cs="Arial"/>
          <w:spacing w:val="-7"/>
          <w:sz w:val="21"/>
          <w:szCs w:val="21"/>
        </w:rPr>
        <w:t xml:space="preserve"> </w:t>
      </w:r>
      <w:r w:rsidRPr="00882600">
        <w:rPr>
          <w:rFonts w:ascii="Arial" w:hAnsi="Arial" w:cs="Arial"/>
          <w:sz w:val="21"/>
          <w:szCs w:val="21"/>
        </w:rPr>
        <w:t>it</w:t>
      </w:r>
      <w:r w:rsidRPr="00882600">
        <w:rPr>
          <w:rFonts w:ascii="Arial" w:hAnsi="Arial" w:cs="Arial"/>
          <w:spacing w:val="-7"/>
          <w:sz w:val="21"/>
          <w:szCs w:val="21"/>
        </w:rPr>
        <w:t xml:space="preserve"> </w:t>
      </w:r>
      <w:r w:rsidRPr="00882600">
        <w:rPr>
          <w:rFonts w:ascii="Arial" w:hAnsi="Arial" w:cs="Arial"/>
          <w:sz w:val="21"/>
          <w:szCs w:val="21"/>
        </w:rPr>
        <w:t>to</w:t>
      </w:r>
      <w:r w:rsidRPr="00882600">
        <w:rPr>
          <w:rFonts w:ascii="Arial" w:hAnsi="Arial" w:cs="Arial"/>
          <w:spacing w:val="-7"/>
          <w:sz w:val="21"/>
          <w:szCs w:val="21"/>
        </w:rPr>
        <w:t xml:space="preserve"> </w:t>
      </w:r>
      <w:r w:rsidRPr="00882600">
        <w:rPr>
          <w:rFonts w:ascii="Arial" w:hAnsi="Arial" w:cs="Arial"/>
          <w:sz w:val="21"/>
          <w:szCs w:val="21"/>
        </w:rPr>
        <w:t>NVS</w:t>
      </w:r>
      <w:r w:rsidRPr="00882600">
        <w:rPr>
          <w:rFonts w:ascii="Arial" w:hAnsi="Arial" w:cs="Arial"/>
          <w:spacing w:val="-7"/>
          <w:sz w:val="21"/>
          <w:szCs w:val="21"/>
        </w:rPr>
        <w:t xml:space="preserve"> </w:t>
      </w:r>
      <w:r w:rsidRPr="00882600">
        <w:rPr>
          <w:rFonts w:ascii="Arial" w:hAnsi="Arial" w:cs="Arial"/>
          <w:sz w:val="21"/>
          <w:szCs w:val="21"/>
        </w:rPr>
        <w:t>Headquarters</w:t>
      </w:r>
      <w:r w:rsidRPr="00882600">
        <w:rPr>
          <w:rFonts w:ascii="Arial" w:hAnsi="Arial" w:cs="Arial"/>
          <w:spacing w:val="-8"/>
          <w:sz w:val="21"/>
          <w:szCs w:val="21"/>
        </w:rPr>
        <w:t xml:space="preserve"> </w:t>
      </w:r>
      <w:r w:rsidRPr="00882600">
        <w:rPr>
          <w:rFonts w:ascii="Arial" w:hAnsi="Arial" w:cs="Arial"/>
          <w:sz w:val="21"/>
          <w:szCs w:val="21"/>
        </w:rPr>
        <w:t>by</w:t>
      </w:r>
      <w:r w:rsidRPr="00882600">
        <w:rPr>
          <w:rFonts w:ascii="Arial" w:hAnsi="Arial" w:cs="Arial"/>
          <w:spacing w:val="-7"/>
          <w:sz w:val="21"/>
          <w:szCs w:val="21"/>
        </w:rPr>
        <w:t xml:space="preserve"> </w:t>
      </w:r>
      <w:r w:rsidRPr="00882600">
        <w:rPr>
          <w:rFonts w:ascii="Arial" w:hAnsi="Arial" w:cs="Arial"/>
          <w:sz w:val="21"/>
          <w:szCs w:val="21"/>
        </w:rPr>
        <w:t>email</w:t>
      </w:r>
      <w:r w:rsidRPr="00882600">
        <w:rPr>
          <w:rFonts w:ascii="Arial" w:hAnsi="Arial" w:cs="Arial"/>
          <w:spacing w:val="-8"/>
          <w:sz w:val="21"/>
          <w:szCs w:val="21"/>
        </w:rPr>
        <w:t xml:space="preserve"> </w:t>
      </w:r>
      <w:hyperlink r:id="rId59" w:history="1">
        <w:r w:rsidRPr="00882600">
          <w:rPr>
            <w:rStyle w:val="Hyperlink"/>
            <w:rFonts w:ascii="Arial" w:hAnsi="Arial" w:cs="Arial"/>
            <w:spacing w:val="-1"/>
            <w:sz w:val="21"/>
            <w:szCs w:val="21"/>
            <w:u w:color="0000FF"/>
          </w:rPr>
          <w:t>nvs@usda.gov</w:t>
        </w:r>
        <w:r w:rsidRPr="00882600">
          <w:rPr>
            <w:rStyle w:val="Hyperlink"/>
            <w:rFonts w:ascii="Arial" w:hAnsi="Arial" w:cs="Arial"/>
            <w:spacing w:val="-1"/>
            <w:sz w:val="21"/>
            <w:szCs w:val="21"/>
          </w:rPr>
          <w:t>.</w:t>
        </w:r>
      </w:hyperlink>
      <w:r w:rsidRPr="00882600">
        <w:rPr>
          <w:rFonts w:ascii="Arial" w:hAnsi="Arial" w:cs="Arial"/>
          <w:color w:val="000000"/>
          <w:spacing w:val="-7"/>
          <w:sz w:val="21"/>
          <w:szCs w:val="21"/>
        </w:rPr>
        <w:t xml:space="preserve"> </w:t>
      </w:r>
      <w:r w:rsidRPr="00882600">
        <w:rPr>
          <w:rFonts w:ascii="Arial" w:hAnsi="Arial" w:cs="Arial"/>
          <w:color w:val="000000"/>
          <w:sz w:val="21"/>
          <w:szCs w:val="21"/>
        </w:rPr>
        <w:t>Use</w:t>
      </w:r>
      <w:r w:rsidRPr="00882600">
        <w:rPr>
          <w:rFonts w:ascii="Arial" w:hAnsi="Arial" w:cs="Arial"/>
          <w:color w:val="000000"/>
          <w:spacing w:val="-7"/>
          <w:sz w:val="21"/>
          <w:szCs w:val="21"/>
        </w:rPr>
        <w:t xml:space="preserve"> </w:t>
      </w:r>
      <w:r w:rsidRPr="00882600">
        <w:rPr>
          <w:rFonts w:ascii="Arial" w:hAnsi="Arial" w:cs="Arial"/>
          <w:color w:val="000000"/>
          <w:sz w:val="21"/>
          <w:szCs w:val="21"/>
        </w:rPr>
        <w:t>additional</w:t>
      </w:r>
      <w:r w:rsidRPr="00882600">
        <w:rPr>
          <w:rFonts w:ascii="Arial" w:hAnsi="Arial" w:cs="Arial"/>
          <w:color w:val="000000"/>
          <w:spacing w:val="-6"/>
          <w:sz w:val="21"/>
          <w:szCs w:val="21"/>
        </w:rPr>
        <w:t xml:space="preserve"> </w:t>
      </w:r>
      <w:r w:rsidRPr="00882600">
        <w:rPr>
          <w:rFonts w:ascii="Arial" w:hAnsi="Arial" w:cs="Arial"/>
          <w:color w:val="000000"/>
          <w:spacing w:val="-1"/>
          <w:sz w:val="21"/>
          <w:szCs w:val="21"/>
        </w:rPr>
        <w:t>space</w:t>
      </w:r>
      <w:r w:rsidRPr="00882600">
        <w:rPr>
          <w:rFonts w:ascii="Arial" w:hAnsi="Arial" w:cs="Arial"/>
          <w:color w:val="000000"/>
          <w:spacing w:val="-6"/>
          <w:sz w:val="21"/>
          <w:szCs w:val="21"/>
        </w:rPr>
        <w:t xml:space="preserve"> </w:t>
      </w:r>
      <w:r w:rsidRPr="00882600">
        <w:rPr>
          <w:rFonts w:ascii="Arial" w:hAnsi="Arial" w:cs="Arial"/>
          <w:color w:val="000000"/>
          <w:sz w:val="21"/>
          <w:szCs w:val="21"/>
        </w:rPr>
        <w:t>as</w:t>
      </w:r>
      <w:r w:rsidRPr="00882600">
        <w:rPr>
          <w:rFonts w:ascii="Arial" w:hAnsi="Arial" w:cs="Arial"/>
          <w:color w:val="000000"/>
          <w:spacing w:val="-6"/>
          <w:sz w:val="21"/>
          <w:szCs w:val="21"/>
        </w:rPr>
        <w:t xml:space="preserve"> </w:t>
      </w:r>
      <w:r w:rsidRPr="00882600">
        <w:rPr>
          <w:rFonts w:ascii="Arial" w:hAnsi="Arial" w:cs="Arial"/>
          <w:color w:val="000000"/>
          <w:sz w:val="21"/>
          <w:szCs w:val="21"/>
        </w:rPr>
        <w:t>required.</w:t>
      </w:r>
      <w:r w:rsidRPr="00882600">
        <w:rPr>
          <w:rFonts w:ascii="Arial" w:hAnsi="Arial" w:cs="Arial"/>
          <w:color w:val="000000"/>
          <w:spacing w:val="-6"/>
          <w:sz w:val="21"/>
          <w:szCs w:val="21"/>
        </w:rPr>
        <w:t xml:space="preserve"> </w:t>
      </w:r>
      <w:r w:rsidRPr="00882600">
        <w:rPr>
          <w:rFonts w:ascii="Arial" w:hAnsi="Arial" w:cs="Arial"/>
          <w:color w:val="000000"/>
          <w:sz w:val="21"/>
          <w:szCs w:val="21"/>
        </w:rPr>
        <w:t>For</w:t>
      </w:r>
      <w:r w:rsidRPr="00882600">
        <w:rPr>
          <w:rFonts w:ascii="Arial" w:hAnsi="Arial" w:cs="Arial"/>
          <w:color w:val="000000"/>
          <w:spacing w:val="-5"/>
          <w:sz w:val="21"/>
          <w:szCs w:val="21"/>
        </w:rPr>
        <w:t xml:space="preserve"> </w:t>
      </w:r>
      <w:r w:rsidRPr="00882600">
        <w:rPr>
          <w:rFonts w:ascii="Arial" w:hAnsi="Arial" w:cs="Arial"/>
          <w:color w:val="000000"/>
          <w:sz w:val="21"/>
          <w:szCs w:val="21"/>
        </w:rPr>
        <w:t>more</w:t>
      </w:r>
      <w:r w:rsidRPr="00882600">
        <w:rPr>
          <w:rFonts w:ascii="Arial" w:hAnsi="Arial" w:cs="Arial"/>
          <w:color w:val="000000"/>
          <w:spacing w:val="-6"/>
          <w:sz w:val="21"/>
          <w:szCs w:val="21"/>
        </w:rPr>
        <w:t xml:space="preserve"> </w:t>
      </w:r>
      <w:r w:rsidRPr="00882600">
        <w:rPr>
          <w:rFonts w:ascii="Arial" w:hAnsi="Arial" w:cs="Arial"/>
          <w:color w:val="000000"/>
          <w:sz w:val="21"/>
          <w:szCs w:val="21"/>
        </w:rPr>
        <w:t>information</w:t>
      </w:r>
      <w:r w:rsidRPr="00882600">
        <w:rPr>
          <w:rFonts w:ascii="Arial" w:hAnsi="Arial" w:cs="Arial"/>
          <w:color w:val="000000"/>
          <w:spacing w:val="-5"/>
          <w:sz w:val="21"/>
          <w:szCs w:val="21"/>
        </w:rPr>
        <w:t xml:space="preserve"> </w:t>
      </w:r>
      <w:r w:rsidRPr="00882600">
        <w:rPr>
          <w:rFonts w:ascii="Arial" w:hAnsi="Arial" w:cs="Arial"/>
          <w:color w:val="000000"/>
          <w:sz w:val="21"/>
          <w:szCs w:val="21"/>
        </w:rPr>
        <w:t>on</w:t>
      </w:r>
      <w:r w:rsidRPr="00882600">
        <w:rPr>
          <w:rFonts w:ascii="Arial" w:hAnsi="Arial" w:cs="Arial"/>
          <w:color w:val="000000"/>
          <w:spacing w:val="-6"/>
          <w:sz w:val="21"/>
          <w:szCs w:val="21"/>
        </w:rPr>
        <w:t xml:space="preserve"> </w:t>
      </w:r>
      <w:r w:rsidRPr="00882600">
        <w:rPr>
          <w:rFonts w:ascii="Arial" w:hAnsi="Arial" w:cs="Arial"/>
          <w:color w:val="000000"/>
          <w:sz w:val="21"/>
          <w:szCs w:val="21"/>
        </w:rPr>
        <w:t>how</w:t>
      </w:r>
      <w:r w:rsidRPr="00882600">
        <w:rPr>
          <w:rFonts w:ascii="Arial" w:hAnsi="Arial" w:cs="Arial"/>
          <w:color w:val="000000"/>
          <w:spacing w:val="-5"/>
          <w:sz w:val="21"/>
          <w:szCs w:val="21"/>
        </w:rPr>
        <w:t xml:space="preserve"> </w:t>
      </w:r>
      <w:r w:rsidRPr="00882600">
        <w:rPr>
          <w:rFonts w:ascii="Arial" w:hAnsi="Arial" w:cs="Arial"/>
          <w:color w:val="000000"/>
          <w:sz w:val="21"/>
          <w:szCs w:val="21"/>
        </w:rPr>
        <w:t>to</w:t>
      </w:r>
      <w:r w:rsidRPr="00882600">
        <w:rPr>
          <w:rFonts w:ascii="Arial" w:hAnsi="Arial" w:cs="Arial"/>
          <w:color w:val="000000"/>
          <w:spacing w:val="-6"/>
          <w:sz w:val="21"/>
          <w:szCs w:val="21"/>
        </w:rPr>
        <w:t xml:space="preserve"> </w:t>
      </w:r>
      <w:r w:rsidRPr="00882600">
        <w:rPr>
          <w:rFonts w:ascii="Arial" w:hAnsi="Arial" w:cs="Arial"/>
          <w:color w:val="000000"/>
          <w:sz w:val="21"/>
          <w:szCs w:val="21"/>
        </w:rPr>
        <w:t>complete</w:t>
      </w:r>
      <w:r w:rsidRPr="00882600">
        <w:rPr>
          <w:rFonts w:ascii="Arial" w:hAnsi="Arial" w:cs="Arial"/>
          <w:color w:val="000000"/>
          <w:spacing w:val="-5"/>
          <w:sz w:val="21"/>
          <w:szCs w:val="21"/>
        </w:rPr>
        <w:t xml:space="preserve"> </w:t>
      </w:r>
      <w:r w:rsidRPr="00882600">
        <w:rPr>
          <w:rFonts w:ascii="Arial" w:hAnsi="Arial" w:cs="Arial"/>
          <w:color w:val="000000"/>
          <w:sz w:val="21"/>
          <w:szCs w:val="21"/>
        </w:rPr>
        <w:t>the</w:t>
      </w:r>
      <w:r w:rsidRPr="00882600">
        <w:rPr>
          <w:rFonts w:ascii="Arial" w:hAnsi="Arial" w:cs="Arial"/>
          <w:color w:val="000000"/>
          <w:spacing w:val="-5"/>
          <w:sz w:val="21"/>
          <w:szCs w:val="21"/>
        </w:rPr>
        <w:t xml:space="preserve"> </w:t>
      </w:r>
      <w:r w:rsidRPr="00882600">
        <w:rPr>
          <w:rFonts w:ascii="Arial" w:hAnsi="Arial" w:cs="Arial"/>
          <w:color w:val="000000"/>
          <w:spacing w:val="-1"/>
          <w:sz w:val="21"/>
          <w:szCs w:val="21"/>
        </w:rPr>
        <w:t>form,</w:t>
      </w:r>
      <w:r w:rsidRPr="00882600">
        <w:rPr>
          <w:rFonts w:ascii="Arial" w:hAnsi="Arial" w:cs="Arial"/>
          <w:color w:val="000000"/>
          <w:spacing w:val="-6"/>
          <w:sz w:val="21"/>
          <w:szCs w:val="21"/>
        </w:rPr>
        <w:t xml:space="preserve"> </w:t>
      </w:r>
      <w:r w:rsidRPr="00882600">
        <w:rPr>
          <w:rFonts w:ascii="Arial" w:hAnsi="Arial" w:cs="Arial"/>
          <w:color w:val="000000"/>
          <w:sz w:val="21"/>
          <w:szCs w:val="21"/>
        </w:rPr>
        <w:t>consult</w:t>
      </w:r>
      <w:r w:rsidRPr="00882600">
        <w:rPr>
          <w:rFonts w:ascii="Arial" w:hAnsi="Arial" w:cs="Arial"/>
          <w:color w:val="000000"/>
          <w:spacing w:val="-5"/>
          <w:sz w:val="21"/>
          <w:szCs w:val="21"/>
        </w:rPr>
        <w:t xml:space="preserve"> </w:t>
      </w:r>
      <w:r w:rsidRPr="00882600">
        <w:rPr>
          <w:rFonts w:ascii="Arial" w:hAnsi="Arial" w:cs="Arial"/>
          <w:color w:val="000000"/>
          <w:spacing w:val="-1"/>
          <w:sz w:val="21"/>
          <w:szCs w:val="21"/>
        </w:rPr>
        <w:t>the</w:t>
      </w:r>
      <w:r w:rsidRPr="00882600">
        <w:rPr>
          <w:rFonts w:ascii="Arial" w:hAnsi="Arial" w:cs="Arial"/>
          <w:color w:val="000000"/>
          <w:spacing w:val="-6"/>
          <w:sz w:val="21"/>
          <w:szCs w:val="21"/>
        </w:rPr>
        <w:t xml:space="preserve"> </w:t>
      </w:r>
      <w:r w:rsidRPr="00882600">
        <w:rPr>
          <w:rFonts w:ascii="Arial" w:hAnsi="Arial" w:cs="Arial"/>
          <w:color w:val="000000"/>
          <w:sz w:val="21"/>
          <w:szCs w:val="21"/>
        </w:rPr>
        <w:t>NVS</w:t>
      </w:r>
      <w:r w:rsidRPr="00882600">
        <w:rPr>
          <w:rFonts w:ascii="Arial" w:hAnsi="Arial" w:cs="Arial"/>
          <w:color w:val="000000"/>
          <w:spacing w:val="28"/>
          <w:w w:val="99"/>
          <w:sz w:val="21"/>
          <w:szCs w:val="21"/>
        </w:rPr>
        <w:t xml:space="preserve"> </w:t>
      </w:r>
      <w:r w:rsidRPr="00882600">
        <w:rPr>
          <w:rFonts w:ascii="Arial" w:hAnsi="Arial" w:cs="Arial"/>
          <w:color w:val="000000"/>
          <w:sz w:val="21"/>
          <w:szCs w:val="21"/>
        </w:rPr>
        <w:t>mobile</w:t>
      </w:r>
      <w:r w:rsidRPr="00882600">
        <w:rPr>
          <w:rFonts w:ascii="Arial" w:hAnsi="Arial" w:cs="Arial"/>
          <w:color w:val="000000"/>
          <w:spacing w:val="-6"/>
          <w:sz w:val="21"/>
          <w:szCs w:val="21"/>
        </w:rPr>
        <w:t xml:space="preserve"> </w:t>
      </w:r>
      <w:r w:rsidRPr="00882600">
        <w:rPr>
          <w:rFonts w:ascii="Arial" w:hAnsi="Arial" w:cs="Arial"/>
          <w:color w:val="000000"/>
          <w:spacing w:val="-1"/>
          <w:sz w:val="21"/>
          <w:szCs w:val="21"/>
        </w:rPr>
        <w:t>logistics</w:t>
      </w:r>
      <w:r w:rsidRPr="00882600">
        <w:rPr>
          <w:rFonts w:ascii="Arial" w:hAnsi="Arial" w:cs="Arial"/>
          <w:color w:val="000000"/>
          <w:spacing w:val="-5"/>
          <w:sz w:val="21"/>
          <w:szCs w:val="21"/>
        </w:rPr>
        <w:t xml:space="preserve"> </w:t>
      </w:r>
      <w:r w:rsidRPr="00882600">
        <w:rPr>
          <w:rFonts w:ascii="Arial" w:hAnsi="Arial" w:cs="Arial"/>
          <w:color w:val="000000"/>
          <w:sz w:val="21"/>
          <w:szCs w:val="21"/>
        </w:rPr>
        <w:t>team,</w:t>
      </w:r>
      <w:r w:rsidRPr="00882600">
        <w:rPr>
          <w:rFonts w:ascii="Arial" w:hAnsi="Arial" w:cs="Arial"/>
          <w:color w:val="000000"/>
          <w:spacing w:val="-5"/>
          <w:sz w:val="21"/>
          <w:szCs w:val="21"/>
        </w:rPr>
        <w:t xml:space="preserve"> </w:t>
      </w:r>
      <w:r w:rsidRPr="00882600">
        <w:rPr>
          <w:rFonts w:ascii="Arial" w:hAnsi="Arial" w:cs="Arial"/>
          <w:color w:val="000000"/>
          <w:sz w:val="21"/>
          <w:szCs w:val="21"/>
        </w:rPr>
        <w:t>if</w:t>
      </w:r>
      <w:r w:rsidRPr="00882600">
        <w:rPr>
          <w:rFonts w:ascii="Arial" w:hAnsi="Arial" w:cs="Arial"/>
          <w:color w:val="000000"/>
          <w:spacing w:val="-6"/>
          <w:sz w:val="21"/>
          <w:szCs w:val="21"/>
        </w:rPr>
        <w:t xml:space="preserve"> </w:t>
      </w:r>
      <w:r w:rsidRPr="00882600">
        <w:rPr>
          <w:rFonts w:ascii="Arial" w:hAnsi="Arial" w:cs="Arial"/>
          <w:color w:val="000000"/>
          <w:sz w:val="21"/>
          <w:szCs w:val="21"/>
        </w:rPr>
        <w:t>on</w:t>
      </w:r>
      <w:r w:rsidRPr="00882600">
        <w:rPr>
          <w:rFonts w:ascii="Arial" w:hAnsi="Arial" w:cs="Arial"/>
          <w:color w:val="000000"/>
          <w:spacing w:val="-6"/>
          <w:sz w:val="21"/>
          <w:szCs w:val="21"/>
        </w:rPr>
        <w:t xml:space="preserve"> </w:t>
      </w:r>
      <w:r w:rsidRPr="00882600">
        <w:rPr>
          <w:rFonts w:ascii="Arial" w:hAnsi="Arial" w:cs="Arial"/>
          <w:color w:val="000000"/>
          <w:spacing w:val="-1"/>
          <w:sz w:val="21"/>
          <w:szCs w:val="21"/>
        </w:rPr>
        <w:t>site,</w:t>
      </w:r>
      <w:r w:rsidRPr="00882600">
        <w:rPr>
          <w:rFonts w:ascii="Arial" w:hAnsi="Arial" w:cs="Arial"/>
          <w:color w:val="000000"/>
          <w:spacing w:val="-5"/>
          <w:sz w:val="21"/>
          <w:szCs w:val="21"/>
        </w:rPr>
        <w:t xml:space="preserve"> </w:t>
      </w:r>
      <w:r w:rsidRPr="00882600">
        <w:rPr>
          <w:rFonts w:ascii="Arial" w:hAnsi="Arial" w:cs="Arial"/>
          <w:color w:val="000000"/>
          <w:sz w:val="21"/>
          <w:szCs w:val="21"/>
        </w:rPr>
        <w:t>or</w:t>
      </w:r>
      <w:r w:rsidRPr="00882600">
        <w:rPr>
          <w:rFonts w:ascii="Arial" w:hAnsi="Arial" w:cs="Arial"/>
          <w:color w:val="000000"/>
          <w:spacing w:val="-5"/>
          <w:sz w:val="21"/>
          <w:szCs w:val="21"/>
        </w:rPr>
        <w:t xml:space="preserve"> email the NVS mailbox </w:t>
      </w:r>
      <w:hyperlink r:id="rId60" w:history="1">
        <w:r w:rsidRPr="00882600">
          <w:rPr>
            <w:rStyle w:val="Hyperlink"/>
            <w:rFonts w:ascii="Arial" w:hAnsi="Arial" w:cs="Arial"/>
            <w:spacing w:val="-5"/>
            <w:sz w:val="21"/>
            <w:szCs w:val="21"/>
          </w:rPr>
          <w:t>nvs@usda.gov</w:t>
        </w:r>
      </w:hyperlink>
      <w:r w:rsidRPr="00882600">
        <w:rPr>
          <w:rFonts w:ascii="Arial" w:hAnsi="Arial" w:cs="Arial"/>
          <w:color w:val="000000"/>
          <w:spacing w:val="-5"/>
          <w:sz w:val="21"/>
          <w:szCs w:val="21"/>
        </w:rPr>
        <w:t xml:space="preserve"> or </w:t>
      </w:r>
      <w:r w:rsidRPr="00882600">
        <w:rPr>
          <w:rFonts w:ascii="Arial" w:hAnsi="Arial" w:cs="Arial"/>
          <w:color w:val="000000"/>
          <w:sz w:val="21"/>
          <w:szCs w:val="21"/>
        </w:rPr>
        <w:t>call</w:t>
      </w:r>
      <w:r w:rsidRPr="00882600">
        <w:rPr>
          <w:rFonts w:ascii="Arial" w:hAnsi="Arial" w:cs="Arial"/>
          <w:color w:val="000000"/>
          <w:spacing w:val="-5"/>
          <w:sz w:val="21"/>
          <w:szCs w:val="21"/>
        </w:rPr>
        <w:t xml:space="preserve"> </w:t>
      </w:r>
      <w:r w:rsidRPr="00882600">
        <w:rPr>
          <w:rFonts w:ascii="Arial" w:hAnsi="Arial" w:cs="Arial"/>
          <w:color w:val="000000"/>
          <w:sz w:val="21"/>
          <w:szCs w:val="21"/>
        </w:rPr>
        <w:t>the</w:t>
      </w:r>
      <w:r w:rsidRPr="00882600">
        <w:rPr>
          <w:rFonts w:ascii="Arial" w:hAnsi="Arial" w:cs="Arial"/>
          <w:color w:val="000000"/>
          <w:spacing w:val="-6"/>
          <w:sz w:val="21"/>
          <w:szCs w:val="21"/>
        </w:rPr>
        <w:t xml:space="preserve"> USDA APHIS VS Surveillance, Preparedness, and Response </w:t>
      </w:r>
      <w:r w:rsidRPr="00882600">
        <w:rPr>
          <w:rFonts w:ascii="Arial" w:hAnsi="Arial" w:cs="Arial"/>
          <w:color w:val="000000"/>
          <w:sz w:val="21"/>
          <w:szCs w:val="21"/>
        </w:rPr>
        <w:t>emergency</w:t>
      </w:r>
      <w:r w:rsidRPr="00882600">
        <w:rPr>
          <w:rFonts w:ascii="Arial" w:hAnsi="Arial" w:cs="Arial"/>
          <w:color w:val="000000"/>
          <w:spacing w:val="-8"/>
          <w:sz w:val="21"/>
          <w:szCs w:val="21"/>
        </w:rPr>
        <w:t xml:space="preserve"> </w:t>
      </w:r>
      <w:r w:rsidRPr="00882600">
        <w:rPr>
          <w:rFonts w:ascii="Arial" w:hAnsi="Arial" w:cs="Arial"/>
          <w:color w:val="000000"/>
          <w:sz w:val="21"/>
          <w:szCs w:val="21"/>
        </w:rPr>
        <w:t>hotline,</w:t>
      </w:r>
      <w:r w:rsidRPr="00882600">
        <w:rPr>
          <w:rFonts w:ascii="Arial" w:hAnsi="Arial" w:cs="Arial"/>
          <w:color w:val="000000"/>
          <w:spacing w:val="-7"/>
          <w:sz w:val="21"/>
          <w:szCs w:val="21"/>
        </w:rPr>
        <w:t xml:space="preserve"> </w:t>
      </w:r>
      <w:r w:rsidRPr="00882600">
        <w:rPr>
          <w:rFonts w:ascii="Arial" w:hAnsi="Arial" w:cs="Arial"/>
          <w:b/>
          <w:color w:val="000000"/>
          <w:spacing w:val="-1"/>
          <w:sz w:val="21"/>
          <w:szCs w:val="21"/>
        </w:rPr>
        <w:t>800-940-6524.</w:t>
      </w:r>
      <w:r w:rsidRPr="00882600">
        <w:rPr>
          <w:rFonts w:ascii="Arial" w:hAnsi="Arial" w:cs="Arial"/>
          <w:b/>
          <w:color w:val="000000"/>
          <w:spacing w:val="-9"/>
          <w:sz w:val="21"/>
          <w:szCs w:val="21"/>
        </w:rPr>
        <w:t xml:space="preserve"> </w:t>
      </w:r>
      <w:r w:rsidRPr="00882600">
        <w:rPr>
          <w:rFonts w:ascii="Arial" w:hAnsi="Arial" w:cs="Arial"/>
          <w:color w:val="000000"/>
          <w:sz w:val="21"/>
          <w:szCs w:val="21"/>
        </w:rPr>
        <w:t>This</w:t>
      </w:r>
      <w:r w:rsidRPr="00882600">
        <w:rPr>
          <w:rFonts w:ascii="Arial" w:hAnsi="Arial" w:cs="Arial"/>
          <w:color w:val="000000"/>
          <w:spacing w:val="-8"/>
          <w:sz w:val="21"/>
          <w:szCs w:val="21"/>
        </w:rPr>
        <w:t xml:space="preserve"> </w:t>
      </w:r>
      <w:r w:rsidRPr="00882600">
        <w:rPr>
          <w:rFonts w:ascii="Arial" w:hAnsi="Arial" w:cs="Arial"/>
          <w:color w:val="000000"/>
          <w:sz w:val="21"/>
          <w:szCs w:val="21"/>
        </w:rPr>
        <w:t>form</w:t>
      </w:r>
      <w:r w:rsidRPr="00882600">
        <w:rPr>
          <w:rFonts w:ascii="Arial" w:hAnsi="Arial" w:cs="Arial"/>
          <w:color w:val="000000"/>
          <w:spacing w:val="-8"/>
          <w:sz w:val="21"/>
          <w:szCs w:val="21"/>
        </w:rPr>
        <w:t xml:space="preserve"> </w:t>
      </w:r>
      <w:r w:rsidRPr="00882600">
        <w:rPr>
          <w:rFonts w:ascii="Arial" w:hAnsi="Arial" w:cs="Arial"/>
          <w:color w:val="000000"/>
          <w:sz w:val="21"/>
          <w:szCs w:val="21"/>
        </w:rPr>
        <w:t>must</w:t>
      </w:r>
      <w:r w:rsidRPr="00882600">
        <w:rPr>
          <w:rFonts w:ascii="Arial" w:hAnsi="Arial" w:cs="Arial"/>
          <w:color w:val="000000"/>
          <w:spacing w:val="-9"/>
          <w:sz w:val="21"/>
          <w:szCs w:val="21"/>
        </w:rPr>
        <w:t xml:space="preserve"> </w:t>
      </w:r>
      <w:r w:rsidRPr="00882600">
        <w:rPr>
          <w:rFonts w:ascii="Arial" w:hAnsi="Arial" w:cs="Arial"/>
          <w:color w:val="000000"/>
          <w:sz w:val="21"/>
          <w:szCs w:val="21"/>
        </w:rPr>
        <w:t>be</w:t>
      </w:r>
      <w:r w:rsidRPr="00882600">
        <w:rPr>
          <w:rFonts w:ascii="Arial" w:hAnsi="Arial" w:cs="Arial"/>
          <w:color w:val="000000"/>
          <w:spacing w:val="-8"/>
          <w:sz w:val="21"/>
          <w:szCs w:val="21"/>
        </w:rPr>
        <w:t xml:space="preserve"> </w:t>
      </w:r>
      <w:r w:rsidRPr="00882600">
        <w:rPr>
          <w:rFonts w:ascii="Arial" w:hAnsi="Arial" w:cs="Arial"/>
          <w:color w:val="000000"/>
          <w:sz w:val="21"/>
          <w:szCs w:val="21"/>
        </w:rPr>
        <w:t>attached</w:t>
      </w:r>
      <w:r w:rsidRPr="00882600">
        <w:rPr>
          <w:rFonts w:ascii="Arial" w:hAnsi="Arial" w:cs="Arial"/>
          <w:color w:val="000000"/>
          <w:spacing w:val="-9"/>
          <w:sz w:val="21"/>
          <w:szCs w:val="21"/>
        </w:rPr>
        <w:t xml:space="preserve"> </w:t>
      </w:r>
      <w:r w:rsidRPr="00882600">
        <w:rPr>
          <w:rFonts w:ascii="Arial" w:hAnsi="Arial" w:cs="Arial"/>
          <w:color w:val="000000"/>
          <w:sz w:val="21"/>
          <w:szCs w:val="21"/>
        </w:rPr>
        <w:t>to</w:t>
      </w:r>
      <w:r w:rsidRPr="00882600">
        <w:rPr>
          <w:rFonts w:ascii="Arial" w:hAnsi="Arial" w:cs="Arial"/>
          <w:color w:val="000000"/>
          <w:spacing w:val="30"/>
          <w:w w:val="99"/>
          <w:sz w:val="21"/>
          <w:szCs w:val="21"/>
        </w:rPr>
        <w:t xml:space="preserve"> </w:t>
      </w:r>
      <w:r w:rsidRPr="00882600">
        <w:rPr>
          <w:rFonts w:ascii="Arial" w:hAnsi="Arial" w:cs="Arial"/>
          <w:color w:val="000000"/>
          <w:sz w:val="21"/>
          <w:szCs w:val="21"/>
        </w:rPr>
        <w:t>the</w:t>
      </w:r>
      <w:r w:rsidRPr="00882600">
        <w:rPr>
          <w:rFonts w:ascii="Arial" w:hAnsi="Arial" w:cs="Arial"/>
          <w:color w:val="000000"/>
          <w:spacing w:val="-7"/>
          <w:sz w:val="21"/>
          <w:szCs w:val="21"/>
        </w:rPr>
        <w:t xml:space="preserve"> Resource Request Message for the USDA APHIS Veterinary Services National Veterinary Stockpile (ICS 213 RR NVS) </w:t>
      </w:r>
      <w:r w:rsidRPr="00882600">
        <w:rPr>
          <w:rFonts w:ascii="Arial" w:hAnsi="Arial" w:cs="Arial"/>
          <w:color w:val="000000"/>
          <w:sz w:val="21"/>
          <w:szCs w:val="21"/>
        </w:rPr>
        <w:t>at</w:t>
      </w:r>
      <w:r w:rsidRPr="00882600">
        <w:rPr>
          <w:rFonts w:ascii="Arial" w:hAnsi="Arial" w:cs="Arial"/>
          <w:color w:val="000000"/>
          <w:spacing w:val="-7"/>
          <w:sz w:val="21"/>
          <w:szCs w:val="21"/>
        </w:rPr>
        <w:t xml:space="preserve"> </w:t>
      </w:r>
      <w:r w:rsidRPr="00882600">
        <w:rPr>
          <w:rFonts w:ascii="Arial" w:hAnsi="Arial" w:cs="Arial"/>
          <w:color w:val="000000"/>
          <w:sz w:val="21"/>
          <w:szCs w:val="21"/>
        </w:rPr>
        <w:t>the</w:t>
      </w:r>
      <w:r w:rsidRPr="00882600">
        <w:rPr>
          <w:rFonts w:ascii="Arial" w:hAnsi="Arial" w:cs="Arial"/>
          <w:color w:val="000000"/>
          <w:spacing w:val="-7"/>
          <w:sz w:val="21"/>
          <w:szCs w:val="21"/>
        </w:rPr>
        <w:t xml:space="preserve"> </w:t>
      </w:r>
      <w:r w:rsidRPr="00882600">
        <w:rPr>
          <w:rFonts w:ascii="Arial" w:hAnsi="Arial" w:cs="Arial"/>
          <w:color w:val="000000"/>
          <w:sz w:val="21"/>
          <w:szCs w:val="21"/>
        </w:rPr>
        <w:t>time</w:t>
      </w:r>
      <w:r w:rsidRPr="00882600">
        <w:rPr>
          <w:rFonts w:ascii="Arial" w:hAnsi="Arial" w:cs="Arial"/>
          <w:color w:val="000000"/>
          <w:spacing w:val="-7"/>
          <w:sz w:val="21"/>
          <w:szCs w:val="21"/>
        </w:rPr>
        <w:t xml:space="preserve"> </w:t>
      </w:r>
      <w:r w:rsidRPr="00882600">
        <w:rPr>
          <w:rFonts w:ascii="Arial" w:hAnsi="Arial" w:cs="Arial"/>
          <w:color w:val="000000"/>
          <w:sz w:val="21"/>
          <w:szCs w:val="21"/>
        </w:rPr>
        <w:t>of</w:t>
      </w:r>
      <w:r w:rsidRPr="00882600">
        <w:rPr>
          <w:rFonts w:ascii="Arial" w:hAnsi="Arial" w:cs="Arial"/>
          <w:color w:val="000000"/>
          <w:spacing w:val="-6"/>
          <w:sz w:val="21"/>
          <w:szCs w:val="21"/>
        </w:rPr>
        <w:t xml:space="preserve"> </w:t>
      </w:r>
      <w:r w:rsidRPr="00882600">
        <w:rPr>
          <w:rFonts w:ascii="Arial" w:hAnsi="Arial" w:cs="Arial"/>
          <w:color w:val="000000"/>
          <w:sz w:val="21"/>
          <w:szCs w:val="21"/>
        </w:rPr>
        <w:t>submission.</w:t>
      </w:r>
    </w:p>
    <w:p w14:paraId="537BB962" w14:textId="77777777" w:rsidR="003364DE" w:rsidRPr="00882600" w:rsidRDefault="003364DE" w:rsidP="003364DE">
      <w:pPr>
        <w:widowControl w:val="0"/>
        <w:spacing w:before="12" w:after="0" w:line="240" w:lineRule="exact"/>
        <w:rPr>
          <w:rFonts w:ascii="Arial" w:hAnsi="Arial" w:cs="Arial"/>
          <w:sz w:val="21"/>
          <w:szCs w:val="21"/>
        </w:rPr>
      </w:pPr>
    </w:p>
    <w:p w14:paraId="4C83B659" w14:textId="691BFBEC" w:rsidR="003364DE" w:rsidRPr="00882600" w:rsidRDefault="003364DE" w:rsidP="00BB4394">
      <w:pPr>
        <w:widowControl w:val="0"/>
        <w:numPr>
          <w:ilvl w:val="0"/>
          <w:numId w:val="80"/>
        </w:numPr>
        <w:tabs>
          <w:tab w:val="left" w:pos="480"/>
          <w:tab w:val="left" w:pos="9479"/>
        </w:tabs>
        <w:spacing w:after="120"/>
        <w:ind w:left="475"/>
        <w:rPr>
          <w:rFonts w:ascii="Arial" w:eastAsia="Arial" w:hAnsi="Arial" w:cs="Arial"/>
          <w:sz w:val="21"/>
          <w:szCs w:val="21"/>
        </w:rPr>
      </w:pPr>
      <w:r w:rsidRPr="00882600">
        <w:rPr>
          <w:rFonts w:ascii="Arial" w:hAnsi="Arial" w:cs="Arial"/>
          <w:sz w:val="21"/>
          <w:szCs w:val="21"/>
        </w:rPr>
        <w:t>Describe</w:t>
      </w:r>
      <w:r w:rsidRPr="00882600">
        <w:rPr>
          <w:rFonts w:ascii="Arial" w:hAnsi="Arial" w:cs="Arial"/>
          <w:spacing w:val="-7"/>
          <w:sz w:val="21"/>
          <w:szCs w:val="21"/>
        </w:rPr>
        <w:t xml:space="preserve"> </w:t>
      </w:r>
      <w:r w:rsidRPr="00882600">
        <w:rPr>
          <w:rFonts w:ascii="Arial" w:hAnsi="Arial" w:cs="Arial"/>
          <w:spacing w:val="-1"/>
          <w:sz w:val="21"/>
          <w:szCs w:val="21"/>
        </w:rPr>
        <w:t>the</w:t>
      </w:r>
      <w:r w:rsidRPr="00882600">
        <w:rPr>
          <w:rFonts w:ascii="Arial" w:hAnsi="Arial" w:cs="Arial"/>
          <w:spacing w:val="-7"/>
          <w:sz w:val="21"/>
          <w:szCs w:val="21"/>
        </w:rPr>
        <w:t xml:space="preserve"> </w:t>
      </w:r>
      <w:r w:rsidRPr="00882600">
        <w:rPr>
          <w:rFonts w:ascii="Arial" w:hAnsi="Arial" w:cs="Arial"/>
          <w:sz w:val="21"/>
          <w:szCs w:val="21"/>
        </w:rPr>
        <w:t>situation</w:t>
      </w:r>
      <w:r w:rsidRPr="00882600">
        <w:rPr>
          <w:rFonts w:ascii="Arial" w:hAnsi="Arial" w:cs="Arial"/>
          <w:spacing w:val="-6"/>
          <w:sz w:val="21"/>
          <w:szCs w:val="21"/>
        </w:rPr>
        <w:t xml:space="preserve"> </w:t>
      </w:r>
      <w:r w:rsidRPr="00882600">
        <w:rPr>
          <w:rFonts w:ascii="Arial" w:hAnsi="Arial" w:cs="Arial"/>
          <w:spacing w:val="-1"/>
          <w:sz w:val="21"/>
          <w:szCs w:val="21"/>
        </w:rPr>
        <w:t>and</w:t>
      </w:r>
      <w:r w:rsidRPr="00882600">
        <w:rPr>
          <w:rFonts w:ascii="Arial" w:hAnsi="Arial" w:cs="Arial"/>
          <w:spacing w:val="-7"/>
          <w:sz w:val="21"/>
          <w:szCs w:val="21"/>
        </w:rPr>
        <w:t xml:space="preserve"> </w:t>
      </w:r>
      <w:r w:rsidRPr="00882600">
        <w:rPr>
          <w:rFonts w:ascii="Arial" w:hAnsi="Arial" w:cs="Arial"/>
          <w:sz w:val="21"/>
          <w:szCs w:val="21"/>
        </w:rPr>
        <w:t>why</w:t>
      </w:r>
      <w:r w:rsidRPr="00882600">
        <w:rPr>
          <w:rFonts w:ascii="Arial" w:hAnsi="Arial" w:cs="Arial"/>
          <w:spacing w:val="-6"/>
          <w:sz w:val="21"/>
          <w:szCs w:val="21"/>
        </w:rPr>
        <w:t xml:space="preserve"> </w:t>
      </w:r>
      <w:r w:rsidRPr="00882600">
        <w:rPr>
          <w:rFonts w:ascii="Arial" w:hAnsi="Arial" w:cs="Arial"/>
          <w:sz w:val="21"/>
          <w:szCs w:val="21"/>
        </w:rPr>
        <w:t>3D</w:t>
      </w:r>
      <w:r w:rsidRPr="00882600">
        <w:rPr>
          <w:rFonts w:ascii="Arial" w:hAnsi="Arial" w:cs="Arial"/>
          <w:spacing w:val="-7"/>
          <w:sz w:val="21"/>
          <w:szCs w:val="21"/>
        </w:rPr>
        <w:t xml:space="preserve"> </w:t>
      </w:r>
      <w:r w:rsidRPr="00882600">
        <w:rPr>
          <w:rFonts w:ascii="Arial" w:hAnsi="Arial" w:cs="Arial"/>
          <w:sz w:val="21"/>
          <w:szCs w:val="21"/>
        </w:rPr>
        <w:t>response</w:t>
      </w:r>
      <w:r w:rsidRPr="00882600">
        <w:rPr>
          <w:rFonts w:ascii="Arial" w:hAnsi="Arial" w:cs="Arial"/>
          <w:spacing w:val="-7"/>
          <w:sz w:val="21"/>
          <w:szCs w:val="21"/>
        </w:rPr>
        <w:t xml:space="preserve"> </w:t>
      </w:r>
      <w:r w:rsidRPr="00882600">
        <w:rPr>
          <w:rFonts w:ascii="Arial" w:hAnsi="Arial" w:cs="Arial"/>
          <w:spacing w:val="-1"/>
          <w:sz w:val="21"/>
          <w:szCs w:val="21"/>
        </w:rPr>
        <w:t>support</w:t>
      </w:r>
      <w:r w:rsidRPr="00882600">
        <w:rPr>
          <w:rFonts w:ascii="Arial" w:hAnsi="Arial" w:cs="Arial"/>
          <w:spacing w:val="-6"/>
          <w:sz w:val="21"/>
          <w:szCs w:val="21"/>
        </w:rPr>
        <w:t xml:space="preserve"> </w:t>
      </w:r>
      <w:r w:rsidRPr="00882600">
        <w:rPr>
          <w:rFonts w:ascii="Arial" w:hAnsi="Arial" w:cs="Arial"/>
          <w:sz w:val="21"/>
          <w:szCs w:val="21"/>
        </w:rPr>
        <w:t>services</w:t>
      </w:r>
      <w:r w:rsidRPr="00882600">
        <w:rPr>
          <w:rFonts w:ascii="Arial" w:hAnsi="Arial" w:cs="Arial"/>
          <w:spacing w:val="-7"/>
          <w:sz w:val="21"/>
          <w:szCs w:val="21"/>
        </w:rPr>
        <w:t xml:space="preserve"> </w:t>
      </w:r>
      <w:r w:rsidRPr="00882600">
        <w:rPr>
          <w:rFonts w:ascii="Arial" w:hAnsi="Arial" w:cs="Arial"/>
          <w:sz w:val="21"/>
          <w:szCs w:val="21"/>
        </w:rPr>
        <w:t>are</w:t>
      </w:r>
      <w:r w:rsidRPr="00882600">
        <w:rPr>
          <w:rFonts w:ascii="Arial" w:hAnsi="Arial" w:cs="Arial"/>
          <w:spacing w:val="-6"/>
          <w:sz w:val="21"/>
          <w:szCs w:val="21"/>
        </w:rPr>
        <w:t xml:space="preserve"> </w:t>
      </w:r>
      <w:r w:rsidRPr="00882600">
        <w:rPr>
          <w:rFonts w:ascii="Arial" w:hAnsi="Arial" w:cs="Arial"/>
          <w:sz w:val="21"/>
          <w:szCs w:val="21"/>
        </w:rPr>
        <w:t>needed:</w:t>
      </w:r>
      <w:r w:rsidRPr="00882600">
        <w:rPr>
          <w:rFonts w:ascii="Arial" w:hAnsi="Arial" w:cs="Arial"/>
          <w:w w:val="99"/>
          <w:sz w:val="21"/>
          <w:szCs w:val="21"/>
          <w:u w:val="single" w:color="000000"/>
        </w:rPr>
        <w:t xml:space="preserve"> </w:t>
      </w:r>
    </w:p>
    <w:sdt>
      <w:sdtPr>
        <w:rPr>
          <w:rFonts w:ascii="Arial" w:hAnsi="Arial" w:cs="Arial"/>
          <w:sz w:val="21"/>
          <w:szCs w:val="21"/>
        </w:rPr>
        <w:alias w:val="ans1"/>
        <w:tag w:val="ans1"/>
        <w:id w:val="-1138869713"/>
        <w:placeholder>
          <w:docPart w:val="202148B0BA9B4448BA59B65A838B2AC7"/>
        </w:placeholder>
        <w:showingPlcHdr/>
        <w:text/>
      </w:sdtPr>
      <w:sdtEndPr/>
      <w:sdtContent>
        <w:p w14:paraId="73F754B0" w14:textId="582EAE1A" w:rsidR="003364DE" w:rsidRPr="00882600" w:rsidRDefault="00BB4394" w:rsidP="00BB4394">
          <w:pPr>
            <w:widowControl w:val="0"/>
            <w:spacing w:after="0" w:line="200" w:lineRule="exact"/>
            <w:ind w:left="540"/>
            <w:rPr>
              <w:rFonts w:ascii="Arial" w:hAnsi="Arial" w:cs="Arial"/>
              <w:sz w:val="21"/>
              <w:szCs w:val="21"/>
            </w:rPr>
          </w:pPr>
          <w:r w:rsidRPr="00E5610F">
            <w:rPr>
              <w:rStyle w:val="PlaceholderText"/>
            </w:rPr>
            <w:t>Click or tap here to enter text.</w:t>
          </w:r>
        </w:p>
      </w:sdtContent>
    </w:sdt>
    <w:p w14:paraId="30F31AB2" w14:textId="0CE63926" w:rsidR="003364DE" w:rsidRPr="00882600" w:rsidRDefault="003364DE" w:rsidP="00BB4394">
      <w:pPr>
        <w:widowControl w:val="0"/>
        <w:numPr>
          <w:ilvl w:val="0"/>
          <w:numId w:val="80"/>
        </w:numPr>
        <w:tabs>
          <w:tab w:val="left" w:pos="480"/>
        </w:tabs>
        <w:spacing w:before="120" w:after="120"/>
        <w:ind w:left="475"/>
        <w:rPr>
          <w:rFonts w:ascii="Arial" w:eastAsia="Arial" w:hAnsi="Arial" w:cs="Arial"/>
          <w:sz w:val="21"/>
          <w:szCs w:val="21"/>
        </w:rPr>
      </w:pPr>
      <w:r w:rsidRPr="00882600">
        <w:rPr>
          <w:rFonts w:ascii="Arial" w:hAnsi="Arial" w:cs="Arial"/>
          <w:sz w:val="21"/>
          <w:szCs w:val="21"/>
        </w:rPr>
        <w:t>Check</w:t>
      </w:r>
      <w:r w:rsidRPr="00882600">
        <w:rPr>
          <w:rFonts w:ascii="Arial" w:hAnsi="Arial" w:cs="Arial"/>
          <w:spacing w:val="-7"/>
          <w:sz w:val="21"/>
          <w:szCs w:val="21"/>
        </w:rPr>
        <w:t xml:space="preserve"> </w:t>
      </w:r>
      <w:r w:rsidRPr="00882600">
        <w:rPr>
          <w:rFonts w:ascii="Arial" w:hAnsi="Arial" w:cs="Arial"/>
          <w:sz w:val="21"/>
          <w:szCs w:val="21"/>
        </w:rPr>
        <w:t>the</w:t>
      </w:r>
      <w:r w:rsidRPr="00882600">
        <w:rPr>
          <w:rFonts w:ascii="Arial" w:hAnsi="Arial" w:cs="Arial"/>
          <w:spacing w:val="-6"/>
          <w:sz w:val="21"/>
          <w:szCs w:val="21"/>
        </w:rPr>
        <w:t xml:space="preserve"> </w:t>
      </w:r>
      <w:r w:rsidRPr="00882600">
        <w:rPr>
          <w:rFonts w:ascii="Arial" w:hAnsi="Arial" w:cs="Arial"/>
          <w:sz w:val="21"/>
          <w:szCs w:val="21"/>
        </w:rPr>
        <w:t>types</w:t>
      </w:r>
      <w:r w:rsidRPr="00882600">
        <w:rPr>
          <w:rFonts w:ascii="Arial" w:hAnsi="Arial" w:cs="Arial"/>
          <w:spacing w:val="-7"/>
          <w:sz w:val="21"/>
          <w:szCs w:val="21"/>
        </w:rPr>
        <w:t xml:space="preserve"> </w:t>
      </w:r>
      <w:r w:rsidRPr="00882600">
        <w:rPr>
          <w:rFonts w:ascii="Arial" w:hAnsi="Arial" w:cs="Arial"/>
          <w:sz w:val="21"/>
          <w:szCs w:val="21"/>
        </w:rPr>
        <w:t>of</w:t>
      </w:r>
      <w:r w:rsidRPr="00882600">
        <w:rPr>
          <w:rFonts w:ascii="Arial" w:hAnsi="Arial" w:cs="Arial"/>
          <w:spacing w:val="-6"/>
          <w:sz w:val="21"/>
          <w:szCs w:val="21"/>
        </w:rPr>
        <w:t xml:space="preserve"> </w:t>
      </w:r>
      <w:r w:rsidRPr="00882600">
        <w:rPr>
          <w:rFonts w:ascii="Arial" w:hAnsi="Arial" w:cs="Arial"/>
          <w:spacing w:val="-1"/>
          <w:sz w:val="21"/>
          <w:szCs w:val="21"/>
        </w:rPr>
        <w:t>support</w:t>
      </w:r>
      <w:r w:rsidRPr="00882600">
        <w:rPr>
          <w:rFonts w:ascii="Arial" w:hAnsi="Arial" w:cs="Arial"/>
          <w:spacing w:val="-7"/>
          <w:sz w:val="21"/>
          <w:szCs w:val="21"/>
        </w:rPr>
        <w:t xml:space="preserve"> </w:t>
      </w:r>
      <w:r w:rsidRPr="00882600">
        <w:rPr>
          <w:rFonts w:ascii="Arial" w:hAnsi="Arial" w:cs="Arial"/>
          <w:sz w:val="21"/>
          <w:szCs w:val="21"/>
        </w:rPr>
        <w:t>required:</w:t>
      </w:r>
    </w:p>
    <w:p w14:paraId="7521E859" w14:textId="32F6B48D" w:rsidR="00D65600" w:rsidRDefault="005D2BD4" w:rsidP="00D65600">
      <w:pPr>
        <w:widowControl w:val="0"/>
        <w:spacing w:after="60"/>
        <w:ind w:left="446"/>
        <w:rPr>
          <w:rFonts w:ascii="Arial" w:hAnsi="Arial" w:cs="Arial"/>
          <w:sz w:val="21"/>
          <w:szCs w:val="21"/>
        </w:rPr>
      </w:pPr>
      <w:sdt>
        <w:sdtPr>
          <w:rPr>
            <w:rFonts w:ascii="Arial" w:hAnsi="Arial" w:cs="Arial"/>
            <w:spacing w:val="-1"/>
            <w:sz w:val="21"/>
            <w:szCs w:val="21"/>
          </w:rPr>
          <w:alias w:val="box7"/>
          <w:tag w:val="box7"/>
          <w:id w:val="312230364"/>
          <w14:checkbox>
            <w14:checked w14:val="0"/>
            <w14:checkedState w14:val="2612" w14:font="MS Gothic"/>
            <w14:uncheckedState w14:val="2610" w14:font="MS Gothic"/>
          </w14:checkbox>
        </w:sdtPr>
        <w:sdtEndPr/>
        <w:sdtContent>
          <w:r w:rsidR="007B6C58">
            <w:rPr>
              <w:rFonts w:ascii="MS Gothic" w:eastAsia="MS Gothic" w:hAnsi="MS Gothic" w:cs="Arial" w:hint="eastAsia"/>
              <w:spacing w:val="-1"/>
              <w:sz w:val="21"/>
              <w:szCs w:val="21"/>
            </w:rPr>
            <w:t>☐</w:t>
          </w:r>
        </w:sdtContent>
      </w:sdt>
      <w:r w:rsidR="00BB4394" w:rsidRPr="00882600">
        <w:rPr>
          <w:rFonts w:ascii="Arial" w:hAnsi="Arial" w:cs="Arial"/>
          <w:spacing w:val="-1"/>
          <w:sz w:val="21"/>
          <w:szCs w:val="21"/>
        </w:rPr>
        <w:t>Depopulation</w:t>
      </w:r>
      <w:r w:rsidR="00BB4394" w:rsidRPr="00882600">
        <w:rPr>
          <w:rFonts w:ascii="Arial" w:hAnsi="Arial" w:cs="Arial"/>
          <w:spacing w:val="-7"/>
          <w:sz w:val="21"/>
          <w:szCs w:val="21"/>
        </w:rPr>
        <w:t xml:space="preserve"> </w:t>
      </w:r>
      <w:r w:rsidR="00BB4394" w:rsidRPr="00882600">
        <w:rPr>
          <w:rFonts w:ascii="Arial" w:hAnsi="Arial" w:cs="Arial"/>
          <w:sz w:val="21"/>
          <w:szCs w:val="21"/>
        </w:rPr>
        <w:t>(limited</w:t>
      </w:r>
      <w:r w:rsidR="00BB4394" w:rsidRPr="00882600">
        <w:rPr>
          <w:rFonts w:ascii="Arial" w:hAnsi="Arial" w:cs="Arial"/>
          <w:spacing w:val="-6"/>
          <w:sz w:val="21"/>
          <w:szCs w:val="21"/>
        </w:rPr>
        <w:t xml:space="preserve"> </w:t>
      </w:r>
      <w:r w:rsidR="00BB4394" w:rsidRPr="00882600">
        <w:rPr>
          <w:rFonts w:ascii="Arial" w:hAnsi="Arial" w:cs="Arial"/>
          <w:sz w:val="21"/>
          <w:szCs w:val="21"/>
        </w:rPr>
        <w:t>to</w:t>
      </w:r>
      <w:r w:rsidR="00BB4394" w:rsidRPr="00882600">
        <w:rPr>
          <w:rFonts w:ascii="Arial" w:hAnsi="Arial" w:cs="Arial"/>
          <w:spacing w:val="-8"/>
          <w:sz w:val="21"/>
          <w:szCs w:val="21"/>
        </w:rPr>
        <w:t xml:space="preserve"> </w:t>
      </w:r>
      <w:r w:rsidR="00BB4394" w:rsidRPr="00882600">
        <w:rPr>
          <w:rFonts w:ascii="Arial" w:hAnsi="Arial" w:cs="Arial"/>
          <w:sz w:val="21"/>
          <w:szCs w:val="21"/>
        </w:rPr>
        <w:t>poultry</w:t>
      </w:r>
      <w:r w:rsidR="00BB4394" w:rsidRPr="00882600">
        <w:rPr>
          <w:rFonts w:ascii="Arial" w:hAnsi="Arial" w:cs="Arial"/>
          <w:spacing w:val="-6"/>
          <w:sz w:val="21"/>
          <w:szCs w:val="21"/>
        </w:rPr>
        <w:t xml:space="preserve"> </w:t>
      </w:r>
      <w:r w:rsidR="00BB4394" w:rsidRPr="00882600">
        <w:rPr>
          <w:rFonts w:ascii="Arial" w:hAnsi="Arial" w:cs="Arial"/>
          <w:spacing w:val="-1"/>
          <w:sz w:val="21"/>
          <w:szCs w:val="21"/>
        </w:rPr>
        <w:t>w/ CO</w:t>
      </w:r>
      <w:r w:rsidR="00BB4394" w:rsidRPr="00882600">
        <w:rPr>
          <w:rFonts w:ascii="Arial" w:hAnsi="Arial" w:cs="Arial"/>
          <w:spacing w:val="-1"/>
          <w:position w:val="-2"/>
          <w:sz w:val="21"/>
          <w:szCs w:val="21"/>
        </w:rPr>
        <w:t>2</w:t>
      </w:r>
      <w:r w:rsidR="00BB4394" w:rsidRPr="00882600">
        <w:rPr>
          <w:rFonts w:ascii="Arial" w:hAnsi="Arial" w:cs="Arial"/>
          <w:spacing w:val="16"/>
          <w:position w:val="-2"/>
          <w:sz w:val="21"/>
          <w:szCs w:val="21"/>
        </w:rPr>
        <w:t xml:space="preserve"> </w:t>
      </w:r>
      <w:r w:rsidR="00BB4394" w:rsidRPr="00882600">
        <w:rPr>
          <w:rFonts w:ascii="Arial" w:hAnsi="Arial" w:cs="Arial"/>
          <w:sz w:val="21"/>
          <w:szCs w:val="21"/>
        </w:rPr>
        <w:t>carts</w:t>
      </w:r>
      <w:r w:rsidR="00BB4394" w:rsidRPr="00882600">
        <w:rPr>
          <w:rFonts w:ascii="Arial" w:hAnsi="Arial" w:cs="Arial"/>
          <w:spacing w:val="-7"/>
          <w:sz w:val="21"/>
          <w:szCs w:val="21"/>
        </w:rPr>
        <w:t xml:space="preserve"> </w:t>
      </w:r>
      <w:r w:rsidR="00BB4394" w:rsidRPr="00882600">
        <w:rPr>
          <w:rFonts w:ascii="Arial" w:hAnsi="Arial" w:cs="Arial"/>
          <w:sz w:val="21"/>
          <w:szCs w:val="21"/>
        </w:rPr>
        <w:t>or</w:t>
      </w:r>
      <w:r w:rsidR="00BB4394" w:rsidRPr="00882600">
        <w:rPr>
          <w:rFonts w:ascii="Arial" w:hAnsi="Arial" w:cs="Arial"/>
          <w:spacing w:val="-6"/>
          <w:sz w:val="21"/>
          <w:szCs w:val="21"/>
        </w:rPr>
        <w:t xml:space="preserve"> </w:t>
      </w:r>
      <w:r w:rsidR="00BB4394" w:rsidRPr="00882600">
        <w:rPr>
          <w:rFonts w:ascii="Arial" w:hAnsi="Arial" w:cs="Arial"/>
          <w:spacing w:val="-1"/>
          <w:sz w:val="21"/>
          <w:szCs w:val="21"/>
        </w:rPr>
        <w:t>foam</w:t>
      </w:r>
      <w:r w:rsidR="00BB4394" w:rsidRPr="00882600">
        <w:rPr>
          <w:rFonts w:ascii="Arial" w:hAnsi="Arial" w:cs="Arial"/>
          <w:spacing w:val="-7"/>
          <w:sz w:val="21"/>
          <w:szCs w:val="21"/>
        </w:rPr>
        <w:t xml:space="preserve"> </w:t>
      </w:r>
      <w:r w:rsidR="00BB4394" w:rsidRPr="00882600">
        <w:rPr>
          <w:rFonts w:ascii="Arial" w:hAnsi="Arial" w:cs="Arial"/>
          <w:sz w:val="21"/>
          <w:szCs w:val="21"/>
        </w:rPr>
        <w:t>units) Note: Indemnity must first be approved before any depopulation activities begin.</w:t>
      </w:r>
    </w:p>
    <w:sdt>
      <w:sdtPr>
        <w:rPr>
          <w:rFonts w:ascii="Arial" w:hAnsi="Arial" w:cs="Arial"/>
          <w:sz w:val="21"/>
          <w:szCs w:val="21"/>
        </w:rPr>
        <w:alias w:val="Exp1"/>
        <w:tag w:val="Exp1"/>
        <w:id w:val="1081404154"/>
        <w:placeholder>
          <w:docPart w:val="76AA5C5181A341FFA65F5C6017F41518"/>
        </w:placeholder>
        <w:showingPlcHdr/>
        <w:text/>
      </w:sdtPr>
      <w:sdtEndPr/>
      <w:sdtContent>
        <w:p w14:paraId="75C1702A" w14:textId="50EC0910" w:rsidR="009F09A2" w:rsidRDefault="009F09A2" w:rsidP="009F09A2">
          <w:pPr>
            <w:widowControl w:val="0"/>
            <w:spacing w:after="0"/>
            <w:ind w:left="540"/>
            <w:rPr>
              <w:rFonts w:ascii="Arial" w:hAnsi="Arial" w:cs="Arial"/>
              <w:sz w:val="21"/>
              <w:szCs w:val="21"/>
            </w:rPr>
          </w:pPr>
          <w:r w:rsidRPr="00E5610F">
            <w:rPr>
              <w:rStyle w:val="PlaceholderText"/>
            </w:rPr>
            <w:t>Click or tap here to enter text.</w:t>
          </w:r>
        </w:p>
      </w:sdtContent>
    </w:sdt>
    <w:p w14:paraId="71C24E49" w14:textId="1C1BA5B6" w:rsidR="00BB4394" w:rsidRDefault="005D2BD4" w:rsidP="00BB4394">
      <w:pPr>
        <w:widowControl w:val="0"/>
        <w:spacing w:after="60"/>
        <w:ind w:left="446"/>
        <w:rPr>
          <w:rFonts w:ascii="Arial" w:hAnsi="Arial" w:cs="Arial"/>
          <w:spacing w:val="-1"/>
          <w:sz w:val="21"/>
          <w:szCs w:val="21"/>
        </w:rPr>
      </w:pPr>
      <w:sdt>
        <w:sdtPr>
          <w:rPr>
            <w:rFonts w:ascii="Arial" w:hAnsi="Arial" w:cs="Arial"/>
            <w:sz w:val="21"/>
            <w:szCs w:val="21"/>
          </w:rPr>
          <w:alias w:val="box8"/>
          <w:tag w:val="box8"/>
          <w:id w:val="-2091078628"/>
          <w14:checkbox>
            <w14:checked w14:val="0"/>
            <w14:checkedState w14:val="2612" w14:font="MS Gothic"/>
            <w14:uncheckedState w14:val="2610" w14:font="MS Gothic"/>
          </w14:checkbox>
        </w:sdtPr>
        <w:sdtEndPr/>
        <w:sdtContent>
          <w:r w:rsidR="00BB4394">
            <w:rPr>
              <w:rFonts w:ascii="MS Gothic" w:eastAsia="MS Gothic" w:hAnsi="MS Gothic" w:cs="Arial" w:hint="eastAsia"/>
              <w:sz w:val="21"/>
              <w:szCs w:val="21"/>
            </w:rPr>
            <w:t>☐</w:t>
          </w:r>
        </w:sdtContent>
      </w:sdt>
      <w:r w:rsidR="00BB4394" w:rsidRPr="00882600">
        <w:rPr>
          <w:rFonts w:ascii="Arial" w:hAnsi="Arial" w:cs="Arial"/>
          <w:sz w:val="21"/>
          <w:szCs w:val="21"/>
        </w:rPr>
        <w:t>Disposal</w:t>
      </w:r>
      <w:r w:rsidR="00BB4394" w:rsidRPr="00882600">
        <w:rPr>
          <w:rFonts w:ascii="Arial" w:hAnsi="Arial" w:cs="Arial"/>
          <w:spacing w:val="-8"/>
          <w:sz w:val="21"/>
          <w:szCs w:val="21"/>
        </w:rPr>
        <w:t xml:space="preserve"> </w:t>
      </w:r>
      <w:r w:rsidR="00BB4394" w:rsidRPr="00882600">
        <w:rPr>
          <w:rFonts w:ascii="Arial" w:hAnsi="Arial" w:cs="Arial"/>
          <w:spacing w:val="-1"/>
          <w:sz w:val="21"/>
          <w:szCs w:val="21"/>
        </w:rPr>
        <w:t>(landfill,</w:t>
      </w:r>
      <w:r w:rsidR="00BB4394" w:rsidRPr="00882600">
        <w:rPr>
          <w:rFonts w:ascii="Arial" w:hAnsi="Arial" w:cs="Arial"/>
          <w:spacing w:val="-7"/>
          <w:sz w:val="21"/>
          <w:szCs w:val="21"/>
        </w:rPr>
        <w:t xml:space="preserve"> </w:t>
      </w:r>
      <w:r w:rsidR="00BB4394" w:rsidRPr="00882600">
        <w:rPr>
          <w:rFonts w:ascii="Arial" w:hAnsi="Arial" w:cs="Arial"/>
          <w:spacing w:val="-1"/>
          <w:sz w:val="21"/>
          <w:szCs w:val="21"/>
        </w:rPr>
        <w:t>burial,</w:t>
      </w:r>
      <w:r w:rsidR="00BB4394" w:rsidRPr="00882600">
        <w:rPr>
          <w:rFonts w:ascii="Arial" w:hAnsi="Arial" w:cs="Arial"/>
          <w:spacing w:val="-8"/>
          <w:sz w:val="21"/>
          <w:szCs w:val="21"/>
        </w:rPr>
        <w:t xml:space="preserve"> </w:t>
      </w:r>
      <w:r w:rsidR="00BB4394" w:rsidRPr="00882600">
        <w:rPr>
          <w:rFonts w:ascii="Arial" w:hAnsi="Arial" w:cs="Arial"/>
          <w:sz w:val="21"/>
          <w:szCs w:val="21"/>
        </w:rPr>
        <w:t>composting</w:t>
      </w:r>
      <w:r w:rsidR="00BB4394" w:rsidRPr="00882600">
        <w:rPr>
          <w:rFonts w:ascii="Arial" w:hAnsi="Arial" w:cs="Arial"/>
          <w:spacing w:val="-9"/>
          <w:sz w:val="21"/>
          <w:szCs w:val="21"/>
        </w:rPr>
        <w:t xml:space="preserve"> </w:t>
      </w:r>
      <w:r w:rsidR="00BB4394" w:rsidRPr="00882600">
        <w:rPr>
          <w:rFonts w:ascii="Arial" w:hAnsi="Arial" w:cs="Arial"/>
          <w:sz w:val="21"/>
          <w:szCs w:val="21"/>
        </w:rPr>
        <w:t>on</w:t>
      </w:r>
      <w:r w:rsidR="00BB4394" w:rsidRPr="00882600">
        <w:rPr>
          <w:rFonts w:ascii="Arial" w:hAnsi="Arial" w:cs="Arial"/>
          <w:spacing w:val="-7"/>
          <w:sz w:val="21"/>
          <w:szCs w:val="21"/>
        </w:rPr>
        <w:t xml:space="preserve"> </w:t>
      </w:r>
      <w:r w:rsidR="00BB4394" w:rsidRPr="00882600">
        <w:rPr>
          <w:rFonts w:ascii="Arial" w:hAnsi="Arial" w:cs="Arial"/>
          <w:sz w:val="21"/>
          <w:szCs w:val="21"/>
        </w:rPr>
        <w:t>site,</w:t>
      </w:r>
      <w:r w:rsidR="00BB4394" w:rsidRPr="00882600">
        <w:rPr>
          <w:rFonts w:ascii="Arial" w:hAnsi="Arial" w:cs="Arial"/>
          <w:spacing w:val="-7"/>
          <w:sz w:val="21"/>
          <w:szCs w:val="21"/>
        </w:rPr>
        <w:t xml:space="preserve"> </w:t>
      </w:r>
      <w:r w:rsidR="00BB4394" w:rsidRPr="00882600">
        <w:rPr>
          <w:rFonts w:ascii="Arial" w:hAnsi="Arial" w:cs="Arial"/>
          <w:spacing w:val="-1"/>
          <w:sz w:val="21"/>
          <w:szCs w:val="21"/>
        </w:rPr>
        <w:t>etc.)</w:t>
      </w:r>
    </w:p>
    <w:sdt>
      <w:sdtPr>
        <w:rPr>
          <w:rFonts w:ascii="Arial" w:hAnsi="Arial" w:cs="Arial"/>
          <w:sz w:val="21"/>
          <w:szCs w:val="21"/>
        </w:rPr>
        <w:alias w:val="Exp1"/>
        <w:tag w:val="Exp1"/>
        <w:id w:val="-644655864"/>
        <w:placeholder>
          <w:docPart w:val="0A4937CBDEA24C2797A0F53317ACB11B"/>
        </w:placeholder>
        <w:showingPlcHdr/>
        <w:text/>
      </w:sdtPr>
      <w:sdtEndPr/>
      <w:sdtContent>
        <w:p w14:paraId="377AB1B5" w14:textId="6662B72E" w:rsidR="009F09A2" w:rsidRDefault="009F09A2" w:rsidP="009F09A2">
          <w:pPr>
            <w:widowControl w:val="0"/>
            <w:spacing w:after="0"/>
            <w:ind w:left="540"/>
            <w:rPr>
              <w:rFonts w:ascii="Arial" w:hAnsi="Arial" w:cs="Arial"/>
              <w:sz w:val="21"/>
              <w:szCs w:val="21"/>
            </w:rPr>
          </w:pPr>
          <w:r w:rsidRPr="00E5610F">
            <w:rPr>
              <w:rStyle w:val="PlaceholderText"/>
            </w:rPr>
            <w:t>Click or tap here to enter text.</w:t>
          </w:r>
        </w:p>
      </w:sdtContent>
    </w:sdt>
    <w:p w14:paraId="45E01F72" w14:textId="7145CAC4" w:rsidR="00BB4394" w:rsidRPr="00882600" w:rsidRDefault="005D2BD4" w:rsidP="00BB4394">
      <w:pPr>
        <w:widowControl w:val="0"/>
        <w:spacing w:after="60"/>
        <w:ind w:left="446"/>
        <w:rPr>
          <w:rFonts w:ascii="Arial" w:hAnsi="Arial" w:cs="Arial"/>
          <w:sz w:val="21"/>
          <w:szCs w:val="21"/>
        </w:rPr>
      </w:pPr>
      <w:sdt>
        <w:sdtPr>
          <w:rPr>
            <w:rFonts w:ascii="Arial" w:eastAsia="Arial" w:hAnsi="Arial" w:cs="Arial"/>
            <w:sz w:val="21"/>
            <w:szCs w:val="21"/>
          </w:rPr>
          <w:alias w:val="box9"/>
          <w:tag w:val="box9"/>
          <w:id w:val="662980170"/>
          <w14:checkbox>
            <w14:checked w14:val="0"/>
            <w14:checkedState w14:val="2612" w14:font="MS Gothic"/>
            <w14:uncheckedState w14:val="2610" w14:font="MS Gothic"/>
          </w14:checkbox>
        </w:sdtPr>
        <w:sdtEndPr/>
        <w:sdtContent>
          <w:r w:rsidR="00BB4394">
            <w:rPr>
              <w:rFonts w:ascii="MS Gothic" w:eastAsia="MS Gothic" w:hAnsi="MS Gothic" w:cs="Arial" w:hint="eastAsia"/>
              <w:sz w:val="21"/>
              <w:szCs w:val="21"/>
            </w:rPr>
            <w:t>☐</w:t>
          </w:r>
        </w:sdtContent>
      </w:sdt>
      <w:r w:rsidR="00BB4394" w:rsidRPr="00882600">
        <w:rPr>
          <w:rFonts w:ascii="Arial" w:eastAsia="Arial" w:hAnsi="Arial" w:cs="Arial"/>
          <w:sz w:val="21"/>
          <w:szCs w:val="21"/>
        </w:rPr>
        <w:t>Decontamination</w:t>
      </w:r>
      <w:r w:rsidR="00BB4394" w:rsidRPr="00882600">
        <w:rPr>
          <w:rFonts w:ascii="Arial" w:eastAsia="Arial" w:hAnsi="Arial" w:cs="Arial"/>
          <w:spacing w:val="-10"/>
          <w:sz w:val="21"/>
          <w:szCs w:val="21"/>
        </w:rPr>
        <w:t xml:space="preserve"> </w:t>
      </w:r>
      <w:r w:rsidR="00BB4394" w:rsidRPr="00882600">
        <w:rPr>
          <w:rFonts w:ascii="Arial" w:eastAsia="Arial" w:hAnsi="Arial" w:cs="Arial"/>
          <w:sz w:val="21"/>
          <w:szCs w:val="21"/>
        </w:rPr>
        <w:t>(cleaning</w:t>
      </w:r>
      <w:r w:rsidR="00BB4394" w:rsidRPr="00882600">
        <w:rPr>
          <w:rFonts w:ascii="Arial" w:eastAsia="Arial" w:hAnsi="Arial" w:cs="Arial"/>
          <w:spacing w:val="-9"/>
          <w:sz w:val="21"/>
          <w:szCs w:val="21"/>
        </w:rPr>
        <w:t xml:space="preserve"> </w:t>
      </w:r>
      <w:r w:rsidR="00BB4394" w:rsidRPr="00882600">
        <w:rPr>
          <w:rFonts w:ascii="Arial" w:eastAsia="Arial" w:hAnsi="Arial" w:cs="Arial"/>
          <w:sz w:val="21"/>
          <w:szCs w:val="21"/>
        </w:rPr>
        <w:t>and</w:t>
      </w:r>
      <w:r w:rsidR="00BB4394" w:rsidRPr="00882600">
        <w:rPr>
          <w:rFonts w:ascii="Arial" w:eastAsia="Arial" w:hAnsi="Arial" w:cs="Arial"/>
          <w:spacing w:val="-10"/>
          <w:sz w:val="21"/>
          <w:szCs w:val="21"/>
        </w:rPr>
        <w:t xml:space="preserve"> </w:t>
      </w:r>
      <w:r w:rsidR="00BB4394" w:rsidRPr="00882600">
        <w:rPr>
          <w:rFonts w:ascii="Arial" w:eastAsia="Arial" w:hAnsi="Arial" w:cs="Arial"/>
          <w:spacing w:val="-1"/>
          <w:sz w:val="21"/>
          <w:szCs w:val="21"/>
        </w:rPr>
        <w:t>disinfecting</w:t>
      </w:r>
      <w:r w:rsidR="00BB4394" w:rsidRPr="00882600">
        <w:rPr>
          <w:rFonts w:ascii="Arial" w:eastAsia="Arial" w:hAnsi="Arial" w:cs="Arial"/>
          <w:spacing w:val="-9"/>
          <w:sz w:val="21"/>
          <w:szCs w:val="21"/>
        </w:rPr>
        <w:t xml:space="preserve"> </w:t>
      </w:r>
      <w:r w:rsidR="00BB4394" w:rsidRPr="00882600">
        <w:rPr>
          <w:rFonts w:ascii="Arial" w:eastAsia="Arial" w:hAnsi="Arial" w:cs="Arial"/>
          <w:sz w:val="21"/>
          <w:szCs w:val="21"/>
        </w:rPr>
        <w:t>of</w:t>
      </w:r>
      <w:r w:rsidR="00BB4394" w:rsidRPr="00882600">
        <w:rPr>
          <w:rFonts w:ascii="Arial" w:eastAsia="Arial" w:hAnsi="Arial" w:cs="Arial"/>
          <w:spacing w:val="-9"/>
          <w:sz w:val="21"/>
          <w:szCs w:val="21"/>
        </w:rPr>
        <w:t xml:space="preserve"> </w:t>
      </w:r>
      <w:r w:rsidR="00BB4394" w:rsidRPr="00882600">
        <w:rPr>
          <w:rFonts w:ascii="Arial" w:eastAsia="Arial" w:hAnsi="Arial" w:cs="Arial"/>
          <w:spacing w:val="-1"/>
          <w:sz w:val="21"/>
          <w:szCs w:val="21"/>
        </w:rPr>
        <w:t>premises,</w:t>
      </w:r>
      <w:r w:rsidR="00BB4394" w:rsidRPr="00882600">
        <w:rPr>
          <w:rFonts w:ascii="Arial" w:eastAsia="Arial" w:hAnsi="Arial" w:cs="Arial"/>
          <w:spacing w:val="-10"/>
          <w:sz w:val="21"/>
          <w:szCs w:val="21"/>
        </w:rPr>
        <w:t xml:space="preserve"> </w:t>
      </w:r>
      <w:r w:rsidR="00BB4394" w:rsidRPr="00882600">
        <w:rPr>
          <w:rFonts w:ascii="Arial" w:eastAsia="Arial" w:hAnsi="Arial" w:cs="Arial"/>
          <w:sz w:val="21"/>
          <w:szCs w:val="21"/>
        </w:rPr>
        <w:t>vehicles,</w:t>
      </w:r>
      <w:r w:rsidR="00BB4394" w:rsidRPr="00882600">
        <w:rPr>
          <w:rFonts w:ascii="Arial" w:eastAsia="Arial" w:hAnsi="Arial" w:cs="Arial"/>
          <w:spacing w:val="-9"/>
          <w:sz w:val="21"/>
          <w:szCs w:val="21"/>
        </w:rPr>
        <w:t xml:space="preserve"> </w:t>
      </w:r>
      <w:r w:rsidR="00BB4394" w:rsidRPr="00882600">
        <w:rPr>
          <w:rFonts w:ascii="Arial" w:eastAsia="Arial" w:hAnsi="Arial" w:cs="Arial"/>
          <w:spacing w:val="-1"/>
          <w:sz w:val="21"/>
          <w:szCs w:val="21"/>
        </w:rPr>
        <w:t>equipment,</w:t>
      </w:r>
      <w:r w:rsidR="00BB4394" w:rsidRPr="00882600">
        <w:rPr>
          <w:rFonts w:ascii="Arial" w:eastAsia="Arial" w:hAnsi="Arial" w:cs="Arial"/>
          <w:spacing w:val="-10"/>
          <w:sz w:val="21"/>
          <w:szCs w:val="21"/>
        </w:rPr>
        <w:t xml:space="preserve"> </w:t>
      </w:r>
      <w:r w:rsidR="00BB4394" w:rsidRPr="00882600">
        <w:rPr>
          <w:rFonts w:ascii="Arial" w:eastAsia="Arial" w:hAnsi="Arial" w:cs="Arial"/>
          <w:sz w:val="21"/>
          <w:szCs w:val="21"/>
        </w:rPr>
        <w:t>etc.)</w:t>
      </w:r>
      <w:r w:rsidR="00BB4394" w:rsidRPr="00882600">
        <w:rPr>
          <w:rFonts w:ascii="Arial" w:eastAsia="Arial" w:hAnsi="Arial" w:cs="Arial"/>
          <w:spacing w:val="53"/>
          <w:w w:val="99"/>
          <w:sz w:val="21"/>
          <w:szCs w:val="21"/>
        </w:rPr>
        <w:t xml:space="preserve"> </w:t>
      </w:r>
      <w:r w:rsidR="00BB4394" w:rsidRPr="00882600">
        <w:rPr>
          <w:rFonts w:ascii="Arial" w:eastAsia="Arial" w:hAnsi="Arial" w:cs="Arial"/>
          <w:spacing w:val="-1"/>
          <w:sz w:val="21"/>
          <w:szCs w:val="21"/>
        </w:rPr>
        <w:t>Other—explain:</w:t>
      </w:r>
    </w:p>
    <w:bookmarkStart w:id="185" w:name="_Hlk62660745" w:displacedByCustomXml="next"/>
    <w:sdt>
      <w:sdtPr>
        <w:rPr>
          <w:rFonts w:ascii="Arial" w:hAnsi="Arial" w:cs="Arial"/>
          <w:sz w:val="21"/>
          <w:szCs w:val="21"/>
        </w:rPr>
        <w:alias w:val="Exp1"/>
        <w:tag w:val="Exp1"/>
        <w:id w:val="1705524130"/>
        <w:placeholder>
          <w:docPart w:val="D875739EE1E84980B644310CD6D00A40"/>
        </w:placeholder>
        <w:showingPlcHdr/>
        <w:text/>
      </w:sdtPr>
      <w:sdtEndPr/>
      <w:sdtContent>
        <w:p w14:paraId="23739C4B" w14:textId="3B3E645F" w:rsidR="003364DE" w:rsidRPr="00882600" w:rsidRDefault="00BB4394" w:rsidP="00BB4394">
          <w:pPr>
            <w:widowControl w:val="0"/>
            <w:spacing w:after="0"/>
            <w:ind w:left="540"/>
            <w:rPr>
              <w:rFonts w:ascii="Arial" w:hAnsi="Arial" w:cs="Arial"/>
              <w:sz w:val="21"/>
              <w:szCs w:val="21"/>
            </w:rPr>
          </w:pPr>
          <w:r w:rsidRPr="00E5610F">
            <w:rPr>
              <w:rStyle w:val="PlaceholderText"/>
            </w:rPr>
            <w:t>Click or tap here to enter text.</w:t>
          </w:r>
        </w:p>
      </w:sdtContent>
    </w:sdt>
    <w:bookmarkEnd w:id="185" w:displacedByCustomXml="prev"/>
    <w:p w14:paraId="4190EB9A" w14:textId="09E520D3" w:rsidR="003364DE" w:rsidRPr="00882600" w:rsidRDefault="003364DE" w:rsidP="00BD4B43">
      <w:pPr>
        <w:widowControl w:val="0"/>
        <w:numPr>
          <w:ilvl w:val="0"/>
          <w:numId w:val="80"/>
        </w:numPr>
        <w:tabs>
          <w:tab w:val="left" w:pos="480"/>
          <w:tab w:val="left" w:pos="9479"/>
        </w:tabs>
        <w:spacing w:before="120" w:after="120"/>
        <w:ind w:left="475" w:right="101"/>
        <w:rPr>
          <w:rFonts w:ascii="Arial" w:eastAsia="Arial" w:hAnsi="Arial" w:cs="Arial"/>
          <w:sz w:val="21"/>
          <w:szCs w:val="21"/>
        </w:rPr>
      </w:pPr>
      <w:r w:rsidRPr="00882600">
        <w:rPr>
          <w:rFonts w:ascii="Arial" w:hAnsi="Arial" w:cs="Arial"/>
          <w:sz w:val="21"/>
          <w:szCs w:val="21"/>
        </w:rPr>
        <w:t>Detail</w:t>
      </w:r>
      <w:r w:rsidRPr="00882600">
        <w:rPr>
          <w:rFonts w:ascii="Arial" w:hAnsi="Arial" w:cs="Arial"/>
          <w:spacing w:val="-5"/>
          <w:sz w:val="21"/>
          <w:szCs w:val="21"/>
        </w:rPr>
        <w:t xml:space="preserve"> </w:t>
      </w:r>
      <w:r w:rsidRPr="00882600">
        <w:rPr>
          <w:rFonts w:ascii="Arial" w:hAnsi="Arial" w:cs="Arial"/>
          <w:sz w:val="21"/>
          <w:szCs w:val="21"/>
        </w:rPr>
        <w:t>the</w:t>
      </w:r>
      <w:r w:rsidRPr="00882600">
        <w:rPr>
          <w:rFonts w:ascii="Arial" w:hAnsi="Arial" w:cs="Arial"/>
          <w:spacing w:val="-5"/>
          <w:sz w:val="21"/>
          <w:szCs w:val="21"/>
        </w:rPr>
        <w:t xml:space="preserve"> </w:t>
      </w:r>
      <w:r w:rsidRPr="00882600">
        <w:rPr>
          <w:rFonts w:ascii="Arial" w:hAnsi="Arial" w:cs="Arial"/>
          <w:spacing w:val="-1"/>
          <w:sz w:val="21"/>
          <w:szCs w:val="21"/>
        </w:rPr>
        <w:t>tasks</w:t>
      </w:r>
      <w:r w:rsidRPr="00882600">
        <w:rPr>
          <w:rFonts w:ascii="Arial" w:hAnsi="Arial" w:cs="Arial"/>
          <w:spacing w:val="-4"/>
          <w:sz w:val="21"/>
          <w:szCs w:val="21"/>
        </w:rPr>
        <w:t xml:space="preserve"> </w:t>
      </w:r>
      <w:r w:rsidRPr="00882600">
        <w:rPr>
          <w:rFonts w:ascii="Arial" w:hAnsi="Arial" w:cs="Arial"/>
          <w:sz w:val="21"/>
          <w:szCs w:val="21"/>
        </w:rPr>
        <w:t>to</w:t>
      </w:r>
      <w:r w:rsidRPr="00882600">
        <w:rPr>
          <w:rFonts w:ascii="Arial" w:hAnsi="Arial" w:cs="Arial"/>
          <w:spacing w:val="-5"/>
          <w:sz w:val="21"/>
          <w:szCs w:val="21"/>
        </w:rPr>
        <w:t xml:space="preserve"> </w:t>
      </w:r>
      <w:r w:rsidRPr="00882600">
        <w:rPr>
          <w:rFonts w:ascii="Arial" w:hAnsi="Arial" w:cs="Arial"/>
          <w:sz w:val="21"/>
          <w:szCs w:val="21"/>
        </w:rPr>
        <w:t>be</w:t>
      </w:r>
      <w:r w:rsidRPr="00882600">
        <w:rPr>
          <w:rFonts w:ascii="Arial" w:hAnsi="Arial" w:cs="Arial"/>
          <w:spacing w:val="-4"/>
          <w:sz w:val="21"/>
          <w:szCs w:val="21"/>
        </w:rPr>
        <w:t xml:space="preserve"> </w:t>
      </w:r>
      <w:r w:rsidRPr="00882600">
        <w:rPr>
          <w:rFonts w:ascii="Arial" w:hAnsi="Arial" w:cs="Arial"/>
          <w:spacing w:val="-1"/>
          <w:sz w:val="21"/>
          <w:szCs w:val="21"/>
        </w:rPr>
        <w:t>performed</w:t>
      </w:r>
      <w:r w:rsidRPr="00882600">
        <w:rPr>
          <w:rFonts w:ascii="Arial" w:hAnsi="Arial" w:cs="Arial"/>
          <w:spacing w:val="-5"/>
          <w:sz w:val="21"/>
          <w:szCs w:val="21"/>
        </w:rPr>
        <w:t xml:space="preserve"> </w:t>
      </w:r>
      <w:r w:rsidRPr="00882600">
        <w:rPr>
          <w:rFonts w:ascii="Arial" w:hAnsi="Arial" w:cs="Arial"/>
          <w:sz w:val="21"/>
          <w:szCs w:val="21"/>
        </w:rPr>
        <w:t>by</w:t>
      </w:r>
      <w:r w:rsidRPr="00882600">
        <w:rPr>
          <w:rFonts w:ascii="Arial" w:hAnsi="Arial" w:cs="Arial"/>
          <w:spacing w:val="-5"/>
          <w:sz w:val="21"/>
          <w:szCs w:val="21"/>
        </w:rPr>
        <w:t xml:space="preserve"> </w:t>
      </w:r>
      <w:r w:rsidRPr="00882600">
        <w:rPr>
          <w:rFonts w:ascii="Arial" w:hAnsi="Arial" w:cs="Arial"/>
          <w:sz w:val="21"/>
          <w:szCs w:val="21"/>
        </w:rPr>
        <w:t>the</w:t>
      </w:r>
      <w:r w:rsidRPr="00882600">
        <w:rPr>
          <w:rFonts w:ascii="Arial" w:hAnsi="Arial" w:cs="Arial"/>
          <w:spacing w:val="-4"/>
          <w:sz w:val="21"/>
          <w:szCs w:val="21"/>
        </w:rPr>
        <w:t xml:space="preserve"> </w:t>
      </w:r>
      <w:r w:rsidRPr="00882600">
        <w:rPr>
          <w:rFonts w:ascii="Arial" w:hAnsi="Arial" w:cs="Arial"/>
          <w:sz w:val="21"/>
          <w:szCs w:val="21"/>
        </w:rPr>
        <w:t>3D</w:t>
      </w:r>
      <w:r w:rsidRPr="00882600">
        <w:rPr>
          <w:rFonts w:ascii="Arial" w:hAnsi="Arial" w:cs="Arial"/>
          <w:spacing w:val="-5"/>
          <w:sz w:val="21"/>
          <w:szCs w:val="21"/>
        </w:rPr>
        <w:t xml:space="preserve"> </w:t>
      </w:r>
      <w:r w:rsidRPr="00882600">
        <w:rPr>
          <w:rFonts w:ascii="Arial" w:hAnsi="Arial" w:cs="Arial"/>
          <w:sz w:val="21"/>
          <w:szCs w:val="21"/>
        </w:rPr>
        <w:t>contractors</w:t>
      </w:r>
      <w:r w:rsidRPr="00882600">
        <w:rPr>
          <w:rFonts w:ascii="Arial" w:hAnsi="Arial" w:cs="Arial"/>
          <w:spacing w:val="-4"/>
          <w:sz w:val="21"/>
          <w:szCs w:val="21"/>
        </w:rPr>
        <w:t xml:space="preserve"> </w:t>
      </w:r>
      <w:r w:rsidRPr="00882600">
        <w:rPr>
          <w:rFonts w:ascii="Arial" w:hAnsi="Arial" w:cs="Arial"/>
          <w:sz w:val="21"/>
          <w:szCs w:val="21"/>
        </w:rPr>
        <w:t>so</w:t>
      </w:r>
      <w:r w:rsidRPr="00882600">
        <w:rPr>
          <w:rFonts w:ascii="Arial" w:hAnsi="Arial" w:cs="Arial"/>
          <w:spacing w:val="-5"/>
          <w:sz w:val="21"/>
          <w:szCs w:val="21"/>
        </w:rPr>
        <w:t xml:space="preserve"> </w:t>
      </w:r>
      <w:r w:rsidRPr="00882600">
        <w:rPr>
          <w:rFonts w:ascii="Arial" w:hAnsi="Arial" w:cs="Arial"/>
          <w:sz w:val="21"/>
          <w:szCs w:val="21"/>
        </w:rPr>
        <w:t>that</w:t>
      </w:r>
      <w:r w:rsidRPr="00882600">
        <w:rPr>
          <w:rFonts w:ascii="Arial" w:hAnsi="Arial" w:cs="Arial"/>
          <w:spacing w:val="-6"/>
          <w:sz w:val="21"/>
          <w:szCs w:val="21"/>
        </w:rPr>
        <w:t xml:space="preserve"> </w:t>
      </w:r>
      <w:r w:rsidRPr="00882600">
        <w:rPr>
          <w:rFonts w:ascii="Arial" w:hAnsi="Arial" w:cs="Arial"/>
          <w:sz w:val="21"/>
          <w:szCs w:val="21"/>
        </w:rPr>
        <w:t>the</w:t>
      </w:r>
      <w:r w:rsidRPr="00882600">
        <w:rPr>
          <w:rFonts w:ascii="Arial" w:hAnsi="Arial" w:cs="Arial"/>
          <w:spacing w:val="-4"/>
          <w:sz w:val="21"/>
          <w:szCs w:val="21"/>
        </w:rPr>
        <w:t xml:space="preserve"> </w:t>
      </w:r>
      <w:r w:rsidRPr="00882600">
        <w:rPr>
          <w:rFonts w:ascii="Arial" w:hAnsi="Arial" w:cs="Arial"/>
          <w:sz w:val="21"/>
          <w:szCs w:val="21"/>
        </w:rPr>
        <w:t>number</w:t>
      </w:r>
      <w:r w:rsidRPr="00882600">
        <w:rPr>
          <w:rFonts w:ascii="Arial" w:hAnsi="Arial" w:cs="Arial"/>
          <w:spacing w:val="-5"/>
          <w:sz w:val="21"/>
          <w:szCs w:val="21"/>
        </w:rPr>
        <w:t xml:space="preserve"> </w:t>
      </w:r>
      <w:r w:rsidRPr="00882600">
        <w:rPr>
          <w:rFonts w:ascii="Arial" w:hAnsi="Arial" w:cs="Arial"/>
          <w:sz w:val="21"/>
          <w:szCs w:val="21"/>
        </w:rPr>
        <w:t>of</w:t>
      </w:r>
      <w:r w:rsidRPr="00882600">
        <w:rPr>
          <w:rFonts w:ascii="Arial" w:hAnsi="Arial" w:cs="Arial"/>
          <w:spacing w:val="-4"/>
          <w:sz w:val="21"/>
          <w:szCs w:val="21"/>
        </w:rPr>
        <w:t xml:space="preserve"> </w:t>
      </w:r>
      <w:r w:rsidRPr="00882600">
        <w:rPr>
          <w:rFonts w:ascii="Arial" w:hAnsi="Arial" w:cs="Arial"/>
          <w:sz w:val="21"/>
          <w:szCs w:val="21"/>
        </w:rPr>
        <w:t>labor</w:t>
      </w:r>
      <w:r w:rsidRPr="00882600">
        <w:rPr>
          <w:rFonts w:ascii="Arial" w:hAnsi="Arial" w:cs="Arial"/>
          <w:spacing w:val="-5"/>
          <w:sz w:val="21"/>
          <w:szCs w:val="21"/>
        </w:rPr>
        <w:t xml:space="preserve"> </w:t>
      </w:r>
      <w:r w:rsidRPr="00882600">
        <w:rPr>
          <w:rFonts w:ascii="Arial" w:hAnsi="Arial" w:cs="Arial"/>
          <w:spacing w:val="-1"/>
          <w:sz w:val="21"/>
          <w:szCs w:val="21"/>
        </w:rPr>
        <w:t>hours</w:t>
      </w:r>
      <w:r w:rsidRPr="00882600">
        <w:rPr>
          <w:rFonts w:ascii="Arial" w:hAnsi="Arial" w:cs="Arial"/>
          <w:spacing w:val="-4"/>
          <w:sz w:val="21"/>
          <w:szCs w:val="21"/>
        </w:rPr>
        <w:t xml:space="preserve"> </w:t>
      </w:r>
      <w:r w:rsidRPr="00882600">
        <w:rPr>
          <w:rFonts w:ascii="Arial" w:hAnsi="Arial" w:cs="Arial"/>
          <w:sz w:val="21"/>
          <w:szCs w:val="21"/>
        </w:rPr>
        <w:t>per</w:t>
      </w:r>
      <w:r w:rsidRPr="00882600">
        <w:rPr>
          <w:rFonts w:ascii="Arial" w:hAnsi="Arial" w:cs="Arial"/>
          <w:spacing w:val="31"/>
          <w:w w:val="99"/>
          <w:sz w:val="21"/>
          <w:szCs w:val="21"/>
        </w:rPr>
        <w:t xml:space="preserve"> </w:t>
      </w:r>
      <w:r w:rsidRPr="00882600">
        <w:rPr>
          <w:rFonts w:ascii="Arial" w:hAnsi="Arial" w:cs="Arial"/>
          <w:sz w:val="21"/>
          <w:szCs w:val="21"/>
        </w:rPr>
        <w:t>day</w:t>
      </w:r>
      <w:r w:rsidRPr="00882600">
        <w:rPr>
          <w:rFonts w:ascii="Arial" w:hAnsi="Arial" w:cs="Arial"/>
          <w:spacing w:val="-6"/>
          <w:sz w:val="21"/>
          <w:szCs w:val="21"/>
        </w:rPr>
        <w:t xml:space="preserve"> </w:t>
      </w:r>
      <w:r w:rsidRPr="00882600">
        <w:rPr>
          <w:rFonts w:ascii="Arial" w:hAnsi="Arial" w:cs="Arial"/>
          <w:sz w:val="21"/>
          <w:szCs w:val="21"/>
        </w:rPr>
        <w:t>may</w:t>
      </w:r>
      <w:r w:rsidRPr="00882600">
        <w:rPr>
          <w:rFonts w:ascii="Arial" w:hAnsi="Arial" w:cs="Arial"/>
          <w:spacing w:val="-6"/>
          <w:sz w:val="21"/>
          <w:szCs w:val="21"/>
        </w:rPr>
        <w:t xml:space="preserve"> </w:t>
      </w:r>
      <w:r w:rsidRPr="00882600">
        <w:rPr>
          <w:rFonts w:ascii="Arial" w:hAnsi="Arial" w:cs="Arial"/>
          <w:sz w:val="21"/>
          <w:szCs w:val="21"/>
        </w:rPr>
        <w:t>be</w:t>
      </w:r>
      <w:r w:rsidRPr="00882600">
        <w:rPr>
          <w:rFonts w:ascii="Arial" w:hAnsi="Arial" w:cs="Arial"/>
          <w:spacing w:val="-4"/>
          <w:sz w:val="21"/>
          <w:szCs w:val="21"/>
        </w:rPr>
        <w:t xml:space="preserve"> </w:t>
      </w:r>
      <w:r w:rsidRPr="00882600">
        <w:rPr>
          <w:rFonts w:ascii="Arial" w:hAnsi="Arial" w:cs="Arial"/>
          <w:sz w:val="21"/>
          <w:szCs w:val="21"/>
        </w:rPr>
        <w:t>determined</w:t>
      </w:r>
      <w:r w:rsidRPr="00882600">
        <w:rPr>
          <w:rFonts w:ascii="Arial" w:hAnsi="Arial" w:cs="Arial"/>
          <w:spacing w:val="-6"/>
          <w:sz w:val="21"/>
          <w:szCs w:val="21"/>
        </w:rPr>
        <w:t xml:space="preserve"> </w:t>
      </w:r>
      <w:r w:rsidRPr="00882600">
        <w:rPr>
          <w:rFonts w:ascii="Arial" w:hAnsi="Arial" w:cs="Arial"/>
          <w:sz w:val="21"/>
          <w:szCs w:val="21"/>
        </w:rPr>
        <w:t>for</w:t>
      </w:r>
      <w:r w:rsidRPr="00882600">
        <w:rPr>
          <w:rFonts w:ascii="Arial" w:hAnsi="Arial" w:cs="Arial"/>
          <w:spacing w:val="-6"/>
          <w:sz w:val="21"/>
          <w:szCs w:val="21"/>
        </w:rPr>
        <w:t xml:space="preserve"> </w:t>
      </w:r>
      <w:r w:rsidRPr="00882600">
        <w:rPr>
          <w:rFonts w:ascii="Arial" w:hAnsi="Arial" w:cs="Arial"/>
          <w:sz w:val="21"/>
          <w:szCs w:val="21"/>
        </w:rPr>
        <w:t>each</w:t>
      </w:r>
      <w:r w:rsidRPr="00882600">
        <w:rPr>
          <w:rFonts w:ascii="Arial" w:hAnsi="Arial" w:cs="Arial"/>
          <w:spacing w:val="-5"/>
          <w:sz w:val="21"/>
          <w:szCs w:val="21"/>
        </w:rPr>
        <w:t xml:space="preserve"> </w:t>
      </w:r>
      <w:r w:rsidRPr="00882600">
        <w:rPr>
          <w:rFonts w:ascii="Arial" w:hAnsi="Arial" w:cs="Arial"/>
          <w:sz w:val="21"/>
          <w:szCs w:val="21"/>
        </w:rPr>
        <w:t>task</w:t>
      </w:r>
      <w:r w:rsidRPr="00882600">
        <w:rPr>
          <w:rFonts w:ascii="Arial" w:hAnsi="Arial" w:cs="Arial"/>
          <w:spacing w:val="-6"/>
          <w:sz w:val="21"/>
          <w:szCs w:val="21"/>
        </w:rPr>
        <w:t xml:space="preserve"> </w:t>
      </w:r>
      <w:r w:rsidRPr="00882600">
        <w:rPr>
          <w:rFonts w:ascii="Arial" w:hAnsi="Arial" w:cs="Arial"/>
          <w:sz w:val="21"/>
          <w:szCs w:val="21"/>
        </w:rPr>
        <w:t>to</w:t>
      </w:r>
      <w:r w:rsidRPr="00882600">
        <w:rPr>
          <w:rFonts w:ascii="Arial" w:hAnsi="Arial" w:cs="Arial"/>
          <w:spacing w:val="-5"/>
          <w:sz w:val="21"/>
          <w:szCs w:val="21"/>
        </w:rPr>
        <w:t xml:space="preserve"> </w:t>
      </w:r>
      <w:r w:rsidRPr="00882600">
        <w:rPr>
          <w:rFonts w:ascii="Arial" w:hAnsi="Arial" w:cs="Arial"/>
          <w:spacing w:val="-1"/>
          <w:sz w:val="21"/>
          <w:szCs w:val="21"/>
        </w:rPr>
        <w:t>completion.</w:t>
      </w:r>
      <w:r w:rsidRPr="00882600">
        <w:rPr>
          <w:rFonts w:ascii="Arial" w:hAnsi="Arial" w:cs="Arial"/>
          <w:spacing w:val="-6"/>
          <w:sz w:val="21"/>
          <w:szCs w:val="21"/>
        </w:rPr>
        <w:t xml:space="preserve"> </w:t>
      </w:r>
      <w:r w:rsidRPr="00882600">
        <w:rPr>
          <w:rFonts w:ascii="Arial" w:hAnsi="Arial" w:cs="Arial"/>
          <w:sz w:val="21"/>
          <w:szCs w:val="21"/>
        </w:rPr>
        <w:t>(Billable</w:t>
      </w:r>
      <w:r w:rsidRPr="00882600">
        <w:rPr>
          <w:rFonts w:ascii="Arial" w:hAnsi="Arial" w:cs="Arial"/>
          <w:spacing w:val="-8"/>
          <w:sz w:val="21"/>
          <w:szCs w:val="21"/>
        </w:rPr>
        <w:t xml:space="preserve"> </w:t>
      </w:r>
      <w:r w:rsidRPr="00882600">
        <w:rPr>
          <w:rFonts w:ascii="Arial" w:hAnsi="Arial" w:cs="Arial"/>
          <w:sz w:val="21"/>
          <w:szCs w:val="21"/>
        </w:rPr>
        <w:t>hours</w:t>
      </w:r>
      <w:r w:rsidRPr="00882600">
        <w:rPr>
          <w:rFonts w:ascii="Arial" w:hAnsi="Arial" w:cs="Arial"/>
          <w:spacing w:val="-5"/>
          <w:sz w:val="21"/>
          <w:szCs w:val="21"/>
        </w:rPr>
        <w:t xml:space="preserve"> </w:t>
      </w:r>
      <w:r w:rsidRPr="00882600">
        <w:rPr>
          <w:rFonts w:ascii="Arial" w:hAnsi="Arial" w:cs="Arial"/>
          <w:sz w:val="21"/>
          <w:szCs w:val="21"/>
        </w:rPr>
        <w:t>are</w:t>
      </w:r>
      <w:r w:rsidRPr="00882600">
        <w:rPr>
          <w:rFonts w:ascii="Arial" w:hAnsi="Arial" w:cs="Arial"/>
          <w:spacing w:val="-6"/>
          <w:sz w:val="21"/>
          <w:szCs w:val="21"/>
        </w:rPr>
        <w:t xml:space="preserve"> </w:t>
      </w:r>
      <w:r w:rsidRPr="00882600">
        <w:rPr>
          <w:rFonts w:ascii="Arial" w:hAnsi="Arial" w:cs="Arial"/>
          <w:spacing w:val="-1"/>
          <w:sz w:val="21"/>
          <w:szCs w:val="21"/>
        </w:rPr>
        <w:t>for</w:t>
      </w:r>
      <w:r w:rsidRPr="00882600">
        <w:rPr>
          <w:rFonts w:ascii="Arial" w:hAnsi="Arial" w:cs="Arial"/>
          <w:spacing w:val="-5"/>
          <w:sz w:val="21"/>
          <w:szCs w:val="21"/>
        </w:rPr>
        <w:t xml:space="preserve"> </w:t>
      </w:r>
      <w:r w:rsidRPr="00882600">
        <w:rPr>
          <w:rFonts w:ascii="Arial" w:hAnsi="Arial" w:cs="Arial"/>
          <w:sz w:val="21"/>
          <w:szCs w:val="21"/>
        </w:rPr>
        <w:t>personnel</w:t>
      </w:r>
      <w:r w:rsidRPr="00882600">
        <w:rPr>
          <w:rFonts w:ascii="Arial" w:hAnsi="Arial" w:cs="Arial"/>
          <w:spacing w:val="-6"/>
          <w:sz w:val="21"/>
          <w:szCs w:val="21"/>
        </w:rPr>
        <w:t xml:space="preserve"> </w:t>
      </w:r>
      <w:r w:rsidRPr="00882600">
        <w:rPr>
          <w:rFonts w:ascii="Arial" w:hAnsi="Arial" w:cs="Arial"/>
          <w:spacing w:val="-1"/>
          <w:sz w:val="21"/>
          <w:szCs w:val="21"/>
        </w:rPr>
        <w:t>time</w:t>
      </w:r>
      <w:r w:rsidRPr="00882600">
        <w:rPr>
          <w:rFonts w:ascii="Arial" w:hAnsi="Arial" w:cs="Arial"/>
          <w:spacing w:val="32"/>
          <w:w w:val="99"/>
          <w:sz w:val="21"/>
          <w:szCs w:val="21"/>
        </w:rPr>
        <w:t xml:space="preserve"> </w:t>
      </w:r>
      <w:r w:rsidRPr="00882600">
        <w:rPr>
          <w:rFonts w:ascii="Arial" w:hAnsi="Arial" w:cs="Arial"/>
          <w:sz w:val="21"/>
          <w:szCs w:val="21"/>
        </w:rPr>
        <w:t>spent</w:t>
      </w:r>
      <w:r w:rsidRPr="00882600">
        <w:rPr>
          <w:rFonts w:ascii="Arial" w:hAnsi="Arial" w:cs="Arial"/>
          <w:spacing w:val="-6"/>
          <w:sz w:val="21"/>
          <w:szCs w:val="21"/>
        </w:rPr>
        <w:t xml:space="preserve"> </w:t>
      </w:r>
      <w:r w:rsidRPr="00882600">
        <w:rPr>
          <w:rFonts w:ascii="Arial" w:hAnsi="Arial" w:cs="Arial"/>
          <w:sz w:val="21"/>
          <w:szCs w:val="21"/>
        </w:rPr>
        <w:t>at</w:t>
      </w:r>
      <w:r w:rsidRPr="00882600">
        <w:rPr>
          <w:rFonts w:ascii="Arial" w:hAnsi="Arial" w:cs="Arial"/>
          <w:spacing w:val="-5"/>
          <w:sz w:val="21"/>
          <w:szCs w:val="21"/>
        </w:rPr>
        <w:t xml:space="preserve"> </w:t>
      </w:r>
      <w:r w:rsidRPr="00882600">
        <w:rPr>
          <w:rFonts w:ascii="Arial" w:hAnsi="Arial" w:cs="Arial"/>
          <w:sz w:val="21"/>
          <w:szCs w:val="21"/>
        </w:rPr>
        <w:t>the</w:t>
      </w:r>
      <w:r w:rsidRPr="00882600">
        <w:rPr>
          <w:rFonts w:ascii="Arial" w:hAnsi="Arial" w:cs="Arial"/>
          <w:spacing w:val="-6"/>
          <w:sz w:val="21"/>
          <w:szCs w:val="21"/>
        </w:rPr>
        <w:t xml:space="preserve"> </w:t>
      </w:r>
      <w:r w:rsidRPr="00882600">
        <w:rPr>
          <w:rFonts w:ascii="Arial" w:hAnsi="Arial" w:cs="Arial"/>
          <w:sz w:val="21"/>
          <w:szCs w:val="21"/>
        </w:rPr>
        <w:t>job</w:t>
      </w:r>
      <w:r w:rsidRPr="00882600">
        <w:rPr>
          <w:rFonts w:ascii="Arial" w:hAnsi="Arial" w:cs="Arial"/>
          <w:spacing w:val="-6"/>
          <w:sz w:val="21"/>
          <w:szCs w:val="21"/>
        </w:rPr>
        <w:t xml:space="preserve"> </w:t>
      </w:r>
      <w:r w:rsidRPr="00882600">
        <w:rPr>
          <w:rFonts w:ascii="Arial" w:hAnsi="Arial" w:cs="Arial"/>
          <w:sz w:val="21"/>
          <w:szCs w:val="21"/>
        </w:rPr>
        <w:t>site.)</w:t>
      </w:r>
      <w:r w:rsidRPr="00882600">
        <w:rPr>
          <w:rFonts w:ascii="Arial" w:hAnsi="Arial" w:cs="Arial"/>
          <w:spacing w:val="-5"/>
          <w:sz w:val="21"/>
          <w:szCs w:val="21"/>
        </w:rPr>
        <w:t xml:space="preserve"> </w:t>
      </w:r>
      <w:r w:rsidRPr="00882600">
        <w:rPr>
          <w:rFonts w:ascii="Arial" w:hAnsi="Arial" w:cs="Arial"/>
          <w:spacing w:val="-1"/>
          <w:sz w:val="21"/>
          <w:szCs w:val="21"/>
        </w:rPr>
        <w:t>Include</w:t>
      </w:r>
      <w:r w:rsidRPr="00882600">
        <w:rPr>
          <w:rFonts w:ascii="Arial" w:hAnsi="Arial" w:cs="Arial"/>
          <w:spacing w:val="-5"/>
          <w:sz w:val="21"/>
          <w:szCs w:val="21"/>
        </w:rPr>
        <w:t xml:space="preserve"> </w:t>
      </w:r>
      <w:r w:rsidRPr="00882600">
        <w:rPr>
          <w:rFonts w:ascii="Arial" w:hAnsi="Arial" w:cs="Arial"/>
          <w:sz w:val="21"/>
          <w:szCs w:val="21"/>
        </w:rPr>
        <w:t>the</w:t>
      </w:r>
      <w:r w:rsidRPr="00882600">
        <w:rPr>
          <w:rFonts w:ascii="Arial" w:hAnsi="Arial" w:cs="Arial"/>
          <w:spacing w:val="-6"/>
          <w:sz w:val="21"/>
          <w:szCs w:val="21"/>
        </w:rPr>
        <w:t xml:space="preserve"> </w:t>
      </w:r>
      <w:r w:rsidRPr="00882600">
        <w:rPr>
          <w:rFonts w:ascii="Arial" w:hAnsi="Arial" w:cs="Arial"/>
          <w:sz w:val="21"/>
          <w:szCs w:val="21"/>
        </w:rPr>
        <w:t>(1)</w:t>
      </w:r>
      <w:r w:rsidRPr="00882600">
        <w:rPr>
          <w:rFonts w:ascii="Arial" w:hAnsi="Arial" w:cs="Arial"/>
          <w:spacing w:val="-6"/>
          <w:sz w:val="21"/>
          <w:szCs w:val="21"/>
        </w:rPr>
        <w:t xml:space="preserve"> </w:t>
      </w:r>
      <w:r w:rsidRPr="00882600">
        <w:rPr>
          <w:rFonts w:ascii="Arial" w:hAnsi="Arial" w:cs="Arial"/>
          <w:sz w:val="21"/>
          <w:szCs w:val="21"/>
        </w:rPr>
        <w:t>geographic</w:t>
      </w:r>
      <w:r w:rsidRPr="00882600">
        <w:rPr>
          <w:rFonts w:ascii="Arial" w:hAnsi="Arial" w:cs="Arial"/>
          <w:spacing w:val="-5"/>
          <w:sz w:val="21"/>
          <w:szCs w:val="21"/>
        </w:rPr>
        <w:t xml:space="preserve"> </w:t>
      </w:r>
      <w:r w:rsidRPr="00882600">
        <w:rPr>
          <w:rFonts w:ascii="Arial" w:hAnsi="Arial" w:cs="Arial"/>
          <w:sz w:val="21"/>
          <w:szCs w:val="21"/>
        </w:rPr>
        <w:t>locations;</w:t>
      </w:r>
      <w:r w:rsidRPr="00882600">
        <w:rPr>
          <w:rFonts w:ascii="Arial" w:hAnsi="Arial" w:cs="Arial"/>
          <w:spacing w:val="-5"/>
          <w:sz w:val="21"/>
          <w:szCs w:val="21"/>
        </w:rPr>
        <w:t xml:space="preserve"> </w:t>
      </w:r>
      <w:r w:rsidRPr="00882600">
        <w:rPr>
          <w:rFonts w:ascii="Arial" w:hAnsi="Arial" w:cs="Arial"/>
          <w:sz w:val="21"/>
          <w:szCs w:val="21"/>
        </w:rPr>
        <w:t>(2)</w:t>
      </w:r>
      <w:r w:rsidRPr="00882600">
        <w:rPr>
          <w:rFonts w:ascii="Arial" w:hAnsi="Arial" w:cs="Arial"/>
          <w:spacing w:val="-7"/>
          <w:sz w:val="21"/>
          <w:szCs w:val="21"/>
        </w:rPr>
        <w:t xml:space="preserve"> </w:t>
      </w:r>
      <w:r w:rsidRPr="00882600">
        <w:rPr>
          <w:rFonts w:ascii="Arial" w:hAnsi="Arial" w:cs="Arial"/>
          <w:sz w:val="21"/>
          <w:szCs w:val="21"/>
        </w:rPr>
        <w:t>number</w:t>
      </w:r>
      <w:r w:rsidRPr="00882600">
        <w:rPr>
          <w:rFonts w:ascii="Arial" w:hAnsi="Arial" w:cs="Arial"/>
          <w:spacing w:val="-5"/>
          <w:sz w:val="21"/>
          <w:szCs w:val="21"/>
        </w:rPr>
        <w:t xml:space="preserve"> </w:t>
      </w:r>
      <w:r w:rsidRPr="00882600">
        <w:rPr>
          <w:rFonts w:ascii="Arial" w:hAnsi="Arial" w:cs="Arial"/>
          <w:sz w:val="21"/>
          <w:szCs w:val="21"/>
        </w:rPr>
        <w:t>of</w:t>
      </w:r>
      <w:r w:rsidRPr="00882600">
        <w:rPr>
          <w:rFonts w:ascii="Arial" w:hAnsi="Arial" w:cs="Arial"/>
          <w:spacing w:val="-5"/>
          <w:sz w:val="21"/>
          <w:szCs w:val="21"/>
        </w:rPr>
        <w:t xml:space="preserve"> </w:t>
      </w:r>
      <w:r w:rsidRPr="00882600">
        <w:rPr>
          <w:rFonts w:ascii="Arial" w:hAnsi="Arial" w:cs="Arial"/>
          <w:sz w:val="21"/>
          <w:szCs w:val="21"/>
        </w:rPr>
        <w:t>premises;</w:t>
      </w:r>
      <w:r w:rsidRPr="00882600">
        <w:rPr>
          <w:rFonts w:ascii="Arial" w:hAnsi="Arial" w:cs="Arial"/>
          <w:spacing w:val="-6"/>
          <w:sz w:val="21"/>
          <w:szCs w:val="21"/>
        </w:rPr>
        <w:t xml:space="preserve"> </w:t>
      </w:r>
      <w:r w:rsidRPr="00882600">
        <w:rPr>
          <w:rFonts w:ascii="Arial" w:hAnsi="Arial" w:cs="Arial"/>
          <w:sz w:val="21"/>
          <w:szCs w:val="21"/>
        </w:rPr>
        <w:t>(3)</w:t>
      </w:r>
      <w:r w:rsidRPr="00882600">
        <w:rPr>
          <w:rFonts w:ascii="Arial" w:hAnsi="Arial" w:cs="Arial"/>
          <w:spacing w:val="-5"/>
          <w:sz w:val="21"/>
          <w:szCs w:val="21"/>
        </w:rPr>
        <w:t xml:space="preserve"> </w:t>
      </w:r>
      <w:r w:rsidRPr="00882600">
        <w:rPr>
          <w:rFonts w:ascii="Arial" w:hAnsi="Arial" w:cs="Arial"/>
          <w:sz w:val="21"/>
          <w:szCs w:val="21"/>
        </w:rPr>
        <w:t>specific</w:t>
      </w:r>
      <w:r w:rsidRPr="00882600">
        <w:rPr>
          <w:rFonts w:ascii="Arial" w:hAnsi="Arial" w:cs="Arial"/>
          <w:spacing w:val="-7"/>
          <w:sz w:val="21"/>
          <w:szCs w:val="21"/>
        </w:rPr>
        <w:t xml:space="preserve"> </w:t>
      </w:r>
      <w:r w:rsidRPr="00882600">
        <w:rPr>
          <w:rFonts w:ascii="Arial" w:hAnsi="Arial" w:cs="Arial"/>
          <w:sz w:val="21"/>
          <w:szCs w:val="21"/>
        </w:rPr>
        <w:t>job</w:t>
      </w:r>
      <w:r w:rsidRPr="00882600">
        <w:rPr>
          <w:rFonts w:ascii="Arial" w:hAnsi="Arial" w:cs="Arial"/>
          <w:spacing w:val="-6"/>
          <w:sz w:val="21"/>
          <w:szCs w:val="21"/>
        </w:rPr>
        <w:t xml:space="preserve"> </w:t>
      </w:r>
      <w:r w:rsidRPr="00882600">
        <w:rPr>
          <w:rFonts w:ascii="Arial" w:hAnsi="Arial" w:cs="Arial"/>
          <w:sz w:val="21"/>
          <w:szCs w:val="21"/>
        </w:rPr>
        <w:t>tasks,</w:t>
      </w:r>
      <w:r w:rsidRPr="00882600">
        <w:rPr>
          <w:rFonts w:ascii="Arial" w:hAnsi="Arial" w:cs="Arial"/>
          <w:spacing w:val="-6"/>
          <w:sz w:val="21"/>
          <w:szCs w:val="21"/>
        </w:rPr>
        <w:t xml:space="preserve"> </w:t>
      </w:r>
      <w:r w:rsidRPr="00882600">
        <w:rPr>
          <w:rFonts w:ascii="Arial" w:hAnsi="Arial" w:cs="Arial"/>
          <w:spacing w:val="-1"/>
          <w:sz w:val="21"/>
          <w:szCs w:val="21"/>
        </w:rPr>
        <w:t>including</w:t>
      </w:r>
      <w:r w:rsidRPr="00882600">
        <w:rPr>
          <w:rFonts w:ascii="Arial" w:hAnsi="Arial" w:cs="Arial"/>
          <w:spacing w:val="-7"/>
          <w:sz w:val="21"/>
          <w:szCs w:val="21"/>
        </w:rPr>
        <w:t xml:space="preserve"> </w:t>
      </w:r>
      <w:r w:rsidRPr="00882600">
        <w:rPr>
          <w:rFonts w:ascii="Arial" w:hAnsi="Arial" w:cs="Arial"/>
          <w:sz w:val="21"/>
          <w:szCs w:val="21"/>
        </w:rPr>
        <w:t>species;</w:t>
      </w:r>
      <w:r w:rsidRPr="00882600">
        <w:rPr>
          <w:rFonts w:ascii="Arial" w:hAnsi="Arial" w:cs="Arial"/>
          <w:spacing w:val="-7"/>
          <w:sz w:val="21"/>
          <w:szCs w:val="21"/>
        </w:rPr>
        <w:t xml:space="preserve"> </w:t>
      </w:r>
      <w:r w:rsidRPr="00882600">
        <w:rPr>
          <w:rFonts w:ascii="Arial" w:hAnsi="Arial" w:cs="Arial"/>
          <w:sz w:val="21"/>
          <w:szCs w:val="21"/>
        </w:rPr>
        <w:t>(4)</w:t>
      </w:r>
      <w:r w:rsidRPr="00882600">
        <w:rPr>
          <w:rFonts w:ascii="Arial" w:hAnsi="Arial" w:cs="Arial"/>
          <w:spacing w:val="-7"/>
          <w:sz w:val="21"/>
          <w:szCs w:val="21"/>
        </w:rPr>
        <w:t xml:space="preserve"> </w:t>
      </w:r>
      <w:r w:rsidRPr="00882600">
        <w:rPr>
          <w:rFonts w:ascii="Arial" w:hAnsi="Arial" w:cs="Arial"/>
          <w:sz w:val="21"/>
          <w:szCs w:val="21"/>
        </w:rPr>
        <w:t>number</w:t>
      </w:r>
      <w:r w:rsidRPr="00882600">
        <w:rPr>
          <w:rFonts w:ascii="Arial" w:hAnsi="Arial" w:cs="Arial"/>
          <w:spacing w:val="-6"/>
          <w:sz w:val="21"/>
          <w:szCs w:val="21"/>
        </w:rPr>
        <w:t xml:space="preserve"> </w:t>
      </w:r>
      <w:r w:rsidRPr="00882600">
        <w:rPr>
          <w:rFonts w:ascii="Arial" w:hAnsi="Arial" w:cs="Arial"/>
          <w:sz w:val="21"/>
          <w:szCs w:val="21"/>
        </w:rPr>
        <w:t>of</w:t>
      </w:r>
      <w:r w:rsidRPr="00882600">
        <w:rPr>
          <w:rFonts w:ascii="Arial" w:hAnsi="Arial" w:cs="Arial"/>
          <w:spacing w:val="-6"/>
          <w:sz w:val="21"/>
          <w:szCs w:val="21"/>
        </w:rPr>
        <w:t xml:space="preserve"> </w:t>
      </w:r>
      <w:r w:rsidRPr="00882600">
        <w:rPr>
          <w:rFonts w:ascii="Arial" w:hAnsi="Arial" w:cs="Arial"/>
          <w:sz w:val="21"/>
          <w:szCs w:val="21"/>
        </w:rPr>
        <w:t>personnel</w:t>
      </w:r>
      <w:r w:rsidRPr="00882600">
        <w:rPr>
          <w:rFonts w:ascii="Arial" w:hAnsi="Arial" w:cs="Arial"/>
          <w:spacing w:val="-6"/>
          <w:sz w:val="21"/>
          <w:szCs w:val="21"/>
        </w:rPr>
        <w:t xml:space="preserve"> </w:t>
      </w:r>
      <w:r w:rsidRPr="00882600">
        <w:rPr>
          <w:rFonts w:ascii="Arial" w:hAnsi="Arial" w:cs="Arial"/>
          <w:spacing w:val="-1"/>
          <w:sz w:val="21"/>
          <w:szCs w:val="21"/>
        </w:rPr>
        <w:t>needed</w:t>
      </w:r>
      <w:r w:rsidRPr="00882600">
        <w:rPr>
          <w:rFonts w:ascii="Arial" w:hAnsi="Arial" w:cs="Arial"/>
          <w:spacing w:val="-6"/>
          <w:sz w:val="21"/>
          <w:szCs w:val="21"/>
        </w:rPr>
        <w:t xml:space="preserve"> </w:t>
      </w:r>
      <w:r w:rsidRPr="00882600">
        <w:rPr>
          <w:rFonts w:ascii="Arial" w:hAnsi="Arial" w:cs="Arial"/>
          <w:sz w:val="21"/>
          <w:szCs w:val="21"/>
        </w:rPr>
        <w:t>(if</w:t>
      </w:r>
      <w:r w:rsidRPr="00882600">
        <w:rPr>
          <w:rFonts w:ascii="Arial" w:hAnsi="Arial" w:cs="Arial"/>
          <w:spacing w:val="-6"/>
          <w:sz w:val="21"/>
          <w:szCs w:val="21"/>
        </w:rPr>
        <w:t xml:space="preserve"> </w:t>
      </w:r>
      <w:r w:rsidRPr="00882600">
        <w:rPr>
          <w:rFonts w:ascii="Arial" w:hAnsi="Arial" w:cs="Arial"/>
          <w:spacing w:val="-1"/>
          <w:sz w:val="21"/>
          <w:szCs w:val="21"/>
        </w:rPr>
        <w:t>known);</w:t>
      </w:r>
      <w:r w:rsidRPr="00882600">
        <w:rPr>
          <w:rFonts w:ascii="Arial" w:hAnsi="Arial" w:cs="Arial"/>
          <w:spacing w:val="-6"/>
          <w:sz w:val="21"/>
          <w:szCs w:val="21"/>
        </w:rPr>
        <w:t xml:space="preserve"> </w:t>
      </w:r>
      <w:r w:rsidRPr="00882600">
        <w:rPr>
          <w:rFonts w:ascii="Arial" w:hAnsi="Arial" w:cs="Arial"/>
          <w:sz w:val="21"/>
          <w:szCs w:val="21"/>
        </w:rPr>
        <w:t>(5)</w:t>
      </w:r>
      <w:r w:rsidRPr="00882600">
        <w:rPr>
          <w:rFonts w:ascii="Arial" w:hAnsi="Arial" w:cs="Arial"/>
          <w:spacing w:val="-6"/>
          <w:sz w:val="21"/>
          <w:szCs w:val="21"/>
        </w:rPr>
        <w:t xml:space="preserve"> </w:t>
      </w:r>
      <w:r w:rsidRPr="00882600">
        <w:rPr>
          <w:rFonts w:ascii="Arial" w:hAnsi="Arial" w:cs="Arial"/>
          <w:sz w:val="21"/>
          <w:szCs w:val="21"/>
        </w:rPr>
        <w:t>special</w:t>
      </w:r>
      <w:r w:rsidRPr="00882600">
        <w:rPr>
          <w:rFonts w:ascii="Arial" w:hAnsi="Arial" w:cs="Arial"/>
          <w:spacing w:val="37"/>
          <w:w w:val="99"/>
          <w:sz w:val="21"/>
          <w:szCs w:val="21"/>
        </w:rPr>
        <w:t xml:space="preserve"> </w:t>
      </w:r>
      <w:r w:rsidRPr="00882600">
        <w:rPr>
          <w:rFonts w:ascii="Arial" w:hAnsi="Arial" w:cs="Arial"/>
          <w:sz w:val="21"/>
          <w:szCs w:val="21"/>
        </w:rPr>
        <w:t>needs</w:t>
      </w:r>
      <w:r w:rsidRPr="00882600">
        <w:rPr>
          <w:rFonts w:ascii="Arial" w:hAnsi="Arial" w:cs="Arial"/>
          <w:spacing w:val="-8"/>
          <w:sz w:val="21"/>
          <w:szCs w:val="21"/>
        </w:rPr>
        <w:t xml:space="preserve"> </w:t>
      </w:r>
      <w:r w:rsidRPr="00882600">
        <w:rPr>
          <w:rFonts w:ascii="Arial" w:hAnsi="Arial" w:cs="Arial"/>
          <w:sz w:val="21"/>
          <w:szCs w:val="21"/>
        </w:rPr>
        <w:t>(specialized</w:t>
      </w:r>
      <w:r w:rsidRPr="00882600">
        <w:rPr>
          <w:rFonts w:ascii="Arial" w:hAnsi="Arial" w:cs="Arial"/>
          <w:spacing w:val="-8"/>
          <w:sz w:val="21"/>
          <w:szCs w:val="21"/>
        </w:rPr>
        <w:t xml:space="preserve"> </w:t>
      </w:r>
      <w:r w:rsidRPr="00882600">
        <w:rPr>
          <w:rFonts w:ascii="Arial" w:hAnsi="Arial" w:cs="Arial"/>
          <w:spacing w:val="-1"/>
          <w:sz w:val="21"/>
          <w:szCs w:val="21"/>
        </w:rPr>
        <w:t>equipment,</w:t>
      </w:r>
      <w:r w:rsidRPr="00882600">
        <w:rPr>
          <w:rFonts w:ascii="Arial" w:hAnsi="Arial" w:cs="Arial"/>
          <w:spacing w:val="-8"/>
          <w:sz w:val="21"/>
          <w:szCs w:val="21"/>
        </w:rPr>
        <w:t xml:space="preserve"> </w:t>
      </w:r>
      <w:r w:rsidRPr="00882600">
        <w:rPr>
          <w:rFonts w:ascii="Arial" w:hAnsi="Arial" w:cs="Arial"/>
          <w:sz w:val="21"/>
          <w:szCs w:val="21"/>
        </w:rPr>
        <w:t>certified</w:t>
      </w:r>
      <w:r w:rsidRPr="00882600">
        <w:rPr>
          <w:rFonts w:ascii="Arial" w:hAnsi="Arial" w:cs="Arial"/>
          <w:spacing w:val="-8"/>
          <w:sz w:val="21"/>
          <w:szCs w:val="21"/>
        </w:rPr>
        <w:t xml:space="preserve"> </w:t>
      </w:r>
      <w:r w:rsidRPr="00882600">
        <w:rPr>
          <w:rFonts w:ascii="Arial" w:hAnsi="Arial" w:cs="Arial"/>
          <w:spacing w:val="-1"/>
          <w:sz w:val="21"/>
          <w:szCs w:val="21"/>
        </w:rPr>
        <w:t>personnel,</w:t>
      </w:r>
      <w:r w:rsidRPr="00882600">
        <w:rPr>
          <w:rFonts w:ascii="Arial" w:hAnsi="Arial" w:cs="Arial"/>
          <w:spacing w:val="-8"/>
          <w:sz w:val="21"/>
          <w:szCs w:val="21"/>
        </w:rPr>
        <w:t xml:space="preserve"> </w:t>
      </w:r>
      <w:r w:rsidRPr="00882600">
        <w:rPr>
          <w:rFonts w:ascii="Arial" w:hAnsi="Arial" w:cs="Arial"/>
          <w:sz w:val="21"/>
          <w:szCs w:val="21"/>
        </w:rPr>
        <w:t>etc.);</w:t>
      </w:r>
      <w:r w:rsidRPr="00882600">
        <w:rPr>
          <w:rFonts w:ascii="Arial" w:hAnsi="Arial" w:cs="Arial"/>
          <w:spacing w:val="-8"/>
          <w:sz w:val="21"/>
          <w:szCs w:val="21"/>
        </w:rPr>
        <w:t xml:space="preserve"> </w:t>
      </w:r>
      <w:r w:rsidRPr="00882600">
        <w:rPr>
          <w:rFonts w:ascii="Arial" w:hAnsi="Arial" w:cs="Arial"/>
          <w:sz w:val="21"/>
          <w:szCs w:val="21"/>
        </w:rPr>
        <w:t>and</w:t>
      </w:r>
      <w:r w:rsidRPr="00882600">
        <w:rPr>
          <w:rFonts w:ascii="Arial" w:hAnsi="Arial" w:cs="Arial"/>
          <w:spacing w:val="-8"/>
          <w:sz w:val="21"/>
          <w:szCs w:val="21"/>
        </w:rPr>
        <w:t xml:space="preserve"> </w:t>
      </w:r>
      <w:r w:rsidRPr="00882600">
        <w:rPr>
          <w:rFonts w:ascii="Arial" w:hAnsi="Arial" w:cs="Arial"/>
          <w:spacing w:val="-1"/>
          <w:sz w:val="21"/>
          <w:szCs w:val="21"/>
        </w:rPr>
        <w:t>(6)</w:t>
      </w:r>
      <w:r w:rsidRPr="00882600">
        <w:rPr>
          <w:rFonts w:ascii="Arial" w:hAnsi="Arial" w:cs="Arial"/>
          <w:spacing w:val="-8"/>
          <w:sz w:val="21"/>
          <w:szCs w:val="21"/>
        </w:rPr>
        <w:t xml:space="preserve"> </w:t>
      </w:r>
      <w:r w:rsidRPr="00882600">
        <w:rPr>
          <w:rFonts w:ascii="Arial" w:hAnsi="Arial" w:cs="Arial"/>
          <w:sz w:val="21"/>
          <w:szCs w:val="21"/>
        </w:rPr>
        <w:t>NVS</w:t>
      </w:r>
      <w:r w:rsidRPr="00882600">
        <w:rPr>
          <w:rFonts w:ascii="Arial" w:hAnsi="Arial" w:cs="Arial"/>
          <w:spacing w:val="-8"/>
          <w:sz w:val="21"/>
          <w:szCs w:val="21"/>
        </w:rPr>
        <w:t xml:space="preserve"> </w:t>
      </w:r>
      <w:r w:rsidRPr="00882600">
        <w:rPr>
          <w:rFonts w:ascii="Arial" w:hAnsi="Arial" w:cs="Arial"/>
          <w:sz w:val="21"/>
          <w:szCs w:val="21"/>
        </w:rPr>
        <w:t>equipment</w:t>
      </w:r>
      <w:r w:rsidRPr="00882600">
        <w:rPr>
          <w:rFonts w:ascii="Arial" w:hAnsi="Arial" w:cs="Arial"/>
          <w:spacing w:val="-8"/>
          <w:sz w:val="21"/>
          <w:szCs w:val="21"/>
        </w:rPr>
        <w:t xml:space="preserve"> </w:t>
      </w:r>
      <w:r w:rsidRPr="00882600">
        <w:rPr>
          <w:rFonts w:ascii="Arial" w:hAnsi="Arial" w:cs="Arial"/>
          <w:sz w:val="21"/>
          <w:szCs w:val="21"/>
        </w:rPr>
        <w:t>(animal</w:t>
      </w:r>
      <w:r w:rsidRPr="00882600">
        <w:rPr>
          <w:rFonts w:ascii="Arial" w:hAnsi="Arial" w:cs="Arial"/>
          <w:spacing w:val="37"/>
          <w:w w:val="99"/>
          <w:sz w:val="21"/>
          <w:szCs w:val="21"/>
        </w:rPr>
        <w:t xml:space="preserve"> </w:t>
      </w:r>
      <w:r w:rsidRPr="00882600">
        <w:rPr>
          <w:rFonts w:ascii="Arial" w:hAnsi="Arial" w:cs="Arial"/>
          <w:sz w:val="21"/>
          <w:szCs w:val="21"/>
        </w:rPr>
        <w:t>handling,</w:t>
      </w:r>
      <w:r w:rsidRPr="00882600">
        <w:rPr>
          <w:rFonts w:ascii="Arial" w:hAnsi="Arial" w:cs="Arial"/>
          <w:spacing w:val="-7"/>
          <w:sz w:val="21"/>
          <w:szCs w:val="21"/>
        </w:rPr>
        <w:t xml:space="preserve"> </w:t>
      </w:r>
      <w:r w:rsidRPr="00882600">
        <w:rPr>
          <w:rFonts w:ascii="Arial" w:hAnsi="Arial" w:cs="Arial"/>
          <w:spacing w:val="-1"/>
          <w:sz w:val="21"/>
          <w:szCs w:val="21"/>
        </w:rPr>
        <w:t>foam</w:t>
      </w:r>
      <w:r w:rsidRPr="00882600">
        <w:rPr>
          <w:rFonts w:ascii="Arial" w:hAnsi="Arial" w:cs="Arial"/>
          <w:spacing w:val="-6"/>
          <w:sz w:val="21"/>
          <w:szCs w:val="21"/>
        </w:rPr>
        <w:t xml:space="preserve"> </w:t>
      </w:r>
      <w:r w:rsidRPr="00882600">
        <w:rPr>
          <w:rFonts w:ascii="Arial" w:hAnsi="Arial" w:cs="Arial"/>
          <w:sz w:val="21"/>
          <w:szCs w:val="21"/>
        </w:rPr>
        <w:t>units,</w:t>
      </w:r>
      <w:r w:rsidRPr="00882600">
        <w:rPr>
          <w:rFonts w:ascii="Arial" w:hAnsi="Arial" w:cs="Arial"/>
          <w:spacing w:val="-7"/>
          <w:sz w:val="21"/>
          <w:szCs w:val="21"/>
        </w:rPr>
        <w:t xml:space="preserve"> </w:t>
      </w:r>
      <w:r w:rsidRPr="00882600">
        <w:rPr>
          <w:rFonts w:ascii="Arial" w:hAnsi="Arial" w:cs="Arial"/>
          <w:sz w:val="21"/>
          <w:szCs w:val="21"/>
        </w:rPr>
        <w:t>CO</w:t>
      </w:r>
      <w:r w:rsidRPr="00882600">
        <w:rPr>
          <w:rFonts w:ascii="Arial" w:hAnsi="Arial" w:cs="Arial"/>
          <w:position w:val="-2"/>
          <w:sz w:val="21"/>
          <w:szCs w:val="21"/>
        </w:rPr>
        <w:t>2</w:t>
      </w:r>
      <w:r w:rsidRPr="00882600">
        <w:rPr>
          <w:rFonts w:ascii="Arial" w:hAnsi="Arial" w:cs="Arial"/>
          <w:spacing w:val="16"/>
          <w:position w:val="-2"/>
          <w:sz w:val="21"/>
          <w:szCs w:val="21"/>
        </w:rPr>
        <w:t xml:space="preserve"> </w:t>
      </w:r>
      <w:r w:rsidRPr="00882600">
        <w:rPr>
          <w:rFonts w:ascii="Arial" w:hAnsi="Arial" w:cs="Arial"/>
          <w:sz w:val="21"/>
          <w:szCs w:val="21"/>
        </w:rPr>
        <w:t>carts)</w:t>
      </w:r>
      <w:r w:rsidRPr="00882600">
        <w:rPr>
          <w:rFonts w:ascii="Arial" w:hAnsi="Arial" w:cs="Arial"/>
          <w:spacing w:val="-7"/>
          <w:sz w:val="21"/>
          <w:szCs w:val="21"/>
        </w:rPr>
        <w:t xml:space="preserve"> </w:t>
      </w:r>
      <w:r w:rsidRPr="00882600">
        <w:rPr>
          <w:rFonts w:ascii="Arial" w:hAnsi="Arial" w:cs="Arial"/>
          <w:sz w:val="21"/>
          <w:szCs w:val="21"/>
        </w:rPr>
        <w:t>or</w:t>
      </w:r>
      <w:r w:rsidRPr="00882600">
        <w:rPr>
          <w:rFonts w:ascii="Arial" w:hAnsi="Arial" w:cs="Arial"/>
          <w:spacing w:val="-6"/>
          <w:sz w:val="21"/>
          <w:szCs w:val="21"/>
        </w:rPr>
        <w:t xml:space="preserve"> </w:t>
      </w:r>
      <w:r w:rsidRPr="00882600">
        <w:rPr>
          <w:rFonts w:ascii="Arial" w:hAnsi="Arial" w:cs="Arial"/>
          <w:sz w:val="21"/>
          <w:szCs w:val="21"/>
        </w:rPr>
        <w:t>other</w:t>
      </w:r>
      <w:r w:rsidRPr="00882600">
        <w:rPr>
          <w:rFonts w:ascii="Arial" w:hAnsi="Arial" w:cs="Arial"/>
          <w:spacing w:val="-7"/>
          <w:sz w:val="21"/>
          <w:szCs w:val="21"/>
        </w:rPr>
        <w:t xml:space="preserve"> </w:t>
      </w:r>
      <w:r w:rsidRPr="00882600">
        <w:rPr>
          <w:rFonts w:ascii="Arial" w:hAnsi="Arial" w:cs="Arial"/>
          <w:spacing w:val="-1"/>
          <w:sz w:val="21"/>
          <w:szCs w:val="21"/>
        </w:rPr>
        <w:t>specifications</w:t>
      </w:r>
      <w:r w:rsidRPr="00882600">
        <w:rPr>
          <w:rFonts w:ascii="Arial" w:hAnsi="Arial" w:cs="Arial"/>
          <w:spacing w:val="-6"/>
          <w:sz w:val="21"/>
          <w:szCs w:val="21"/>
        </w:rPr>
        <w:t xml:space="preserve"> </w:t>
      </w:r>
      <w:r w:rsidRPr="00882600">
        <w:rPr>
          <w:rFonts w:ascii="Arial" w:hAnsi="Arial" w:cs="Arial"/>
          <w:spacing w:val="-1"/>
          <w:sz w:val="21"/>
          <w:szCs w:val="21"/>
        </w:rPr>
        <w:t>detailing</w:t>
      </w:r>
      <w:r w:rsidRPr="00882600">
        <w:rPr>
          <w:rFonts w:ascii="Arial" w:hAnsi="Arial" w:cs="Arial"/>
          <w:spacing w:val="-7"/>
          <w:sz w:val="21"/>
          <w:szCs w:val="21"/>
        </w:rPr>
        <w:t xml:space="preserve"> </w:t>
      </w:r>
      <w:r w:rsidRPr="00882600">
        <w:rPr>
          <w:rFonts w:ascii="Arial" w:hAnsi="Arial" w:cs="Arial"/>
          <w:sz w:val="21"/>
          <w:szCs w:val="21"/>
        </w:rPr>
        <w:t>the</w:t>
      </w:r>
      <w:r w:rsidRPr="00882600">
        <w:rPr>
          <w:rFonts w:ascii="Arial" w:hAnsi="Arial" w:cs="Arial"/>
          <w:spacing w:val="-6"/>
          <w:sz w:val="21"/>
          <w:szCs w:val="21"/>
        </w:rPr>
        <w:t xml:space="preserve"> </w:t>
      </w:r>
      <w:r w:rsidRPr="00882600">
        <w:rPr>
          <w:rFonts w:ascii="Arial" w:hAnsi="Arial" w:cs="Arial"/>
          <w:spacing w:val="-1"/>
          <w:sz w:val="21"/>
          <w:szCs w:val="21"/>
        </w:rPr>
        <w:t>need:</w:t>
      </w:r>
      <w:r w:rsidRPr="00882600">
        <w:rPr>
          <w:rFonts w:ascii="Arial" w:hAnsi="Arial" w:cs="Arial"/>
          <w:spacing w:val="1"/>
          <w:sz w:val="21"/>
          <w:szCs w:val="21"/>
        </w:rPr>
        <w:t xml:space="preserve"> </w:t>
      </w:r>
      <w:r w:rsidRPr="00882600">
        <w:rPr>
          <w:rFonts w:ascii="Arial" w:hAnsi="Arial" w:cs="Arial"/>
          <w:w w:val="99"/>
          <w:sz w:val="21"/>
          <w:szCs w:val="21"/>
          <w:u w:val="single" w:color="000000"/>
        </w:rPr>
        <w:t xml:space="preserve"> </w:t>
      </w:r>
    </w:p>
    <w:sdt>
      <w:sdtPr>
        <w:rPr>
          <w:rFonts w:ascii="Arial" w:hAnsi="Arial" w:cs="Arial"/>
          <w:sz w:val="21"/>
          <w:szCs w:val="21"/>
        </w:rPr>
        <w:alias w:val="Detail1"/>
        <w:tag w:val="Detail1"/>
        <w:id w:val="847989189"/>
        <w:placeholder>
          <w:docPart w:val="4F1D48D328DA4DC88A4362AB9DAD7CAA"/>
        </w:placeholder>
        <w:showingPlcHdr/>
        <w:text/>
      </w:sdtPr>
      <w:sdtEndPr/>
      <w:sdtContent>
        <w:p w14:paraId="6FAB5001" w14:textId="3BE4C049" w:rsidR="003364DE" w:rsidRPr="00882600" w:rsidRDefault="00BD4B43" w:rsidP="00BD4B43">
          <w:pPr>
            <w:widowControl w:val="0"/>
            <w:spacing w:after="0"/>
            <w:ind w:left="547"/>
            <w:rPr>
              <w:rFonts w:ascii="Arial" w:hAnsi="Arial" w:cs="Arial"/>
              <w:sz w:val="21"/>
              <w:szCs w:val="21"/>
            </w:rPr>
          </w:pPr>
          <w:r w:rsidRPr="00E5610F">
            <w:rPr>
              <w:rStyle w:val="PlaceholderText"/>
            </w:rPr>
            <w:t>Click or tap here to enter text.</w:t>
          </w:r>
        </w:p>
      </w:sdtContent>
    </w:sdt>
    <w:p w14:paraId="590C086A" w14:textId="4B8B6CC6" w:rsidR="00BD4B43" w:rsidRPr="00BD4B43" w:rsidRDefault="003364DE" w:rsidP="00BD4B43">
      <w:pPr>
        <w:keepNext/>
        <w:widowControl w:val="0"/>
        <w:numPr>
          <w:ilvl w:val="0"/>
          <w:numId w:val="80"/>
        </w:numPr>
        <w:tabs>
          <w:tab w:val="left" w:pos="481"/>
        </w:tabs>
        <w:spacing w:before="120" w:after="0" w:line="372" w:lineRule="auto"/>
        <w:ind w:left="835" w:right="1570" w:hanging="720"/>
        <w:jc w:val="both"/>
        <w:rPr>
          <w:rFonts w:ascii="Arial" w:eastAsia="Arial" w:hAnsi="Arial" w:cs="Arial"/>
          <w:sz w:val="21"/>
          <w:szCs w:val="21"/>
        </w:rPr>
      </w:pPr>
      <w:r w:rsidRPr="00882600">
        <w:rPr>
          <w:rFonts w:ascii="Arial" w:hAnsi="Arial" w:cs="Arial"/>
          <w:sz w:val="21"/>
          <w:szCs w:val="21"/>
        </w:rPr>
        <w:t>Check</w:t>
      </w:r>
      <w:r w:rsidRPr="00882600">
        <w:rPr>
          <w:rFonts w:ascii="Arial" w:hAnsi="Arial" w:cs="Arial"/>
          <w:spacing w:val="-6"/>
          <w:sz w:val="21"/>
          <w:szCs w:val="21"/>
        </w:rPr>
        <w:t xml:space="preserve"> </w:t>
      </w:r>
      <w:r w:rsidRPr="00882600">
        <w:rPr>
          <w:rFonts w:ascii="Arial" w:hAnsi="Arial" w:cs="Arial"/>
          <w:sz w:val="21"/>
          <w:szCs w:val="21"/>
        </w:rPr>
        <w:t>the</w:t>
      </w:r>
      <w:r w:rsidRPr="00882600">
        <w:rPr>
          <w:rFonts w:ascii="Arial" w:hAnsi="Arial" w:cs="Arial"/>
          <w:spacing w:val="-5"/>
          <w:sz w:val="21"/>
          <w:szCs w:val="21"/>
        </w:rPr>
        <w:t xml:space="preserve"> </w:t>
      </w:r>
      <w:r w:rsidRPr="00882600">
        <w:rPr>
          <w:rFonts w:ascii="Arial" w:hAnsi="Arial" w:cs="Arial"/>
          <w:spacing w:val="-1"/>
          <w:sz w:val="21"/>
          <w:szCs w:val="21"/>
        </w:rPr>
        <w:t>funding</w:t>
      </w:r>
      <w:r w:rsidRPr="00882600">
        <w:rPr>
          <w:rFonts w:ascii="Arial" w:hAnsi="Arial" w:cs="Arial"/>
          <w:spacing w:val="-5"/>
          <w:sz w:val="21"/>
          <w:szCs w:val="21"/>
        </w:rPr>
        <w:t xml:space="preserve"> </w:t>
      </w:r>
      <w:r w:rsidRPr="00882600">
        <w:rPr>
          <w:rFonts w:ascii="Arial" w:hAnsi="Arial" w:cs="Arial"/>
          <w:spacing w:val="-1"/>
          <w:sz w:val="21"/>
          <w:szCs w:val="21"/>
        </w:rPr>
        <w:t>sources</w:t>
      </w:r>
      <w:r w:rsidRPr="00882600">
        <w:rPr>
          <w:rFonts w:ascii="Arial" w:hAnsi="Arial" w:cs="Arial"/>
          <w:spacing w:val="-5"/>
          <w:sz w:val="21"/>
          <w:szCs w:val="21"/>
        </w:rPr>
        <w:t xml:space="preserve"> </w:t>
      </w:r>
      <w:r w:rsidRPr="00882600">
        <w:rPr>
          <w:rFonts w:ascii="Arial" w:hAnsi="Arial" w:cs="Arial"/>
          <w:sz w:val="21"/>
          <w:szCs w:val="21"/>
        </w:rPr>
        <w:t>that</w:t>
      </w:r>
      <w:r w:rsidRPr="00882600">
        <w:rPr>
          <w:rFonts w:ascii="Arial" w:hAnsi="Arial" w:cs="Arial"/>
          <w:spacing w:val="-5"/>
          <w:sz w:val="21"/>
          <w:szCs w:val="21"/>
        </w:rPr>
        <w:t xml:space="preserve"> </w:t>
      </w:r>
      <w:r w:rsidRPr="00882600">
        <w:rPr>
          <w:rFonts w:ascii="Arial" w:hAnsi="Arial" w:cs="Arial"/>
          <w:sz w:val="21"/>
          <w:szCs w:val="21"/>
        </w:rPr>
        <w:t>will</w:t>
      </w:r>
      <w:r w:rsidRPr="00882600">
        <w:rPr>
          <w:rFonts w:ascii="Arial" w:hAnsi="Arial" w:cs="Arial"/>
          <w:spacing w:val="-7"/>
          <w:sz w:val="21"/>
          <w:szCs w:val="21"/>
        </w:rPr>
        <w:t xml:space="preserve"> </w:t>
      </w:r>
      <w:r w:rsidRPr="00882600">
        <w:rPr>
          <w:rFonts w:ascii="Arial" w:hAnsi="Arial" w:cs="Arial"/>
          <w:sz w:val="21"/>
          <w:szCs w:val="21"/>
        </w:rPr>
        <w:t>pay</w:t>
      </w:r>
      <w:r w:rsidRPr="00882600">
        <w:rPr>
          <w:rFonts w:ascii="Arial" w:hAnsi="Arial" w:cs="Arial"/>
          <w:spacing w:val="-5"/>
          <w:sz w:val="21"/>
          <w:szCs w:val="21"/>
        </w:rPr>
        <w:t xml:space="preserve"> </w:t>
      </w:r>
      <w:r w:rsidRPr="00882600">
        <w:rPr>
          <w:rFonts w:ascii="Arial" w:hAnsi="Arial" w:cs="Arial"/>
          <w:sz w:val="21"/>
          <w:szCs w:val="21"/>
        </w:rPr>
        <w:t>for</w:t>
      </w:r>
      <w:r w:rsidRPr="00882600">
        <w:rPr>
          <w:rFonts w:ascii="Arial" w:hAnsi="Arial" w:cs="Arial"/>
          <w:spacing w:val="-5"/>
          <w:sz w:val="21"/>
          <w:szCs w:val="21"/>
        </w:rPr>
        <w:t xml:space="preserve"> </w:t>
      </w:r>
      <w:r w:rsidRPr="00882600">
        <w:rPr>
          <w:rFonts w:ascii="Arial" w:hAnsi="Arial" w:cs="Arial"/>
          <w:sz w:val="21"/>
          <w:szCs w:val="21"/>
        </w:rPr>
        <w:t>the</w:t>
      </w:r>
      <w:r w:rsidRPr="00882600">
        <w:rPr>
          <w:rFonts w:ascii="Arial" w:hAnsi="Arial" w:cs="Arial"/>
          <w:spacing w:val="-5"/>
          <w:sz w:val="21"/>
          <w:szCs w:val="21"/>
        </w:rPr>
        <w:t xml:space="preserve"> </w:t>
      </w:r>
      <w:r w:rsidRPr="00882600">
        <w:rPr>
          <w:rFonts w:ascii="Arial" w:hAnsi="Arial" w:cs="Arial"/>
          <w:sz w:val="21"/>
          <w:szCs w:val="21"/>
        </w:rPr>
        <w:t>3D</w:t>
      </w:r>
      <w:r w:rsidRPr="00882600">
        <w:rPr>
          <w:rFonts w:ascii="Arial" w:hAnsi="Arial" w:cs="Arial"/>
          <w:spacing w:val="-5"/>
          <w:sz w:val="21"/>
          <w:szCs w:val="21"/>
        </w:rPr>
        <w:t xml:space="preserve"> </w:t>
      </w:r>
      <w:r w:rsidRPr="00882600">
        <w:rPr>
          <w:rFonts w:ascii="Arial" w:hAnsi="Arial" w:cs="Arial"/>
          <w:sz w:val="21"/>
          <w:szCs w:val="21"/>
        </w:rPr>
        <w:t>response</w:t>
      </w:r>
      <w:r w:rsidRPr="00882600">
        <w:rPr>
          <w:rFonts w:ascii="Arial" w:hAnsi="Arial" w:cs="Arial"/>
          <w:spacing w:val="-6"/>
          <w:sz w:val="21"/>
          <w:szCs w:val="21"/>
        </w:rPr>
        <w:t xml:space="preserve"> </w:t>
      </w:r>
      <w:r w:rsidRPr="00882600">
        <w:rPr>
          <w:rFonts w:ascii="Arial" w:hAnsi="Arial" w:cs="Arial"/>
          <w:sz w:val="21"/>
          <w:szCs w:val="21"/>
        </w:rPr>
        <w:t>support</w:t>
      </w:r>
      <w:r w:rsidRPr="00882600">
        <w:rPr>
          <w:rFonts w:ascii="Arial" w:hAnsi="Arial" w:cs="Arial"/>
          <w:spacing w:val="-5"/>
          <w:sz w:val="21"/>
          <w:szCs w:val="21"/>
        </w:rPr>
        <w:t xml:space="preserve"> </w:t>
      </w:r>
      <w:r w:rsidRPr="00882600">
        <w:rPr>
          <w:rFonts w:ascii="Arial" w:hAnsi="Arial" w:cs="Arial"/>
          <w:sz w:val="21"/>
          <w:szCs w:val="21"/>
        </w:rPr>
        <w:t>services:</w:t>
      </w:r>
      <w:r w:rsidRPr="00882600">
        <w:rPr>
          <w:rFonts w:ascii="Arial" w:hAnsi="Arial" w:cs="Arial"/>
          <w:spacing w:val="21"/>
          <w:w w:val="99"/>
          <w:sz w:val="21"/>
          <w:szCs w:val="21"/>
        </w:rPr>
        <w:t xml:space="preserve"> </w:t>
      </w:r>
    </w:p>
    <w:p w14:paraId="797C6C27" w14:textId="223C82F0" w:rsidR="00BD4B43" w:rsidRDefault="005D2BD4" w:rsidP="00BD4B43">
      <w:pPr>
        <w:keepNext/>
        <w:widowControl w:val="0"/>
        <w:spacing w:after="60"/>
        <w:ind w:left="446"/>
        <w:rPr>
          <w:rFonts w:ascii="Arial" w:hAnsi="Arial" w:cs="Arial"/>
          <w:sz w:val="21"/>
          <w:szCs w:val="21"/>
        </w:rPr>
      </w:pPr>
      <w:sdt>
        <w:sdtPr>
          <w:rPr>
            <w:rFonts w:ascii="Arial" w:hAnsi="Arial" w:cs="Arial"/>
            <w:spacing w:val="-1"/>
            <w:sz w:val="21"/>
            <w:szCs w:val="21"/>
          </w:rPr>
          <w:alias w:val="box13"/>
          <w:tag w:val="box13"/>
          <w:id w:val="-1718820403"/>
          <w14:checkbox>
            <w14:checked w14:val="0"/>
            <w14:checkedState w14:val="2612" w14:font="MS Gothic"/>
            <w14:uncheckedState w14:val="2610" w14:font="MS Gothic"/>
          </w14:checkbox>
        </w:sdtPr>
        <w:sdtEndPr/>
        <w:sdtContent>
          <w:r w:rsidR="00BD4B43">
            <w:rPr>
              <w:rFonts w:ascii="MS Gothic" w:eastAsia="MS Gothic" w:hAnsi="MS Gothic" w:cs="Arial" w:hint="eastAsia"/>
              <w:spacing w:val="-1"/>
              <w:sz w:val="21"/>
              <w:szCs w:val="21"/>
            </w:rPr>
            <w:t>☐</w:t>
          </w:r>
        </w:sdtContent>
      </w:sdt>
      <w:r w:rsidR="00BD4B43">
        <w:rPr>
          <w:rFonts w:ascii="Arial" w:hAnsi="Arial" w:cs="Arial"/>
          <w:sz w:val="21"/>
          <w:szCs w:val="21"/>
        </w:rPr>
        <w:t xml:space="preserve"> </w:t>
      </w:r>
      <w:r w:rsidR="00BD4B43" w:rsidRPr="00BD4B43">
        <w:rPr>
          <w:rFonts w:ascii="Arial" w:hAnsi="Arial" w:cs="Arial"/>
          <w:sz w:val="21"/>
          <w:szCs w:val="21"/>
        </w:rPr>
        <w:t>Commodity Credit Corporation funds</w:t>
      </w:r>
    </w:p>
    <w:p w14:paraId="6219B4C2" w14:textId="13AFB53B" w:rsidR="00BD4B43" w:rsidRDefault="005D2BD4" w:rsidP="00BD4B43">
      <w:pPr>
        <w:widowControl w:val="0"/>
        <w:spacing w:after="60"/>
        <w:ind w:left="446"/>
        <w:rPr>
          <w:rFonts w:ascii="Arial" w:hAnsi="Arial" w:cs="Arial"/>
          <w:sz w:val="21"/>
          <w:szCs w:val="21"/>
        </w:rPr>
      </w:pPr>
      <w:sdt>
        <w:sdtPr>
          <w:rPr>
            <w:rFonts w:ascii="Arial" w:hAnsi="Arial" w:cs="Arial"/>
            <w:spacing w:val="-1"/>
            <w:sz w:val="21"/>
            <w:szCs w:val="21"/>
          </w:rPr>
          <w:alias w:val="box10"/>
          <w:tag w:val="box10"/>
          <w:id w:val="-1141566308"/>
          <w14:checkbox>
            <w14:checked w14:val="0"/>
            <w14:checkedState w14:val="2612" w14:font="MS Gothic"/>
            <w14:uncheckedState w14:val="2610" w14:font="MS Gothic"/>
          </w14:checkbox>
        </w:sdtPr>
        <w:sdtEndPr/>
        <w:sdtContent>
          <w:r w:rsidR="00BD4B43">
            <w:rPr>
              <w:rFonts w:ascii="MS Gothic" w:eastAsia="MS Gothic" w:hAnsi="MS Gothic" w:cs="Arial" w:hint="eastAsia"/>
              <w:spacing w:val="-1"/>
              <w:sz w:val="21"/>
              <w:szCs w:val="21"/>
            </w:rPr>
            <w:t>☐</w:t>
          </w:r>
        </w:sdtContent>
      </w:sdt>
      <w:r w:rsidR="00BD4B43">
        <w:rPr>
          <w:rFonts w:ascii="Arial" w:hAnsi="Arial" w:cs="Arial"/>
          <w:spacing w:val="-1"/>
          <w:sz w:val="21"/>
          <w:szCs w:val="21"/>
        </w:rPr>
        <w:t xml:space="preserve"> </w:t>
      </w:r>
      <w:r w:rsidR="00BD4B43" w:rsidRPr="00882600">
        <w:rPr>
          <w:rFonts w:ascii="Arial" w:hAnsi="Arial" w:cs="Arial"/>
          <w:sz w:val="21"/>
          <w:szCs w:val="21"/>
        </w:rPr>
        <w:t>(USDA</w:t>
      </w:r>
      <w:r w:rsidR="00BD4B43" w:rsidRPr="00882600">
        <w:rPr>
          <w:rFonts w:ascii="Arial" w:hAnsi="Arial" w:cs="Arial"/>
          <w:spacing w:val="-8"/>
          <w:sz w:val="21"/>
          <w:szCs w:val="21"/>
        </w:rPr>
        <w:t xml:space="preserve"> </w:t>
      </w:r>
      <w:r w:rsidR="00BD4B43" w:rsidRPr="00882600">
        <w:rPr>
          <w:rFonts w:ascii="Arial" w:hAnsi="Arial" w:cs="Arial"/>
          <w:sz w:val="21"/>
          <w:szCs w:val="21"/>
        </w:rPr>
        <w:t>Secretary</w:t>
      </w:r>
      <w:r w:rsidR="00BD4B43" w:rsidRPr="00882600">
        <w:rPr>
          <w:rFonts w:ascii="Arial" w:hAnsi="Arial" w:cs="Arial"/>
          <w:spacing w:val="-8"/>
          <w:sz w:val="21"/>
          <w:szCs w:val="21"/>
        </w:rPr>
        <w:t xml:space="preserve"> </w:t>
      </w:r>
      <w:r w:rsidR="00BD4B43" w:rsidRPr="00882600">
        <w:rPr>
          <w:rFonts w:ascii="Arial" w:hAnsi="Arial" w:cs="Arial"/>
          <w:sz w:val="21"/>
          <w:szCs w:val="21"/>
        </w:rPr>
        <w:t>emergency</w:t>
      </w:r>
      <w:r w:rsidR="00BD4B43" w:rsidRPr="00882600">
        <w:rPr>
          <w:rFonts w:ascii="Arial" w:hAnsi="Arial" w:cs="Arial"/>
          <w:spacing w:val="-8"/>
          <w:sz w:val="21"/>
          <w:szCs w:val="21"/>
        </w:rPr>
        <w:t xml:space="preserve"> </w:t>
      </w:r>
      <w:r w:rsidR="00BD4B43" w:rsidRPr="00882600">
        <w:rPr>
          <w:rFonts w:ascii="Arial" w:hAnsi="Arial" w:cs="Arial"/>
          <w:sz w:val="21"/>
          <w:szCs w:val="21"/>
        </w:rPr>
        <w:t>funds)</w:t>
      </w:r>
      <w:r w:rsidR="00BD4B43" w:rsidRPr="00882600">
        <w:rPr>
          <w:rFonts w:ascii="Arial" w:hAnsi="Arial" w:cs="Arial"/>
          <w:spacing w:val="26"/>
          <w:w w:val="99"/>
          <w:sz w:val="21"/>
          <w:szCs w:val="21"/>
        </w:rPr>
        <w:t xml:space="preserve"> </w:t>
      </w:r>
      <w:r w:rsidR="00BD4B43" w:rsidRPr="00882600">
        <w:rPr>
          <w:rFonts w:ascii="Arial" w:hAnsi="Arial" w:cs="Arial"/>
          <w:sz w:val="21"/>
          <w:szCs w:val="21"/>
        </w:rPr>
        <w:t>State,</w:t>
      </w:r>
      <w:r w:rsidR="00BD4B43" w:rsidRPr="00882600">
        <w:rPr>
          <w:rFonts w:ascii="Arial" w:hAnsi="Arial" w:cs="Arial"/>
          <w:spacing w:val="-7"/>
          <w:sz w:val="21"/>
          <w:szCs w:val="21"/>
        </w:rPr>
        <w:t xml:space="preserve"> </w:t>
      </w:r>
      <w:r w:rsidR="00BD4B43" w:rsidRPr="00882600">
        <w:rPr>
          <w:rFonts w:ascii="Arial" w:hAnsi="Arial" w:cs="Arial"/>
          <w:sz w:val="21"/>
          <w:szCs w:val="21"/>
        </w:rPr>
        <w:t>Tribal,</w:t>
      </w:r>
      <w:r w:rsidR="00BD4B43" w:rsidRPr="00882600">
        <w:rPr>
          <w:rFonts w:ascii="Arial" w:hAnsi="Arial" w:cs="Arial"/>
          <w:spacing w:val="-7"/>
          <w:sz w:val="21"/>
          <w:szCs w:val="21"/>
        </w:rPr>
        <w:t xml:space="preserve"> </w:t>
      </w:r>
      <w:r w:rsidR="00BD4B43" w:rsidRPr="00882600">
        <w:rPr>
          <w:rFonts w:ascii="Arial" w:hAnsi="Arial" w:cs="Arial"/>
          <w:sz w:val="21"/>
          <w:szCs w:val="21"/>
        </w:rPr>
        <w:t>or</w:t>
      </w:r>
      <w:r w:rsidR="00BD4B43" w:rsidRPr="00882600">
        <w:rPr>
          <w:rFonts w:ascii="Arial" w:hAnsi="Arial" w:cs="Arial"/>
          <w:spacing w:val="-7"/>
          <w:sz w:val="21"/>
          <w:szCs w:val="21"/>
        </w:rPr>
        <w:t xml:space="preserve"> </w:t>
      </w:r>
      <w:r w:rsidR="00BD4B43" w:rsidRPr="00882600">
        <w:rPr>
          <w:rFonts w:ascii="Arial" w:hAnsi="Arial" w:cs="Arial"/>
          <w:sz w:val="21"/>
          <w:szCs w:val="21"/>
        </w:rPr>
        <w:t>Territory</w:t>
      </w:r>
      <w:r w:rsidR="00BD4B43" w:rsidRPr="00882600">
        <w:rPr>
          <w:rFonts w:ascii="Arial" w:hAnsi="Arial" w:cs="Arial"/>
          <w:spacing w:val="-7"/>
          <w:sz w:val="21"/>
          <w:szCs w:val="21"/>
        </w:rPr>
        <w:t xml:space="preserve"> </w:t>
      </w:r>
      <w:r w:rsidR="00BD4B43" w:rsidRPr="00882600">
        <w:rPr>
          <w:rFonts w:ascii="Arial" w:hAnsi="Arial" w:cs="Arial"/>
          <w:sz w:val="21"/>
          <w:szCs w:val="21"/>
        </w:rPr>
        <w:t>funds</w:t>
      </w:r>
    </w:p>
    <w:p w14:paraId="0F385DBB" w14:textId="4E48D103" w:rsidR="00BD4B43" w:rsidRDefault="005D2BD4" w:rsidP="00BD4B43">
      <w:pPr>
        <w:widowControl w:val="0"/>
        <w:spacing w:after="60"/>
        <w:ind w:left="446"/>
        <w:rPr>
          <w:rFonts w:ascii="Arial" w:hAnsi="Arial" w:cs="Arial"/>
          <w:spacing w:val="-1"/>
          <w:sz w:val="21"/>
          <w:szCs w:val="21"/>
        </w:rPr>
      </w:pPr>
      <w:sdt>
        <w:sdtPr>
          <w:rPr>
            <w:rFonts w:ascii="Arial" w:hAnsi="Arial" w:cs="Arial"/>
            <w:sz w:val="21"/>
            <w:szCs w:val="21"/>
          </w:rPr>
          <w:alias w:val="box11"/>
          <w:tag w:val="box11"/>
          <w:id w:val="-509834927"/>
          <w14:checkbox>
            <w14:checked w14:val="0"/>
            <w14:checkedState w14:val="2612" w14:font="MS Gothic"/>
            <w14:uncheckedState w14:val="2610" w14:font="MS Gothic"/>
          </w14:checkbox>
        </w:sdtPr>
        <w:sdtEndPr/>
        <w:sdtContent>
          <w:r w:rsidR="00BD4B43">
            <w:rPr>
              <w:rFonts w:ascii="MS Gothic" w:eastAsia="MS Gothic" w:hAnsi="MS Gothic" w:cs="Arial" w:hint="eastAsia"/>
              <w:sz w:val="21"/>
              <w:szCs w:val="21"/>
            </w:rPr>
            <w:t>☐</w:t>
          </w:r>
        </w:sdtContent>
      </w:sdt>
      <w:r w:rsidR="00BD4B43" w:rsidRPr="00BD4B43">
        <w:rPr>
          <w:rFonts w:ascii="Arial" w:hAnsi="Arial" w:cs="Arial"/>
          <w:sz w:val="21"/>
          <w:szCs w:val="21"/>
        </w:rPr>
        <w:t xml:space="preserve"> </w:t>
      </w:r>
      <w:r w:rsidR="00BD4B43" w:rsidRPr="00882600">
        <w:rPr>
          <w:rFonts w:ascii="Arial" w:hAnsi="Arial" w:cs="Arial"/>
          <w:sz w:val="21"/>
          <w:szCs w:val="21"/>
        </w:rPr>
        <w:t>APHIS</w:t>
      </w:r>
      <w:r w:rsidR="00BD4B43" w:rsidRPr="00882600">
        <w:rPr>
          <w:rFonts w:ascii="Arial" w:hAnsi="Arial" w:cs="Arial"/>
          <w:spacing w:val="-8"/>
          <w:sz w:val="21"/>
          <w:szCs w:val="21"/>
        </w:rPr>
        <w:t xml:space="preserve"> </w:t>
      </w:r>
      <w:r w:rsidR="00BD4B43" w:rsidRPr="00882600">
        <w:rPr>
          <w:rFonts w:ascii="Arial" w:hAnsi="Arial" w:cs="Arial"/>
          <w:sz w:val="21"/>
          <w:szCs w:val="21"/>
        </w:rPr>
        <w:t>VS</w:t>
      </w:r>
      <w:r w:rsidR="00BD4B43" w:rsidRPr="00882600">
        <w:rPr>
          <w:rFonts w:ascii="Arial" w:hAnsi="Arial" w:cs="Arial"/>
          <w:spacing w:val="-8"/>
          <w:sz w:val="21"/>
          <w:szCs w:val="21"/>
        </w:rPr>
        <w:t xml:space="preserve"> </w:t>
      </w:r>
      <w:r w:rsidR="00BD4B43" w:rsidRPr="00882600">
        <w:rPr>
          <w:rFonts w:ascii="Arial" w:hAnsi="Arial" w:cs="Arial"/>
          <w:sz w:val="21"/>
          <w:szCs w:val="21"/>
        </w:rPr>
        <w:t>program</w:t>
      </w:r>
      <w:r w:rsidR="00BD4B43" w:rsidRPr="00882600">
        <w:rPr>
          <w:rFonts w:ascii="Arial" w:hAnsi="Arial" w:cs="Arial"/>
          <w:spacing w:val="-8"/>
          <w:sz w:val="21"/>
          <w:szCs w:val="21"/>
        </w:rPr>
        <w:t xml:space="preserve"> </w:t>
      </w:r>
      <w:r w:rsidR="00BD4B43" w:rsidRPr="00882600">
        <w:rPr>
          <w:rFonts w:ascii="Arial" w:hAnsi="Arial" w:cs="Arial"/>
          <w:sz w:val="21"/>
          <w:szCs w:val="21"/>
        </w:rPr>
        <w:t>funds</w:t>
      </w:r>
    </w:p>
    <w:p w14:paraId="00708DF4" w14:textId="24F2E1F6" w:rsidR="00BD4B43" w:rsidRPr="00882600" w:rsidRDefault="005D2BD4" w:rsidP="00BD4B43">
      <w:pPr>
        <w:widowControl w:val="0"/>
        <w:spacing w:after="120"/>
        <w:ind w:left="446"/>
        <w:rPr>
          <w:rFonts w:ascii="Arial" w:hAnsi="Arial" w:cs="Arial"/>
          <w:sz w:val="21"/>
          <w:szCs w:val="21"/>
        </w:rPr>
      </w:pPr>
      <w:sdt>
        <w:sdtPr>
          <w:rPr>
            <w:rFonts w:ascii="Arial" w:eastAsia="Arial" w:hAnsi="Arial" w:cs="Arial"/>
            <w:sz w:val="21"/>
            <w:szCs w:val="21"/>
          </w:rPr>
          <w:alias w:val="box12"/>
          <w:tag w:val="box12"/>
          <w:id w:val="882213384"/>
          <w14:checkbox>
            <w14:checked w14:val="0"/>
            <w14:checkedState w14:val="2612" w14:font="MS Gothic"/>
            <w14:uncheckedState w14:val="2610" w14:font="MS Gothic"/>
          </w14:checkbox>
        </w:sdtPr>
        <w:sdtEndPr/>
        <w:sdtContent>
          <w:r w:rsidR="00BD4B43">
            <w:rPr>
              <w:rFonts w:ascii="MS Gothic" w:eastAsia="MS Gothic" w:hAnsi="MS Gothic" w:cs="Arial" w:hint="eastAsia"/>
              <w:sz w:val="21"/>
              <w:szCs w:val="21"/>
            </w:rPr>
            <w:t>☐</w:t>
          </w:r>
        </w:sdtContent>
      </w:sdt>
      <w:r w:rsidR="00BD4B43" w:rsidRPr="00BD4B43">
        <w:rPr>
          <w:rFonts w:ascii="Arial" w:hAnsi="Arial" w:cs="Arial"/>
          <w:sz w:val="21"/>
          <w:szCs w:val="21"/>
        </w:rPr>
        <w:t xml:space="preserve"> </w:t>
      </w:r>
      <w:r w:rsidR="00BD4B43" w:rsidRPr="00882600">
        <w:rPr>
          <w:rFonts w:ascii="Arial" w:hAnsi="Arial" w:cs="Arial"/>
          <w:sz w:val="21"/>
          <w:szCs w:val="21"/>
        </w:rPr>
        <w:t>FEMA</w:t>
      </w:r>
      <w:r w:rsidR="00BD4B43" w:rsidRPr="00882600">
        <w:rPr>
          <w:rFonts w:ascii="Arial" w:hAnsi="Arial" w:cs="Arial"/>
          <w:spacing w:val="-6"/>
          <w:sz w:val="21"/>
          <w:szCs w:val="21"/>
        </w:rPr>
        <w:t xml:space="preserve"> </w:t>
      </w:r>
      <w:r w:rsidR="00BD4B43" w:rsidRPr="00882600">
        <w:rPr>
          <w:rFonts w:ascii="Arial" w:hAnsi="Arial" w:cs="Arial"/>
          <w:sz w:val="21"/>
          <w:szCs w:val="21"/>
        </w:rPr>
        <w:t>funding</w:t>
      </w:r>
      <w:r w:rsidR="00BD4B43" w:rsidRPr="00882600">
        <w:rPr>
          <w:rFonts w:ascii="Arial" w:hAnsi="Arial" w:cs="Arial"/>
          <w:spacing w:val="-6"/>
          <w:sz w:val="21"/>
          <w:szCs w:val="21"/>
        </w:rPr>
        <w:t xml:space="preserve"> </w:t>
      </w:r>
      <w:r w:rsidR="00BD4B43" w:rsidRPr="00882600">
        <w:rPr>
          <w:rFonts w:ascii="Arial" w:hAnsi="Arial" w:cs="Arial"/>
          <w:spacing w:val="-1"/>
          <w:sz w:val="21"/>
          <w:szCs w:val="21"/>
        </w:rPr>
        <w:t>through</w:t>
      </w:r>
      <w:r w:rsidR="00BD4B43" w:rsidRPr="00882600">
        <w:rPr>
          <w:rFonts w:ascii="Arial" w:hAnsi="Arial" w:cs="Arial"/>
          <w:spacing w:val="-6"/>
          <w:sz w:val="21"/>
          <w:szCs w:val="21"/>
        </w:rPr>
        <w:t xml:space="preserve"> </w:t>
      </w:r>
      <w:r w:rsidR="00BD4B43" w:rsidRPr="00882600">
        <w:rPr>
          <w:rFonts w:ascii="Arial" w:hAnsi="Arial" w:cs="Arial"/>
          <w:sz w:val="21"/>
          <w:szCs w:val="21"/>
        </w:rPr>
        <w:t>the</w:t>
      </w:r>
      <w:r w:rsidR="00BD4B43" w:rsidRPr="00882600">
        <w:rPr>
          <w:rFonts w:ascii="Arial" w:hAnsi="Arial" w:cs="Arial"/>
          <w:spacing w:val="-6"/>
          <w:sz w:val="21"/>
          <w:szCs w:val="21"/>
        </w:rPr>
        <w:t xml:space="preserve"> </w:t>
      </w:r>
      <w:r w:rsidR="00BD4B43" w:rsidRPr="00882600">
        <w:rPr>
          <w:rFonts w:ascii="Arial" w:hAnsi="Arial" w:cs="Arial"/>
          <w:sz w:val="21"/>
          <w:szCs w:val="21"/>
        </w:rPr>
        <w:t>Stafford</w:t>
      </w:r>
      <w:r w:rsidR="00BD4B43" w:rsidRPr="00882600">
        <w:rPr>
          <w:rFonts w:ascii="Arial" w:hAnsi="Arial" w:cs="Arial"/>
          <w:spacing w:val="-6"/>
          <w:sz w:val="21"/>
          <w:szCs w:val="21"/>
        </w:rPr>
        <w:t xml:space="preserve"> </w:t>
      </w:r>
      <w:r w:rsidR="00BD4B43" w:rsidRPr="00882600">
        <w:rPr>
          <w:rFonts w:ascii="Arial" w:hAnsi="Arial" w:cs="Arial"/>
          <w:sz w:val="21"/>
          <w:szCs w:val="21"/>
        </w:rPr>
        <w:t>Act</w:t>
      </w:r>
    </w:p>
    <w:p w14:paraId="5937CF91" w14:textId="234534F6" w:rsidR="003364DE" w:rsidRDefault="003364DE" w:rsidP="00BD4B43">
      <w:pPr>
        <w:spacing w:after="120"/>
        <w:rPr>
          <w:rFonts w:ascii="Arial" w:hAnsi="Arial" w:cs="Arial"/>
          <w:sz w:val="21"/>
          <w:szCs w:val="21"/>
        </w:rPr>
      </w:pPr>
      <w:r w:rsidRPr="00882600">
        <w:rPr>
          <w:rFonts w:ascii="Arial" w:hAnsi="Arial" w:cs="Arial"/>
          <w:sz w:val="21"/>
          <w:szCs w:val="21"/>
        </w:rPr>
        <w:t>Provide</w:t>
      </w:r>
      <w:r w:rsidRPr="00882600">
        <w:rPr>
          <w:rFonts w:ascii="Arial" w:hAnsi="Arial" w:cs="Arial"/>
          <w:spacing w:val="-8"/>
          <w:sz w:val="21"/>
          <w:szCs w:val="21"/>
        </w:rPr>
        <w:t xml:space="preserve"> </w:t>
      </w:r>
      <w:r w:rsidRPr="00882600">
        <w:rPr>
          <w:rFonts w:ascii="Arial" w:hAnsi="Arial" w:cs="Arial"/>
          <w:sz w:val="21"/>
          <w:szCs w:val="21"/>
        </w:rPr>
        <w:t>additional</w:t>
      </w:r>
      <w:r w:rsidRPr="00882600">
        <w:rPr>
          <w:rFonts w:ascii="Arial" w:hAnsi="Arial" w:cs="Arial"/>
          <w:spacing w:val="-7"/>
          <w:sz w:val="21"/>
          <w:szCs w:val="21"/>
        </w:rPr>
        <w:t xml:space="preserve"> </w:t>
      </w:r>
      <w:r w:rsidRPr="00882600">
        <w:rPr>
          <w:rFonts w:ascii="Arial" w:hAnsi="Arial" w:cs="Arial"/>
          <w:sz w:val="21"/>
          <w:szCs w:val="21"/>
        </w:rPr>
        <w:t>comments</w:t>
      </w:r>
      <w:r w:rsidRPr="00882600">
        <w:rPr>
          <w:rFonts w:ascii="Arial" w:hAnsi="Arial" w:cs="Arial"/>
          <w:spacing w:val="-7"/>
          <w:sz w:val="21"/>
          <w:szCs w:val="21"/>
        </w:rPr>
        <w:t xml:space="preserve"> </w:t>
      </w:r>
      <w:r w:rsidRPr="00882600">
        <w:rPr>
          <w:rFonts w:ascii="Arial" w:hAnsi="Arial" w:cs="Arial"/>
          <w:sz w:val="21"/>
          <w:szCs w:val="21"/>
        </w:rPr>
        <w:t>to</w:t>
      </w:r>
      <w:r w:rsidRPr="00882600">
        <w:rPr>
          <w:rFonts w:ascii="Arial" w:hAnsi="Arial" w:cs="Arial"/>
          <w:spacing w:val="-7"/>
          <w:sz w:val="21"/>
          <w:szCs w:val="21"/>
        </w:rPr>
        <w:t xml:space="preserve"> </w:t>
      </w:r>
      <w:r w:rsidRPr="00882600">
        <w:rPr>
          <w:rFonts w:ascii="Arial" w:hAnsi="Arial" w:cs="Arial"/>
          <w:sz w:val="21"/>
          <w:szCs w:val="21"/>
        </w:rPr>
        <w:t>help</w:t>
      </w:r>
      <w:r w:rsidRPr="00882600">
        <w:rPr>
          <w:rFonts w:ascii="Arial" w:hAnsi="Arial" w:cs="Arial"/>
          <w:spacing w:val="-9"/>
          <w:sz w:val="21"/>
          <w:szCs w:val="21"/>
        </w:rPr>
        <w:t xml:space="preserve"> </w:t>
      </w:r>
      <w:r w:rsidRPr="00882600">
        <w:rPr>
          <w:rFonts w:ascii="Arial" w:hAnsi="Arial" w:cs="Arial"/>
          <w:sz w:val="21"/>
          <w:szCs w:val="21"/>
        </w:rPr>
        <w:t>explain</w:t>
      </w:r>
      <w:r w:rsidRPr="00882600">
        <w:rPr>
          <w:rFonts w:ascii="Arial" w:hAnsi="Arial" w:cs="Arial"/>
          <w:spacing w:val="-7"/>
          <w:sz w:val="21"/>
          <w:szCs w:val="21"/>
        </w:rPr>
        <w:t xml:space="preserve"> </w:t>
      </w:r>
      <w:r w:rsidRPr="00882600">
        <w:rPr>
          <w:rFonts w:ascii="Arial" w:hAnsi="Arial" w:cs="Arial"/>
          <w:sz w:val="21"/>
          <w:szCs w:val="21"/>
        </w:rPr>
        <w:t>the</w:t>
      </w:r>
      <w:r w:rsidRPr="00882600">
        <w:rPr>
          <w:rFonts w:ascii="Arial" w:hAnsi="Arial" w:cs="Arial"/>
          <w:spacing w:val="-7"/>
          <w:sz w:val="21"/>
          <w:szCs w:val="21"/>
        </w:rPr>
        <w:t xml:space="preserve"> </w:t>
      </w:r>
      <w:r w:rsidRPr="00882600">
        <w:rPr>
          <w:rFonts w:ascii="Arial" w:hAnsi="Arial" w:cs="Arial"/>
          <w:sz w:val="21"/>
          <w:szCs w:val="21"/>
        </w:rPr>
        <w:t>requirements</w:t>
      </w:r>
      <w:r w:rsidRPr="00882600">
        <w:rPr>
          <w:rFonts w:ascii="Arial" w:hAnsi="Arial" w:cs="Arial"/>
          <w:spacing w:val="-7"/>
          <w:sz w:val="21"/>
          <w:szCs w:val="21"/>
        </w:rPr>
        <w:t xml:space="preserve"> </w:t>
      </w:r>
      <w:r w:rsidRPr="00882600">
        <w:rPr>
          <w:rFonts w:ascii="Arial" w:hAnsi="Arial" w:cs="Arial"/>
          <w:sz w:val="21"/>
          <w:szCs w:val="21"/>
        </w:rPr>
        <w:t>and</w:t>
      </w:r>
      <w:r w:rsidRPr="00882600">
        <w:rPr>
          <w:rFonts w:ascii="Arial" w:hAnsi="Arial" w:cs="Arial"/>
          <w:spacing w:val="-7"/>
          <w:sz w:val="21"/>
          <w:szCs w:val="21"/>
        </w:rPr>
        <w:t xml:space="preserve"> </w:t>
      </w:r>
      <w:r w:rsidRPr="00882600">
        <w:rPr>
          <w:rFonts w:ascii="Arial" w:hAnsi="Arial" w:cs="Arial"/>
          <w:sz w:val="21"/>
          <w:szCs w:val="21"/>
        </w:rPr>
        <w:t>support</w:t>
      </w:r>
      <w:r w:rsidRPr="00882600">
        <w:rPr>
          <w:rFonts w:ascii="Arial" w:hAnsi="Arial" w:cs="Arial"/>
          <w:spacing w:val="-9"/>
          <w:sz w:val="21"/>
          <w:szCs w:val="21"/>
        </w:rPr>
        <w:t xml:space="preserve"> </w:t>
      </w:r>
      <w:r w:rsidRPr="00882600">
        <w:rPr>
          <w:rFonts w:ascii="Arial" w:hAnsi="Arial" w:cs="Arial"/>
          <w:sz w:val="21"/>
          <w:szCs w:val="21"/>
        </w:rPr>
        <w:t>the</w:t>
      </w:r>
      <w:r w:rsidRPr="00882600">
        <w:rPr>
          <w:rFonts w:ascii="Arial" w:hAnsi="Arial" w:cs="Arial"/>
          <w:spacing w:val="-7"/>
          <w:sz w:val="21"/>
          <w:szCs w:val="21"/>
        </w:rPr>
        <w:t xml:space="preserve"> </w:t>
      </w:r>
      <w:r w:rsidRPr="00882600">
        <w:rPr>
          <w:rFonts w:ascii="Arial" w:hAnsi="Arial" w:cs="Arial"/>
          <w:sz w:val="21"/>
          <w:szCs w:val="21"/>
        </w:rPr>
        <w:t>request</w:t>
      </w:r>
      <w:r w:rsidR="00BD4B43">
        <w:rPr>
          <w:rFonts w:ascii="Arial" w:hAnsi="Arial" w:cs="Arial"/>
          <w:sz w:val="21"/>
          <w:szCs w:val="21"/>
        </w:rPr>
        <w:t>:</w:t>
      </w:r>
    </w:p>
    <w:sdt>
      <w:sdtPr>
        <w:rPr>
          <w:rFonts w:ascii="Arial" w:hAnsi="Arial" w:cs="Arial"/>
          <w:sz w:val="21"/>
          <w:szCs w:val="21"/>
        </w:rPr>
        <w:alias w:val="Add1"/>
        <w:tag w:val="Add1"/>
        <w:id w:val="-903295425"/>
        <w:placeholder>
          <w:docPart w:val="2D004675588B4025B7D1A5674085E30B"/>
        </w:placeholder>
        <w:showingPlcHdr/>
        <w:text/>
      </w:sdtPr>
      <w:sdtEndPr/>
      <w:sdtContent>
        <w:p w14:paraId="2B827D44" w14:textId="2F162BBF" w:rsidR="00BD4B43" w:rsidRDefault="00BD4B43" w:rsidP="003364DE">
          <w:pPr>
            <w:spacing w:after="200" w:line="276" w:lineRule="auto"/>
            <w:rPr>
              <w:rFonts w:ascii="Arial" w:hAnsi="Arial" w:cs="Arial"/>
              <w:sz w:val="21"/>
              <w:szCs w:val="21"/>
            </w:rPr>
          </w:pPr>
          <w:r w:rsidRPr="00E5610F">
            <w:rPr>
              <w:rStyle w:val="PlaceholderText"/>
            </w:rPr>
            <w:t>Click or tap here to enter text.</w:t>
          </w:r>
        </w:p>
      </w:sdtContent>
    </w:sdt>
    <w:p w14:paraId="7176C7B9" w14:textId="77777777" w:rsidR="00BD4B43" w:rsidRPr="00BD4B43" w:rsidRDefault="00BD4B43" w:rsidP="003364DE">
      <w:pPr>
        <w:spacing w:after="200" w:line="276" w:lineRule="auto"/>
        <w:rPr>
          <w:rFonts w:ascii="Arial" w:eastAsia="Times New Roman" w:hAnsi="Arial" w:cstheme="majorBidi"/>
          <w:b/>
          <w:sz w:val="32"/>
          <w:szCs w:val="32"/>
          <w:u w:val="single"/>
        </w:rPr>
      </w:pPr>
    </w:p>
    <w:p w14:paraId="7C1E564B" w14:textId="6CC4F964" w:rsidR="0002325F" w:rsidRDefault="0002325F" w:rsidP="003364DE">
      <w:pPr>
        <w:spacing w:after="200" w:line="276" w:lineRule="auto"/>
        <w:rPr>
          <w:rFonts w:eastAsia="Times New Roman"/>
          <w:color w:val="FF0000"/>
          <w:sz w:val="32"/>
          <w:u w:val="single"/>
        </w:rPr>
        <w:sectPr w:rsidR="0002325F" w:rsidSect="009B0359">
          <w:pgSz w:w="15840" w:h="12240" w:orient="landscape"/>
          <w:pgMar w:top="1440" w:right="1440" w:bottom="1440" w:left="1440" w:header="720" w:footer="720" w:gutter="0"/>
          <w:cols w:space="720"/>
          <w:docGrid w:linePitch="360"/>
        </w:sectPr>
      </w:pPr>
    </w:p>
    <w:p w14:paraId="745FBEE9" w14:textId="6BEEFED0" w:rsidR="002303A9" w:rsidRDefault="002303A9" w:rsidP="00BA6103">
      <w:pPr>
        <w:pStyle w:val="Heading1"/>
      </w:pPr>
      <w:bookmarkStart w:id="186" w:name="_Form_3._Organizational"/>
      <w:bookmarkStart w:id="187" w:name="_Toc83898414"/>
      <w:bookmarkEnd w:id="186"/>
      <w:r>
        <w:t xml:space="preserve">Form </w:t>
      </w:r>
      <w:r w:rsidR="003364DE">
        <w:t>3</w:t>
      </w:r>
      <w:r w:rsidRPr="00CF4263">
        <w:t xml:space="preserve">. </w:t>
      </w:r>
      <w:r w:rsidR="008F0AF3">
        <w:t>Organizational Assignment List (ICS 203)</w:t>
      </w:r>
      <w:bookmarkEnd w:id="187"/>
    </w:p>
    <w:p w14:paraId="79260DD4" w14:textId="43ED7993" w:rsidR="008F0AF3" w:rsidRDefault="008F0AF3" w:rsidP="008F0AF3"/>
    <w:p w14:paraId="4536F696" w14:textId="77777777" w:rsidR="006C66AD" w:rsidRPr="006C66AD" w:rsidRDefault="006C66AD" w:rsidP="006C66AD">
      <w:pPr>
        <w:kinsoku w:val="0"/>
        <w:overflowPunct w:val="0"/>
        <w:autoSpaceDE w:val="0"/>
        <w:autoSpaceDN w:val="0"/>
        <w:adjustRightInd w:val="0"/>
        <w:spacing w:after="0" w:line="314" w:lineRule="exact"/>
        <w:ind w:left="2468" w:right="2483"/>
        <w:jc w:val="center"/>
        <w:rPr>
          <w:rFonts w:ascii="Arial" w:hAnsi="Arial" w:cs="Arial"/>
          <w:b/>
          <w:bCs/>
          <w:sz w:val="28"/>
          <w:szCs w:val="28"/>
        </w:rPr>
      </w:pPr>
      <w:r w:rsidRPr="006C66AD">
        <w:rPr>
          <w:rFonts w:ascii="Arial" w:hAnsi="Arial" w:cs="Arial"/>
          <w:b/>
          <w:bCs/>
          <w:sz w:val="28"/>
          <w:szCs w:val="28"/>
        </w:rPr>
        <w:t>ORGANIZATION ASSIGNMENT LIST (ICS 203)</w:t>
      </w:r>
    </w:p>
    <w:tbl>
      <w:tblPr>
        <w:tblW w:w="0" w:type="auto"/>
        <w:tblInd w:w="106" w:type="dxa"/>
        <w:tblLayout w:type="fixed"/>
        <w:tblCellMar>
          <w:left w:w="0" w:type="dxa"/>
          <w:right w:w="0" w:type="dxa"/>
        </w:tblCellMar>
        <w:tblLook w:val="0000" w:firstRow="0" w:lastRow="0" w:firstColumn="0" w:lastColumn="0" w:noHBand="0" w:noVBand="0"/>
      </w:tblPr>
      <w:tblGrid>
        <w:gridCol w:w="1897"/>
        <w:gridCol w:w="501"/>
        <w:gridCol w:w="2000"/>
        <w:gridCol w:w="397"/>
        <w:gridCol w:w="860"/>
        <w:gridCol w:w="2043"/>
        <w:gridCol w:w="2901"/>
      </w:tblGrid>
      <w:tr w:rsidR="006C66AD" w:rsidRPr="006C66AD" w14:paraId="3864F5EA" w14:textId="77777777" w:rsidTr="007327CA">
        <w:trPr>
          <w:trHeight w:val="542"/>
        </w:trPr>
        <w:tc>
          <w:tcPr>
            <w:tcW w:w="4398" w:type="dxa"/>
            <w:gridSpan w:val="3"/>
            <w:tcBorders>
              <w:top w:val="single" w:sz="12" w:space="0" w:color="000000"/>
              <w:left w:val="single" w:sz="12" w:space="0" w:color="000000"/>
              <w:bottom w:val="single" w:sz="12" w:space="0" w:color="000000"/>
              <w:right w:val="single" w:sz="12" w:space="0" w:color="000000"/>
            </w:tcBorders>
          </w:tcPr>
          <w:p w14:paraId="689EA8F7" w14:textId="1767EEAE" w:rsidR="006C66AD" w:rsidRPr="00E41E62" w:rsidRDefault="006C66AD" w:rsidP="006C66AD">
            <w:pPr>
              <w:kinsoku w:val="0"/>
              <w:overflowPunct w:val="0"/>
              <w:autoSpaceDE w:val="0"/>
              <w:autoSpaceDN w:val="0"/>
              <w:adjustRightInd w:val="0"/>
              <w:spacing w:before="37" w:after="0"/>
              <w:ind w:left="109"/>
              <w:rPr>
                <w:rFonts w:ascii="Arial" w:hAnsi="Arial" w:cs="Arial"/>
                <w:sz w:val="20"/>
                <w:szCs w:val="20"/>
              </w:rPr>
            </w:pPr>
            <w:r w:rsidRPr="006C66AD">
              <w:rPr>
                <w:rFonts w:ascii="Arial" w:hAnsi="Arial" w:cs="Arial"/>
                <w:b/>
                <w:bCs/>
                <w:sz w:val="20"/>
                <w:szCs w:val="20"/>
              </w:rPr>
              <w:t>1. Incident Name:</w:t>
            </w:r>
            <w:r w:rsidR="00E41E62">
              <w:rPr>
                <w:rFonts w:ascii="Arial" w:hAnsi="Arial" w:cs="Arial"/>
                <w:b/>
                <w:bCs/>
                <w:sz w:val="20"/>
                <w:szCs w:val="20"/>
              </w:rPr>
              <w:t xml:space="preserve"> </w:t>
            </w:r>
            <w:sdt>
              <w:sdtPr>
                <w:rPr>
                  <w:rFonts w:ascii="Arial" w:hAnsi="Arial" w:cs="Arial"/>
                  <w:b/>
                  <w:bCs/>
                  <w:sz w:val="20"/>
                  <w:szCs w:val="20"/>
                </w:rPr>
                <w:alias w:val="OAL1"/>
                <w:tag w:val="OAL1"/>
                <w:id w:val="745157033"/>
                <w:placeholder>
                  <w:docPart w:val="9ECEF4B1DC8C46898A81176C9223990F"/>
                </w:placeholder>
                <w:text/>
              </w:sdtPr>
              <w:sdtEndPr/>
              <w:sdtContent>
                <w:r w:rsidR="00C553BA">
                  <w:rPr>
                    <w:rFonts w:ascii="Arial" w:hAnsi="Arial" w:cs="Arial"/>
                    <w:b/>
                    <w:bCs/>
                    <w:sz w:val="20"/>
                    <w:szCs w:val="20"/>
                  </w:rPr>
                  <w:t>WV Animal Disease</w:t>
                </w:r>
                <w:r w:rsidR="00A04ADC">
                  <w:rPr>
                    <w:rFonts w:ascii="Arial" w:hAnsi="Arial" w:cs="Arial"/>
                    <w:b/>
                    <w:bCs/>
                    <w:sz w:val="20"/>
                    <w:szCs w:val="20"/>
                  </w:rPr>
                  <w:t xml:space="preserve"> Incident</w:t>
                </w:r>
              </w:sdtContent>
            </w:sdt>
          </w:p>
        </w:tc>
        <w:tc>
          <w:tcPr>
            <w:tcW w:w="6201" w:type="dxa"/>
            <w:gridSpan w:val="4"/>
            <w:tcBorders>
              <w:top w:val="single" w:sz="12" w:space="0" w:color="auto"/>
              <w:left w:val="single" w:sz="12" w:space="0" w:color="000000"/>
              <w:bottom w:val="single" w:sz="12" w:space="0" w:color="000000"/>
              <w:right w:val="single" w:sz="12" w:space="0" w:color="auto"/>
            </w:tcBorders>
          </w:tcPr>
          <w:p w14:paraId="29C4E8B8" w14:textId="48DB6BC3" w:rsidR="006C66AD" w:rsidRPr="006C66AD" w:rsidRDefault="006C66AD" w:rsidP="006C66AD">
            <w:pPr>
              <w:kinsoku w:val="0"/>
              <w:overflowPunct w:val="0"/>
              <w:autoSpaceDE w:val="0"/>
              <w:autoSpaceDN w:val="0"/>
              <w:adjustRightInd w:val="0"/>
              <w:spacing w:before="37" w:after="0"/>
              <w:ind w:right="209"/>
              <w:jc w:val="right"/>
              <w:rPr>
                <w:rFonts w:ascii="Arial" w:hAnsi="Arial" w:cs="Arial"/>
                <w:sz w:val="20"/>
                <w:szCs w:val="20"/>
              </w:rPr>
            </w:pPr>
            <w:r w:rsidRPr="006C66AD">
              <w:rPr>
                <w:rFonts w:ascii="Arial" w:hAnsi="Arial" w:cs="Arial"/>
                <w:b/>
                <w:bCs/>
                <w:sz w:val="20"/>
                <w:szCs w:val="20"/>
              </w:rPr>
              <w:t xml:space="preserve">2. Operational Period: </w:t>
            </w:r>
            <w:r w:rsidRPr="006C66AD">
              <w:rPr>
                <w:rFonts w:ascii="Arial" w:hAnsi="Arial" w:cs="Arial"/>
                <w:sz w:val="20"/>
                <w:szCs w:val="20"/>
              </w:rPr>
              <w:t xml:space="preserve">Date From: </w:t>
            </w:r>
            <w:sdt>
              <w:sdtPr>
                <w:rPr>
                  <w:rFonts w:ascii="Arial" w:hAnsi="Arial" w:cs="Arial"/>
                  <w:sz w:val="20"/>
                  <w:szCs w:val="20"/>
                </w:rPr>
                <w:alias w:val="OAL2"/>
                <w:tag w:val="OAL2"/>
                <w:id w:val="998390096"/>
                <w:placeholder>
                  <w:docPart w:val="B2283719B7154412AC69C13678D4E7E2"/>
                </w:placeholder>
                <w:showingPlcHdr/>
                <w:text/>
              </w:sdtPr>
              <w:sdtEndPr/>
              <w:sdtContent>
                <w:r w:rsidR="00E41E62" w:rsidRPr="00E5610F">
                  <w:rPr>
                    <w:rStyle w:val="PlaceholderText"/>
                  </w:rPr>
                  <w:t>Click or tap here to enter text.</w:t>
                </w:r>
              </w:sdtContent>
            </w:sdt>
            <w:r w:rsidR="00E41E62">
              <w:rPr>
                <w:rFonts w:ascii="Arial" w:hAnsi="Arial" w:cs="Arial"/>
                <w:sz w:val="20"/>
                <w:szCs w:val="20"/>
              </w:rPr>
              <w:t xml:space="preserve"> </w:t>
            </w:r>
            <w:r w:rsidRPr="006C66AD">
              <w:rPr>
                <w:rFonts w:ascii="Arial" w:hAnsi="Arial" w:cs="Arial"/>
                <w:sz w:val="20"/>
                <w:szCs w:val="20"/>
              </w:rPr>
              <w:t>Date</w:t>
            </w:r>
            <w:r w:rsidRPr="006C66AD">
              <w:rPr>
                <w:rFonts w:ascii="Arial" w:hAnsi="Arial" w:cs="Arial"/>
                <w:spacing w:val="-15"/>
                <w:sz w:val="20"/>
                <w:szCs w:val="20"/>
              </w:rPr>
              <w:t xml:space="preserve"> </w:t>
            </w:r>
            <w:r w:rsidRPr="006C66AD">
              <w:rPr>
                <w:rFonts w:ascii="Arial" w:hAnsi="Arial" w:cs="Arial"/>
                <w:sz w:val="20"/>
                <w:szCs w:val="20"/>
              </w:rPr>
              <w:t>To:</w:t>
            </w:r>
            <w:r w:rsidR="00E41E62">
              <w:rPr>
                <w:rFonts w:ascii="Arial" w:hAnsi="Arial" w:cs="Arial"/>
                <w:sz w:val="20"/>
                <w:szCs w:val="20"/>
              </w:rPr>
              <w:t xml:space="preserve"> </w:t>
            </w:r>
            <w:sdt>
              <w:sdtPr>
                <w:rPr>
                  <w:rFonts w:ascii="Arial" w:hAnsi="Arial" w:cs="Arial"/>
                  <w:sz w:val="20"/>
                  <w:szCs w:val="20"/>
                </w:rPr>
                <w:alias w:val="OAL3"/>
                <w:tag w:val="OAL3"/>
                <w:id w:val="1183014388"/>
                <w:placeholder>
                  <w:docPart w:val="7F285AB041574A0AADF3E5B96CBB70BF"/>
                </w:placeholder>
                <w:showingPlcHdr/>
                <w:text/>
              </w:sdtPr>
              <w:sdtEndPr/>
              <w:sdtContent>
                <w:r w:rsidR="00E41E62" w:rsidRPr="00E5610F">
                  <w:rPr>
                    <w:rStyle w:val="PlaceholderText"/>
                  </w:rPr>
                  <w:t>Click or tap here to enter text.</w:t>
                </w:r>
              </w:sdtContent>
            </w:sdt>
          </w:p>
          <w:p w14:paraId="02209E49" w14:textId="23EFF18E" w:rsidR="006C66AD" w:rsidRPr="006C66AD" w:rsidRDefault="006C66AD" w:rsidP="006C66AD">
            <w:pPr>
              <w:kinsoku w:val="0"/>
              <w:overflowPunct w:val="0"/>
              <w:autoSpaceDE w:val="0"/>
              <w:autoSpaceDN w:val="0"/>
              <w:adjustRightInd w:val="0"/>
              <w:spacing w:before="82" w:after="0"/>
              <w:ind w:right="185"/>
              <w:jc w:val="right"/>
              <w:rPr>
                <w:rFonts w:ascii="Arial" w:hAnsi="Arial" w:cs="Arial"/>
                <w:sz w:val="20"/>
                <w:szCs w:val="20"/>
              </w:rPr>
            </w:pPr>
            <w:r w:rsidRPr="006C66AD">
              <w:rPr>
                <w:rFonts w:ascii="Arial" w:hAnsi="Arial" w:cs="Arial"/>
                <w:sz w:val="20"/>
                <w:szCs w:val="20"/>
              </w:rPr>
              <w:t xml:space="preserve">Time From: </w:t>
            </w:r>
            <w:sdt>
              <w:sdtPr>
                <w:rPr>
                  <w:rFonts w:ascii="Arial" w:hAnsi="Arial" w:cs="Arial"/>
                  <w:sz w:val="20"/>
                  <w:szCs w:val="20"/>
                </w:rPr>
                <w:alias w:val="OAL4"/>
                <w:tag w:val="OAL4"/>
                <w:id w:val="-918638676"/>
                <w:placeholder>
                  <w:docPart w:val="D508930D63C04B6F90E7913C7BC9EDCA"/>
                </w:placeholder>
                <w:text/>
              </w:sdtPr>
              <w:sdtEndPr/>
              <w:sdtContent>
                <w:r w:rsidR="00A04ADC">
                  <w:rPr>
                    <w:rFonts w:ascii="Arial" w:hAnsi="Arial" w:cs="Arial"/>
                    <w:sz w:val="20"/>
                    <w:szCs w:val="20"/>
                  </w:rPr>
                  <w:t>0700</w:t>
                </w:r>
              </w:sdtContent>
            </w:sdt>
            <w:r w:rsidR="00A04ADC">
              <w:rPr>
                <w:rFonts w:ascii="Arial" w:hAnsi="Arial" w:cs="Arial"/>
                <w:sz w:val="20"/>
                <w:szCs w:val="20"/>
              </w:rPr>
              <w:t xml:space="preserve"> </w:t>
            </w:r>
            <w:r w:rsidR="009A6EAF">
              <w:rPr>
                <w:rFonts w:ascii="Arial" w:hAnsi="Arial" w:cs="Arial"/>
                <w:sz w:val="20"/>
                <w:szCs w:val="20"/>
              </w:rPr>
              <w:t>hours’</w:t>
            </w:r>
            <w:r w:rsidR="009A6EAF" w:rsidRPr="006C66AD">
              <w:rPr>
                <w:rFonts w:ascii="Arial" w:hAnsi="Arial" w:cs="Arial"/>
                <w:sz w:val="20"/>
                <w:szCs w:val="20"/>
              </w:rPr>
              <w:t xml:space="preserve"> Time</w:t>
            </w:r>
            <w:r w:rsidR="002B6B6C">
              <w:rPr>
                <w:rFonts w:ascii="Arial" w:hAnsi="Arial" w:cs="Arial"/>
                <w:spacing w:val="-18"/>
                <w:sz w:val="20"/>
                <w:szCs w:val="20"/>
              </w:rPr>
              <w:t>: 1900 hours</w:t>
            </w:r>
          </w:p>
        </w:tc>
      </w:tr>
      <w:tr w:rsidR="006C66AD" w:rsidRPr="006C66AD" w14:paraId="20B1278A" w14:textId="77777777" w:rsidTr="007327CA">
        <w:trPr>
          <w:trHeight w:val="271"/>
        </w:trPr>
        <w:tc>
          <w:tcPr>
            <w:tcW w:w="5655" w:type="dxa"/>
            <w:gridSpan w:val="5"/>
            <w:tcBorders>
              <w:top w:val="single" w:sz="12" w:space="0" w:color="000000"/>
              <w:left w:val="single" w:sz="12" w:space="0" w:color="000000"/>
              <w:bottom w:val="single" w:sz="4" w:space="0" w:color="000000"/>
              <w:right w:val="single" w:sz="12" w:space="0" w:color="000000"/>
            </w:tcBorders>
          </w:tcPr>
          <w:p w14:paraId="143AEFF9" w14:textId="77777777" w:rsidR="006C66AD" w:rsidRPr="006C66AD" w:rsidRDefault="006C66AD" w:rsidP="006C66AD">
            <w:pPr>
              <w:kinsoku w:val="0"/>
              <w:overflowPunct w:val="0"/>
              <w:autoSpaceDE w:val="0"/>
              <w:autoSpaceDN w:val="0"/>
              <w:adjustRightInd w:val="0"/>
              <w:spacing w:before="35" w:after="0"/>
              <w:ind w:left="114"/>
              <w:rPr>
                <w:rFonts w:ascii="Arial" w:hAnsi="Arial" w:cs="Arial"/>
                <w:b/>
                <w:bCs/>
                <w:sz w:val="20"/>
                <w:szCs w:val="20"/>
              </w:rPr>
            </w:pPr>
            <w:r w:rsidRPr="006C66AD">
              <w:rPr>
                <w:rFonts w:ascii="Arial" w:hAnsi="Arial" w:cs="Arial"/>
                <w:b/>
                <w:bCs/>
                <w:sz w:val="20"/>
                <w:szCs w:val="20"/>
              </w:rPr>
              <w:t>3. Incident Commander(s) and Command Staff:</w:t>
            </w:r>
          </w:p>
        </w:tc>
        <w:tc>
          <w:tcPr>
            <w:tcW w:w="4944" w:type="dxa"/>
            <w:gridSpan w:val="2"/>
            <w:tcBorders>
              <w:top w:val="single" w:sz="12" w:space="0" w:color="000000"/>
              <w:left w:val="single" w:sz="12" w:space="0" w:color="000000"/>
              <w:bottom w:val="single" w:sz="4" w:space="0" w:color="000000"/>
              <w:right w:val="single" w:sz="12" w:space="0" w:color="auto"/>
            </w:tcBorders>
          </w:tcPr>
          <w:p w14:paraId="3414E565" w14:textId="77777777" w:rsidR="006C66AD" w:rsidRPr="006C66AD" w:rsidRDefault="006C66AD" w:rsidP="006C66AD">
            <w:pPr>
              <w:kinsoku w:val="0"/>
              <w:overflowPunct w:val="0"/>
              <w:autoSpaceDE w:val="0"/>
              <w:autoSpaceDN w:val="0"/>
              <w:adjustRightInd w:val="0"/>
              <w:spacing w:before="35" w:after="0"/>
              <w:ind w:left="112"/>
              <w:rPr>
                <w:rFonts w:ascii="Arial" w:hAnsi="Arial" w:cs="Arial"/>
                <w:b/>
                <w:bCs/>
                <w:sz w:val="20"/>
                <w:szCs w:val="20"/>
              </w:rPr>
            </w:pPr>
            <w:r w:rsidRPr="006C66AD">
              <w:rPr>
                <w:rFonts w:ascii="Arial" w:hAnsi="Arial" w:cs="Arial"/>
                <w:b/>
                <w:bCs/>
                <w:sz w:val="20"/>
                <w:szCs w:val="20"/>
              </w:rPr>
              <w:t>7. Operations Section:</w:t>
            </w:r>
          </w:p>
        </w:tc>
      </w:tr>
      <w:tr w:rsidR="00E41E62" w:rsidRPr="006C66AD" w14:paraId="634AEE2B" w14:textId="77777777" w:rsidTr="00E41E62">
        <w:trPr>
          <w:trHeight w:val="250"/>
        </w:trPr>
        <w:tc>
          <w:tcPr>
            <w:tcW w:w="1897" w:type="dxa"/>
            <w:tcBorders>
              <w:top w:val="single" w:sz="4" w:space="0" w:color="000000"/>
              <w:left w:val="single" w:sz="12" w:space="0" w:color="000000"/>
              <w:bottom w:val="single" w:sz="4" w:space="0" w:color="000000"/>
              <w:right w:val="single" w:sz="4" w:space="0" w:color="000000"/>
            </w:tcBorders>
          </w:tcPr>
          <w:p w14:paraId="4746966D"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IC/UCs</w:t>
            </w:r>
          </w:p>
        </w:tc>
        <w:tc>
          <w:tcPr>
            <w:tcW w:w="3758" w:type="dxa"/>
            <w:gridSpan w:val="4"/>
            <w:tcBorders>
              <w:top w:val="single" w:sz="4" w:space="0" w:color="000000"/>
              <w:left w:val="single" w:sz="4" w:space="0" w:color="000000"/>
              <w:bottom w:val="single" w:sz="4" w:space="0" w:color="000000"/>
              <w:right w:val="single" w:sz="12" w:space="0" w:color="000000"/>
            </w:tcBorders>
          </w:tcPr>
          <w:p w14:paraId="7A059D66" w14:textId="29AFF91C" w:rsidR="00E41E62" w:rsidRPr="00B45080" w:rsidRDefault="00E41E62" w:rsidP="006C66AD">
            <w:pPr>
              <w:kinsoku w:val="0"/>
              <w:overflowPunct w:val="0"/>
              <w:autoSpaceDE w:val="0"/>
              <w:autoSpaceDN w:val="0"/>
              <w:adjustRightInd w:val="0"/>
              <w:spacing w:after="0"/>
              <w:rPr>
                <w:rFonts w:cs="Times New Roman"/>
                <w:b/>
                <w:bCs/>
                <w:sz w:val="18"/>
                <w:szCs w:val="18"/>
              </w:rPr>
            </w:pPr>
            <w:r>
              <w:rPr>
                <w:rFonts w:cs="Times New Roman"/>
                <w:sz w:val="18"/>
                <w:szCs w:val="18"/>
              </w:rPr>
              <w:t xml:space="preserve"> </w:t>
            </w:r>
            <w:sdt>
              <w:sdtPr>
                <w:rPr>
                  <w:rFonts w:cs="Times New Roman"/>
                  <w:b/>
                  <w:bCs/>
                  <w:sz w:val="18"/>
                  <w:szCs w:val="18"/>
                  <w:highlight w:val="yellow"/>
                </w:rPr>
                <w:alias w:val="OAL6"/>
                <w:tag w:val="OAL6"/>
                <w:id w:val="1445661935"/>
                <w:placeholder>
                  <w:docPart w:val="126619701AC54703B21D82400DD7807B"/>
                </w:placeholder>
                <w:text/>
              </w:sdtPr>
              <w:sdtEndPr/>
              <w:sdtContent>
                <w:r w:rsidR="00B45080" w:rsidRPr="002B004A">
                  <w:rPr>
                    <w:rFonts w:cs="Times New Roman"/>
                    <w:b/>
                    <w:bCs/>
                    <w:sz w:val="18"/>
                    <w:szCs w:val="18"/>
                    <w:highlight w:val="yellow"/>
                  </w:rPr>
                  <w:t>SEE ATTACHED WVDA INCIDENT MANAGEMENT TEAM ROSTER</w:t>
                </w:r>
              </w:sdtContent>
            </w:sdt>
          </w:p>
        </w:tc>
        <w:tc>
          <w:tcPr>
            <w:tcW w:w="2043" w:type="dxa"/>
            <w:tcBorders>
              <w:top w:val="single" w:sz="4" w:space="0" w:color="000000"/>
              <w:left w:val="single" w:sz="12" w:space="0" w:color="000000"/>
              <w:bottom w:val="single" w:sz="4" w:space="0" w:color="000000"/>
              <w:right w:val="single" w:sz="4" w:space="0" w:color="000000"/>
            </w:tcBorders>
          </w:tcPr>
          <w:p w14:paraId="44744F09"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Chief</w:t>
            </w:r>
          </w:p>
        </w:tc>
        <w:tc>
          <w:tcPr>
            <w:tcW w:w="2901" w:type="dxa"/>
            <w:tcBorders>
              <w:top w:val="single" w:sz="4" w:space="0" w:color="000000"/>
              <w:left w:val="single" w:sz="4" w:space="0" w:color="000000"/>
              <w:bottom w:val="single" w:sz="4" w:space="0" w:color="000000"/>
              <w:right w:val="single" w:sz="12" w:space="0" w:color="auto"/>
            </w:tcBorders>
          </w:tcPr>
          <w:p w14:paraId="194E1366" w14:textId="7F462679"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2"/>
                <w:tag w:val="OAL52"/>
                <w:id w:val="-1740008878"/>
                <w:placeholder>
                  <w:docPart w:val="EE153C02ACF64F90A55203CF2410DE30"/>
                </w:placeholder>
                <w:showingPlcHdr/>
                <w:text/>
              </w:sdtPr>
              <w:sdtEndPr/>
              <w:sdtContent>
                <w:r w:rsidR="00F563A1" w:rsidRPr="00E5610F">
                  <w:rPr>
                    <w:rStyle w:val="PlaceholderText"/>
                  </w:rPr>
                  <w:t>Click or tap here to enter text.</w:t>
                </w:r>
              </w:sdtContent>
            </w:sdt>
          </w:p>
        </w:tc>
      </w:tr>
      <w:tr w:rsidR="00E41E62" w:rsidRPr="006C66AD" w14:paraId="122C5676" w14:textId="77777777" w:rsidTr="00E41E62">
        <w:trPr>
          <w:trHeight w:val="250"/>
        </w:trPr>
        <w:tc>
          <w:tcPr>
            <w:tcW w:w="1897" w:type="dxa"/>
            <w:tcBorders>
              <w:top w:val="single" w:sz="4" w:space="0" w:color="000000"/>
              <w:left w:val="single" w:sz="12" w:space="0" w:color="000000"/>
              <w:bottom w:val="single" w:sz="4" w:space="0" w:color="000000"/>
              <w:right w:val="single" w:sz="4" w:space="0" w:color="000000"/>
            </w:tcBorders>
          </w:tcPr>
          <w:p w14:paraId="4C9FD7B7" w14:textId="77777777" w:rsidR="00E41E62" w:rsidRPr="006C66AD" w:rsidRDefault="00E41E62" w:rsidP="006C66AD">
            <w:pPr>
              <w:kinsoku w:val="0"/>
              <w:overflowPunct w:val="0"/>
              <w:autoSpaceDE w:val="0"/>
              <w:autoSpaceDN w:val="0"/>
              <w:adjustRightInd w:val="0"/>
              <w:spacing w:after="0"/>
              <w:rPr>
                <w:rFonts w:cs="Times New Roman"/>
                <w:sz w:val="18"/>
                <w:szCs w:val="18"/>
              </w:rPr>
            </w:pPr>
          </w:p>
        </w:tc>
        <w:tc>
          <w:tcPr>
            <w:tcW w:w="3758" w:type="dxa"/>
            <w:gridSpan w:val="4"/>
            <w:tcBorders>
              <w:top w:val="single" w:sz="4" w:space="0" w:color="000000"/>
              <w:left w:val="single" w:sz="4" w:space="0" w:color="000000"/>
              <w:bottom w:val="single" w:sz="4" w:space="0" w:color="000000"/>
              <w:right w:val="single" w:sz="12" w:space="0" w:color="000000"/>
            </w:tcBorders>
          </w:tcPr>
          <w:p w14:paraId="2B235721" w14:textId="34FE9B73"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
                <w:tag w:val="OAL7"/>
                <w:id w:val="-283038541"/>
                <w:placeholder>
                  <w:docPart w:val="6DCD386ABDE04C4A99B8975C4FD5B934"/>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05D26A0E" w14:textId="77777777" w:rsidR="00E41E62" w:rsidRPr="006C66AD" w:rsidRDefault="00E41E62" w:rsidP="006C66AD">
            <w:pPr>
              <w:kinsoku w:val="0"/>
              <w:overflowPunct w:val="0"/>
              <w:autoSpaceDE w:val="0"/>
              <w:autoSpaceDN w:val="0"/>
              <w:adjustRightInd w:val="0"/>
              <w:spacing w:before="37" w:after="0"/>
              <w:ind w:right="96"/>
              <w:jc w:val="right"/>
              <w:rPr>
                <w:rFonts w:ascii="Arial" w:hAnsi="Arial" w:cs="Arial"/>
                <w:sz w:val="18"/>
                <w:szCs w:val="18"/>
              </w:rPr>
            </w:pPr>
            <w:r w:rsidRPr="006C66AD">
              <w:rPr>
                <w:rFonts w:ascii="Arial" w:hAnsi="Arial" w:cs="Arial"/>
                <w:sz w:val="18"/>
                <w:szCs w:val="18"/>
              </w:rPr>
              <w:t>Deputy</w:t>
            </w:r>
          </w:p>
        </w:tc>
        <w:tc>
          <w:tcPr>
            <w:tcW w:w="2901" w:type="dxa"/>
            <w:tcBorders>
              <w:top w:val="single" w:sz="4" w:space="0" w:color="000000"/>
              <w:left w:val="single" w:sz="4" w:space="0" w:color="000000"/>
              <w:bottom w:val="single" w:sz="4" w:space="0" w:color="000000"/>
              <w:right w:val="single" w:sz="12" w:space="0" w:color="auto"/>
            </w:tcBorders>
          </w:tcPr>
          <w:p w14:paraId="1FF196A1" w14:textId="00C8DB69"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3"/>
                <w:tag w:val="OAL53"/>
                <w:id w:val="645783074"/>
                <w:placeholder>
                  <w:docPart w:val="4DCB742C745E49D0A0B12FBCBA42BB13"/>
                </w:placeholder>
                <w:showingPlcHdr/>
                <w:text/>
              </w:sdtPr>
              <w:sdtEndPr/>
              <w:sdtContent>
                <w:r w:rsidR="00F563A1" w:rsidRPr="00E5610F">
                  <w:rPr>
                    <w:rStyle w:val="PlaceholderText"/>
                  </w:rPr>
                  <w:t>Click or tap here to enter text.</w:t>
                </w:r>
              </w:sdtContent>
            </w:sdt>
          </w:p>
        </w:tc>
      </w:tr>
      <w:tr w:rsidR="00E41E62" w:rsidRPr="006C66AD" w14:paraId="36EFC2A3" w14:textId="77777777" w:rsidTr="00E41E62">
        <w:trPr>
          <w:trHeight w:val="250"/>
        </w:trPr>
        <w:tc>
          <w:tcPr>
            <w:tcW w:w="1897" w:type="dxa"/>
            <w:tcBorders>
              <w:top w:val="single" w:sz="4" w:space="0" w:color="000000"/>
              <w:left w:val="single" w:sz="12" w:space="0" w:color="000000"/>
              <w:bottom w:val="single" w:sz="4" w:space="0" w:color="000000"/>
              <w:right w:val="single" w:sz="4" w:space="0" w:color="000000"/>
            </w:tcBorders>
          </w:tcPr>
          <w:p w14:paraId="49FDBAA4" w14:textId="77777777" w:rsidR="00E41E62" w:rsidRPr="006C66AD" w:rsidRDefault="00E41E62" w:rsidP="006C66AD">
            <w:pPr>
              <w:kinsoku w:val="0"/>
              <w:overflowPunct w:val="0"/>
              <w:autoSpaceDE w:val="0"/>
              <w:autoSpaceDN w:val="0"/>
              <w:adjustRightInd w:val="0"/>
              <w:spacing w:after="0"/>
              <w:rPr>
                <w:rFonts w:cs="Times New Roman"/>
                <w:sz w:val="18"/>
                <w:szCs w:val="18"/>
              </w:rPr>
            </w:pPr>
          </w:p>
        </w:tc>
        <w:tc>
          <w:tcPr>
            <w:tcW w:w="3758" w:type="dxa"/>
            <w:gridSpan w:val="4"/>
            <w:tcBorders>
              <w:top w:val="single" w:sz="4" w:space="0" w:color="000000"/>
              <w:left w:val="single" w:sz="4" w:space="0" w:color="000000"/>
              <w:bottom w:val="single" w:sz="4" w:space="0" w:color="000000"/>
              <w:right w:val="single" w:sz="12" w:space="0" w:color="000000"/>
            </w:tcBorders>
          </w:tcPr>
          <w:p w14:paraId="25EE1440" w14:textId="014D61BF"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
                <w:tag w:val="OAL8"/>
                <w:id w:val="-1039672806"/>
                <w:placeholder>
                  <w:docPart w:val="348796F90EBB474B9C1EE2C0A8ABAFBF"/>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398B9997" w14:textId="77777777" w:rsidR="00E41E62" w:rsidRPr="006C66AD" w:rsidRDefault="00E41E62" w:rsidP="006C66AD">
            <w:pPr>
              <w:kinsoku w:val="0"/>
              <w:overflowPunct w:val="0"/>
              <w:autoSpaceDE w:val="0"/>
              <w:autoSpaceDN w:val="0"/>
              <w:adjustRightInd w:val="0"/>
              <w:spacing w:after="0"/>
              <w:rPr>
                <w:rFonts w:cs="Times New Roman"/>
                <w:sz w:val="18"/>
                <w:szCs w:val="18"/>
              </w:rPr>
            </w:pPr>
          </w:p>
        </w:tc>
        <w:tc>
          <w:tcPr>
            <w:tcW w:w="2901" w:type="dxa"/>
            <w:tcBorders>
              <w:top w:val="single" w:sz="4" w:space="0" w:color="000000"/>
              <w:left w:val="single" w:sz="4" w:space="0" w:color="000000"/>
              <w:bottom w:val="single" w:sz="4" w:space="0" w:color="000000"/>
              <w:right w:val="single" w:sz="12" w:space="0" w:color="auto"/>
            </w:tcBorders>
          </w:tcPr>
          <w:p w14:paraId="216EE910" w14:textId="3B67E111"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p>
        </w:tc>
      </w:tr>
      <w:tr w:rsidR="00E41E62" w:rsidRPr="006C66AD" w14:paraId="0AFE466F" w14:textId="77777777" w:rsidTr="00E41E62">
        <w:trPr>
          <w:trHeight w:val="250"/>
        </w:trPr>
        <w:tc>
          <w:tcPr>
            <w:tcW w:w="1897" w:type="dxa"/>
            <w:tcBorders>
              <w:top w:val="single" w:sz="4" w:space="0" w:color="000000"/>
              <w:left w:val="single" w:sz="12" w:space="0" w:color="000000"/>
              <w:bottom w:val="single" w:sz="4" w:space="0" w:color="000000"/>
              <w:right w:val="single" w:sz="4" w:space="0" w:color="000000"/>
            </w:tcBorders>
          </w:tcPr>
          <w:p w14:paraId="270AA70E" w14:textId="77777777" w:rsidR="00E41E62" w:rsidRPr="006C66AD" w:rsidRDefault="00E41E62" w:rsidP="006C66AD">
            <w:pPr>
              <w:kinsoku w:val="0"/>
              <w:overflowPunct w:val="0"/>
              <w:autoSpaceDE w:val="0"/>
              <w:autoSpaceDN w:val="0"/>
              <w:adjustRightInd w:val="0"/>
              <w:spacing w:before="39" w:after="0"/>
              <w:ind w:right="92"/>
              <w:jc w:val="right"/>
              <w:rPr>
                <w:rFonts w:ascii="Arial" w:hAnsi="Arial" w:cs="Arial"/>
                <w:sz w:val="18"/>
                <w:szCs w:val="18"/>
              </w:rPr>
            </w:pPr>
            <w:r w:rsidRPr="006C66AD">
              <w:rPr>
                <w:rFonts w:ascii="Arial" w:hAnsi="Arial" w:cs="Arial"/>
                <w:sz w:val="18"/>
                <w:szCs w:val="18"/>
              </w:rPr>
              <w:t>Deputy</w:t>
            </w:r>
          </w:p>
        </w:tc>
        <w:tc>
          <w:tcPr>
            <w:tcW w:w="3758" w:type="dxa"/>
            <w:gridSpan w:val="4"/>
            <w:tcBorders>
              <w:top w:val="single" w:sz="4" w:space="0" w:color="000000"/>
              <w:left w:val="single" w:sz="4" w:space="0" w:color="000000"/>
              <w:bottom w:val="single" w:sz="4" w:space="0" w:color="000000"/>
              <w:right w:val="single" w:sz="12" w:space="0" w:color="000000"/>
            </w:tcBorders>
          </w:tcPr>
          <w:p w14:paraId="5EB794A2" w14:textId="6BC7AEFE"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9"/>
                <w:tag w:val="OAL9"/>
                <w:id w:val="-387883950"/>
                <w:placeholder>
                  <w:docPart w:val="F8ABFC91F9C643BFA0D3BFC24F2C1D73"/>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43CDEECE" w14:textId="77777777" w:rsidR="00E41E62" w:rsidRPr="006C66AD" w:rsidRDefault="00E41E62" w:rsidP="006C66AD">
            <w:pPr>
              <w:kinsoku w:val="0"/>
              <w:overflowPunct w:val="0"/>
              <w:autoSpaceDE w:val="0"/>
              <w:autoSpaceDN w:val="0"/>
              <w:adjustRightInd w:val="0"/>
              <w:spacing w:before="39" w:after="0"/>
              <w:ind w:right="96"/>
              <w:jc w:val="right"/>
              <w:rPr>
                <w:rFonts w:ascii="Arial" w:hAnsi="Arial" w:cs="Arial"/>
                <w:sz w:val="18"/>
                <w:szCs w:val="18"/>
              </w:rPr>
            </w:pPr>
            <w:r w:rsidRPr="006C66AD">
              <w:rPr>
                <w:rFonts w:ascii="Arial" w:hAnsi="Arial" w:cs="Arial"/>
                <w:sz w:val="18"/>
                <w:szCs w:val="18"/>
              </w:rPr>
              <w:t>Staging Area</w:t>
            </w:r>
          </w:p>
        </w:tc>
        <w:tc>
          <w:tcPr>
            <w:tcW w:w="2901" w:type="dxa"/>
            <w:tcBorders>
              <w:top w:val="single" w:sz="4" w:space="0" w:color="000000"/>
              <w:left w:val="single" w:sz="4" w:space="0" w:color="000000"/>
              <w:bottom w:val="single" w:sz="4" w:space="0" w:color="000000"/>
              <w:right w:val="single" w:sz="12" w:space="0" w:color="auto"/>
            </w:tcBorders>
          </w:tcPr>
          <w:p w14:paraId="5084A016" w14:textId="36D06887"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4"/>
                <w:tag w:val="OAL54"/>
                <w:id w:val="140785005"/>
                <w:placeholder>
                  <w:docPart w:val="E66FBF719A534405A8D481F3F03278FA"/>
                </w:placeholder>
                <w:showingPlcHdr/>
                <w:text/>
              </w:sdtPr>
              <w:sdtEndPr/>
              <w:sdtContent>
                <w:r w:rsidR="00F563A1" w:rsidRPr="00E5610F">
                  <w:rPr>
                    <w:rStyle w:val="PlaceholderText"/>
                  </w:rPr>
                  <w:t>Click or tap here to enter text.</w:t>
                </w:r>
              </w:sdtContent>
            </w:sdt>
          </w:p>
        </w:tc>
      </w:tr>
      <w:tr w:rsidR="00884D22" w:rsidRPr="006C66AD" w14:paraId="15031E73" w14:textId="77777777" w:rsidTr="00E41E62">
        <w:trPr>
          <w:trHeight w:val="250"/>
        </w:trPr>
        <w:tc>
          <w:tcPr>
            <w:tcW w:w="1897" w:type="dxa"/>
            <w:tcBorders>
              <w:top w:val="single" w:sz="4" w:space="0" w:color="000000"/>
              <w:left w:val="single" w:sz="12" w:space="0" w:color="000000"/>
              <w:bottom w:val="single" w:sz="4" w:space="0" w:color="000000"/>
              <w:right w:val="single" w:sz="4" w:space="0" w:color="000000"/>
            </w:tcBorders>
          </w:tcPr>
          <w:p w14:paraId="57E0CD04" w14:textId="77777777" w:rsidR="006C66AD" w:rsidRPr="006C66AD" w:rsidRDefault="006C66AD" w:rsidP="006C66AD">
            <w:pPr>
              <w:kinsoku w:val="0"/>
              <w:overflowPunct w:val="0"/>
              <w:autoSpaceDE w:val="0"/>
              <w:autoSpaceDN w:val="0"/>
              <w:adjustRightInd w:val="0"/>
              <w:spacing w:before="39" w:after="0"/>
              <w:ind w:right="91"/>
              <w:jc w:val="right"/>
              <w:rPr>
                <w:rFonts w:ascii="Arial" w:hAnsi="Arial" w:cs="Arial"/>
                <w:sz w:val="18"/>
                <w:szCs w:val="18"/>
              </w:rPr>
            </w:pPr>
            <w:r w:rsidRPr="006C66AD">
              <w:rPr>
                <w:rFonts w:ascii="Arial" w:hAnsi="Arial" w:cs="Arial"/>
                <w:sz w:val="18"/>
                <w:szCs w:val="18"/>
              </w:rPr>
              <w:t>Safety Officer</w:t>
            </w:r>
          </w:p>
        </w:tc>
        <w:tc>
          <w:tcPr>
            <w:tcW w:w="3758" w:type="dxa"/>
            <w:gridSpan w:val="4"/>
            <w:tcBorders>
              <w:top w:val="single" w:sz="4" w:space="0" w:color="000000"/>
              <w:left w:val="single" w:sz="4" w:space="0" w:color="000000"/>
              <w:bottom w:val="single" w:sz="4" w:space="0" w:color="000000"/>
              <w:right w:val="single" w:sz="12" w:space="0" w:color="000000"/>
            </w:tcBorders>
          </w:tcPr>
          <w:p w14:paraId="6625F13C" w14:textId="2948B164"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0"/>
                <w:tag w:val="OAL10"/>
                <w:id w:val="-1190070947"/>
                <w:placeholder>
                  <w:docPart w:val="F59C1EC4312743E0A8737E230885DDF8"/>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shd w:val="clear" w:color="auto" w:fill="C0C0C0"/>
          </w:tcPr>
          <w:p w14:paraId="58A48262" w14:textId="77777777" w:rsidR="006C66AD" w:rsidRPr="006C66AD" w:rsidRDefault="006C66AD" w:rsidP="006C66AD">
            <w:pPr>
              <w:kinsoku w:val="0"/>
              <w:overflowPunct w:val="0"/>
              <w:autoSpaceDE w:val="0"/>
              <w:autoSpaceDN w:val="0"/>
              <w:adjustRightInd w:val="0"/>
              <w:spacing w:before="35" w:after="0"/>
              <w:ind w:right="95"/>
              <w:jc w:val="right"/>
              <w:rPr>
                <w:rFonts w:ascii="Arial" w:hAnsi="Arial" w:cs="Arial"/>
                <w:b/>
                <w:bCs/>
                <w:sz w:val="18"/>
                <w:szCs w:val="18"/>
              </w:rPr>
            </w:pPr>
            <w:r w:rsidRPr="006C66AD">
              <w:rPr>
                <w:rFonts w:ascii="Arial" w:hAnsi="Arial" w:cs="Arial"/>
                <w:b/>
                <w:bCs/>
                <w:sz w:val="18"/>
                <w:szCs w:val="18"/>
              </w:rPr>
              <w:t>Branch</w:t>
            </w:r>
          </w:p>
        </w:tc>
        <w:tc>
          <w:tcPr>
            <w:tcW w:w="2901" w:type="dxa"/>
            <w:tcBorders>
              <w:top w:val="single" w:sz="4" w:space="0" w:color="000000"/>
              <w:left w:val="single" w:sz="4" w:space="0" w:color="000000"/>
              <w:bottom w:val="single" w:sz="4" w:space="0" w:color="000000"/>
              <w:right w:val="single" w:sz="12" w:space="0" w:color="auto"/>
            </w:tcBorders>
            <w:shd w:val="clear" w:color="auto" w:fill="C0C0C0"/>
          </w:tcPr>
          <w:p w14:paraId="3A2ABF8C" w14:textId="5E413AAA" w:rsidR="006C66AD" w:rsidRPr="00F563A1" w:rsidRDefault="00E41E62" w:rsidP="006C66AD">
            <w:pPr>
              <w:kinsoku w:val="0"/>
              <w:overflowPunct w:val="0"/>
              <w:autoSpaceDE w:val="0"/>
              <w:autoSpaceDN w:val="0"/>
              <w:adjustRightInd w:val="0"/>
              <w:spacing w:after="0"/>
              <w:rPr>
                <w:rFonts w:cs="Times New Roman"/>
                <w:b/>
                <w:bCs/>
                <w:sz w:val="18"/>
                <w:szCs w:val="18"/>
              </w:rPr>
            </w:pPr>
            <w:r>
              <w:rPr>
                <w:rFonts w:cs="Times New Roman"/>
                <w:sz w:val="18"/>
                <w:szCs w:val="18"/>
              </w:rPr>
              <w:t xml:space="preserve"> </w:t>
            </w:r>
            <w:sdt>
              <w:sdtPr>
                <w:rPr>
                  <w:rFonts w:cs="Times New Roman"/>
                  <w:sz w:val="18"/>
                  <w:szCs w:val="18"/>
                </w:rPr>
                <w:alias w:val="OAL55"/>
                <w:tag w:val="OAL55"/>
                <w:id w:val="1077562157"/>
                <w:placeholder>
                  <w:docPart w:val="B972F6FFA78A43BA99B886B65AB5C35B"/>
                </w:placeholder>
                <w:showingPlcHdr/>
                <w:text/>
              </w:sdtPr>
              <w:sdtEndPr/>
              <w:sdtContent>
                <w:r w:rsidR="00F563A1" w:rsidRPr="00E5610F">
                  <w:rPr>
                    <w:rStyle w:val="PlaceholderText"/>
                  </w:rPr>
                  <w:t>Click or tap here to enter text.</w:t>
                </w:r>
              </w:sdtContent>
            </w:sdt>
          </w:p>
        </w:tc>
      </w:tr>
      <w:tr w:rsidR="00E41E62" w:rsidRPr="006C66AD" w14:paraId="6412F4BF" w14:textId="77777777" w:rsidTr="00E41E62">
        <w:trPr>
          <w:trHeight w:val="252"/>
        </w:trPr>
        <w:tc>
          <w:tcPr>
            <w:tcW w:w="1897" w:type="dxa"/>
            <w:tcBorders>
              <w:top w:val="single" w:sz="4" w:space="0" w:color="000000"/>
              <w:left w:val="single" w:sz="12" w:space="0" w:color="000000"/>
              <w:bottom w:val="single" w:sz="4" w:space="0" w:color="000000"/>
              <w:right w:val="single" w:sz="4" w:space="0" w:color="000000"/>
            </w:tcBorders>
          </w:tcPr>
          <w:p w14:paraId="33B3EB48" w14:textId="77777777" w:rsidR="00E41E62" w:rsidRPr="006C66AD" w:rsidRDefault="00E41E62" w:rsidP="006C66AD">
            <w:pPr>
              <w:kinsoku w:val="0"/>
              <w:overflowPunct w:val="0"/>
              <w:autoSpaceDE w:val="0"/>
              <w:autoSpaceDN w:val="0"/>
              <w:adjustRightInd w:val="0"/>
              <w:spacing w:before="39" w:after="0"/>
              <w:ind w:right="91"/>
              <w:jc w:val="right"/>
              <w:rPr>
                <w:rFonts w:ascii="Arial" w:hAnsi="Arial" w:cs="Arial"/>
                <w:sz w:val="18"/>
                <w:szCs w:val="18"/>
              </w:rPr>
            </w:pPr>
            <w:r w:rsidRPr="006C66AD">
              <w:rPr>
                <w:rFonts w:ascii="Arial" w:hAnsi="Arial" w:cs="Arial"/>
                <w:sz w:val="18"/>
                <w:szCs w:val="18"/>
              </w:rPr>
              <w:t>Public Info. Officer</w:t>
            </w:r>
          </w:p>
        </w:tc>
        <w:sdt>
          <w:sdtPr>
            <w:rPr>
              <w:rFonts w:cs="Times New Roman"/>
              <w:sz w:val="18"/>
              <w:szCs w:val="18"/>
            </w:rPr>
            <w:alias w:val="OAL11"/>
            <w:tag w:val="OAL11"/>
            <w:id w:val="-245417909"/>
            <w:placeholder>
              <w:docPart w:val="3A6AD4D06DC5486E8E68ED425AE34444"/>
            </w:placeholder>
            <w:showingPlcHdr/>
            <w:text/>
          </w:sdtPr>
          <w:sdtEndPr/>
          <w:sdtContent>
            <w:tc>
              <w:tcPr>
                <w:tcW w:w="3758" w:type="dxa"/>
                <w:gridSpan w:val="4"/>
                <w:tcBorders>
                  <w:top w:val="single" w:sz="4" w:space="0" w:color="000000"/>
                  <w:left w:val="single" w:sz="4" w:space="0" w:color="000000"/>
                  <w:bottom w:val="single" w:sz="4" w:space="0" w:color="000000"/>
                  <w:right w:val="single" w:sz="12" w:space="0" w:color="000000"/>
                </w:tcBorders>
              </w:tcPr>
              <w:p w14:paraId="18560A44" w14:textId="6EDA4C11" w:rsidR="00E41E62" w:rsidRPr="006C66AD" w:rsidRDefault="00E41E62" w:rsidP="006C66AD">
                <w:pPr>
                  <w:kinsoku w:val="0"/>
                  <w:overflowPunct w:val="0"/>
                  <w:autoSpaceDE w:val="0"/>
                  <w:autoSpaceDN w:val="0"/>
                  <w:adjustRightInd w:val="0"/>
                  <w:spacing w:after="0"/>
                  <w:rPr>
                    <w:rFonts w:cs="Times New Roman"/>
                    <w:sz w:val="18"/>
                    <w:szCs w:val="18"/>
                  </w:rPr>
                </w:pPr>
                <w:r w:rsidRPr="00E5610F">
                  <w:rPr>
                    <w:rStyle w:val="PlaceholderText"/>
                  </w:rPr>
                  <w:t>Click or tap here to enter text.</w:t>
                </w:r>
              </w:p>
            </w:tc>
          </w:sdtContent>
        </w:sdt>
        <w:tc>
          <w:tcPr>
            <w:tcW w:w="2043" w:type="dxa"/>
            <w:tcBorders>
              <w:top w:val="single" w:sz="4" w:space="0" w:color="000000"/>
              <w:left w:val="single" w:sz="12" w:space="0" w:color="000000"/>
              <w:bottom w:val="single" w:sz="4" w:space="0" w:color="000000"/>
              <w:right w:val="single" w:sz="4" w:space="0" w:color="000000"/>
            </w:tcBorders>
          </w:tcPr>
          <w:p w14:paraId="37D495C4" w14:textId="77777777" w:rsidR="00E41E62" w:rsidRPr="006C66AD" w:rsidRDefault="00E41E62"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Branch Director</w:t>
            </w:r>
          </w:p>
        </w:tc>
        <w:tc>
          <w:tcPr>
            <w:tcW w:w="2901" w:type="dxa"/>
            <w:tcBorders>
              <w:top w:val="single" w:sz="4" w:space="0" w:color="000000"/>
              <w:left w:val="single" w:sz="4" w:space="0" w:color="000000"/>
              <w:bottom w:val="single" w:sz="4" w:space="0" w:color="000000"/>
              <w:right w:val="single" w:sz="12" w:space="0" w:color="auto"/>
            </w:tcBorders>
          </w:tcPr>
          <w:p w14:paraId="2E49E640" w14:textId="3CE7B972"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6"/>
                <w:tag w:val="OAL56"/>
                <w:id w:val="1800956623"/>
                <w:placeholder>
                  <w:docPart w:val="7BF38CE4F8E24BC18CC1153A0E726031"/>
                </w:placeholder>
                <w:showingPlcHdr/>
                <w:text/>
              </w:sdtPr>
              <w:sdtEndPr/>
              <w:sdtContent>
                <w:r w:rsidRPr="00E5610F">
                  <w:rPr>
                    <w:rStyle w:val="PlaceholderText"/>
                  </w:rPr>
                  <w:t>Click or tap here to enter text.</w:t>
                </w:r>
              </w:sdtContent>
            </w:sdt>
          </w:p>
        </w:tc>
      </w:tr>
      <w:tr w:rsidR="00E41E62" w:rsidRPr="006C66AD" w14:paraId="62B40C2D" w14:textId="77777777" w:rsidTr="00E41E62">
        <w:trPr>
          <w:trHeight w:val="250"/>
        </w:trPr>
        <w:tc>
          <w:tcPr>
            <w:tcW w:w="1897" w:type="dxa"/>
            <w:tcBorders>
              <w:top w:val="single" w:sz="4" w:space="0" w:color="000000"/>
              <w:left w:val="single" w:sz="12" w:space="0" w:color="000000"/>
              <w:bottom w:val="single" w:sz="12" w:space="0" w:color="000000"/>
              <w:right w:val="single" w:sz="4" w:space="0" w:color="000000"/>
            </w:tcBorders>
          </w:tcPr>
          <w:p w14:paraId="464438E0" w14:textId="77777777" w:rsidR="00E41E62" w:rsidRPr="006C66AD" w:rsidRDefault="00E41E62" w:rsidP="006C66AD">
            <w:pPr>
              <w:kinsoku w:val="0"/>
              <w:overflowPunct w:val="0"/>
              <w:autoSpaceDE w:val="0"/>
              <w:autoSpaceDN w:val="0"/>
              <w:adjustRightInd w:val="0"/>
              <w:spacing w:before="37" w:after="0"/>
              <w:ind w:right="90"/>
              <w:jc w:val="right"/>
              <w:rPr>
                <w:rFonts w:ascii="Arial" w:hAnsi="Arial" w:cs="Arial"/>
                <w:sz w:val="18"/>
                <w:szCs w:val="18"/>
              </w:rPr>
            </w:pPr>
            <w:r w:rsidRPr="006C66AD">
              <w:rPr>
                <w:rFonts w:ascii="Arial" w:hAnsi="Arial" w:cs="Arial"/>
                <w:sz w:val="18"/>
                <w:szCs w:val="18"/>
              </w:rPr>
              <w:t>Liaison Officer</w:t>
            </w:r>
          </w:p>
        </w:tc>
        <w:tc>
          <w:tcPr>
            <w:tcW w:w="3758" w:type="dxa"/>
            <w:gridSpan w:val="4"/>
            <w:tcBorders>
              <w:top w:val="single" w:sz="4" w:space="0" w:color="000000"/>
              <w:left w:val="single" w:sz="4" w:space="0" w:color="000000"/>
              <w:bottom w:val="single" w:sz="12" w:space="0" w:color="000000"/>
              <w:right w:val="single" w:sz="12" w:space="0" w:color="000000"/>
            </w:tcBorders>
          </w:tcPr>
          <w:p w14:paraId="4246BC05" w14:textId="7351AD32"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2"/>
                <w:tag w:val="OAL12"/>
                <w:id w:val="-1820266808"/>
                <w:placeholder>
                  <w:docPart w:val="871FE21B83D648DBAD7EAB91E191F0AC"/>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2EA7F312" w14:textId="77777777" w:rsidR="00E41E62" w:rsidRPr="006C66AD" w:rsidRDefault="00E41E62" w:rsidP="006C66AD">
            <w:pPr>
              <w:kinsoku w:val="0"/>
              <w:overflowPunct w:val="0"/>
              <w:autoSpaceDE w:val="0"/>
              <w:autoSpaceDN w:val="0"/>
              <w:adjustRightInd w:val="0"/>
              <w:spacing w:before="37" w:after="0"/>
              <w:ind w:right="96"/>
              <w:jc w:val="right"/>
              <w:rPr>
                <w:rFonts w:ascii="Arial" w:hAnsi="Arial" w:cs="Arial"/>
                <w:sz w:val="18"/>
                <w:szCs w:val="18"/>
              </w:rPr>
            </w:pPr>
            <w:r w:rsidRPr="006C66AD">
              <w:rPr>
                <w:rFonts w:ascii="Arial" w:hAnsi="Arial" w:cs="Arial"/>
                <w:sz w:val="18"/>
                <w:szCs w:val="18"/>
              </w:rPr>
              <w:t>Deputy</w:t>
            </w:r>
          </w:p>
        </w:tc>
        <w:tc>
          <w:tcPr>
            <w:tcW w:w="2901" w:type="dxa"/>
            <w:tcBorders>
              <w:top w:val="single" w:sz="4" w:space="0" w:color="000000"/>
              <w:left w:val="single" w:sz="4" w:space="0" w:color="000000"/>
              <w:bottom w:val="single" w:sz="4" w:space="0" w:color="000000"/>
              <w:right w:val="single" w:sz="12" w:space="0" w:color="auto"/>
            </w:tcBorders>
          </w:tcPr>
          <w:p w14:paraId="27C8F036" w14:textId="55AE81EF"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7"/>
                <w:tag w:val="OAL57"/>
                <w:id w:val="1861005512"/>
                <w:placeholder>
                  <w:docPart w:val="4F23038F5DB94B50A08F98D45257AF1A"/>
                </w:placeholder>
                <w:showingPlcHdr/>
                <w:text/>
              </w:sdtPr>
              <w:sdtEndPr/>
              <w:sdtContent>
                <w:r w:rsidRPr="00E5610F">
                  <w:rPr>
                    <w:rStyle w:val="PlaceholderText"/>
                  </w:rPr>
                  <w:t>Click or tap here to enter text.</w:t>
                </w:r>
              </w:sdtContent>
            </w:sdt>
          </w:p>
        </w:tc>
      </w:tr>
      <w:tr w:rsidR="00E41E62" w:rsidRPr="006C66AD" w14:paraId="27C4A0E5" w14:textId="77777777" w:rsidTr="00E41E62">
        <w:trPr>
          <w:trHeight w:val="268"/>
        </w:trPr>
        <w:tc>
          <w:tcPr>
            <w:tcW w:w="5655" w:type="dxa"/>
            <w:gridSpan w:val="5"/>
            <w:tcBorders>
              <w:top w:val="single" w:sz="12" w:space="0" w:color="000000"/>
              <w:left w:val="single" w:sz="12" w:space="0" w:color="000000"/>
              <w:bottom w:val="single" w:sz="4" w:space="0" w:color="000000"/>
              <w:right w:val="single" w:sz="12" w:space="0" w:color="000000"/>
            </w:tcBorders>
          </w:tcPr>
          <w:p w14:paraId="3043FBE8" w14:textId="77777777" w:rsidR="00E41E62" w:rsidRPr="006C66AD" w:rsidRDefault="00E41E62" w:rsidP="006C66AD">
            <w:pPr>
              <w:kinsoku w:val="0"/>
              <w:overflowPunct w:val="0"/>
              <w:autoSpaceDE w:val="0"/>
              <w:autoSpaceDN w:val="0"/>
              <w:adjustRightInd w:val="0"/>
              <w:spacing w:before="35" w:after="0"/>
              <w:ind w:left="114"/>
              <w:rPr>
                <w:rFonts w:ascii="Arial" w:hAnsi="Arial" w:cs="Arial"/>
                <w:b/>
                <w:bCs/>
                <w:sz w:val="20"/>
                <w:szCs w:val="20"/>
              </w:rPr>
            </w:pPr>
            <w:r w:rsidRPr="006C66AD">
              <w:rPr>
                <w:rFonts w:ascii="Arial" w:hAnsi="Arial" w:cs="Arial"/>
                <w:b/>
                <w:bCs/>
                <w:sz w:val="20"/>
                <w:szCs w:val="20"/>
              </w:rPr>
              <w:t>4. Agency/Organization Representatives:</w:t>
            </w:r>
          </w:p>
        </w:tc>
        <w:tc>
          <w:tcPr>
            <w:tcW w:w="2043" w:type="dxa"/>
            <w:tcBorders>
              <w:top w:val="single" w:sz="4" w:space="0" w:color="000000"/>
              <w:left w:val="single" w:sz="12" w:space="0" w:color="000000"/>
              <w:bottom w:val="single" w:sz="4" w:space="0" w:color="000000"/>
              <w:right w:val="single" w:sz="4" w:space="0" w:color="000000"/>
            </w:tcBorders>
          </w:tcPr>
          <w:p w14:paraId="3B23B9CA" w14:textId="77777777" w:rsidR="00E41E62" w:rsidRPr="006C66AD" w:rsidRDefault="00E41E62" w:rsidP="006C66AD">
            <w:pPr>
              <w:kinsoku w:val="0"/>
              <w:overflowPunct w:val="0"/>
              <w:autoSpaceDE w:val="0"/>
              <w:autoSpaceDN w:val="0"/>
              <w:adjustRightInd w:val="0"/>
              <w:spacing w:before="4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358AC56C" w14:textId="287EA869"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8"/>
                <w:tag w:val="OAL58"/>
                <w:id w:val="-2134624767"/>
                <w:placeholder>
                  <w:docPart w:val="52D70E2238BD4940872AEF35A38CE563"/>
                </w:placeholder>
                <w:showingPlcHdr/>
                <w:text/>
              </w:sdtPr>
              <w:sdtEndPr/>
              <w:sdtContent>
                <w:r w:rsidRPr="00E5610F">
                  <w:rPr>
                    <w:rStyle w:val="PlaceholderText"/>
                  </w:rPr>
                  <w:t>Click or tap here to enter text.</w:t>
                </w:r>
              </w:sdtContent>
            </w:sdt>
          </w:p>
        </w:tc>
      </w:tr>
      <w:tr w:rsidR="00E41E62" w:rsidRPr="006C66AD" w14:paraId="3B74D228" w14:textId="77777777" w:rsidTr="00E41E62">
        <w:trPr>
          <w:trHeight w:val="252"/>
        </w:trPr>
        <w:tc>
          <w:tcPr>
            <w:tcW w:w="2398" w:type="dxa"/>
            <w:gridSpan w:val="2"/>
            <w:tcBorders>
              <w:top w:val="single" w:sz="4" w:space="0" w:color="000000"/>
              <w:left w:val="single" w:sz="12" w:space="0" w:color="000000"/>
              <w:bottom w:val="single" w:sz="4" w:space="0" w:color="000000"/>
              <w:right w:val="single" w:sz="4" w:space="0" w:color="000000"/>
            </w:tcBorders>
          </w:tcPr>
          <w:p w14:paraId="3D5D30CE" w14:textId="77777777" w:rsidR="00E41E62" w:rsidRPr="006C66AD" w:rsidRDefault="00E41E62" w:rsidP="006C66AD">
            <w:pPr>
              <w:kinsoku w:val="0"/>
              <w:overflowPunct w:val="0"/>
              <w:autoSpaceDE w:val="0"/>
              <w:autoSpaceDN w:val="0"/>
              <w:adjustRightInd w:val="0"/>
              <w:spacing w:before="39" w:after="0"/>
              <w:ind w:left="114"/>
              <w:rPr>
                <w:rFonts w:ascii="Arial" w:hAnsi="Arial" w:cs="Arial"/>
                <w:sz w:val="18"/>
                <w:szCs w:val="18"/>
              </w:rPr>
            </w:pPr>
            <w:r w:rsidRPr="006C66AD">
              <w:rPr>
                <w:rFonts w:ascii="Arial" w:hAnsi="Arial" w:cs="Arial"/>
                <w:sz w:val="18"/>
                <w:szCs w:val="18"/>
              </w:rPr>
              <w:t>Agency/Organization</w:t>
            </w:r>
          </w:p>
        </w:tc>
        <w:tc>
          <w:tcPr>
            <w:tcW w:w="3257" w:type="dxa"/>
            <w:gridSpan w:val="3"/>
            <w:tcBorders>
              <w:top w:val="single" w:sz="4" w:space="0" w:color="000000"/>
              <w:left w:val="single" w:sz="4" w:space="0" w:color="000000"/>
              <w:bottom w:val="single" w:sz="4" w:space="0" w:color="000000"/>
              <w:right w:val="single" w:sz="12" w:space="0" w:color="000000"/>
            </w:tcBorders>
          </w:tcPr>
          <w:p w14:paraId="3B2630D8" w14:textId="77777777" w:rsidR="00E41E62" w:rsidRPr="006C66AD" w:rsidRDefault="00E41E62" w:rsidP="006C66AD">
            <w:pPr>
              <w:kinsoku w:val="0"/>
              <w:overflowPunct w:val="0"/>
              <w:autoSpaceDE w:val="0"/>
              <w:autoSpaceDN w:val="0"/>
              <w:adjustRightInd w:val="0"/>
              <w:spacing w:before="39" w:after="0"/>
              <w:ind w:left="124"/>
              <w:rPr>
                <w:rFonts w:ascii="Arial" w:hAnsi="Arial" w:cs="Arial"/>
                <w:sz w:val="18"/>
                <w:szCs w:val="18"/>
              </w:rPr>
            </w:pPr>
            <w:r w:rsidRPr="006C66AD">
              <w:rPr>
                <w:rFonts w:ascii="Arial" w:hAnsi="Arial" w:cs="Arial"/>
                <w:sz w:val="18"/>
                <w:szCs w:val="18"/>
              </w:rPr>
              <w:t>Name</w:t>
            </w:r>
          </w:p>
        </w:tc>
        <w:tc>
          <w:tcPr>
            <w:tcW w:w="2043" w:type="dxa"/>
            <w:tcBorders>
              <w:top w:val="single" w:sz="4" w:space="0" w:color="000000"/>
              <w:left w:val="single" w:sz="12" w:space="0" w:color="000000"/>
              <w:bottom w:val="single" w:sz="4" w:space="0" w:color="000000"/>
              <w:right w:val="single" w:sz="4" w:space="0" w:color="000000"/>
            </w:tcBorders>
          </w:tcPr>
          <w:p w14:paraId="432C986C" w14:textId="77777777" w:rsidR="00E41E62" w:rsidRPr="006C66AD" w:rsidRDefault="00E41E62"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57C85514" w14:textId="37E89835"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59"/>
                <w:tag w:val="OAL59"/>
                <w:id w:val="-265702862"/>
                <w:placeholder>
                  <w:docPart w:val="6EE1A60C980B47F38E9FDE1C63DCF4B5"/>
                </w:placeholder>
                <w:showingPlcHdr/>
                <w:text/>
              </w:sdtPr>
              <w:sdtEndPr/>
              <w:sdtContent>
                <w:r w:rsidRPr="00E5610F">
                  <w:rPr>
                    <w:rStyle w:val="PlaceholderText"/>
                  </w:rPr>
                  <w:t>Click or tap here to enter text.</w:t>
                </w:r>
              </w:sdtContent>
            </w:sdt>
          </w:p>
        </w:tc>
      </w:tr>
      <w:tr w:rsidR="00E41E62" w:rsidRPr="006C66AD" w14:paraId="5A7B1676"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0BAF25F8" w14:textId="57E040C2"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3"/>
                <w:tag w:val="OAL13"/>
                <w:id w:val="1838041214"/>
                <w:placeholder>
                  <w:docPart w:val="DDEEF9C420084A2A9CADC2DA4081E48B"/>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595061FA" w14:textId="23FA56B2"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4"/>
                <w:tag w:val="OAL14"/>
                <w:id w:val="1248154181"/>
                <w:placeholder>
                  <w:docPart w:val="DDEEF9C420084A2A9CADC2DA4081E48B"/>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7BCB8736"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42ABF8F8" w14:textId="545028EC"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0"/>
                <w:tag w:val="OAL60"/>
                <w:id w:val="-852799154"/>
                <w:placeholder>
                  <w:docPart w:val="08204ECD53BA4A80A08B8998675C1BA6"/>
                </w:placeholder>
                <w:showingPlcHdr/>
                <w:text/>
              </w:sdtPr>
              <w:sdtEndPr/>
              <w:sdtContent>
                <w:r w:rsidRPr="00E5610F">
                  <w:rPr>
                    <w:rStyle w:val="PlaceholderText"/>
                  </w:rPr>
                  <w:t>Click or tap here to enter text.</w:t>
                </w:r>
              </w:sdtContent>
            </w:sdt>
          </w:p>
        </w:tc>
      </w:tr>
      <w:tr w:rsidR="00E41E62" w:rsidRPr="006C66AD" w14:paraId="66CB274F"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3F199AF0" w14:textId="48F851D8"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5"/>
                <w:tag w:val="OAL15"/>
                <w:id w:val="1211237603"/>
                <w:placeholder>
                  <w:docPart w:val="71589C410328447895730D1E259FDE4E"/>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5459BC82" w14:textId="5BBD8411"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6"/>
                <w:tag w:val="OAL16"/>
                <w:id w:val="-1803916607"/>
                <w:placeholder>
                  <w:docPart w:val="71589C410328447895730D1E259FDE4E"/>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11A1A078"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10214119" w14:textId="64205FB8"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1"/>
                <w:tag w:val="OAL61"/>
                <w:id w:val="2028058569"/>
                <w:placeholder>
                  <w:docPart w:val="E52BB715EF1940C6B18CBD771BF9EC70"/>
                </w:placeholder>
                <w:showingPlcHdr/>
                <w:text/>
              </w:sdtPr>
              <w:sdtEndPr/>
              <w:sdtContent>
                <w:r w:rsidRPr="00E5610F">
                  <w:rPr>
                    <w:rStyle w:val="PlaceholderText"/>
                  </w:rPr>
                  <w:t>Click or tap here to enter text.</w:t>
                </w:r>
              </w:sdtContent>
            </w:sdt>
          </w:p>
        </w:tc>
      </w:tr>
      <w:tr w:rsidR="00E41E62" w:rsidRPr="006C66AD" w14:paraId="7F30A1E2"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1AAFF521" w14:textId="7900E1DE"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7"/>
                <w:tag w:val="OAL17"/>
                <w:id w:val="-393817225"/>
                <w:placeholder>
                  <w:docPart w:val="2FF31F059D144FA6BDFCFC3078AC52DB"/>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6B5BB2AD" w14:textId="269518B5"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8"/>
                <w:tag w:val="OAL18"/>
                <w:id w:val="-305236897"/>
                <w:placeholder>
                  <w:docPart w:val="2FF31F059D144FA6BDFCFC3078AC52DB"/>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37E27FD3"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6AB364D8" w14:textId="16A8F214"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2"/>
                <w:tag w:val="OAL62"/>
                <w:id w:val="1502702463"/>
                <w:placeholder>
                  <w:docPart w:val="76ECAB2534CB43EC84677A0B7AC1A781"/>
                </w:placeholder>
                <w:showingPlcHdr/>
                <w:text/>
              </w:sdtPr>
              <w:sdtEndPr/>
              <w:sdtContent>
                <w:r w:rsidRPr="00E5610F">
                  <w:rPr>
                    <w:rStyle w:val="PlaceholderText"/>
                  </w:rPr>
                  <w:t>Click or tap here to enter text.</w:t>
                </w:r>
              </w:sdtContent>
            </w:sdt>
          </w:p>
        </w:tc>
      </w:tr>
      <w:tr w:rsidR="00884D22" w:rsidRPr="006C66AD" w14:paraId="2AADC39A"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07BF5F21" w14:textId="0822B493"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19"/>
                <w:tag w:val="OAL19"/>
                <w:id w:val="352159858"/>
                <w:placeholder>
                  <w:docPart w:val="E3F770748C694B64AFE1F7E0608802F9"/>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53B12A90" w14:textId="7F99C334"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0"/>
                <w:tag w:val="OAL20"/>
                <w:id w:val="-755059261"/>
                <w:placeholder>
                  <w:docPart w:val="5869A1DA9D544843B0D7BA5A58B3D939"/>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shd w:val="clear" w:color="auto" w:fill="C0C0C0"/>
          </w:tcPr>
          <w:p w14:paraId="4EBAAB48" w14:textId="77777777" w:rsidR="006C66AD" w:rsidRPr="006C66AD" w:rsidRDefault="006C66AD" w:rsidP="006C66AD">
            <w:pPr>
              <w:kinsoku w:val="0"/>
              <w:overflowPunct w:val="0"/>
              <w:autoSpaceDE w:val="0"/>
              <w:autoSpaceDN w:val="0"/>
              <w:adjustRightInd w:val="0"/>
              <w:spacing w:before="35" w:after="0"/>
              <w:ind w:right="95"/>
              <w:jc w:val="right"/>
              <w:rPr>
                <w:rFonts w:ascii="Arial" w:hAnsi="Arial" w:cs="Arial"/>
                <w:b/>
                <w:bCs/>
                <w:sz w:val="18"/>
                <w:szCs w:val="18"/>
              </w:rPr>
            </w:pPr>
            <w:r w:rsidRPr="006C66AD">
              <w:rPr>
                <w:rFonts w:ascii="Arial" w:hAnsi="Arial" w:cs="Arial"/>
                <w:b/>
                <w:bCs/>
                <w:sz w:val="18"/>
                <w:szCs w:val="18"/>
              </w:rPr>
              <w:t>Branch</w:t>
            </w:r>
          </w:p>
        </w:tc>
        <w:tc>
          <w:tcPr>
            <w:tcW w:w="2901" w:type="dxa"/>
            <w:tcBorders>
              <w:top w:val="single" w:sz="4" w:space="0" w:color="000000"/>
              <w:left w:val="single" w:sz="4" w:space="0" w:color="000000"/>
              <w:bottom w:val="single" w:sz="4" w:space="0" w:color="000000"/>
              <w:right w:val="single" w:sz="12" w:space="0" w:color="auto"/>
            </w:tcBorders>
            <w:shd w:val="clear" w:color="auto" w:fill="C0C0C0"/>
          </w:tcPr>
          <w:p w14:paraId="6A49C23E" w14:textId="3DB6D376" w:rsidR="006C66AD" w:rsidRPr="00F563A1" w:rsidRDefault="00F563A1" w:rsidP="006C66AD">
            <w:pPr>
              <w:kinsoku w:val="0"/>
              <w:overflowPunct w:val="0"/>
              <w:autoSpaceDE w:val="0"/>
              <w:autoSpaceDN w:val="0"/>
              <w:adjustRightInd w:val="0"/>
              <w:spacing w:after="0"/>
              <w:rPr>
                <w:rFonts w:cs="Times New Roman"/>
                <w:b/>
                <w:bCs/>
                <w:sz w:val="18"/>
                <w:szCs w:val="18"/>
              </w:rPr>
            </w:pPr>
            <w:r>
              <w:rPr>
                <w:rFonts w:cs="Times New Roman"/>
                <w:sz w:val="18"/>
                <w:szCs w:val="18"/>
              </w:rPr>
              <w:t xml:space="preserve"> </w:t>
            </w:r>
            <w:sdt>
              <w:sdtPr>
                <w:rPr>
                  <w:rFonts w:cs="Times New Roman"/>
                  <w:sz w:val="18"/>
                  <w:szCs w:val="18"/>
                </w:rPr>
                <w:alias w:val="OAL63"/>
                <w:tag w:val="OAL63"/>
                <w:id w:val="748165825"/>
                <w:placeholder>
                  <w:docPart w:val="7C42BC77F7A8426F8A932BF1266CB45E"/>
                </w:placeholder>
                <w:showingPlcHdr/>
                <w:text/>
              </w:sdtPr>
              <w:sdtEndPr/>
              <w:sdtContent>
                <w:r w:rsidRPr="00E5610F">
                  <w:rPr>
                    <w:rStyle w:val="PlaceholderText"/>
                  </w:rPr>
                  <w:t>Click or tap here to enter text.</w:t>
                </w:r>
              </w:sdtContent>
            </w:sdt>
          </w:p>
        </w:tc>
      </w:tr>
      <w:tr w:rsidR="00E41E62" w:rsidRPr="006C66AD" w14:paraId="3D0D1C18"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6735C72E" w14:textId="22E80D1F"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1"/>
                <w:tag w:val="OAL21"/>
                <w:id w:val="1560053823"/>
                <w:placeholder>
                  <w:docPart w:val="D9ADEC61940D4CFF8C8572D289BE766D"/>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1527208E" w14:textId="15BC4715"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2"/>
                <w:tag w:val="OAL22"/>
                <w:id w:val="-1765450359"/>
                <w:placeholder>
                  <w:docPart w:val="D9ADEC61940D4CFF8C8572D289BE766D"/>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1918B032" w14:textId="77777777" w:rsidR="00E41E62" w:rsidRPr="006C66AD" w:rsidRDefault="00E41E62" w:rsidP="006C66AD">
            <w:pPr>
              <w:kinsoku w:val="0"/>
              <w:overflowPunct w:val="0"/>
              <w:autoSpaceDE w:val="0"/>
              <w:autoSpaceDN w:val="0"/>
              <w:adjustRightInd w:val="0"/>
              <w:spacing w:before="39" w:after="0"/>
              <w:ind w:right="94"/>
              <w:jc w:val="right"/>
              <w:rPr>
                <w:rFonts w:ascii="Arial" w:hAnsi="Arial" w:cs="Arial"/>
                <w:sz w:val="18"/>
                <w:szCs w:val="18"/>
              </w:rPr>
            </w:pPr>
            <w:r w:rsidRPr="006C66AD">
              <w:rPr>
                <w:rFonts w:ascii="Arial" w:hAnsi="Arial" w:cs="Arial"/>
                <w:sz w:val="18"/>
                <w:szCs w:val="18"/>
              </w:rPr>
              <w:t>Branch Director</w:t>
            </w:r>
          </w:p>
        </w:tc>
        <w:tc>
          <w:tcPr>
            <w:tcW w:w="2901" w:type="dxa"/>
            <w:tcBorders>
              <w:top w:val="single" w:sz="4" w:space="0" w:color="000000"/>
              <w:left w:val="single" w:sz="4" w:space="0" w:color="000000"/>
              <w:bottom w:val="single" w:sz="4" w:space="0" w:color="000000"/>
              <w:right w:val="single" w:sz="12" w:space="0" w:color="auto"/>
            </w:tcBorders>
          </w:tcPr>
          <w:p w14:paraId="2F21C19B" w14:textId="53AF8FD8"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4"/>
                <w:tag w:val="OAL64"/>
                <w:id w:val="2000842462"/>
                <w:placeholder>
                  <w:docPart w:val="CB97455B877D4E7D959E4BF4BDBFAFEA"/>
                </w:placeholder>
                <w:showingPlcHdr/>
                <w:text/>
              </w:sdtPr>
              <w:sdtEndPr/>
              <w:sdtContent>
                <w:r w:rsidRPr="00E5610F">
                  <w:rPr>
                    <w:rStyle w:val="PlaceholderText"/>
                  </w:rPr>
                  <w:t>Click or tap here to enter text.</w:t>
                </w:r>
              </w:sdtContent>
            </w:sdt>
          </w:p>
        </w:tc>
      </w:tr>
      <w:tr w:rsidR="00E41E62" w:rsidRPr="006C66AD" w14:paraId="1102D505" w14:textId="77777777" w:rsidTr="00E41E62">
        <w:trPr>
          <w:trHeight w:val="251"/>
        </w:trPr>
        <w:tc>
          <w:tcPr>
            <w:tcW w:w="2398" w:type="dxa"/>
            <w:gridSpan w:val="2"/>
            <w:tcBorders>
              <w:top w:val="single" w:sz="4" w:space="0" w:color="000000"/>
              <w:left w:val="single" w:sz="12" w:space="0" w:color="000000"/>
              <w:bottom w:val="single" w:sz="12" w:space="0" w:color="000000"/>
              <w:right w:val="single" w:sz="4" w:space="0" w:color="000000"/>
            </w:tcBorders>
          </w:tcPr>
          <w:p w14:paraId="3AFB94D1" w14:textId="7CDB781F"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3"/>
                <w:tag w:val="OAL23"/>
                <w:id w:val="-1268540786"/>
                <w:placeholder>
                  <w:docPart w:val="A9F5DB5BC8D54543AA490C6613F3C643"/>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12" w:space="0" w:color="000000"/>
              <w:right w:val="single" w:sz="12" w:space="0" w:color="000000"/>
            </w:tcBorders>
          </w:tcPr>
          <w:p w14:paraId="6088F66F" w14:textId="528579B8"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4"/>
                <w:tag w:val="OAL24"/>
                <w:id w:val="-1430272118"/>
                <w:placeholder>
                  <w:docPart w:val="A9F5DB5BC8D54543AA490C6613F3C643"/>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0162D85E" w14:textId="77777777" w:rsidR="00E41E62" w:rsidRPr="006C66AD" w:rsidRDefault="00E41E62" w:rsidP="006C66AD">
            <w:pPr>
              <w:kinsoku w:val="0"/>
              <w:overflowPunct w:val="0"/>
              <w:autoSpaceDE w:val="0"/>
              <w:autoSpaceDN w:val="0"/>
              <w:adjustRightInd w:val="0"/>
              <w:spacing w:before="39" w:after="0"/>
              <w:ind w:right="96"/>
              <w:jc w:val="right"/>
              <w:rPr>
                <w:rFonts w:ascii="Arial" w:hAnsi="Arial" w:cs="Arial"/>
                <w:sz w:val="18"/>
                <w:szCs w:val="18"/>
              </w:rPr>
            </w:pPr>
            <w:r w:rsidRPr="006C66AD">
              <w:rPr>
                <w:rFonts w:ascii="Arial" w:hAnsi="Arial" w:cs="Arial"/>
                <w:sz w:val="18"/>
                <w:szCs w:val="18"/>
              </w:rPr>
              <w:t>Deputy</w:t>
            </w:r>
          </w:p>
        </w:tc>
        <w:tc>
          <w:tcPr>
            <w:tcW w:w="2901" w:type="dxa"/>
            <w:tcBorders>
              <w:top w:val="single" w:sz="4" w:space="0" w:color="000000"/>
              <w:left w:val="single" w:sz="4" w:space="0" w:color="000000"/>
              <w:bottom w:val="single" w:sz="4" w:space="0" w:color="000000"/>
              <w:right w:val="single" w:sz="12" w:space="0" w:color="auto"/>
            </w:tcBorders>
          </w:tcPr>
          <w:p w14:paraId="283EEC7A" w14:textId="6EBC4BE8"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5"/>
                <w:tag w:val="OAL65"/>
                <w:id w:val="-105428653"/>
                <w:placeholder>
                  <w:docPart w:val="F5BF7670DD8948FD8745D60D45B2FC85"/>
                </w:placeholder>
                <w:showingPlcHdr/>
                <w:text/>
              </w:sdtPr>
              <w:sdtEndPr/>
              <w:sdtContent>
                <w:r w:rsidRPr="00E5610F">
                  <w:rPr>
                    <w:rStyle w:val="PlaceholderText"/>
                  </w:rPr>
                  <w:t>Click or tap here to enter text.</w:t>
                </w:r>
              </w:sdtContent>
            </w:sdt>
          </w:p>
        </w:tc>
      </w:tr>
      <w:tr w:rsidR="00E41E62" w:rsidRPr="006C66AD" w14:paraId="204BDA61" w14:textId="77777777" w:rsidTr="00E41E62">
        <w:trPr>
          <w:trHeight w:val="268"/>
        </w:trPr>
        <w:tc>
          <w:tcPr>
            <w:tcW w:w="5655" w:type="dxa"/>
            <w:gridSpan w:val="5"/>
            <w:tcBorders>
              <w:top w:val="single" w:sz="12" w:space="0" w:color="000000"/>
              <w:left w:val="single" w:sz="12" w:space="0" w:color="000000"/>
              <w:bottom w:val="single" w:sz="4" w:space="0" w:color="000000"/>
              <w:right w:val="single" w:sz="12" w:space="0" w:color="000000"/>
            </w:tcBorders>
          </w:tcPr>
          <w:p w14:paraId="34B2EC58" w14:textId="77777777" w:rsidR="00E41E62" w:rsidRPr="006C66AD" w:rsidRDefault="00E41E62" w:rsidP="006C66AD">
            <w:pPr>
              <w:kinsoku w:val="0"/>
              <w:overflowPunct w:val="0"/>
              <w:autoSpaceDE w:val="0"/>
              <w:autoSpaceDN w:val="0"/>
              <w:adjustRightInd w:val="0"/>
              <w:spacing w:before="35" w:after="0"/>
              <w:ind w:left="114"/>
              <w:rPr>
                <w:rFonts w:ascii="Arial" w:hAnsi="Arial" w:cs="Arial"/>
                <w:b/>
                <w:bCs/>
                <w:sz w:val="20"/>
                <w:szCs w:val="20"/>
              </w:rPr>
            </w:pPr>
            <w:r w:rsidRPr="006C66AD">
              <w:rPr>
                <w:rFonts w:ascii="Arial" w:hAnsi="Arial" w:cs="Arial"/>
                <w:b/>
                <w:bCs/>
                <w:sz w:val="20"/>
                <w:szCs w:val="20"/>
              </w:rPr>
              <w:t>5. Planning Section:</w:t>
            </w:r>
          </w:p>
        </w:tc>
        <w:tc>
          <w:tcPr>
            <w:tcW w:w="2043" w:type="dxa"/>
            <w:tcBorders>
              <w:top w:val="single" w:sz="4" w:space="0" w:color="000000"/>
              <w:left w:val="single" w:sz="12" w:space="0" w:color="000000"/>
              <w:bottom w:val="single" w:sz="4" w:space="0" w:color="000000"/>
              <w:right w:val="single" w:sz="4" w:space="0" w:color="000000"/>
            </w:tcBorders>
          </w:tcPr>
          <w:p w14:paraId="4F21C967" w14:textId="77777777" w:rsidR="00E41E62" w:rsidRPr="006C66AD" w:rsidRDefault="00E41E62" w:rsidP="006C66AD">
            <w:pPr>
              <w:kinsoku w:val="0"/>
              <w:overflowPunct w:val="0"/>
              <w:autoSpaceDE w:val="0"/>
              <w:autoSpaceDN w:val="0"/>
              <w:adjustRightInd w:val="0"/>
              <w:spacing w:before="4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34078A27" w14:textId="212D0229"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6"/>
                <w:tag w:val="OAL66"/>
                <w:id w:val="-459811655"/>
                <w:placeholder>
                  <w:docPart w:val="86E0EFDE6C944986BAA6266051975706"/>
                </w:placeholder>
                <w:showingPlcHdr/>
                <w:text/>
              </w:sdtPr>
              <w:sdtEndPr/>
              <w:sdtContent>
                <w:r w:rsidRPr="00E5610F">
                  <w:rPr>
                    <w:rStyle w:val="PlaceholderText"/>
                  </w:rPr>
                  <w:t>Click or tap here to enter text.</w:t>
                </w:r>
              </w:sdtContent>
            </w:sdt>
          </w:p>
        </w:tc>
      </w:tr>
      <w:tr w:rsidR="00E41E62" w:rsidRPr="006C66AD" w14:paraId="0DDCA1DF"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19057769" w14:textId="77777777" w:rsidR="00E41E62" w:rsidRPr="006C66AD" w:rsidRDefault="00E41E62" w:rsidP="006C66AD">
            <w:pPr>
              <w:kinsoku w:val="0"/>
              <w:overflowPunct w:val="0"/>
              <w:autoSpaceDE w:val="0"/>
              <w:autoSpaceDN w:val="0"/>
              <w:adjustRightInd w:val="0"/>
              <w:spacing w:before="39" w:after="0"/>
              <w:ind w:right="88"/>
              <w:jc w:val="right"/>
              <w:rPr>
                <w:rFonts w:ascii="Arial" w:hAnsi="Arial" w:cs="Arial"/>
                <w:sz w:val="18"/>
                <w:szCs w:val="18"/>
              </w:rPr>
            </w:pPr>
            <w:r w:rsidRPr="006C66AD">
              <w:rPr>
                <w:rFonts w:ascii="Arial" w:hAnsi="Arial" w:cs="Arial"/>
                <w:sz w:val="18"/>
                <w:szCs w:val="18"/>
              </w:rPr>
              <w:t>Chief</w:t>
            </w:r>
          </w:p>
        </w:tc>
        <w:tc>
          <w:tcPr>
            <w:tcW w:w="3257" w:type="dxa"/>
            <w:gridSpan w:val="3"/>
            <w:tcBorders>
              <w:top w:val="single" w:sz="4" w:space="0" w:color="000000"/>
              <w:left w:val="single" w:sz="4" w:space="0" w:color="000000"/>
              <w:bottom w:val="single" w:sz="4" w:space="0" w:color="000000"/>
              <w:right w:val="single" w:sz="12" w:space="0" w:color="000000"/>
            </w:tcBorders>
          </w:tcPr>
          <w:p w14:paraId="01C2A528" w14:textId="7C02B38A"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5"/>
                <w:tag w:val="OAL25"/>
                <w:id w:val="987747496"/>
                <w:placeholder>
                  <w:docPart w:val="B358B703B5574D2B9E8990C5F9381ACA"/>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234690E0" w14:textId="77777777" w:rsidR="00E41E62" w:rsidRPr="006C66AD" w:rsidRDefault="00E41E62"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189100E9" w14:textId="3D9795FC"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7"/>
                <w:tag w:val="OAL67"/>
                <w:id w:val="-303705110"/>
                <w:placeholder>
                  <w:docPart w:val="D057541CFD2D4CAFBF5DDFA3EAFB3D87"/>
                </w:placeholder>
                <w:showingPlcHdr/>
                <w:text/>
              </w:sdtPr>
              <w:sdtEndPr/>
              <w:sdtContent>
                <w:r w:rsidRPr="00E5610F">
                  <w:rPr>
                    <w:rStyle w:val="PlaceholderText"/>
                  </w:rPr>
                  <w:t>Click or tap here to enter text.</w:t>
                </w:r>
              </w:sdtContent>
            </w:sdt>
          </w:p>
        </w:tc>
      </w:tr>
      <w:tr w:rsidR="00E41E62" w:rsidRPr="006C66AD" w14:paraId="2B0030FF" w14:textId="77777777" w:rsidTr="00E41E62">
        <w:trPr>
          <w:trHeight w:val="251"/>
        </w:trPr>
        <w:tc>
          <w:tcPr>
            <w:tcW w:w="2398" w:type="dxa"/>
            <w:gridSpan w:val="2"/>
            <w:tcBorders>
              <w:top w:val="single" w:sz="4" w:space="0" w:color="000000"/>
              <w:left w:val="single" w:sz="12" w:space="0" w:color="000000"/>
              <w:bottom w:val="single" w:sz="4" w:space="0" w:color="000000"/>
              <w:right w:val="single" w:sz="4" w:space="0" w:color="000000"/>
            </w:tcBorders>
          </w:tcPr>
          <w:p w14:paraId="643A9677" w14:textId="77777777" w:rsidR="00E41E62" w:rsidRPr="006C66AD" w:rsidRDefault="00E41E62" w:rsidP="006C66AD">
            <w:pPr>
              <w:kinsoku w:val="0"/>
              <w:overflowPunct w:val="0"/>
              <w:autoSpaceDE w:val="0"/>
              <w:autoSpaceDN w:val="0"/>
              <w:adjustRightInd w:val="0"/>
              <w:spacing w:before="39" w:after="0"/>
              <w:ind w:right="90"/>
              <w:jc w:val="right"/>
              <w:rPr>
                <w:rFonts w:ascii="Arial" w:hAnsi="Arial" w:cs="Arial"/>
                <w:sz w:val="18"/>
                <w:szCs w:val="18"/>
              </w:rPr>
            </w:pPr>
            <w:r w:rsidRPr="006C66AD">
              <w:rPr>
                <w:rFonts w:ascii="Arial" w:hAnsi="Arial" w:cs="Arial"/>
                <w:sz w:val="18"/>
                <w:szCs w:val="18"/>
              </w:rPr>
              <w:t>Deputy</w:t>
            </w:r>
          </w:p>
        </w:tc>
        <w:tc>
          <w:tcPr>
            <w:tcW w:w="3257" w:type="dxa"/>
            <w:gridSpan w:val="3"/>
            <w:tcBorders>
              <w:top w:val="single" w:sz="4" w:space="0" w:color="000000"/>
              <w:left w:val="single" w:sz="4" w:space="0" w:color="000000"/>
              <w:bottom w:val="single" w:sz="4" w:space="0" w:color="000000"/>
              <w:right w:val="single" w:sz="12" w:space="0" w:color="000000"/>
            </w:tcBorders>
          </w:tcPr>
          <w:p w14:paraId="36AB44BF" w14:textId="49BB399F"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6"/>
                <w:tag w:val="OAL26"/>
                <w:id w:val="-925651509"/>
                <w:placeholder>
                  <w:docPart w:val="AA7190D022FB4684888687BCCBFC3F59"/>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63793458" w14:textId="77777777" w:rsidR="00E41E62" w:rsidRPr="006C66AD" w:rsidRDefault="00E41E62"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32C42D07" w14:textId="37AC13D1"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8"/>
                <w:tag w:val="OAL68"/>
                <w:id w:val="1979106803"/>
                <w:placeholder>
                  <w:docPart w:val="BB00BA5911FF44EF90F0557B550B3D1E"/>
                </w:placeholder>
                <w:showingPlcHdr/>
                <w:text/>
              </w:sdtPr>
              <w:sdtEndPr/>
              <w:sdtContent>
                <w:r w:rsidRPr="00E5610F">
                  <w:rPr>
                    <w:rStyle w:val="PlaceholderText"/>
                  </w:rPr>
                  <w:t>Click or tap here to enter text.</w:t>
                </w:r>
              </w:sdtContent>
            </w:sdt>
          </w:p>
        </w:tc>
      </w:tr>
      <w:tr w:rsidR="00E41E62" w:rsidRPr="006C66AD" w14:paraId="48B2BB29"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41647D1B" w14:textId="77777777" w:rsidR="00E41E62" w:rsidRPr="006C66AD" w:rsidRDefault="00E41E62" w:rsidP="006C66AD">
            <w:pPr>
              <w:kinsoku w:val="0"/>
              <w:overflowPunct w:val="0"/>
              <w:autoSpaceDE w:val="0"/>
              <w:autoSpaceDN w:val="0"/>
              <w:adjustRightInd w:val="0"/>
              <w:spacing w:before="37" w:after="0"/>
              <w:ind w:left="815"/>
              <w:rPr>
                <w:rFonts w:ascii="Arial" w:hAnsi="Arial" w:cs="Arial"/>
                <w:sz w:val="18"/>
                <w:szCs w:val="18"/>
              </w:rPr>
            </w:pPr>
            <w:r w:rsidRPr="006C66AD">
              <w:rPr>
                <w:rFonts w:ascii="Arial" w:hAnsi="Arial" w:cs="Arial"/>
                <w:sz w:val="18"/>
                <w:szCs w:val="18"/>
              </w:rPr>
              <w:t>Resources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47203FD0" w14:textId="2C7CBD0C"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7"/>
                <w:tag w:val="OAL27"/>
                <w:id w:val="1869880908"/>
                <w:placeholder>
                  <w:docPart w:val="F914006C40F74238979BC9961154A68C"/>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3B3CE195"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050C6CB3" w14:textId="0C5A8DF8"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69"/>
                <w:tag w:val="OAL69"/>
                <w:id w:val="427314665"/>
                <w:placeholder>
                  <w:docPart w:val="8E6294794F5A47AD958DD85464D83D8B"/>
                </w:placeholder>
                <w:showingPlcHdr/>
                <w:text/>
              </w:sdtPr>
              <w:sdtEndPr/>
              <w:sdtContent>
                <w:r w:rsidRPr="00E5610F">
                  <w:rPr>
                    <w:rStyle w:val="PlaceholderText"/>
                  </w:rPr>
                  <w:t>Click or tap here to enter text.</w:t>
                </w:r>
              </w:sdtContent>
            </w:sdt>
          </w:p>
        </w:tc>
      </w:tr>
      <w:tr w:rsidR="00E41E62" w:rsidRPr="006C66AD" w14:paraId="3E645EB3"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0BC2ED36" w14:textId="77777777" w:rsidR="00E41E62" w:rsidRPr="006C66AD" w:rsidRDefault="00E41E62" w:rsidP="006C66AD">
            <w:pPr>
              <w:kinsoku w:val="0"/>
              <w:overflowPunct w:val="0"/>
              <w:autoSpaceDE w:val="0"/>
              <w:autoSpaceDN w:val="0"/>
              <w:adjustRightInd w:val="0"/>
              <w:spacing w:before="37" w:after="0"/>
              <w:ind w:left="976"/>
              <w:rPr>
                <w:rFonts w:ascii="Arial" w:hAnsi="Arial" w:cs="Arial"/>
                <w:sz w:val="18"/>
                <w:szCs w:val="18"/>
              </w:rPr>
            </w:pPr>
            <w:r w:rsidRPr="006C66AD">
              <w:rPr>
                <w:rFonts w:ascii="Arial" w:hAnsi="Arial" w:cs="Arial"/>
                <w:sz w:val="18"/>
                <w:szCs w:val="18"/>
              </w:rPr>
              <w:t>Situation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5012F7E0" w14:textId="55CE2BD7"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8"/>
                <w:tag w:val="OAL28"/>
                <w:id w:val="169612023"/>
                <w:placeholder>
                  <w:docPart w:val="7B59EA8EF74145AFAEC654F545D266F3"/>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02BC1C41"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2F39259A" w14:textId="1C8E42EE"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0"/>
                <w:tag w:val="OAL70"/>
                <w:id w:val="-2105954181"/>
                <w:placeholder>
                  <w:docPart w:val="F123F06D59BC4CA591781C6521D209EB"/>
                </w:placeholder>
                <w:showingPlcHdr/>
                <w:text/>
              </w:sdtPr>
              <w:sdtEndPr/>
              <w:sdtContent>
                <w:r w:rsidRPr="00E5610F">
                  <w:rPr>
                    <w:rStyle w:val="PlaceholderText"/>
                  </w:rPr>
                  <w:t>Click or tap here to enter text.</w:t>
                </w:r>
              </w:sdtContent>
            </w:sdt>
          </w:p>
        </w:tc>
      </w:tr>
      <w:tr w:rsidR="00884D22" w:rsidRPr="006C66AD" w14:paraId="793C38A2"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2B91DAD9" w14:textId="77777777" w:rsidR="006C66AD" w:rsidRPr="006C66AD" w:rsidRDefault="006C66AD" w:rsidP="006C66AD">
            <w:pPr>
              <w:kinsoku w:val="0"/>
              <w:overflowPunct w:val="0"/>
              <w:autoSpaceDE w:val="0"/>
              <w:autoSpaceDN w:val="0"/>
              <w:adjustRightInd w:val="0"/>
              <w:spacing w:before="37" w:after="0"/>
              <w:ind w:left="465"/>
              <w:rPr>
                <w:rFonts w:ascii="Arial" w:hAnsi="Arial" w:cs="Arial"/>
                <w:sz w:val="18"/>
                <w:szCs w:val="18"/>
              </w:rPr>
            </w:pPr>
            <w:r w:rsidRPr="006C66AD">
              <w:rPr>
                <w:rFonts w:ascii="Arial" w:hAnsi="Arial" w:cs="Arial"/>
                <w:sz w:val="18"/>
                <w:szCs w:val="18"/>
              </w:rPr>
              <w:t>Documentation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15858283" w14:textId="7BDBF3B2"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29"/>
                <w:tag w:val="OAL29"/>
                <w:id w:val="748626340"/>
                <w:placeholder>
                  <w:docPart w:val="31B04D2E87E740DDAAFF8EC9F030AF7E"/>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shd w:val="clear" w:color="auto" w:fill="C0C0C0"/>
          </w:tcPr>
          <w:p w14:paraId="3DECA099" w14:textId="77777777" w:rsidR="006C66AD" w:rsidRPr="006C66AD" w:rsidRDefault="006C66AD" w:rsidP="006C66AD">
            <w:pPr>
              <w:kinsoku w:val="0"/>
              <w:overflowPunct w:val="0"/>
              <w:autoSpaceDE w:val="0"/>
              <w:autoSpaceDN w:val="0"/>
              <w:adjustRightInd w:val="0"/>
              <w:spacing w:before="32" w:after="0"/>
              <w:ind w:right="95"/>
              <w:jc w:val="right"/>
              <w:rPr>
                <w:rFonts w:ascii="Arial" w:hAnsi="Arial" w:cs="Arial"/>
                <w:b/>
                <w:bCs/>
                <w:sz w:val="18"/>
                <w:szCs w:val="18"/>
              </w:rPr>
            </w:pPr>
            <w:r w:rsidRPr="006C66AD">
              <w:rPr>
                <w:rFonts w:ascii="Arial" w:hAnsi="Arial" w:cs="Arial"/>
                <w:b/>
                <w:bCs/>
                <w:sz w:val="18"/>
                <w:szCs w:val="18"/>
              </w:rPr>
              <w:t>Branch</w:t>
            </w:r>
          </w:p>
        </w:tc>
        <w:tc>
          <w:tcPr>
            <w:tcW w:w="2901" w:type="dxa"/>
            <w:tcBorders>
              <w:top w:val="single" w:sz="4" w:space="0" w:color="000000"/>
              <w:left w:val="single" w:sz="4" w:space="0" w:color="000000"/>
              <w:bottom w:val="single" w:sz="4" w:space="0" w:color="000000"/>
              <w:right w:val="single" w:sz="12" w:space="0" w:color="auto"/>
            </w:tcBorders>
            <w:shd w:val="clear" w:color="auto" w:fill="C0C0C0"/>
          </w:tcPr>
          <w:p w14:paraId="39D9F296" w14:textId="03D48B05" w:rsidR="006C66AD" w:rsidRPr="00F563A1" w:rsidRDefault="00F563A1" w:rsidP="006C66AD">
            <w:pPr>
              <w:kinsoku w:val="0"/>
              <w:overflowPunct w:val="0"/>
              <w:autoSpaceDE w:val="0"/>
              <w:autoSpaceDN w:val="0"/>
              <w:adjustRightInd w:val="0"/>
              <w:spacing w:after="0"/>
              <w:rPr>
                <w:rFonts w:cs="Times New Roman"/>
                <w:b/>
                <w:bCs/>
                <w:sz w:val="18"/>
                <w:szCs w:val="18"/>
              </w:rPr>
            </w:pPr>
            <w:r>
              <w:rPr>
                <w:rFonts w:cs="Times New Roman"/>
                <w:sz w:val="18"/>
                <w:szCs w:val="18"/>
              </w:rPr>
              <w:t xml:space="preserve"> </w:t>
            </w:r>
            <w:sdt>
              <w:sdtPr>
                <w:rPr>
                  <w:rFonts w:cs="Times New Roman"/>
                  <w:sz w:val="18"/>
                  <w:szCs w:val="18"/>
                </w:rPr>
                <w:alias w:val="OAL71"/>
                <w:tag w:val="OAL71"/>
                <w:id w:val="-2125833125"/>
                <w:placeholder>
                  <w:docPart w:val="4ECCE09C72DF490D991EB520FF27412C"/>
                </w:placeholder>
                <w:showingPlcHdr/>
                <w:text/>
              </w:sdtPr>
              <w:sdtEndPr/>
              <w:sdtContent>
                <w:r w:rsidRPr="00E5610F">
                  <w:rPr>
                    <w:rStyle w:val="PlaceholderText"/>
                  </w:rPr>
                  <w:t>Click or tap here to enter text.</w:t>
                </w:r>
              </w:sdtContent>
            </w:sdt>
          </w:p>
        </w:tc>
      </w:tr>
      <w:tr w:rsidR="00E41E62" w:rsidRPr="006C66AD" w14:paraId="7328A553"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16559E62" w14:textId="77777777" w:rsidR="00E41E62" w:rsidRPr="006C66AD" w:rsidRDefault="00E41E62" w:rsidP="006C66AD">
            <w:pPr>
              <w:kinsoku w:val="0"/>
              <w:overflowPunct w:val="0"/>
              <w:autoSpaceDE w:val="0"/>
              <w:autoSpaceDN w:val="0"/>
              <w:adjustRightInd w:val="0"/>
              <w:spacing w:before="37" w:after="0"/>
              <w:ind w:left="496"/>
              <w:rPr>
                <w:rFonts w:ascii="Arial" w:hAnsi="Arial" w:cs="Arial"/>
                <w:sz w:val="18"/>
                <w:szCs w:val="18"/>
              </w:rPr>
            </w:pPr>
            <w:r w:rsidRPr="006C66AD">
              <w:rPr>
                <w:rFonts w:ascii="Arial" w:hAnsi="Arial" w:cs="Arial"/>
                <w:sz w:val="18"/>
                <w:szCs w:val="18"/>
              </w:rPr>
              <w:t>Demobilization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6DA9CF12" w14:textId="4249EC9B"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0"/>
                <w:tag w:val="OAL30"/>
                <w:id w:val="1174987993"/>
                <w:placeholder>
                  <w:docPart w:val="735A5486C9804C7E96FD6C965C48EFD4"/>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2679CB98" w14:textId="77777777" w:rsidR="00E41E62" w:rsidRPr="006C66AD" w:rsidRDefault="00E41E62" w:rsidP="006C66AD">
            <w:pPr>
              <w:kinsoku w:val="0"/>
              <w:overflowPunct w:val="0"/>
              <w:autoSpaceDE w:val="0"/>
              <w:autoSpaceDN w:val="0"/>
              <w:adjustRightInd w:val="0"/>
              <w:spacing w:before="37" w:after="0"/>
              <w:ind w:right="94"/>
              <w:jc w:val="right"/>
              <w:rPr>
                <w:rFonts w:ascii="Arial" w:hAnsi="Arial" w:cs="Arial"/>
                <w:sz w:val="18"/>
                <w:szCs w:val="18"/>
              </w:rPr>
            </w:pPr>
            <w:r w:rsidRPr="006C66AD">
              <w:rPr>
                <w:rFonts w:ascii="Arial" w:hAnsi="Arial" w:cs="Arial"/>
                <w:sz w:val="18"/>
                <w:szCs w:val="18"/>
              </w:rPr>
              <w:t>Branch Director</w:t>
            </w:r>
          </w:p>
        </w:tc>
        <w:tc>
          <w:tcPr>
            <w:tcW w:w="2901" w:type="dxa"/>
            <w:tcBorders>
              <w:top w:val="single" w:sz="4" w:space="0" w:color="000000"/>
              <w:left w:val="single" w:sz="4" w:space="0" w:color="000000"/>
              <w:bottom w:val="single" w:sz="4" w:space="0" w:color="000000"/>
              <w:right w:val="single" w:sz="12" w:space="0" w:color="auto"/>
            </w:tcBorders>
          </w:tcPr>
          <w:p w14:paraId="52F098F4" w14:textId="60A98394"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2"/>
                <w:tag w:val="OAL72"/>
                <w:id w:val="-1808617339"/>
                <w:placeholder>
                  <w:docPart w:val="566FC5F6312845FE82795098CCB2D2FC"/>
                </w:placeholder>
                <w:showingPlcHdr/>
                <w:text/>
              </w:sdtPr>
              <w:sdtEndPr/>
              <w:sdtContent>
                <w:r w:rsidRPr="00E5610F">
                  <w:rPr>
                    <w:rStyle w:val="PlaceholderText"/>
                  </w:rPr>
                  <w:t>Click or tap here to enter text.</w:t>
                </w:r>
              </w:sdtContent>
            </w:sdt>
          </w:p>
        </w:tc>
      </w:tr>
      <w:tr w:rsidR="00E41E62" w:rsidRPr="006C66AD" w14:paraId="2516B7D5"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795B5570" w14:textId="77777777" w:rsidR="00E41E62" w:rsidRPr="006C66AD" w:rsidRDefault="00E41E62" w:rsidP="006C66AD">
            <w:pPr>
              <w:kinsoku w:val="0"/>
              <w:overflowPunct w:val="0"/>
              <w:autoSpaceDE w:val="0"/>
              <w:autoSpaceDN w:val="0"/>
              <w:adjustRightInd w:val="0"/>
              <w:spacing w:before="39" w:after="0"/>
              <w:ind w:left="366"/>
              <w:rPr>
                <w:rFonts w:ascii="Arial" w:hAnsi="Arial" w:cs="Arial"/>
                <w:sz w:val="18"/>
                <w:szCs w:val="18"/>
              </w:rPr>
            </w:pPr>
            <w:r w:rsidRPr="006C66AD">
              <w:rPr>
                <w:rFonts w:ascii="Arial" w:hAnsi="Arial" w:cs="Arial"/>
                <w:sz w:val="18"/>
                <w:szCs w:val="18"/>
              </w:rPr>
              <w:t>Technical Specialists</w:t>
            </w:r>
          </w:p>
        </w:tc>
        <w:tc>
          <w:tcPr>
            <w:tcW w:w="3257" w:type="dxa"/>
            <w:gridSpan w:val="3"/>
            <w:tcBorders>
              <w:top w:val="single" w:sz="4" w:space="0" w:color="000000"/>
              <w:left w:val="single" w:sz="4" w:space="0" w:color="000000"/>
              <w:bottom w:val="single" w:sz="4" w:space="0" w:color="000000"/>
              <w:right w:val="single" w:sz="12" w:space="0" w:color="000000"/>
            </w:tcBorders>
          </w:tcPr>
          <w:p w14:paraId="3FE9A64B" w14:textId="202564D7"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1"/>
                <w:tag w:val="OAL31"/>
                <w:id w:val="-956410768"/>
                <w:placeholder>
                  <w:docPart w:val="9E6287ACD1BA49BE9E83EEE7BD0C1737"/>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019D67C9" w14:textId="77777777" w:rsidR="00E41E62" w:rsidRPr="006C66AD" w:rsidRDefault="00E41E62" w:rsidP="006C66AD">
            <w:pPr>
              <w:kinsoku w:val="0"/>
              <w:overflowPunct w:val="0"/>
              <w:autoSpaceDE w:val="0"/>
              <w:autoSpaceDN w:val="0"/>
              <w:adjustRightInd w:val="0"/>
              <w:spacing w:before="39" w:after="0"/>
              <w:ind w:right="96"/>
              <w:jc w:val="right"/>
              <w:rPr>
                <w:rFonts w:ascii="Arial" w:hAnsi="Arial" w:cs="Arial"/>
                <w:sz w:val="18"/>
                <w:szCs w:val="18"/>
              </w:rPr>
            </w:pPr>
            <w:r w:rsidRPr="006C66AD">
              <w:rPr>
                <w:rFonts w:ascii="Arial" w:hAnsi="Arial" w:cs="Arial"/>
                <w:sz w:val="18"/>
                <w:szCs w:val="18"/>
              </w:rPr>
              <w:t>Deputy</w:t>
            </w:r>
          </w:p>
        </w:tc>
        <w:tc>
          <w:tcPr>
            <w:tcW w:w="2901" w:type="dxa"/>
            <w:tcBorders>
              <w:top w:val="single" w:sz="4" w:space="0" w:color="000000"/>
              <w:left w:val="single" w:sz="4" w:space="0" w:color="000000"/>
              <w:bottom w:val="single" w:sz="4" w:space="0" w:color="000000"/>
              <w:right w:val="single" w:sz="12" w:space="0" w:color="auto"/>
            </w:tcBorders>
          </w:tcPr>
          <w:p w14:paraId="295B0D37" w14:textId="0FB73428"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3"/>
                <w:tag w:val="OAL73"/>
                <w:id w:val="-11997951"/>
                <w:placeholder>
                  <w:docPart w:val="1C0A762EC764403D860398472E22CF3D"/>
                </w:placeholder>
                <w:showingPlcHdr/>
                <w:text/>
              </w:sdtPr>
              <w:sdtEndPr/>
              <w:sdtContent>
                <w:r w:rsidRPr="00E5610F">
                  <w:rPr>
                    <w:rStyle w:val="PlaceholderText"/>
                  </w:rPr>
                  <w:t>Click or tap here to enter text.</w:t>
                </w:r>
              </w:sdtContent>
            </w:sdt>
          </w:p>
        </w:tc>
      </w:tr>
      <w:tr w:rsidR="00E41E62" w:rsidRPr="006C66AD" w14:paraId="13EFE159" w14:textId="77777777" w:rsidTr="00E41E62">
        <w:trPr>
          <w:trHeight w:val="252"/>
        </w:trPr>
        <w:tc>
          <w:tcPr>
            <w:tcW w:w="2398" w:type="dxa"/>
            <w:gridSpan w:val="2"/>
            <w:tcBorders>
              <w:top w:val="single" w:sz="4" w:space="0" w:color="000000"/>
              <w:left w:val="single" w:sz="12" w:space="0" w:color="000000"/>
              <w:bottom w:val="single" w:sz="4" w:space="0" w:color="000000"/>
              <w:right w:val="single" w:sz="4" w:space="0" w:color="000000"/>
            </w:tcBorders>
          </w:tcPr>
          <w:p w14:paraId="73973517" w14:textId="29BD9F97"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2"/>
                <w:tag w:val="OAL32"/>
                <w:id w:val="219403365"/>
                <w:placeholder>
                  <w:docPart w:val="D4B824B56D6D460CBC6F76A5A06EA091"/>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0ADC9939" w14:textId="13A0FE3F"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3"/>
                <w:tag w:val="OAL33"/>
                <w:id w:val="760413406"/>
                <w:placeholder>
                  <w:docPart w:val="D4B824B56D6D460CBC6F76A5A06EA091"/>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4BEEE41E" w14:textId="77777777" w:rsidR="00E41E62" w:rsidRPr="006C66AD" w:rsidRDefault="00E41E62"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1B7C8B12" w14:textId="497029FF"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4"/>
                <w:tag w:val="OAL74"/>
                <w:id w:val="-286586487"/>
                <w:placeholder>
                  <w:docPart w:val="E0E05A3B45EA447F93B45291227EF395"/>
                </w:placeholder>
                <w:showingPlcHdr/>
                <w:text/>
              </w:sdtPr>
              <w:sdtEndPr/>
              <w:sdtContent>
                <w:r w:rsidRPr="00E5610F">
                  <w:rPr>
                    <w:rStyle w:val="PlaceholderText"/>
                  </w:rPr>
                  <w:t>Click or tap here to enter text.</w:t>
                </w:r>
              </w:sdtContent>
            </w:sdt>
          </w:p>
        </w:tc>
      </w:tr>
      <w:tr w:rsidR="00E41E62" w:rsidRPr="006C66AD" w14:paraId="12B827D5"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74A4C276" w14:textId="29A582F6"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4"/>
                <w:tag w:val="OAL34"/>
                <w:id w:val="713620152"/>
                <w:placeholder>
                  <w:docPart w:val="8146DE59E92C49858460F75F9A346DF2"/>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4" w:space="0" w:color="000000"/>
              <w:right w:val="single" w:sz="12" w:space="0" w:color="000000"/>
            </w:tcBorders>
          </w:tcPr>
          <w:p w14:paraId="6FC50C5F" w14:textId="479E86F6"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5"/>
                <w:tag w:val="OAL35"/>
                <w:id w:val="1640303086"/>
                <w:placeholder>
                  <w:docPart w:val="8146DE59E92C49858460F75F9A346DF2"/>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75787ABD"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4FC9FB3D" w14:textId="70A8FD76"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5"/>
                <w:tag w:val="OAL75"/>
                <w:id w:val="356939388"/>
                <w:placeholder>
                  <w:docPart w:val="3252FFC984284BADA6566773485BCC0B"/>
                </w:placeholder>
                <w:showingPlcHdr/>
                <w:text/>
              </w:sdtPr>
              <w:sdtEndPr/>
              <w:sdtContent>
                <w:r w:rsidR="004F39D4" w:rsidRPr="00E5610F">
                  <w:rPr>
                    <w:rStyle w:val="PlaceholderText"/>
                  </w:rPr>
                  <w:t>Click or tap here to enter text.</w:t>
                </w:r>
              </w:sdtContent>
            </w:sdt>
          </w:p>
        </w:tc>
      </w:tr>
      <w:tr w:rsidR="00E41E62" w:rsidRPr="006C66AD" w14:paraId="58C7A296" w14:textId="77777777" w:rsidTr="00E41E62">
        <w:trPr>
          <w:trHeight w:val="250"/>
        </w:trPr>
        <w:tc>
          <w:tcPr>
            <w:tcW w:w="2398" w:type="dxa"/>
            <w:gridSpan w:val="2"/>
            <w:tcBorders>
              <w:top w:val="single" w:sz="4" w:space="0" w:color="000000"/>
              <w:left w:val="single" w:sz="12" w:space="0" w:color="000000"/>
              <w:bottom w:val="single" w:sz="12" w:space="0" w:color="000000"/>
              <w:right w:val="single" w:sz="4" w:space="0" w:color="000000"/>
            </w:tcBorders>
          </w:tcPr>
          <w:p w14:paraId="3DDCD399" w14:textId="7DE208B3"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6"/>
                <w:tag w:val="OAL36"/>
                <w:id w:val="1636454126"/>
                <w:placeholder>
                  <w:docPart w:val="50F9ABDF283E4D3AA582A2F6ABEE6F7F"/>
                </w:placeholder>
                <w:showingPlcHdr/>
                <w:text/>
              </w:sdtPr>
              <w:sdtEndPr/>
              <w:sdtContent>
                <w:r w:rsidRPr="00E5610F">
                  <w:rPr>
                    <w:rStyle w:val="PlaceholderText"/>
                  </w:rPr>
                  <w:t>Click or tap here to enter text.</w:t>
                </w:r>
              </w:sdtContent>
            </w:sdt>
          </w:p>
        </w:tc>
        <w:tc>
          <w:tcPr>
            <w:tcW w:w="3257" w:type="dxa"/>
            <w:gridSpan w:val="3"/>
            <w:tcBorders>
              <w:top w:val="single" w:sz="4" w:space="0" w:color="000000"/>
              <w:left w:val="single" w:sz="4" w:space="0" w:color="000000"/>
              <w:bottom w:val="single" w:sz="12" w:space="0" w:color="000000"/>
              <w:right w:val="single" w:sz="12" w:space="0" w:color="000000"/>
            </w:tcBorders>
          </w:tcPr>
          <w:p w14:paraId="5BAE576B" w14:textId="51010F14"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7"/>
                <w:tag w:val="OAL37"/>
                <w:id w:val="-1323418904"/>
                <w:placeholder>
                  <w:docPart w:val="50F9ABDF283E4D3AA582A2F6ABEE6F7F"/>
                </w:placeholder>
                <w:showingPlcHdr/>
                <w:text/>
              </w:sdtPr>
              <w:sdtEndPr/>
              <w:sdtContent>
                <w:r w:rsidR="00CA4E1F"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4A5C7E9C"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05599577" w14:textId="0870B035"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6"/>
                <w:tag w:val="OAL76"/>
                <w:id w:val="-1976288954"/>
                <w:placeholder>
                  <w:docPart w:val="638544843A7643709CCE2FBB21334003"/>
                </w:placeholder>
                <w:showingPlcHdr/>
                <w:text/>
              </w:sdtPr>
              <w:sdtEndPr/>
              <w:sdtContent>
                <w:r w:rsidR="004F39D4" w:rsidRPr="00E5610F">
                  <w:rPr>
                    <w:rStyle w:val="PlaceholderText"/>
                  </w:rPr>
                  <w:t>Click or tap here to enter text.</w:t>
                </w:r>
              </w:sdtContent>
            </w:sdt>
          </w:p>
        </w:tc>
      </w:tr>
      <w:tr w:rsidR="00E41E62" w:rsidRPr="006C66AD" w14:paraId="7B74FD3D" w14:textId="77777777" w:rsidTr="00E41E62">
        <w:trPr>
          <w:trHeight w:val="271"/>
        </w:trPr>
        <w:tc>
          <w:tcPr>
            <w:tcW w:w="5655" w:type="dxa"/>
            <w:gridSpan w:val="5"/>
            <w:tcBorders>
              <w:top w:val="single" w:sz="12" w:space="0" w:color="000000"/>
              <w:left w:val="single" w:sz="12" w:space="0" w:color="000000"/>
              <w:bottom w:val="single" w:sz="4" w:space="0" w:color="000000"/>
              <w:right w:val="single" w:sz="12" w:space="0" w:color="000000"/>
            </w:tcBorders>
          </w:tcPr>
          <w:p w14:paraId="7DB542B5" w14:textId="77777777" w:rsidR="00E41E62" w:rsidRPr="006C66AD" w:rsidRDefault="00E41E62" w:rsidP="006C66AD">
            <w:pPr>
              <w:kinsoku w:val="0"/>
              <w:overflowPunct w:val="0"/>
              <w:autoSpaceDE w:val="0"/>
              <w:autoSpaceDN w:val="0"/>
              <w:adjustRightInd w:val="0"/>
              <w:spacing w:before="35" w:after="0"/>
              <w:ind w:left="114"/>
              <w:rPr>
                <w:rFonts w:ascii="Arial" w:hAnsi="Arial" w:cs="Arial"/>
                <w:b/>
                <w:bCs/>
                <w:sz w:val="20"/>
                <w:szCs w:val="20"/>
              </w:rPr>
            </w:pPr>
            <w:r w:rsidRPr="006C66AD">
              <w:rPr>
                <w:rFonts w:ascii="Arial" w:hAnsi="Arial" w:cs="Arial"/>
                <w:b/>
                <w:bCs/>
                <w:sz w:val="20"/>
                <w:szCs w:val="20"/>
              </w:rPr>
              <w:t>6. Logistics Section:</w:t>
            </w:r>
          </w:p>
        </w:tc>
        <w:tc>
          <w:tcPr>
            <w:tcW w:w="2043" w:type="dxa"/>
            <w:tcBorders>
              <w:top w:val="single" w:sz="4" w:space="0" w:color="000000"/>
              <w:left w:val="single" w:sz="12" w:space="0" w:color="000000"/>
              <w:bottom w:val="single" w:sz="4" w:space="0" w:color="000000"/>
              <w:right w:val="single" w:sz="4" w:space="0" w:color="000000"/>
            </w:tcBorders>
          </w:tcPr>
          <w:p w14:paraId="2DCD2160" w14:textId="77777777" w:rsidR="00E41E62" w:rsidRPr="006C66AD" w:rsidRDefault="00E41E62" w:rsidP="006C66AD">
            <w:pPr>
              <w:kinsoku w:val="0"/>
              <w:overflowPunct w:val="0"/>
              <w:autoSpaceDE w:val="0"/>
              <w:autoSpaceDN w:val="0"/>
              <w:adjustRightInd w:val="0"/>
              <w:spacing w:before="49"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04138228" w14:textId="00C519BB"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7"/>
                <w:tag w:val="OAL77"/>
                <w:id w:val="956217953"/>
                <w:placeholder>
                  <w:docPart w:val="6E29977C972B4CD39B33A0960D924E65"/>
                </w:placeholder>
                <w:showingPlcHdr/>
                <w:text/>
              </w:sdtPr>
              <w:sdtEndPr/>
              <w:sdtContent>
                <w:r w:rsidR="004F39D4" w:rsidRPr="00E5610F">
                  <w:rPr>
                    <w:rStyle w:val="PlaceholderText"/>
                  </w:rPr>
                  <w:t>Click or tap here to enter text.</w:t>
                </w:r>
              </w:sdtContent>
            </w:sdt>
          </w:p>
        </w:tc>
      </w:tr>
      <w:tr w:rsidR="00E41E62" w:rsidRPr="006C66AD" w14:paraId="03AE57F8"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5223FCA7" w14:textId="77777777" w:rsidR="00E41E62" w:rsidRPr="006C66AD" w:rsidRDefault="00E41E62" w:rsidP="006C66AD">
            <w:pPr>
              <w:kinsoku w:val="0"/>
              <w:overflowPunct w:val="0"/>
              <w:autoSpaceDE w:val="0"/>
              <w:autoSpaceDN w:val="0"/>
              <w:adjustRightInd w:val="0"/>
              <w:spacing w:before="37" w:after="0"/>
              <w:ind w:right="88"/>
              <w:jc w:val="right"/>
              <w:rPr>
                <w:rFonts w:ascii="Arial" w:hAnsi="Arial" w:cs="Arial"/>
                <w:sz w:val="18"/>
                <w:szCs w:val="18"/>
              </w:rPr>
            </w:pPr>
            <w:r w:rsidRPr="006C66AD">
              <w:rPr>
                <w:rFonts w:ascii="Arial" w:hAnsi="Arial" w:cs="Arial"/>
                <w:sz w:val="18"/>
                <w:szCs w:val="18"/>
              </w:rPr>
              <w:t>Chief</w:t>
            </w:r>
          </w:p>
        </w:tc>
        <w:tc>
          <w:tcPr>
            <w:tcW w:w="3257" w:type="dxa"/>
            <w:gridSpan w:val="3"/>
            <w:tcBorders>
              <w:top w:val="single" w:sz="4" w:space="0" w:color="000000"/>
              <w:left w:val="single" w:sz="4" w:space="0" w:color="000000"/>
              <w:bottom w:val="single" w:sz="4" w:space="0" w:color="000000"/>
              <w:right w:val="single" w:sz="12" w:space="0" w:color="000000"/>
            </w:tcBorders>
          </w:tcPr>
          <w:p w14:paraId="49A0774C" w14:textId="406CB96A" w:rsidR="00E41E62"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8"/>
                <w:tag w:val="OAL38"/>
                <w:id w:val="340053177"/>
                <w:placeholder>
                  <w:docPart w:val="C72E4A3561174A9F9B04556D24587FAC"/>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2C0D7647" w14:textId="77777777" w:rsidR="00E41E62" w:rsidRPr="006C66AD" w:rsidRDefault="00E41E62"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Division/Group</w:t>
            </w:r>
          </w:p>
        </w:tc>
        <w:tc>
          <w:tcPr>
            <w:tcW w:w="2901" w:type="dxa"/>
            <w:tcBorders>
              <w:top w:val="single" w:sz="4" w:space="0" w:color="000000"/>
              <w:left w:val="single" w:sz="4" w:space="0" w:color="000000"/>
              <w:bottom w:val="single" w:sz="4" w:space="0" w:color="000000"/>
              <w:right w:val="single" w:sz="12" w:space="0" w:color="auto"/>
            </w:tcBorders>
          </w:tcPr>
          <w:p w14:paraId="7D280756" w14:textId="5A9BC679" w:rsidR="00E41E62"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8"/>
                <w:tag w:val="OAL78"/>
                <w:id w:val="-1331674979"/>
                <w:placeholder>
                  <w:docPart w:val="33B0FE02C698409CB30FFEDEA811A806"/>
                </w:placeholder>
                <w:showingPlcHdr/>
                <w:text/>
              </w:sdtPr>
              <w:sdtEndPr/>
              <w:sdtContent>
                <w:r w:rsidR="004F39D4" w:rsidRPr="00E5610F">
                  <w:rPr>
                    <w:rStyle w:val="PlaceholderText"/>
                  </w:rPr>
                  <w:t>Click or tap here to enter text.</w:t>
                </w:r>
              </w:sdtContent>
            </w:sdt>
          </w:p>
        </w:tc>
      </w:tr>
      <w:tr w:rsidR="006C66AD" w:rsidRPr="006C66AD" w14:paraId="463C4546" w14:textId="77777777" w:rsidTr="007327CA">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527183F5" w14:textId="77777777" w:rsidR="006C66AD" w:rsidRPr="006C66AD" w:rsidRDefault="006C66AD" w:rsidP="006C66AD">
            <w:pPr>
              <w:kinsoku w:val="0"/>
              <w:overflowPunct w:val="0"/>
              <w:autoSpaceDE w:val="0"/>
              <w:autoSpaceDN w:val="0"/>
              <w:adjustRightInd w:val="0"/>
              <w:spacing w:before="37" w:after="0"/>
              <w:ind w:right="90"/>
              <w:jc w:val="right"/>
              <w:rPr>
                <w:rFonts w:ascii="Arial" w:hAnsi="Arial" w:cs="Arial"/>
                <w:sz w:val="18"/>
                <w:szCs w:val="18"/>
              </w:rPr>
            </w:pPr>
            <w:r w:rsidRPr="006C66AD">
              <w:rPr>
                <w:rFonts w:ascii="Arial" w:hAnsi="Arial" w:cs="Arial"/>
                <w:sz w:val="18"/>
                <w:szCs w:val="18"/>
              </w:rPr>
              <w:t>Deputy</w:t>
            </w:r>
          </w:p>
        </w:tc>
        <w:tc>
          <w:tcPr>
            <w:tcW w:w="3257" w:type="dxa"/>
            <w:gridSpan w:val="3"/>
            <w:tcBorders>
              <w:top w:val="single" w:sz="4" w:space="0" w:color="000000"/>
              <w:left w:val="single" w:sz="4" w:space="0" w:color="000000"/>
              <w:bottom w:val="single" w:sz="4" w:space="0" w:color="000000"/>
              <w:right w:val="single" w:sz="12" w:space="0" w:color="000000"/>
            </w:tcBorders>
          </w:tcPr>
          <w:p w14:paraId="67E0370D" w14:textId="74EB552B"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39"/>
                <w:tag w:val="OAL39"/>
                <w:id w:val="-1931801311"/>
                <w:placeholder>
                  <w:docPart w:val="16D21EAA91864E9C872E31A386ACE388"/>
                </w:placeholder>
                <w:showingPlcHdr/>
                <w:text/>
              </w:sdtPr>
              <w:sdtEndPr/>
              <w:sdtContent>
                <w:r w:rsidRPr="00E5610F">
                  <w:rPr>
                    <w:rStyle w:val="PlaceholderText"/>
                  </w:rPr>
                  <w:t>Click or tap here to enter text.</w:t>
                </w:r>
              </w:sdtContent>
            </w:sdt>
          </w:p>
        </w:tc>
        <w:tc>
          <w:tcPr>
            <w:tcW w:w="4944" w:type="dxa"/>
            <w:gridSpan w:val="2"/>
            <w:tcBorders>
              <w:top w:val="single" w:sz="4" w:space="0" w:color="000000"/>
              <w:left w:val="single" w:sz="12" w:space="0" w:color="000000"/>
              <w:bottom w:val="single" w:sz="4" w:space="0" w:color="000000"/>
              <w:right w:val="single" w:sz="12" w:space="0" w:color="auto"/>
            </w:tcBorders>
            <w:shd w:val="clear" w:color="auto" w:fill="C0C0C0"/>
          </w:tcPr>
          <w:p w14:paraId="1FACE0E4" w14:textId="768052DC" w:rsidR="006C66AD" w:rsidRPr="006C66AD" w:rsidRDefault="006C66AD" w:rsidP="006C66AD">
            <w:pPr>
              <w:kinsoku w:val="0"/>
              <w:overflowPunct w:val="0"/>
              <w:autoSpaceDE w:val="0"/>
              <w:autoSpaceDN w:val="0"/>
              <w:adjustRightInd w:val="0"/>
              <w:spacing w:before="32" w:after="0"/>
              <w:ind w:left="112"/>
              <w:rPr>
                <w:rFonts w:ascii="Arial" w:hAnsi="Arial" w:cs="Arial"/>
                <w:b/>
                <w:bCs/>
                <w:sz w:val="18"/>
                <w:szCs w:val="18"/>
              </w:rPr>
            </w:pPr>
            <w:r w:rsidRPr="006C66AD">
              <w:rPr>
                <w:rFonts w:ascii="Arial" w:hAnsi="Arial" w:cs="Arial"/>
                <w:b/>
                <w:bCs/>
                <w:sz w:val="18"/>
                <w:szCs w:val="18"/>
              </w:rPr>
              <w:t>Air Operations Branch</w:t>
            </w:r>
          </w:p>
        </w:tc>
      </w:tr>
      <w:tr w:rsidR="00884D22" w:rsidRPr="006C66AD" w14:paraId="150D3984"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shd w:val="clear" w:color="auto" w:fill="C0C0C0"/>
          </w:tcPr>
          <w:p w14:paraId="113A5BFC" w14:textId="77777777" w:rsidR="006C66AD" w:rsidRPr="006C66AD" w:rsidRDefault="006C66AD" w:rsidP="006C66AD">
            <w:pPr>
              <w:kinsoku w:val="0"/>
              <w:overflowPunct w:val="0"/>
              <w:autoSpaceDE w:val="0"/>
              <w:autoSpaceDN w:val="0"/>
              <w:adjustRightInd w:val="0"/>
              <w:spacing w:before="32" w:after="0"/>
              <w:ind w:left="685"/>
              <w:rPr>
                <w:rFonts w:ascii="Arial" w:hAnsi="Arial" w:cs="Arial"/>
                <w:b/>
                <w:bCs/>
                <w:sz w:val="18"/>
                <w:szCs w:val="18"/>
              </w:rPr>
            </w:pPr>
            <w:r w:rsidRPr="006C66AD">
              <w:rPr>
                <w:rFonts w:ascii="Arial" w:hAnsi="Arial" w:cs="Arial"/>
                <w:b/>
                <w:bCs/>
                <w:sz w:val="18"/>
                <w:szCs w:val="18"/>
              </w:rPr>
              <w:t>Support Branch</w:t>
            </w:r>
          </w:p>
        </w:tc>
        <w:tc>
          <w:tcPr>
            <w:tcW w:w="3257" w:type="dxa"/>
            <w:gridSpan w:val="3"/>
            <w:tcBorders>
              <w:top w:val="single" w:sz="4" w:space="0" w:color="000000"/>
              <w:left w:val="single" w:sz="4" w:space="0" w:color="000000"/>
              <w:bottom w:val="single" w:sz="4" w:space="0" w:color="000000"/>
              <w:right w:val="single" w:sz="12" w:space="0" w:color="000000"/>
            </w:tcBorders>
            <w:shd w:val="clear" w:color="auto" w:fill="C0C0C0"/>
          </w:tcPr>
          <w:p w14:paraId="06E785F4"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043" w:type="dxa"/>
            <w:tcBorders>
              <w:top w:val="single" w:sz="4" w:space="0" w:color="000000"/>
              <w:left w:val="single" w:sz="12" w:space="0" w:color="000000"/>
              <w:bottom w:val="single" w:sz="4" w:space="0" w:color="000000"/>
              <w:right w:val="single" w:sz="4" w:space="0" w:color="000000"/>
            </w:tcBorders>
          </w:tcPr>
          <w:p w14:paraId="7B0A85FA" w14:textId="77777777" w:rsidR="006C66AD" w:rsidRPr="006C66AD" w:rsidRDefault="006C66AD"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Air Ops Branch Dir.</w:t>
            </w:r>
          </w:p>
        </w:tc>
        <w:tc>
          <w:tcPr>
            <w:tcW w:w="2901" w:type="dxa"/>
            <w:tcBorders>
              <w:top w:val="single" w:sz="4" w:space="0" w:color="000000"/>
              <w:left w:val="single" w:sz="4" w:space="0" w:color="000000"/>
              <w:bottom w:val="single" w:sz="4" w:space="0" w:color="000000"/>
              <w:right w:val="single" w:sz="12" w:space="0" w:color="auto"/>
            </w:tcBorders>
          </w:tcPr>
          <w:p w14:paraId="5DC2CBB1" w14:textId="6524E569" w:rsidR="006C66AD"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79"/>
                <w:tag w:val="OAL79"/>
                <w:id w:val="-1455939080"/>
                <w:placeholder>
                  <w:docPart w:val="230FDDF464C34E2AB7D3E543AC52A5B2"/>
                </w:placeholder>
                <w:showingPlcHdr/>
                <w:text/>
              </w:sdtPr>
              <w:sdtEndPr/>
              <w:sdtContent>
                <w:r w:rsidR="004F39D4" w:rsidRPr="00E5610F">
                  <w:rPr>
                    <w:rStyle w:val="PlaceholderText"/>
                  </w:rPr>
                  <w:t>Click or tap here to enter text.</w:t>
                </w:r>
              </w:sdtContent>
            </w:sdt>
          </w:p>
        </w:tc>
      </w:tr>
      <w:tr w:rsidR="00F563A1" w:rsidRPr="006C66AD" w14:paraId="58743866" w14:textId="77777777" w:rsidTr="003770A4">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37644C3A" w14:textId="77777777" w:rsidR="00F563A1" w:rsidRPr="006C66AD" w:rsidRDefault="00F563A1" w:rsidP="006C66AD">
            <w:pPr>
              <w:kinsoku w:val="0"/>
              <w:overflowPunct w:val="0"/>
              <w:autoSpaceDE w:val="0"/>
              <w:autoSpaceDN w:val="0"/>
              <w:adjustRightInd w:val="0"/>
              <w:spacing w:before="37" w:after="0"/>
              <w:ind w:left="1415"/>
              <w:rPr>
                <w:rFonts w:ascii="Arial" w:hAnsi="Arial" w:cs="Arial"/>
                <w:sz w:val="18"/>
                <w:szCs w:val="18"/>
              </w:rPr>
            </w:pPr>
            <w:r w:rsidRPr="006C66AD">
              <w:rPr>
                <w:rFonts w:ascii="Arial" w:hAnsi="Arial" w:cs="Arial"/>
                <w:sz w:val="18"/>
                <w:szCs w:val="18"/>
              </w:rPr>
              <w:t>Director</w:t>
            </w:r>
          </w:p>
        </w:tc>
        <w:tc>
          <w:tcPr>
            <w:tcW w:w="3257" w:type="dxa"/>
            <w:gridSpan w:val="3"/>
            <w:tcBorders>
              <w:top w:val="single" w:sz="4" w:space="0" w:color="000000"/>
              <w:left w:val="single" w:sz="4" w:space="0" w:color="000000"/>
              <w:bottom w:val="single" w:sz="4" w:space="0" w:color="000000"/>
              <w:right w:val="single" w:sz="12" w:space="0" w:color="000000"/>
            </w:tcBorders>
          </w:tcPr>
          <w:p w14:paraId="1DCD2DA8" w14:textId="15013D27" w:rsidR="00F563A1"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0"/>
                <w:tag w:val="OAL40"/>
                <w:id w:val="857165826"/>
                <w:placeholder>
                  <w:docPart w:val="66A34B3251324DCBB9486C95BE51D97C"/>
                </w:placeholder>
                <w:showingPlcHdr/>
                <w:text/>
              </w:sdtPr>
              <w:sdtEndPr/>
              <w:sdtContent>
                <w:r w:rsidRPr="00E5610F">
                  <w:rPr>
                    <w:rStyle w:val="PlaceholderText"/>
                  </w:rPr>
                  <w:t>Click or tap here to enter text.</w:t>
                </w:r>
              </w:sdtContent>
            </w:sdt>
          </w:p>
        </w:tc>
        <w:tc>
          <w:tcPr>
            <w:tcW w:w="4944" w:type="dxa"/>
            <w:gridSpan w:val="2"/>
            <w:tcBorders>
              <w:top w:val="single" w:sz="4" w:space="0" w:color="000000"/>
              <w:left w:val="single" w:sz="12" w:space="0" w:color="000000"/>
              <w:bottom w:val="single" w:sz="4" w:space="0" w:color="000000"/>
              <w:right w:val="single" w:sz="12" w:space="0" w:color="auto"/>
            </w:tcBorders>
          </w:tcPr>
          <w:p w14:paraId="0B3A58FA" w14:textId="77777777" w:rsidR="00F563A1" w:rsidRPr="006C66AD" w:rsidRDefault="00F563A1" w:rsidP="006C66AD">
            <w:pPr>
              <w:kinsoku w:val="0"/>
              <w:overflowPunct w:val="0"/>
              <w:autoSpaceDE w:val="0"/>
              <w:autoSpaceDN w:val="0"/>
              <w:adjustRightInd w:val="0"/>
              <w:spacing w:after="0"/>
              <w:rPr>
                <w:rFonts w:cs="Times New Roman"/>
                <w:sz w:val="18"/>
                <w:szCs w:val="18"/>
              </w:rPr>
            </w:pPr>
          </w:p>
        </w:tc>
      </w:tr>
      <w:tr w:rsidR="00F563A1" w:rsidRPr="006C66AD" w14:paraId="138E9EEB" w14:textId="77777777" w:rsidTr="003770A4">
        <w:trPr>
          <w:trHeight w:val="241"/>
        </w:trPr>
        <w:tc>
          <w:tcPr>
            <w:tcW w:w="2398" w:type="dxa"/>
            <w:gridSpan w:val="2"/>
            <w:tcBorders>
              <w:top w:val="single" w:sz="4" w:space="0" w:color="000000"/>
              <w:left w:val="single" w:sz="12" w:space="0" w:color="000000"/>
              <w:bottom w:val="single" w:sz="4" w:space="0" w:color="000000"/>
              <w:right w:val="single" w:sz="4" w:space="0" w:color="000000"/>
            </w:tcBorders>
          </w:tcPr>
          <w:p w14:paraId="7DA48920" w14:textId="77777777" w:rsidR="00F563A1" w:rsidRPr="006C66AD" w:rsidRDefault="00F563A1" w:rsidP="006C66AD">
            <w:pPr>
              <w:kinsoku w:val="0"/>
              <w:overflowPunct w:val="0"/>
              <w:autoSpaceDE w:val="0"/>
              <w:autoSpaceDN w:val="0"/>
              <w:adjustRightInd w:val="0"/>
              <w:spacing w:before="39" w:after="0"/>
              <w:ind w:left="1125"/>
              <w:rPr>
                <w:rFonts w:ascii="Arial" w:hAnsi="Arial" w:cs="Arial"/>
                <w:sz w:val="18"/>
                <w:szCs w:val="18"/>
              </w:rPr>
            </w:pPr>
            <w:r w:rsidRPr="006C66AD">
              <w:rPr>
                <w:rFonts w:ascii="Arial" w:hAnsi="Arial" w:cs="Arial"/>
                <w:sz w:val="18"/>
                <w:szCs w:val="18"/>
              </w:rPr>
              <w:t>Supply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2C2D9C4B" w14:textId="79CC0F1D" w:rsidR="00F563A1"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1"/>
                <w:tag w:val="OAL41"/>
                <w:id w:val="265590335"/>
                <w:placeholder>
                  <w:docPart w:val="FE694A2CB39D48D386F149491126E787"/>
                </w:placeholder>
                <w:showingPlcHdr/>
                <w:text/>
              </w:sdtPr>
              <w:sdtEndPr/>
              <w:sdtContent>
                <w:r w:rsidRPr="00E5610F">
                  <w:rPr>
                    <w:rStyle w:val="PlaceholderText"/>
                  </w:rPr>
                  <w:t>Click or tap here to enter text.</w:t>
                </w:r>
              </w:sdtContent>
            </w:sdt>
          </w:p>
        </w:tc>
        <w:tc>
          <w:tcPr>
            <w:tcW w:w="4944" w:type="dxa"/>
            <w:gridSpan w:val="2"/>
            <w:tcBorders>
              <w:top w:val="single" w:sz="4" w:space="0" w:color="000000"/>
              <w:left w:val="single" w:sz="12" w:space="0" w:color="000000"/>
              <w:bottom w:val="single" w:sz="12" w:space="0" w:color="000000"/>
              <w:right w:val="single" w:sz="12" w:space="0" w:color="auto"/>
            </w:tcBorders>
          </w:tcPr>
          <w:p w14:paraId="43C91099" w14:textId="77777777" w:rsidR="00F563A1" w:rsidRPr="006C66AD" w:rsidRDefault="00F563A1" w:rsidP="006C66AD">
            <w:pPr>
              <w:kinsoku w:val="0"/>
              <w:overflowPunct w:val="0"/>
              <w:autoSpaceDE w:val="0"/>
              <w:autoSpaceDN w:val="0"/>
              <w:adjustRightInd w:val="0"/>
              <w:spacing w:after="0"/>
              <w:rPr>
                <w:rFonts w:cs="Times New Roman"/>
                <w:sz w:val="18"/>
                <w:szCs w:val="18"/>
              </w:rPr>
            </w:pPr>
          </w:p>
        </w:tc>
      </w:tr>
      <w:tr w:rsidR="006C66AD" w:rsidRPr="006C66AD" w14:paraId="50FE82C5" w14:textId="77777777" w:rsidTr="007327CA">
        <w:trPr>
          <w:trHeight w:val="279"/>
        </w:trPr>
        <w:tc>
          <w:tcPr>
            <w:tcW w:w="2398" w:type="dxa"/>
            <w:gridSpan w:val="2"/>
            <w:tcBorders>
              <w:top w:val="single" w:sz="4" w:space="0" w:color="000000"/>
              <w:left w:val="single" w:sz="12" w:space="0" w:color="000000"/>
              <w:bottom w:val="single" w:sz="4" w:space="0" w:color="000000"/>
              <w:right w:val="single" w:sz="4" w:space="0" w:color="000000"/>
            </w:tcBorders>
          </w:tcPr>
          <w:p w14:paraId="61734EF9" w14:textId="77777777" w:rsidR="006C66AD" w:rsidRPr="006C66AD" w:rsidRDefault="006C66AD" w:rsidP="006C66AD">
            <w:pPr>
              <w:kinsoku w:val="0"/>
              <w:overflowPunct w:val="0"/>
              <w:autoSpaceDE w:val="0"/>
              <w:autoSpaceDN w:val="0"/>
              <w:adjustRightInd w:val="0"/>
              <w:spacing w:before="61" w:after="0"/>
              <w:ind w:left="976"/>
              <w:rPr>
                <w:rFonts w:ascii="Arial" w:hAnsi="Arial" w:cs="Arial"/>
                <w:sz w:val="18"/>
                <w:szCs w:val="18"/>
              </w:rPr>
            </w:pPr>
            <w:r w:rsidRPr="006C66AD">
              <w:rPr>
                <w:rFonts w:ascii="Arial" w:hAnsi="Arial" w:cs="Arial"/>
                <w:sz w:val="18"/>
                <w:szCs w:val="18"/>
              </w:rPr>
              <w:t>Facilities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1FA989BD" w14:textId="6B30A5A6"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2"/>
                <w:tag w:val="OAL42"/>
                <w:id w:val="1279759176"/>
                <w:placeholder>
                  <w:docPart w:val="AEBC2AAF2DE445CCA7DECF1733776D77"/>
                </w:placeholder>
                <w:showingPlcHdr/>
                <w:text/>
              </w:sdtPr>
              <w:sdtEndPr/>
              <w:sdtContent>
                <w:r w:rsidRPr="00E5610F">
                  <w:rPr>
                    <w:rStyle w:val="PlaceholderText"/>
                  </w:rPr>
                  <w:t>Click or tap here to enter text.</w:t>
                </w:r>
              </w:sdtContent>
            </w:sdt>
          </w:p>
        </w:tc>
        <w:tc>
          <w:tcPr>
            <w:tcW w:w="4944" w:type="dxa"/>
            <w:gridSpan w:val="2"/>
            <w:tcBorders>
              <w:top w:val="single" w:sz="12" w:space="0" w:color="000000"/>
              <w:left w:val="single" w:sz="12" w:space="0" w:color="000000"/>
              <w:bottom w:val="single" w:sz="4" w:space="0" w:color="000000"/>
              <w:right w:val="single" w:sz="12" w:space="0" w:color="auto"/>
            </w:tcBorders>
          </w:tcPr>
          <w:p w14:paraId="4615E4FC" w14:textId="77777777" w:rsidR="006C66AD" w:rsidRPr="006C66AD" w:rsidRDefault="006C66AD" w:rsidP="006C66AD">
            <w:pPr>
              <w:kinsoku w:val="0"/>
              <w:overflowPunct w:val="0"/>
              <w:autoSpaceDE w:val="0"/>
              <w:autoSpaceDN w:val="0"/>
              <w:adjustRightInd w:val="0"/>
              <w:spacing w:before="47" w:after="0"/>
              <w:ind w:left="112"/>
              <w:rPr>
                <w:rFonts w:ascii="Arial" w:hAnsi="Arial" w:cs="Arial"/>
                <w:b/>
                <w:bCs/>
                <w:sz w:val="20"/>
                <w:szCs w:val="20"/>
              </w:rPr>
            </w:pPr>
            <w:r w:rsidRPr="006C66AD">
              <w:rPr>
                <w:rFonts w:ascii="Arial" w:hAnsi="Arial" w:cs="Arial"/>
                <w:b/>
                <w:bCs/>
                <w:sz w:val="20"/>
                <w:szCs w:val="20"/>
              </w:rPr>
              <w:t>8. Finance/Administration Section:</w:t>
            </w:r>
          </w:p>
        </w:tc>
      </w:tr>
      <w:tr w:rsidR="00884D22" w:rsidRPr="006C66AD" w14:paraId="052643F5"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4EEB96A2" w14:textId="77777777" w:rsidR="006C66AD" w:rsidRPr="006C66AD" w:rsidRDefault="006C66AD" w:rsidP="006C66AD">
            <w:pPr>
              <w:kinsoku w:val="0"/>
              <w:overflowPunct w:val="0"/>
              <w:autoSpaceDE w:val="0"/>
              <w:autoSpaceDN w:val="0"/>
              <w:adjustRightInd w:val="0"/>
              <w:spacing w:before="37" w:after="0"/>
              <w:ind w:left="395"/>
              <w:rPr>
                <w:rFonts w:ascii="Arial" w:hAnsi="Arial" w:cs="Arial"/>
                <w:sz w:val="18"/>
                <w:szCs w:val="18"/>
              </w:rPr>
            </w:pPr>
            <w:r w:rsidRPr="006C66AD">
              <w:rPr>
                <w:rFonts w:ascii="Arial" w:hAnsi="Arial" w:cs="Arial"/>
                <w:sz w:val="18"/>
                <w:szCs w:val="18"/>
              </w:rPr>
              <w:t>Ground Support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3EFEA13D" w14:textId="25E89146"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3"/>
                <w:tag w:val="OAL43"/>
                <w:id w:val="1963075429"/>
                <w:placeholder>
                  <w:docPart w:val="5AE36E9FD89744AB8CC15B76B569F8A9"/>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497C7993" w14:textId="77777777" w:rsidR="006C66AD" w:rsidRPr="006C66AD" w:rsidRDefault="006C66AD"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Chief</w:t>
            </w:r>
          </w:p>
        </w:tc>
        <w:tc>
          <w:tcPr>
            <w:tcW w:w="2901" w:type="dxa"/>
            <w:tcBorders>
              <w:top w:val="single" w:sz="4" w:space="0" w:color="000000"/>
              <w:left w:val="single" w:sz="4" w:space="0" w:color="000000"/>
              <w:bottom w:val="single" w:sz="4" w:space="0" w:color="000000"/>
              <w:right w:val="single" w:sz="12" w:space="0" w:color="auto"/>
            </w:tcBorders>
          </w:tcPr>
          <w:p w14:paraId="4750E321" w14:textId="30F73250" w:rsidR="006C66AD"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0"/>
                <w:tag w:val="OAL80"/>
                <w:id w:val="-1512822796"/>
                <w:placeholder>
                  <w:docPart w:val="03D390DD5FB44C24AD46CC6B8A0AA985"/>
                </w:placeholder>
                <w:showingPlcHdr/>
                <w:text/>
              </w:sdtPr>
              <w:sdtEndPr/>
              <w:sdtContent>
                <w:r w:rsidR="004F39D4" w:rsidRPr="00E5610F">
                  <w:rPr>
                    <w:rStyle w:val="PlaceholderText"/>
                  </w:rPr>
                  <w:t>Click or tap here to enter text.</w:t>
                </w:r>
              </w:sdtContent>
            </w:sdt>
          </w:p>
        </w:tc>
      </w:tr>
      <w:tr w:rsidR="00884D22" w:rsidRPr="006C66AD" w14:paraId="38F16EDE"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shd w:val="clear" w:color="auto" w:fill="C0C0C0"/>
          </w:tcPr>
          <w:p w14:paraId="2809AEC0" w14:textId="77777777" w:rsidR="006C66AD" w:rsidRPr="006C66AD" w:rsidRDefault="006C66AD" w:rsidP="006C66AD">
            <w:pPr>
              <w:kinsoku w:val="0"/>
              <w:overflowPunct w:val="0"/>
              <w:autoSpaceDE w:val="0"/>
              <w:autoSpaceDN w:val="0"/>
              <w:adjustRightInd w:val="0"/>
              <w:spacing w:before="35" w:after="0"/>
              <w:ind w:left="736"/>
              <w:rPr>
                <w:rFonts w:ascii="Arial" w:hAnsi="Arial" w:cs="Arial"/>
                <w:b/>
                <w:bCs/>
                <w:sz w:val="18"/>
                <w:szCs w:val="18"/>
              </w:rPr>
            </w:pPr>
            <w:r w:rsidRPr="006C66AD">
              <w:rPr>
                <w:rFonts w:ascii="Arial" w:hAnsi="Arial" w:cs="Arial"/>
                <w:b/>
                <w:bCs/>
                <w:sz w:val="18"/>
                <w:szCs w:val="18"/>
              </w:rPr>
              <w:t>Service Branch</w:t>
            </w:r>
          </w:p>
        </w:tc>
        <w:tc>
          <w:tcPr>
            <w:tcW w:w="3257" w:type="dxa"/>
            <w:gridSpan w:val="3"/>
            <w:tcBorders>
              <w:top w:val="single" w:sz="4" w:space="0" w:color="000000"/>
              <w:left w:val="single" w:sz="4" w:space="0" w:color="000000"/>
              <w:bottom w:val="single" w:sz="4" w:space="0" w:color="000000"/>
              <w:right w:val="single" w:sz="12" w:space="0" w:color="000000"/>
            </w:tcBorders>
            <w:shd w:val="clear" w:color="auto" w:fill="C0C0C0"/>
          </w:tcPr>
          <w:p w14:paraId="1681BDB1"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043" w:type="dxa"/>
            <w:tcBorders>
              <w:top w:val="single" w:sz="4" w:space="0" w:color="000000"/>
              <w:left w:val="single" w:sz="12" w:space="0" w:color="000000"/>
              <w:bottom w:val="single" w:sz="4" w:space="0" w:color="000000"/>
              <w:right w:val="single" w:sz="4" w:space="0" w:color="000000"/>
            </w:tcBorders>
          </w:tcPr>
          <w:p w14:paraId="0A56DCC9" w14:textId="77777777" w:rsidR="006C66AD" w:rsidRPr="006C66AD" w:rsidRDefault="006C66AD" w:rsidP="006C66AD">
            <w:pPr>
              <w:kinsoku w:val="0"/>
              <w:overflowPunct w:val="0"/>
              <w:autoSpaceDE w:val="0"/>
              <w:autoSpaceDN w:val="0"/>
              <w:adjustRightInd w:val="0"/>
              <w:spacing w:before="39" w:after="0"/>
              <w:ind w:right="96"/>
              <w:jc w:val="right"/>
              <w:rPr>
                <w:rFonts w:ascii="Arial" w:hAnsi="Arial" w:cs="Arial"/>
                <w:sz w:val="18"/>
                <w:szCs w:val="18"/>
              </w:rPr>
            </w:pPr>
            <w:r w:rsidRPr="006C66AD">
              <w:rPr>
                <w:rFonts w:ascii="Arial" w:hAnsi="Arial" w:cs="Arial"/>
                <w:sz w:val="18"/>
                <w:szCs w:val="18"/>
              </w:rPr>
              <w:t>Deputy</w:t>
            </w:r>
          </w:p>
        </w:tc>
        <w:tc>
          <w:tcPr>
            <w:tcW w:w="2901" w:type="dxa"/>
            <w:tcBorders>
              <w:top w:val="single" w:sz="4" w:space="0" w:color="000000"/>
              <w:left w:val="single" w:sz="4" w:space="0" w:color="000000"/>
              <w:bottom w:val="single" w:sz="4" w:space="0" w:color="000000"/>
              <w:right w:val="single" w:sz="12" w:space="0" w:color="auto"/>
            </w:tcBorders>
          </w:tcPr>
          <w:p w14:paraId="4160C850" w14:textId="1C4C0CA0" w:rsidR="006C66AD" w:rsidRPr="006C66AD" w:rsidRDefault="00F563A1"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1"/>
                <w:tag w:val="OAL81"/>
                <w:id w:val="1347747396"/>
                <w:placeholder>
                  <w:docPart w:val="F5A34E1D5CED46A8814B8D7D1A432C2A"/>
                </w:placeholder>
                <w:showingPlcHdr/>
                <w:text/>
              </w:sdtPr>
              <w:sdtEndPr/>
              <w:sdtContent>
                <w:r w:rsidR="004F39D4" w:rsidRPr="00E5610F">
                  <w:rPr>
                    <w:rStyle w:val="PlaceholderText"/>
                  </w:rPr>
                  <w:t>Click or tap here to enter text.</w:t>
                </w:r>
              </w:sdtContent>
            </w:sdt>
          </w:p>
        </w:tc>
      </w:tr>
      <w:tr w:rsidR="00884D22" w:rsidRPr="006C66AD" w14:paraId="50A626E2" w14:textId="77777777" w:rsidTr="00E41E62">
        <w:trPr>
          <w:trHeight w:val="252"/>
        </w:trPr>
        <w:tc>
          <w:tcPr>
            <w:tcW w:w="2398" w:type="dxa"/>
            <w:gridSpan w:val="2"/>
            <w:tcBorders>
              <w:top w:val="single" w:sz="4" w:space="0" w:color="000000"/>
              <w:left w:val="single" w:sz="12" w:space="0" w:color="000000"/>
              <w:bottom w:val="single" w:sz="4" w:space="0" w:color="000000"/>
              <w:right w:val="single" w:sz="4" w:space="0" w:color="000000"/>
            </w:tcBorders>
          </w:tcPr>
          <w:p w14:paraId="21371145" w14:textId="77777777" w:rsidR="006C66AD" w:rsidRPr="006C66AD" w:rsidRDefault="006C66AD" w:rsidP="006C66AD">
            <w:pPr>
              <w:kinsoku w:val="0"/>
              <w:overflowPunct w:val="0"/>
              <w:autoSpaceDE w:val="0"/>
              <w:autoSpaceDN w:val="0"/>
              <w:adjustRightInd w:val="0"/>
              <w:spacing w:before="39" w:after="0"/>
              <w:ind w:left="1415"/>
              <w:rPr>
                <w:rFonts w:ascii="Arial" w:hAnsi="Arial" w:cs="Arial"/>
                <w:sz w:val="18"/>
                <w:szCs w:val="18"/>
              </w:rPr>
            </w:pPr>
            <w:r w:rsidRPr="006C66AD">
              <w:rPr>
                <w:rFonts w:ascii="Arial" w:hAnsi="Arial" w:cs="Arial"/>
                <w:sz w:val="18"/>
                <w:szCs w:val="18"/>
              </w:rPr>
              <w:t>Director</w:t>
            </w:r>
          </w:p>
        </w:tc>
        <w:tc>
          <w:tcPr>
            <w:tcW w:w="3257" w:type="dxa"/>
            <w:gridSpan w:val="3"/>
            <w:tcBorders>
              <w:top w:val="single" w:sz="4" w:space="0" w:color="000000"/>
              <w:left w:val="single" w:sz="4" w:space="0" w:color="000000"/>
              <w:bottom w:val="single" w:sz="4" w:space="0" w:color="000000"/>
              <w:right w:val="single" w:sz="12" w:space="0" w:color="000000"/>
            </w:tcBorders>
          </w:tcPr>
          <w:p w14:paraId="589E36A4" w14:textId="3F4101B2"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4"/>
                <w:tag w:val="OAL44"/>
                <w:id w:val="-720598486"/>
                <w:placeholder>
                  <w:docPart w:val="B6A3AC5388FE43578902EAF364D6E32B"/>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48A322B8" w14:textId="77777777" w:rsidR="006C66AD" w:rsidRPr="006C66AD" w:rsidRDefault="006C66AD" w:rsidP="006C66AD">
            <w:pPr>
              <w:kinsoku w:val="0"/>
              <w:overflowPunct w:val="0"/>
              <w:autoSpaceDE w:val="0"/>
              <w:autoSpaceDN w:val="0"/>
              <w:adjustRightInd w:val="0"/>
              <w:spacing w:before="39" w:after="0"/>
              <w:ind w:right="95"/>
              <w:jc w:val="right"/>
              <w:rPr>
                <w:rFonts w:ascii="Arial" w:hAnsi="Arial" w:cs="Arial"/>
                <w:sz w:val="18"/>
                <w:szCs w:val="18"/>
              </w:rPr>
            </w:pPr>
            <w:r w:rsidRPr="006C66AD">
              <w:rPr>
                <w:rFonts w:ascii="Arial" w:hAnsi="Arial" w:cs="Arial"/>
                <w:sz w:val="18"/>
                <w:szCs w:val="18"/>
              </w:rPr>
              <w:t>Time Unit</w:t>
            </w:r>
          </w:p>
        </w:tc>
        <w:tc>
          <w:tcPr>
            <w:tcW w:w="2901" w:type="dxa"/>
            <w:tcBorders>
              <w:top w:val="single" w:sz="4" w:space="0" w:color="000000"/>
              <w:left w:val="single" w:sz="4" w:space="0" w:color="000000"/>
              <w:bottom w:val="single" w:sz="4" w:space="0" w:color="000000"/>
              <w:right w:val="single" w:sz="12" w:space="0" w:color="auto"/>
            </w:tcBorders>
          </w:tcPr>
          <w:p w14:paraId="3577D153" w14:textId="507EA544"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2"/>
                <w:tag w:val="OAL82"/>
                <w:id w:val="-1911840466"/>
                <w:placeholder>
                  <w:docPart w:val="D76D01D65FC74761A00566B44AE10226"/>
                </w:placeholder>
                <w:showingPlcHdr/>
                <w:text/>
              </w:sdtPr>
              <w:sdtEndPr/>
              <w:sdtContent>
                <w:r w:rsidR="004F39D4" w:rsidRPr="00E5610F">
                  <w:rPr>
                    <w:rStyle w:val="PlaceholderText"/>
                  </w:rPr>
                  <w:t>Click or tap here to enter text.</w:t>
                </w:r>
              </w:sdtContent>
            </w:sdt>
          </w:p>
        </w:tc>
      </w:tr>
      <w:tr w:rsidR="00884D22" w:rsidRPr="006C66AD" w14:paraId="28613545"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112E7BC1" w14:textId="77777777" w:rsidR="006C66AD" w:rsidRPr="006C66AD" w:rsidRDefault="006C66AD" w:rsidP="006C66AD">
            <w:pPr>
              <w:kinsoku w:val="0"/>
              <w:overflowPunct w:val="0"/>
              <w:autoSpaceDE w:val="0"/>
              <w:autoSpaceDN w:val="0"/>
              <w:adjustRightInd w:val="0"/>
              <w:spacing w:before="37" w:after="0"/>
              <w:ind w:left="335"/>
              <w:rPr>
                <w:rFonts w:ascii="Arial" w:hAnsi="Arial" w:cs="Arial"/>
                <w:sz w:val="18"/>
                <w:szCs w:val="18"/>
              </w:rPr>
            </w:pPr>
            <w:r w:rsidRPr="006C66AD">
              <w:rPr>
                <w:rFonts w:ascii="Arial" w:hAnsi="Arial" w:cs="Arial"/>
                <w:sz w:val="18"/>
                <w:szCs w:val="18"/>
              </w:rPr>
              <w:t>Communications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3F4E51D0" w14:textId="04C8AAAC"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5"/>
                <w:tag w:val="OAL45"/>
                <w:id w:val="432413792"/>
                <w:placeholder>
                  <w:docPart w:val="D99ACADD646244ABB5C1E445FCE1C34D"/>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3AA562F8" w14:textId="77777777" w:rsidR="006C66AD" w:rsidRPr="006C66AD" w:rsidRDefault="006C66AD"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Procurement Unit</w:t>
            </w:r>
          </w:p>
        </w:tc>
        <w:tc>
          <w:tcPr>
            <w:tcW w:w="2901" w:type="dxa"/>
            <w:tcBorders>
              <w:top w:val="single" w:sz="4" w:space="0" w:color="000000"/>
              <w:left w:val="single" w:sz="4" w:space="0" w:color="000000"/>
              <w:bottom w:val="single" w:sz="4" w:space="0" w:color="000000"/>
              <w:right w:val="single" w:sz="12" w:space="0" w:color="auto"/>
            </w:tcBorders>
          </w:tcPr>
          <w:p w14:paraId="75D285BA" w14:textId="75525E0B"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3"/>
                <w:tag w:val="OAL83"/>
                <w:id w:val="-1186440392"/>
                <w:placeholder>
                  <w:docPart w:val="31C29C539F4A4FCCB548E35D9DE4E3DB"/>
                </w:placeholder>
                <w:showingPlcHdr/>
                <w:text/>
              </w:sdtPr>
              <w:sdtEndPr/>
              <w:sdtContent>
                <w:r w:rsidR="004F39D4" w:rsidRPr="00E5610F">
                  <w:rPr>
                    <w:rStyle w:val="PlaceholderText"/>
                  </w:rPr>
                  <w:t>Click or tap here to enter text.</w:t>
                </w:r>
              </w:sdtContent>
            </w:sdt>
          </w:p>
        </w:tc>
      </w:tr>
      <w:tr w:rsidR="00884D22" w:rsidRPr="006C66AD" w14:paraId="0A540A12" w14:textId="77777777" w:rsidTr="00E41E62">
        <w:trPr>
          <w:trHeight w:val="250"/>
        </w:trPr>
        <w:tc>
          <w:tcPr>
            <w:tcW w:w="2398" w:type="dxa"/>
            <w:gridSpan w:val="2"/>
            <w:tcBorders>
              <w:top w:val="single" w:sz="4" w:space="0" w:color="000000"/>
              <w:left w:val="single" w:sz="12" w:space="0" w:color="000000"/>
              <w:bottom w:val="single" w:sz="4" w:space="0" w:color="000000"/>
              <w:right w:val="single" w:sz="4" w:space="0" w:color="000000"/>
            </w:tcBorders>
          </w:tcPr>
          <w:p w14:paraId="344565EB" w14:textId="77777777" w:rsidR="006C66AD" w:rsidRPr="006C66AD" w:rsidRDefault="006C66AD" w:rsidP="006C66AD">
            <w:pPr>
              <w:kinsoku w:val="0"/>
              <w:overflowPunct w:val="0"/>
              <w:autoSpaceDE w:val="0"/>
              <w:autoSpaceDN w:val="0"/>
              <w:adjustRightInd w:val="0"/>
              <w:spacing w:before="37" w:after="0"/>
              <w:ind w:left="1055"/>
              <w:rPr>
                <w:rFonts w:ascii="Arial" w:hAnsi="Arial" w:cs="Arial"/>
                <w:sz w:val="18"/>
                <w:szCs w:val="18"/>
              </w:rPr>
            </w:pPr>
            <w:r w:rsidRPr="006C66AD">
              <w:rPr>
                <w:rFonts w:ascii="Arial" w:hAnsi="Arial" w:cs="Arial"/>
                <w:sz w:val="18"/>
                <w:szCs w:val="18"/>
              </w:rPr>
              <w:t>Medical Unit</w:t>
            </w:r>
          </w:p>
        </w:tc>
        <w:tc>
          <w:tcPr>
            <w:tcW w:w="3257" w:type="dxa"/>
            <w:gridSpan w:val="3"/>
            <w:tcBorders>
              <w:top w:val="single" w:sz="4" w:space="0" w:color="000000"/>
              <w:left w:val="single" w:sz="4" w:space="0" w:color="000000"/>
              <w:bottom w:val="single" w:sz="4" w:space="0" w:color="000000"/>
              <w:right w:val="single" w:sz="12" w:space="0" w:color="000000"/>
            </w:tcBorders>
          </w:tcPr>
          <w:p w14:paraId="6563B7A5" w14:textId="1E1C2852"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6"/>
                <w:tag w:val="OAL46"/>
                <w:id w:val="1150712489"/>
                <w:placeholder>
                  <w:docPart w:val="48CD09D9DF0C4C28A1A8272B628AF061"/>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4" w:space="0" w:color="000000"/>
              <w:right w:val="single" w:sz="4" w:space="0" w:color="000000"/>
            </w:tcBorders>
          </w:tcPr>
          <w:p w14:paraId="3D891586" w14:textId="77777777" w:rsidR="006C66AD" w:rsidRPr="006C66AD" w:rsidRDefault="006C66AD"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Comp/Claims Unit</w:t>
            </w:r>
          </w:p>
        </w:tc>
        <w:tc>
          <w:tcPr>
            <w:tcW w:w="2901" w:type="dxa"/>
            <w:tcBorders>
              <w:top w:val="single" w:sz="4" w:space="0" w:color="000000"/>
              <w:left w:val="single" w:sz="4" w:space="0" w:color="000000"/>
              <w:bottom w:val="single" w:sz="4" w:space="0" w:color="000000"/>
              <w:right w:val="single" w:sz="12" w:space="0" w:color="auto"/>
            </w:tcBorders>
          </w:tcPr>
          <w:p w14:paraId="4F0B94B0" w14:textId="5D5009A3"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4"/>
                <w:tag w:val="OAL84"/>
                <w:id w:val="1285774012"/>
                <w:placeholder>
                  <w:docPart w:val="A8ECA34BC170461E96C13ACA322AD930"/>
                </w:placeholder>
                <w:showingPlcHdr/>
                <w:text/>
              </w:sdtPr>
              <w:sdtEndPr/>
              <w:sdtContent>
                <w:r w:rsidR="004F39D4" w:rsidRPr="00E5610F">
                  <w:rPr>
                    <w:rStyle w:val="PlaceholderText"/>
                  </w:rPr>
                  <w:t>Click or tap here to enter text.</w:t>
                </w:r>
              </w:sdtContent>
            </w:sdt>
          </w:p>
        </w:tc>
      </w:tr>
      <w:tr w:rsidR="00884D22" w:rsidRPr="006C66AD" w14:paraId="0140E6E5" w14:textId="77777777" w:rsidTr="00E41E62">
        <w:trPr>
          <w:trHeight w:val="250"/>
        </w:trPr>
        <w:tc>
          <w:tcPr>
            <w:tcW w:w="2398" w:type="dxa"/>
            <w:gridSpan w:val="2"/>
            <w:tcBorders>
              <w:top w:val="single" w:sz="4" w:space="0" w:color="000000"/>
              <w:left w:val="single" w:sz="12" w:space="0" w:color="000000"/>
              <w:bottom w:val="single" w:sz="12" w:space="0" w:color="000000"/>
              <w:right w:val="single" w:sz="4" w:space="0" w:color="000000"/>
            </w:tcBorders>
          </w:tcPr>
          <w:p w14:paraId="5512F7C1" w14:textId="77777777" w:rsidR="006C66AD" w:rsidRPr="006C66AD" w:rsidRDefault="006C66AD" w:rsidP="006C66AD">
            <w:pPr>
              <w:kinsoku w:val="0"/>
              <w:overflowPunct w:val="0"/>
              <w:autoSpaceDE w:val="0"/>
              <w:autoSpaceDN w:val="0"/>
              <w:adjustRightInd w:val="0"/>
              <w:spacing w:before="37" w:after="0"/>
              <w:ind w:left="1266"/>
              <w:rPr>
                <w:rFonts w:ascii="Arial" w:hAnsi="Arial" w:cs="Arial"/>
                <w:sz w:val="18"/>
                <w:szCs w:val="18"/>
              </w:rPr>
            </w:pPr>
            <w:r w:rsidRPr="006C66AD">
              <w:rPr>
                <w:rFonts w:ascii="Arial" w:hAnsi="Arial" w:cs="Arial"/>
                <w:sz w:val="18"/>
                <w:szCs w:val="18"/>
              </w:rPr>
              <w:t>Food Unit</w:t>
            </w:r>
          </w:p>
        </w:tc>
        <w:tc>
          <w:tcPr>
            <w:tcW w:w="3257" w:type="dxa"/>
            <w:gridSpan w:val="3"/>
            <w:tcBorders>
              <w:top w:val="single" w:sz="4" w:space="0" w:color="000000"/>
              <w:left w:val="single" w:sz="4" w:space="0" w:color="000000"/>
              <w:bottom w:val="single" w:sz="12" w:space="0" w:color="000000"/>
              <w:right w:val="single" w:sz="12" w:space="0" w:color="000000"/>
            </w:tcBorders>
          </w:tcPr>
          <w:p w14:paraId="53B78F30" w14:textId="386F4C01"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47"/>
                <w:tag w:val="OAL47"/>
                <w:id w:val="777056536"/>
                <w:placeholder>
                  <w:docPart w:val="28CBEDE02395432E85F67AC0C701E8DD"/>
                </w:placeholder>
                <w:showingPlcHdr/>
                <w:text/>
              </w:sdtPr>
              <w:sdtEndPr/>
              <w:sdtContent>
                <w:r w:rsidRPr="00E5610F">
                  <w:rPr>
                    <w:rStyle w:val="PlaceholderText"/>
                  </w:rPr>
                  <w:t>Click or tap here to enter text.</w:t>
                </w:r>
              </w:sdtContent>
            </w:sdt>
          </w:p>
        </w:tc>
        <w:tc>
          <w:tcPr>
            <w:tcW w:w="2043" w:type="dxa"/>
            <w:tcBorders>
              <w:top w:val="single" w:sz="4" w:space="0" w:color="000000"/>
              <w:left w:val="single" w:sz="12" w:space="0" w:color="000000"/>
              <w:bottom w:val="single" w:sz="12" w:space="0" w:color="000000"/>
              <w:right w:val="single" w:sz="4" w:space="0" w:color="000000"/>
            </w:tcBorders>
          </w:tcPr>
          <w:p w14:paraId="43FD09BE" w14:textId="77777777" w:rsidR="006C66AD" w:rsidRPr="006C66AD" w:rsidRDefault="006C66AD" w:rsidP="006C66AD">
            <w:pPr>
              <w:kinsoku w:val="0"/>
              <w:overflowPunct w:val="0"/>
              <w:autoSpaceDE w:val="0"/>
              <w:autoSpaceDN w:val="0"/>
              <w:adjustRightInd w:val="0"/>
              <w:spacing w:before="37" w:after="0"/>
              <w:ind w:right="95"/>
              <w:jc w:val="right"/>
              <w:rPr>
                <w:rFonts w:ascii="Arial" w:hAnsi="Arial" w:cs="Arial"/>
                <w:sz w:val="18"/>
                <w:szCs w:val="18"/>
              </w:rPr>
            </w:pPr>
            <w:r w:rsidRPr="006C66AD">
              <w:rPr>
                <w:rFonts w:ascii="Arial" w:hAnsi="Arial" w:cs="Arial"/>
                <w:sz w:val="18"/>
                <w:szCs w:val="18"/>
              </w:rPr>
              <w:t>Cost Unit</w:t>
            </w:r>
          </w:p>
        </w:tc>
        <w:tc>
          <w:tcPr>
            <w:tcW w:w="2901" w:type="dxa"/>
            <w:tcBorders>
              <w:top w:val="single" w:sz="4" w:space="0" w:color="000000"/>
              <w:left w:val="single" w:sz="4" w:space="0" w:color="000000"/>
              <w:bottom w:val="single" w:sz="12" w:space="0" w:color="000000"/>
              <w:right w:val="single" w:sz="12" w:space="0" w:color="auto"/>
            </w:tcBorders>
          </w:tcPr>
          <w:p w14:paraId="5D6B87AD" w14:textId="6B155DA6" w:rsidR="006C66AD" w:rsidRPr="006C66AD" w:rsidRDefault="00E41E62" w:rsidP="006C66AD">
            <w:pPr>
              <w:kinsoku w:val="0"/>
              <w:overflowPunct w:val="0"/>
              <w:autoSpaceDE w:val="0"/>
              <w:autoSpaceDN w:val="0"/>
              <w:adjustRightInd w:val="0"/>
              <w:spacing w:after="0"/>
              <w:rPr>
                <w:rFonts w:cs="Times New Roman"/>
                <w:sz w:val="18"/>
                <w:szCs w:val="18"/>
              </w:rPr>
            </w:pPr>
            <w:r>
              <w:rPr>
                <w:rFonts w:cs="Times New Roman"/>
                <w:sz w:val="18"/>
                <w:szCs w:val="18"/>
              </w:rPr>
              <w:t xml:space="preserve"> </w:t>
            </w:r>
            <w:sdt>
              <w:sdtPr>
                <w:rPr>
                  <w:rFonts w:cs="Times New Roman"/>
                  <w:sz w:val="18"/>
                  <w:szCs w:val="18"/>
                </w:rPr>
                <w:alias w:val="OAL85"/>
                <w:tag w:val="OAL85"/>
                <w:id w:val="-981386276"/>
                <w:placeholder>
                  <w:docPart w:val="DBE4F34E6F0E412282F90B10A02823DC"/>
                </w:placeholder>
                <w:showingPlcHdr/>
                <w:text/>
              </w:sdtPr>
              <w:sdtEndPr/>
              <w:sdtContent>
                <w:r w:rsidR="004F39D4" w:rsidRPr="00E5610F">
                  <w:rPr>
                    <w:rStyle w:val="PlaceholderText"/>
                  </w:rPr>
                  <w:t>Click or tap here to enter text.</w:t>
                </w:r>
              </w:sdtContent>
            </w:sdt>
          </w:p>
        </w:tc>
      </w:tr>
      <w:tr w:rsidR="006C66AD" w:rsidRPr="006C66AD" w14:paraId="76AF2F1E" w14:textId="77777777" w:rsidTr="007327CA">
        <w:trPr>
          <w:trHeight w:val="315"/>
        </w:trPr>
        <w:tc>
          <w:tcPr>
            <w:tcW w:w="10599" w:type="dxa"/>
            <w:gridSpan w:val="7"/>
            <w:tcBorders>
              <w:top w:val="single" w:sz="12" w:space="0" w:color="000000"/>
              <w:left w:val="single" w:sz="12" w:space="0" w:color="000000"/>
              <w:bottom w:val="none" w:sz="6" w:space="0" w:color="auto"/>
              <w:right w:val="single" w:sz="12" w:space="0" w:color="auto"/>
            </w:tcBorders>
          </w:tcPr>
          <w:p w14:paraId="31E69A03" w14:textId="6F0734B9" w:rsidR="006C66AD" w:rsidRPr="006C66AD" w:rsidRDefault="006C66AD" w:rsidP="006C66AD">
            <w:pPr>
              <w:kinsoku w:val="0"/>
              <w:overflowPunct w:val="0"/>
              <w:autoSpaceDE w:val="0"/>
              <w:autoSpaceDN w:val="0"/>
              <w:adjustRightInd w:val="0"/>
              <w:spacing w:before="61" w:after="0"/>
              <w:ind w:left="109" w:right="-15"/>
              <w:rPr>
                <w:rFonts w:ascii="Arial" w:hAnsi="Arial" w:cs="Arial"/>
                <w:w w:val="99"/>
                <w:sz w:val="20"/>
                <w:szCs w:val="20"/>
              </w:rPr>
            </w:pPr>
            <w:r w:rsidRPr="006C66AD">
              <w:rPr>
                <w:rFonts w:ascii="Arial" w:hAnsi="Arial" w:cs="Arial"/>
                <w:b/>
                <w:bCs/>
                <w:sz w:val="20"/>
                <w:szCs w:val="20"/>
              </w:rPr>
              <w:t xml:space="preserve">9. Prepared by: </w:t>
            </w:r>
            <w:r w:rsidRPr="006C66AD">
              <w:rPr>
                <w:rFonts w:ascii="Arial" w:hAnsi="Arial" w:cs="Arial"/>
                <w:sz w:val="20"/>
                <w:szCs w:val="20"/>
              </w:rPr>
              <w:t xml:space="preserve">Name: </w:t>
            </w:r>
            <w:sdt>
              <w:sdtPr>
                <w:rPr>
                  <w:rFonts w:ascii="Arial" w:hAnsi="Arial" w:cs="Arial"/>
                  <w:sz w:val="20"/>
                  <w:szCs w:val="20"/>
                </w:rPr>
                <w:alias w:val="OAL48"/>
                <w:tag w:val="OAL48"/>
                <w:id w:val="2081546874"/>
                <w:placeholder>
                  <w:docPart w:val="E549B63BD3EF45A0AA8F577E8CA8A9EF"/>
                </w:placeholder>
                <w:showingPlcHdr/>
                <w:text/>
              </w:sdtPr>
              <w:sdtEndPr/>
              <w:sdtContent>
                <w:r w:rsidR="00E41E62" w:rsidRPr="00E5610F">
                  <w:rPr>
                    <w:rStyle w:val="PlaceholderText"/>
                  </w:rPr>
                  <w:t>Click or tap here to enter text.</w:t>
                </w:r>
              </w:sdtContent>
            </w:sdt>
            <w:r w:rsidR="00E41E62">
              <w:rPr>
                <w:rFonts w:ascii="Arial" w:hAnsi="Arial" w:cs="Arial"/>
                <w:sz w:val="20"/>
                <w:szCs w:val="20"/>
              </w:rPr>
              <w:t xml:space="preserve"> </w:t>
            </w:r>
            <w:r w:rsidRPr="006C66AD">
              <w:rPr>
                <w:rFonts w:ascii="Arial" w:hAnsi="Arial" w:cs="Arial"/>
                <w:sz w:val="20"/>
                <w:szCs w:val="20"/>
              </w:rPr>
              <w:t>Position/Title:</w:t>
            </w:r>
            <w:r w:rsidRPr="006C66AD">
              <w:rPr>
                <w:rFonts w:ascii="Arial" w:hAnsi="Arial" w:cs="Arial"/>
                <w:spacing w:val="7"/>
                <w:sz w:val="20"/>
                <w:szCs w:val="20"/>
              </w:rPr>
              <w:t xml:space="preserve"> </w:t>
            </w:r>
            <w:sdt>
              <w:sdtPr>
                <w:rPr>
                  <w:rFonts w:ascii="Arial" w:hAnsi="Arial" w:cs="Arial"/>
                  <w:spacing w:val="7"/>
                  <w:sz w:val="20"/>
                  <w:szCs w:val="20"/>
                </w:rPr>
                <w:alias w:val="OAL49"/>
                <w:tag w:val="OAL49"/>
                <w:id w:val="802732954"/>
                <w:placeholder>
                  <w:docPart w:val="AC378ED892194CB29159D1A5FA12E043"/>
                </w:placeholder>
                <w:showingPlcHdr/>
                <w:text/>
              </w:sdtPr>
              <w:sdtEndPr/>
              <w:sdtContent>
                <w:r w:rsidR="00E41E62" w:rsidRPr="00E5610F">
                  <w:rPr>
                    <w:rStyle w:val="PlaceholderText"/>
                  </w:rPr>
                  <w:t>Click or tap here to enter text.</w:t>
                </w:r>
              </w:sdtContent>
            </w:sdt>
            <w:r w:rsidR="00E41E62">
              <w:rPr>
                <w:rFonts w:ascii="Arial" w:hAnsi="Arial" w:cs="Arial"/>
                <w:spacing w:val="7"/>
                <w:sz w:val="20"/>
                <w:szCs w:val="20"/>
              </w:rPr>
              <w:t xml:space="preserve"> </w:t>
            </w:r>
            <w:r w:rsidRPr="006C66AD">
              <w:rPr>
                <w:rFonts w:ascii="Arial" w:hAnsi="Arial" w:cs="Arial"/>
                <w:sz w:val="20"/>
                <w:szCs w:val="20"/>
              </w:rPr>
              <w:t>Signature:</w:t>
            </w:r>
            <w:r w:rsidR="00E41E62">
              <w:rPr>
                <w:rFonts w:ascii="Arial" w:hAnsi="Arial" w:cs="Arial"/>
                <w:sz w:val="20"/>
                <w:szCs w:val="20"/>
              </w:rPr>
              <w:t xml:space="preserve"> </w:t>
            </w:r>
            <w:sdt>
              <w:sdtPr>
                <w:rPr>
                  <w:rFonts w:ascii="Arial" w:hAnsi="Arial" w:cs="Arial"/>
                  <w:sz w:val="20"/>
                  <w:szCs w:val="20"/>
                </w:rPr>
                <w:alias w:val="OAL50"/>
                <w:tag w:val="OAL50"/>
                <w:id w:val="420607575"/>
                <w:placeholder>
                  <w:docPart w:val="A298293AD7504DBE9BE75DF562AE57A6"/>
                </w:placeholder>
                <w:showingPlcHdr/>
                <w:text/>
              </w:sdtPr>
              <w:sdtEndPr/>
              <w:sdtContent>
                <w:r w:rsidR="00E41E62" w:rsidRPr="00E5610F">
                  <w:rPr>
                    <w:rStyle w:val="PlaceholderText"/>
                  </w:rPr>
                  <w:t>Click or tap here to enter text.</w:t>
                </w:r>
              </w:sdtContent>
            </w:sdt>
            <w:r w:rsidRPr="006C66AD">
              <w:rPr>
                <w:rFonts w:ascii="Arial" w:hAnsi="Arial" w:cs="Arial"/>
                <w:spacing w:val="-19"/>
                <w:sz w:val="20"/>
                <w:szCs w:val="20"/>
                <w:u w:val="single"/>
              </w:rPr>
              <w:t xml:space="preserve"> </w:t>
            </w:r>
          </w:p>
        </w:tc>
      </w:tr>
      <w:tr w:rsidR="006C66AD" w:rsidRPr="006C66AD" w14:paraId="1592A41C" w14:textId="77777777" w:rsidTr="007327CA">
        <w:trPr>
          <w:trHeight w:val="270"/>
        </w:trPr>
        <w:tc>
          <w:tcPr>
            <w:tcW w:w="2398" w:type="dxa"/>
            <w:gridSpan w:val="2"/>
            <w:tcBorders>
              <w:top w:val="single" w:sz="12" w:space="0" w:color="000000"/>
              <w:left w:val="single" w:sz="12" w:space="0" w:color="000000"/>
              <w:bottom w:val="single" w:sz="12" w:space="0" w:color="000000"/>
              <w:right w:val="single" w:sz="12" w:space="0" w:color="000000"/>
            </w:tcBorders>
          </w:tcPr>
          <w:p w14:paraId="39AF88EC" w14:textId="77777777" w:rsidR="006C66AD" w:rsidRPr="006C66AD" w:rsidRDefault="006C66AD" w:rsidP="006C66AD">
            <w:pPr>
              <w:kinsoku w:val="0"/>
              <w:overflowPunct w:val="0"/>
              <w:autoSpaceDE w:val="0"/>
              <w:autoSpaceDN w:val="0"/>
              <w:adjustRightInd w:val="0"/>
              <w:spacing w:before="35" w:after="0"/>
              <w:ind w:left="109"/>
              <w:rPr>
                <w:rFonts w:ascii="Arial" w:hAnsi="Arial" w:cs="Arial"/>
                <w:b/>
                <w:bCs/>
                <w:sz w:val="20"/>
                <w:szCs w:val="20"/>
              </w:rPr>
            </w:pPr>
            <w:r w:rsidRPr="006C66AD">
              <w:rPr>
                <w:rFonts w:ascii="Arial" w:hAnsi="Arial" w:cs="Arial"/>
                <w:b/>
                <w:bCs/>
                <w:sz w:val="20"/>
                <w:szCs w:val="20"/>
              </w:rPr>
              <w:t>ICS 203</w:t>
            </w:r>
          </w:p>
        </w:tc>
        <w:tc>
          <w:tcPr>
            <w:tcW w:w="2397" w:type="dxa"/>
            <w:gridSpan w:val="2"/>
            <w:tcBorders>
              <w:top w:val="single" w:sz="12" w:space="0" w:color="000000"/>
              <w:left w:val="single" w:sz="12" w:space="0" w:color="000000"/>
              <w:bottom w:val="single" w:sz="12" w:space="0" w:color="000000"/>
              <w:right w:val="single" w:sz="12" w:space="0" w:color="000000"/>
            </w:tcBorders>
          </w:tcPr>
          <w:p w14:paraId="1E24A113" w14:textId="2902E824" w:rsidR="006C66AD" w:rsidRPr="00E41E62" w:rsidRDefault="006C66AD" w:rsidP="006C66AD">
            <w:pPr>
              <w:kinsoku w:val="0"/>
              <w:overflowPunct w:val="0"/>
              <w:autoSpaceDE w:val="0"/>
              <w:autoSpaceDN w:val="0"/>
              <w:adjustRightInd w:val="0"/>
              <w:spacing w:before="35" w:after="0"/>
              <w:ind w:left="112"/>
              <w:rPr>
                <w:rFonts w:ascii="Arial" w:hAnsi="Arial" w:cs="Arial"/>
                <w:w w:val="99"/>
                <w:sz w:val="20"/>
                <w:szCs w:val="20"/>
              </w:rPr>
            </w:pPr>
            <w:r w:rsidRPr="006C66AD">
              <w:rPr>
                <w:rFonts w:ascii="Arial" w:hAnsi="Arial" w:cs="Arial"/>
                <w:b/>
                <w:bCs/>
                <w:sz w:val="20"/>
                <w:szCs w:val="20"/>
              </w:rPr>
              <w:t xml:space="preserve">IAP Page </w:t>
            </w:r>
            <w:sdt>
              <w:sdtPr>
                <w:rPr>
                  <w:rFonts w:ascii="Arial" w:hAnsi="Arial" w:cs="Arial"/>
                  <w:b/>
                  <w:bCs/>
                  <w:sz w:val="20"/>
                  <w:szCs w:val="20"/>
                </w:rPr>
                <w:alias w:val="OAL52"/>
                <w:tag w:val="OAL52"/>
                <w:id w:val="-1279710261"/>
                <w:placeholder>
                  <w:docPart w:val="30FFFE840E5B49E49BAD9D4CA7E6682D"/>
                </w:placeholder>
                <w:showingPlcHdr/>
                <w:text/>
              </w:sdtPr>
              <w:sdtEndPr/>
              <w:sdtContent>
                <w:r w:rsidR="00E41E62" w:rsidRPr="00E5610F">
                  <w:rPr>
                    <w:rStyle w:val="PlaceholderText"/>
                  </w:rPr>
                  <w:t>Click or tap here to enter text.</w:t>
                </w:r>
              </w:sdtContent>
            </w:sdt>
          </w:p>
        </w:tc>
        <w:tc>
          <w:tcPr>
            <w:tcW w:w="5804" w:type="dxa"/>
            <w:gridSpan w:val="3"/>
            <w:tcBorders>
              <w:top w:val="none" w:sz="6" w:space="0" w:color="auto"/>
              <w:left w:val="single" w:sz="12" w:space="0" w:color="000000"/>
              <w:bottom w:val="single" w:sz="12" w:space="0" w:color="000000"/>
              <w:right w:val="single" w:sz="12" w:space="0" w:color="auto"/>
            </w:tcBorders>
          </w:tcPr>
          <w:p w14:paraId="7E44197C" w14:textId="3F8B9FE7" w:rsidR="006C66AD" w:rsidRPr="006C66AD" w:rsidRDefault="006C66AD" w:rsidP="006C66AD">
            <w:pPr>
              <w:kinsoku w:val="0"/>
              <w:overflowPunct w:val="0"/>
              <w:autoSpaceDE w:val="0"/>
              <w:autoSpaceDN w:val="0"/>
              <w:adjustRightInd w:val="0"/>
              <w:spacing w:before="37" w:after="0"/>
              <w:ind w:left="84" w:right="-15"/>
              <w:rPr>
                <w:rFonts w:ascii="Arial" w:hAnsi="Arial" w:cs="Arial"/>
                <w:w w:val="99"/>
                <w:sz w:val="20"/>
                <w:szCs w:val="20"/>
              </w:rPr>
            </w:pPr>
            <w:r w:rsidRPr="006C66AD">
              <w:rPr>
                <w:rFonts w:ascii="Arial" w:hAnsi="Arial" w:cs="Arial"/>
                <w:sz w:val="20"/>
                <w:szCs w:val="20"/>
              </w:rPr>
              <w:t xml:space="preserve">Date/Time: </w:t>
            </w:r>
            <w:sdt>
              <w:sdtPr>
                <w:rPr>
                  <w:rFonts w:ascii="Arial" w:hAnsi="Arial" w:cs="Arial"/>
                  <w:sz w:val="20"/>
                  <w:szCs w:val="20"/>
                </w:rPr>
                <w:alias w:val="OAL51"/>
                <w:tag w:val="OAL51"/>
                <w:id w:val="394405600"/>
                <w:placeholder>
                  <w:docPart w:val="4C452745D3B94CC092A0E18178644290"/>
                </w:placeholder>
                <w:showingPlcHdr/>
                <w:text/>
              </w:sdtPr>
              <w:sdtEndPr/>
              <w:sdtContent>
                <w:r w:rsidR="00E41E62" w:rsidRPr="00E5610F">
                  <w:rPr>
                    <w:rStyle w:val="PlaceholderText"/>
                  </w:rPr>
                  <w:t>Click or tap here to enter text.</w:t>
                </w:r>
              </w:sdtContent>
            </w:sdt>
          </w:p>
        </w:tc>
      </w:tr>
    </w:tbl>
    <w:p w14:paraId="35AE759A" w14:textId="77777777" w:rsidR="006C66AD" w:rsidRPr="006C66AD" w:rsidRDefault="006C66AD" w:rsidP="006C66AD">
      <w:pPr>
        <w:autoSpaceDE w:val="0"/>
        <w:autoSpaceDN w:val="0"/>
        <w:adjustRightInd w:val="0"/>
        <w:spacing w:after="0"/>
        <w:rPr>
          <w:rFonts w:ascii="Arial" w:hAnsi="Arial" w:cs="Arial"/>
          <w:b/>
          <w:bCs/>
          <w:sz w:val="28"/>
          <w:szCs w:val="28"/>
        </w:rPr>
        <w:sectPr w:rsidR="006C66AD" w:rsidRPr="006C66AD" w:rsidSect="006C66AD">
          <w:pgSz w:w="12240" w:h="15840"/>
          <w:pgMar w:top="640" w:right="580" w:bottom="280" w:left="600" w:header="720" w:footer="720" w:gutter="0"/>
          <w:cols w:space="720"/>
          <w:noEndnote/>
        </w:sectPr>
      </w:pPr>
    </w:p>
    <w:p w14:paraId="00E26DF7" w14:textId="77777777" w:rsidR="006C66AD" w:rsidRPr="006C66AD" w:rsidRDefault="006C66AD" w:rsidP="006C66AD">
      <w:pPr>
        <w:kinsoku w:val="0"/>
        <w:overflowPunct w:val="0"/>
        <w:autoSpaceDE w:val="0"/>
        <w:autoSpaceDN w:val="0"/>
        <w:adjustRightInd w:val="0"/>
        <w:spacing w:after="0"/>
        <w:rPr>
          <w:rFonts w:ascii="Arial" w:hAnsi="Arial" w:cs="Arial"/>
          <w:b/>
          <w:bCs/>
          <w:sz w:val="18"/>
          <w:szCs w:val="18"/>
        </w:rPr>
      </w:pPr>
    </w:p>
    <w:p w14:paraId="09A1481E" w14:textId="77777777" w:rsidR="006C66AD" w:rsidRPr="006C66AD" w:rsidRDefault="006C66AD" w:rsidP="006C66AD">
      <w:pPr>
        <w:kinsoku w:val="0"/>
        <w:overflowPunct w:val="0"/>
        <w:autoSpaceDE w:val="0"/>
        <w:autoSpaceDN w:val="0"/>
        <w:adjustRightInd w:val="0"/>
        <w:spacing w:before="52" w:after="0"/>
        <w:ind w:left="120"/>
        <w:rPr>
          <w:rFonts w:ascii="Arial" w:hAnsi="Arial" w:cs="Arial"/>
          <w:b/>
          <w:bCs/>
          <w:szCs w:val="24"/>
        </w:rPr>
      </w:pPr>
      <w:r w:rsidRPr="006C66AD">
        <w:rPr>
          <w:rFonts w:ascii="Arial" w:hAnsi="Arial" w:cs="Arial"/>
          <w:b/>
          <w:bCs/>
          <w:szCs w:val="24"/>
        </w:rPr>
        <w:t>ICS 203</w:t>
      </w:r>
    </w:p>
    <w:p w14:paraId="0B5860E6" w14:textId="77777777" w:rsidR="006C66AD" w:rsidRPr="006C66AD" w:rsidRDefault="006C66AD" w:rsidP="006C66AD">
      <w:pPr>
        <w:kinsoku w:val="0"/>
        <w:overflowPunct w:val="0"/>
        <w:autoSpaceDE w:val="0"/>
        <w:autoSpaceDN w:val="0"/>
        <w:adjustRightInd w:val="0"/>
        <w:spacing w:after="0"/>
        <w:ind w:left="120"/>
        <w:rPr>
          <w:rFonts w:ascii="Arial" w:hAnsi="Arial" w:cs="Arial"/>
          <w:b/>
          <w:bCs/>
          <w:szCs w:val="24"/>
        </w:rPr>
      </w:pPr>
      <w:r w:rsidRPr="006C66AD">
        <w:rPr>
          <w:rFonts w:ascii="Arial" w:hAnsi="Arial" w:cs="Arial"/>
          <w:b/>
          <w:bCs/>
          <w:szCs w:val="24"/>
        </w:rPr>
        <w:t>Organization Assignment List</w:t>
      </w:r>
    </w:p>
    <w:p w14:paraId="588A06CC" w14:textId="6E7BAABA" w:rsidR="006C66AD" w:rsidRPr="006C66AD" w:rsidRDefault="006C66AD" w:rsidP="006C66AD">
      <w:pPr>
        <w:kinsoku w:val="0"/>
        <w:overflowPunct w:val="0"/>
        <w:autoSpaceDE w:val="0"/>
        <w:autoSpaceDN w:val="0"/>
        <w:adjustRightInd w:val="0"/>
        <w:spacing w:before="230" w:after="0"/>
        <w:ind w:left="119" w:right="168"/>
        <w:rPr>
          <w:rFonts w:ascii="Arial" w:hAnsi="Arial" w:cs="Arial"/>
          <w:sz w:val="20"/>
          <w:szCs w:val="20"/>
        </w:rPr>
      </w:pPr>
      <w:r w:rsidRPr="006C66AD">
        <w:rPr>
          <w:rFonts w:ascii="Arial" w:hAnsi="Arial" w:cs="Arial"/>
          <w:b/>
          <w:bCs/>
          <w:sz w:val="20"/>
          <w:szCs w:val="20"/>
        </w:rPr>
        <w:t xml:space="preserve">Purpose. </w:t>
      </w:r>
      <w:r w:rsidRPr="006C66AD">
        <w:rPr>
          <w:rFonts w:ascii="Arial" w:hAnsi="Arial" w:cs="Arial"/>
          <w:sz w:val="20"/>
          <w:szCs w:val="20"/>
        </w:rPr>
        <w:t xml:space="preserve">The Organization Assignment List (ICS 203) provides ICS personnel with information on the units that are currently activated and the names of personnel staffing each position/unit. It is used to complete the Incident Organization Chart (ICS 207) which is posted on the Incident Command Post display. An actual organization will be incident or event-specific. </w:t>
      </w:r>
      <w:r w:rsidRPr="006C66AD">
        <w:rPr>
          <w:rFonts w:ascii="Arial" w:hAnsi="Arial" w:cs="Arial"/>
          <w:b/>
          <w:bCs/>
          <w:sz w:val="20"/>
          <w:szCs w:val="20"/>
        </w:rPr>
        <w:t xml:space="preserve">Not all positions need to be filled. </w:t>
      </w:r>
      <w:r w:rsidRPr="006C66AD">
        <w:rPr>
          <w:rFonts w:ascii="Arial" w:hAnsi="Arial" w:cs="Arial"/>
          <w:sz w:val="20"/>
          <w:szCs w:val="20"/>
        </w:rPr>
        <w:t xml:space="preserve">Some blocks may contain more than one name. The size of the organization is dependent on the magnitude of the </w:t>
      </w:r>
      <w:r w:rsidR="009A6EAF" w:rsidRPr="006C66AD">
        <w:rPr>
          <w:rFonts w:ascii="Arial" w:hAnsi="Arial" w:cs="Arial"/>
          <w:sz w:val="20"/>
          <w:szCs w:val="20"/>
        </w:rPr>
        <w:t>incident and</w:t>
      </w:r>
      <w:r w:rsidRPr="006C66AD">
        <w:rPr>
          <w:rFonts w:ascii="Arial" w:hAnsi="Arial" w:cs="Arial"/>
          <w:sz w:val="20"/>
          <w:szCs w:val="20"/>
        </w:rPr>
        <w:t xml:space="preserve"> can be expanded or contracted as necessary.</w:t>
      </w:r>
    </w:p>
    <w:p w14:paraId="42339AE3" w14:textId="77777777" w:rsidR="006C66AD" w:rsidRPr="006C66AD" w:rsidRDefault="006C66AD" w:rsidP="006C66AD">
      <w:pPr>
        <w:kinsoku w:val="0"/>
        <w:overflowPunct w:val="0"/>
        <w:autoSpaceDE w:val="0"/>
        <w:autoSpaceDN w:val="0"/>
        <w:adjustRightInd w:val="0"/>
        <w:spacing w:after="0"/>
        <w:rPr>
          <w:rFonts w:ascii="Arial" w:hAnsi="Arial" w:cs="Arial"/>
          <w:sz w:val="20"/>
          <w:szCs w:val="20"/>
        </w:rPr>
      </w:pPr>
    </w:p>
    <w:p w14:paraId="50C9BF4B" w14:textId="77777777" w:rsidR="006C66AD" w:rsidRPr="006C66AD" w:rsidRDefault="006C66AD" w:rsidP="006C66AD">
      <w:pPr>
        <w:kinsoku w:val="0"/>
        <w:overflowPunct w:val="0"/>
        <w:autoSpaceDE w:val="0"/>
        <w:autoSpaceDN w:val="0"/>
        <w:adjustRightInd w:val="0"/>
        <w:spacing w:after="0"/>
        <w:ind w:left="119" w:right="168"/>
        <w:rPr>
          <w:rFonts w:ascii="Arial" w:hAnsi="Arial" w:cs="Arial"/>
          <w:sz w:val="20"/>
          <w:szCs w:val="20"/>
        </w:rPr>
      </w:pPr>
      <w:r w:rsidRPr="006C66AD">
        <w:rPr>
          <w:rFonts w:ascii="Arial" w:hAnsi="Arial" w:cs="Arial"/>
          <w:b/>
          <w:bCs/>
          <w:sz w:val="20"/>
          <w:szCs w:val="20"/>
        </w:rPr>
        <w:t xml:space="preserve">Preparation. </w:t>
      </w:r>
      <w:r w:rsidRPr="006C66AD">
        <w:rPr>
          <w:rFonts w:ascii="Arial" w:hAnsi="Arial" w:cs="Arial"/>
          <w:sz w:val="20"/>
          <w:szCs w:val="20"/>
        </w:rPr>
        <w:t>The Resources Unit prepares and maintains this list under the direction of the Planning Section Chief. Complete only the blocks for the positions that are being used for the incident. If a trainee is assigned to a position, indicate this with a “T” in parentheses behind the name (e.g., “A. Smith (T)”).</w:t>
      </w:r>
    </w:p>
    <w:p w14:paraId="66BC8F5D" w14:textId="77777777" w:rsidR="006C66AD" w:rsidRPr="006C66AD" w:rsidRDefault="006C66AD" w:rsidP="006C66AD">
      <w:pPr>
        <w:kinsoku w:val="0"/>
        <w:overflowPunct w:val="0"/>
        <w:autoSpaceDE w:val="0"/>
        <w:autoSpaceDN w:val="0"/>
        <w:adjustRightInd w:val="0"/>
        <w:spacing w:after="0"/>
        <w:rPr>
          <w:rFonts w:ascii="Arial" w:hAnsi="Arial" w:cs="Arial"/>
          <w:sz w:val="20"/>
          <w:szCs w:val="20"/>
        </w:rPr>
      </w:pPr>
    </w:p>
    <w:p w14:paraId="6AD4CAEF" w14:textId="77777777" w:rsidR="006C66AD" w:rsidRPr="006C66AD" w:rsidRDefault="006C66AD" w:rsidP="006C66AD">
      <w:pPr>
        <w:kinsoku w:val="0"/>
        <w:overflowPunct w:val="0"/>
        <w:autoSpaceDE w:val="0"/>
        <w:autoSpaceDN w:val="0"/>
        <w:adjustRightInd w:val="0"/>
        <w:spacing w:after="0" w:line="242" w:lineRule="auto"/>
        <w:ind w:left="119" w:right="168"/>
        <w:rPr>
          <w:rFonts w:ascii="Arial" w:hAnsi="Arial" w:cs="Arial"/>
          <w:sz w:val="20"/>
          <w:szCs w:val="20"/>
        </w:rPr>
      </w:pPr>
      <w:r w:rsidRPr="006C66AD">
        <w:rPr>
          <w:rFonts w:ascii="Arial" w:hAnsi="Arial" w:cs="Arial"/>
          <w:b/>
          <w:bCs/>
          <w:sz w:val="20"/>
          <w:szCs w:val="20"/>
        </w:rPr>
        <w:t xml:space="preserve">Distribution. </w:t>
      </w:r>
      <w:r w:rsidRPr="006C66AD">
        <w:rPr>
          <w:rFonts w:ascii="Arial" w:hAnsi="Arial" w:cs="Arial"/>
          <w:sz w:val="20"/>
          <w:szCs w:val="20"/>
        </w:rPr>
        <w:t>The ICS 203 is duplicated and attached to the Incident Objectives (ICS 202) and given to all recipients as part of the Incident Action Plan (IAP). All completed original forms must be given to the Documentation Unit.</w:t>
      </w:r>
    </w:p>
    <w:p w14:paraId="007A1F1A" w14:textId="77777777" w:rsidR="006C66AD" w:rsidRPr="006C66AD" w:rsidRDefault="006C66AD" w:rsidP="006C66AD">
      <w:pPr>
        <w:kinsoku w:val="0"/>
        <w:overflowPunct w:val="0"/>
        <w:autoSpaceDE w:val="0"/>
        <w:autoSpaceDN w:val="0"/>
        <w:adjustRightInd w:val="0"/>
        <w:spacing w:before="8" w:after="0"/>
        <w:rPr>
          <w:rFonts w:ascii="Arial" w:hAnsi="Arial" w:cs="Arial"/>
          <w:sz w:val="19"/>
          <w:szCs w:val="19"/>
        </w:rPr>
      </w:pPr>
    </w:p>
    <w:p w14:paraId="6807C7B0" w14:textId="77777777" w:rsidR="006C66AD" w:rsidRPr="006C66AD" w:rsidRDefault="006C66AD" w:rsidP="006C66AD">
      <w:pPr>
        <w:kinsoku w:val="0"/>
        <w:overflowPunct w:val="0"/>
        <w:autoSpaceDE w:val="0"/>
        <w:autoSpaceDN w:val="0"/>
        <w:adjustRightInd w:val="0"/>
        <w:spacing w:after="0"/>
        <w:ind w:left="119"/>
        <w:rPr>
          <w:rFonts w:ascii="Arial" w:hAnsi="Arial" w:cs="Arial"/>
          <w:b/>
          <w:bCs/>
          <w:sz w:val="20"/>
          <w:szCs w:val="20"/>
        </w:rPr>
      </w:pPr>
      <w:r w:rsidRPr="006C66AD">
        <w:rPr>
          <w:rFonts w:ascii="Arial" w:hAnsi="Arial" w:cs="Arial"/>
          <w:b/>
          <w:bCs/>
          <w:sz w:val="20"/>
          <w:szCs w:val="20"/>
        </w:rPr>
        <w:t>Notes:</w:t>
      </w:r>
    </w:p>
    <w:p w14:paraId="0D84A154" w14:textId="77777777" w:rsidR="006C66AD" w:rsidRPr="006C66AD" w:rsidRDefault="006C66AD" w:rsidP="006C66AD">
      <w:pPr>
        <w:numPr>
          <w:ilvl w:val="0"/>
          <w:numId w:val="144"/>
        </w:numPr>
        <w:tabs>
          <w:tab w:val="left" w:pos="408"/>
        </w:tabs>
        <w:kinsoku w:val="0"/>
        <w:overflowPunct w:val="0"/>
        <w:autoSpaceDE w:val="0"/>
        <w:autoSpaceDN w:val="0"/>
        <w:adjustRightInd w:val="0"/>
        <w:spacing w:before="40" w:after="0"/>
        <w:rPr>
          <w:rFonts w:ascii="Arial" w:hAnsi="Arial" w:cs="Arial"/>
          <w:sz w:val="20"/>
          <w:szCs w:val="20"/>
        </w:rPr>
      </w:pPr>
      <w:r w:rsidRPr="006C66AD">
        <w:rPr>
          <w:rFonts w:ascii="Arial" w:hAnsi="Arial" w:cs="Arial"/>
          <w:sz w:val="20"/>
          <w:szCs w:val="20"/>
        </w:rPr>
        <w:t>The ICS 203 serves as part of the</w:t>
      </w:r>
      <w:r w:rsidRPr="006C66AD">
        <w:rPr>
          <w:rFonts w:ascii="Arial" w:hAnsi="Arial" w:cs="Arial"/>
          <w:spacing w:val="-5"/>
          <w:sz w:val="20"/>
          <w:szCs w:val="20"/>
        </w:rPr>
        <w:t xml:space="preserve"> </w:t>
      </w:r>
      <w:r w:rsidRPr="006C66AD">
        <w:rPr>
          <w:rFonts w:ascii="Arial" w:hAnsi="Arial" w:cs="Arial"/>
          <w:sz w:val="20"/>
          <w:szCs w:val="20"/>
        </w:rPr>
        <w:t>IAP.</w:t>
      </w:r>
    </w:p>
    <w:p w14:paraId="342DD228" w14:textId="77777777" w:rsidR="006C66AD" w:rsidRPr="006C66AD" w:rsidRDefault="006C66AD" w:rsidP="006C66AD">
      <w:pPr>
        <w:numPr>
          <w:ilvl w:val="0"/>
          <w:numId w:val="144"/>
        </w:numPr>
        <w:tabs>
          <w:tab w:val="left" w:pos="408"/>
        </w:tabs>
        <w:kinsoku w:val="0"/>
        <w:overflowPunct w:val="0"/>
        <w:autoSpaceDE w:val="0"/>
        <w:autoSpaceDN w:val="0"/>
        <w:adjustRightInd w:val="0"/>
        <w:spacing w:before="79" w:after="0"/>
        <w:rPr>
          <w:rFonts w:ascii="Arial" w:hAnsi="Arial" w:cs="Arial"/>
          <w:sz w:val="20"/>
          <w:szCs w:val="20"/>
        </w:rPr>
      </w:pPr>
      <w:r w:rsidRPr="006C66AD">
        <w:rPr>
          <w:rFonts w:ascii="Arial" w:hAnsi="Arial" w:cs="Arial"/>
          <w:sz w:val="20"/>
          <w:szCs w:val="20"/>
        </w:rPr>
        <w:t>If needed, more than one name can be put in each block by inserting a</w:t>
      </w:r>
      <w:r w:rsidRPr="006C66AD">
        <w:rPr>
          <w:rFonts w:ascii="Arial" w:hAnsi="Arial" w:cs="Arial"/>
          <w:spacing w:val="-7"/>
          <w:sz w:val="20"/>
          <w:szCs w:val="20"/>
        </w:rPr>
        <w:t xml:space="preserve"> </w:t>
      </w:r>
      <w:r w:rsidRPr="006C66AD">
        <w:rPr>
          <w:rFonts w:ascii="Arial" w:hAnsi="Arial" w:cs="Arial"/>
          <w:sz w:val="20"/>
          <w:szCs w:val="20"/>
        </w:rPr>
        <w:t>slash.</w:t>
      </w:r>
    </w:p>
    <w:p w14:paraId="5CE41CAD" w14:textId="77777777" w:rsidR="006C66AD" w:rsidRPr="006C66AD" w:rsidRDefault="006C66AD" w:rsidP="006C66AD">
      <w:pPr>
        <w:numPr>
          <w:ilvl w:val="0"/>
          <w:numId w:val="144"/>
        </w:numPr>
        <w:tabs>
          <w:tab w:val="left" w:pos="408"/>
        </w:tabs>
        <w:kinsoku w:val="0"/>
        <w:overflowPunct w:val="0"/>
        <w:autoSpaceDE w:val="0"/>
        <w:autoSpaceDN w:val="0"/>
        <w:adjustRightInd w:val="0"/>
        <w:spacing w:before="79" w:after="0"/>
        <w:rPr>
          <w:rFonts w:ascii="Arial" w:hAnsi="Arial" w:cs="Arial"/>
          <w:sz w:val="20"/>
          <w:szCs w:val="20"/>
        </w:rPr>
      </w:pPr>
      <w:r w:rsidRPr="006C66AD">
        <w:rPr>
          <w:rFonts w:ascii="Arial" w:hAnsi="Arial" w:cs="Arial"/>
          <w:sz w:val="20"/>
          <w:szCs w:val="20"/>
        </w:rPr>
        <w:t>If additional pages are needed, use a blank ICS 203 and repaginate as</w:t>
      </w:r>
      <w:r w:rsidRPr="006C66AD">
        <w:rPr>
          <w:rFonts w:ascii="Arial" w:hAnsi="Arial" w:cs="Arial"/>
          <w:spacing w:val="2"/>
          <w:sz w:val="20"/>
          <w:szCs w:val="20"/>
        </w:rPr>
        <w:t xml:space="preserve"> </w:t>
      </w:r>
      <w:r w:rsidRPr="006C66AD">
        <w:rPr>
          <w:rFonts w:ascii="Arial" w:hAnsi="Arial" w:cs="Arial"/>
          <w:sz w:val="20"/>
          <w:szCs w:val="20"/>
        </w:rPr>
        <w:t>needed.</w:t>
      </w:r>
    </w:p>
    <w:p w14:paraId="362CF203" w14:textId="77777777" w:rsidR="006C66AD" w:rsidRPr="006C66AD" w:rsidRDefault="006C66AD" w:rsidP="006C66AD">
      <w:pPr>
        <w:numPr>
          <w:ilvl w:val="0"/>
          <w:numId w:val="144"/>
        </w:numPr>
        <w:tabs>
          <w:tab w:val="left" w:pos="408"/>
        </w:tabs>
        <w:kinsoku w:val="0"/>
        <w:overflowPunct w:val="0"/>
        <w:autoSpaceDE w:val="0"/>
        <w:autoSpaceDN w:val="0"/>
        <w:adjustRightInd w:val="0"/>
        <w:spacing w:before="84" w:after="0" w:line="237" w:lineRule="auto"/>
        <w:ind w:right="913" w:hanging="288"/>
        <w:rPr>
          <w:rFonts w:ascii="Arial" w:hAnsi="Arial" w:cs="Arial"/>
          <w:sz w:val="20"/>
          <w:szCs w:val="20"/>
        </w:rPr>
      </w:pPr>
      <w:r w:rsidRPr="006C66AD">
        <w:rPr>
          <w:rFonts w:ascii="Arial" w:hAnsi="Arial" w:cs="Arial"/>
          <w:sz w:val="20"/>
          <w:szCs w:val="20"/>
        </w:rPr>
        <w:t>ICS allows for organizational flexibility, so the Intelligence/Investigations Function can be embedded in several different places within the organizational</w:t>
      </w:r>
      <w:r w:rsidRPr="006C66AD">
        <w:rPr>
          <w:rFonts w:ascii="Arial" w:hAnsi="Arial" w:cs="Arial"/>
          <w:spacing w:val="1"/>
          <w:sz w:val="20"/>
          <w:szCs w:val="20"/>
        </w:rPr>
        <w:t xml:space="preserve"> </w:t>
      </w:r>
      <w:r w:rsidRPr="006C66AD">
        <w:rPr>
          <w:rFonts w:ascii="Arial" w:hAnsi="Arial" w:cs="Arial"/>
          <w:sz w:val="20"/>
          <w:szCs w:val="20"/>
        </w:rPr>
        <w:t>structure.</w:t>
      </w:r>
    </w:p>
    <w:p w14:paraId="754D3CC5" w14:textId="77777777" w:rsidR="006C66AD" w:rsidRPr="006C66AD" w:rsidRDefault="006C66AD" w:rsidP="006C66AD">
      <w:pPr>
        <w:kinsoku w:val="0"/>
        <w:overflowPunct w:val="0"/>
        <w:autoSpaceDE w:val="0"/>
        <w:autoSpaceDN w:val="0"/>
        <w:adjustRightInd w:val="0"/>
        <w:spacing w:before="5" w:after="0"/>
        <w:rPr>
          <w:rFonts w:ascii="Arial" w:hAnsi="Arial" w:cs="Arial"/>
          <w:sz w:val="23"/>
          <w:szCs w:val="23"/>
        </w:rPr>
      </w:pPr>
    </w:p>
    <w:tbl>
      <w:tblPr>
        <w:tblW w:w="0" w:type="auto"/>
        <w:tblInd w:w="106" w:type="dxa"/>
        <w:tblLayout w:type="fixed"/>
        <w:tblCellMar>
          <w:left w:w="0" w:type="dxa"/>
          <w:right w:w="0" w:type="dxa"/>
        </w:tblCellMar>
        <w:tblLook w:val="0000" w:firstRow="0" w:lastRow="0" w:firstColumn="0" w:lastColumn="0" w:noHBand="0" w:noVBand="0"/>
      </w:tblPr>
      <w:tblGrid>
        <w:gridCol w:w="1164"/>
        <w:gridCol w:w="2790"/>
        <w:gridCol w:w="6723"/>
      </w:tblGrid>
      <w:tr w:rsidR="006C66AD" w:rsidRPr="006C66AD" w14:paraId="1F3987C9" w14:textId="77777777" w:rsidTr="009B0359">
        <w:trPr>
          <w:trHeight w:val="544"/>
        </w:trPr>
        <w:tc>
          <w:tcPr>
            <w:tcW w:w="1164" w:type="dxa"/>
            <w:tcBorders>
              <w:top w:val="single" w:sz="12" w:space="0" w:color="000000"/>
              <w:left w:val="single" w:sz="12" w:space="0" w:color="000000"/>
              <w:bottom w:val="single" w:sz="12" w:space="0" w:color="000000"/>
              <w:right w:val="single" w:sz="12" w:space="0" w:color="000000"/>
            </w:tcBorders>
            <w:shd w:val="clear" w:color="auto" w:fill="666666"/>
          </w:tcPr>
          <w:p w14:paraId="2F21500C" w14:textId="77777777" w:rsidR="006C66AD" w:rsidRPr="006C66AD" w:rsidRDefault="006C66AD" w:rsidP="006C66AD">
            <w:pPr>
              <w:kinsoku w:val="0"/>
              <w:overflowPunct w:val="0"/>
              <w:autoSpaceDE w:val="0"/>
              <w:autoSpaceDN w:val="0"/>
              <w:adjustRightInd w:val="0"/>
              <w:spacing w:before="37" w:after="0"/>
              <w:ind w:left="210" w:firstLine="105"/>
              <w:rPr>
                <w:rFonts w:ascii="Arial" w:hAnsi="Arial" w:cs="Arial"/>
                <w:b/>
                <w:bCs/>
                <w:color w:val="FFFFFF"/>
                <w:w w:val="95"/>
                <w:sz w:val="20"/>
                <w:szCs w:val="20"/>
              </w:rPr>
            </w:pPr>
            <w:r w:rsidRPr="006C66AD">
              <w:rPr>
                <w:rFonts w:ascii="Arial" w:hAnsi="Arial" w:cs="Arial"/>
                <w:b/>
                <w:bCs/>
                <w:color w:val="FFFFFF"/>
                <w:sz w:val="20"/>
                <w:szCs w:val="20"/>
              </w:rPr>
              <w:t xml:space="preserve">Block </w:t>
            </w:r>
            <w:r w:rsidRPr="006C66AD">
              <w:rPr>
                <w:rFonts w:ascii="Arial" w:hAnsi="Arial" w:cs="Arial"/>
                <w:b/>
                <w:bCs/>
                <w:color w:val="FFFFFF"/>
                <w:w w:val="95"/>
                <w:sz w:val="20"/>
                <w:szCs w:val="20"/>
              </w:rPr>
              <w:t>Number</w:t>
            </w:r>
          </w:p>
        </w:tc>
        <w:tc>
          <w:tcPr>
            <w:tcW w:w="2790" w:type="dxa"/>
            <w:tcBorders>
              <w:top w:val="single" w:sz="12" w:space="0" w:color="000000"/>
              <w:left w:val="single" w:sz="12" w:space="0" w:color="000000"/>
              <w:bottom w:val="single" w:sz="12" w:space="0" w:color="000000"/>
              <w:right w:val="single" w:sz="12" w:space="0" w:color="000000"/>
            </w:tcBorders>
            <w:shd w:val="clear" w:color="auto" w:fill="666666"/>
          </w:tcPr>
          <w:p w14:paraId="2C08A737" w14:textId="77777777" w:rsidR="006C66AD" w:rsidRPr="006C66AD" w:rsidRDefault="006C66AD" w:rsidP="006C66AD">
            <w:pPr>
              <w:kinsoku w:val="0"/>
              <w:overflowPunct w:val="0"/>
              <w:autoSpaceDE w:val="0"/>
              <w:autoSpaceDN w:val="0"/>
              <w:adjustRightInd w:val="0"/>
              <w:spacing w:before="152" w:after="0"/>
              <w:ind w:left="115"/>
              <w:rPr>
                <w:rFonts w:ascii="Arial" w:hAnsi="Arial" w:cs="Arial"/>
                <w:b/>
                <w:bCs/>
                <w:color w:val="FFFFFF"/>
                <w:sz w:val="20"/>
                <w:szCs w:val="20"/>
              </w:rPr>
            </w:pPr>
            <w:r w:rsidRPr="006C66AD">
              <w:rPr>
                <w:rFonts w:ascii="Arial" w:hAnsi="Arial" w:cs="Arial"/>
                <w:b/>
                <w:bCs/>
                <w:color w:val="FFFFFF"/>
                <w:sz w:val="20"/>
                <w:szCs w:val="20"/>
              </w:rPr>
              <w:t>Block Title</w:t>
            </w:r>
          </w:p>
        </w:tc>
        <w:tc>
          <w:tcPr>
            <w:tcW w:w="6723" w:type="dxa"/>
            <w:tcBorders>
              <w:top w:val="single" w:sz="12" w:space="0" w:color="000000"/>
              <w:left w:val="single" w:sz="12" w:space="0" w:color="000000"/>
              <w:bottom w:val="single" w:sz="12" w:space="0" w:color="000000"/>
              <w:right w:val="single" w:sz="12" w:space="0" w:color="000000"/>
            </w:tcBorders>
            <w:shd w:val="clear" w:color="auto" w:fill="666666"/>
          </w:tcPr>
          <w:p w14:paraId="6303AE10" w14:textId="77777777" w:rsidR="006C66AD" w:rsidRPr="006C66AD" w:rsidRDefault="006C66AD" w:rsidP="006C66AD">
            <w:pPr>
              <w:kinsoku w:val="0"/>
              <w:overflowPunct w:val="0"/>
              <w:autoSpaceDE w:val="0"/>
              <w:autoSpaceDN w:val="0"/>
              <w:adjustRightInd w:val="0"/>
              <w:spacing w:before="152" w:after="0"/>
              <w:ind w:left="115"/>
              <w:rPr>
                <w:rFonts w:ascii="Arial" w:hAnsi="Arial" w:cs="Arial"/>
                <w:b/>
                <w:bCs/>
                <w:color w:val="FFFFFF"/>
                <w:sz w:val="20"/>
                <w:szCs w:val="20"/>
              </w:rPr>
            </w:pPr>
            <w:r w:rsidRPr="006C66AD">
              <w:rPr>
                <w:rFonts w:ascii="Arial" w:hAnsi="Arial" w:cs="Arial"/>
                <w:b/>
                <w:bCs/>
                <w:color w:val="FFFFFF"/>
                <w:sz w:val="20"/>
                <w:szCs w:val="20"/>
              </w:rPr>
              <w:t>Instructions</w:t>
            </w:r>
          </w:p>
        </w:tc>
      </w:tr>
      <w:tr w:rsidR="006C66AD" w:rsidRPr="006C66AD" w14:paraId="31020435" w14:textId="77777777" w:rsidTr="009B0359">
        <w:trPr>
          <w:trHeight w:val="309"/>
        </w:trPr>
        <w:tc>
          <w:tcPr>
            <w:tcW w:w="1164" w:type="dxa"/>
            <w:tcBorders>
              <w:top w:val="single" w:sz="12" w:space="0" w:color="000000"/>
              <w:left w:val="single" w:sz="12" w:space="0" w:color="000000"/>
              <w:bottom w:val="single" w:sz="4" w:space="0" w:color="000000"/>
              <w:right w:val="single" w:sz="4" w:space="0" w:color="000000"/>
            </w:tcBorders>
          </w:tcPr>
          <w:p w14:paraId="7D1AFA0A" w14:textId="77777777" w:rsidR="006C66AD" w:rsidRPr="006C66AD" w:rsidRDefault="006C66AD" w:rsidP="006C66AD">
            <w:pPr>
              <w:kinsoku w:val="0"/>
              <w:overflowPunct w:val="0"/>
              <w:autoSpaceDE w:val="0"/>
              <w:autoSpaceDN w:val="0"/>
              <w:adjustRightInd w:val="0"/>
              <w:spacing w:before="35" w:after="0"/>
              <w:ind w:left="17"/>
              <w:jc w:val="center"/>
              <w:rPr>
                <w:rFonts w:ascii="Arial" w:hAnsi="Arial" w:cs="Arial"/>
                <w:b/>
                <w:bCs/>
                <w:w w:val="99"/>
                <w:sz w:val="20"/>
                <w:szCs w:val="20"/>
              </w:rPr>
            </w:pPr>
            <w:r w:rsidRPr="006C66AD">
              <w:rPr>
                <w:rFonts w:ascii="Arial" w:hAnsi="Arial" w:cs="Arial"/>
                <w:b/>
                <w:bCs/>
                <w:w w:val="99"/>
                <w:sz w:val="20"/>
                <w:szCs w:val="20"/>
              </w:rPr>
              <w:t>1</w:t>
            </w:r>
          </w:p>
        </w:tc>
        <w:tc>
          <w:tcPr>
            <w:tcW w:w="2790" w:type="dxa"/>
            <w:tcBorders>
              <w:top w:val="single" w:sz="12" w:space="0" w:color="000000"/>
              <w:left w:val="single" w:sz="4" w:space="0" w:color="000000"/>
              <w:bottom w:val="single" w:sz="4" w:space="0" w:color="000000"/>
              <w:right w:val="single" w:sz="4" w:space="0" w:color="000000"/>
            </w:tcBorders>
          </w:tcPr>
          <w:p w14:paraId="0EF7518A" w14:textId="77777777" w:rsidR="006C66AD" w:rsidRPr="006C66AD" w:rsidRDefault="006C66AD" w:rsidP="006C66AD">
            <w:pPr>
              <w:kinsoku w:val="0"/>
              <w:overflowPunct w:val="0"/>
              <w:autoSpaceDE w:val="0"/>
              <w:autoSpaceDN w:val="0"/>
              <w:adjustRightInd w:val="0"/>
              <w:spacing w:before="35" w:after="0"/>
              <w:ind w:left="124"/>
              <w:rPr>
                <w:rFonts w:ascii="Arial" w:hAnsi="Arial" w:cs="Arial"/>
                <w:b/>
                <w:bCs/>
                <w:sz w:val="20"/>
                <w:szCs w:val="20"/>
              </w:rPr>
            </w:pPr>
            <w:r w:rsidRPr="006C66AD">
              <w:rPr>
                <w:rFonts w:ascii="Arial" w:hAnsi="Arial" w:cs="Arial"/>
                <w:b/>
                <w:bCs/>
                <w:sz w:val="20"/>
                <w:szCs w:val="20"/>
              </w:rPr>
              <w:t>Incident Name</w:t>
            </w:r>
          </w:p>
        </w:tc>
        <w:tc>
          <w:tcPr>
            <w:tcW w:w="6723" w:type="dxa"/>
            <w:tcBorders>
              <w:top w:val="single" w:sz="12" w:space="0" w:color="000000"/>
              <w:left w:val="single" w:sz="4" w:space="0" w:color="000000"/>
              <w:bottom w:val="single" w:sz="4" w:space="0" w:color="000000"/>
              <w:right w:val="single" w:sz="12" w:space="0" w:color="000000"/>
            </w:tcBorders>
          </w:tcPr>
          <w:p w14:paraId="40FFD102" w14:textId="77777777" w:rsidR="006C66AD" w:rsidRPr="006C66AD" w:rsidRDefault="006C66AD" w:rsidP="006C66AD">
            <w:pPr>
              <w:kinsoku w:val="0"/>
              <w:overflowPunct w:val="0"/>
              <w:autoSpaceDE w:val="0"/>
              <w:autoSpaceDN w:val="0"/>
              <w:adjustRightInd w:val="0"/>
              <w:spacing w:before="37" w:after="0"/>
              <w:ind w:left="125"/>
              <w:rPr>
                <w:rFonts w:ascii="Arial" w:hAnsi="Arial" w:cs="Arial"/>
                <w:sz w:val="20"/>
                <w:szCs w:val="20"/>
              </w:rPr>
            </w:pPr>
            <w:r w:rsidRPr="006C66AD">
              <w:rPr>
                <w:rFonts w:ascii="Arial" w:hAnsi="Arial" w:cs="Arial"/>
                <w:sz w:val="20"/>
                <w:szCs w:val="20"/>
              </w:rPr>
              <w:t>Enter the name assigned to the incident.</w:t>
            </w:r>
          </w:p>
        </w:tc>
      </w:tr>
      <w:tr w:rsidR="006C66AD" w:rsidRPr="006C66AD" w14:paraId="39EA4BC9" w14:textId="77777777" w:rsidTr="009B0359">
        <w:trPr>
          <w:trHeight w:val="882"/>
        </w:trPr>
        <w:tc>
          <w:tcPr>
            <w:tcW w:w="1164" w:type="dxa"/>
            <w:tcBorders>
              <w:top w:val="single" w:sz="4" w:space="0" w:color="000000"/>
              <w:left w:val="single" w:sz="12" w:space="0" w:color="000000"/>
              <w:bottom w:val="single" w:sz="4" w:space="0" w:color="000000"/>
              <w:right w:val="single" w:sz="4" w:space="0" w:color="000000"/>
            </w:tcBorders>
          </w:tcPr>
          <w:p w14:paraId="35682DDC" w14:textId="77777777" w:rsidR="006C66AD" w:rsidRPr="006C66AD" w:rsidRDefault="006C66AD" w:rsidP="006C66AD">
            <w:pPr>
              <w:kinsoku w:val="0"/>
              <w:overflowPunct w:val="0"/>
              <w:autoSpaceDE w:val="0"/>
              <w:autoSpaceDN w:val="0"/>
              <w:adjustRightInd w:val="0"/>
              <w:spacing w:before="35" w:after="0"/>
              <w:ind w:left="17"/>
              <w:jc w:val="center"/>
              <w:rPr>
                <w:rFonts w:ascii="Arial" w:hAnsi="Arial" w:cs="Arial"/>
                <w:b/>
                <w:bCs/>
                <w:w w:val="99"/>
                <w:sz w:val="20"/>
                <w:szCs w:val="20"/>
              </w:rPr>
            </w:pPr>
            <w:r w:rsidRPr="006C66AD">
              <w:rPr>
                <w:rFonts w:ascii="Arial" w:hAnsi="Arial" w:cs="Arial"/>
                <w:b/>
                <w:bCs/>
                <w:w w:val="99"/>
                <w:sz w:val="20"/>
                <w:szCs w:val="20"/>
              </w:rPr>
              <w:t>2</w:t>
            </w:r>
          </w:p>
        </w:tc>
        <w:tc>
          <w:tcPr>
            <w:tcW w:w="2790" w:type="dxa"/>
            <w:tcBorders>
              <w:top w:val="single" w:sz="4" w:space="0" w:color="000000"/>
              <w:left w:val="single" w:sz="4" w:space="0" w:color="000000"/>
              <w:bottom w:val="single" w:sz="4" w:space="0" w:color="000000"/>
              <w:right w:val="single" w:sz="4" w:space="0" w:color="000000"/>
            </w:tcBorders>
          </w:tcPr>
          <w:p w14:paraId="78B42B22" w14:textId="77777777" w:rsidR="006C66AD" w:rsidRPr="006C66AD" w:rsidRDefault="006C66AD" w:rsidP="006C66AD">
            <w:pPr>
              <w:kinsoku w:val="0"/>
              <w:overflowPunct w:val="0"/>
              <w:autoSpaceDE w:val="0"/>
              <w:autoSpaceDN w:val="0"/>
              <w:adjustRightInd w:val="0"/>
              <w:spacing w:before="35" w:after="0"/>
              <w:ind w:left="124"/>
              <w:rPr>
                <w:rFonts w:ascii="Arial" w:hAnsi="Arial" w:cs="Arial"/>
                <w:b/>
                <w:bCs/>
                <w:sz w:val="20"/>
                <w:szCs w:val="20"/>
              </w:rPr>
            </w:pPr>
            <w:r w:rsidRPr="006C66AD">
              <w:rPr>
                <w:rFonts w:ascii="Arial" w:hAnsi="Arial" w:cs="Arial"/>
                <w:b/>
                <w:bCs/>
                <w:sz w:val="20"/>
                <w:szCs w:val="20"/>
              </w:rPr>
              <w:t>Operational Period</w:t>
            </w:r>
          </w:p>
          <w:p w14:paraId="32E7ABDE" w14:textId="77777777" w:rsidR="006C66AD" w:rsidRPr="006C66AD" w:rsidRDefault="006C66AD" w:rsidP="006C66AD">
            <w:pPr>
              <w:numPr>
                <w:ilvl w:val="0"/>
                <w:numId w:val="143"/>
              </w:numPr>
              <w:tabs>
                <w:tab w:val="left" w:pos="413"/>
              </w:tabs>
              <w:kinsoku w:val="0"/>
              <w:overflowPunct w:val="0"/>
              <w:autoSpaceDE w:val="0"/>
              <w:autoSpaceDN w:val="0"/>
              <w:adjustRightInd w:val="0"/>
              <w:spacing w:before="45" w:after="0"/>
              <w:rPr>
                <w:rFonts w:ascii="Arial" w:hAnsi="Arial" w:cs="Arial"/>
                <w:sz w:val="20"/>
                <w:szCs w:val="20"/>
              </w:rPr>
            </w:pPr>
            <w:r w:rsidRPr="006C66AD">
              <w:rPr>
                <w:rFonts w:ascii="Arial" w:hAnsi="Arial" w:cs="Arial"/>
                <w:sz w:val="20"/>
                <w:szCs w:val="20"/>
              </w:rPr>
              <w:t>Date and Time</w:t>
            </w:r>
            <w:r w:rsidRPr="006C66AD">
              <w:rPr>
                <w:rFonts w:ascii="Arial" w:hAnsi="Arial" w:cs="Arial"/>
                <w:spacing w:val="-3"/>
                <w:sz w:val="20"/>
                <w:szCs w:val="20"/>
              </w:rPr>
              <w:t xml:space="preserve"> </w:t>
            </w:r>
            <w:r w:rsidRPr="006C66AD">
              <w:rPr>
                <w:rFonts w:ascii="Arial" w:hAnsi="Arial" w:cs="Arial"/>
                <w:sz w:val="20"/>
                <w:szCs w:val="20"/>
              </w:rPr>
              <w:t>From</w:t>
            </w:r>
          </w:p>
          <w:p w14:paraId="7CB92881" w14:textId="77777777" w:rsidR="006C66AD" w:rsidRPr="006C66AD" w:rsidRDefault="006C66AD" w:rsidP="006C66AD">
            <w:pPr>
              <w:numPr>
                <w:ilvl w:val="0"/>
                <w:numId w:val="143"/>
              </w:numPr>
              <w:tabs>
                <w:tab w:val="left" w:pos="413"/>
              </w:tabs>
              <w:kinsoku w:val="0"/>
              <w:overflowPunct w:val="0"/>
              <w:autoSpaceDE w:val="0"/>
              <w:autoSpaceDN w:val="0"/>
              <w:adjustRightInd w:val="0"/>
              <w:spacing w:before="36" w:after="0"/>
              <w:rPr>
                <w:rFonts w:ascii="Arial" w:hAnsi="Arial" w:cs="Arial"/>
                <w:sz w:val="20"/>
                <w:szCs w:val="20"/>
              </w:rPr>
            </w:pPr>
            <w:r w:rsidRPr="006C66AD">
              <w:rPr>
                <w:rFonts w:ascii="Arial" w:hAnsi="Arial" w:cs="Arial"/>
                <w:sz w:val="20"/>
                <w:szCs w:val="20"/>
              </w:rPr>
              <w:t>Date and Time</w:t>
            </w:r>
            <w:r w:rsidRPr="006C66AD">
              <w:rPr>
                <w:rFonts w:ascii="Arial" w:hAnsi="Arial" w:cs="Arial"/>
                <w:spacing w:val="-2"/>
                <w:sz w:val="20"/>
                <w:szCs w:val="20"/>
              </w:rPr>
              <w:t xml:space="preserve"> </w:t>
            </w:r>
            <w:r w:rsidRPr="006C66AD">
              <w:rPr>
                <w:rFonts w:ascii="Arial" w:hAnsi="Arial" w:cs="Arial"/>
                <w:sz w:val="20"/>
                <w:szCs w:val="20"/>
              </w:rPr>
              <w:t>To</w:t>
            </w:r>
          </w:p>
        </w:tc>
        <w:tc>
          <w:tcPr>
            <w:tcW w:w="6723" w:type="dxa"/>
            <w:tcBorders>
              <w:top w:val="single" w:sz="4" w:space="0" w:color="000000"/>
              <w:left w:val="single" w:sz="4" w:space="0" w:color="000000"/>
              <w:bottom w:val="single" w:sz="4" w:space="0" w:color="000000"/>
              <w:right w:val="single" w:sz="12" w:space="0" w:color="000000"/>
            </w:tcBorders>
          </w:tcPr>
          <w:p w14:paraId="6653DA4B" w14:textId="77777777" w:rsidR="006C66AD" w:rsidRPr="006C66AD" w:rsidRDefault="006C66AD" w:rsidP="006C66AD">
            <w:pPr>
              <w:kinsoku w:val="0"/>
              <w:overflowPunct w:val="0"/>
              <w:autoSpaceDE w:val="0"/>
              <w:autoSpaceDN w:val="0"/>
              <w:adjustRightInd w:val="0"/>
              <w:spacing w:before="38" w:after="0"/>
              <w:ind w:left="125" w:right="286"/>
              <w:rPr>
                <w:rFonts w:ascii="Arial" w:hAnsi="Arial" w:cs="Arial"/>
                <w:sz w:val="20"/>
                <w:szCs w:val="20"/>
              </w:rPr>
            </w:pPr>
            <w:r w:rsidRPr="006C66AD">
              <w:rPr>
                <w:rFonts w:ascii="Arial" w:hAnsi="Arial" w:cs="Arial"/>
                <w:sz w:val="20"/>
                <w:szCs w:val="20"/>
              </w:rPr>
              <w:t>Enter the start date (month/day/year) and time (using the 24-hour clock) and end date and time for the operational period to which the form applies.</w:t>
            </w:r>
          </w:p>
        </w:tc>
      </w:tr>
      <w:tr w:rsidR="006C66AD" w:rsidRPr="006C66AD" w14:paraId="688998E4" w14:textId="77777777" w:rsidTr="009B0359">
        <w:trPr>
          <w:trHeight w:val="814"/>
        </w:trPr>
        <w:tc>
          <w:tcPr>
            <w:tcW w:w="1164" w:type="dxa"/>
            <w:tcBorders>
              <w:top w:val="single" w:sz="4" w:space="0" w:color="000000"/>
              <w:left w:val="single" w:sz="12" w:space="0" w:color="000000"/>
              <w:bottom w:val="none" w:sz="6" w:space="0" w:color="auto"/>
              <w:right w:val="single" w:sz="4" w:space="0" w:color="000000"/>
            </w:tcBorders>
          </w:tcPr>
          <w:p w14:paraId="6C6A1E02" w14:textId="77777777" w:rsidR="006C66AD" w:rsidRPr="006C66AD" w:rsidRDefault="006C66AD" w:rsidP="006C66AD">
            <w:pPr>
              <w:kinsoku w:val="0"/>
              <w:overflowPunct w:val="0"/>
              <w:autoSpaceDE w:val="0"/>
              <w:autoSpaceDN w:val="0"/>
              <w:adjustRightInd w:val="0"/>
              <w:spacing w:before="35" w:after="0"/>
              <w:ind w:left="17"/>
              <w:jc w:val="center"/>
              <w:rPr>
                <w:rFonts w:ascii="Arial" w:hAnsi="Arial" w:cs="Arial"/>
                <w:b/>
                <w:bCs/>
                <w:w w:val="99"/>
                <w:sz w:val="20"/>
                <w:szCs w:val="20"/>
              </w:rPr>
            </w:pPr>
            <w:r w:rsidRPr="006C66AD">
              <w:rPr>
                <w:rFonts w:ascii="Arial" w:hAnsi="Arial" w:cs="Arial"/>
                <w:b/>
                <w:bCs/>
                <w:w w:val="99"/>
                <w:sz w:val="20"/>
                <w:szCs w:val="20"/>
              </w:rPr>
              <w:t>3</w:t>
            </w:r>
          </w:p>
        </w:tc>
        <w:tc>
          <w:tcPr>
            <w:tcW w:w="2790" w:type="dxa"/>
            <w:tcBorders>
              <w:top w:val="single" w:sz="4" w:space="0" w:color="000000"/>
              <w:left w:val="single" w:sz="4" w:space="0" w:color="000000"/>
              <w:bottom w:val="none" w:sz="6" w:space="0" w:color="auto"/>
              <w:right w:val="single" w:sz="4" w:space="0" w:color="000000"/>
            </w:tcBorders>
          </w:tcPr>
          <w:p w14:paraId="3E0E1136" w14:textId="77777777" w:rsidR="006C66AD" w:rsidRPr="006C66AD" w:rsidRDefault="006C66AD" w:rsidP="006C66AD">
            <w:pPr>
              <w:kinsoku w:val="0"/>
              <w:overflowPunct w:val="0"/>
              <w:autoSpaceDE w:val="0"/>
              <w:autoSpaceDN w:val="0"/>
              <w:adjustRightInd w:val="0"/>
              <w:spacing w:before="35" w:after="0"/>
              <w:ind w:left="124" w:right="434"/>
              <w:rPr>
                <w:rFonts w:ascii="Arial" w:hAnsi="Arial" w:cs="Arial"/>
                <w:b/>
                <w:bCs/>
                <w:sz w:val="20"/>
                <w:szCs w:val="20"/>
              </w:rPr>
            </w:pPr>
            <w:r w:rsidRPr="006C66AD">
              <w:rPr>
                <w:rFonts w:ascii="Arial" w:hAnsi="Arial" w:cs="Arial"/>
                <w:b/>
                <w:bCs/>
                <w:sz w:val="20"/>
                <w:szCs w:val="20"/>
              </w:rPr>
              <w:t>Incident Commander(s) and Command Staff</w:t>
            </w:r>
          </w:p>
          <w:p w14:paraId="3CB72068" w14:textId="77777777" w:rsidR="006C66AD" w:rsidRPr="006C66AD" w:rsidRDefault="006C66AD" w:rsidP="006C66AD">
            <w:pPr>
              <w:numPr>
                <w:ilvl w:val="0"/>
                <w:numId w:val="142"/>
              </w:numPr>
              <w:tabs>
                <w:tab w:val="left" w:pos="413"/>
              </w:tabs>
              <w:kinsoku w:val="0"/>
              <w:overflowPunct w:val="0"/>
              <w:autoSpaceDE w:val="0"/>
              <w:autoSpaceDN w:val="0"/>
              <w:adjustRightInd w:val="0"/>
              <w:spacing w:before="64" w:after="0" w:line="231" w:lineRule="exact"/>
              <w:rPr>
                <w:rFonts w:ascii="Arial" w:hAnsi="Arial" w:cs="Arial"/>
                <w:sz w:val="20"/>
                <w:szCs w:val="20"/>
              </w:rPr>
            </w:pPr>
            <w:r w:rsidRPr="006C66AD">
              <w:rPr>
                <w:rFonts w:ascii="Arial" w:hAnsi="Arial" w:cs="Arial"/>
                <w:sz w:val="20"/>
                <w:szCs w:val="20"/>
              </w:rPr>
              <w:t>IC/UCs</w:t>
            </w:r>
          </w:p>
        </w:tc>
        <w:tc>
          <w:tcPr>
            <w:tcW w:w="6723" w:type="dxa"/>
            <w:tcBorders>
              <w:top w:val="single" w:sz="4" w:space="0" w:color="000000"/>
              <w:left w:val="single" w:sz="4" w:space="0" w:color="000000"/>
              <w:bottom w:val="none" w:sz="6" w:space="0" w:color="auto"/>
              <w:right w:val="single" w:sz="12" w:space="0" w:color="000000"/>
            </w:tcBorders>
          </w:tcPr>
          <w:p w14:paraId="5862FCD0" w14:textId="77777777" w:rsidR="006C66AD" w:rsidRPr="006C66AD" w:rsidRDefault="006C66AD" w:rsidP="006C66AD">
            <w:pPr>
              <w:kinsoku w:val="0"/>
              <w:overflowPunct w:val="0"/>
              <w:autoSpaceDE w:val="0"/>
              <w:autoSpaceDN w:val="0"/>
              <w:adjustRightInd w:val="0"/>
              <w:spacing w:before="38" w:after="0"/>
              <w:ind w:left="125" w:right="590"/>
              <w:jc w:val="both"/>
              <w:rPr>
                <w:rFonts w:ascii="Arial" w:hAnsi="Arial" w:cs="Arial"/>
                <w:sz w:val="20"/>
                <w:szCs w:val="20"/>
              </w:rPr>
            </w:pPr>
            <w:r w:rsidRPr="006C66AD">
              <w:rPr>
                <w:rFonts w:ascii="Arial" w:hAnsi="Arial" w:cs="Arial"/>
                <w:sz w:val="20"/>
                <w:szCs w:val="20"/>
              </w:rPr>
              <w:t>Enter the names of the Incident Commander(s) and Command Staff. Label Assistants to Command Staff as such (for example, “Assistant Safety Officer”).</w:t>
            </w:r>
          </w:p>
        </w:tc>
      </w:tr>
      <w:tr w:rsidR="006C66AD" w:rsidRPr="006C66AD" w14:paraId="7158ACAE" w14:textId="77777777" w:rsidTr="009B0359">
        <w:trPr>
          <w:trHeight w:val="297"/>
        </w:trPr>
        <w:tc>
          <w:tcPr>
            <w:tcW w:w="1164" w:type="dxa"/>
            <w:tcBorders>
              <w:top w:val="none" w:sz="6" w:space="0" w:color="auto"/>
              <w:left w:val="single" w:sz="12" w:space="0" w:color="000000"/>
              <w:bottom w:val="none" w:sz="6" w:space="0" w:color="auto"/>
              <w:right w:val="single" w:sz="4" w:space="0" w:color="000000"/>
            </w:tcBorders>
          </w:tcPr>
          <w:p w14:paraId="01BB6129"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none" w:sz="6" w:space="0" w:color="auto"/>
              <w:right w:val="single" w:sz="4" w:space="0" w:color="000000"/>
            </w:tcBorders>
          </w:tcPr>
          <w:p w14:paraId="0C8B1ED1" w14:textId="77777777" w:rsidR="006C66AD" w:rsidRPr="006C66AD" w:rsidRDefault="006C66AD" w:rsidP="006C66AD">
            <w:pPr>
              <w:numPr>
                <w:ilvl w:val="0"/>
                <w:numId w:val="141"/>
              </w:numPr>
              <w:tabs>
                <w:tab w:val="left" w:pos="413"/>
              </w:tabs>
              <w:kinsoku w:val="0"/>
              <w:overflowPunct w:val="0"/>
              <w:autoSpaceDE w:val="0"/>
              <w:autoSpaceDN w:val="0"/>
              <w:adjustRightInd w:val="0"/>
              <w:spacing w:before="32" w:after="0" w:line="244" w:lineRule="exact"/>
              <w:rPr>
                <w:rFonts w:ascii="Arial" w:hAnsi="Arial" w:cs="Arial"/>
                <w:sz w:val="20"/>
                <w:szCs w:val="20"/>
              </w:rPr>
            </w:pPr>
            <w:r w:rsidRPr="006C66AD">
              <w:rPr>
                <w:rFonts w:ascii="Arial" w:hAnsi="Arial" w:cs="Arial"/>
                <w:sz w:val="20"/>
                <w:szCs w:val="20"/>
              </w:rPr>
              <w:t>Deputy</w:t>
            </w:r>
          </w:p>
        </w:tc>
        <w:tc>
          <w:tcPr>
            <w:tcW w:w="6723" w:type="dxa"/>
            <w:tcBorders>
              <w:top w:val="none" w:sz="6" w:space="0" w:color="auto"/>
              <w:left w:val="single" w:sz="4" w:space="0" w:color="000000"/>
              <w:bottom w:val="none" w:sz="6" w:space="0" w:color="auto"/>
              <w:right w:val="single" w:sz="12" w:space="0" w:color="000000"/>
            </w:tcBorders>
          </w:tcPr>
          <w:p w14:paraId="5029DEE4" w14:textId="77777777" w:rsidR="006C66AD" w:rsidRPr="006C66AD" w:rsidRDefault="006C66AD" w:rsidP="006C66AD">
            <w:pPr>
              <w:kinsoku w:val="0"/>
              <w:overflowPunct w:val="0"/>
              <w:autoSpaceDE w:val="0"/>
              <w:autoSpaceDN w:val="0"/>
              <w:adjustRightInd w:val="0"/>
              <w:spacing w:after="0" w:line="228" w:lineRule="exact"/>
              <w:ind w:left="125"/>
              <w:rPr>
                <w:rFonts w:ascii="Arial" w:hAnsi="Arial" w:cs="Arial"/>
                <w:sz w:val="20"/>
                <w:szCs w:val="20"/>
              </w:rPr>
            </w:pPr>
            <w:r w:rsidRPr="006C66AD">
              <w:rPr>
                <w:rFonts w:ascii="Arial" w:hAnsi="Arial" w:cs="Arial"/>
                <w:sz w:val="20"/>
                <w:szCs w:val="20"/>
              </w:rPr>
              <w:t>For all individuals, use at least the first initial and last name.</w:t>
            </w:r>
          </w:p>
        </w:tc>
      </w:tr>
      <w:tr w:rsidR="006C66AD" w:rsidRPr="006C66AD" w14:paraId="5871B907" w14:textId="77777777" w:rsidTr="009B0359">
        <w:trPr>
          <w:trHeight w:val="284"/>
        </w:trPr>
        <w:tc>
          <w:tcPr>
            <w:tcW w:w="1164" w:type="dxa"/>
            <w:tcBorders>
              <w:top w:val="none" w:sz="6" w:space="0" w:color="auto"/>
              <w:left w:val="single" w:sz="12" w:space="0" w:color="000000"/>
              <w:bottom w:val="none" w:sz="6" w:space="0" w:color="auto"/>
              <w:right w:val="single" w:sz="4" w:space="0" w:color="000000"/>
            </w:tcBorders>
          </w:tcPr>
          <w:p w14:paraId="71E57449"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none" w:sz="6" w:space="0" w:color="auto"/>
              <w:right w:val="single" w:sz="4" w:space="0" w:color="000000"/>
            </w:tcBorders>
          </w:tcPr>
          <w:p w14:paraId="0AAB1613" w14:textId="77777777" w:rsidR="006C66AD" w:rsidRPr="006C66AD" w:rsidRDefault="006C66AD" w:rsidP="006C66AD">
            <w:pPr>
              <w:numPr>
                <w:ilvl w:val="0"/>
                <w:numId w:val="140"/>
              </w:numPr>
              <w:tabs>
                <w:tab w:val="left" w:pos="414"/>
              </w:tabs>
              <w:kinsoku w:val="0"/>
              <w:overflowPunct w:val="0"/>
              <w:autoSpaceDE w:val="0"/>
              <w:autoSpaceDN w:val="0"/>
              <w:adjustRightInd w:val="0"/>
              <w:spacing w:before="19" w:after="0" w:line="244" w:lineRule="exact"/>
              <w:rPr>
                <w:rFonts w:ascii="Arial" w:hAnsi="Arial" w:cs="Arial"/>
                <w:sz w:val="20"/>
                <w:szCs w:val="20"/>
              </w:rPr>
            </w:pPr>
            <w:r w:rsidRPr="006C66AD">
              <w:rPr>
                <w:rFonts w:ascii="Arial" w:hAnsi="Arial" w:cs="Arial"/>
                <w:sz w:val="20"/>
                <w:szCs w:val="20"/>
              </w:rPr>
              <w:t>Safety</w:t>
            </w:r>
            <w:r w:rsidRPr="006C66AD">
              <w:rPr>
                <w:rFonts w:ascii="Arial" w:hAnsi="Arial" w:cs="Arial"/>
                <w:spacing w:val="-5"/>
                <w:sz w:val="20"/>
                <w:szCs w:val="20"/>
              </w:rPr>
              <w:t xml:space="preserve"> </w:t>
            </w:r>
            <w:r w:rsidRPr="006C66AD">
              <w:rPr>
                <w:rFonts w:ascii="Arial" w:hAnsi="Arial" w:cs="Arial"/>
                <w:sz w:val="20"/>
                <w:szCs w:val="20"/>
              </w:rPr>
              <w:t>Officer</w:t>
            </w:r>
          </w:p>
        </w:tc>
        <w:tc>
          <w:tcPr>
            <w:tcW w:w="6723" w:type="dxa"/>
            <w:tcBorders>
              <w:top w:val="none" w:sz="6" w:space="0" w:color="auto"/>
              <w:left w:val="single" w:sz="4" w:space="0" w:color="000000"/>
              <w:bottom w:val="none" w:sz="6" w:space="0" w:color="auto"/>
              <w:right w:val="single" w:sz="12" w:space="0" w:color="000000"/>
            </w:tcBorders>
          </w:tcPr>
          <w:p w14:paraId="607A8CA0" w14:textId="77777777" w:rsidR="006C66AD" w:rsidRPr="006C66AD" w:rsidRDefault="006C66AD" w:rsidP="006C66AD">
            <w:pPr>
              <w:kinsoku w:val="0"/>
              <w:overflowPunct w:val="0"/>
              <w:autoSpaceDE w:val="0"/>
              <w:autoSpaceDN w:val="0"/>
              <w:adjustRightInd w:val="0"/>
              <w:spacing w:before="11" w:after="0"/>
              <w:ind w:left="125"/>
              <w:rPr>
                <w:rFonts w:ascii="Arial" w:hAnsi="Arial" w:cs="Arial"/>
                <w:sz w:val="20"/>
                <w:szCs w:val="20"/>
              </w:rPr>
            </w:pPr>
            <w:r w:rsidRPr="006C66AD">
              <w:rPr>
                <w:rFonts w:ascii="Arial" w:hAnsi="Arial" w:cs="Arial"/>
                <w:sz w:val="20"/>
                <w:szCs w:val="20"/>
              </w:rPr>
              <w:t>For Unified Command, also include agency names.</w:t>
            </w:r>
          </w:p>
        </w:tc>
      </w:tr>
      <w:tr w:rsidR="006C66AD" w:rsidRPr="006C66AD" w14:paraId="57572413" w14:textId="77777777" w:rsidTr="009B0359">
        <w:trPr>
          <w:trHeight w:val="283"/>
        </w:trPr>
        <w:tc>
          <w:tcPr>
            <w:tcW w:w="1164" w:type="dxa"/>
            <w:tcBorders>
              <w:top w:val="none" w:sz="6" w:space="0" w:color="auto"/>
              <w:left w:val="single" w:sz="12" w:space="0" w:color="000000"/>
              <w:bottom w:val="none" w:sz="6" w:space="0" w:color="auto"/>
              <w:right w:val="single" w:sz="4" w:space="0" w:color="000000"/>
            </w:tcBorders>
          </w:tcPr>
          <w:p w14:paraId="1DD438C2"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none" w:sz="6" w:space="0" w:color="auto"/>
              <w:right w:val="single" w:sz="4" w:space="0" w:color="000000"/>
            </w:tcBorders>
          </w:tcPr>
          <w:p w14:paraId="71921D93" w14:textId="77777777" w:rsidR="006C66AD" w:rsidRPr="006C66AD" w:rsidRDefault="006C66AD" w:rsidP="006C66AD">
            <w:pPr>
              <w:numPr>
                <w:ilvl w:val="0"/>
                <w:numId w:val="139"/>
              </w:numPr>
              <w:tabs>
                <w:tab w:val="left" w:pos="414"/>
              </w:tabs>
              <w:kinsoku w:val="0"/>
              <w:overflowPunct w:val="0"/>
              <w:autoSpaceDE w:val="0"/>
              <w:autoSpaceDN w:val="0"/>
              <w:adjustRightInd w:val="0"/>
              <w:spacing w:before="19" w:after="0" w:line="243" w:lineRule="exact"/>
              <w:rPr>
                <w:rFonts w:ascii="Arial" w:hAnsi="Arial" w:cs="Arial"/>
                <w:sz w:val="20"/>
                <w:szCs w:val="20"/>
              </w:rPr>
            </w:pPr>
            <w:r w:rsidRPr="006C66AD">
              <w:rPr>
                <w:rFonts w:ascii="Arial" w:hAnsi="Arial" w:cs="Arial"/>
                <w:sz w:val="20"/>
                <w:szCs w:val="20"/>
              </w:rPr>
              <w:t>Public Information</w:t>
            </w:r>
            <w:r w:rsidRPr="006C66AD">
              <w:rPr>
                <w:rFonts w:ascii="Arial" w:hAnsi="Arial" w:cs="Arial"/>
                <w:spacing w:val="-6"/>
                <w:sz w:val="20"/>
                <w:szCs w:val="20"/>
              </w:rPr>
              <w:t xml:space="preserve"> </w:t>
            </w:r>
            <w:r w:rsidRPr="006C66AD">
              <w:rPr>
                <w:rFonts w:ascii="Arial" w:hAnsi="Arial" w:cs="Arial"/>
                <w:sz w:val="20"/>
                <w:szCs w:val="20"/>
              </w:rPr>
              <w:t>Officer</w:t>
            </w:r>
          </w:p>
        </w:tc>
        <w:tc>
          <w:tcPr>
            <w:tcW w:w="6723" w:type="dxa"/>
            <w:tcBorders>
              <w:top w:val="none" w:sz="6" w:space="0" w:color="auto"/>
              <w:left w:val="single" w:sz="4" w:space="0" w:color="000000"/>
              <w:bottom w:val="none" w:sz="6" w:space="0" w:color="auto"/>
              <w:right w:val="single" w:sz="12" w:space="0" w:color="000000"/>
            </w:tcBorders>
          </w:tcPr>
          <w:p w14:paraId="0D858BF6"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r>
      <w:tr w:rsidR="006C66AD" w:rsidRPr="006C66AD" w14:paraId="1A6B4BAC" w14:textId="77777777" w:rsidTr="009B0359">
        <w:trPr>
          <w:trHeight w:val="305"/>
        </w:trPr>
        <w:tc>
          <w:tcPr>
            <w:tcW w:w="1164" w:type="dxa"/>
            <w:tcBorders>
              <w:top w:val="none" w:sz="6" w:space="0" w:color="auto"/>
              <w:left w:val="single" w:sz="12" w:space="0" w:color="000000"/>
              <w:bottom w:val="single" w:sz="4" w:space="0" w:color="000000"/>
              <w:right w:val="single" w:sz="4" w:space="0" w:color="000000"/>
            </w:tcBorders>
          </w:tcPr>
          <w:p w14:paraId="450FC039"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single" w:sz="4" w:space="0" w:color="000000"/>
              <w:right w:val="single" w:sz="4" w:space="0" w:color="000000"/>
            </w:tcBorders>
          </w:tcPr>
          <w:p w14:paraId="084E23F3" w14:textId="77777777" w:rsidR="006C66AD" w:rsidRPr="006C66AD" w:rsidRDefault="006C66AD" w:rsidP="006C66AD">
            <w:pPr>
              <w:numPr>
                <w:ilvl w:val="0"/>
                <w:numId w:val="138"/>
              </w:numPr>
              <w:tabs>
                <w:tab w:val="left" w:pos="414"/>
              </w:tabs>
              <w:kinsoku w:val="0"/>
              <w:overflowPunct w:val="0"/>
              <w:autoSpaceDE w:val="0"/>
              <w:autoSpaceDN w:val="0"/>
              <w:adjustRightInd w:val="0"/>
              <w:spacing w:before="17" w:after="0"/>
              <w:rPr>
                <w:rFonts w:ascii="Arial" w:hAnsi="Arial" w:cs="Arial"/>
                <w:sz w:val="20"/>
                <w:szCs w:val="20"/>
              </w:rPr>
            </w:pPr>
            <w:r w:rsidRPr="006C66AD">
              <w:rPr>
                <w:rFonts w:ascii="Arial" w:hAnsi="Arial" w:cs="Arial"/>
                <w:sz w:val="20"/>
                <w:szCs w:val="20"/>
              </w:rPr>
              <w:t>Liaison</w:t>
            </w:r>
            <w:r w:rsidRPr="006C66AD">
              <w:rPr>
                <w:rFonts w:ascii="Arial" w:hAnsi="Arial" w:cs="Arial"/>
                <w:spacing w:val="-2"/>
                <w:sz w:val="20"/>
                <w:szCs w:val="20"/>
              </w:rPr>
              <w:t xml:space="preserve"> </w:t>
            </w:r>
            <w:r w:rsidRPr="006C66AD">
              <w:rPr>
                <w:rFonts w:ascii="Arial" w:hAnsi="Arial" w:cs="Arial"/>
                <w:sz w:val="20"/>
                <w:szCs w:val="20"/>
              </w:rPr>
              <w:t>Officer</w:t>
            </w:r>
          </w:p>
        </w:tc>
        <w:tc>
          <w:tcPr>
            <w:tcW w:w="6723" w:type="dxa"/>
            <w:tcBorders>
              <w:top w:val="none" w:sz="6" w:space="0" w:color="auto"/>
              <w:left w:val="single" w:sz="4" w:space="0" w:color="000000"/>
              <w:bottom w:val="single" w:sz="4" w:space="0" w:color="000000"/>
              <w:right w:val="single" w:sz="12" w:space="0" w:color="000000"/>
            </w:tcBorders>
          </w:tcPr>
          <w:p w14:paraId="38C5E191"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r>
      <w:tr w:rsidR="006C66AD" w:rsidRPr="006C66AD" w14:paraId="2D3C58AF" w14:textId="77777777" w:rsidTr="009B0359">
        <w:trPr>
          <w:trHeight w:val="270"/>
        </w:trPr>
        <w:tc>
          <w:tcPr>
            <w:tcW w:w="1164" w:type="dxa"/>
            <w:tcBorders>
              <w:top w:val="single" w:sz="4" w:space="0" w:color="000000"/>
              <w:left w:val="single" w:sz="12" w:space="0" w:color="000000"/>
              <w:bottom w:val="none" w:sz="6" w:space="0" w:color="auto"/>
              <w:right w:val="single" w:sz="4" w:space="0" w:color="000000"/>
            </w:tcBorders>
          </w:tcPr>
          <w:p w14:paraId="2142D0B7" w14:textId="77777777" w:rsidR="006C66AD" w:rsidRPr="006C66AD" w:rsidRDefault="006C66AD" w:rsidP="006C66AD">
            <w:pPr>
              <w:kinsoku w:val="0"/>
              <w:overflowPunct w:val="0"/>
              <w:autoSpaceDE w:val="0"/>
              <w:autoSpaceDN w:val="0"/>
              <w:adjustRightInd w:val="0"/>
              <w:spacing w:before="35" w:after="0" w:line="214" w:lineRule="exact"/>
              <w:ind w:left="17"/>
              <w:jc w:val="center"/>
              <w:rPr>
                <w:rFonts w:ascii="Arial" w:hAnsi="Arial" w:cs="Arial"/>
                <w:b/>
                <w:bCs/>
                <w:w w:val="99"/>
                <w:sz w:val="20"/>
                <w:szCs w:val="20"/>
              </w:rPr>
            </w:pPr>
            <w:r w:rsidRPr="006C66AD">
              <w:rPr>
                <w:rFonts w:ascii="Arial" w:hAnsi="Arial" w:cs="Arial"/>
                <w:b/>
                <w:bCs/>
                <w:w w:val="99"/>
                <w:sz w:val="20"/>
                <w:szCs w:val="20"/>
              </w:rPr>
              <w:t>4</w:t>
            </w:r>
          </w:p>
        </w:tc>
        <w:tc>
          <w:tcPr>
            <w:tcW w:w="2790" w:type="dxa"/>
            <w:tcBorders>
              <w:top w:val="single" w:sz="4" w:space="0" w:color="000000"/>
              <w:left w:val="single" w:sz="4" w:space="0" w:color="000000"/>
              <w:bottom w:val="none" w:sz="6" w:space="0" w:color="auto"/>
              <w:right w:val="single" w:sz="4" w:space="0" w:color="000000"/>
            </w:tcBorders>
          </w:tcPr>
          <w:p w14:paraId="1B4DBE0C" w14:textId="77777777" w:rsidR="006C66AD" w:rsidRPr="006C66AD" w:rsidRDefault="006C66AD" w:rsidP="006C66AD">
            <w:pPr>
              <w:kinsoku w:val="0"/>
              <w:overflowPunct w:val="0"/>
              <w:autoSpaceDE w:val="0"/>
              <w:autoSpaceDN w:val="0"/>
              <w:adjustRightInd w:val="0"/>
              <w:spacing w:before="35" w:after="0" w:line="214" w:lineRule="exact"/>
              <w:ind w:left="124"/>
              <w:rPr>
                <w:rFonts w:ascii="Arial" w:hAnsi="Arial" w:cs="Arial"/>
                <w:b/>
                <w:bCs/>
                <w:sz w:val="20"/>
                <w:szCs w:val="20"/>
              </w:rPr>
            </w:pPr>
            <w:r w:rsidRPr="006C66AD">
              <w:rPr>
                <w:rFonts w:ascii="Arial" w:hAnsi="Arial" w:cs="Arial"/>
                <w:b/>
                <w:bCs/>
                <w:sz w:val="20"/>
                <w:szCs w:val="20"/>
              </w:rPr>
              <w:t>Agency/Organization</w:t>
            </w:r>
          </w:p>
        </w:tc>
        <w:tc>
          <w:tcPr>
            <w:tcW w:w="6723" w:type="dxa"/>
            <w:tcBorders>
              <w:top w:val="single" w:sz="4" w:space="0" w:color="000000"/>
              <w:left w:val="single" w:sz="4" w:space="0" w:color="000000"/>
              <w:bottom w:val="none" w:sz="6" w:space="0" w:color="auto"/>
              <w:right w:val="single" w:sz="12" w:space="0" w:color="000000"/>
            </w:tcBorders>
          </w:tcPr>
          <w:p w14:paraId="1080835E" w14:textId="77777777" w:rsidR="006C66AD" w:rsidRPr="006C66AD" w:rsidRDefault="006C66AD" w:rsidP="006C66AD">
            <w:pPr>
              <w:kinsoku w:val="0"/>
              <w:overflowPunct w:val="0"/>
              <w:autoSpaceDE w:val="0"/>
              <w:autoSpaceDN w:val="0"/>
              <w:adjustRightInd w:val="0"/>
              <w:spacing w:before="38" w:after="0" w:line="211" w:lineRule="exact"/>
              <w:ind w:left="125"/>
              <w:rPr>
                <w:rFonts w:ascii="Arial" w:hAnsi="Arial" w:cs="Arial"/>
                <w:sz w:val="20"/>
                <w:szCs w:val="20"/>
              </w:rPr>
            </w:pPr>
            <w:r w:rsidRPr="006C66AD">
              <w:rPr>
                <w:rFonts w:ascii="Arial" w:hAnsi="Arial" w:cs="Arial"/>
                <w:sz w:val="20"/>
                <w:szCs w:val="20"/>
              </w:rPr>
              <w:t>Enter the agency/organization names and the names of their</w:t>
            </w:r>
          </w:p>
        </w:tc>
      </w:tr>
      <w:tr w:rsidR="006C66AD" w:rsidRPr="006C66AD" w14:paraId="7EE94427" w14:textId="77777777" w:rsidTr="009B0359">
        <w:trPr>
          <w:trHeight w:val="231"/>
        </w:trPr>
        <w:tc>
          <w:tcPr>
            <w:tcW w:w="1164" w:type="dxa"/>
            <w:tcBorders>
              <w:top w:val="none" w:sz="6" w:space="0" w:color="auto"/>
              <w:left w:val="single" w:sz="12" w:space="0" w:color="000000"/>
              <w:bottom w:val="none" w:sz="6" w:space="0" w:color="auto"/>
              <w:right w:val="single" w:sz="4" w:space="0" w:color="000000"/>
            </w:tcBorders>
          </w:tcPr>
          <w:p w14:paraId="7F22F980" w14:textId="77777777" w:rsidR="006C66AD" w:rsidRPr="006C66AD" w:rsidRDefault="006C66AD" w:rsidP="006C66AD">
            <w:pPr>
              <w:kinsoku w:val="0"/>
              <w:overflowPunct w:val="0"/>
              <w:autoSpaceDE w:val="0"/>
              <w:autoSpaceDN w:val="0"/>
              <w:adjustRightInd w:val="0"/>
              <w:spacing w:after="0"/>
              <w:rPr>
                <w:rFonts w:cs="Times New Roman"/>
                <w:sz w:val="16"/>
                <w:szCs w:val="16"/>
              </w:rPr>
            </w:pPr>
          </w:p>
        </w:tc>
        <w:tc>
          <w:tcPr>
            <w:tcW w:w="2790" w:type="dxa"/>
            <w:tcBorders>
              <w:top w:val="none" w:sz="6" w:space="0" w:color="auto"/>
              <w:left w:val="single" w:sz="4" w:space="0" w:color="000000"/>
              <w:bottom w:val="none" w:sz="6" w:space="0" w:color="auto"/>
              <w:right w:val="single" w:sz="4" w:space="0" w:color="000000"/>
            </w:tcBorders>
          </w:tcPr>
          <w:p w14:paraId="7BCAB216" w14:textId="77777777" w:rsidR="006C66AD" w:rsidRPr="006C66AD" w:rsidRDefault="006C66AD" w:rsidP="006C66AD">
            <w:pPr>
              <w:kinsoku w:val="0"/>
              <w:overflowPunct w:val="0"/>
              <w:autoSpaceDE w:val="0"/>
              <w:autoSpaceDN w:val="0"/>
              <w:adjustRightInd w:val="0"/>
              <w:spacing w:after="0" w:line="211" w:lineRule="exact"/>
              <w:ind w:left="124"/>
              <w:rPr>
                <w:rFonts w:ascii="Arial" w:hAnsi="Arial" w:cs="Arial"/>
                <w:b/>
                <w:bCs/>
                <w:sz w:val="20"/>
                <w:szCs w:val="20"/>
              </w:rPr>
            </w:pPr>
            <w:r w:rsidRPr="006C66AD">
              <w:rPr>
                <w:rFonts w:ascii="Arial" w:hAnsi="Arial" w:cs="Arial"/>
                <w:b/>
                <w:bCs/>
                <w:sz w:val="20"/>
                <w:szCs w:val="20"/>
              </w:rPr>
              <w:t>Representatives</w:t>
            </w:r>
          </w:p>
        </w:tc>
        <w:tc>
          <w:tcPr>
            <w:tcW w:w="6723" w:type="dxa"/>
            <w:tcBorders>
              <w:top w:val="none" w:sz="6" w:space="0" w:color="auto"/>
              <w:left w:val="single" w:sz="4" w:space="0" w:color="000000"/>
              <w:bottom w:val="none" w:sz="6" w:space="0" w:color="auto"/>
              <w:right w:val="single" w:sz="12" w:space="0" w:color="000000"/>
            </w:tcBorders>
          </w:tcPr>
          <w:p w14:paraId="2A1EE94F" w14:textId="77777777" w:rsidR="006C66AD" w:rsidRPr="006C66AD" w:rsidRDefault="006C66AD" w:rsidP="006C66AD">
            <w:pPr>
              <w:kinsoku w:val="0"/>
              <w:overflowPunct w:val="0"/>
              <w:autoSpaceDE w:val="0"/>
              <w:autoSpaceDN w:val="0"/>
              <w:adjustRightInd w:val="0"/>
              <w:spacing w:after="0" w:line="211" w:lineRule="exact"/>
              <w:ind w:left="125"/>
              <w:rPr>
                <w:rFonts w:ascii="Arial" w:hAnsi="Arial" w:cs="Arial"/>
                <w:sz w:val="20"/>
                <w:szCs w:val="20"/>
              </w:rPr>
            </w:pPr>
            <w:r w:rsidRPr="006C66AD">
              <w:rPr>
                <w:rFonts w:ascii="Arial" w:hAnsi="Arial" w:cs="Arial"/>
                <w:sz w:val="20"/>
                <w:szCs w:val="20"/>
              </w:rPr>
              <w:t>representatives. For all individuals, use at least the first initial and last</w:t>
            </w:r>
          </w:p>
        </w:tc>
      </w:tr>
      <w:tr w:rsidR="006C66AD" w:rsidRPr="006C66AD" w14:paraId="5F475089" w14:textId="77777777" w:rsidTr="009B0359">
        <w:trPr>
          <w:trHeight w:val="323"/>
        </w:trPr>
        <w:tc>
          <w:tcPr>
            <w:tcW w:w="1164" w:type="dxa"/>
            <w:tcBorders>
              <w:top w:val="none" w:sz="6" w:space="0" w:color="auto"/>
              <w:left w:val="single" w:sz="12" w:space="0" w:color="000000"/>
              <w:bottom w:val="none" w:sz="6" w:space="0" w:color="auto"/>
              <w:right w:val="single" w:sz="4" w:space="0" w:color="000000"/>
            </w:tcBorders>
          </w:tcPr>
          <w:p w14:paraId="55E87ECF"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none" w:sz="6" w:space="0" w:color="auto"/>
              <w:right w:val="single" w:sz="4" w:space="0" w:color="000000"/>
            </w:tcBorders>
          </w:tcPr>
          <w:p w14:paraId="5355A1BE" w14:textId="77777777" w:rsidR="006C66AD" w:rsidRPr="006C66AD" w:rsidRDefault="006C66AD" w:rsidP="006C66AD">
            <w:pPr>
              <w:numPr>
                <w:ilvl w:val="0"/>
                <w:numId w:val="137"/>
              </w:numPr>
              <w:tabs>
                <w:tab w:val="left" w:pos="413"/>
              </w:tabs>
              <w:kinsoku w:val="0"/>
              <w:overflowPunct w:val="0"/>
              <w:autoSpaceDE w:val="0"/>
              <w:autoSpaceDN w:val="0"/>
              <w:adjustRightInd w:val="0"/>
              <w:spacing w:before="59" w:after="0" w:line="243" w:lineRule="exact"/>
              <w:rPr>
                <w:rFonts w:ascii="Arial" w:hAnsi="Arial" w:cs="Arial"/>
                <w:sz w:val="20"/>
                <w:szCs w:val="20"/>
              </w:rPr>
            </w:pPr>
            <w:r w:rsidRPr="006C66AD">
              <w:rPr>
                <w:rFonts w:ascii="Arial" w:hAnsi="Arial" w:cs="Arial"/>
                <w:sz w:val="20"/>
                <w:szCs w:val="20"/>
              </w:rPr>
              <w:t>Agency/Organization</w:t>
            </w:r>
          </w:p>
        </w:tc>
        <w:tc>
          <w:tcPr>
            <w:tcW w:w="6723" w:type="dxa"/>
            <w:tcBorders>
              <w:top w:val="none" w:sz="6" w:space="0" w:color="auto"/>
              <w:left w:val="single" w:sz="4" w:space="0" w:color="000000"/>
              <w:bottom w:val="none" w:sz="6" w:space="0" w:color="auto"/>
              <w:right w:val="single" w:sz="12" w:space="0" w:color="000000"/>
            </w:tcBorders>
          </w:tcPr>
          <w:p w14:paraId="172AC7FF" w14:textId="77777777" w:rsidR="006C66AD" w:rsidRPr="006C66AD" w:rsidRDefault="006C66AD" w:rsidP="006C66AD">
            <w:pPr>
              <w:kinsoku w:val="0"/>
              <w:overflowPunct w:val="0"/>
              <w:autoSpaceDE w:val="0"/>
              <w:autoSpaceDN w:val="0"/>
              <w:adjustRightInd w:val="0"/>
              <w:spacing w:after="0" w:line="227" w:lineRule="exact"/>
              <w:ind w:left="125"/>
              <w:rPr>
                <w:rFonts w:ascii="Arial" w:hAnsi="Arial" w:cs="Arial"/>
                <w:sz w:val="20"/>
                <w:szCs w:val="20"/>
              </w:rPr>
            </w:pPr>
            <w:r w:rsidRPr="006C66AD">
              <w:rPr>
                <w:rFonts w:ascii="Arial" w:hAnsi="Arial" w:cs="Arial"/>
                <w:sz w:val="20"/>
                <w:szCs w:val="20"/>
              </w:rPr>
              <w:t>name.</w:t>
            </w:r>
          </w:p>
        </w:tc>
      </w:tr>
      <w:tr w:rsidR="006C66AD" w:rsidRPr="006C66AD" w14:paraId="73E93F6C" w14:textId="77777777" w:rsidTr="009B0359">
        <w:trPr>
          <w:trHeight w:val="305"/>
        </w:trPr>
        <w:tc>
          <w:tcPr>
            <w:tcW w:w="1164" w:type="dxa"/>
            <w:tcBorders>
              <w:top w:val="none" w:sz="6" w:space="0" w:color="auto"/>
              <w:left w:val="single" w:sz="12" w:space="0" w:color="000000"/>
              <w:bottom w:val="single" w:sz="4" w:space="0" w:color="000000"/>
              <w:right w:val="single" w:sz="4" w:space="0" w:color="000000"/>
            </w:tcBorders>
          </w:tcPr>
          <w:p w14:paraId="4DE97BE0"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single" w:sz="4" w:space="0" w:color="000000"/>
              <w:right w:val="single" w:sz="4" w:space="0" w:color="000000"/>
            </w:tcBorders>
          </w:tcPr>
          <w:p w14:paraId="11420DA1" w14:textId="77777777" w:rsidR="006C66AD" w:rsidRPr="006C66AD" w:rsidRDefault="006C66AD" w:rsidP="006C66AD">
            <w:pPr>
              <w:numPr>
                <w:ilvl w:val="0"/>
                <w:numId w:val="136"/>
              </w:numPr>
              <w:tabs>
                <w:tab w:val="left" w:pos="413"/>
              </w:tabs>
              <w:kinsoku w:val="0"/>
              <w:overflowPunct w:val="0"/>
              <w:autoSpaceDE w:val="0"/>
              <w:autoSpaceDN w:val="0"/>
              <w:adjustRightInd w:val="0"/>
              <w:spacing w:before="17" w:after="0"/>
              <w:rPr>
                <w:rFonts w:ascii="Arial" w:hAnsi="Arial" w:cs="Arial"/>
                <w:sz w:val="20"/>
                <w:szCs w:val="20"/>
              </w:rPr>
            </w:pPr>
            <w:r w:rsidRPr="006C66AD">
              <w:rPr>
                <w:rFonts w:ascii="Arial" w:hAnsi="Arial" w:cs="Arial"/>
                <w:sz w:val="20"/>
                <w:szCs w:val="20"/>
              </w:rPr>
              <w:t>Name</w:t>
            </w:r>
          </w:p>
        </w:tc>
        <w:tc>
          <w:tcPr>
            <w:tcW w:w="6723" w:type="dxa"/>
            <w:tcBorders>
              <w:top w:val="none" w:sz="6" w:space="0" w:color="auto"/>
              <w:left w:val="single" w:sz="4" w:space="0" w:color="000000"/>
              <w:bottom w:val="single" w:sz="4" w:space="0" w:color="000000"/>
              <w:right w:val="single" w:sz="12" w:space="0" w:color="000000"/>
            </w:tcBorders>
          </w:tcPr>
          <w:p w14:paraId="2E119761"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r>
      <w:tr w:rsidR="006C66AD" w:rsidRPr="006C66AD" w14:paraId="0969135D" w14:textId="77777777" w:rsidTr="009B0359">
        <w:trPr>
          <w:trHeight w:val="1869"/>
        </w:trPr>
        <w:tc>
          <w:tcPr>
            <w:tcW w:w="1164" w:type="dxa"/>
            <w:tcBorders>
              <w:top w:val="single" w:sz="4" w:space="0" w:color="000000"/>
              <w:left w:val="single" w:sz="12" w:space="0" w:color="000000"/>
              <w:bottom w:val="none" w:sz="6" w:space="0" w:color="auto"/>
              <w:right w:val="single" w:sz="4" w:space="0" w:color="000000"/>
            </w:tcBorders>
          </w:tcPr>
          <w:p w14:paraId="5633149C" w14:textId="77777777" w:rsidR="006C66AD" w:rsidRPr="006C66AD" w:rsidRDefault="006C66AD" w:rsidP="006C66AD">
            <w:pPr>
              <w:kinsoku w:val="0"/>
              <w:overflowPunct w:val="0"/>
              <w:autoSpaceDE w:val="0"/>
              <w:autoSpaceDN w:val="0"/>
              <w:adjustRightInd w:val="0"/>
              <w:spacing w:before="35" w:after="0"/>
              <w:ind w:left="17"/>
              <w:jc w:val="center"/>
              <w:rPr>
                <w:rFonts w:ascii="Arial" w:hAnsi="Arial" w:cs="Arial"/>
                <w:b/>
                <w:bCs/>
                <w:w w:val="99"/>
                <w:sz w:val="20"/>
                <w:szCs w:val="20"/>
              </w:rPr>
            </w:pPr>
            <w:r w:rsidRPr="006C66AD">
              <w:rPr>
                <w:rFonts w:ascii="Arial" w:hAnsi="Arial" w:cs="Arial"/>
                <w:b/>
                <w:bCs/>
                <w:w w:val="99"/>
                <w:sz w:val="20"/>
                <w:szCs w:val="20"/>
              </w:rPr>
              <w:t>5</w:t>
            </w:r>
          </w:p>
        </w:tc>
        <w:tc>
          <w:tcPr>
            <w:tcW w:w="2790" w:type="dxa"/>
            <w:tcBorders>
              <w:top w:val="single" w:sz="4" w:space="0" w:color="000000"/>
              <w:left w:val="single" w:sz="4" w:space="0" w:color="000000"/>
              <w:bottom w:val="none" w:sz="6" w:space="0" w:color="auto"/>
              <w:right w:val="single" w:sz="4" w:space="0" w:color="000000"/>
            </w:tcBorders>
          </w:tcPr>
          <w:p w14:paraId="00AA809D" w14:textId="77777777" w:rsidR="006C66AD" w:rsidRPr="006C66AD" w:rsidRDefault="006C66AD" w:rsidP="006C66AD">
            <w:pPr>
              <w:kinsoku w:val="0"/>
              <w:overflowPunct w:val="0"/>
              <w:autoSpaceDE w:val="0"/>
              <w:autoSpaceDN w:val="0"/>
              <w:adjustRightInd w:val="0"/>
              <w:spacing w:before="35" w:after="0"/>
              <w:ind w:left="124"/>
              <w:rPr>
                <w:rFonts w:ascii="Arial" w:hAnsi="Arial" w:cs="Arial"/>
                <w:b/>
                <w:bCs/>
                <w:sz w:val="20"/>
                <w:szCs w:val="20"/>
              </w:rPr>
            </w:pPr>
            <w:r w:rsidRPr="006C66AD">
              <w:rPr>
                <w:rFonts w:ascii="Arial" w:hAnsi="Arial" w:cs="Arial"/>
                <w:b/>
                <w:bCs/>
                <w:sz w:val="20"/>
                <w:szCs w:val="20"/>
              </w:rPr>
              <w:t>Planning Section</w:t>
            </w:r>
          </w:p>
          <w:p w14:paraId="2814B5A4" w14:textId="77777777" w:rsidR="006C66AD" w:rsidRPr="006C66AD" w:rsidRDefault="006C66AD" w:rsidP="006C66AD">
            <w:pPr>
              <w:numPr>
                <w:ilvl w:val="0"/>
                <w:numId w:val="135"/>
              </w:numPr>
              <w:tabs>
                <w:tab w:val="left" w:pos="413"/>
              </w:tabs>
              <w:kinsoku w:val="0"/>
              <w:overflowPunct w:val="0"/>
              <w:autoSpaceDE w:val="0"/>
              <w:autoSpaceDN w:val="0"/>
              <w:adjustRightInd w:val="0"/>
              <w:spacing w:before="21" w:after="0"/>
              <w:rPr>
                <w:rFonts w:ascii="Arial" w:hAnsi="Arial" w:cs="Arial"/>
                <w:sz w:val="20"/>
                <w:szCs w:val="20"/>
              </w:rPr>
            </w:pPr>
            <w:r w:rsidRPr="006C66AD">
              <w:rPr>
                <w:rFonts w:ascii="Arial" w:hAnsi="Arial" w:cs="Arial"/>
                <w:sz w:val="20"/>
                <w:szCs w:val="20"/>
              </w:rPr>
              <w:t>Chief</w:t>
            </w:r>
          </w:p>
          <w:p w14:paraId="3D892DAB" w14:textId="77777777" w:rsidR="006C66AD" w:rsidRPr="006C66AD" w:rsidRDefault="006C66AD" w:rsidP="006C66AD">
            <w:pPr>
              <w:numPr>
                <w:ilvl w:val="0"/>
                <w:numId w:val="135"/>
              </w:numPr>
              <w:tabs>
                <w:tab w:val="left" w:pos="413"/>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Deputy</w:t>
            </w:r>
          </w:p>
          <w:p w14:paraId="52A9DD56" w14:textId="77777777" w:rsidR="006C66AD" w:rsidRPr="006C66AD" w:rsidRDefault="006C66AD" w:rsidP="006C66AD">
            <w:pPr>
              <w:numPr>
                <w:ilvl w:val="0"/>
                <w:numId w:val="135"/>
              </w:numPr>
              <w:tabs>
                <w:tab w:val="left" w:pos="414"/>
              </w:tabs>
              <w:kinsoku w:val="0"/>
              <w:overflowPunct w:val="0"/>
              <w:autoSpaceDE w:val="0"/>
              <w:autoSpaceDN w:val="0"/>
              <w:adjustRightInd w:val="0"/>
              <w:spacing w:before="18" w:after="0"/>
              <w:ind w:left="413"/>
              <w:rPr>
                <w:rFonts w:ascii="Arial" w:hAnsi="Arial" w:cs="Arial"/>
                <w:sz w:val="20"/>
                <w:szCs w:val="20"/>
              </w:rPr>
            </w:pPr>
            <w:r w:rsidRPr="006C66AD">
              <w:rPr>
                <w:rFonts w:ascii="Arial" w:hAnsi="Arial" w:cs="Arial"/>
                <w:sz w:val="20"/>
                <w:szCs w:val="20"/>
              </w:rPr>
              <w:t>Resources</w:t>
            </w:r>
            <w:r w:rsidRPr="006C66AD">
              <w:rPr>
                <w:rFonts w:ascii="Arial" w:hAnsi="Arial" w:cs="Arial"/>
                <w:spacing w:val="-1"/>
                <w:sz w:val="20"/>
                <w:szCs w:val="20"/>
              </w:rPr>
              <w:t xml:space="preserve"> </w:t>
            </w:r>
            <w:r w:rsidRPr="006C66AD">
              <w:rPr>
                <w:rFonts w:ascii="Arial" w:hAnsi="Arial" w:cs="Arial"/>
                <w:sz w:val="20"/>
                <w:szCs w:val="20"/>
              </w:rPr>
              <w:t>Unit</w:t>
            </w:r>
          </w:p>
          <w:p w14:paraId="599D1717" w14:textId="77777777" w:rsidR="006C66AD" w:rsidRPr="006C66AD" w:rsidRDefault="006C66AD" w:rsidP="006C66AD">
            <w:pPr>
              <w:numPr>
                <w:ilvl w:val="0"/>
                <w:numId w:val="135"/>
              </w:numPr>
              <w:tabs>
                <w:tab w:val="left" w:pos="414"/>
              </w:tabs>
              <w:kinsoku w:val="0"/>
              <w:overflowPunct w:val="0"/>
              <w:autoSpaceDE w:val="0"/>
              <w:autoSpaceDN w:val="0"/>
              <w:adjustRightInd w:val="0"/>
              <w:spacing w:before="17" w:after="0"/>
              <w:ind w:left="413"/>
              <w:rPr>
                <w:rFonts w:ascii="Arial" w:hAnsi="Arial" w:cs="Arial"/>
                <w:sz w:val="20"/>
                <w:szCs w:val="20"/>
              </w:rPr>
            </w:pPr>
            <w:r w:rsidRPr="006C66AD">
              <w:rPr>
                <w:rFonts w:ascii="Arial" w:hAnsi="Arial" w:cs="Arial"/>
                <w:sz w:val="20"/>
                <w:szCs w:val="20"/>
              </w:rPr>
              <w:t>Situation Unit</w:t>
            </w:r>
          </w:p>
          <w:p w14:paraId="7A8BA7F1" w14:textId="77777777" w:rsidR="006C66AD" w:rsidRPr="006C66AD" w:rsidRDefault="006C66AD" w:rsidP="006C66AD">
            <w:pPr>
              <w:numPr>
                <w:ilvl w:val="0"/>
                <w:numId w:val="135"/>
              </w:numPr>
              <w:tabs>
                <w:tab w:val="left" w:pos="414"/>
              </w:tabs>
              <w:kinsoku w:val="0"/>
              <w:overflowPunct w:val="0"/>
              <w:autoSpaceDE w:val="0"/>
              <w:autoSpaceDN w:val="0"/>
              <w:adjustRightInd w:val="0"/>
              <w:spacing w:before="19" w:after="0"/>
              <w:ind w:left="413"/>
              <w:rPr>
                <w:rFonts w:ascii="Arial" w:hAnsi="Arial" w:cs="Arial"/>
                <w:sz w:val="20"/>
                <w:szCs w:val="20"/>
              </w:rPr>
            </w:pPr>
            <w:r w:rsidRPr="006C66AD">
              <w:rPr>
                <w:rFonts w:ascii="Arial" w:hAnsi="Arial" w:cs="Arial"/>
                <w:sz w:val="20"/>
                <w:szCs w:val="20"/>
              </w:rPr>
              <w:t>Documentation</w:t>
            </w:r>
            <w:r w:rsidRPr="006C66AD">
              <w:rPr>
                <w:rFonts w:ascii="Arial" w:hAnsi="Arial" w:cs="Arial"/>
                <w:spacing w:val="-2"/>
                <w:sz w:val="20"/>
                <w:szCs w:val="20"/>
              </w:rPr>
              <w:t xml:space="preserve"> </w:t>
            </w:r>
            <w:r w:rsidRPr="006C66AD">
              <w:rPr>
                <w:rFonts w:ascii="Arial" w:hAnsi="Arial" w:cs="Arial"/>
                <w:sz w:val="20"/>
                <w:szCs w:val="20"/>
              </w:rPr>
              <w:t>Unit</w:t>
            </w:r>
          </w:p>
          <w:p w14:paraId="5AB6B98B" w14:textId="77777777" w:rsidR="006C66AD" w:rsidRPr="006C66AD" w:rsidRDefault="006C66AD" w:rsidP="006C66AD">
            <w:pPr>
              <w:numPr>
                <w:ilvl w:val="0"/>
                <w:numId w:val="135"/>
              </w:numPr>
              <w:tabs>
                <w:tab w:val="left" w:pos="414"/>
              </w:tabs>
              <w:kinsoku w:val="0"/>
              <w:overflowPunct w:val="0"/>
              <w:autoSpaceDE w:val="0"/>
              <w:autoSpaceDN w:val="0"/>
              <w:adjustRightInd w:val="0"/>
              <w:spacing w:before="19" w:after="0" w:line="235" w:lineRule="exact"/>
              <w:ind w:left="413"/>
              <w:rPr>
                <w:rFonts w:ascii="Arial" w:hAnsi="Arial" w:cs="Arial"/>
                <w:sz w:val="20"/>
                <w:szCs w:val="20"/>
              </w:rPr>
            </w:pPr>
            <w:r w:rsidRPr="006C66AD">
              <w:rPr>
                <w:rFonts w:ascii="Arial" w:hAnsi="Arial" w:cs="Arial"/>
                <w:sz w:val="20"/>
                <w:szCs w:val="20"/>
              </w:rPr>
              <w:t>Demobilization</w:t>
            </w:r>
            <w:r w:rsidRPr="006C66AD">
              <w:rPr>
                <w:rFonts w:ascii="Arial" w:hAnsi="Arial" w:cs="Arial"/>
                <w:spacing w:val="-2"/>
                <w:sz w:val="20"/>
                <w:szCs w:val="20"/>
              </w:rPr>
              <w:t xml:space="preserve"> </w:t>
            </w:r>
            <w:r w:rsidRPr="006C66AD">
              <w:rPr>
                <w:rFonts w:ascii="Arial" w:hAnsi="Arial" w:cs="Arial"/>
                <w:sz w:val="20"/>
                <w:szCs w:val="20"/>
              </w:rPr>
              <w:t>Unit</w:t>
            </w:r>
          </w:p>
        </w:tc>
        <w:tc>
          <w:tcPr>
            <w:tcW w:w="6723" w:type="dxa"/>
            <w:tcBorders>
              <w:top w:val="single" w:sz="4" w:space="0" w:color="000000"/>
              <w:left w:val="single" w:sz="4" w:space="0" w:color="000000"/>
              <w:bottom w:val="none" w:sz="6" w:space="0" w:color="auto"/>
              <w:right w:val="single" w:sz="12" w:space="0" w:color="000000"/>
            </w:tcBorders>
          </w:tcPr>
          <w:p w14:paraId="2EF8E00A" w14:textId="77777777" w:rsidR="006C66AD" w:rsidRPr="006C66AD" w:rsidRDefault="006C66AD" w:rsidP="006C66AD">
            <w:pPr>
              <w:kinsoku w:val="0"/>
              <w:overflowPunct w:val="0"/>
              <w:autoSpaceDE w:val="0"/>
              <w:autoSpaceDN w:val="0"/>
              <w:adjustRightInd w:val="0"/>
              <w:spacing w:before="38" w:after="0"/>
              <w:ind w:left="125"/>
              <w:rPr>
                <w:rFonts w:ascii="Arial" w:hAnsi="Arial" w:cs="Arial"/>
                <w:sz w:val="20"/>
                <w:szCs w:val="20"/>
              </w:rPr>
            </w:pPr>
            <w:r w:rsidRPr="006C66AD">
              <w:rPr>
                <w:rFonts w:ascii="Arial" w:hAnsi="Arial" w:cs="Arial"/>
                <w:sz w:val="20"/>
                <w:szCs w:val="20"/>
              </w:rPr>
              <w:t>Enter the name of the Planning Section Chief, Deputy, and Unit Leaders after each position title. List Technical Specialists with an indication of specialty.</w:t>
            </w:r>
          </w:p>
          <w:p w14:paraId="1CB7B19B" w14:textId="77777777" w:rsidR="006C66AD" w:rsidRPr="006C66AD" w:rsidRDefault="006C66AD" w:rsidP="006C66AD">
            <w:pPr>
              <w:kinsoku w:val="0"/>
              <w:overflowPunct w:val="0"/>
              <w:autoSpaceDE w:val="0"/>
              <w:autoSpaceDN w:val="0"/>
              <w:adjustRightInd w:val="0"/>
              <w:spacing w:before="78" w:after="0"/>
              <w:ind w:left="125" w:right="263"/>
              <w:rPr>
                <w:rFonts w:ascii="Arial" w:hAnsi="Arial" w:cs="Arial"/>
                <w:sz w:val="20"/>
                <w:szCs w:val="20"/>
              </w:rPr>
            </w:pPr>
            <w:r w:rsidRPr="006C66AD">
              <w:rPr>
                <w:rFonts w:ascii="Arial" w:hAnsi="Arial" w:cs="Arial"/>
                <w:sz w:val="20"/>
                <w:szCs w:val="20"/>
              </w:rPr>
              <w:t>If there is a shift change during the specified operational period, list both names, separated by a slash.</w:t>
            </w:r>
          </w:p>
          <w:p w14:paraId="4E255635" w14:textId="77777777" w:rsidR="006C66AD" w:rsidRPr="006C66AD" w:rsidRDefault="006C66AD" w:rsidP="006C66AD">
            <w:pPr>
              <w:kinsoku w:val="0"/>
              <w:overflowPunct w:val="0"/>
              <w:autoSpaceDE w:val="0"/>
              <w:autoSpaceDN w:val="0"/>
              <w:adjustRightInd w:val="0"/>
              <w:spacing w:before="80" w:after="0"/>
              <w:ind w:left="125"/>
              <w:rPr>
                <w:rFonts w:ascii="Arial" w:hAnsi="Arial" w:cs="Arial"/>
                <w:sz w:val="20"/>
                <w:szCs w:val="20"/>
              </w:rPr>
            </w:pPr>
            <w:r w:rsidRPr="006C66AD">
              <w:rPr>
                <w:rFonts w:ascii="Arial" w:hAnsi="Arial" w:cs="Arial"/>
                <w:sz w:val="20"/>
                <w:szCs w:val="20"/>
              </w:rPr>
              <w:t>For all individuals, use at least the first initial and last name.</w:t>
            </w:r>
          </w:p>
        </w:tc>
      </w:tr>
      <w:tr w:rsidR="006C66AD" w:rsidRPr="006C66AD" w14:paraId="0CD0A4D9" w14:textId="77777777" w:rsidTr="009B0359">
        <w:trPr>
          <w:trHeight w:val="294"/>
        </w:trPr>
        <w:tc>
          <w:tcPr>
            <w:tcW w:w="1164" w:type="dxa"/>
            <w:tcBorders>
              <w:top w:val="none" w:sz="6" w:space="0" w:color="auto"/>
              <w:left w:val="single" w:sz="12" w:space="0" w:color="000000"/>
              <w:bottom w:val="single" w:sz="12" w:space="0" w:color="000000"/>
              <w:right w:val="single" w:sz="4" w:space="0" w:color="000000"/>
            </w:tcBorders>
          </w:tcPr>
          <w:p w14:paraId="1F187DAD"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c>
          <w:tcPr>
            <w:tcW w:w="2790" w:type="dxa"/>
            <w:tcBorders>
              <w:top w:val="none" w:sz="6" w:space="0" w:color="auto"/>
              <w:left w:val="single" w:sz="4" w:space="0" w:color="000000"/>
              <w:bottom w:val="single" w:sz="12" w:space="0" w:color="000000"/>
              <w:right w:val="single" w:sz="4" w:space="0" w:color="000000"/>
            </w:tcBorders>
          </w:tcPr>
          <w:p w14:paraId="099A13BE" w14:textId="77777777" w:rsidR="006C66AD" w:rsidRPr="006C66AD" w:rsidRDefault="006C66AD" w:rsidP="006C66AD">
            <w:pPr>
              <w:numPr>
                <w:ilvl w:val="0"/>
                <w:numId w:val="134"/>
              </w:numPr>
              <w:tabs>
                <w:tab w:val="left" w:pos="413"/>
              </w:tabs>
              <w:kinsoku w:val="0"/>
              <w:overflowPunct w:val="0"/>
              <w:autoSpaceDE w:val="0"/>
              <w:autoSpaceDN w:val="0"/>
              <w:adjustRightInd w:val="0"/>
              <w:spacing w:before="9" w:after="0"/>
              <w:rPr>
                <w:rFonts w:ascii="Arial" w:hAnsi="Arial" w:cs="Arial"/>
                <w:sz w:val="20"/>
                <w:szCs w:val="20"/>
              </w:rPr>
            </w:pPr>
            <w:r w:rsidRPr="006C66AD">
              <w:rPr>
                <w:rFonts w:ascii="Arial" w:hAnsi="Arial" w:cs="Arial"/>
                <w:sz w:val="20"/>
                <w:szCs w:val="20"/>
              </w:rPr>
              <w:t>Technical</w:t>
            </w:r>
            <w:r w:rsidRPr="006C66AD">
              <w:rPr>
                <w:rFonts w:ascii="Arial" w:hAnsi="Arial" w:cs="Arial"/>
                <w:spacing w:val="-3"/>
                <w:sz w:val="20"/>
                <w:szCs w:val="20"/>
              </w:rPr>
              <w:t xml:space="preserve"> </w:t>
            </w:r>
            <w:r w:rsidRPr="006C66AD">
              <w:rPr>
                <w:rFonts w:ascii="Arial" w:hAnsi="Arial" w:cs="Arial"/>
                <w:sz w:val="20"/>
                <w:szCs w:val="20"/>
              </w:rPr>
              <w:t>Specialists</w:t>
            </w:r>
          </w:p>
        </w:tc>
        <w:tc>
          <w:tcPr>
            <w:tcW w:w="6723" w:type="dxa"/>
            <w:tcBorders>
              <w:top w:val="none" w:sz="6" w:space="0" w:color="auto"/>
              <w:left w:val="single" w:sz="4" w:space="0" w:color="000000"/>
              <w:bottom w:val="single" w:sz="12" w:space="0" w:color="000000"/>
              <w:right w:val="single" w:sz="12" w:space="0" w:color="000000"/>
            </w:tcBorders>
          </w:tcPr>
          <w:p w14:paraId="76F414D8" w14:textId="77777777" w:rsidR="006C66AD" w:rsidRPr="006C66AD" w:rsidRDefault="006C66AD" w:rsidP="006C66AD">
            <w:pPr>
              <w:kinsoku w:val="0"/>
              <w:overflowPunct w:val="0"/>
              <w:autoSpaceDE w:val="0"/>
              <w:autoSpaceDN w:val="0"/>
              <w:adjustRightInd w:val="0"/>
              <w:spacing w:after="0"/>
              <w:rPr>
                <w:rFonts w:cs="Times New Roman"/>
                <w:sz w:val="18"/>
                <w:szCs w:val="18"/>
              </w:rPr>
            </w:pPr>
          </w:p>
        </w:tc>
      </w:tr>
    </w:tbl>
    <w:p w14:paraId="3B50CE68" w14:textId="77777777" w:rsidR="006C66AD" w:rsidRPr="006C66AD" w:rsidRDefault="006C66AD" w:rsidP="006C66AD">
      <w:pPr>
        <w:autoSpaceDE w:val="0"/>
        <w:autoSpaceDN w:val="0"/>
        <w:adjustRightInd w:val="0"/>
        <w:spacing w:after="0"/>
        <w:rPr>
          <w:rFonts w:ascii="Arial" w:hAnsi="Arial" w:cs="Arial"/>
          <w:sz w:val="23"/>
          <w:szCs w:val="23"/>
        </w:rPr>
        <w:sectPr w:rsidR="006C66AD" w:rsidRPr="006C66AD">
          <w:type w:val="continuous"/>
          <w:pgSz w:w="12240" w:h="15840"/>
          <w:pgMar w:top="640" w:right="580" w:bottom="280" w:left="600" w:header="720" w:footer="720" w:gutter="0"/>
          <w:cols w:space="720"/>
          <w:noEndnote/>
        </w:sectPr>
      </w:pPr>
    </w:p>
    <w:tbl>
      <w:tblPr>
        <w:tblW w:w="9949" w:type="dxa"/>
        <w:tblInd w:w="131" w:type="dxa"/>
        <w:tblLayout w:type="fixed"/>
        <w:tblCellMar>
          <w:left w:w="0" w:type="dxa"/>
          <w:right w:w="0" w:type="dxa"/>
        </w:tblCellMar>
        <w:tblLook w:val="0000" w:firstRow="0" w:lastRow="0" w:firstColumn="0" w:lastColumn="0" w:noHBand="0" w:noVBand="0"/>
      </w:tblPr>
      <w:tblGrid>
        <w:gridCol w:w="1075"/>
        <w:gridCol w:w="2603"/>
        <w:gridCol w:w="6271"/>
      </w:tblGrid>
      <w:tr w:rsidR="006C66AD" w:rsidRPr="006C66AD" w14:paraId="62767286" w14:textId="77777777" w:rsidTr="009B0359">
        <w:trPr>
          <w:trHeight w:val="514"/>
        </w:trPr>
        <w:tc>
          <w:tcPr>
            <w:tcW w:w="1075" w:type="dxa"/>
            <w:tcBorders>
              <w:top w:val="single" w:sz="12" w:space="0" w:color="000000"/>
              <w:left w:val="single" w:sz="2" w:space="0" w:color="000000"/>
              <w:bottom w:val="single" w:sz="12" w:space="0" w:color="000000"/>
              <w:right w:val="single" w:sz="12" w:space="0" w:color="000000"/>
            </w:tcBorders>
            <w:shd w:val="clear" w:color="auto" w:fill="666666"/>
          </w:tcPr>
          <w:p w14:paraId="260B40C0" w14:textId="77777777" w:rsidR="006C66AD" w:rsidRPr="006C66AD" w:rsidRDefault="006C66AD" w:rsidP="006C66AD">
            <w:pPr>
              <w:kinsoku w:val="0"/>
              <w:overflowPunct w:val="0"/>
              <w:autoSpaceDE w:val="0"/>
              <w:autoSpaceDN w:val="0"/>
              <w:adjustRightInd w:val="0"/>
              <w:spacing w:before="37" w:after="0"/>
              <w:ind w:left="197" w:firstLine="105"/>
              <w:rPr>
                <w:rFonts w:ascii="Arial" w:hAnsi="Arial" w:cs="Arial"/>
                <w:b/>
                <w:bCs/>
                <w:color w:val="FFFFFF"/>
                <w:w w:val="95"/>
                <w:sz w:val="20"/>
                <w:szCs w:val="20"/>
              </w:rPr>
            </w:pPr>
            <w:r w:rsidRPr="006C66AD">
              <w:rPr>
                <w:rFonts w:ascii="Arial" w:hAnsi="Arial" w:cs="Arial"/>
                <w:b/>
                <w:bCs/>
                <w:color w:val="FFFFFF"/>
                <w:sz w:val="20"/>
                <w:szCs w:val="20"/>
              </w:rPr>
              <w:t xml:space="preserve">Block </w:t>
            </w:r>
            <w:r w:rsidRPr="006C66AD">
              <w:rPr>
                <w:rFonts w:ascii="Arial" w:hAnsi="Arial" w:cs="Arial"/>
                <w:b/>
                <w:bCs/>
                <w:color w:val="FFFFFF"/>
                <w:w w:val="95"/>
                <w:sz w:val="20"/>
                <w:szCs w:val="20"/>
              </w:rPr>
              <w:t>Number</w:t>
            </w:r>
          </w:p>
        </w:tc>
        <w:tc>
          <w:tcPr>
            <w:tcW w:w="2603" w:type="dxa"/>
            <w:tcBorders>
              <w:top w:val="single" w:sz="12" w:space="0" w:color="000000"/>
              <w:left w:val="single" w:sz="12" w:space="0" w:color="000000"/>
              <w:bottom w:val="single" w:sz="12" w:space="0" w:color="000000"/>
              <w:right w:val="single" w:sz="12" w:space="0" w:color="000000"/>
            </w:tcBorders>
            <w:shd w:val="clear" w:color="auto" w:fill="666666"/>
          </w:tcPr>
          <w:p w14:paraId="18BFDED8" w14:textId="77777777" w:rsidR="006C66AD" w:rsidRPr="006C66AD" w:rsidRDefault="006C66AD" w:rsidP="006C66AD">
            <w:pPr>
              <w:kinsoku w:val="0"/>
              <w:overflowPunct w:val="0"/>
              <w:autoSpaceDE w:val="0"/>
              <w:autoSpaceDN w:val="0"/>
              <w:adjustRightInd w:val="0"/>
              <w:spacing w:before="150" w:after="0"/>
              <w:ind w:left="101"/>
              <w:rPr>
                <w:rFonts w:ascii="Arial" w:hAnsi="Arial" w:cs="Arial"/>
                <w:b/>
                <w:bCs/>
                <w:color w:val="FFFFFF"/>
                <w:sz w:val="20"/>
                <w:szCs w:val="20"/>
              </w:rPr>
            </w:pPr>
            <w:r w:rsidRPr="006C66AD">
              <w:rPr>
                <w:rFonts w:ascii="Arial" w:hAnsi="Arial" w:cs="Arial"/>
                <w:b/>
                <w:bCs/>
                <w:color w:val="FFFFFF"/>
                <w:sz w:val="20"/>
                <w:szCs w:val="20"/>
              </w:rPr>
              <w:t>Block Title</w:t>
            </w:r>
          </w:p>
        </w:tc>
        <w:tc>
          <w:tcPr>
            <w:tcW w:w="6271" w:type="dxa"/>
            <w:tcBorders>
              <w:top w:val="single" w:sz="12" w:space="0" w:color="000000"/>
              <w:left w:val="single" w:sz="12" w:space="0" w:color="000000"/>
              <w:bottom w:val="single" w:sz="12" w:space="0" w:color="000000"/>
              <w:right w:val="single" w:sz="12" w:space="0" w:color="000000"/>
            </w:tcBorders>
            <w:shd w:val="clear" w:color="auto" w:fill="666666"/>
          </w:tcPr>
          <w:p w14:paraId="13D4B6D3" w14:textId="77777777" w:rsidR="006C66AD" w:rsidRPr="006C66AD" w:rsidRDefault="006C66AD" w:rsidP="006C66AD">
            <w:pPr>
              <w:kinsoku w:val="0"/>
              <w:overflowPunct w:val="0"/>
              <w:autoSpaceDE w:val="0"/>
              <w:autoSpaceDN w:val="0"/>
              <w:adjustRightInd w:val="0"/>
              <w:spacing w:before="150" w:after="0"/>
              <w:ind w:left="100"/>
              <w:rPr>
                <w:rFonts w:ascii="Arial" w:hAnsi="Arial" w:cs="Arial"/>
                <w:b/>
                <w:bCs/>
                <w:color w:val="FFFFFF"/>
                <w:sz w:val="20"/>
                <w:szCs w:val="20"/>
              </w:rPr>
            </w:pPr>
            <w:r w:rsidRPr="006C66AD">
              <w:rPr>
                <w:rFonts w:ascii="Arial" w:hAnsi="Arial" w:cs="Arial"/>
                <w:b/>
                <w:bCs/>
                <w:color w:val="FFFFFF"/>
                <w:sz w:val="20"/>
                <w:szCs w:val="20"/>
              </w:rPr>
              <w:t>Instructions</w:t>
            </w:r>
          </w:p>
        </w:tc>
      </w:tr>
      <w:tr w:rsidR="006C66AD" w:rsidRPr="006C66AD" w14:paraId="32F19192" w14:textId="77777777" w:rsidTr="009B0359">
        <w:trPr>
          <w:trHeight w:val="3354"/>
        </w:trPr>
        <w:tc>
          <w:tcPr>
            <w:tcW w:w="1075" w:type="dxa"/>
            <w:tcBorders>
              <w:top w:val="single" w:sz="12" w:space="0" w:color="000000"/>
              <w:left w:val="single" w:sz="2" w:space="0" w:color="000000"/>
              <w:bottom w:val="single" w:sz="4" w:space="0" w:color="000000"/>
              <w:right w:val="single" w:sz="4" w:space="0" w:color="000000"/>
            </w:tcBorders>
          </w:tcPr>
          <w:p w14:paraId="75146F85" w14:textId="77777777" w:rsidR="006C66AD" w:rsidRPr="006C66AD" w:rsidRDefault="006C66AD" w:rsidP="006C66AD">
            <w:pPr>
              <w:kinsoku w:val="0"/>
              <w:overflowPunct w:val="0"/>
              <w:autoSpaceDE w:val="0"/>
              <w:autoSpaceDN w:val="0"/>
              <w:adjustRightInd w:val="0"/>
              <w:spacing w:before="37" w:after="0"/>
              <w:ind w:right="7"/>
              <w:jc w:val="center"/>
              <w:rPr>
                <w:rFonts w:ascii="Arial" w:hAnsi="Arial" w:cs="Arial"/>
                <w:b/>
                <w:bCs/>
                <w:w w:val="99"/>
                <w:sz w:val="20"/>
                <w:szCs w:val="20"/>
              </w:rPr>
            </w:pPr>
            <w:r w:rsidRPr="006C66AD">
              <w:rPr>
                <w:rFonts w:ascii="Arial" w:hAnsi="Arial" w:cs="Arial"/>
                <w:b/>
                <w:bCs/>
                <w:w w:val="99"/>
                <w:sz w:val="20"/>
                <w:szCs w:val="20"/>
              </w:rPr>
              <w:t>6</w:t>
            </w:r>
          </w:p>
        </w:tc>
        <w:tc>
          <w:tcPr>
            <w:tcW w:w="2603" w:type="dxa"/>
            <w:tcBorders>
              <w:top w:val="single" w:sz="12" w:space="0" w:color="000000"/>
              <w:left w:val="single" w:sz="4" w:space="0" w:color="000000"/>
              <w:bottom w:val="single" w:sz="4" w:space="0" w:color="000000"/>
              <w:right w:val="single" w:sz="4" w:space="0" w:color="000000"/>
            </w:tcBorders>
          </w:tcPr>
          <w:p w14:paraId="2C073049" w14:textId="77777777" w:rsidR="006C66AD" w:rsidRPr="006C66AD" w:rsidRDefault="006C66AD" w:rsidP="006C66AD">
            <w:pPr>
              <w:kinsoku w:val="0"/>
              <w:overflowPunct w:val="0"/>
              <w:autoSpaceDE w:val="0"/>
              <w:autoSpaceDN w:val="0"/>
              <w:adjustRightInd w:val="0"/>
              <w:spacing w:before="37" w:after="0"/>
              <w:ind w:left="111"/>
              <w:rPr>
                <w:rFonts w:ascii="Arial" w:hAnsi="Arial" w:cs="Arial"/>
                <w:b/>
                <w:bCs/>
                <w:sz w:val="20"/>
                <w:szCs w:val="20"/>
              </w:rPr>
            </w:pPr>
            <w:r w:rsidRPr="006C66AD">
              <w:rPr>
                <w:rFonts w:ascii="Arial" w:hAnsi="Arial" w:cs="Arial"/>
                <w:b/>
                <w:bCs/>
                <w:sz w:val="20"/>
                <w:szCs w:val="20"/>
              </w:rPr>
              <w:t>Logistics Section</w:t>
            </w:r>
          </w:p>
          <w:p w14:paraId="2AD43ACF"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1" w:after="0"/>
              <w:rPr>
                <w:rFonts w:ascii="Arial" w:hAnsi="Arial" w:cs="Arial"/>
                <w:sz w:val="20"/>
                <w:szCs w:val="20"/>
              </w:rPr>
            </w:pPr>
            <w:r w:rsidRPr="006C66AD">
              <w:rPr>
                <w:rFonts w:ascii="Arial" w:hAnsi="Arial" w:cs="Arial"/>
                <w:sz w:val="20"/>
                <w:szCs w:val="20"/>
              </w:rPr>
              <w:t>Chief</w:t>
            </w:r>
          </w:p>
          <w:p w14:paraId="2AE0EC52"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1" w:after="0"/>
              <w:rPr>
                <w:rFonts w:ascii="Arial" w:hAnsi="Arial" w:cs="Arial"/>
                <w:sz w:val="20"/>
                <w:szCs w:val="20"/>
              </w:rPr>
            </w:pPr>
            <w:r w:rsidRPr="006C66AD">
              <w:rPr>
                <w:rFonts w:ascii="Arial" w:hAnsi="Arial" w:cs="Arial"/>
                <w:sz w:val="20"/>
                <w:szCs w:val="20"/>
              </w:rPr>
              <w:t>Deputy</w:t>
            </w:r>
          </w:p>
          <w:p w14:paraId="11D6C675" w14:textId="77777777" w:rsidR="006C66AD" w:rsidRPr="006C66AD" w:rsidRDefault="006C66AD" w:rsidP="006C66AD">
            <w:pPr>
              <w:kinsoku w:val="0"/>
              <w:overflowPunct w:val="0"/>
              <w:autoSpaceDE w:val="0"/>
              <w:autoSpaceDN w:val="0"/>
              <w:adjustRightInd w:val="0"/>
              <w:spacing w:before="54" w:after="0"/>
              <w:ind w:left="111"/>
              <w:rPr>
                <w:rFonts w:ascii="Arial" w:hAnsi="Arial" w:cs="Arial"/>
                <w:b/>
                <w:bCs/>
                <w:sz w:val="20"/>
                <w:szCs w:val="20"/>
              </w:rPr>
            </w:pPr>
            <w:r w:rsidRPr="006C66AD">
              <w:rPr>
                <w:rFonts w:ascii="Arial" w:hAnsi="Arial" w:cs="Arial"/>
                <w:b/>
                <w:bCs/>
                <w:sz w:val="20"/>
                <w:szCs w:val="20"/>
              </w:rPr>
              <w:t>Support Branch</w:t>
            </w:r>
          </w:p>
          <w:p w14:paraId="7788209C"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3" w:after="0"/>
              <w:rPr>
                <w:rFonts w:ascii="Arial" w:hAnsi="Arial" w:cs="Arial"/>
                <w:sz w:val="20"/>
                <w:szCs w:val="20"/>
              </w:rPr>
            </w:pPr>
            <w:r w:rsidRPr="006C66AD">
              <w:rPr>
                <w:rFonts w:ascii="Arial" w:hAnsi="Arial" w:cs="Arial"/>
                <w:sz w:val="20"/>
                <w:szCs w:val="20"/>
              </w:rPr>
              <w:t>Director</w:t>
            </w:r>
          </w:p>
          <w:p w14:paraId="3C580406"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Supply</w:t>
            </w:r>
            <w:r w:rsidRPr="006C66AD">
              <w:rPr>
                <w:rFonts w:ascii="Arial" w:hAnsi="Arial" w:cs="Arial"/>
                <w:spacing w:val="-5"/>
                <w:sz w:val="20"/>
                <w:szCs w:val="20"/>
              </w:rPr>
              <w:t xml:space="preserve"> </w:t>
            </w:r>
            <w:r w:rsidRPr="006C66AD">
              <w:rPr>
                <w:rFonts w:ascii="Arial" w:hAnsi="Arial" w:cs="Arial"/>
                <w:sz w:val="20"/>
                <w:szCs w:val="20"/>
              </w:rPr>
              <w:t>Unit</w:t>
            </w:r>
          </w:p>
          <w:p w14:paraId="179F1DB1"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16" w:after="0"/>
              <w:rPr>
                <w:rFonts w:ascii="Arial" w:hAnsi="Arial" w:cs="Arial"/>
                <w:sz w:val="20"/>
                <w:szCs w:val="20"/>
              </w:rPr>
            </w:pPr>
            <w:r w:rsidRPr="006C66AD">
              <w:rPr>
                <w:rFonts w:ascii="Arial" w:hAnsi="Arial" w:cs="Arial"/>
                <w:sz w:val="20"/>
                <w:szCs w:val="20"/>
              </w:rPr>
              <w:t>Facilities</w:t>
            </w:r>
            <w:r w:rsidRPr="006C66AD">
              <w:rPr>
                <w:rFonts w:ascii="Arial" w:hAnsi="Arial" w:cs="Arial"/>
                <w:spacing w:val="2"/>
                <w:sz w:val="20"/>
                <w:szCs w:val="20"/>
              </w:rPr>
              <w:t xml:space="preserve"> </w:t>
            </w:r>
            <w:r w:rsidRPr="006C66AD">
              <w:rPr>
                <w:rFonts w:ascii="Arial" w:hAnsi="Arial" w:cs="Arial"/>
                <w:sz w:val="20"/>
                <w:szCs w:val="20"/>
              </w:rPr>
              <w:t>Unit</w:t>
            </w:r>
          </w:p>
          <w:p w14:paraId="4E42DC07"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2" w:after="0"/>
              <w:rPr>
                <w:rFonts w:ascii="Arial" w:hAnsi="Arial" w:cs="Arial"/>
                <w:sz w:val="20"/>
                <w:szCs w:val="20"/>
              </w:rPr>
            </w:pPr>
            <w:r w:rsidRPr="006C66AD">
              <w:rPr>
                <w:rFonts w:ascii="Arial" w:hAnsi="Arial" w:cs="Arial"/>
                <w:sz w:val="20"/>
                <w:szCs w:val="20"/>
              </w:rPr>
              <w:t>Ground Support</w:t>
            </w:r>
            <w:r w:rsidRPr="006C66AD">
              <w:rPr>
                <w:rFonts w:ascii="Arial" w:hAnsi="Arial" w:cs="Arial"/>
                <w:spacing w:val="-2"/>
                <w:sz w:val="20"/>
                <w:szCs w:val="20"/>
              </w:rPr>
              <w:t xml:space="preserve"> </w:t>
            </w:r>
            <w:r w:rsidRPr="006C66AD">
              <w:rPr>
                <w:rFonts w:ascii="Arial" w:hAnsi="Arial" w:cs="Arial"/>
                <w:sz w:val="20"/>
                <w:szCs w:val="20"/>
              </w:rPr>
              <w:t>Unit</w:t>
            </w:r>
          </w:p>
          <w:p w14:paraId="75FFD261" w14:textId="77777777" w:rsidR="006C66AD" w:rsidRPr="006C66AD" w:rsidRDefault="006C66AD" w:rsidP="006C66AD">
            <w:pPr>
              <w:kinsoku w:val="0"/>
              <w:overflowPunct w:val="0"/>
              <w:autoSpaceDE w:val="0"/>
              <w:autoSpaceDN w:val="0"/>
              <w:adjustRightInd w:val="0"/>
              <w:spacing w:before="54" w:after="0"/>
              <w:ind w:left="111"/>
              <w:rPr>
                <w:rFonts w:ascii="Arial" w:hAnsi="Arial" w:cs="Arial"/>
                <w:b/>
                <w:bCs/>
                <w:sz w:val="20"/>
                <w:szCs w:val="20"/>
              </w:rPr>
            </w:pPr>
            <w:r w:rsidRPr="006C66AD">
              <w:rPr>
                <w:rFonts w:ascii="Arial" w:hAnsi="Arial" w:cs="Arial"/>
                <w:b/>
                <w:bCs/>
                <w:sz w:val="20"/>
                <w:szCs w:val="20"/>
              </w:rPr>
              <w:t>Service Branch</w:t>
            </w:r>
          </w:p>
          <w:p w14:paraId="7236CB45"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3" w:after="0"/>
              <w:rPr>
                <w:rFonts w:ascii="Arial" w:hAnsi="Arial" w:cs="Arial"/>
                <w:sz w:val="20"/>
                <w:szCs w:val="20"/>
              </w:rPr>
            </w:pPr>
            <w:r w:rsidRPr="006C66AD">
              <w:rPr>
                <w:rFonts w:ascii="Arial" w:hAnsi="Arial" w:cs="Arial"/>
                <w:sz w:val="20"/>
                <w:szCs w:val="20"/>
              </w:rPr>
              <w:t>Director</w:t>
            </w:r>
          </w:p>
          <w:p w14:paraId="3B2115F8"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Communications</w:t>
            </w:r>
            <w:r w:rsidRPr="006C66AD">
              <w:rPr>
                <w:rFonts w:ascii="Arial" w:hAnsi="Arial" w:cs="Arial"/>
                <w:spacing w:val="-2"/>
                <w:sz w:val="20"/>
                <w:szCs w:val="20"/>
              </w:rPr>
              <w:t xml:space="preserve"> </w:t>
            </w:r>
            <w:r w:rsidRPr="006C66AD">
              <w:rPr>
                <w:rFonts w:ascii="Arial" w:hAnsi="Arial" w:cs="Arial"/>
                <w:sz w:val="20"/>
                <w:szCs w:val="20"/>
              </w:rPr>
              <w:t>Unit</w:t>
            </w:r>
          </w:p>
          <w:p w14:paraId="7F54A754"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16" w:after="0"/>
              <w:rPr>
                <w:rFonts w:ascii="Arial" w:hAnsi="Arial" w:cs="Arial"/>
                <w:sz w:val="20"/>
                <w:szCs w:val="20"/>
              </w:rPr>
            </w:pPr>
            <w:r w:rsidRPr="006C66AD">
              <w:rPr>
                <w:rFonts w:ascii="Arial" w:hAnsi="Arial" w:cs="Arial"/>
                <w:sz w:val="20"/>
                <w:szCs w:val="20"/>
              </w:rPr>
              <w:t>Medical</w:t>
            </w:r>
            <w:r w:rsidRPr="006C66AD">
              <w:rPr>
                <w:rFonts w:ascii="Arial" w:hAnsi="Arial" w:cs="Arial"/>
                <w:spacing w:val="-1"/>
                <w:sz w:val="20"/>
                <w:szCs w:val="20"/>
              </w:rPr>
              <w:t xml:space="preserve"> </w:t>
            </w:r>
            <w:r w:rsidRPr="006C66AD">
              <w:rPr>
                <w:rFonts w:ascii="Arial" w:hAnsi="Arial" w:cs="Arial"/>
                <w:sz w:val="20"/>
                <w:szCs w:val="20"/>
              </w:rPr>
              <w:t>Unit</w:t>
            </w:r>
          </w:p>
          <w:p w14:paraId="6DA4325B" w14:textId="77777777" w:rsidR="006C66AD" w:rsidRPr="006C66AD" w:rsidRDefault="006C66AD" w:rsidP="006C66AD">
            <w:pPr>
              <w:numPr>
                <w:ilvl w:val="0"/>
                <w:numId w:val="133"/>
              </w:numPr>
              <w:tabs>
                <w:tab w:val="left" w:pos="400"/>
              </w:tabs>
              <w:kinsoku w:val="0"/>
              <w:overflowPunct w:val="0"/>
              <w:autoSpaceDE w:val="0"/>
              <w:autoSpaceDN w:val="0"/>
              <w:adjustRightInd w:val="0"/>
              <w:spacing w:before="22" w:after="0" w:line="243" w:lineRule="exact"/>
              <w:rPr>
                <w:rFonts w:ascii="Arial" w:hAnsi="Arial" w:cs="Arial"/>
                <w:sz w:val="20"/>
                <w:szCs w:val="20"/>
              </w:rPr>
            </w:pPr>
            <w:r w:rsidRPr="006C66AD">
              <w:rPr>
                <w:rFonts w:ascii="Arial" w:hAnsi="Arial" w:cs="Arial"/>
                <w:sz w:val="20"/>
                <w:szCs w:val="20"/>
              </w:rPr>
              <w:t>Food</w:t>
            </w:r>
            <w:r w:rsidRPr="006C66AD">
              <w:rPr>
                <w:rFonts w:ascii="Arial" w:hAnsi="Arial" w:cs="Arial"/>
                <w:spacing w:val="-2"/>
                <w:sz w:val="20"/>
                <w:szCs w:val="20"/>
              </w:rPr>
              <w:t xml:space="preserve"> </w:t>
            </w:r>
            <w:r w:rsidRPr="006C66AD">
              <w:rPr>
                <w:rFonts w:ascii="Arial" w:hAnsi="Arial" w:cs="Arial"/>
                <w:sz w:val="20"/>
                <w:szCs w:val="20"/>
              </w:rPr>
              <w:t>Unit</w:t>
            </w:r>
          </w:p>
        </w:tc>
        <w:tc>
          <w:tcPr>
            <w:tcW w:w="6271" w:type="dxa"/>
            <w:tcBorders>
              <w:top w:val="single" w:sz="12" w:space="0" w:color="000000"/>
              <w:left w:val="single" w:sz="4" w:space="0" w:color="000000"/>
              <w:bottom w:val="single" w:sz="4" w:space="0" w:color="000000"/>
              <w:right w:val="single" w:sz="12" w:space="0" w:color="000000"/>
            </w:tcBorders>
          </w:tcPr>
          <w:p w14:paraId="4F2CBC2D" w14:textId="77777777" w:rsidR="006C66AD" w:rsidRPr="006C66AD" w:rsidRDefault="006C66AD" w:rsidP="006C66AD">
            <w:pPr>
              <w:kinsoku w:val="0"/>
              <w:overflowPunct w:val="0"/>
              <w:autoSpaceDE w:val="0"/>
              <w:autoSpaceDN w:val="0"/>
              <w:adjustRightInd w:val="0"/>
              <w:spacing w:before="40" w:after="0"/>
              <w:ind w:left="110"/>
              <w:rPr>
                <w:rFonts w:ascii="Arial" w:hAnsi="Arial" w:cs="Arial"/>
                <w:sz w:val="20"/>
                <w:szCs w:val="20"/>
              </w:rPr>
            </w:pPr>
            <w:r w:rsidRPr="006C66AD">
              <w:rPr>
                <w:rFonts w:ascii="Arial" w:hAnsi="Arial" w:cs="Arial"/>
                <w:sz w:val="20"/>
                <w:szCs w:val="20"/>
              </w:rPr>
              <w:t>Enter the name of the Logistics Section Chief, Deputy, Branch Directors, and Unit Leaders after each position title.</w:t>
            </w:r>
          </w:p>
          <w:p w14:paraId="023BF294" w14:textId="77777777" w:rsidR="006C66AD" w:rsidRPr="006C66AD" w:rsidRDefault="006C66AD" w:rsidP="006C66AD">
            <w:pPr>
              <w:kinsoku w:val="0"/>
              <w:overflowPunct w:val="0"/>
              <w:autoSpaceDE w:val="0"/>
              <w:autoSpaceDN w:val="0"/>
              <w:adjustRightInd w:val="0"/>
              <w:spacing w:before="80" w:after="0"/>
              <w:ind w:left="110" w:right="279"/>
              <w:rPr>
                <w:rFonts w:ascii="Arial" w:hAnsi="Arial" w:cs="Arial"/>
                <w:sz w:val="20"/>
                <w:szCs w:val="20"/>
              </w:rPr>
            </w:pPr>
            <w:r w:rsidRPr="006C66AD">
              <w:rPr>
                <w:rFonts w:ascii="Arial" w:hAnsi="Arial" w:cs="Arial"/>
                <w:sz w:val="20"/>
                <w:szCs w:val="20"/>
              </w:rPr>
              <w:t>If there is a shift change during the specified operational period, list both names, separated by a slash.</w:t>
            </w:r>
          </w:p>
          <w:p w14:paraId="50D5BE47" w14:textId="77777777" w:rsidR="006C66AD" w:rsidRPr="006C66AD" w:rsidRDefault="006C66AD" w:rsidP="006C66AD">
            <w:pPr>
              <w:kinsoku w:val="0"/>
              <w:overflowPunct w:val="0"/>
              <w:autoSpaceDE w:val="0"/>
              <w:autoSpaceDN w:val="0"/>
              <w:adjustRightInd w:val="0"/>
              <w:spacing w:before="80" w:after="0"/>
              <w:ind w:left="110"/>
              <w:rPr>
                <w:rFonts w:ascii="Arial" w:hAnsi="Arial" w:cs="Arial"/>
                <w:sz w:val="20"/>
                <w:szCs w:val="20"/>
              </w:rPr>
            </w:pPr>
            <w:r w:rsidRPr="006C66AD">
              <w:rPr>
                <w:rFonts w:ascii="Arial" w:hAnsi="Arial" w:cs="Arial"/>
                <w:sz w:val="20"/>
                <w:szCs w:val="20"/>
              </w:rPr>
              <w:t>For all individuals, use at least the first initial and last name.</w:t>
            </w:r>
          </w:p>
        </w:tc>
      </w:tr>
      <w:tr w:rsidR="006C66AD" w:rsidRPr="006C66AD" w14:paraId="21A34879" w14:textId="77777777" w:rsidTr="009B0359">
        <w:trPr>
          <w:trHeight w:val="2835"/>
        </w:trPr>
        <w:tc>
          <w:tcPr>
            <w:tcW w:w="1075" w:type="dxa"/>
            <w:tcBorders>
              <w:top w:val="single" w:sz="4" w:space="0" w:color="000000"/>
              <w:left w:val="single" w:sz="2" w:space="0" w:color="000000"/>
              <w:bottom w:val="single" w:sz="4" w:space="0" w:color="000000"/>
              <w:right w:val="single" w:sz="4" w:space="0" w:color="000000"/>
            </w:tcBorders>
          </w:tcPr>
          <w:p w14:paraId="786A6E78" w14:textId="77777777" w:rsidR="006C66AD" w:rsidRPr="006C66AD" w:rsidRDefault="006C66AD" w:rsidP="006C66AD">
            <w:pPr>
              <w:kinsoku w:val="0"/>
              <w:overflowPunct w:val="0"/>
              <w:autoSpaceDE w:val="0"/>
              <w:autoSpaceDN w:val="0"/>
              <w:adjustRightInd w:val="0"/>
              <w:spacing w:before="35" w:after="0"/>
              <w:ind w:right="7"/>
              <w:jc w:val="center"/>
              <w:rPr>
                <w:rFonts w:ascii="Arial" w:hAnsi="Arial" w:cs="Arial"/>
                <w:b/>
                <w:bCs/>
                <w:w w:val="99"/>
                <w:sz w:val="20"/>
                <w:szCs w:val="20"/>
              </w:rPr>
            </w:pPr>
            <w:r w:rsidRPr="006C66AD">
              <w:rPr>
                <w:rFonts w:ascii="Arial" w:hAnsi="Arial" w:cs="Arial"/>
                <w:b/>
                <w:bCs/>
                <w:w w:val="99"/>
                <w:sz w:val="20"/>
                <w:szCs w:val="20"/>
              </w:rPr>
              <w:t>7</w:t>
            </w:r>
          </w:p>
        </w:tc>
        <w:tc>
          <w:tcPr>
            <w:tcW w:w="2603" w:type="dxa"/>
            <w:tcBorders>
              <w:top w:val="single" w:sz="4" w:space="0" w:color="000000"/>
              <w:left w:val="single" w:sz="4" w:space="0" w:color="000000"/>
              <w:bottom w:val="single" w:sz="4" w:space="0" w:color="000000"/>
              <w:right w:val="single" w:sz="4" w:space="0" w:color="000000"/>
            </w:tcBorders>
          </w:tcPr>
          <w:p w14:paraId="261CE908" w14:textId="77777777" w:rsidR="006C66AD" w:rsidRPr="006C66AD" w:rsidRDefault="006C66AD" w:rsidP="006C66AD">
            <w:pPr>
              <w:kinsoku w:val="0"/>
              <w:overflowPunct w:val="0"/>
              <w:autoSpaceDE w:val="0"/>
              <w:autoSpaceDN w:val="0"/>
              <w:adjustRightInd w:val="0"/>
              <w:spacing w:before="35" w:after="0"/>
              <w:ind w:left="111"/>
              <w:rPr>
                <w:rFonts w:ascii="Arial" w:hAnsi="Arial" w:cs="Arial"/>
                <w:b/>
                <w:bCs/>
                <w:sz w:val="20"/>
                <w:szCs w:val="20"/>
              </w:rPr>
            </w:pPr>
            <w:r w:rsidRPr="006C66AD">
              <w:rPr>
                <w:rFonts w:ascii="Arial" w:hAnsi="Arial" w:cs="Arial"/>
                <w:b/>
                <w:bCs/>
                <w:sz w:val="20"/>
                <w:szCs w:val="20"/>
              </w:rPr>
              <w:t>Operations Section</w:t>
            </w:r>
          </w:p>
          <w:p w14:paraId="3E24A010"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23" w:after="0"/>
              <w:rPr>
                <w:rFonts w:ascii="Arial" w:hAnsi="Arial" w:cs="Arial"/>
                <w:sz w:val="20"/>
                <w:szCs w:val="20"/>
              </w:rPr>
            </w:pPr>
            <w:r w:rsidRPr="006C66AD">
              <w:rPr>
                <w:rFonts w:ascii="Arial" w:hAnsi="Arial" w:cs="Arial"/>
                <w:sz w:val="20"/>
                <w:szCs w:val="20"/>
              </w:rPr>
              <w:t>Chief</w:t>
            </w:r>
          </w:p>
          <w:p w14:paraId="1E1D5C95"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Deputy</w:t>
            </w:r>
          </w:p>
          <w:p w14:paraId="677580A4"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Staging</w:t>
            </w:r>
            <w:r w:rsidRPr="006C66AD">
              <w:rPr>
                <w:rFonts w:ascii="Arial" w:hAnsi="Arial" w:cs="Arial"/>
                <w:spacing w:val="-2"/>
                <w:sz w:val="20"/>
                <w:szCs w:val="20"/>
              </w:rPr>
              <w:t xml:space="preserve"> </w:t>
            </w:r>
            <w:r w:rsidRPr="006C66AD">
              <w:rPr>
                <w:rFonts w:ascii="Arial" w:hAnsi="Arial" w:cs="Arial"/>
                <w:sz w:val="20"/>
                <w:szCs w:val="20"/>
              </w:rPr>
              <w:t>Area</w:t>
            </w:r>
          </w:p>
          <w:p w14:paraId="21D4FC7B" w14:textId="77777777" w:rsidR="006C66AD" w:rsidRPr="006C66AD" w:rsidRDefault="006C66AD" w:rsidP="006C66AD">
            <w:pPr>
              <w:kinsoku w:val="0"/>
              <w:overflowPunct w:val="0"/>
              <w:autoSpaceDE w:val="0"/>
              <w:autoSpaceDN w:val="0"/>
              <w:adjustRightInd w:val="0"/>
              <w:spacing w:before="56" w:after="0"/>
              <w:ind w:left="111"/>
              <w:rPr>
                <w:rFonts w:ascii="Arial" w:hAnsi="Arial" w:cs="Arial"/>
                <w:b/>
                <w:bCs/>
                <w:sz w:val="20"/>
                <w:szCs w:val="20"/>
              </w:rPr>
            </w:pPr>
            <w:r w:rsidRPr="006C66AD">
              <w:rPr>
                <w:rFonts w:ascii="Arial" w:hAnsi="Arial" w:cs="Arial"/>
                <w:b/>
                <w:bCs/>
                <w:sz w:val="20"/>
                <w:szCs w:val="20"/>
              </w:rPr>
              <w:t>Branch</w:t>
            </w:r>
          </w:p>
          <w:p w14:paraId="02E6B98D"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21" w:after="0"/>
              <w:rPr>
                <w:rFonts w:ascii="Arial" w:hAnsi="Arial" w:cs="Arial"/>
                <w:sz w:val="20"/>
                <w:szCs w:val="20"/>
              </w:rPr>
            </w:pPr>
            <w:r w:rsidRPr="006C66AD">
              <w:rPr>
                <w:rFonts w:ascii="Arial" w:hAnsi="Arial" w:cs="Arial"/>
                <w:sz w:val="20"/>
                <w:szCs w:val="20"/>
              </w:rPr>
              <w:t>Branch</w:t>
            </w:r>
            <w:r w:rsidRPr="006C66AD">
              <w:rPr>
                <w:rFonts w:ascii="Arial" w:hAnsi="Arial" w:cs="Arial"/>
                <w:spacing w:val="-2"/>
                <w:sz w:val="20"/>
                <w:szCs w:val="20"/>
              </w:rPr>
              <w:t xml:space="preserve"> </w:t>
            </w:r>
            <w:r w:rsidRPr="006C66AD">
              <w:rPr>
                <w:rFonts w:ascii="Arial" w:hAnsi="Arial" w:cs="Arial"/>
                <w:sz w:val="20"/>
                <w:szCs w:val="20"/>
              </w:rPr>
              <w:t>Director</w:t>
            </w:r>
          </w:p>
          <w:p w14:paraId="686918E8"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Deputy</w:t>
            </w:r>
          </w:p>
          <w:p w14:paraId="22ED6F73"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21" w:after="0"/>
              <w:rPr>
                <w:rFonts w:ascii="Arial" w:hAnsi="Arial" w:cs="Arial"/>
                <w:sz w:val="20"/>
                <w:szCs w:val="20"/>
              </w:rPr>
            </w:pPr>
            <w:r w:rsidRPr="006C66AD">
              <w:rPr>
                <w:rFonts w:ascii="Arial" w:hAnsi="Arial" w:cs="Arial"/>
                <w:sz w:val="20"/>
                <w:szCs w:val="20"/>
              </w:rPr>
              <w:t>Division/Group</w:t>
            </w:r>
          </w:p>
          <w:p w14:paraId="09D9603A" w14:textId="77777777" w:rsidR="006C66AD" w:rsidRPr="006C66AD" w:rsidRDefault="006C66AD" w:rsidP="006C66AD">
            <w:pPr>
              <w:kinsoku w:val="0"/>
              <w:overflowPunct w:val="0"/>
              <w:autoSpaceDE w:val="0"/>
              <w:autoSpaceDN w:val="0"/>
              <w:adjustRightInd w:val="0"/>
              <w:spacing w:before="54" w:after="0"/>
              <w:ind w:left="111"/>
              <w:rPr>
                <w:rFonts w:ascii="Arial" w:hAnsi="Arial" w:cs="Arial"/>
                <w:b/>
                <w:bCs/>
                <w:sz w:val="20"/>
                <w:szCs w:val="20"/>
              </w:rPr>
            </w:pPr>
            <w:r w:rsidRPr="006C66AD">
              <w:rPr>
                <w:rFonts w:ascii="Arial" w:hAnsi="Arial" w:cs="Arial"/>
                <w:b/>
                <w:bCs/>
                <w:sz w:val="20"/>
                <w:szCs w:val="20"/>
              </w:rPr>
              <w:t>Air Operations Branch</w:t>
            </w:r>
          </w:p>
          <w:p w14:paraId="734D558D" w14:textId="77777777" w:rsidR="006C66AD" w:rsidRPr="006C66AD" w:rsidRDefault="006C66AD" w:rsidP="006C66AD">
            <w:pPr>
              <w:numPr>
                <w:ilvl w:val="0"/>
                <w:numId w:val="132"/>
              </w:numPr>
              <w:tabs>
                <w:tab w:val="left" w:pos="400"/>
              </w:tabs>
              <w:kinsoku w:val="0"/>
              <w:overflowPunct w:val="0"/>
              <w:autoSpaceDE w:val="0"/>
              <w:autoSpaceDN w:val="0"/>
              <w:adjustRightInd w:val="0"/>
              <w:spacing w:before="21" w:after="0"/>
              <w:ind w:right="445"/>
              <w:rPr>
                <w:rFonts w:ascii="Arial" w:hAnsi="Arial" w:cs="Arial"/>
                <w:sz w:val="20"/>
                <w:szCs w:val="20"/>
              </w:rPr>
            </w:pPr>
            <w:r w:rsidRPr="006C66AD">
              <w:rPr>
                <w:rFonts w:ascii="Arial" w:hAnsi="Arial" w:cs="Arial"/>
                <w:sz w:val="20"/>
                <w:szCs w:val="20"/>
              </w:rPr>
              <w:t>Air Operations</w:t>
            </w:r>
            <w:r w:rsidRPr="006C66AD">
              <w:rPr>
                <w:rFonts w:ascii="Arial" w:hAnsi="Arial" w:cs="Arial"/>
                <w:spacing w:val="-10"/>
                <w:sz w:val="20"/>
                <w:szCs w:val="20"/>
              </w:rPr>
              <w:t xml:space="preserve"> </w:t>
            </w:r>
            <w:r w:rsidRPr="006C66AD">
              <w:rPr>
                <w:rFonts w:ascii="Arial" w:hAnsi="Arial" w:cs="Arial"/>
                <w:sz w:val="20"/>
                <w:szCs w:val="20"/>
              </w:rPr>
              <w:t>Branch Director</w:t>
            </w:r>
          </w:p>
        </w:tc>
        <w:tc>
          <w:tcPr>
            <w:tcW w:w="6271" w:type="dxa"/>
            <w:tcBorders>
              <w:top w:val="single" w:sz="4" w:space="0" w:color="000000"/>
              <w:left w:val="single" w:sz="4" w:space="0" w:color="000000"/>
              <w:bottom w:val="single" w:sz="4" w:space="0" w:color="000000"/>
              <w:right w:val="single" w:sz="12" w:space="0" w:color="000000"/>
            </w:tcBorders>
          </w:tcPr>
          <w:p w14:paraId="78D8032C" w14:textId="77777777" w:rsidR="006C66AD" w:rsidRPr="006C66AD" w:rsidRDefault="006C66AD" w:rsidP="006C66AD">
            <w:pPr>
              <w:kinsoku w:val="0"/>
              <w:overflowPunct w:val="0"/>
              <w:autoSpaceDE w:val="0"/>
              <w:autoSpaceDN w:val="0"/>
              <w:adjustRightInd w:val="0"/>
              <w:spacing w:before="37" w:after="0"/>
              <w:ind w:left="111" w:right="135"/>
              <w:rPr>
                <w:rFonts w:ascii="Arial" w:hAnsi="Arial" w:cs="Arial"/>
                <w:sz w:val="20"/>
                <w:szCs w:val="20"/>
              </w:rPr>
            </w:pPr>
            <w:r w:rsidRPr="006C66AD">
              <w:rPr>
                <w:rFonts w:ascii="Arial" w:hAnsi="Arial" w:cs="Arial"/>
                <w:sz w:val="20"/>
                <w:szCs w:val="20"/>
              </w:rPr>
              <w:t>Enter the name of the Operations Section Chief, Deputy, Branch Director(s), Deputies, and personnel staffing each of the listed positions. For Divisions/Groups, enter the Division/Group identifier in the left column and the individual’s name in the right column.</w:t>
            </w:r>
          </w:p>
          <w:p w14:paraId="11FEA00E" w14:textId="77777777" w:rsidR="006C66AD" w:rsidRPr="006C66AD" w:rsidRDefault="006C66AD" w:rsidP="006C66AD">
            <w:pPr>
              <w:kinsoku w:val="0"/>
              <w:overflowPunct w:val="0"/>
              <w:autoSpaceDE w:val="0"/>
              <w:autoSpaceDN w:val="0"/>
              <w:adjustRightInd w:val="0"/>
              <w:spacing w:before="81" w:after="0"/>
              <w:ind w:left="111" w:right="279"/>
              <w:rPr>
                <w:rFonts w:ascii="Arial" w:hAnsi="Arial" w:cs="Arial"/>
                <w:sz w:val="20"/>
                <w:szCs w:val="20"/>
              </w:rPr>
            </w:pPr>
            <w:r w:rsidRPr="006C66AD">
              <w:rPr>
                <w:rFonts w:ascii="Arial" w:hAnsi="Arial" w:cs="Arial"/>
                <w:sz w:val="20"/>
                <w:szCs w:val="20"/>
              </w:rPr>
              <w:t>Branches and Divisions/Groups may be named for functionality or by geography. For Divisions/Groups, indicate Division/Group Supervisor. Use an additional page if more than three Branches are activated.</w:t>
            </w:r>
          </w:p>
          <w:p w14:paraId="704EF04E" w14:textId="77777777" w:rsidR="006C66AD" w:rsidRPr="006C66AD" w:rsidRDefault="006C66AD" w:rsidP="006C66AD">
            <w:pPr>
              <w:kinsoku w:val="0"/>
              <w:overflowPunct w:val="0"/>
              <w:autoSpaceDE w:val="0"/>
              <w:autoSpaceDN w:val="0"/>
              <w:adjustRightInd w:val="0"/>
              <w:spacing w:before="81" w:after="0"/>
              <w:ind w:left="111" w:right="278"/>
              <w:rPr>
                <w:rFonts w:ascii="Arial" w:hAnsi="Arial" w:cs="Arial"/>
                <w:sz w:val="20"/>
                <w:szCs w:val="20"/>
              </w:rPr>
            </w:pPr>
            <w:r w:rsidRPr="006C66AD">
              <w:rPr>
                <w:rFonts w:ascii="Arial" w:hAnsi="Arial" w:cs="Arial"/>
                <w:sz w:val="20"/>
                <w:szCs w:val="20"/>
              </w:rPr>
              <w:t>If there is a shift change during the specified operational period, list both names, separated by a slash.</w:t>
            </w:r>
          </w:p>
          <w:p w14:paraId="1F65DB85" w14:textId="77777777" w:rsidR="006C66AD" w:rsidRPr="006C66AD" w:rsidRDefault="006C66AD" w:rsidP="006C66AD">
            <w:pPr>
              <w:kinsoku w:val="0"/>
              <w:overflowPunct w:val="0"/>
              <w:autoSpaceDE w:val="0"/>
              <w:autoSpaceDN w:val="0"/>
              <w:adjustRightInd w:val="0"/>
              <w:spacing w:before="80" w:after="0"/>
              <w:ind w:left="111"/>
              <w:rPr>
                <w:rFonts w:ascii="Arial" w:hAnsi="Arial" w:cs="Arial"/>
                <w:sz w:val="20"/>
                <w:szCs w:val="20"/>
              </w:rPr>
            </w:pPr>
            <w:r w:rsidRPr="006C66AD">
              <w:rPr>
                <w:rFonts w:ascii="Arial" w:hAnsi="Arial" w:cs="Arial"/>
                <w:sz w:val="20"/>
                <w:szCs w:val="20"/>
              </w:rPr>
              <w:t>For all individuals, use at least the first initial and last name.</w:t>
            </w:r>
          </w:p>
        </w:tc>
      </w:tr>
      <w:tr w:rsidR="006C66AD" w:rsidRPr="006C66AD" w14:paraId="5A0971C0" w14:textId="77777777" w:rsidTr="009B0359">
        <w:trPr>
          <w:trHeight w:val="2249"/>
        </w:trPr>
        <w:tc>
          <w:tcPr>
            <w:tcW w:w="1075" w:type="dxa"/>
            <w:tcBorders>
              <w:top w:val="single" w:sz="4" w:space="0" w:color="000000"/>
              <w:left w:val="single" w:sz="2" w:space="0" w:color="000000"/>
              <w:bottom w:val="single" w:sz="4" w:space="0" w:color="000000"/>
              <w:right w:val="single" w:sz="4" w:space="0" w:color="000000"/>
            </w:tcBorders>
          </w:tcPr>
          <w:p w14:paraId="1020048E" w14:textId="77777777" w:rsidR="006C66AD" w:rsidRPr="006C66AD" w:rsidRDefault="006C66AD" w:rsidP="006C66AD">
            <w:pPr>
              <w:kinsoku w:val="0"/>
              <w:overflowPunct w:val="0"/>
              <w:autoSpaceDE w:val="0"/>
              <w:autoSpaceDN w:val="0"/>
              <w:adjustRightInd w:val="0"/>
              <w:spacing w:before="38" w:after="0"/>
              <w:ind w:right="7"/>
              <w:jc w:val="center"/>
              <w:rPr>
                <w:rFonts w:ascii="Arial" w:hAnsi="Arial" w:cs="Arial"/>
                <w:b/>
                <w:bCs/>
                <w:w w:val="99"/>
                <w:sz w:val="20"/>
                <w:szCs w:val="20"/>
              </w:rPr>
            </w:pPr>
            <w:r w:rsidRPr="006C66AD">
              <w:rPr>
                <w:rFonts w:ascii="Arial" w:hAnsi="Arial" w:cs="Arial"/>
                <w:b/>
                <w:bCs/>
                <w:w w:val="99"/>
                <w:sz w:val="20"/>
                <w:szCs w:val="20"/>
              </w:rPr>
              <w:t>8</w:t>
            </w:r>
          </w:p>
        </w:tc>
        <w:tc>
          <w:tcPr>
            <w:tcW w:w="2603" w:type="dxa"/>
            <w:tcBorders>
              <w:top w:val="single" w:sz="4" w:space="0" w:color="000000"/>
              <w:left w:val="single" w:sz="4" w:space="0" w:color="000000"/>
              <w:bottom w:val="single" w:sz="4" w:space="0" w:color="000000"/>
              <w:right w:val="single" w:sz="4" w:space="0" w:color="000000"/>
            </w:tcBorders>
          </w:tcPr>
          <w:p w14:paraId="375B70B6" w14:textId="77777777" w:rsidR="006C66AD" w:rsidRPr="006C66AD" w:rsidRDefault="006C66AD" w:rsidP="006C66AD">
            <w:pPr>
              <w:kinsoku w:val="0"/>
              <w:overflowPunct w:val="0"/>
              <w:autoSpaceDE w:val="0"/>
              <w:autoSpaceDN w:val="0"/>
              <w:adjustRightInd w:val="0"/>
              <w:spacing w:before="38" w:after="0"/>
              <w:ind w:left="111"/>
              <w:rPr>
                <w:rFonts w:ascii="Arial" w:hAnsi="Arial" w:cs="Arial"/>
                <w:b/>
                <w:bCs/>
                <w:sz w:val="20"/>
                <w:szCs w:val="20"/>
              </w:rPr>
            </w:pPr>
            <w:r w:rsidRPr="006C66AD">
              <w:rPr>
                <w:rFonts w:ascii="Arial" w:hAnsi="Arial" w:cs="Arial"/>
                <w:b/>
                <w:bCs/>
                <w:w w:val="95"/>
                <w:sz w:val="20"/>
                <w:szCs w:val="20"/>
              </w:rPr>
              <w:t xml:space="preserve">Finance/Administration </w:t>
            </w:r>
            <w:r w:rsidRPr="006C66AD">
              <w:rPr>
                <w:rFonts w:ascii="Arial" w:hAnsi="Arial" w:cs="Arial"/>
                <w:b/>
                <w:bCs/>
                <w:sz w:val="20"/>
                <w:szCs w:val="20"/>
              </w:rPr>
              <w:t>Section</w:t>
            </w:r>
          </w:p>
          <w:p w14:paraId="49FFC7A4"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20" w:after="0"/>
              <w:rPr>
                <w:rFonts w:ascii="Arial" w:hAnsi="Arial" w:cs="Arial"/>
                <w:sz w:val="20"/>
                <w:szCs w:val="20"/>
              </w:rPr>
            </w:pPr>
            <w:r w:rsidRPr="006C66AD">
              <w:rPr>
                <w:rFonts w:ascii="Arial" w:hAnsi="Arial" w:cs="Arial"/>
                <w:sz w:val="20"/>
                <w:szCs w:val="20"/>
              </w:rPr>
              <w:t>Chief</w:t>
            </w:r>
          </w:p>
          <w:p w14:paraId="749AAA07"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Deputy</w:t>
            </w:r>
          </w:p>
          <w:p w14:paraId="6C79CB5F"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17" w:after="0"/>
              <w:rPr>
                <w:rFonts w:ascii="Arial" w:hAnsi="Arial" w:cs="Arial"/>
                <w:sz w:val="20"/>
                <w:szCs w:val="20"/>
              </w:rPr>
            </w:pPr>
            <w:r w:rsidRPr="006C66AD">
              <w:rPr>
                <w:rFonts w:ascii="Arial" w:hAnsi="Arial" w:cs="Arial"/>
                <w:sz w:val="20"/>
                <w:szCs w:val="20"/>
              </w:rPr>
              <w:t>Time</w:t>
            </w:r>
            <w:r w:rsidRPr="006C66AD">
              <w:rPr>
                <w:rFonts w:ascii="Arial" w:hAnsi="Arial" w:cs="Arial"/>
                <w:spacing w:val="-2"/>
                <w:sz w:val="20"/>
                <w:szCs w:val="20"/>
              </w:rPr>
              <w:t xml:space="preserve"> </w:t>
            </w:r>
            <w:r w:rsidRPr="006C66AD">
              <w:rPr>
                <w:rFonts w:ascii="Arial" w:hAnsi="Arial" w:cs="Arial"/>
                <w:sz w:val="20"/>
                <w:szCs w:val="20"/>
              </w:rPr>
              <w:t>Unit</w:t>
            </w:r>
          </w:p>
          <w:p w14:paraId="177BED08"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Procurement</w:t>
            </w:r>
            <w:r w:rsidRPr="006C66AD">
              <w:rPr>
                <w:rFonts w:ascii="Arial" w:hAnsi="Arial" w:cs="Arial"/>
                <w:spacing w:val="-2"/>
                <w:sz w:val="20"/>
                <w:szCs w:val="20"/>
              </w:rPr>
              <w:t xml:space="preserve"> </w:t>
            </w:r>
            <w:r w:rsidRPr="006C66AD">
              <w:rPr>
                <w:rFonts w:ascii="Arial" w:hAnsi="Arial" w:cs="Arial"/>
                <w:sz w:val="20"/>
                <w:szCs w:val="20"/>
              </w:rPr>
              <w:t>Unit</w:t>
            </w:r>
          </w:p>
          <w:p w14:paraId="08410694"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19" w:after="0"/>
              <w:ind w:right="454"/>
              <w:rPr>
                <w:rFonts w:ascii="Arial" w:hAnsi="Arial" w:cs="Arial"/>
                <w:sz w:val="20"/>
                <w:szCs w:val="20"/>
              </w:rPr>
            </w:pPr>
            <w:r w:rsidRPr="006C66AD">
              <w:rPr>
                <w:rFonts w:ascii="Arial" w:hAnsi="Arial" w:cs="Arial"/>
                <w:w w:val="95"/>
                <w:sz w:val="20"/>
                <w:szCs w:val="20"/>
              </w:rPr>
              <w:t xml:space="preserve">Compensation/Claims </w:t>
            </w:r>
            <w:r w:rsidRPr="006C66AD">
              <w:rPr>
                <w:rFonts w:ascii="Arial" w:hAnsi="Arial" w:cs="Arial"/>
                <w:sz w:val="20"/>
                <w:szCs w:val="20"/>
              </w:rPr>
              <w:t>Unit</w:t>
            </w:r>
          </w:p>
          <w:p w14:paraId="41A617DC" w14:textId="77777777" w:rsidR="006C66AD" w:rsidRPr="006C66AD" w:rsidRDefault="006C66AD" w:rsidP="006C66AD">
            <w:pPr>
              <w:numPr>
                <w:ilvl w:val="0"/>
                <w:numId w:val="131"/>
              </w:numPr>
              <w:tabs>
                <w:tab w:val="left" w:pos="400"/>
              </w:tabs>
              <w:kinsoku w:val="0"/>
              <w:overflowPunct w:val="0"/>
              <w:autoSpaceDE w:val="0"/>
              <w:autoSpaceDN w:val="0"/>
              <w:adjustRightInd w:val="0"/>
              <w:spacing w:before="19" w:after="0"/>
              <w:rPr>
                <w:rFonts w:ascii="Arial" w:hAnsi="Arial" w:cs="Arial"/>
                <w:sz w:val="20"/>
                <w:szCs w:val="20"/>
              </w:rPr>
            </w:pPr>
            <w:r w:rsidRPr="006C66AD">
              <w:rPr>
                <w:rFonts w:ascii="Arial" w:hAnsi="Arial" w:cs="Arial"/>
                <w:sz w:val="20"/>
                <w:szCs w:val="20"/>
              </w:rPr>
              <w:t>Cost</w:t>
            </w:r>
            <w:r w:rsidRPr="006C66AD">
              <w:rPr>
                <w:rFonts w:ascii="Arial" w:hAnsi="Arial" w:cs="Arial"/>
                <w:spacing w:val="-2"/>
                <w:sz w:val="20"/>
                <w:szCs w:val="20"/>
              </w:rPr>
              <w:t xml:space="preserve"> </w:t>
            </w:r>
            <w:r w:rsidRPr="006C66AD">
              <w:rPr>
                <w:rFonts w:ascii="Arial" w:hAnsi="Arial" w:cs="Arial"/>
                <w:sz w:val="20"/>
                <w:szCs w:val="20"/>
              </w:rPr>
              <w:t>Unit</w:t>
            </w:r>
          </w:p>
        </w:tc>
        <w:tc>
          <w:tcPr>
            <w:tcW w:w="6271" w:type="dxa"/>
            <w:tcBorders>
              <w:top w:val="single" w:sz="4" w:space="0" w:color="000000"/>
              <w:left w:val="single" w:sz="4" w:space="0" w:color="000000"/>
              <w:bottom w:val="single" w:sz="4" w:space="0" w:color="000000"/>
              <w:right w:val="single" w:sz="12" w:space="0" w:color="000000"/>
            </w:tcBorders>
          </w:tcPr>
          <w:p w14:paraId="1BEE2053" w14:textId="77777777" w:rsidR="006C66AD" w:rsidRPr="006C66AD" w:rsidRDefault="006C66AD" w:rsidP="006C66AD">
            <w:pPr>
              <w:kinsoku w:val="0"/>
              <w:overflowPunct w:val="0"/>
              <w:autoSpaceDE w:val="0"/>
              <w:autoSpaceDN w:val="0"/>
              <w:adjustRightInd w:val="0"/>
              <w:spacing w:before="40" w:after="0"/>
              <w:ind w:left="111"/>
              <w:rPr>
                <w:rFonts w:ascii="Arial" w:hAnsi="Arial" w:cs="Arial"/>
                <w:sz w:val="20"/>
                <w:szCs w:val="20"/>
              </w:rPr>
            </w:pPr>
            <w:r w:rsidRPr="006C66AD">
              <w:rPr>
                <w:rFonts w:ascii="Arial" w:hAnsi="Arial" w:cs="Arial"/>
                <w:sz w:val="20"/>
                <w:szCs w:val="20"/>
              </w:rPr>
              <w:t>Enter the name of the Finance/Administration Section Chief, Deputy, and Unit Leaders after each position title.</w:t>
            </w:r>
          </w:p>
          <w:p w14:paraId="195ADBFC" w14:textId="77777777" w:rsidR="006C66AD" w:rsidRPr="006C66AD" w:rsidRDefault="006C66AD" w:rsidP="006C66AD">
            <w:pPr>
              <w:kinsoku w:val="0"/>
              <w:overflowPunct w:val="0"/>
              <w:autoSpaceDE w:val="0"/>
              <w:autoSpaceDN w:val="0"/>
              <w:adjustRightInd w:val="0"/>
              <w:spacing w:before="80" w:after="0"/>
              <w:ind w:left="111" w:right="278"/>
              <w:rPr>
                <w:rFonts w:ascii="Arial" w:hAnsi="Arial" w:cs="Arial"/>
                <w:sz w:val="20"/>
                <w:szCs w:val="20"/>
              </w:rPr>
            </w:pPr>
            <w:r w:rsidRPr="006C66AD">
              <w:rPr>
                <w:rFonts w:ascii="Arial" w:hAnsi="Arial" w:cs="Arial"/>
                <w:sz w:val="20"/>
                <w:szCs w:val="20"/>
              </w:rPr>
              <w:t>If there is a shift change during the specified operational period, list both names, separated by a slash.</w:t>
            </w:r>
          </w:p>
          <w:p w14:paraId="4DB5FF21" w14:textId="77777777" w:rsidR="006C66AD" w:rsidRPr="006C66AD" w:rsidRDefault="006C66AD" w:rsidP="006C66AD">
            <w:pPr>
              <w:kinsoku w:val="0"/>
              <w:overflowPunct w:val="0"/>
              <w:autoSpaceDE w:val="0"/>
              <w:autoSpaceDN w:val="0"/>
              <w:adjustRightInd w:val="0"/>
              <w:spacing w:before="80" w:after="0"/>
              <w:ind w:left="111"/>
              <w:rPr>
                <w:rFonts w:ascii="Arial" w:hAnsi="Arial" w:cs="Arial"/>
                <w:sz w:val="20"/>
                <w:szCs w:val="20"/>
              </w:rPr>
            </w:pPr>
            <w:r w:rsidRPr="006C66AD">
              <w:rPr>
                <w:rFonts w:ascii="Arial" w:hAnsi="Arial" w:cs="Arial"/>
                <w:sz w:val="20"/>
                <w:szCs w:val="20"/>
              </w:rPr>
              <w:t>For all individuals, use at least the first initial and last name.</w:t>
            </w:r>
          </w:p>
        </w:tc>
      </w:tr>
      <w:tr w:rsidR="006C66AD" w:rsidRPr="006C66AD" w14:paraId="6D5759DE" w14:textId="77777777" w:rsidTr="009B0359">
        <w:trPr>
          <w:trHeight w:val="1379"/>
        </w:trPr>
        <w:tc>
          <w:tcPr>
            <w:tcW w:w="1075" w:type="dxa"/>
            <w:tcBorders>
              <w:top w:val="single" w:sz="4" w:space="0" w:color="000000"/>
              <w:left w:val="single" w:sz="2" w:space="0" w:color="000000"/>
              <w:bottom w:val="single" w:sz="12" w:space="0" w:color="000000"/>
              <w:right w:val="single" w:sz="4" w:space="0" w:color="000000"/>
            </w:tcBorders>
          </w:tcPr>
          <w:p w14:paraId="375DA7A5" w14:textId="77777777" w:rsidR="006C66AD" w:rsidRPr="006C66AD" w:rsidRDefault="006C66AD" w:rsidP="006C66AD">
            <w:pPr>
              <w:kinsoku w:val="0"/>
              <w:overflowPunct w:val="0"/>
              <w:autoSpaceDE w:val="0"/>
              <w:autoSpaceDN w:val="0"/>
              <w:adjustRightInd w:val="0"/>
              <w:spacing w:before="35" w:after="0"/>
              <w:ind w:right="7"/>
              <w:jc w:val="center"/>
              <w:rPr>
                <w:rFonts w:ascii="Arial" w:hAnsi="Arial" w:cs="Arial"/>
                <w:b/>
                <w:bCs/>
                <w:w w:val="99"/>
                <w:sz w:val="20"/>
                <w:szCs w:val="20"/>
              </w:rPr>
            </w:pPr>
            <w:r w:rsidRPr="006C66AD">
              <w:rPr>
                <w:rFonts w:ascii="Arial" w:hAnsi="Arial" w:cs="Arial"/>
                <w:b/>
                <w:bCs/>
                <w:w w:val="99"/>
                <w:sz w:val="20"/>
                <w:szCs w:val="20"/>
              </w:rPr>
              <w:t>9</w:t>
            </w:r>
          </w:p>
        </w:tc>
        <w:tc>
          <w:tcPr>
            <w:tcW w:w="2603" w:type="dxa"/>
            <w:tcBorders>
              <w:top w:val="single" w:sz="4" w:space="0" w:color="000000"/>
              <w:left w:val="single" w:sz="4" w:space="0" w:color="000000"/>
              <w:bottom w:val="single" w:sz="12" w:space="0" w:color="000000"/>
              <w:right w:val="single" w:sz="4" w:space="0" w:color="000000"/>
            </w:tcBorders>
          </w:tcPr>
          <w:p w14:paraId="1EF53711" w14:textId="77777777" w:rsidR="006C66AD" w:rsidRPr="006C66AD" w:rsidRDefault="006C66AD" w:rsidP="006C66AD">
            <w:pPr>
              <w:kinsoku w:val="0"/>
              <w:overflowPunct w:val="0"/>
              <w:autoSpaceDE w:val="0"/>
              <w:autoSpaceDN w:val="0"/>
              <w:adjustRightInd w:val="0"/>
              <w:spacing w:before="35" w:after="0"/>
              <w:ind w:left="111"/>
              <w:rPr>
                <w:rFonts w:ascii="Arial" w:hAnsi="Arial" w:cs="Arial"/>
                <w:b/>
                <w:bCs/>
                <w:sz w:val="20"/>
                <w:szCs w:val="20"/>
              </w:rPr>
            </w:pPr>
            <w:r w:rsidRPr="006C66AD">
              <w:rPr>
                <w:rFonts w:ascii="Arial" w:hAnsi="Arial" w:cs="Arial"/>
                <w:b/>
                <w:bCs/>
                <w:sz w:val="20"/>
                <w:szCs w:val="20"/>
              </w:rPr>
              <w:t>Prepared by</w:t>
            </w:r>
          </w:p>
          <w:p w14:paraId="404E3DA6" w14:textId="77777777" w:rsidR="006C66AD" w:rsidRPr="006C66AD" w:rsidRDefault="006C66AD" w:rsidP="006C66AD">
            <w:pPr>
              <w:numPr>
                <w:ilvl w:val="0"/>
                <w:numId w:val="130"/>
              </w:numPr>
              <w:tabs>
                <w:tab w:val="left" w:pos="400"/>
              </w:tabs>
              <w:kinsoku w:val="0"/>
              <w:overflowPunct w:val="0"/>
              <w:autoSpaceDE w:val="0"/>
              <w:autoSpaceDN w:val="0"/>
              <w:adjustRightInd w:val="0"/>
              <w:spacing w:before="45" w:after="0"/>
              <w:rPr>
                <w:rFonts w:ascii="Arial" w:hAnsi="Arial" w:cs="Arial"/>
                <w:sz w:val="20"/>
                <w:szCs w:val="20"/>
              </w:rPr>
            </w:pPr>
            <w:r w:rsidRPr="006C66AD">
              <w:rPr>
                <w:rFonts w:ascii="Arial" w:hAnsi="Arial" w:cs="Arial"/>
                <w:sz w:val="20"/>
                <w:szCs w:val="20"/>
              </w:rPr>
              <w:t>Name</w:t>
            </w:r>
          </w:p>
          <w:p w14:paraId="149FE52B" w14:textId="77777777" w:rsidR="006C66AD" w:rsidRPr="006C66AD" w:rsidRDefault="006C66AD" w:rsidP="006C66AD">
            <w:pPr>
              <w:numPr>
                <w:ilvl w:val="0"/>
                <w:numId w:val="130"/>
              </w:numPr>
              <w:tabs>
                <w:tab w:val="left" w:pos="400"/>
              </w:tabs>
              <w:kinsoku w:val="0"/>
              <w:overflowPunct w:val="0"/>
              <w:autoSpaceDE w:val="0"/>
              <w:autoSpaceDN w:val="0"/>
              <w:adjustRightInd w:val="0"/>
              <w:spacing w:before="38" w:after="0"/>
              <w:rPr>
                <w:rFonts w:ascii="Arial" w:hAnsi="Arial" w:cs="Arial"/>
                <w:sz w:val="20"/>
                <w:szCs w:val="20"/>
              </w:rPr>
            </w:pPr>
            <w:r w:rsidRPr="006C66AD">
              <w:rPr>
                <w:rFonts w:ascii="Arial" w:hAnsi="Arial" w:cs="Arial"/>
                <w:sz w:val="20"/>
                <w:szCs w:val="20"/>
              </w:rPr>
              <w:t>Position/Title</w:t>
            </w:r>
          </w:p>
          <w:p w14:paraId="5527709F" w14:textId="77777777" w:rsidR="006C66AD" w:rsidRPr="006C66AD" w:rsidRDefault="006C66AD" w:rsidP="006C66AD">
            <w:pPr>
              <w:numPr>
                <w:ilvl w:val="0"/>
                <w:numId w:val="130"/>
              </w:numPr>
              <w:tabs>
                <w:tab w:val="left" w:pos="400"/>
              </w:tabs>
              <w:kinsoku w:val="0"/>
              <w:overflowPunct w:val="0"/>
              <w:autoSpaceDE w:val="0"/>
              <w:autoSpaceDN w:val="0"/>
              <w:adjustRightInd w:val="0"/>
              <w:spacing w:before="38" w:after="0"/>
              <w:rPr>
                <w:rFonts w:ascii="Arial" w:hAnsi="Arial" w:cs="Arial"/>
                <w:sz w:val="20"/>
                <w:szCs w:val="20"/>
              </w:rPr>
            </w:pPr>
            <w:r w:rsidRPr="006C66AD">
              <w:rPr>
                <w:rFonts w:ascii="Arial" w:hAnsi="Arial" w:cs="Arial"/>
                <w:sz w:val="20"/>
                <w:szCs w:val="20"/>
              </w:rPr>
              <w:t>Signature</w:t>
            </w:r>
          </w:p>
          <w:p w14:paraId="651860F8" w14:textId="77777777" w:rsidR="006C66AD" w:rsidRPr="006C66AD" w:rsidRDefault="006C66AD" w:rsidP="006C66AD">
            <w:pPr>
              <w:numPr>
                <w:ilvl w:val="0"/>
                <w:numId w:val="130"/>
              </w:numPr>
              <w:tabs>
                <w:tab w:val="left" w:pos="400"/>
              </w:tabs>
              <w:kinsoku w:val="0"/>
              <w:overflowPunct w:val="0"/>
              <w:autoSpaceDE w:val="0"/>
              <w:autoSpaceDN w:val="0"/>
              <w:adjustRightInd w:val="0"/>
              <w:spacing w:before="36" w:after="0"/>
              <w:rPr>
                <w:rFonts w:ascii="Arial" w:hAnsi="Arial" w:cs="Arial"/>
                <w:sz w:val="20"/>
                <w:szCs w:val="20"/>
              </w:rPr>
            </w:pPr>
            <w:r w:rsidRPr="006C66AD">
              <w:rPr>
                <w:rFonts w:ascii="Arial" w:hAnsi="Arial" w:cs="Arial"/>
                <w:sz w:val="20"/>
                <w:szCs w:val="20"/>
              </w:rPr>
              <w:t>Date/Time</w:t>
            </w:r>
          </w:p>
        </w:tc>
        <w:tc>
          <w:tcPr>
            <w:tcW w:w="6271" w:type="dxa"/>
            <w:tcBorders>
              <w:top w:val="single" w:sz="4" w:space="0" w:color="000000"/>
              <w:left w:val="single" w:sz="4" w:space="0" w:color="000000"/>
              <w:bottom w:val="single" w:sz="12" w:space="0" w:color="000000"/>
              <w:right w:val="single" w:sz="12" w:space="0" w:color="000000"/>
            </w:tcBorders>
          </w:tcPr>
          <w:p w14:paraId="734D08CB" w14:textId="77777777" w:rsidR="006C66AD" w:rsidRPr="006C66AD" w:rsidRDefault="006C66AD" w:rsidP="006C66AD">
            <w:pPr>
              <w:kinsoku w:val="0"/>
              <w:overflowPunct w:val="0"/>
              <w:autoSpaceDE w:val="0"/>
              <w:autoSpaceDN w:val="0"/>
              <w:adjustRightInd w:val="0"/>
              <w:spacing w:before="38" w:after="0"/>
              <w:ind w:left="111" w:right="312" w:hanging="1"/>
              <w:rPr>
                <w:rFonts w:ascii="Arial" w:hAnsi="Arial" w:cs="Arial"/>
                <w:sz w:val="20"/>
                <w:szCs w:val="20"/>
              </w:rPr>
            </w:pPr>
            <w:r w:rsidRPr="006C66AD">
              <w:rPr>
                <w:rFonts w:ascii="Arial" w:hAnsi="Arial" w:cs="Arial"/>
                <w:sz w:val="20"/>
                <w:szCs w:val="20"/>
              </w:rPr>
              <w:t>Enter the name, ICS position, and signature of the person preparing the form. Enter date (month/day/year) and time prepared (24-hour clock).</w:t>
            </w:r>
          </w:p>
        </w:tc>
      </w:tr>
    </w:tbl>
    <w:p w14:paraId="40423F59" w14:textId="77777777" w:rsidR="00DC798E" w:rsidRDefault="00DC798E">
      <w:pPr>
        <w:spacing w:after="200" w:line="276" w:lineRule="auto"/>
        <w:rPr>
          <w:highlight w:val="yellow"/>
        </w:rPr>
        <w:sectPr w:rsidR="00DC798E" w:rsidSect="004F27B2">
          <w:pgSz w:w="12240" w:h="15840"/>
          <w:pgMar w:top="1440" w:right="1440" w:bottom="1440" w:left="1440" w:header="720" w:footer="720" w:gutter="0"/>
          <w:cols w:space="720"/>
          <w:docGrid w:linePitch="360"/>
        </w:sectPr>
      </w:pPr>
    </w:p>
    <w:p w14:paraId="328733D2" w14:textId="017F307B" w:rsidR="008F0AF3" w:rsidRDefault="008F0AF3" w:rsidP="00BA6103">
      <w:pPr>
        <w:pStyle w:val="Heading1"/>
      </w:pPr>
      <w:bookmarkStart w:id="188" w:name="_Form_4._Supply"/>
      <w:bookmarkStart w:id="189" w:name="_Toc83898415"/>
      <w:bookmarkEnd w:id="188"/>
      <w:r>
        <w:t xml:space="preserve">Form </w:t>
      </w:r>
      <w:r w:rsidR="003364DE">
        <w:t>4</w:t>
      </w:r>
      <w:r w:rsidRPr="00CF4263">
        <w:t xml:space="preserve">. </w:t>
      </w:r>
      <w:r>
        <w:t>Supply Unit Organization List</w:t>
      </w:r>
      <w:bookmarkEnd w:id="189"/>
      <w:r>
        <w:t xml:space="preserve"> </w:t>
      </w:r>
    </w:p>
    <w:p w14:paraId="2B74C757" w14:textId="3A102754" w:rsidR="005137C6" w:rsidRDefault="005137C6" w:rsidP="000F6801">
      <w:pPr>
        <w:spacing w:after="0"/>
      </w:pPr>
    </w:p>
    <w:tbl>
      <w:tblPr>
        <w:tblW w:w="133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1575"/>
        <w:gridCol w:w="1387"/>
        <w:gridCol w:w="2840"/>
        <w:gridCol w:w="4304"/>
        <w:gridCol w:w="12"/>
      </w:tblGrid>
      <w:tr w:rsidR="00061607" w:rsidRPr="00202D90" w14:paraId="3ACF1E08" w14:textId="77777777" w:rsidTr="003569E1">
        <w:trPr>
          <w:tblHeader/>
        </w:trPr>
        <w:tc>
          <w:tcPr>
            <w:tcW w:w="13325" w:type="dxa"/>
            <w:gridSpan w:val="6"/>
            <w:tcBorders>
              <w:top w:val="nil"/>
              <w:left w:val="nil"/>
              <w:right w:val="nil"/>
            </w:tcBorders>
          </w:tcPr>
          <w:p w14:paraId="3F1696D4" w14:textId="370CEC62" w:rsidR="00061607" w:rsidRPr="00202D90" w:rsidRDefault="002303A9" w:rsidP="003569E1">
            <w:pPr>
              <w:suppressAutoHyphens/>
              <w:spacing w:after="0" w:line="240" w:lineRule="exact"/>
              <w:jc w:val="center"/>
              <w:rPr>
                <w:rFonts w:eastAsia="Times New Roman" w:cs="Times New Roman"/>
                <w:b/>
                <w:szCs w:val="24"/>
              </w:rPr>
            </w:pPr>
            <w:r>
              <w:br w:type="page"/>
            </w:r>
            <w:r w:rsidR="00061607" w:rsidRPr="00202D90">
              <w:rPr>
                <w:rFonts w:eastAsia="Times New Roman" w:cs="Times New Roman"/>
                <w:b/>
                <w:szCs w:val="24"/>
              </w:rPr>
              <w:t>Supply Unit Assignment List</w:t>
            </w:r>
          </w:p>
          <w:p w14:paraId="60A526D2" w14:textId="77777777" w:rsidR="00061607" w:rsidRPr="00202D90" w:rsidRDefault="00061607" w:rsidP="003569E1">
            <w:pPr>
              <w:suppressAutoHyphens/>
              <w:spacing w:line="240" w:lineRule="exact"/>
              <w:jc w:val="center"/>
              <w:rPr>
                <w:rFonts w:eastAsia="Times New Roman" w:cs="Times New Roman"/>
                <w:b/>
                <w:i/>
                <w:szCs w:val="24"/>
              </w:rPr>
            </w:pPr>
            <w:r w:rsidRPr="00202D90">
              <w:rPr>
                <w:rFonts w:eastAsia="Times New Roman" w:cs="Times New Roman"/>
                <w:b/>
                <w:szCs w:val="24"/>
              </w:rPr>
              <w:t>(List staffing for each operational period)</w:t>
            </w:r>
          </w:p>
        </w:tc>
      </w:tr>
      <w:tr w:rsidR="00061607" w:rsidRPr="00202D90" w14:paraId="782CDE90" w14:textId="77777777" w:rsidTr="003569E1">
        <w:tc>
          <w:tcPr>
            <w:tcW w:w="13325" w:type="dxa"/>
            <w:gridSpan w:val="6"/>
          </w:tcPr>
          <w:p w14:paraId="36BFE748" w14:textId="77777777" w:rsidR="00061607" w:rsidRPr="00202D90" w:rsidRDefault="00061607" w:rsidP="003569E1">
            <w:pPr>
              <w:suppressAutoHyphens/>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1. Incident Name</w:t>
            </w:r>
          </w:p>
          <w:sdt>
            <w:sdtPr>
              <w:rPr>
                <w:rFonts w:ascii="Arial" w:eastAsia="Times New Roman" w:hAnsi="Arial" w:cs="Times New Roman"/>
                <w:bCs/>
                <w:sz w:val="20"/>
                <w:szCs w:val="20"/>
                <w:highlight w:val="yellow"/>
              </w:rPr>
              <w:alias w:val="SUAL1"/>
              <w:tag w:val="SUAL1"/>
              <w:id w:val="127600030"/>
              <w:placeholder>
                <w:docPart w:val="55F7E8DB288442E0A4E87C3FFD22569B"/>
              </w:placeholder>
              <w:text/>
            </w:sdtPr>
            <w:sdtEndPr/>
            <w:sdtContent>
              <w:p w14:paraId="7B188ED8" w14:textId="09BEC8EC" w:rsidR="00061607" w:rsidRPr="002F4903" w:rsidRDefault="00C8663A" w:rsidP="003569E1">
                <w:pPr>
                  <w:suppressAutoHyphens/>
                  <w:spacing w:before="40" w:after="40"/>
                  <w:rPr>
                    <w:rFonts w:ascii="Arial" w:eastAsia="Times New Roman" w:hAnsi="Arial" w:cs="Times New Roman"/>
                    <w:bCs/>
                    <w:sz w:val="20"/>
                    <w:szCs w:val="20"/>
                  </w:rPr>
                </w:pPr>
                <w:r w:rsidRPr="00C8663A">
                  <w:rPr>
                    <w:rFonts w:ascii="Arial" w:eastAsia="Times New Roman" w:hAnsi="Arial" w:cs="Times New Roman"/>
                    <w:bCs/>
                    <w:sz w:val="20"/>
                    <w:szCs w:val="20"/>
                    <w:highlight w:val="yellow"/>
                  </w:rPr>
                  <w:t>SEE  ATTACHED TAB 8</w:t>
                </w:r>
                <w:r>
                  <w:rPr>
                    <w:rFonts w:ascii="Arial" w:eastAsia="Times New Roman" w:hAnsi="Arial" w:cs="Times New Roman"/>
                    <w:bCs/>
                    <w:sz w:val="20"/>
                    <w:szCs w:val="20"/>
                    <w:highlight w:val="yellow"/>
                  </w:rPr>
                  <w:t xml:space="preserve"> FOR STAFF</w:t>
                </w:r>
              </w:p>
            </w:sdtContent>
          </w:sdt>
        </w:tc>
      </w:tr>
      <w:tr w:rsidR="00061607" w:rsidRPr="00202D90" w14:paraId="1F4C68EF" w14:textId="77777777" w:rsidTr="00C13C26">
        <w:tc>
          <w:tcPr>
            <w:tcW w:w="4782" w:type="dxa"/>
            <w:gridSpan w:val="2"/>
          </w:tcPr>
          <w:p w14:paraId="6C63424E" w14:textId="77777777" w:rsidR="00061607" w:rsidRPr="00202D90" w:rsidRDefault="00061607" w:rsidP="003569E1">
            <w:pPr>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2. Date</w:t>
            </w:r>
          </w:p>
          <w:sdt>
            <w:sdtPr>
              <w:rPr>
                <w:rFonts w:ascii="Arial" w:eastAsia="Times New Roman" w:hAnsi="Arial" w:cs="Times New Roman"/>
                <w:bCs/>
                <w:sz w:val="20"/>
                <w:szCs w:val="20"/>
              </w:rPr>
              <w:alias w:val="SUAL2"/>
              <w:tag w:val="SUAL2"/>
              <w:id w:val="823776493"/>
              <w:placeholder>
                <w:docPart w:val="3FB06C2AB7754700A517295F0918F2CE"/>
              </w:placeholder>
              <w:showingPlcHdr/>
              <w:text/>
            </w:sdtPr>
            <w:sdtEndPr/>
            <w:sdtContent>
              <w:p w14:paraId="36F39E40" w14:textId="617A8008" w:rsidR="00061607" w:rsidRPr="002F4903" w:rsidRDefault="00C13C26" w:rsidP="003569E1">
                <w:pPr>
                  <w:suppressAutoHyphens/>
                  <w:spacing w:before="40" w:after="40"/>
                  <w:rPr>
                    <w:rFonts w:ascii="Arial" w:eastAsia="Times New Roman" w:hAnsi="Arial" w:cs="Times New Roman"/>
                    <w:bCs/>
                    <w:sz w:val="20"/>
                    <w:szCs w:val="20"/>
                  </w:rPr>
                </w:pPr>
                <w:r w:rsidRPr="00E5610F">
                  <w:rPr>
                    <w:rStyle w:val="PlaceholderText"/>
                  </w:rPr>
                  <w:t>Click or tap here to enter text.</w:t>
                </w:r>
              </w:p>
            </w:sdtContent>
          </w:sdt>
        </w:tc>
        <w:tc>
          <w:tcPr>
            <w:tcW w:w="8543" w:type="dxa"/>
            <w:gridSpan w:val="4"/>
          </w:tcPr>
          <w:p w14:paraId="3B0AD717" w14:textId="77777777" w:rsidR="00061607" w:rsidRPr="00202D90" w:rsidRDefault="00061607" w:rsidP="003569E1">
            <w:pPr>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3. Time</w:t>
            </w:r>
          </w:p>
          <w:sdt>
            <w:sdtPr>
              <w:rPr>
                <w:rFonts w:ascii="Arial" w:eastAsia="Times New Roman" w:hAnsi="Arial" w:cs="Times New Roman"/>
                <w:bCs/>
                <w:sz w:val="20"/>
                <w:szCs w:val="20"/>
              </w:rPr>
              <w:alias w:val="SUAL3"/>
              <w:tag w:val="SUAL3"/>
              <w:id w:val="47574537"/>
              <w:placeholder>
                <w:docPart w:val="0ADED141C3184CA48367BDACF740D89C"/>
              </w:placeholder>
              <w:showingPlcHdr/>
              <w:text/>
            </w:sdtPr>
            <w:sdtEndPr/>
            <w:sdtContent>
              <w:p w14:paraId="29EA5F07" w14:textId="4AD2A62B" w:rsidR="00061607" w:rsidRPr="002F4903" w:rsidRDefault="00C13C26" w:rsidP="003569E1">
                <w:pPr>
                  <w:suppressAutoHyphens/>
                  <w:spacing w:before="40" w:after="40"/>
                  <w:rPr>
                    <w:rFonts w:ascii="Arial" w:eastAsia="Times New Roman" w:hAnsi="Arial" w:cs="Times New Roman"/>
                    <w:bCs/>
                    <w:sz w:val="20"/>
                    <w:szCs w:val="20"/>
                  </w:rPr>
                </w:pPr>
                <w:r w:rsidRPr="00E5610F">
                  <w:rPr>
                    <w:rStyle w:val="PlaceholderText"/>
                  </w:rPr>
                  <w:t>Click or tap here to enter text.</w:t>
                </w:r>
              </w:p>
            </w:sdtContent>
          </w:sdt>
        </w:tc>
      </w:tr>
      <w:tr w:rsidR="00061607" w:rsidRPr="00202D90" w14:paraId="04FBF94D" w14:textId="77777777" w:rsidTr="003569E1">
        <w:tc>
          <w:tcPr>
            <w:tcW w:w="13325" w:type="dxa"/>
            <w:gridSpan w:val="6"/>
          </w:tcPr>
          <w:p w14:paraId="5162670C" w14:textId="77777777" w:rsidR="00061607" w:rsidRPr="00202D90" w:rsidRDefault="00061607" w:rsidP="003569E1">
            <w:pPr>
              <w:suppressAutoHyphens/>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4. Operational Period</w:t>
            </w:r>
          </w:p>
          <w:sdt>
            <w:sdtPr>
              <w:rPr>
                <w:rFonts w:ascii="Arial" w:eastAsia="Times New Roman" w:hAnsi="Arial" w:cs="Times New Roman"/>
                <w:bCs/>
                <w:sz w:val="20"/>
                <w:szCs w:val="20"/>
              </w:rPr>
              <w:alias w:val="SUAL4"/>
              <w:tag w:val="SUAL4"/>
              <w:id w:val="863406966"/>
              <w:placeholder>
                <w:docPart w:val="826AE05813BF4D0FB3D4B0D0A01DB54D"/>
              </w:placeholder>
              <w:showingPlcHdr/>
              <w:text/>
            </w:sdtPr>
            <w:sdtEndPr/>
            <w:sdtContent>
              <w:p w14:paraId="4718297A" w14:textId="168C512E" w:rsidR="00061607" w:rsidRPr="002F4903" w:rsidRDefault="00C13C26" w:rsidP="003569E1">
                <w:pPr>
                  <w:suppressAutoHyphens/>
                  <w:spacing w:before="40" w:after="40"/>
                  <w:rPr>
                    <w:rFonts w:ascii="Arial" w:eastAsia="Times New Roman" w:hAnsi="Arial" w:cs="Times New Roman"/>
                    <w:bCs/>
                    <w:sz w:val="20"/>
                    <w:szCs w:val="20"/>
                  </w:rPr>
                </w:pPr>
                <w:r w:rsidRPr="00E5610F">
                  <w:rPr>
                    <w:rStyle w:val="PlaceholderText"/>
                  </w:rPr>
                  <w:t>Click or tap here to enter text.</w:t>
                </w:r>
              </w:p>
            </w:sdtContent>
          </w:sdt>
        </w:tc>
      </w:tr>
      <w:tr w:rsidR="00061607" w:rsidRPr="00202D90" w14:paraId="04E85846" w14:textId="77777777" w:rsidTr="00061607">
        <w:tc>
          <w:tcPr>
            <w:tcW w:w="3207" w:type="dxa"/>
          </w:tcPr>
          <w:p w14:paraId="5197B97E" w14:textId="77777777" w:rsidR="00061607" w:rsidRPr="00202D90" w:rsidRDefault="00061607" w:rsidP="003569E1">
            <w:pPr>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Position</w:t>
            </w:r>
          </w:p>
        </w:tc>
        <w:tc>
          <w:tcPr>
            <w:tcW w:w="2962" w:type="dxa"/>
            <w:gridSpan w:val="2"/>
          </w:tcPr>
          <w:p w14:paraId="44B3EB4B" w14:textId="77777777" w:rsidR="00061607" w:rsidRPr="00202D90" w:rsidRDefault="00061607" w:rsidP="003569E1">
            <w:pPr>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Name</w:t>
            </w:r>
          </w:p>
        </w:tc>
        <w:tc>
          <w:tcPr>
            <w:tcW w:w="2840" w:type="dxa"/>
          </w:tcPr>
          <w:p w14:paraId="455671E4" w14:textId="77777777" w:rsidR="00061607" w:rsidRPr="00202D90" w:rsidRDefault="00061607" w:rsidP="003569E1">
            <w:pPr>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Phone</w:t>
            </w:r>
          </w:p>
        </w:tc>
        <w:tc>
          <w:tcPr>
            <w:tcW w:w="4316" w:type="dxa"/>
            <w:gridSpan w:val="2"/>
          </w:tcPr>
          <w:p w14:paraId="205C02E9" w14:textId="77777777" w:rsidR="00061607" w:rsidRPr="00202D90" w:rsidRDefault="00061607" w:rsidP="003569E1">
            <w:pPr>
              <w:suppressAutoHyphens/>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E-mail</w:t>
            </w:r>
          </w:p>
        </w:tc>
      </w:tr>
      <w:tr w:rsidR="00061607" w:rsidRPr="00202D90" w14:paraId="6FFE73FE" w14:textId="77777777" w:rsidTr="003569E1">
        <w:tc>
          <w:tcPr>
            <w:tcW w:w="13325" w:type="dxa"/>
            <w:gridSpan w:val="6"/>
            <w:shd w:val="clear" w:color="auto" w:fill="C0C0C0"/>
          </w:tcPr>
          <w:p w14:paraId="608F2EAC" w14:textId="77777777" w:rsidR="00061607" w:rsidRPr="00202D90" w:rsidRDefault="00061607" w:rsidP="003569E1">
            <w:pPr>
              <w:suppressAutoHyphens/>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 xml:space="preserve">5. Staffing </w:t>
            </w:r>
          </w:p>
        </w:tc>
      </w:tr>
      <w:tr w:rsidR="00061607" w:rsidRPr="00202D90" w14:paraId="1768F334" w14:textId="77777777" w:rsidTr="00061607">
        <w:trPr>
          <w:trHeight w:val="133"/>
        </w:trPr>
        <w:tc>
          <w:tcPr>
            <w:tcW w:w="3207" w:type="dxa"/>
            <w:vMerge w:val="restart"/>
            <w:shd w:val="clear" w:color="auto" w:fill="auto"/>
          </w:tcPr>
          <w:p w14:paraId="0FB4CC9D" w14:textId="77777777"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Supply unit leader</w:t>
            </w:r>
          </w:p>
        </w:tc>
        <w:tc>
          <w:tcPr>
            <w:tcW w:w="2962" w:type="dxa"/>
            <w:gridSpan w:val="2"/>
            <w:vMerge w:val="restart"/>
            <w:shd w:val="clear" w:color="auto" w:fill="auto"/>
          </w:tcPr>
          <w:p w14:paraId="261A67E5" w14:textId="5CD69252"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5E109342" w14:textId="2125C227"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6"/>
                <w:tag w:val="SUAL6"/>
                <w:id w:val="-1513987817"/>
                <w:placeholder>
                  <w:docPart w:val="979848194C7D42E3A33915BD08343816"/>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8"/>
            <w:tag w:val="SUAL8"/>
            <w:id w:val="-1449160660"/>
            <w:placeholder>
              <w:docPart w:val="EC0F62EB1A304579B71147DF6CDECEE6"/>
            </w:placeholder>
            <w:showingPlcHdr/>
            <w:text/>
          </w:sdtPr>
          <w:sdtEndPr/>
          <w:sdtContent>
            <w:tc>
              <w:tcPr>
                <w:tcW w:w="4316" w:type="dxa"/>
                <w:gridSpan w:val="2"/>
                <w:vMerge w:val="restart"/>
                <w:shd w:val="clear" w:color="auto" w:fill="auto"/>
              </w:tcPr>
              <w:p w14:paraId="3CEE275D" w14:textId="009A2E97"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2254F5E9" w14:textId="77777777" w:rsidTr="00061607">
        <w:trPr>
          <w:trHeight w:val="132"/>
        </w:trPr>
        <w:tc>
          <w:tcPr>
            <w:tcW w:w="3207" w:type="dxa"/>
            <w:vMerge/>
            <w:shd w:val="clear" w:color="auto" w:fill="auto"/>
          </w:tcPr>
          <w:p w14:paraId="3046D241"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962" w:type="dxa"/>
            <w:gridSpan w:val="2"/>
            <w:vMerge/>
            <w:shd w:val="clear" w:color="auto" w:fill="auto"/>
          </w:tcPr>
          <w:p w14:paraId="27FCE294"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2B8D0EE0" w14:textId="6BB1685C"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7"/>
                <w:tag w:val="SUAL7"/>
                <w:id w:val="286792157"/>
                <w:placeholder>
                  <w:docPart w:val="22482C42586C4B4EB5680AC6A477FD09"/>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5D80694F"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4D13E558" w14:textId="77777777" w:rsidTr="00061607">
        <w:trPr>
          <w:trHeight w:val="127"/>
        </w:trPr>
        <w:tc>
          <w:tcPr>
            <w:tcW w:w="3207" w:type="dxa"/>
            <w:vMerge w:val="restart"/>
            <w:shd w:val="clear" w:color="auto" w:fill="auto"/>
          </w:tcPr>
          <w:p w14:paraId="306AA8F0" w14:textId="77777777"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Ordering manager</w:t>
            </w:r>
          </w:p>
        </w:tc>
        <w:sdt>
          <w:sdtPr>
            <w:rPr>
              <w:rFonts w:ascii="Arial" w:eastAsia="Times New Roman" w:hAnsi="Arial" w:cs="Times New Roman"/>
              <w:sz w:val="20"/>
              <w:szCs w:val="20"/>
            </w:rPr>
            <w:alias w:val="SUAL9"/>
            <w:tag w:val="SUAL9"/>
            <w:id w:val="-1457259532"/>
            <w:placeholder>
              <w:docPart w:val="D48D8121F7774695BF4EA101B3E6B888"/>
            </w:placeholder>
            <w:showingPlcHdr/>
            <w:text/>
          </w:sdtPr>
          <w:sdtEndPr/>
          <w:sdtContent>
            <w:tc>
              <w:tcPr>
                <w:tcW w:w="2962" w:type="dxa"/>
                <w:gridSpan w:val="2"/>
                <w:vMerge w:val="restart"/>
                <w:shd w:val="clear" w:color="auto" w:fill="auto"/>
              </w:tcPr>
              <w:p w14:paraId="06DFC8FF" w14:textId="77EA16EE"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522E8EE4" w14:textId="4A3AABA8"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0"/>
                <w:tag w:val="SUAL10"/>
                <w:id w:val="-444469661"/>
                <w:placeholder>
                  <w:docPart w:val="565E8E2212C8400FB653DEB59005F0EB"/>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12"/>
            <w:tag w:val="SUAL12"/>
            <w:id w:val="1183163581"/>
            <w:placeholder>
              <w:docPart w:val="563C33142B1D4D849E34902936C117C9"/>
            </w:placeholder>
            <w:showingPlcHdr/>
            <w:text/>
          </w:sdtPr>
          <w:sdtEndPr/>
          <w:sdtContent>
            <w:tc>
              <w:tcPr>
                <w:tcW w:w="4316" w:type="dxa"/>
                <w:gridSpan w:val="2"/>
                <w:vMerge w:val="restart"/>
                <w:shd w:val="clear" w:color="auto" w:fill="auto"/>
              </w:tcPr>
              <w:p w14:paraId="5F2C99C4" w14:textId="0ED13C99"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0EB71118" w14:textId="77777777" w:rsidTr="00061607">
        <w:trPr>
          <w:trHeight w:val="126"/>
        </w:trPr>
        <w:tc>
          <w:tcPr>
            <w:tcW w:w="3207" w:type="dxa"/>
            <w:vMerge/>
            <w:shd w:val="clear" w:color="auto" w:fill="auto"/>
          </w:tcPr>
          <w:p w14:paraId="0F524573"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962" w:type="dxa"/>
            <w:gridSpan w:val="2"/>
            <w:vMerge/>
            <w:shd w:val="clear" w:color="auto" w:fill="auto"/>
          </w:tcPr>
          <w:p w14:paraId="623F1681"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294F48E1" w14:textId="522E68DC"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1"/>
                <w:tag w:val="SUAL11"/>
                <w:id w:val="246554391"/>
                <w:placeholder>
                  <w:docPart w:val="E6B5E7E81CEA40CC85F5CADFCC4C070B"/>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61AB966F"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19405F43" w14:textId="77777777" w:rsidTr="00061607">
        <w:trPr>
          <w:trHeight w:val="162"/>
        </w:trPr>
        <w:tc>
          <w:tcPr>
            <w:tcW w:w="3207" w:type="dxa"/>
            <w:vMerge w:val="restart"/>
            <w:shd w:val="clear" w:color="auto" w:fill="auto"/>
          </w:tcPr>
          <w:p w14:paraId="2017875C" w14:textId="77777777" w:rsidR="00061607" w:rsidRPr="00202D90" w:rsidRDefault="00061607" w:rsidP="003569E1">
            <w:pPr>
              <w:suppressAutoHyphens/>
              <w:spacing w:before="40" w:after="40"/>
              <w:rPr>
                <w:rFonts w:ascii="Arial" w:eastAsia="Times New Roman" w:hAnsi="Arial" w:cs="Times New Roman"/>
                <w:sz w:val="18"/>
                <w:szCs w:val="18"/>
              </w:rPr>
            </w:pPr>
            <w:r w:rsidRPr="00202D90">
              <w:rPr>
                <w:rFonts w:ascii="Arial" w:eastAsia="Times New Roman" w:hAnsi="Arial" w:cs="Times New Roman"/>
                <w:sz w:val="20"/>
                <w:szCs w:val="18"/>
              </w:rPr>
              <w:t>Receiving/distribution manager</w:t>
            </w:r>
          </w:p>
        </w:tc>
        <w:sdt>
          <w:sdtPr>
            <w:rPr>
              <w:rFonts w:ascii="Arial" w:eastAsia="Times New Roman" w:hAnsi="Arial" w:cs="Times New Roman"/>
              <w:sz w:val="20"/>
              <w:szCs w:val="20"/>
            </w:rPr>
            <w:alias w:val="SUAL13"/>
            <w:tag w:val="SUAL13"/>
            <w:id w:val="1185405842"/>
            <w:placeholder>
              <w:docPart w:val="7E772ED21A464D80BF3EF24B2ED5E0FD"/>
            </w:placeholder>
            <w:showingPlcHdr/>
            <w:text/>
          </w:sdtPr>
          <w:sdtEndPr/>
          <w:sdtContent>
            <w:tc>
              <w:tcPr>
                <w:tcW w:w="2962" w:type="dxa"/>
                <w:gridSpan w:val="2"/>
                <w:vMerge w:val="restart"/>
                <w:shd w:val="clear" w:color="auto" w:fill="auto"/>
              </w:tcPr>
              <w:p w14:paraId="41B08C65" w14:textId="7CF9A891"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2D06CC78" w14:textId="2B58A01F"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4"/>
                <w:tag w:val="SUAL14"/>
                <w:id w:val="1782294331"/>
                <w:placeholder>
                  <w:docPart w:val="9286C4469E414D809C93B7688A7A6859"/>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16"/>
            <w:tag w:val="SUAL16"/>
            <w:id w:val="629291818"/>
            <w:placeholder>
              <w:docPart w:val="F0029445066048E787A497E8653BC78D"/>
            </w:placeholder>
            <w:showingPlcHdr/>
            <w:text/>
          </w:sdtPr>
          <w:sdtEndPr/>
          <w:sdtContent>
            <w:tc>
              <w:tcPr>
                <w:tcW w:w="4316" w:type="dxa"/>
                <w:gridSpan w:val="2"/>
                <w:vMerge w:val="restart"/>
                <w:shd w:val="clear" w:color="auto" w:fill="auto"/>
              </w:tcPr>
              <w:p w14:paraId="78DEDFE5" w14:textId="69D92596"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7F7627F0" w14:textId="77777777" w:rsidTr="00061607">
        <w:trPr>
          <w:trHeight w:val="161"/>
        </w:trPr>
        <w:tc>
          <w:tcPr>
            <w:tcW w:w="3207" w:type="dxa"/>
            <w:vMerge/>
            <w:shd w:val="clear" w:color="auto" w:fill="auto"/>
          </w:tcPr>
          <w:p w14:paraId="5593459C" w14:textId="77777777" w:rsidR="00061607" w:rsidRPr="00202D90" w:rsidRDefault="00061607" w:rsidP="003569E1">
            <w:pPr>
              <w:suppressAutoHyphens/>
              <w:spacing w:before="40" w:after="40"/>
              <w:rPr>
                <w:rFonts w:ascii="Arial" w:eastAsia="Times New Roman" w:hAnsi="Arial" w:cs="Times New Roman"/>
                <w:sz w:val="18"/>
                <w:szCs w:val="18"/>
              </w:rPr>
            </w:pPr>
          </w:p>
        </w:tc>
        <w:tc>
          <w:tcPr>
            <w:tcW w:w="2962" w:type="dxa"/>
            <w:gridSpan w:val="2"/>
            <w:vMerge/>
            <w:shd w:val="clear" w:color="auto" w:fill="auto"/>
          </w:tcPr>
          <w:p w14:paraId="0DE25B53"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3FD636F9" w14:textId="034BC226"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5"/>
                <w:tag w:val="SUAL15"/>
                <w:id w:val="2042634636"/>
                <w:placeholder>
                  <w:docPart w:val="3887A537628A4550870CE7C641915AC9"/>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1807D4A9"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7D1142A2" w14:textId="77777777" w:rsidTr="00061607">
        <w:trPr>
          <w:trHeight w:val="230"/>
        </w:trPr>
        <w:tc>
          <w:tcPr>
            <w:tcW w:w="3207" w:type="dxa"/>
            <w:vMerge w:val="restart"/>
            <w:shd w:val="clear" w:color="auto" w:fill="auto"/>
          </w:tcPr>
          <w:p w14:paraId="72E72C81" w14:textId="77777777" w:rsidR="00061607" w:rsidRPr="00202D90" w:rsidRDefault="00061607" w:rsidP="003569E1">
            <w:pPr>
              <w:suppressAutoHyphens/>
              <w:spacing w:before="40" w:after="40"/>
              <w:ind w:left="288"/>
              <w:rPr>
                <w:rFonts w:ascii="Arial" w:eastAsia="Times New Roman" w:hAnsi="Arial" w:cs="Times New Roman"/>
                <w:sz w:val="18"/>
                <w:szCs w:val="18"/>
              </w:rPr>
            </w:pPr>
            <w:r w:rsidRPr="00202D90">
              <w:rPr>
                <w:rFonts w:ascii="Arial" w:eastAsia="Times New Roman" w:hAnsi="Arial" w:cs="Times New Roman"/>
                <w:sz w:val="18"/>
                <w:szCs w:val="18"/>
              </w:rPr>
              <w:t>Warehouse Team A lead</w:t>
            </w:r>
          </w:p>
          <w:p w14:paraId="29A336B1" w14:textId="77777777" w:rsidR="00061607" w:rsidRPr="00202D90" w:rsidRDefault="00061607" w:rsidP="003569E1">
            <w:pPr>
              <w:suppressAutoHyphens/>
              <w:spacing w:before="40" w:after="40"/>
              <w:ind w:left="288"/>
              <w:rPr>
                <w:rFonts w:ascii="Arial" w:eastAsia="Times New Roman" w:hAnsi="Arial" w:cs="Times New Roman"/>
                <w:sz w:val="18"/>
                <w:szCs w:val="18"/>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17"/>
            <w:tag w:val="SUAL17"/>
            <w:id w:val="-2030019165"/>
            <w:placeholder>
              <w:docPart w:val="2CE72B965E6E41E09B263FF378630AD3"/>
            </w:placeholder>
            <w:showingPlcHdr/>
            <w:text/>
          </w:sdtPr>
          <w:sdtEndPr/>
          <w:sdtContent>
            <w:tc>
              <w:tcPr>
                <w:tcW w:w="2962" w:type="dxa"/>
                <w:gridSpan w:val="2"/>
                <w:vMerge w:val="restart"/>
                <w:shd w:val="clear" w:color="auto" w:fill="auto"/>
              </w:tcPr>
              <w:p w14:paraId="7575F871" w14:textId="7FBE8971"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49C90694" w14:textId="362B58FC"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8"/>
                <w:tag w:val="SUAL18"/>
                <w:id w:val="908815179"/>
                <w:placeholder>
                  <w:docPart w:val="AFC087C700894D8CA8D62D87C29CDE48"/>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20"/>
            <w:tag w:val="SUAL20"/>
            <w:id w:val="1091509353"/>
            <w:placeholder>
              <w:docPart w:val="8BB64D07B18540438590A53F9DE84484"/>
            </w:placeholder>
            <w:showingPlcHdr/>
            <w:text/>
          </w:sdtPr>
          <w:sdtEndPr/>
          <w:sdtContent>
            <w:tc>
              <w:tcPr>
                <w:tcW w:w="4316" w:type="dxa"/>
                <w:gridSpan w:val="2"/>
                <w:vMerge w:val="restart"/>
                <w:shd w:val="clear" w:color="auto" w:fill="auto"/>
              </w:tcPr>
              <w:p w14:paraId="400E3B99" w14:textId="26EC2A99"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501390F1" w14:textId="77777777" w:rsidTr="00061607">
        <w:trPr>
          <w:trHeight w:val="230"/>
        </w:trPr>
        <w:tc>
          <w:tcPr>
            <w:tcW w:w="3207" w:type="dxa"/>
            <w:vMerge/>
            <w:shd w:val="clear" w:color="auto" w:fill="auto"/>
          </w:tcPr>
          <w:p w14:paraId="1A3629D4" w14:textId="77777777" w:rsidR="00061607" w:rsidRPr="00202D90" w:rsidRDefault="00061607" w:rsidP="003569E1">
            <w:pPr>
              <w:suppressAutoHyphens/>
              <w:spacing w:before="40" w:after="40"/>
              <w:ind w:left="288"/>
              <w:rPr>
                <w:rFonts w:ascii="Arial" w:eastAsia="Times New Roman" w:hAnsi="Arial" w:cs="Times New Roman"/>
                <w:sz w:val="18"/>
                <w:szCs w:val="20"/>
              </w:rPr>
            </w:pPr>
          </w:p>
        </w:tc>
        <w:tc>
          <w:tcPr>
            <w:tcW w:w="2962" w:type="dxa"/>
            <w:gridSpan w:val="2"/>
            <w:vMerge/>
            <w:shd w:val="clear" w:color="auto" w:fill="auto"/>
          </w:tcPr>
          <w:p w14:paraId="2AEF6FED"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3EA59CA2" w14:textId="34B697D4"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19"/>
                <w:tag w:val="SUAL19"/>
                <w:id w:val="-1127848104"/>
                <w:placeholder>
                  <w:docPart w:val="7E3B1211DD6B463A803F59CD918A1395"/>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7276BBE7"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7D297A0B" w14:textId="77777777" w:rsidTr="00061607">
        <w:trPr>
          <w:trHeight w:val="230"/>
        </w:trPr>
        <w:tc>
          <w:tcPr>
            <w:tcW w:w="3207" w:type="dxa"/>
            <w:vMerge w:val="restart"/>
            <w:shd w:val="clear" w:color="auto" w:fill="auto"/>
          </w:tcPr>
          <w:p w14:paraId="19AC497E" w14:textId="77777777" w:rsidR="00061607" w:rsidRPr="00202D90" w:rsidRDefault="00061607" w:rsidP="003569E1">
            <w:pPr>
              <w:suppressAutoHyphens/>
              <w:spacing w:before="40" w:after="40"/>
              <w:ind w:left="288"/>
              <w:rPr>
                <w:rFonts w:ascii="Arial" w:eastAsia="Times New Roman" w:hAnsi="Arial" w:cs="Times New Roman"/>
                <w:sz w:val="18"/>
                <w:szCs w:val="18"/>
              </w:rPr>
            </w:pPr>
            <w:r w:rsidRPr="00202D90">
              <w:rPr>
                <w:rFonts w:ascii="Arial" w:eastAsia="Times New Roman" w:hAnsi="Arial" w:cs="Times New Roman"/>
                <w:sz w:val="18"/>
                <w:szCs w:val="18"/>
              </w:rPr>
              <w:t xml:space="preserve"> Warehouse Team A member 1</w:t>
            </w:r>
          </w:p>
          <w:p w14:paraId="018C1562" w14:textId="77777777" w:rsidR="00061607" w:rsidRPr="00202D90" w:rsidRDefault="00061607" w:rsidP="003569E1">
            <w:pPr>
              <w:suppressAutoHyphens/>
              <w:spacing w:before="40" w:after="40"/>
              <w:ind w:left="288"/>
              <w:rPr>
                <w:rFonts w:ascii="Arial" w:eastAsia="Times New Roman" w:hAnsi="Arial" w:cs="Times New Roman"/>
                <w:sz w:val="18"/>
                <w:szCs w:val="18"/>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21"/>
            <w:tag w:val="SUAL21"/>
            <w:id w:val="1800795044"/>
            <w:placeholder>
              <w:docPart w:val="64E5F099D7E244BB9ECC39DF68F088D2"/>
            </w:placeholder>
            <w:showingPlcHdr/>
            <w:text/>
          </w:sdtPr>
          <w:sdtEndPr/>
          <w:sdtContent>
            <w:tc>
              <w:tcPr>
                <w:tcW w:w="2962" w:type="dxa"/>
                <w:gridSpan w:val="2"/>
                <w:vMerge w:val="restart"/>
                <w:shd w:val="clear" w:color="auto" w:fill="auto"/>
              </w:tcPr>
              <w:p w14:paraId="761D0353" w14:textId="6290F319"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5215863B" w14:textId="55AC0159"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22"/>
                <w:tag w:val="SUAL22"/>
                <w:id w:val="-675410404"/>
                <w:placeholder>
                  <w:docPart w:val="7642B9CF6C614C5F92981C77EF0E5017"/>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24"/>
            <w:tag w:val="SUAL24"/>
            <w:id w:val="1916822919"/>
            <w:placeholder>
              <w:docPart w:val="6D9A511196D748919BE54EB8D6F75CB6"/>
            </w:placeholder>
            <w:showingPlcHdr/>
            <w:text/>
          </w:sdtPr>
          <w:sdtEndPr/>
          <w:sdtContent>
            <w:tc>
              <w:tcPr>
                <w:tcW w:w="4316" w:type="dxa"/>
                <w:gridSpan w:val="2"/>
                <w:vMerge w:val="restart"/>
                <w:shd w:val="clear" w:color="auto" w:fill="auto"/>
              </w:tcPr>
              <w:p w14:paraId="1ECB6D36" w14:textId="0F40506C"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22D62304" w14:textId="77777777" w:rsidTr="00061607">
        <w:trPr>
          <w:trHeight w:val="116"/>
        </w:trPr>
        <w:tc>
          <w:tcPr>
            <w:tcW w:w="3207" w:type="dxa"/>
            <w:vMerge/>
            <w:shd w:val="clear" w:color="auto" w:fill="auto"/>
          </w:tcPr>
          <w:p w14:paraId="3B3BF880" w14:textId="77777777" w:rsidR="00061607" w:rsidRPr="00202D90" w:rsidRDefault="00061607" w:rsidP="003569E1">
            <w:pPr>
              <w:suppressAutoHyphens/>
              <w:spacing w:before="40" w:after="40"/>
              <w:ind w:left="288"/>
              <w:rPr>
                <w:rFonts w:ascii="Arial" w:eastAsia="Times New Roman" w:hAnsi="Arial" w:cs="Times New Roman"/>
                <w:sz w:val="18"/>
                <w:szCs w:val="20"/>
              </w:rPr>
            </w:pPr>
          </w:p>
        </w:tc>
        <w:tc>
          <w:tcPr>
            <w:tcW w:w="2962" w:type="dxa"/>
            <w:gridSpan w:val="2"/>
            <w:vMerge/>
            <w:shd w:val="clear" w:color="auto" w:fill="auto"/>
          </w:tcPr>
          <w:p w14:paraId="06B90DC3"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04519B5B" w14:textId="7A0C819A"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23"/>
                <w:tag w:val="SUAL23"/>
                <w:id w:val="-447000445"/>
                <w:placeholder>
                  <w:docPart w:val="57CE8D1ABC174C77AD24B0378CE68D93"/>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49C1974C"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170C1B26" w14:textId="77777777" w:rsidTr="00061607">
        <w:trPr>
          <w:trHeight w:val="230"/>
        </w:trPr>
        <w:tc>
          <w:tcPr>
            <w:tcW w:w="3207" w:type="dxa"/>
            <w:vMerge w:val="restart"/>
            <w:shd w:val="clear" w:color="auto" w:fill="auto"/>
          </w:tcPr>
          <w:p w14:paraId="0C0A1338"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Warehouse Team A member 2</w:t>
            </w:r>
          </w:p>
          <w:p w14:paraId="798FF8BF"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ab/>
              <w:t xml:space="preserve"> </w:t>
            </w:r>
          </w:p>
        </w:tc>
        <w:sdt>
          <w:sdtPr>
            <w:rPr>
              <w:rFonts w:ascii="Arial" w:eastAsia="Times New Roman" w:hAnsi="Arial" w:cs="Times New Roman"/>
              <w:sz w:val="20"/>
              <w:szCs w:val="20"/>
            </w:rPr>
            <w:alias w:val="SUAL25"/>
            <w:tag w:val="SUAL25"/>
            <w:id w:val="-1314717787"/>
            <w:placeholder>
              <w:docPart w:val="61C812BFAE9043269D072CFFD9D6D39E"/>
            </w:placeholder>
            <w:showingPlcHdr/>
            <w:text/>
          </w:sdtPr>
          <w:sdtEndPr/>
          <w:sdtContent>
            <w:tc>
              <w:tcPr>
                <w:tcW w:w="2962" w:type="dxa"/>
                <w:gridSpan w:val="2"/>
                <w:vMerge w:val="restart"/>
                <w:shd w:val="clear" w:color="auto" w:fill="auto"/>
              </w:tcPr>
              <w:p w14:paraId="2346BA70" w14:textId="40BD63FD"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6B6B28AF" w14:textId="22D93978"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26"/>
                <w:tag w:val="SUAL26"/>
                <w:id w:val="375819131"/>
                <w:placeholder>
                  <w:docPart w:val="DC90B54FD5AC41AF9CC38861F74D9683"/>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28"/>
            <w:tag w:val="SUAL28"/>
            <w:id w:val="2014484427"/>
            <w:placeholder>
              <w:docPart w:val="E3E68CFEF4834C17BCB9E2CB3DB5A8A9"/>
            </w:placeholder>
            <w:showingPlcHdr/>
            <w:text/>
          </w:sdtPr>
          <w:sdtEndPr/>
          <w:sdtContent>
            <w:tc>
              <w:tcPr>
                <w:tcW w:w="4316" w:type="dxa"/>
                <w:gridSpan w:val="2"/>
                <w:vMerge w:val="restart"/>
                <w:shd w:val="clear" w:color="auto" w:fill="auto"/>
              </w:tcPr>
              <w:p w14:paraId="0904C527" w14:textId="4C3FBE2C"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4DC46BA1" w14:textId="77777777" w:rsidTr="00061607">
        <w:trPr>
          <w:trHeight w:val="230"/>
        </w:trPr>
        <w:tc>
          <w:tcPr>
            <w:tcW w:w="3207" w:type="dxa"/>
            <w:vMerge/>
            <w:shd w:val="clear" w:color="auto" w:fill="auto"/>
          </w:tcPr>
          <w:p w14:paraId="467A3A33" w14:textId="77777777" w:rsidR="00061607" w:rsidRPr="00202D90" w:rsidRDefault="00061607" w:rsidP="003569E1">
            <w:pPr>
              <w:suppressAutoHyphens/>
              <w:spacing w:before="40" w:after="40"/>
              <w:ind w:left="288"/>
              <w:rPr>
                <w:rFonts w:ascii="Arial" w:eastAsia="Times New Roman" w:hAnsi="Arial" w:cs="Times New Roman"/>
                <w:sz w:val="18"/>
                <w:szCs w:val="20"/>
              </w:rPr>
            </w:pPr>
          </w:p>
        </w:tc>
        <w:tc>
          <w:tcPr>
            <w:tcW w:w="2962" w:type="dxa"/>
            <w:gridSpan w:val="2"/>
            <w:vMerge/>
            <w:shd w:val="clear" w:color="auto" w:fill="auto"/>
          </w:tcPr>
          <w:p w14:paraId="5A17959C"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55D36EC4" w14:textId="4BD3858C"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27"/>
                <w:tag w:val="SUAL27"/>
                <w:id w:val="-1676345466"/>
                <w:placeholder>
                  <w:docPart w:val="F1C9AE454751499DAABB32051AD15184"/>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2B4D4107"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5FFB8BDA" w14:textId="77777777" w:rsidTr="00061607">
        <w:trPr>
          <w:trHeight w:val="230"/>
        </w:trPr>
        <w:tc>
          <w:tcPr>
            <w:tcW w:w="3207" w:type="dxa"/>
            <w:vMerge w:val="restart"/>
            <w:shd w:val="clear" w:color="auto" w:fill="auto"/>
          </w:tcPr>
          <w:p w14:paraId="0361E146"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 xml:space="preserve">Warehouse Team B lead </w:t>
            </w:r>
          </w:p>
          <w:p w14:paraId="5D0BEF7A"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29"/>
            <w:tag w:val="SUAL29"/>
            <w:id w:val="61601454"/>
            <w:placeholder>
              <w:docPart w:val="71251D4338E540EAB24244DD647CE658"/>
            </w:placeholder>
            <w:showingPlcHdr/>
            <w:text/>
          </w:sdtPr>
          <w:sdtEndPr/>
          <w:sdtContent>
            <w:tc>
              <w:tcPr>
                <w:tcW w:w="2962" w:type="dxa"/>
                <w:gridSpan w:val="2"/>
                <w:vMerge w:val="restart"/>
                <w:shd w:val="clear" w:color="auto" w:fill="auto"/>
              </w:tcPr>
              <w:p w14:paraId="2DEF0C3D" w14:textId="2F26D77A"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46B54FBC" w14:textId="03F34EF6"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0"/>
                <w:tag w:val="SUAL30"/>
                <w:id w:val="-490787598"/>
                <w:placeholder>
                  <w:docPart w:val="FEC1BE5DEB02472F8F791BBC10F47504"/>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32"/>
            <w:tag w:val="SUAL32"/>
            <w:id w:val="1321850869"/>
            <w:placeholder>
              <w:docPart w:val="5A5A3BB90D1E4742B214F2B5E7B615EF"/>
            </w:placeholder>
            <w:showingPlcHdr/>
            <w:text/>
          </w:sdtPr>
          <w:sdtEndPr/>
          <w:sdtContent>
            <w:tc>
              <w:tcPr>
                <w:tcW w:w="4316" w:type="dxa"/>
                <w:gridSpan w:val="2"/>
                <w:vMerge w:val="restart"/>
                <w:shd w:val="clear" w:color="auto" w:fill="auto"/>
              </w:tcPr>
              <w:p w14:paraId="34C0B564" w14:textId="31F45F70"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723304F0" w14:textId="77777777" w:rsidTr="00061607">
        <w:trPr>
          <w:trHeight w:val="230"/>
        </w:trPr>
        <w:tc>
          <w:tcPr>
            <w:tcW w:w="3207" w:type="dxa"/>
            <w:vMerge/>
            <w:shd w:val="clear" w:color="auto" w:fill="auto"/>
          </w:tcPr>
          <w:p w14:paraId="503111D2" w14:textId="77777777" w:rsidR="00061607" w:rsidRPr="00202D90" w:rsidRDefault="00061607" w:rsidP="003569E1">
            <w:pPr>
              <w:suppressAutoHyphens/>
              <w:spacing w:before="40" w:after="40"/>
              <w:ind w:left="288"/>
              <w:rPr>
                <w:rFonts w:ascii="Arial" w:eastAsia="Times New Roman" w:hAnsi="Arial" w:cs="Times New Roman"/>
                <w:sz w:val="18"/>
                <w:szCs w:val="20"/>
              </w:rPr>
            </w:pPr>
          </w:p>
        </w:tc>
        <w:tc>
          <w:tcPr>
            <w:tcW w:w="2962" w:type="dxa"/>
            <w:gridSpan w:val="2"/>
            <w:vMerge/>
            <w:shd w:val="clear" w:color="auto" w:fill="auto"/>
          </w:tcPr>
          <w:p w14:paraId="05858726"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6E9E78D2" w14:textId="79003701"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1"/>
                <w:tag w:val="SUAL31"/>
                <w:id w:val="-2052682262"/>
                <w:placeholder>
                  <w:docPart w:val="C816F1C9754440DB82282115A17F97D3"/>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508DFD16"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56170544" w14:textId="77777777" w:rsidTr="00061607">
        <w:trPr>
          <w:trHeight w:val="230"/>
        </w:trPr>
        <w:tc>
          <w:tcPr>
            <w:tcW w:w="3207" w:type="dxa"/>
            <w:vMerge w:val="restart"/>
            <w:shd w:val="clear" w:color="auto" w:fill="auto"/>
          </w:tcPr>
          <w:p w14:paraId="2A516420"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Warehouse Team B member 1</w:t>
            </w:r>
          </w:p>
          <w:p w14:paraId="0F7AD9B3" w14:textId="77777777" w:rsidR="00061607" w:rsidRPr="00202D90" w:rsidRDefault="00061607" w:rsidP="003569E1">
            <w:pPr>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33"/>
            <w:tag w:val="SUAL33"/>
            <w:id w:val="208931413"/>
            <w:placeholder>
              <w:docPart w:val="D731ECA7257A4189BFE2C82C93E0D8C0"/>
            </w:placeholder>
            <w:showingPlcHdr/>
            <w:text/>
          </w:sdtPr>
          <w:sdtEndPr/>
          <w:sdtContent>
            <w:tc>
              <w:tcPr>
                <w:tcW w:w="2962" w:type="dxa"/>
                <w:gridSpan w:val="2"/>
                <w:vMerge w:val="restart"/>
                <w:shd w:val="clear" w:color="auto" w:fill="auto"/>
              </w:tcPr>
              <w:p w14:paraId="76FE52BC" w14:textId="3807347D"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15B8E4AB" w14:textId="00ECFB21"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4"/>
                <w:tag w:val="SUAL34"/>
                <w:id w:val="-1257904314"/>
                <w:placeholder>
                  <w:docPart w:val="6AAF8912B3EB4587ABC32459FF86A830"/>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36"/>
            <w:tag w:val="SUAL36"/>
            <w:id w:val="-1529714066"/>
            <w:placeholder>
              <w:docPart w:val="29085992832B4765A3351561D58A19D3"/>
            </w:placeholder>
            <w:showingPlcHdr/>
            <w:text/>
          </w:sdtPr>
          <w:sdtEndPr/>
          <w:sdtContent>
            <w:tc>
              <w:tcPr>
                <w:tcW w:w="4316" w:type="dxa"/>
                <w:gridSpan w:val="2"/>
                <w:vMerge w:val="restart"/>
                <w:shd w:val="clear" w:color="auto" w:fill="auto"/>
              </w:tcPr>
              <w:p w14:paraId="71293D06" w14:textId="59FF0471" w:rsidR="00061607" w:rsidRPr="00202D90" w:rsidRDefault="00C13C26" w:rsidP="003569E1">
                <w:pPr>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28AFE25D" w14:textId="77777777" w:rsidTr="00061607">
        <w:trPr>
          <w:trHeight w:val="230"/>
        </w:trPr>
        <w:tc>
          <w:tcPr>
            <w:tcW w:w="3207" w:type="dxa"/>
            <w:vMerge/>
            <w:shd w:val="clear" w:color="auto" w:fill="auto"/>
          </w:tcPr>
          <w:p w14:paraId="4C31E5BB" w14:textId="77777777" w:rsidR="00061607" w:rsidRPr="00202D90" w:rsidRDefault="00061607" w:rsidP="003569E1">
            <w:pPr>
              <w:suppressAutoHyphens/>
              <w:spacing w:before="40" w:after="40"/>
              <w:rPr>
                <w:rFonts w:ascii="Arial" w:eastAsia="Times New Roman" w:hAnsi="Arial" w:cs="Times New Roman"/>
                <w:sz w:val="18"/>
                <w:szCs w:val="20"/>
              </w:rPr>
            </w:pPr>
          </w:p>
        </w:tc>
        <w:tc>
          <w:tcPr>
            <w:tcW w:w="2962" w:type="dxa"/>
            <w:gridSpan w:val="2"/>
            <w:vMerge/>
            <w:shd w:val="clear" w:color="auto" w:fill="auto"/>
          </w:tcPr>
          <w:p w14:paraId="31472395" w14:textId="77777777" w:rsidR="00061607" w:rsidRPr="00202D90" w:rsidRDefault="00061607" w:rsidP="003569E1">
            <w:pPr>
              <w:suppressAutoHyphens/>
              <w:spacing w:before="40" w:after="40"/>
              <w:rPr>
                <w:rFonts w:ascii="Arial" w:eastAsia="Times New Roman" w:hAnsi="Arial" w:cs="Times New Roman"/>
                <w:sz w:val="20"/>
                <w:szCs w:val="20"/>
              </w:rPr>
            </w:pPr>
          </w:p>
        </w:tc>
        <w:tc>
          <w:tcPr>
            <w:tcW w:w="2840" w:type="dxa"/>
            <w:shd w:val="clear" w:color="auto" w:fill="auto"/>
          </w:tcPr>
          <w:p w14:paraId="112CCD25" w14:textId="1C960029" w:rsidR="00061607" w:rsidRPr="00202D90" w:rsidRDefault="00061607" w:rsidP="003569E1">
            <w:pPr>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5"/>
                <w:tag w:val="SUAL35"/>
                <w:id w:val="946045236"/>
                <w:placeholder>
                  <w:docPart w:val="A12C0ADF9CA145D1A236CC2F77FC823C"/>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7EC6B8E3" w14:textId="77777777" w:rsidR="00061607" w:rsidRPr="00202D90" w:rsidRDefault="00061607" w:rsidP="003569E1">
            <w:pPr>
              <w:suppressAutoHyphens/>
              <w:spacing w:before="40" w:after="40"/>
              <w:rPr>
                <w:rFonts w:ascii="Arial" w:eastAsia="Times New Roman" w:hAnsi="Arial" w:cs="Times New Roman"/>
                <w:sz w:val="20"/>
                <w:szCs w:val="20"/>
              </w:rPr>
            </w:pPr>
          </w:p>
        </w:tc>
      </w:tr>
      <w:tr w:rsidR="00061607" w:rsidRPr="00202D90" w14:paraId="4A4973FF" w14:textId="77777777" w:rsidTr="00061607">
        <w:trPr>
          <w:trHeight w:val="230"/>
        </w:trPr>
        <w:tc>
          <w:tcPr>
            <w:tcW w:w="3207" w:type="dxa"/>
            <w:vMerge w:val="restart"/>
            <w:shd w:val="clear" w:color="auto" w:fill="auto"/>
          </w:tcPr>
          <w:p w14:paraId="7E8BD409" w14:textId="77777777" w:rsidR="00061607" w:rsidRPr="00202D90" w:rsidRDefault="00061607" w:rsidP="003569E1">
            <w:pPr>
              <w:keepLines/>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Warehouse Team B member 2</w:t>
            </w:r>
          </w:p>
          <w:p w14:paraId="55525DB2" w14:textId="77777777" w:rsidR="00061607" w:rsidRPr="00202D90" w:rsidRDefault="00061607" w:rsidP="003569E1">
            <w:pPr>
              <w:keepLines/>
              <w:widowControl w:val="0"/>
              <w:suppressAutoHyphens/>
              <w:autoSpaceDE w:val="0"/>
              <w:autoSpaceDN w:val="0"/>
              <w:adjustRightInd w:val="0"/>
              <w:spacing w:before="40" w:after="40"/>
              <w:ind w:left="288"/>
              <w:rPr>
                <w:rFonts w:ascii="Arial" w:eastAsia="Times New Roman" w:hAnsi="Arial" w:cs="Times New Roman"/>
                <w:sz w:val="18"/>
                <w:szCs w:val="20"/>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37"/>
            <w:tag w:val="SUAL37"/>
            <w:id w:val="1746838458"/>
            <w:placeholder>
              <w:docPart w:val="5FA36D95F2594F219A5BD1670F8B814E"/>
            </w:placeholder>
            <w:showingPlcHdr/>
            <w:text/>
          </w:sdtPr>
          <w:sdtEndPr/>
          <w:sdtContent>
            <w:tc>
              <w:tcPr>
                <w:tcW w:w="2962" w:type="dxa"/>
                <w:gridSpan w:val="2"/>
                <w:vMerge w:val="restart"/>
                <w:shd w:val="clear" w:color="auto" w:fill="auto"/>
              </w:tcPr>
              <w:p w14:paraId="53E15C64" w14:textId="06210B87"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07A2434B" w14:textId="674A0C30"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8"/>
                <w:tag w:val="SUAL38"/>
                <w:id w:val="-1415626067"/>
                <w:placeholder>
                  <w:docPart w:val="2C05EC98209445978E4278E8B0456AD9"/>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40"/>
            <w:tag w:val="SUAL40"/>
            <w:id w:val="-236780312"/>
            <w:placeholder>
              <w:docPart w:val="C99027A003C640129F70037B6D24686A"/>
            </w:placeholder>
            <w:showingPlcHdr/>
            <w:text/>
          </w:sdtPr>
          <w:sdtEndPr/>
          <w:sdtContent>
            <w:tc>
              <w:tcPr>
                <w:tcW w:w="4316" w:type="dxa"/>
                <w:gridSpan w:val="2"/>
                <w:vMerge w:val="restart"/>
                <w:shd w:val="clear" w:color="auto" w:fill="auto"/>
              </w:tcPr>
              <w:p w14:paraId="76FC5B5A" w14:textId="55146949"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47A2D590" w14:textId="77777777" w:rsidTr="00061607">
        <w:trPr>
          <w:trHeight w:val="230"/>
        </w:trPr>
        <w:tc>
          <w:tcPr>
            <w:tcW w:w="3207" w:type="dxa"/>
            <w:vMerge/>
            <w:tcBorders>
              <w:bottom w:val="single" w:sz="4" w:space="0" w:color="auto"/>
            </w:tcBorders>
            <w:shd w:val="clear" w:color="auto" w:fill="auto"/>
          </w:tcPr>
          <w:p w14:paraId="7EF3D17A" w14:textId="77777777" w:rsidR="00061607" w:rsidRPr="00202D90" w:rsidRDefault="00061607" w:rsidP="003569E1">
            <w:pPr>
              <w:keepLines/>
              <w:suppressAutoHyphens/>
              <w:spacing w:before="40" w:after="40"/>
              <w:ind w:left="288"/>
              <w:rPr>
                <w:rFonts w:ascii="Arial" w:eastAsia="Times New Roman" w:hAnsi="Arial" w:cs="Times New Roman"/>
                <w:sz w:val="20"/>
                <w:szCs w:val="20"/>
              </w:rPr>
            </w:pPr>
          </w:p>
        </w:tc>
        <w:tc>
          <w:tcPr>
            <w:tcW w:w="2962" w:type="dxa"/>
            <w:gridSpan w:val="2"/>
            <w:vMerge/>
            <w:tcBorders>
              <w:bottom w:val="single" w:sz="4" w:space="0" w:color="auto"/>
            </w:tcBorders>
            <w:shd w:val="clear" w:color="auto" w:fill="auto"/>
          </w:tcPr>
          <w:p w14:paraId="6AB83F56"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tcBorders>
              <w:bottom w:val="single" w:sz="4" w:space="0" w:color="auto"/>
            </w:tcBorders>
            <w:shd w:val="clear" w:color="auto" w:fill="auto"/>
          </w:tcPr>
          <w:p w14:paraId="3962B68F" w14:textId="01D853A8"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39"/>
                <w:tag w:val="SUAL39"/>
                <w:id w:val="-767925326"/>
                <w:placeholder>
                  <w:docPart w:val="4C7C33855CDF454A8F92A25AF3E855F8"/>
                </w:placeholder>
                <w:showingPlcHdr/>
                <w:text/>
              </w:sdtPr>
              <w:sdtEndPr/>
              <w:sdtContent>
                <w:r w:rsidR="00C13C26" w:rsidRPr="00E5610F">
                  <w:rPr>
                    <w:rStyle w:val="PlaceholderText"/>
                  </w:rPr>
                  <w:t>Click or tap here to enter text.</w:t>
                </w:r>
              </w:sdtContent>
            </w:sdt>
          </w:p>
        </w:tc>
        <w:tc>
          <w:tcPr>
            <w:tcW w:w="4316" w:type="dxa"/>
            <w:gridSpan w:val="2"/>
            <w:vMerge/>
            <w:tcBorders>
              <w:bottom w:val="single" w:sz="4" w:space="0" w:color="auto"/>
            </w:tcBorders>
            <w:shd w:val="clear" w:color="auto" w:fill="auto"/>
          </w:tcPr>
          <w:p w14:paraId="1B027081"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5C522ECD" w14:textId="77777777" w:rsidTr="00061607">
        <w:trPr>
          <w:gridAfter w:val="1"/>
          <w:wAfter w:w="12" w:type="dxa"/>
          <w:trHeight w:val="230"/>
        </w:trPr>
        <w:tc>
          <w:tcPr>
            <w:tcW w:w="3207" w:type="dxa"/>
            <w:tcBorders>
              <w:top w:val="single" w:sz="4" w:space="0" w:color="auto"/>
              <w:left w:val="nil"/>
              <w:bottom w:val="nil"/>
              <w:right w:val="nil"/>
            </w:tcBorders>
            <w:shd w:val="clear" w:color="auto" w:fill="auto"/>
          </w:tcPr>
          <w:p w14:paraId="4CE7C0D7" w14:textId="77777777" w:rsidR="00061607" w:rsidRPr="00202D90" w:rsidRDefault="00061607" w:rsidP="003569E1">
            <w:pPr>
              <w:keepLines/>
              <w:suppressAutoHyphens/>
              <w:spacing w:before="40" w:after="40"/>
              <w:ind w:left="288"/>
              <w:rPr>
                <w:rFonts w:ascii="Arial" w:eastAsia="Times New Roman" w:hAnsi="Arial" w:cs="Times New Roman"/>
                <w:sz w:val="20"/>
                <w:szCs w:val="20"/>
              </w:rPr>
            </w:pPr>
          </w:p>
        </w:tc>
        <w:tc>
          <w:tcPr>
            <w:tcW w:w="2962" w:type="dxa"/>
            <w:gridSpan w:val="2"/>
            <w:tcBorders>
              <w:top w:val="single" w:sz="4" w:space="0" w:color="auto"/>
              <w:left w:val="nil"/>
              <w:bottom w:val="nil"/>
              <w:right w:val="nil"/>
            </w:tcBorders>
            <w:shd w:val="clear" w:color="auto" w:fill="auto"/>
          </w:tcPr>
          <w:p w14:paraId="71DDD58A"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tcBorders>
              <w:top w:val="single" w:sz="4" w:space="0" w:color="auto"/>
              <w:left w:val="nil"/>
              <w:bottom w:val="nil"/>
              <w:right w:val="nil"/>
            </w:tcBorders>
            <w:shd w:val="clear" w:color="auto" w:fill="auto"/>
          </w:tcPr>
          <w:p w14:paraId="6655FC60"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4304" w:type="dxa"/>
            <w:tcBorders>
              <w:top w:val="single" w:sz="4" w:space="0" w:color="auto"/>
              <w:left w:val="nil"/>
              <w:bottom w:val="nil"/>
              <w:right w:val="nil"/>
            </w:tcBorders>
            <w:shd w:val="clear" w:color="auto" w:fill="auto"/>
          </w:tcPr>
          <w:p w14:paraId="0BBFE8C9"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06697419" w14:textId="77777777" w:rsidTr="00061607">
        <w:trPr>
          <w:trHeight w:val="230"/>
        </w:trPr>
        <w:tc>
          <w:tcPr>
            <w:tcW w:w="3207" w:type="dxa"/>
            <w:tcBorders>
              <w:top w:val="nil"/>
            </w:tcBorders>
            <w:shd w:val="clear" w:color="auto" w:fill="auto"/>
          </w:tcPr>
          <w:p w14:paraId="57DA48C3" w14:textId="77777777" w:rsidR="00061607" w:rsidRPr="00202D90" w:rsidRDefault="00061607" w:rsidP="005F6FC5">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b/>
                <w:sz w:val="18"/>
                <w:szCs w:val="18"/>
              </w:rPr>
              <w:t>Position</w:t>
            </w:r>
          </w:p>
        </w:tc>
        <w:tc>
          <w:tcPr>
            <w:tcW w:w="2962" w:type="dxa"/>
            <w:gridSpan w:val="2"/>
            <w:tcBorders>
              <w:top w:val="nil"/>
            </w:tcBorders>
            <w:shd w:val="clear" w:color="auto" w:fill="auto"/>
          </w:tcPr>
          <w:p w14:paraId="6C2635F5" w14:textId="7777777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b/>
                <w:sz w:val="20"/>
                <w:szCs w:val="20"/>
              </w:rPr>
              <w:t>Name</w:t>
            </w:r>
          </w:p>
        </w:tc>
        <w:tc>
          <w:tcPr>
            <w:tcW w:w="2840" w:type="dxa"/>
            <w:tcBorders>
              <w:top w:val="nil"/>
            </w:tcBorders>
            <w:shd w:val="clear" w:color="auto" w:fill="auto"/>
          </w:tcPr>
          <w:p w14:paraId="10F0DF09" w14:textId="7777777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b/>
                <w:sz w:val="20"/>
                <w:szCs w:val="20"/>
              </w:rPr>
              <w:t>Phone</w:t>
            </w:r>
          </w:p>
        </w:tc>
        <w:tc>
          <w:tcPr>
            <w:tcW w:w="4316" w:type="dxa"/>
            <w:gridSpan w:val="2"/>
            <w:tcBorders>
              <w:top w:val="nil"/>
            </w:tcBorders>
            <w:shd w:val="clear" w:color="auto" w:fill="auto"/>
          </w:tcPr>
          <w:p w14:paraId="03A90675" w14:textId="7777777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b/>
                <w:sz w:val="20"/>
                <w:szCs w:val="20"/>
              </w:rPr>
              <w:t>E-mail</w:t>
            </w:r>
          </w:p>
        </w:tc>
      </w:tr>
      <w:tr w:rsidR="00061607" w:rsidRPr="00202D90" w14:paraId="6D92A69B" w14:textId="77777777" w:rsidTr="00061607">
        <w:trPr>
          <w:trHeight w:val="156"/>
        </w:trPr>
        <w:tc>
          <w:tcPr>
            <w:tcW w:w="3207" w:type="dxa"/>
            <w:vMerge w:val="restart"/>
            <w:shd w:val="clear" w:color="auto" w:fill="auto"/>
          </w:tcPr>
          <w:p w14:paraId="1697A266" w14:textId="77777777" w:rsidR="00061607" w:rsidRPr="00202D90" w:rsidRDefault="00061607" w:rsidP="005F6FC5">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18"/>
                <w:szCs w:val="18"/>
              </w:rPr>
              <w:t>Warehouse Team C lead</w:t>
            </w:r>
          </w:p>
          <w:p w14:paraId="523DE930" w14:textId="77777777" w:rsidR="00061607" w:rsidRPr="00202D90" w:rsidRDefault="00061607" w:rsidP="005F6FC5">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18"/>
                <w:szCs w:val="18"/>
              </w:rPr>
              <w:tab/>
            </w:r>
          </w:p>
        </w:tc>
        <w:tc>
          <w:tcPr>
            <w:tcW w:w="2962" w:type="dxa"/>
            <w:gridSpan w:val="2"/>
            <w:vMerge w:val="restart"/>
            <w:shd w:val="clear" w:color="auto" w:fill="auto"/>
          </w:tcPr>
          <w:p w14:paraId="2C27B0E1" w14:textId="53B0CE06"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09B9646F" w14:textId="3D9290C6"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42"/>
                <w:tag w:val="SUAL42"/>
                <w:id w:val="-1030960285"/>
                <w:placeholder>
                  <w:docPart w:val="217E1120AC3A49E9B964C3503A1DAB93"/>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44"/>
            <w:tag w:val="SUAL44"/>
            <w:id w:val="-1508519238"/>
            <w:placeholder>
              <w:docPart w:val="8687D3E6CF9C47C3BACA71E1B4568E27"/>
            </w:placeholder>
            <w:showingPlcHdr/>
            <w:text/>
          </w:sdtPr>
          <w:sdtEndPr/>
          <w:sdtContent>
            <w:tc>
              <w:tcPr>
                <w:tcW w:w="4316" w:type="dxa"/>
                <w:gridSpan w:val="2"/>
                <w:vMerge w:val="restart"/>
                <w:shd w:val="clear" w:color="auto" w:fill="auto"/>
              </w:tcPr>
              <w:p w14:paraId="284EAEBF" w14:textId="056D8F50"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57A4C767" w14:textId="77777777" w:rsidTr="00061607">
        <w:trPr>
          <w:trHeight w:val="155"/>
        </w:trPr>
        <w:tc>
          <w:tcPr>
            <w:tcW w:w="3207" w:type="dxa"/>
            <w:vMerge/>
            <w:shd w:val="clear" w:color="auto" w:fill="auto"/>
          </w:tcPr>
          <w:p w14:paraId="2E0E849E" w14:textId="77777777" w:rsidR="00061607" w:rsidRPr="00202D90" w:rsidRDefault="00061607" w:rsidP="005F6FC5">
            <w:pPr>
              <w:keepLines/>
              <w:suppressAutoHyphens/>
              <w:spacing w:before="40" w:after="40"/>
              <w:rPr>
                <w:rFonts w:ascii="Arial" w:eastAsia="Times New Roman" w:hAnsi="Arial" w:cs="Times New Roman"/>
                <w:sz w:val="18"/>
                <w:szCs w:val="18"/>
              </w:rPr>
            </w:pPr>
          </w:p>
        </w:tc>
        <w:tc>
          <w:tcPr>
            <w:tcW w:w="2962" w:type="dxa"/>
            <w:gridSpan w:val="2"/>
            <w:vMerge/>
            <w:shd w:val="clear" w:color="auto" w:fill="auto"/>
          </w:tcPr>
          <w:p w14:paraId="7E02620F"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3C78D049" w14:textId="3C15767E"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43"/>
                <w:tag w:val="SUAL43"/>
                <w:id w:val="841205389"/>
                <w:placeholder>
                  <w:docPart w:val="5A07372AB18949E9A824C8E98BF242ED"/>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01DB5DA9"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7564F9D9" w14:textId="77777777" w:rsidTr="00061607">
        <w:trPr>
          <w:trHeight w:val="156"/>
        </w:trPr>
        <w:tc>
          <w:tcPr>
            <w:tcW w:w="3207" w:type="dxa"/>
            <w:vMerge w:val="restart"/>
            <w:shd w:val="clear" w:color="auto" w:fill="auto"/>
          </w:tcPr>
          <w:p w14:paraId="67829E4C" w14:textId="77777777" w:rsidR="00061607" w:rsidRPr="00202D90" w:rsidRDefault="00061607" w:rsidP="005F6FC5">
            <w:pPr>
              <w:keepLines/>
              <w:suppressAutoHyphens/>
              <w:spacing w:before="40" w:after="40"/>
              <w:rPr>
                <w:rFonts w:ascii="Arial" w:eastAsia="Times New Roman" w:hAnsi="Arial" w:cs="Times New Roman"/>
                <w:sz w:val="18"/>
                <w:szCs w:val="18"/>
              </w:rPr>
            </w:pPr>
            <w:r w:rsidRPr="00202D90">
              <w:rPr>
                <w:rFonts w:ascii="Arial" w:eastAsia="Times New Roman" w:hAnsi="Arial" w:cs="Times New Roman"/>
                <w:sz w:val="18"/>
                <w:szCs w:val="18"/>
              </w:rPr>
              <w:t>Warehouse Team C member 1</w:t>
            </w:r>
          </w:p>
          <w:p w14:paraId="18FFBF53" w14:textId="77777777" w:rsidR="00061607" w:rsidRPr="00202D90" w:rsidRDefault="00061607" w:rsidP="005F6FC5">
            <w:pPr>
              <w:keepLines/>
              <w:suppressAutoHyphens/>
              <w:spacing w:before="40" w:after="40"/>
              <w:rPr>
                <w:rFonts w:ascii="Arial" w:eastAsia="Times New Roman" w:hAnsi="Arial" w:cs="Times New Roman"/>
                <w:sz w:val="18"/>
                <w:szCs w:val="18"/>
              </w:rPr>
            </w:pPr>
            <w:r w:rsidRPr="00202D90">
              <w:rPr>
                <w:rFonts w:ascii="Arial" w:eastAsia="Times New Roman" w:hAnsi="Arial" w:cs="Times New Roman"/>
                <w:sz w:val="18"/>
                <w:szCs w:val="18"/>
              </w:rPr>
              <w:tab/>
            </w:r>
          </w:p>
        </w:tc>
        <w:sdt>
          <w:sdtPr>
            <w:rPr>
              <w:rFonts w:ascii="Arial" w:eastAsia="Times New Roman" w:hAnsi="Arial" w:cs="Times New Roman"/>
              <w:sz w:val="20"/>
              <w:szCs w:val="20"/>
            </w:rPr>
            <w:alias w:val="SUAL45"/>
            <w:tag w:val="SUAL45"/>
            <w:id w:val="-736088901"/>
            <w:placeholder>
              <w:docPart w:val="E4111659FB9E4D2297C114B50BF726D6"/>
            </w:placeholder>
            <w:showingPlcHdr/>
            <w:text/>
          </w:sdtPr>
          <w:sdtEndPr/>
          <w:sdtContent>
            <w:tc>
              <w:tcPr>
                <w:tcW w:w="2962" w:type="dxa"/>
                <w:gridSpan w:val="2"/>
                <w:vMerge w:val="restart"/>
                <w:shd w:val="clear" w:color="auto" w:fill="auto"/>
              </w:tcPr>
              <w:p w14:paraId="265B9458" w14:textId="0DB554B3"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2256A87F" w14:textId="1DCEFDD0"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46"/>
                <w:tag w:val="SUAL46"/>
                <w:id w:val="1479956546"/>
                <w:placeholder>
                  <w:docPart w:val="E34D945BA53E4C96AF873B8C6D54149A"/>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48"/>
            <w:tag w:val="SUAL48"/>
            <w:id w:val="-663558314"/>
            <w:placeholder>
              <w:docPart w:val="754684FC609949B78FCD1A582F08A707"/>
            </w:placeholder>
            <w:showingPlcHdr/>
            <w:text/>
          </w:sdtPr>
          <w:sdtEndPr/>
          <w:sdtContent>
            <w:tc>
              <w:tcPr>
                <w:tcW w:w="4316" w:type="dxa"/>
                <w:gridSpan w:val="2"/>
                <w:vMerge w:val="restart"/>
                <w:shd w:val="clear" w:color="auto" w:fill="auto"/>
              </w:tcPr>
              <w:p w14:paraId="718AD046" w14:textId="36263EC3"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0880B455" w14:textId="77777777" w:rsidTr="00061607">
        <w:trPr>
          <w:trHeight w:val="155"/>
        </w:trPr>
        <w:tc>
          <w:tcPr>
            <w:tcW w:w="3207" w:type="dxa"/>
            <w:vMerge/>
            <w:shd w:val="clear" w:color="auto" w:fill="auto"/>
          </w:tcPr>
          <w:p w14:paraId="3DD1F3BE" w14:textId="77777777" w:rsidR="00061607" w:rsidRPr="00202D90" w:rsidRDefault="00061607" w:rsidP="005F6FC5">
            <w:pPr>
              <w:keepLines/>
              <w:suppressAutoHyphens/>
              <w:spacing w:before="40" w:after="40"/>
              <w:rPr>
                <w:rFonts w:ascii="Arial" w:eastAsia="Times New Roman" w:hAnsi="Arial" w:cs="Times New Roman"/>
                <w:sz w:val="18"/>
                <w:szCs w:val="18"/>
              </w:rPr>
            </w:pPr>
          </w:p>
        </w:tc>
        <w:tc>
          <w:tcPr>
            <w:tcW w:w="2962" w:type="dxa"/>
            <w:gridSpan w:val="2"/>
            <w:vMerge/>
            <w:shd w:val="clear" w:color="auto" w:fill="auto"/>
          </w:tcPr>
          <w:p w14:paraId="3A8087E1"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6FE9A3FE" w14:textId="18E2F0BA"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47"/>
                <w:tag w:val="SUAL47"/>
                <w:id w:val="-627622546"/>
                <w:placeholder>
                  <w:docPart w:val="482F0F951B06473F917CA285A00A433F"/>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71453EA2"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76F4BE49" w14:textId="77777777" w:rsidTr="00061607">
        <w:trPr>
          <w:trHeight w:val="156"/>
        </w:trPr>
        <w:tc>
          <w:tcPr>
            <w:tcW w:w="3207" w:type="dxa"/>
            <w:vMerge w:val="restart"/>
            <w:shd w:val="clear" w:color="auto" w:fill="auto"/>
          </w:tcPr>
          <w:p w14:paraId="4C92CE83" w14:textId="77777777" w:rsidR="00061607" w:rsidRPr="00202D90" w:rsidRDefault="00061607" w:rsidP="005F6FC5">
            <w:pPr>
              <w:keepLines/>
              <w:suppressAutoHyphens/>
              <w:spacing w:before="40" w:after="40"/>
              <w:rPr>
                <w:rFonts w:ascii="Arial" w:eastAsia="Times New Roman" w:hAnsi="Arial" w:cs="Times New Roman"/>
                <w:sz w:val="18"/>
                <w:szCs w:val="18"/>
              </w:rPr>
            </w:pPr>
            <w:r w:rsidRPr="00202D90">
              <w:rPr>
                <w:rFonts w:ascii="Arial" w:eastAsia="Times New Roman" w:hAnsi="Arial" w:cs="Times New Roman"/>
                <w:sz w:val="18"/>
                <w:szCs w:val="18"/>
              </w:rPr>
              <w:t>Warehouse Team C member 2</w:t>
            </w:r>
          </w:p>
          <w:p w14:paraId="370942D2" w14:textId="77777777" w:rsidR="00061607" w:rsidRPr="00202D90" w:rsidRDefault="00061607" w:rsidP="005F6FC5">
            <w:pPr>
              <w:keepLines/>
              <w:suppressAutoHyphens/>
              <w:spacing w:before="40" w:after="40"/>
              <w:rPr>
                <w:rFonts w:ascii="Arial" w:eastAsia="Times New Roman" w:hAnsi="Arial" w:cs="Times New Roman"/>
                <w:sz w:val="18"/>
                <w:szCs w:val="18"/>
              </w:rPr>
            </w:pPr>
          </w:p>
        </w:tc>
        <w:sdt>
          <w:sdtPr>
            <w:rPr>
              <w:rFonts w:ascii="Arial" w:eastAsia="Times New Roman" w:hAnsi="Arial" w:cs="Times New Roman"/>
              <w:sz w:val="20"/>
              <w:szCs w:val="20"/>
            </w:rPr>
            <w:alias w:val="SUAL49"/>
            <w:tag w:val="SUAL49"/>
            <w:id w:val="-358200265"/>
            <w:placeholder>
              <w:docPart w:val="1285DF9274E344E4A914F3CAFA4F17F2"/>
            </w:placeholder>
            <w:showingPlcHdr/>
            <w:text/>
          </w:sdtPr>
          <w:sdtEndPr/>
          <w:sdtContent>
            <w:tc>
              <w:tcPr>
                <w:tcW w:w="2962" w:type="dxa"/>
                <w:gridSpan w:val="2"/>
                <w:vMerge w:val="restart"/>
                <w:shd w:val="clear" w:color="auto" w:fill="auto"/>
              </w:tcPr>
              <w:p w14:paraId="795533D9" w14:textId="6B095965"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54B30990" w14:textId="36DEC02A"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0"/>
                <w:tag w:val="SUAL50"/>
                <w:id w:val="-1691834693"/>
                <w:placeholder>
                  <w:docPart w:val="5BA2E303E23145508A860C1D3370354B"/>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52"/>
            <w:tag w:val="SUAL52"/>
            <w:id w:val="1641768457"/>
            <w:placeholder>
              <w:docPart w:val="99EE9DAF56DB42E099E9B4634A7D4003"/>
            </w:placeholder>
            <w:showingPlcHdr/>
            <w:text/>
          </w:sdtPr>
          <w:sdtEndPr/>
          <w:sdtContent>
            <w:tc>
              <w:tcPr>
                <w:tcW w:w="4316" w:type="dxa"/>
                <w:gridSpan w:val="2"/>
                <w:vMerge w:val="restart"/>
                <w:shd w:val="clear" w:color="auto" w:fill="auto"/>
              </w:tcPr>
              <w:p w14:paraId="7382AB5B" w14:textId="400AFFE5"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5C8925EE" w14:textId="77777777" w:rsidTr="00061607">
        <w:trPr>
          <w:trHeight w:val="155"/>
        </w:trPr>
        <w:tc>
          <w:tcPr>
            <w:tcW w:w="3207" w:type="dxa"/>
            <w:vMerge/>
            <w:shd w:val="clear" w:color="auto" w:fill="C0C0C0"/>
          </w:tcPr>
          <w:p w14:paraId="2634FD05" w14:textId="77777777" w:rsidR="00061607" w:rsidRPr="00202D90" w:rsidRDefault="00061607" w:rsidP="003569E1">
            <w:pPr>
              <w:keepLines/>
              <w:suppressAutoHyphens/>
              <w:spacing w:before="40" w:after="40"/>
              <w:rPr>
                <w:rFonts w:ascii="Arial" w:eastAsia="Times New Roman" w:hAnsi="Arial" w:cs="Times New Roman"/>
                <w:sz w:val="18"/>
                <w:szCs w:val="18"/>
              </w:rPr>
            </w:pPr>
          </w:p>
        </w:tc>
        <w:tc>
          <w:tcPr>
            <w:tcW w:w="2962" w:type="dxa"/>
            <w:gridSpan w:val="2"/>
            <w:vMerge/>
            <w:shd w:val="clear" w:color="auto" w:fill="auto"/>
          </w:tcPr>
          <w:p w14:paraId="59DB5E17"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4FB577D0" w14:textId="301A7483"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1"/>
                <w:tag w:val="SUAL51"/>
                <w:id w:val="1037469832"/>
                <w:placeholder>
                  <w:docPart w:val="B73F7E88D5E54C26AA62371E775D4E63"/>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7FC25022"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34C7C032" w14:textId="77777777" w:rsidTr="003569E1">
        <w:tc>
          <w:tcPr>
            <w:tcW w:w="13325" w:type="dxa"/>
            <w:gridSpan w:val="6"/>
            <w:shd w:val="clear" w:color="auto" w:fill="BFBFBF" w:themeFill="background1" w:themeFillShade="BF"/>
          </w:tcPr>
          <w:p w14:paraId="148105CA" w14:textId="77777777" w:rsidR="00061607" w:rsidRPr="00202D90" w:rsidRDefault="00061607" w:rsidP="003569E1">
            <w:pPr>
              <w:keepLines/>
              <w:widowControl w:val="0"/>
              <w:suppressAutoHyphens/>
              <w:autoSpaceDE w:val="0"/>
              <w:autoSpaceDN w:val="0"/>
              <w:adjustRightInd w:val="0"/>
              <w:spacing w:before="40" w:after="40"/>
              <w:rPr>
                <w:rFonts w:ascii="Arial" w:eastAsia="Times New Roman" w:hAnsi="Arial" w:cs="Times New Roman"/>
                <w:b/>
                <w:sz w:val="20"/>
                <w:szCs w:val="20"/>
              </w:rPr>
            </w:pPr>
            <w:r w:rsidRPr="00202D90">
              <w:rPr>
                <w:rFonts w:ascii="Arial" w:eastAsia="Times New Roman" w:hAnsi="Arial" w:cs="Times New Roman"/>
                <w:b/>
                <w:sz w:val="20"/>
                <w:szCs w:val="20"/>
              </w:rPr>
              <w:t>6. Agency Representatives</w:t>
            </w:r>
          </w:p>
        </w:tc>
      </w:tr>
      <w:tr w:rsidR="00061607" w:rsidRPr="00202D90" w14:paraId="51356A8C" w14:textId="77777777" w:rsidTr="00061607">
        <w:trPr>
          <w:trHeight w:val="230"/>
        </w:trPr>
        <w:tc>
          <w:tcPr>
            <w:tcW w:w="3207" w:type="dxa"/>
            <w:vMerge w:val="restart"/>
            <w:shd w:val="clear" w:color="auto" w:fill="auto"/>
          </w:tcPr>
          <w:p w14:paraId="54E16DFB" w14:textId="77777777" w:rsidR="00925329" w:rsidRPr="00202D90" w:rsidRDefault="00925329" w:rsidP="00925329">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Facility liaison</w:t>
            </w:r>
          </w:p>
          <w:p w14:paraId="1C621AB7" w14:textId="34BD1528" w:rsidR="00061607" w:rsidRPr="00202D90" w:rsidRDefault="00061607" w:rsidP="00925329">
            <w:pPr>
              <w:keepLines/>
              <w:suppressAutoHyphens/>
              <w:spacing w:before="40" w:after="40"/>
              <w:rPr>
                <w:rFonts w:ascii="Arial" w:eastAsia="Times New Roman" w:hAnsi="Arial" w:cs="Times New Roman"/>
                <w:sz w:val="20"/>
                <w:szCs w:val="20"/>
              </w:rPr>
            </w:pPr>
          </w:p>
        </w:tc>
        <w:sdt>
          <w:sdtPr>
            <w:rPr>
              <w:rFonts w:ascii="Arial" w:eastAsia="Times New Roman" w:hAnsi="Arial" w:cs="Times New Roman"/>
              <w:sz w:val="20"/>
              <w:szCs w:val="20"/>
            </w:rPr>
            <w:alias w:val="SUAL53"/>
            <w:tag w:val="SUAL53"/>
            <w:id w:val="-848556951"/>
            <w:placeholder>
              <w:docPart w:val="969A54FC4AC54AA9AA2E2155EA7EA1CA"/>
            </w:placeholder>
            <w:showingPlcHdr/>
            <w:text/>
          </w:sdtPr>
          <w:sdtEndPr/>
          <w:sdtContent>
            <w:tc>
              <w:tcPr>
                <w:tcW w:w="2962" w:type="dxa"/>
                <w:gridSpan w:val="2"/>
                <w:vMerge w:val="restart"/>
                <w:shd w:val="clear" w:color="auto" w:fill="auto"/>
              </w:tcPr>
              <w:p w14:paraId="7AA7A2BD" w14:textId="787BE7C9"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0C1B18B6" w14:textId="74361E7B"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4"/>
                <w:tag w:val="SUAL54"/>
                <w:id w:val="1369575059"/>
                <w:placeholder>
                  <w:docPart w:val="AE4F8858BEBC4ACF940629E789703718"/>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56"/>
            <w:tag w:val="SUAL56"/>
            <w:id w:val="-1891718001"/>
            <w:placeholder>
              <w:docPart w:val="364ADF7CCE6348E6A9C6426A61BE970D"/>
            </w:placeholder>
            <w:showingPlcHdr/>
            <w:text/>
          </w:sdtPr>
          <w:sdtEndPr/>
          <w:sdtContent>
            <w:tc>
              <w:tcPr>
                <w:tcW w:w="4316" w:type="dxa"/>
                <w:gridSpan w:val="2"/>
                <w:vMerge w:val="restart"/>
                <w:shd w:val="clear" w:color="auto" w:fill="auto"/>
              </w:tcPr>
              <w:p w14:paraId="068FAEE6" w14:textId="158B38C2"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2533DA88" w14:textId="77777777" w:rsidTr="00061607">
        <w:trPr>
          <w:trHeight w:val="230"/>
        </w:trPr>
        <w:tc>
          <w:tcPr>
            <w:tcW w:w="3207" w:type="dxa"/>
            <w:vMerge/>
            <w:shd w:val="clear" w:color="auto" w:fill="auto"/>
          </w:tcPr>
          <w:p w14:paraId="09455128"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962" w:type="dxa"/>
            <w:gridSpan w:val="2"/>
            <w:vMerge/>
            <w:shd w:val="clear" w:color="auto" w:fill="auto"/>
          </w:tcPr>
          <w:p w14:paraId="43472C45"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1C7A2A83" w14:textId="72279519"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5"/>
                <w:tag w:val="SUAL55"/>
                <w:id w:val="1033301718"/>
                <w:placeholder>
                  <w:docPart w:val="89149E6E7D9944089E9AB683023F7FD2"/>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15BD9618"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15D008CE" w14:textId="77777777" w:rsidTr="00061607">
        <w:trPr>
          <w:trHeight w:val="230"/>
        </w:trPr>
        <w:tc>
          <w:tcPr>
            <w:tcW w:w="3207" w:type="dxa"/>
            <w:vMerge w:val="restart"/>
            <w:shd w:val="clear" w:color="auto" w:fill="auto"/>
          </w:tcPr>
          <w:p w14:paraId="515355A4" w14:textId="567DFB32" w:rsidR="00061607" w:rsidRPr="00202D90" w:rsidRDefault="00925329" w:rsidP="003569E1">
            <w:pPr>
              <w:keepLines/>
              <w:suppressAutoHyphens/>
              <w:spacing w:before="40" w:after="40"/>
              <w:rPr>
                <w:rFonts w:ascii="Arial" w:eastAsia="Times New Roman" w:hAnsi="Arial" w:cs="Times New Roman"/>
                <w:sz w:val="20"/>
                <w:szCs w:val="20"/>
              </w:rPr>
            </w:pPr>
            <w:r w:rsidRPr="00925329">
              <w:rPr>
                <w:rFonts w:ascii="Arial" w:eastAsia="Times New Roman" w:hAnsi="Arial" w:cs="Times New Roman"/>
                <w:sz w:val="20"/>
                <w:szCs w:val="20"/>
                <w:highlight w:val="lightGray"/>
              </w:rPr>
              <w:t>Other</w:t>
            </w:r>
          </w:p>
          <w:p w14:paraId="0509644D" w14:textId="77777777" w:rsidR="00061607" w:rsidRPr="00202D90" w:rsidRDefault="00061607" w:rsidP="003569E1">
            <w:pPr>
              <w:keepLines/>
              <w:suppressAutoHyphens/>
              <w:spacing w:before="40" w:after="40"/>
              <w:rPr>
                <w:rFonts w:ascii="Arial" w:eastAsia="Times New Roman" w:hAnsi="Arial" w:cs="Times New Roman"/>
                <w:sz w:val="20"/>
                <w:szCs w:val="20"/>
              </w:rPr>
            </w:pPr>
          </w:p>
        </w:tc>
        <w:sdt>
          <w:sdtPr>
            <w:rPr>
              <w:rFonts w:ascii="Arial" w:eastAsia="Times New Roman" w:hAnsi="Arial" w:cs="Times New Roman"/>
              <w:sz w:val="20"/>
              <w:szCs w:val="20"/>
            </w:rPr>
            <w:alias w:val="SUAL57"/>
            <w:tag w:val="SUAL57"/>
            <w:id w:val="337055798"/>
            <w:placeholder>
              <w:docPart w:val="C6F2337F5B4A4A5A9FAB4C01FB2E85EA"/>
            </w:placeholder>
            <w:showingPlcHdr/>
            <w:text/>
          </w:sdtPr>
          <w:sdtEndPr/>
          <w:sdtContent>
            <w:tc>
              <w:tcPr>
                <w:tcW w:w="2962" w:type="dxa"/>
                <w:gridSpan w:val="2"/>
                <w:vMerge w:val="restart"/>
                <w:shd w:val="clear" w:color="auto" w:fill="auto"/>
              </w:tcPr>
              <w:p w14:paraId="54598AC7" w14:textId="02DF64C5"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c>
          <w:tcPr>
            <w:tcW w:w="2840" w:type="dxa"/>
            <w:shd w:val="clear" w:color="auto" w:fill="auto"/>
          </w:tcPr>
          <w:p w14:paraId="0A2DE5F6" w14:textId="71E1A6E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Cell:</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8"/>
                <w:tag w:val="SUAL58"/>
                <w:id w:val="-1483991756"/>
                <w:placeholder>
                  <w:docPart w:val="4FE1416798C540409CC7D463C558A987"/>
                </w:placeholder>
                <w:showingPlcHdr/>
                <w:text/>
              </w:sdtPr>
              <w:sdtEndPr/>
              <w:sdtContent>
                <w:r w:rsidR="00C13C26" w:rsidRPr="00E5610F">
                  <w:rPr>
                    <w:rStyle w:val="PlaceholderText"/>
                  </w:rPr>
                  <w:t>Click or tap here to enter text.</w:t>
                </w:r>
              </w:sdtContent>
            </w:sdt>
          </w:p>
        </w:tc>
        <w:sdt>
          <w:sdtPr>
            <w:rPr>
              <w:rFonts w:ascii="Arial" w:eastAsia="Times New Roman" w:hAnsi="Arial" w:cs="Times New Roman"/>
              <w:sz w:val="20"/>
              <w:szCs w:val="20"/>
            </w:rPr>
            <w:alias w:val="SUAL60"/>
            <w:tag w:val="SUAL60"/>
            <w:id w:val="-1859661328"/>
            <w:placeholder>
              <w:docPart w:val="92BEF1FD8A864254A7D009B2CE8978F6"/>
            </w:placeholder>
            <w:showingPlcHdr/>
            <w:text/>
          </w:sdtPr>
          <w:sdtEndPr/>
          <w:sdtContent>
            <w:tc>
              <w:tcPr>
                <w:tcW w:w="4316" w:type="dxa"/>
                <w:gridSpan w:val="2"/>
                <w:vMerge w:val="restart"/>
                <w:shd w:val="clear" w:color="auto" w:fill="auto"/>
              </w:tcPr>
              <w:p w14:paraId="1DDBD6E6" w14:textId="233CD298"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tc>
          </w:sdtContent>
        </w:sdt>
      </w:tr>
      <w:tr w:rsidR="00061607" w:rsidRPr="00202D90" w14:paraId="12C761BF" w14:textId="77777777" w:rsidTr="00061607">
        <w:trPr>
          <w:trHeight w:val="230"/>
        </w:trPr>
        <w:tc>
          <w:tcPr>
            <w:tcW w:w="3207" w:type="dxa"/>
            <w:vMerge/>
            <w:shd w:val="clear" w:color="auto" w:fill="auto"/>
          </w:tcPr>
          <w:p w14:paraId="68EE72BE"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962" w:type="dxa"/>
            <w:gridSpan w:val="2"/>
            <w:vMerge/>
            <w:shd w:val="clear" w:color="auto" w:fill="auto"/>
          </w:tcPr>
          <w:p w14:paraId="1EB4CDCC" w14:textId="77777777" w:rsidR="00061607" w:rsidRPr="00202D90" w:rsidRDefault="00061607" w:rsidP="003569E1">
            <w:pPr>
              <w:keepLines/>
              <w:suppressAutoHyphens/>
              <w:spacing w:before="40" w:after="40"/>
              <w:rPr>
                <w:rFonts w:ascii="Arial" w:eastAsia="Times New Roman" w:hAnsi="Arial" w:cs="Times New Roman"/>
                <w:sz w:val="20"/>
                <w:szCs w:val="20"/>
              </w:rPr>
            </w:pPr>
          </w:p>
        </w:tc>
        <w:tc>
          <w:tcPr>
            <w:tcW w:w="2840" w:type="dxa"/>
            <w:shd w:val="clear" w:color="auto" w:fill="auto"/>
          </w:tcPr>
          <w:p w14:paraId="1947DEBB" w14:textId="5F175FE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Other:</w:t>
            </w:r>
            <w:r w:rsidR="00C13C26">
              <w:rPr>
                <w:rFonts w:ascii="Arial" w:eastAsia="Times New Roman" w:hAnsi="Arial" w:cs="Times New Roman"/>
                <w:sz w:val="20"/>
                <w:szCs w:val="20"/>
              </w:rPr>
              <w:t xml:space="preserve"> </w:t>
            </w:r>
            <w:sdt>
              <w:sdtPr>
                <w:rPr>
                  <w:rFonts w:ascii="Arial" w:eastAsia="Times New Roman" w:hAnsi="Arial" w:cs="Times New Roman"/>
                  <w:sz w:val="20"/>
                  <w:szCs w:val="20"/>
                </w:rPr>
                <w:alias w:val="SUAL59"/>
                <w:tag w:val="SUAL59"/>
                <w:id w:val="-1513914910"/>
                <w:placeholder>
                  <w:docPart w:val="C99E7E28B1DD48B89DE813D9D5D945DD"/>
                </w:placeholder>
                <w:showingPlcHdr/>
                <w:text/>
              </w:sdtPr>
              <w:sdtEndPr/>
              <w:sdtContent>
                <w:r w:rsidR="00C13C26" w:rsidRPr="00E5610F">
                  <w:rPr>
                    <w:rStyle w:val="PlaceholderText"/>
                  </w:rPr>
                  <w:t>Click or tap here to enter text.</w:t>
                </w:r>
              </w:sdtContent>
            </w:sdt>
          </w:p>
        </w:tc>
        <w:tc>
          <w:tcPr>
            <w:tcW w:w="4316" w:type="dxa"/>
            <w:gridSpan w:val="2"/>
            <w:vMerge/>
            <w:shd w:val="clear" w:color="auto" w:fill="auto"/>
          </w:tcPr>
          <w:p w14:paraId="75387AAE"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r w:rsidR="00061607" w:rsidRPr="00202D90" w14:paraId="42FB27A3" w14:textId="77777777" w:rsidTr="003569E1">
        <w:tc>
          <w:tcPr>
            <w:tcW w:w="13325" w:type="dxa"/>
            <w:gridSpan w:val="6"/>
            <w:shd w:val="clear" w:color="auto" w:fill="auto"/>
          </w:tcPr>
          <w:p w14:paraId="05FD8BAC" w14:textId="77777777" w:rsidR="00061607" w:rsidRPr="00202D90" w:rsidRDefault="00061607" w:rsidP="003569E1">
            <w:pPr>
              <w:keepLines/>
              <w:suppressAutoHyphens/>
              <w:spacing w:before="40" w:after="40"/>
              <w:rPr>
                <w:rFonts w:ascii="Arial" w:eastAsia="Times New Roman" w:hAnsi="Arial" w:cs="Times New Roman"/>
                <w:sz w:val="20"/>
                <w:szCs w:val="20"/>
              </w:rPr>
            </w:pPr>
            <w:r w:rsidRPr="00202D90">
              <w:rPr>
                <w:rFonts w:ascii="Arial" w:eastAsia="Times New Roman" w:hAnsi="Arial" w:cs="Times New Roman"/>
                <w:sz w:val="20"/>
                <w:szCs w:val="20"/>
              </w:rPr>
              <w:t>Prepared by:</w:t>
            </w:r>
          </w:p>
          <w:sdt>
            <w:sdtPr>
              <w:rPr>
                <w:rFonts w:ascii="Arial" w:eastAsia="Times New Roman" w:hAnsi="Arial" w:cs="Times New Roman"/>
                <w:sz w:val="20"/>
                <w:szCs w:val="20"/>
              </w:rPr>
              <w:alias w:val="SUAL61"/>
              <w:tag w:val="SUAL61"/>
              <w:id w:val="644316137"/>
              <w:placeholder>
                <w:docPart w:val="64443B6AE3B44C01905512B856A3A1EE"/>
              </w:placeholder>
              <w:showingPlcHdr/>
              <w:text/>
            </w:sdtPr>
            <w:sdtEndPr/>
            <w:sdtContent>
              <w:p w14:paraId="6AE3EA32" w14:textId="76F3972D" w:rsidR="00061607" w:rsidRPr="00202D90" w:rsidRDefault="00C13C26" w:rsidP="003569E1">
                <w:pPr>
                  <w:keepLines/>
                  <w:suppressAutoHyphens/>
                  <w:spacing w:before="40" w:after="40"/>
                  <w:rPr>
                    <w:rFonts w:ascii="Arial" w:eastAsia="Times New Roman" w:hAnsi="Arial" w:cs="Times New Roman"/>
                    <w:sz w:val="20"/>
                    <w:szCs w:val="20"/>
                  </w:rPr>
                </w:pPr>
                <w:r w:rsidRPr="00E5610F">
                  <w:rPr>
                    <w:rStyle w:val="PlaceholderText"/>
                  </w:rPr>
                  <w:t>Click or tap here to enter text.</w:t>
                </w:r>
              </w:p>
            </w:sdtContent>
          </w:sdt>
          <w:p w14:paraId="449C8084" w14:textId="77777777" w:rsidR="00061607" w:rsidRPr="00202D90" w:rsidRDefault="00061607" w:rsidP="003569E1">
            <w:pPr>
              <w:keepLines/>
              <w:suppressAutoHyphens/>
              <w:spacing w:before="40" w:after="40"/>
              <w:rPr>
                <w:rFonts w:ascii="Arial" w:eastAsia="Times New Roman" w:hAnsi="Arial" w:cs="Times New Roman"/>
                <w:sz w:val="20"/>
                <w:szCs w:val="20"/>
              </w:rPr>
            </w:pPr>
          </w:p>
        </w:tc>
      </w:tr>
    </w:tbl>
    <w:p w14:paraId="46A91CC4" w14:textId="402AC958" w:rsidR="002303A9" w:rsidRDefault="002303A9" w:rsidP="008F0AF3">
      <w:pPr>
        <w:jc w:val="both"/>
      </w:pPr>
    </w:p>
    <w:p w14:paraId="570C7DF5" w14:textId="77777777" w:rsidR="005137C6" w:rsidRPr="00202D90" w:rsidRDefault="005137C6" w:rsidP="005137C6">
      <w:pPr>
        <w:spacing w:after="0"/>
        <w:rPr>
          <w:rFonts w:eastAsia="Times New Roman" w:cs="Times New Roman"/>
          <w:szCs w:val="24"/>
        </w:rPr>
      </w:pPr>
      <w:r w:rsidRPr="00202D90">
        <w:rPr>
          <w:rFonts w:eastAsia="Times New Roman" w:cs="Times New Roman"/>
          <w:sz w:val="16"/>
          <w:szCs w:val="24"/>
        </w:rPr>
        <w:t>Addendum to ICS Form 203 Organization Assignment List</w:t>
      </w:r>
    </w:p>
    <w:p w14:paraId="734F5A24" w14:textId="77777777" w:rsidR="00DC798E" w:rsidRDefault="00DC798E" w:rsidP="008E5428">
      <w:pPr>
        <w:pStyle w:val="Heading1"/>
        <w:rPr>
          <w:b w:val="0"/>
        </w:rPr>
        <w:sectPr w:rsidR="00DC798E" w:rsidSect="009B0359">
          <w:pgSz w:w="15840" w:h="12240" w:orient="landscape"/>
          <w:pgMar w:top="1440" w:right="1440" w:bottom="1440" w:left="1440" w:header="720" w:footer="720" w:gutter="0"/>
          <w:cols w:space="720"/>
          <w:docGrid w:linePitch="360"/>
        </w:sectPr>
      </w:pPr>
    </w:p>
    <w:p w14:paraId="6F96E558" w14:textId="3F6C8A27" w:rsidR="000D111F" w:rsidRPr="00BB196D" w:rsidRDefault="000D111F" w:rsidP="008F4CC3">
      <w:pPr>
        <w:spacing w:after="200" w:line="276" w:lineRule="auto"/>
        <w:rPr>
          <w:rFonts w:eastAsia="Times New Roman" w:cs="Times New Roman"/>
          <w:b/>
          <w:bCs/>
          <w:szCs w:val="24"/>
        </w:rPr>
      </w:pPr>
    </w:p>
    <w:sectPr w:rsidR="000D111F" w:rsidRPr="00BB196D" w:rsidSect="004F27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5C94C" w14:textId="77777777" w:rsidR="00341046" w:rsidRDefault="00341046" w:rsidP="00952B89">
      <w:pPr>
        <w:spacing w:after="0"/>
      </w:pPr>
      <w:r>
        <w:separator/>
      </w:r>
    </w:p>
  </w:endnote>
  <w:endnote w:type="continuationSeparator" w:id="0">
    <w:p w14:paraId="218EEF8B" w14:textId="77777777" w:rsidR="00341046" w:rsidRDefault="00341046" w:rsidP="00952B89">
      <w:pPr>
        <w:spacing w:after="0"/>
      </w:pPr>
      <w:r>
        <w:continuationSeparator/>
      </w:r>
    </w:p>
  </w:endnote>
  <w:endnote w:type="continuationNotice" w:id="1">
    <w:p w14:paraId="22C040FE" w14:textId="77777777" w:rsidR="00341046" w:rsidRDefault="003410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8BDC" w14:textId="6418C4BE" w:rsidR="0036717C" w:rsidRDefault="0036717C">
    <w:pPr>
      <w:pStyle w:val="Footer"/>
      <w:jc w:val="right"/>
    </w:pPr>
  </w:p>
  <w:p w14:paraId="5809EE84" w14:textId="77777777" w:rsidR="0036717C" w:rsidRDefault="00367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9A7F" w14:textId="0C1662DA" w:rsidR="0036717C" w:rsidRPr="005760FE" w:rsidRDefault="0036717C" w:rsidP="0036717C">
    <w:pPr>
      <w:pStyle w:val="Footer"/>
      <w:rPr>
        <w:b/>
        <w:bCs/>
      </w:rPr>
    </w:pPr>
    <w:r>
      <w:rPr>
        <w:b/>
        <w:bCs/>
      </w:rPr>
      <w:t>November 202</w:t>
    </w:r>
    <w:r w:rsidR="0005646F">
      <w:rPr>
        <w:b/>
        <w:bCs/>
      </w:rPr>
      <w:t>2</w:t>
    </w:r>
    <w:r w:rsidRPr="007328D2">
      <w:rPr>
        <w:b/>
        <w:bCs/>
      </w:rPr>
      <w:tab/>
      <w:t xml:space="preserve"> </w:t>
    </w:r>
    <w:r>
      <w:rPr>
        <w:b/>
        <w:bCs/>
      </w:rPr>
      <w:t>Agriculture Incidents</w:t>
    </w:r>
    <w:r w:rsidRPr="007328D2">
      <w:rPr>
        <w:b/>
        <w:bCs/>
      </w:rPr>
      <w:tab/>
    </w:r>
    <w:r>
      <w:rPr>
        <w:b/>
        <w:bCs/>
      </w:rPr>
      <w:t>IS 9, Appendix 9</w:t>
    </w:r>
    <w:r w:rsidRPr="007328D2">
      <w:rPr>
        <w:b/>
        <w:bCs/>
      </w:rPr>
      <w:t xml:space="preserve">- </w:t>
    </w:r>
    <w:r w:rsidRPr="007328D2">
      <w:rPr>
        <w:b/>
        <w:bCs/>
      </w:rPr>
      <w:fldChar w:fldCharType="begin"/>
    </w:r>
    <w:r w:rsidRPr="007328D2">
      <w:rPr>
        <w:b/>
        <w:bCs/>
      </w:rPr>
      <w:instrText xml:space="preserve"> PAGE   \* MERGEFORMAT </w:instrText>
    </w:r>
    <w:r w:rsidRPr="007328D2">
      <w:rPr>
        <w:b/>
        <w:bCs/>
      </w:rPr>
      <w:fldChar w:fldCharType="separate"/>
    </w:r>
    <w:r>
      <w:rPr>
        <w:b/>
        <w:bCs/>
      </w:rPr>
      <w:t>2</w:t>
    </w:r>
    <w:r w:rsidRPr="007328D2">
      <w:fldChar w:fldCharType="end"/>
    </w:r>
  </w:p>
  <w:p w14:paraId="3086630C" w14:textId="17E85EE8" w:rsidR="0036717C" w:rsidRDefault="0036717C" w:rsidP="00293E2C">
    <w:pPr>
      <w:pStyle w:val="Footer"/>
      <w:tabs>
        <w:tab w:val="clear" w:pos="468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1600" w14:textId="77777777" w:rsidR="00341046" w:rsidRDefault="00341046" w:rsidP="00952B89">
      <w:pPr>
        <w:spacing w:after="0"/>
      </w:pPr>
      <w:r>
        <w:separator/>
      </w:r>
    </w:p>
  </w:footnote>
  <w:footnote w:type="continuationSeparator" w:id="0">
    <w:p w14:paraId="0B8B0381" w14:textId="77777777" w:rsidR="00341046" w:rsidRDefault="00341046" w:rsidP="00952B89">
      <w:pPr>
        <w:spacing w:after="0"/>
      </w:pPr>
      <w:r>
        <w:continuationSeparator/>
      </w:r>
    </w:p>
  </w:footnote>
  <w:footnote w:type="continuationNotice" w:id="1">
    <w:p w14:paraId="25CA7876" w14:textId="77777777" w:rsidR="00341046" w:rsidRDefault="00341046">
      <w:pPr>
        <w:spacing w:after="0"/>
      </w:pPr>
    </w:p>
  </w:footnote>
  <w:footnote w:id="2">
    <w:p w14:paraId="6974487F" w14:textId="4E63484E" w:rsidR="0036717C" w:rsidRDefault="0036717C">
      <w:pPr>
        <w:pStyle w:val="FootnoteText"/>
      </w:pPr>
      <w:r>
        <w:rPr>
          <w:rStyle w:val="FootnoteReference"/>
        </w:rPr>
        <w:footnoteRef/>
      </w:r>
      <w:r>
        <w:t xml:space="preserve"> “State” is used throughout the document for brevity to denote all jurisdictions, including Tribes and Territories.</w:t>
      </w:r>
    </w:p>
  </w:footnote>
  <w:footnote w:id="3">
    <w:p w14:paraId="4786FD5B" w14:textId="7F2D2AFA" w:rsidR="0036717C" w:rsidRDefault="0036717C">
      <w:pPr>
        <w:pStyle w:val="FootnoteText"/>
      </w:pPr>
      <w:r>
        <w:rPr>
          <w:rStyle w:val="FootnoteReference"/>
        </w:rPr>
        <w:footnoteRef/>
      </w:r>
      <w:r>
        <w:t xml:space="preserve"> </w:t>
      </w:r>
      <w:r w:rsidRPr="002B5A62">
        <w:t xml:space="preserve">A storage facility is a location where countermeasures can be stored prior to use in the field. Storage facility size requirement differs depending on the incident. Some factors to consider include the </w:t>
      </w:r>
      <w:r>
        <w:t>volume</w:t>
      </w:r>
      <w:r w:rsidRPr="002B5A62">
        <w:t xml:space="preserve"> of countermeasures, incident size</w:t>
      </w:r>
      <w:r>
        <w:t>,</w:t>
      </w:r>
      <w:r w:rsidRPr="002B5A62">
        <w:t xml:space="preserve"> and other needs.</w:t>
      </w:r>
      <w:r>
        <w:t xml:space="preserve"> </w:t>
      </w:r>
      <w:r w:rsidRPr="002B5A62">
        <w:t xml:space="preserve">For smaller responses, sites can be conferences rooms, open building space, CONEX boxes. For larger responses, sites can be warehouses or </w:t>
      </w:r>
      <w:r>
        <w:t xml:space="preserve">a </w:t>
      </w:r>
      <w:r w:rsidRPr="002B5A62">
        <w:t>bay in a large distribution center.</w:t>
      </w:r>
    </w:p>
  </w:footnote>
  <w:footnote w:id="4">
    <w:p w14:paraId="24E305E7" w14:textId="77777777" w:rsidR="0036717C" w:rsidRDefault="0036717C" w:rsidP="002529EB">
      <w:pPr>
        <w:pStyle w:val="FootnoteText"/>
      </w:pPr>
      <w:r>
        <w:rPr>
          <w:rStyle w:val="FootnoteReference"/>
        </w:rPr>
        <w:footnoteRef/>
      </w:r>
      <w:r>
        <w:t xml:space="preserve"> </w:t>
      </w:r>
      <w:r w:rsidRPr="002B5A62">
        <w:t>A storage facility is a location where countermeasures can be stored prior to use in the field. Storage facility size requirement differs depending on the incident. Some factors to consider include the amount of countermeasures, incident size and other needs.</w:t>
      </w:r>
      <w:r>
        <w:t xml:space="preserve"> </w:t>
      </w:r>
      <w:r w:rsidRPr="002B5A62">
        <w:t xml:space="preserve">For smaller responses, sites can be conferences rooms, open building space, CONEX boxes. For larger responses, sites can be warehouses or </w:t>
      </w:r>
      <w:r>
        <w:t xml:space="preserve">a </w:t>
      </w:r>
      <w:r w:rsidRPr="002B5A62">
        <w:t>bay in a large distribution 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B663" w14:textId="77777777" w:rsidR="0036717C" w:rsidRPr="0036717C" w:rsidRDefault="0036717C" w:rsidP="0036717C">
    <w:pPr>
      <w:pStyle w:val="Header"/>
      <w:rPr>
        <w:rFonts w:cs="Times New Roman"/>
        <w:b/>
        <w:bCs/>
        <w:szCs w:val="20"/>
      </w:rPr>
    </w:pPr>
    <w:r w:rsidRPr="0036717C">
      <w:rPr>
        <w:rFonts w:cs="Times New Roman"/>
        <w:b/>
        <w:bCs/>
        <w:szCs w:val="20"/>
      </w:rPr>
      <w:t>IS 9 – Agriculture Incidents</w:t>
    </w:r>
    <w:r w:rsidRPr="0036717C">
      <w:rPr>
        <w:rFonts w:cs="Times New Roman"/>
        <w:b/>
        <w:bCs/>
        <w:szCs w:val="20"/>
      </w:rPr>
      <w:tab/>
      <w:t>Emergency Operations Plan</w:t>
    </w:r>
    <w:r w:rsidRPr="0036717C">
      <w:rPr>
        <w:rFonts w:cs="Times New Roman"/>
        <w:b/>
        <w:bCs/>
        <w:szCs w:val="20"/>
      </w:rPr>
      <w:tab/>
      <w:t>State of West Virginia</w:t>
    </w:r>
  </w:p>
  <w:p w14:paraId="3EB9F212" w14:textId="77777777" w:rsidR="0036717C" w:rsidRPr="0036717C" w:rsidRDefault="0036717C" w:rsidP="0036717C">
    <w:pPr>
      <w:tabs>
        <w:tab w:val="center" w:pos="4680"/>
        <w:tab w:val="right" w:pos="9360"/>
      </w:tabs>
      <w:spacing w:after="0"/>
      <w:rPr>
        <w:rFonts w:eastAsia="Times New Roman" w:cs="Times New Roman"/>
        <w:b/>
        <w:bCs/>
        <w:szCs w:val="20"/>
      </w:rPr>
    </w:pPr>
    <w:r w:rsidRPr="0036717C">
      <w:rPr>
        <w:rFonts w:eastAsia="Times New Roman" w:cs="Times New Roman"/>
        <w:b/>
        <w:bCs/>
        <w:szCs w:val="20"/>
      </w:rPr>
      <w:t xml:space="preserve">Appendix </w:t>
    </w:r>
    <w:r>
      <w:rPr>
        <w:rFonts w:eastAsia="Times New Roman" w:cs="Times New Roman"/>
        <w:b/>
        <w:bCs/>
        <w:szCs w:val="20"/>
      </w:rPr>
      <w:t>9</w:t>
    </w:r>
    <w:r w:rsidRPr="0036717C">
      <w:rPr>
        <w:rFonts w:eastAsia="Times New Roman" w:cs="Times New Roman"/>
        <w:b/>
        <w:bCs/>
        <w:szCs w:val="20"/>
      </w:rPr>
      <w:t xml:space="preserve"> – </w:t>
    </w:r>
    <w:r>
      <w:rPr>
        <w:rFonts w:eastAsia="Times New Roman" w:cs="Times New Roman"/>
        <w:b/>
        <w:bCs/>
        <w:szCs w:val="20"/>
      </w:rPr>
      <w:t>National Veterinary Stockpile WV State Plan</w:t>
    </w:r>
  </w:p>
  <w:p w14:paraId="12722F12" w14:textId="615ED04E" w:rsidR="0036717C" w:rsidRPr="00FF0CFE" w:rsidRDefault="0036717C" w:rsidP="00FF0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0BAF" w14:textId="77777777" w:rsidR="0036717C" w:rsidRDefault="0036717C" w:rsidP="00127D20">
    <w:pPr>
      <w:pStyle w:val="Header"/>
      <w:jc w:val="center"/>
    </w:pPr>
  </w:p>
  <w:p w14:paraId="75791DB9" w14:textId="77777777" w:rsidR="0036717C" w:rsidRPr="00481EEA" w:rsidRDefault="0036717C" w:rsidP="00127D20">
    <w:pPr>
      <w:tabs>
        <w:tab w:val="center" w:pos="4680"/>
        <w:tab w:val="center" w:pos="7200"/>
        <w:tab w:val="right" w:pos="9360"/>
        <w:tab w:val="left" w:pos="10068"/>
        <w:tab w:val="left" w:pos="10572"/>
      </w:tabs>
      <w:spacing w:after="0"/>
      <w:rPr>
        <w:rFonts w:ascii="Arial" w:hAnsi="Arial"/>
        <w:b/>
        <w:sz w:val="20"/>
        <w:szCs w:val="20"/>
      </w:rPr>
    </w:pPr>
    <w:r w:rsidRPr="00481EEA">
      <w:rPr>
        <w:rFonts w:ascii="Arial" w:hAnsi="Arial"/>
        <w:b/>
        <w:sz w:val="20"/>
        <w:szCs w:val="20"/>
      </w:rPr>
      <w:tab/>
    </w:r>
    <w:r w:rsidRPr="00481EEA">
      <w:rPr>
        <w:rFonts w:ascii="Arial" w:hAnsi="Arial"/>
        <w:b/>
        <w:sz w:val="20"/>
        <w:szCs w:val="20"/>
      </w:rPr>
      <w:tab/>
      <w:t>RESOURCE REQUEST MESSAGE</w:t>
    </w:r>
  </w:p>
  <w:p w14:paraId="42764AA7" w14:textId="77777777" w:rsidR="0036717C" w:rsidRDefault="0036717C" w:rsidP="00127D20">
    <w:pPr>
      <w:tabs>
        <w:tab w:val="center" w:pos="4680"/>
        <w:tab w:val="right" w:pos="9360"/>
      </w:tabs>
      <w:spacing w:after="0"/>
      <w:jc w:val="center"/>
      <w:rPr>
        <w:rFonts w:ascii="Arial" w:hAnsi="Arial"/>
        <w:b/>
        <w:sz w:val="20"/>
        <w:szCs w:val="20"/>
      </w:rPr>
    </w:pPr>
    <w:r w:rsidRPr="00481EEA">
      <w:rPr>
        <w:rFonts w:ascii="Arial" w:hAnsi="Arial"/>
        <w:b/>
        <w:sz w:val="20"/>
        <w:szCs w:val="20"/>
      </w:rPr>
      <w:t xml:space="preserve">FOR THE USDA APHIS VETERINARY SERVICES NATIONAL VETERINARY STOCKPILE </w:t>
    </w:r>
  </w:p>
  <w:p w14:paraId="4F1AB9AA" w14:textId="77777777" w:rsidR="0036717C" w:rsidRDefault="0036717C" w:rsidP="00127D20">
    <w:pPr>
      <w:tabs>
        <w:tab w:val="center" w:pos="4680"/>
        <w:tab w:val="right" w:pos="9360"/>
      </w:tabs>
      <w:spacing w:after="0"/>
      <w:jc w:val="center"/>
    </w:pPr>
    <w:r w:rsidRPr="00481EEA">
      <w:rPr>
        <w:rFonts w:ascii="Arial" w:hAnsi="Arial"/>
        <w:b/>
        <w:sz w:val="20"/>
        <w:szCs w:val="20"/>
      </w:rPr>
      <w:t>(ICS 213 RR NVS)</w:t>
    </w:r>
    <w:r>
      <w:rPr>
        <w:rFonts w:ascii="Arial" w:hAnsi="Arial"/>
        <w:b/>
        <w:sz w:val="20"/>
        <w:szCs w:val="20"/>
      </w:rPr>
      <w:t xml:space="preserve">   </w:t>
    </w:r>
    <w:r>
      <w:rPr>
        <w:b/>
      </w:rPr>
      <w:t>E-mail</w:t>
    </w:r>
    <w:r>
      <w:rPr>
        <w:b/>
        <w:spacing w:val="-8"/>
      </w:rPr>
      <w:t xml:space="preserve"> </w:t>
    </w:r>
    <w:r>
      <w:rPr>
        <w:b/>
      </w:rPr>
      <w:t>to</w:t>
    </w:r>
    <w:r>
      <w:rPr>
        <w:b/>
        <w:spacing w:val="-8"/>
      </w:rPr>
      <w:t xml:space="preserve"> </w:t>
    </w:r>
    <w:hyperlink r:id="rId1" w:history="1">
      <w:r w:rsidRPr="00B21BCB">
        <w:rPr>
          <w:rStyle w:val="Hyperlink"/>
          <w:b/>
          <w:u w:color="0000FF"/>
        </w:rPr>
        <w:t>nvs@usda.gov</w:t>
      </w:r>
      <w:r w:rsidRPr="00B21BCB">
        <w:rPr>
          <w:rStyle w:val="Hyperlink"/>
          <w:b/>
          <w:spacing w:val="-7"/>
          <w:u w:color="0000FF"/>
        </w:rPr>
        <w:t xml:space="preserve"> </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8B26" w14:textId="77777777" w:rsidR="0036717C" w:rsidRPr="008B77D5" w:rsidRDefault="0036717C" w:rsidP="005B1517">
    <w:pPr>
      <w:pStyle w:val="Header"/>
      <w:jc w:val="center"/>
      <w:rPr>
        <w:rFonts w:ascii="Arial" w:hAnsi="Arial" w:cs="Arial"/>
        <w:sz w:val="20"/>
        <w:szCs w:val="20"/>
      </w:rPr>
    </w:pPr>
  </w:p>
  <w:p w14:paraId="645CDC09" w14:textId="77777777" w:rsidR="0036717C" w:rsidRDefault="00367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07" w:hanging="289"/>
      </w:pPr>
      <w:rPr>
        <w:rFonts w:ascii="Symbol" w:hAnsi="Symbol" w:cs="Symbol"/>
        <w:b w:val="0"/>
        <w:bCs w:val="0"/>
        <w:w w:val="99"/>
        <w:sz w:val="20"/>
        <w:szCs w:val="20"/>
      </w:rPr>
    </w:lvl>
    <w:lvl w:ilvl="1">
      <w:numFmt w:val="bullet"/>
      <w:lvlText w:val="•"/>
      <w:lvlJc w:val="left"/>
      <w:pPr>
        <w:ind w:left="1466" w:hanging="289"/>
      </w:pPr>
    </w:lvl>
    <w:lvl w:ilvl="2">
      <w:numFmt w:val="bullet"/>
      <w:lvlText w:val="•"/>
      <w:lvlJc w:val="left"/>
      <w:pPr>
        <w:ind w:left="2532" w:hanging="289"/>
      </w:pPr>
    </w:lvl>
    <w:lvl w:ilvl="3">
      <w:numFmt w:val="bullet"/>
      <w:lvlText w:val="•"/>
      <w:lvlJc w:val="left"/>
      <w:pPr>
        <w:ind w:left="3598" w:hanging="289"/>
      </w:pPr>
    </w:lvl>
    <w:lvl w:ilvl="4">
      <w:numFmt w:val="bullet"/>
      <w:lvlText w:val="•"/>
      <w:lvlJc w:val="left"/>
      <w:pPr>
        <w:ind w:left="4664" w:hanging="289"/>
      </w:pPr>
    </w:lvl>
    <w:lvl w:ilvl="5">
      <w:numFmt w:val="bullet"/>
      <w:lvlText w:val="•"/>
      <w:lvlJc w:val="left"/>
      <w:pPr>
        <w:ind w:left="5730" w:hanging="289"/>
      </w:pPr>
    </w:lvl>
    <w:lvl w:ilvl="6">
      <w:numFmt w:val="bullet"/>
      <w:lvlText w:val="•"/>
      <w:lvlJc w:val="left"/>
      <w:pPr>
        <w:ind w:left="6796" w:hanging="289"/>
      </w:pPr>
    </w:lvl>
    <w:lvl w:ilvl="7">
      <w:numFmt w:val="bullet"/>
      <w:lvlText w:val="•"/>
      <w:lvlJc w:val="left"/>
      <w:pPr>
        <w:ind w:left="7862" w:hanging="289"/>
      </w:pPr>
    </w:lvl>
    <w:lvl w:ilvl="8">
      <w:numFmt w:val="bullet"/>
      <w:lvlText w:val="•"/>
      <w:lvlJc w:val="left"/>
      <w:pPr>
        <w:ind w:left="8928" w:hanging="289"/>
      </w:pPr>
    </w:lvl>
  </w:abstractNum>
  <w:abstractNum w:abstractNumId="1" w15:restartNumberingAfterBreak="0">
    <w:nsid w:val="00000403"/>
    <w:multiLevelType w:val="hybridMultilevel"/>
    <w:tmpl w:val="00000886"/>
    <w:lvl w:ilvl="0" w:tplc="B8565A98">
      <w:numFmt w:val="bullet"/>
      <w:lvlText w:val=""/>
      <w:lvlJc w:val="left"/>
      <w:pPr>
        <w:ind w:left="412" w:hanging="289"/>
      </w:pPr>
      <w:rPr>
        <w:rFonts w:ascii="Symbol" w:hAnsi="Symbol" w:cs="Symbol"/>
        <w:b w:val="0"/>
        <w:bCs w:val="0"/>
        <w:w w:val="99"/>
        <w:sz w:val="20"/>
        <w:szCs w:val="20"/>
      </w:rPr>
    </w:lvl>
    <w:lvl w:ilvl="1" w:tplc="D9B471D8">
      <w:numFmt w:val="bullet"/>
      <w:lvlText w:val="•"/>
      <w:lvlJc w:val="left"/>
      <w:pPr>
        <w:ind w:left="659" w:hanging="289"/>
      </w:pPr>
    </w:lvl>
    <w:lvl w:ilvl="2" w:tplc="F820691E">
      <w:numFmt w:val="bullet"/>
      <w:lvlText w:val="•"/>
      <w:lvlJc w:val="left"/>
      <w:pPr>
        <w:ind w:left="898" w:hanging="289"/>
      </w:pPr>
    </w:lvl>
    <w:lvl w:ilvl="3" w:tplc="02420F06">
      <w:numFmt w:val="bullet"/>
      <w:lvlText w:val="•"/>
      <w:lvlJc w:val="left"/>
      <w:pPr>
        <w:ind w:left="1137" w:hanging="289"/>
      </w:pPr>
    </w:lvl>
    <w:lvl w:ilvl="4" w:tplc="C7823CA4">
      <w:numFmt w:val="bullet"/>
      <w:lvlText w:val="•"/>
      <w:lvlJc w:val="left"/>
      <w:pPr>
        <w:ind w:left="1376" w:hanging="289"/>
      </w:pPr>
    </w:lvl>
    <w:lvl w:ilvl="5" w:tplc="B9F0DC58">
      <w:numFmt w:val="bullet"/>
      <w:lvlText w:val="•"/>
      <w:lvlJc w:val="left"/>
      <w:pPr>
        <w:ind w:left="1616" w:hanging="289"/>
      </w:pPr>
    </w:lvl>
    <w:lvl w:ilvl="6" w:tplc="AA201C80">
      <w:numFmt w:val="bullet"/>
      <w:lvlText w:val="•"/>
      <w:lvlJc w:val="left"/>
      <w:pPr>
        <w:ind w:left="1855" w:hanging="289"/>
      </w:pPr>
    </w:lvl>
    <w:lvl w:ilvl="7" w:tplc="A76EB28E">
      <w:numFmt w:val="bullet"/>
      <w:lvlText w:val="•"/>
      <w:lvlJc w:val="left"/>
      <w:pPr>
        <w:ind w:left="2094" w:hanging="289"/>
      </w:pPr>
    </w:lvl>
    <w:lvl w:ilvl="8" w:tplc="9768E2F0">
      <w:numFmt w:val="bullet"/>
      <w:lvlText w:val="•"/>
      <w:lvlJc w:val="left"/>
      <w:pPr>
        <w:ind w:left="2333" w:hanging="289"/>
      </w:pPr>
    </w:lvl>
  </w:abstractNum>
  <w:abstractNum w:abstractNumId="2" w15:restartNumberingAfterBreak="0">
    <w:nsid w:val="00000404"/>
    <w:multiLevelType w:val="hybridMultilevel"/>
    <w:tmpl w:val="00000887"/>
    <w:lvl w:ilvl="0" w:tplc="927C223A">
      <w:numFmt w:val="bullet"/>
      <w:lvlText w:val=""/>
      <w:lvlJc w:val="left"/>
      <w:pPr>
        <w:ind w:left="412" w:hanging="289"/>
      </w:pPr>
      <w:rPr>
        <w:rFonts w:ascii="Symbol" w:hAnsi="Symbol" w:cs="Symbol"/>
        <w:b w:val="0"/>
        <w:bCs w:val="0"/>
        <w:w w:val="99"/>
        <w:sz w:val="20"/>
        <w:szCs w:val="20"/>
      </w:rPr>
    </w:lvl>
    <w:lvl w:ilvl="1" w:tplc="68FE71E4">
      <w:numFmt w:val="bullet"/>
      <w:lvlText w:val="•"/>
      <w:lvlJc w:val="left"/>
      <w:pPr>
        <w:ind w:left="659" w:hanging="289"/>
      </w:pPr>
    </w:lvl>
    <w:lvl w:ilvl="2" w:tplc="AF364D58">
      <w:numFmt w:val="bullet"/>
      <w:lvlText w:val="•"/>
      <w:lvlJc w:val="left"/>
      <w:pPr>
        <w:ind w:left="898" w:hanging="289"/>
      </w:pPr>
    </w:lvl>
    <w:lvl w:ilvl="3" w:tplc="7C044C8A">
      <w:numFmt w:val="bullet"/>
      <w:lvlText w:val="•"/>
      <w:lvlJc w:val="left"/>
      <w:pPr>
        <w:ind w:left="1137" w:hanging="289"/>
      </w:pPr>
    </w:lvl>
    <w:lvl w:ilvl="4" w:tplc="B0D46BA4">
      <w:numFmt w:val="bullet"/>
      <w:lvlText w:val="•"/>
      <w:lvlJc w:val="left"/>
      <w:pPr>
        <w:ind w:left="1376" w:hanging="289"/>
      </w:pPr>
    </w:lvl>
    <w:lvl w:ilvl="5" w:tplc="0158EAE8">
      <w:numFmt w:val="bullet"/>
      <w:lvlText w:val="•"/>
      <w:lvlJc w:val="left"/>
      <w:pPr>
        <w:ind w:left="1616" w:hanging="289"/>
      </w:pPr>
    </w:lvl>
    <w:lvl w:ilvl="6" w:tplc="5DE0BC2A">
      <w:numFmt w:val="bullet"/>
      <w:lvlText w:val="•"/>
      <w:lvlJc w:val="left"/>
      <w:pPr>
        <w:ind w:left="1855" w:hanging="289"/>
      </w:pPr>
    </w:lvl>
    <w:lvl w:ilvl="7" w:tplc="4874EC94">
      <w:numFmt w:val="bullet"/>
      <w:lvlText w:val="•"/>
      <w:lvlJc w:val="left"/>
      <w:pPr>
        <w:ind w:left="2094" w:hanging="289"/>
      </w:pPr>
    </w:lvl>
    <w:lvl w:ilvl="8" w:tplc="696018F2">
      <w:numFmt w:val="bullet"/>
      <w:lvlText w:val="•"/>
      <w:lvlJc w:val="left"/>
      <w:pPr>
        <w:ind w:left="2333" w:hanging="289"/>
      </w:pPr>
    </w:lvl>
  </w:abstractNum>
  <w:abstractNum w:abstractNumId="3" w15:restartNumberingAfterBreak="0">
    <w:nsid w:val="00000405"/>
    <w:multiLevelType w:val="hybridMultilevel"/>
    <w:tmpl w:val="00000888"/>
    <w:lvl w:ilvl="0" w:tplc="3C0059F4">
      <w:numFmt w:val="bullet"/>
      <w:lvlText w:val=""/>
      <w:lvlJc w:val="left"/>
      <w:pPr>
        <w:ind w:left="412" w:hanging="289"/>
      </w:pPr>
      <w:rPr>
        <w:rFonts w:ascii="Symbol" w:hAnsi="Symbol" w:cs="Symbol"/>
        <w:b w:val="0"/>
        <w:bCs w:val="0"/>
        <w:w w:val="99"/>
        <w:sz w:val="20"/>
        <w:szCs w:val="20"/>
      </w:rPr>
    </w:lvl>
    <w:lvl w:ilvl="1" w:tplc="78F85420">
      <w:numFmt w:val="bullet"/>
      <w:lvlText w:val="•"/>
      <w:lvlJc w:val="left"/>
      <w:pPr>
        <w:ind w:left="659" w:hanging="289"/>
      </w:pPr>
    </w:lvl>
    <w:lvl w:ilvl="2" w:tplc="A1EECC24">
      <w:numFmt w:val="bullet"/>
      <w:lvlText w:val="•"/>
      <w:lvlJc w:val="left"/>
      <w:pPr>
        <w:ind w:left="898" w:hanging="289"/>
      </w:pPr>
    </w:lvl>
    <w:lvl w:ilvl="3" w:tplc="0FF47D1A">
      <w:numFmt w:val="bullet"/>
      <w:lvlText w:val="•"/>
      <w:lvlJc w:val="left"/>
      <w:pPr>
        <w:ind w:left="1137" w:hanging="289"/>
      </w:pPr>
    </w:lvl>
    <w:lvl w:ilvl="4" w:tplc="E37E10EE">
      <w:numFmt w:val="bullet"/>
      <w:lvlText w:val="•"/>
      <w:lvlJc w:val="left"/>
      <w:pPr>
        <w:ind w:left="1376" w:hanging="289"/>
      </w:pPr>
    </w:lvl>
    <w:lvl w:ilvl="5" w:tplc="006EE5A4">
      <w:numFmt w:val="bullet"/>
      <w:lvlText w:val="•"/>
      <w:lvlJc w:val="left"/>
      <w:pPr>
        <w:ind w:left="1616" w:hanging="289"/>
      </w:pPr>
    </w:lvl>
    <w:lvl w:ilvl="6" w:tplc="759A3A66">
      <w:numFmt w:val="bullet"/>
      <w:lvlText w:val="•"/>
      <w:lvlJc w:val="left"/>
      <w:pPr>
        <w:ind w:left="1855" w:hanging="289"/>
      </w:pPr>
    </w:lvl>
    <w:lvl w:ilvl="7" w:tplc="E5DA7994">
      <w:numFmt w:val="bullet"/>
      <w:lvlText w:val="•"/>
      <w:lvlJc w:val="left"/>
      <w:pPr>
        <w:ind w:left="2094" w:hanging="289"/>
      </w:pPr>
    </w:lvl>
    <w:lvl w:ilvl="8" w:tplc="8AAC5E9E">
      <w:numFmt w:val="bullet"/>
      <w:lvlText w:val="•"/>
      <w:lvlJc w:val="left"/>
      <w:pPr>
        <w:ind w:left="2333" w:hanging="289"/>
      </w:pPr>
    </w:lvl>
  </w:abstractNum>
  <w:abstractNum w:abstractNumId="4" w15:restartNumberingAfterBreak="0">
    <w:nsid w:val="00000406"/>
    <w:multiLevelType w:val="multilevel"/>
    <w:tmpl w:val="00000889"/>
    <w:lvl w:ilvl="0">
      <w:numFmt w:val="bullet"/>
      <w:lvlText w:val=""/>
      <w:lvlJc w:val="left"/>
      <w:pPr>
        <w:ind w:left="413" w:hanging="289"/>
      </w:pPr>
      <w:rPr>
        <w:rFonts w:ascii="Symbol" w:hAnsi="Symbol" w:cs="Symbol"/>
        <w:b w:val="0"/>
        <w:bCs w:val="0"/>
        <w:w w:val="99"/>
        <w:sz w:val="20"/>
        <w:szCs w:val="20"/>
      </w:rPr>
    </w:lvl>
    <w:lvl w:ilvl="1">
      <w:numFmt w:val="bullet"/>
      <w:lvlText w:val="•"/>
      <w:lvlJc w:val="left"/>
      <w:pPr>
        <w:ind w:left="659" w:hanging="289"/>
      </w:pPr>
    </w:lvl>
    <w:lvl w:ilvl="2">
      <w:numFmt w:val="bullet"/>
      <w:lvlText w:val="•"/>
      <w:lvlJc w:val="left"/>
      <w:pPr>
        <w:ind w:left="898" w:hanging="289"/>
      </w:pPr>
    </w:lvl>
    <w:lvl w:ilvl="3">
      <w:numFmt w:val="bullet"/>
      <w:lvlText w:val="•"/>
      <w:lvlJc w:val="left"/>
      <w:pPr>
        <w:ind w:left="1137" w:hanging="289"/>
      </w:pPr>
    </w:lvl>
    <w:lvl w:ilvl="4">
      <w:numFmt w:val="bullet"/>
      <w:lvlText w:val="•"/>
      <w:lvlJc w:val="left"/>
      <w:pPr>
        <w:ind w:left="1376" w:hanging="289"/>
      </w:pPr>
    </w:lvl>
    <w:lvl w:ilvl="5">
      <w:numFmt w:val="bullet"/>
      <w:lvlText w:val="•"/>
      <w:lvlJc w:val="left"/>
      <w:pPr>
        <w:ind w:left="1616" w:hanging="289"/>
      </w:pPr>
    </w:lvl>
    <w:lvl w:ilvl="6">
      <w:numFmt w:val="bullet"/>
      <w:lvlText w:val="•"/>
      <w:lvlJc w:val="left"/>
      <w:pPr>
        <w:ind w:left="1855" w:hanging="289"/>
      </w:pPr>
    </w:lvl>
    <w:lvl w:ilvl="7">
      <w:numFmt w:val="bullet"/>
      <w:lvlText w:val="•"/>
      <w:lvlJc w:val="left"/>
      <w:pPr>
        <w:ind w:left="2094" w:hanging="289"/>
      </w:pPr>
    </w:lvl>
    <w:lvl w:ilvl="8">
      <w:numFmt w:val="bullet"/>
      <w:lvlText w:val="•"/>
      <w:lvlJc w:val="left"/>
      <w:pPr>
        <w:ind w:left="2333" w:hanging="289"/>
      </w:pPr>
    </w:lvl>
  </w:abstractNum>
  <w:abstractNum w:abstractNumId="5" w15:restartNumberingAfterBreak="0">
    <w:nsid w:val="00000407"/>
    <w:multiLevelType w:val="multilevel"/>
    <w:tmpl w:val="0000088A"/>
    <w:lvl w:ilvl="0">
      <w:numFmt w:val="bullet"/>
      <w:lvlText w:val=""/>
      <w:lvlJc w:val="left"/>
      <w:pPr>
        <w:ind w:left="413" w:hanging="289"/>
      </w:pPr>
      <w:rPr>
        <w:rFonts w:ascii="Symbol" w:hAnsi="Symbol" w:cs="Symbol"/>
        <w:b w:val="0"/>
        <w:bCs w:val="0"/>
        <w:w w:val="99"/>
        <w:sz w:val="20"/>
        <w:szCs w:val="20"/>
      </w:rPr>
    </w:lvl>
    <w:lvl w:ilvl="1">
      <w:numFmt w:val="bullet"/>
      <w:lvlText w:val="•"/>
      <w:lvlJc w:val="left"/>
      <w:pPr>
        <w:ind w:left="659" w:hanging="289"/>
      </w:pPr>
    </w:lvl>
    <w:lvl w:ilvl="2">
      <w:numFmt w:val="bullet"/>
      <w:lvlText w:val="•"/>
      <w:lvlJc w:val="left"/>
      <w:pPr>
        <w:ind w:left="898" w:hanging="289"/>
      </w:pPr>
    </w:lvl>
    <w:lvl w:ilvl="3">
      <w:numFmt w:val="bullet"/>
      <w:lvlText w:val="•"/>
      <w:lvlJc w:val="left"/>
      <w:pPr>
        <w:ind w:left="1137" w:hanging="289"/>
      </w:pPr>
    </w:lvl>
    <w:lvl w:ilvl="4">
      <w:numFmt w:val="bullet"/>
      <w:lvlText w:val="•"/>
      <w:lvlJc w:val="left"/>
      <w:pPr>
        <w:ind w:left="1376" w:hanging="289"/>
      </w:pPr>
    </w:lvl>
    <w:lvl w:ilvl="5">
      <w:numFmt w:val="bullet"/>
      <w:lvlText w:val="•"/>
      <w:lvlJc w:val="left"/>
      <w:pPr>
        <w:ind w:left="1616" w:hanging="289"/>
      </w:pPr>
    </w:lvl>
    <w:lvl w:ilvl="6">
      <w:numFmt w:val="bullet"/>
      <w:lvlText w:val="•"/>
      <w:lvlJc w:val="left"/>
      <w:pPr>
        <w:ind w:left="1855" w:hanging="289"/>
      </w:pPr>
    </w:lvl>
    <w:lvl w:ilvl="7">
      <w:numFmt w:val="bullet"/>
      <w:lvlText w:val="•"/>
      <w:lvlJc w:val="left"/>
      <w:pPr>
        <w:ind w:left="2094" w:hanging="289"/>
      </w:pPr>
    </w:lvl>
    <w:lvl w:ilvl="8">
      <w:numFmt w:val="bullet"/>
      <w:lvlText w:val="•"/>
      <w:lvlJc w:val="left"/>
      <w:pPr>
        <w:ind w:left="2333" w:hanging="289"/>
      </w:pPr>
    </w:lvl>
  </w:abstractNum>
  <w:abstractNum w:abstractNumId="6" w15:restartNumberingAfterBreak="0">
    <w:nsid w:val="00000408"/>
    <w:multiLevelType w:val="multilevel"/>
    <w:tmpl w:val="0000088B"/>
    <w:lvl w:ilvl="0">
      <w:numFmt w:val="bullet"/>
      <w:lvlText w:val=""/>
      <w:lvlJc w:val="left"/>
      <w:pPr>
        <w:ind w:left="413" w:hanging="289"/>
      </w:pPr>
      <w:rPr>
        <w:rFonts w:ascii="Symbol" w:hAnsi="Symbol" w:cs="Symbol"/>
        <w:b w:val="0"/>
        <w:bCs w:val="0"/>
        <w:w w:val="99"/>
        <w:sz w:val="20"/>
        <w:szCs w:val="20"/>
      </w:rPr>
    </w:lvl>
    <w:lvl w:ilvl="1">
      <w:numFmt w:val="bullet"/>
      <w:lvlText w:val="•"/>
      <w:lvlJc w:val="left"/>
      <w:pPr>
        <w:ind w:left="659" w:hanging="289"/>
      </w:pPr>
    </w:lvl>
    <w:lvl w:ilvl="2">
      <w:numFmt w:val="bullet"/>
      <w:lvlText w:val="•"/>
      <w:lvlJc w:val="left"/>
      <w:pPr>
        <w:ind w:left="898" w:hanging="289"/>
      </w:pPr>
    </w:lvl>
    <w:lvl w:ilvl="3">
      <w:numFmt w:val="bullet"/>
      <w:lvlText w:val="•"/>
      <w:lvlJc w:val="left"/>
      <w:pPr>
        <w:ind w:left="1137" w:hanging="289"/>
      </w:pPr>
    </w:lvl>
    <w:lvl w:ilvl="4">
      <w:numFmt w:val="bullet"/>
      <w:lvlText w:val="•"/>
      <w:lvlJc w:val="left"/>
      <w:pPr>
        <w:ind w:left="1376" w:hanging="289"/>
      </w:pPr>
    </w:lvl>
    <w:lvl w:ilvl="5">
      <w:numFmt w:val="bullet"/>
      <w:lvlText w:val="•"/>
      <w:lvlJc w:val="left"/>
      <w:pPr>
        <w:ind w:left="1616" w:hanging="289"/>
      </w:pPr>
    </w:lvl>
    <w:lvl w:ilvl="6">
      <w:numFmt w:val="bullet"/>
      <w:lvlText w:val="•"/>
      <w:lvlJc w:val="left"/>
      <w:pPr>
        <w:ind w:left="1855" w:hanging="289"/>
      </w:pPr>
    </w:lvl>
    <w:lvl w:ilvl="7">
      <w:numFmt w:val="bullet"/>
      <w:lvlText w:val="•"/>
      <w:lvlJc w:val="left"/>
      <w:pPr>
        <w:ind w:left="2094" w:hanging="289"/>
      </w:pPr>
    </w:lvl>
    <w:lvl w:ilvl="8">
      <w:numFmt w:val="bullet"/>
      <w:lvlText w:val="•"/>
      <w:lvlJc w:val="left"/>
      <w:pPr>
        <w:ind w:left="2333" w:hanging="289"/>
      </w:pPr>
    </w:lvl>
  </w:abstractNum>
  <w:abstractNum w:abstractNumId="7" w15:restartNumberingAfterBreak="0">
    <w:nsid w:val="00000409"/>
    <w:multiLevelType w:val="multilevel"/>
    <w:tmpl w:val="0000088C"/>
    <w:lvl w:ilvl="0">
      <w:numFmt w:val="bullet"/>
      <w:lvlText w:val=""/>
      <w:lvlJc w:val="left"/>
      <w:pPr>
        <w:ind w:left="412" w:hanging="289"/>
      </w:pPr>
      <w:rPr>
        <w:rFonts w:ascii="Symbol" w:hAnsi="Symbol" w:cs="Symbol"/>
        <w:b w:val="0"/>
        <w:bCs w:val="0"/>
        <w:w w:val="99"/>
        <w:sz w:val="20"/>
        <w:szCs w:val="20"/>
      </w:rPr>
    </w:lvl>
    <w:lvl w:ilvl="1">
      <w:numFmt w:val="bullet"/>
      <w:lvlText w:val="•"/>
      <w:lvlJc w:val="left"/>
      <w:pPr>
        <w:ind w:left="659" w:hanging="289"/>
      </w:pPr>
    </w:lvl>
    <w:lvl w:ilvl="2">
      <w:numFmt w:val="bullet"/>
      <w:lvlText w:val="•"/>
      <w:lvlJc w:val="left"/>
      <w:pPr>
        <w:ind w:left="898" w:hanging="289"/>
      </w:pPr>
    </w:lvl>
    <w:lvl w:ilvl="3">
      <w:numFmt w:val="bullet"/>
      <w:lvlText w:val="•"/>
      <w:lvlJc w:val="left"/>
      <w:pPr>
        <w:ind w:left="1137" w:hanging="289"/>
      </w:pPr>
    </w:lvl>
    <w:lvl w:ilvl="4">
      <w:numFmt w:val="bullet"/>
      <w:lvlText w:val="•"/>
      <w:lvlJc w:val="left"/>
      <w:pPr>
        <w:ind w:left="1376" w:hanging="289"/>
      </w:pPr>
    </w:lvl>
    <w:lvl w:ilvl="5">
      <w:numFmt w:val="bullet"/>
      <w:lvlText w:val="•"/>
      <w:lvlJc w:val="left"/>
      <w:pPr>
        <w:ind w:left="1616" w:hanging="289"/>
      </w:pPr>
    </w:lvl>
    <w:lvl w:ilvl="6">
      <w:numFmt w:val="bullet"/>
      <w:lvlText w:val="•"/>
      <w:lvlJc w:val="left"/>
      <w:pPr>
        <w:ind w:left="1855" w:hanging="289"/>
      </w:pPr>
    </w:lvl>
    <w:lvl w:ilvl="7">
      <w:numFmt w:val="bullet"/>
      <w:lvlText w:val="•"/>
      <w:lvlJc w:val="left"/>
      <w:pPr>
        <w:ind w:left="2094" w:hanging="289"/>
      </w:pPr>
    </w:lvl>
    <w:lvl w:ilvl="8">
      <w:numFmt w:val="bullet"/>
      <w:lvlText w:val="•"/>
      <w:lvlJc w:val="left"/>
      <w:pPr>
        <w:ind w:left="2333" w:hanging="289"/>
      </w:pPr>
    </w:lvl>
  </w:abstractNum>
  <w:abstractNum w:abstractNumId="8" w15:restartNumberingAfterBreak="0">
    <w:nsid w:val="0000040A"/>
    <w:multiLevelType w:val="multilevel"/>
    <w:tmpl w:val="0000088D"/>
    <w:lvl w:ilvl="0">
      <w:numFmt w:val="bullet"/>
      <w:lvlText w:val=""/>
      <w:lvlJc w:val="left"/>
      <w:pPr>
        <w:ind w:left="412" w:hanging="289"/>
      </w:pPr>
      <w:rPr>
        <w:rFonts w:ascii="Symbol" w:hAnsi="Symbol" w:cs="Symbol"/>
        <w:b w:val="0"/>
        <w:bCs w:val="0"/>
        <w:w w:val="99"/>
        <w:sz w:val="20"/>
        <w:szCs w:val="20"/>
      </w:rPr>
    </w:lvl>
    <w:lvl w:ilvl="1">
      <w:numFmt w:val="bullet"/>
      <w:lvlText w:val="•"/>
      <w:lvlJc w:val="left"/>
      <w:pPr>
        <w:ind w:left="659" w:hanging="289"/>
      </w:pPr>
    </w:lvl>
    <w:lvl w:ilvl="2">
      <w:numFmt w:val="bullet"/>
      <w:lvlText w:val="•"/>
      <w:lvlJc w:val="left"/>
      <w:pPr>
        <w:ind w:left="898" w:hanging="289"/>
      </w:pPr>
    </w:lvl>
    <w:lvl w:ilvl="3">
      <w:numFmt w:val="bullet"/>
      <w:lvlText w:val="•"/>
      <w:lvlJc w:val="left"/>
      <w:pPr>
        <w:ind w:left="1137" w:hanging="289"/>
      </w:pPr>
    </w:lvl>
    <w:lvl w:ilvl="4">
      <w:numFmt w:val="bullet"/>
      <w:lvlText w:val="•"/>
      <w:lvlJc w:val="left"/>
      <w:pPr>
        <w:ind w:left="1376" w:hanging="289"/>
      </w:pPr>
    </w:lvl>
    <w:lvl w:ilvl="5">
      <w:numFmt w:val="bullet"/>
      <w:lvlText w:val="•"/>
      <w:lvlJc w:val="left"/>
      <w:pPr>
        <w:ind w:left="1616" w:hanging="289"/>
      </w:pPr>
    </w:lvl>
    <w:lvl w:ilvl="6">
      <w:numFmt w:val="bullet"/>
      <w:lvlText w:val="•"/>
      <w:lvlJc w:val="left"/>
      <w:pPr>
        <w:ind w:left="1855" w:hanging="289"/>
      </w:pPr>
    </w:lvl>
    <w:lvl w:ilvl="7">
      <w:numFmt w:val="bullet"/>
      <w:lvlText w:val="•"/>
      <w:lvlJc w:val="left"/>
      <w:pPr>
        <w:ind w:left="2094" w:hanging="289"/>
      </w:pPr>
    </w:lvl>
    <w:lvl w:ilvl="8">
      <w:numFmt w:val="bullet"/>
      <w:lvlText w:val="•"/>
      <w:lvlJc w:val="left"/>
      <w:pPr>
        <w:ind w:left="2333" w:hanging="289"/>
      </w:pPr>
    </w:lvl>
  </w:abstractNum>
  <w:abstractNum w:abstractNumId="9" w15:restartNumberingAfterBreak="0">
    <w:nsid w:val="0000040B"/>
    <w:multiLevelType w:val="hybridMultilevel"/>
    <w:tmpl w:val="0000088E"/>
    <w:lvl w:ilvl="0" w:tplc="883E2622">
      <w:numFmt w:val="bullet"/>
      <w:lvlText w:val=""/>
      <w:lvlJc w:val="left"/>
      <w:pPr>
        <w:ind w:left="412" w:hanging="289"/>
      </w:pPr>
      <w:rPr>
        <w:rFonts w:ascii="Symbol" w:hAnsi="Symbol" w:cs="Symbol"/>
        <w:b w:val="0"/>
        <w:bCs w:val="0"/>
        <w:w w:val="99"/>
        <w:sz w:val="20"/>
        <w:szCs w:val="20"/>
      </w:rPr>
    </w:lvl>
    <w:lvl w:ilvl="1" w:tplc="3766B358">
      <w:numFmt w:val="bullet"/>
      <w:lvlText w:val="•"/>
      <w:lvlJc w:val="left"/>
      <w:pPr>
        <w:ind w:left="659" w:hanging="289"/>
      </w:pPr>
    </w:lvl>
    <w:lvl w:ilvl="2" w:tplc="DFA41960">
      <w:numFmt w:val="bullet"/>
      <w:lvlText w:val="•"/>
      <w:lvlJc w:val="left"/>
      <w:pPr>
        <w:ind w:left="898" w:hanging="289"/>
      </w:pPr>
    </w:lvl>
    <w:lvl w:ilvl="3" w:tplc="FDD8018E">
      <w:numFmt w:val="bullet"/>
      <w:lvlText w:val="•"/>
      <w:lvlJc w:val="left"/>
      <w:pPr>
        <w:ind w:left="1137" w:hanging="289"/>
      </w:pPr>
    </w:lvl>
    <w:lvl w:ilvl="4" w:tplc="F1363BE8">
      <w:numFmt w:val="bullet"/>
      <w:lvlText w:val="•"/>
      <w:lvlJc w:val="left"/>
      <w:pPr>
        <w:ind w:left="1376" w:hanging="289"/>
      </w:pPr>
    </w:lvl>
    <w:lvl w:ilvl="5" w:tplc="86B0A350">
      <w:numFmt w:val="bullet"/>
      <w:lvlText w:val="•"/>
      <w:lvlJc w:val="left"/>
      <w:pPr>
        <w:ind w:left="1616" w:hanging="289"/>
      </w:pPr>
    </w:lvl>
    <w:lvl w:ilvl="6" w:tplc="A48E579A">
      <w:numFmt w:val="bullet"/>
      <w:lvlText w:val="•"/>
      <w:lvlJc w:val="left"/>
      <w:pPr>
        <w:ind w:left="1855" w:hanging="289"/>
      </w:pPr>
    </w:lvl>
    <w:lvl w:ilvl="7" w:tplc="41302998">
      <w:numFmt w:val="bullet"/>
      <w:lvlText w:val="•"/>
      <w:lvlJc w:val="left"/>
      <w:pPr>
        <w:ind w:left="2094" w:hanging="289"/>
      </w:pPr>
    </w:lvl>
    <w:lvl w:ilvl="8" w:tplc="00480D26">
      <w:numFmt w:val="bullet"/>
      <w:lvlText w:val="•"/>
      <w:lvlJc w:val="left"/>
      <w:pPr>
        <w:ind w:left="2333" w:hanging="289"/>
      </w:pPr>
    </w:lvl>
  </w:abstractNum>
  <w:abstractNum w:abstractNumId="10" w15:restartNumberingAfterBreak="0">
    <w:nsid w:val="0000040C"/>
    <w:multiLevelType w:val="multilevel"/>
    <w:tmpl w:val="0000088F"/>
    <w:lvl w:ilvl="0">
      <w:numFmt w:val="bullet"/>
      <w:lvlText w:val=""/>
      <w:lvlJc w:val="left"/>
      <w:pPr>
        <w:ind w:left="413" w:hanging="288"/>
      </w:pPr>
      <w:rPr>
        <w:rFonts w:ascii="Symbol" w:hAnsi="Symbol" w:cs="Symbol"/>
        <w:b w:val="0"/>
        <w:bCs w:val="0"/>
        <w:w w:val="99"/>
        <w:sz w:val="20"/>
        <w:szCs w:val="20"/>
      </w:rPr>
    </w:lvl>
    <w:lvl w:ilvl="1">
      <w:numFmt w:val="bullet"/>
      <w:lvlText w:val="•"/>
      <w:lvlJc w:val="left"/>
      <w:pPr>
        <w:ind w:left="659" w:hanging="288"/>
      </w:pPr>
    </w:lvl>
    <w:lvl w:ilvl="2">
      <w:numFmt w:val="bullet"/>
      <w:lvlText w:val="•"/>
      <w:lvlJc w:val="left"/>
      <w:pPr>
        <w:ind w:left="898" w:hanging="288"/>
      </w:pPr>
    </w:lvl>
    <w:lvl w:ilvl="3">
      <w:numFmt w:val="bullet"/>
      <w:lvlText w:val="•"/>
      <w:lvlJc w:val="left"/>
      <w:pPr>
        <w:ind w:left="1137" w:hanging="288"/>
      </w:pPr>
    </w:lvl>
    <w:lvl w:ilvl="4">
      <w:numFmt w:val="bullet"/>
      <w:lvlText w:val="•"/>
      <w:lvlJc w:val="left"/>
      <w:pPr>
        <w:ind w:left="1376" w:hanging="288"/>
      </w:pPr>
    </w:lvl>
    <w:lvl w:ilvl="5">
      <w:numFmt w:val="bullet"/>
      <w:lvlText w:val="•"/>
      <w:lvlJc w:val="left"/>
      <w:pPr>
        <w:ind w:left="1616" w:hanging="288"/>
      </w:pPr>
    </w:lvl>
    <w:lvl w:ilvl="6">
      <w:numFmt w:val="bullet"/>
      <w:lvlText w:val="•"/>
      <w:lvlJc w:val="left"/>
      <w:pPr>
        <w:ind w:left="1855" w:hanging="288"/>
      </w:pPr>
    </w:lvl>
    <w:lvl w:ilvl="7">
      <w:numFmt w:val="bullet"/>
      <w:lvlText w:val="•"/>
      <w:lvlJc w:val="left"/>
      <w:pPr>
        <w:ind w:left="2094" w:hanging="288"/>
      </w:pPr>
    </w:lvl>
    <w:lvl w:ilvl="8">
      <w:numFmt w:val="bullet"/>
      <w:lvlText w:val="•"/>
      <w:lvlJc w:val="left"/>
      <w:pPr>
        <w:ind w:left="2333" w:hanging="288"/>
      </w:pPr>
    </w:lvl>
  </w:abstractNum>
  <w:abstractNum w:abstractNumId="11" w15:restartNumberingAfterBreak="0">
    <w:nsid w:val="0000040D"/>
    <w:multiLevelType w:val="hybridMultilevel"/>
    <w:tmpl w:val="00000890"/>
    <w:lvl w:ilvl="0" w:tplc="8D206E86">
      <w:numFmt w:val="bullet"/>
      <w:lvlText w:val=""/>
      <w:lvlJc w:val="left"/>
      <w:pPr>
        <w:ind w:left="399" w:hanging="289"/>
      </w:pPr>
      <w:rPr>
        <w:rFonts w:ascii="Symbol" w:hAnsi="Symbol" w:cs="Symbol"/>
        <w:b w:val="0"/>
        <w:bCs w:val="0"/>
        <w:w w:val="99"/>
        <w:sz w:val="20"/>
        <w:szCs w:val="20"/>
      </w:rPr>
    </w:lvl>
    <w:lvl w:ilvl="1" w:tplc="A03459F0">
      <w:numFmt w:val="bullet"/>
      <w:lvlText w:val="•"/>
      <w:lvlJc w:val="left"/>
      <w:pPr>
        <w:ind w:left="641" w:hanging="289"/>
      </w:pPr>
    </w:lvl>
    <w:lvl w:ilvl="2" w:tplc="BDBE9AE8">
      <w:numFmt w:val="bullet"/>
      <w:lvlText w:val="•"/>
      <w:lvlJc w:val="left"/>
      <w:pPr>
        <w:ind w:left="882" w:hanging="289"/>
      </w:pPr>
    </w:lvl>
    <w:lvl w:ilvl="3" w:tplc="28B296BA">
      <w:numFmt w:val="bullet"/>
      <w:lvlText w:val="•"/>
      <w:lvlJc w:val="left"/>
      <w:pPr>
        <w:ind w:left="1123" w:hanging="289"/>
      </w:pPr>
    </w:lvl>
    <w:lvl w:ilvl="4" w:tplc="EEF6EA04">
      <w:numFmt w:val="bullet"/>
      <w:lvlText w:val="•"/>
      <w:lvlJc w:val="left"/>
      <w:pPr>
        <w:ind w:left="1365" w:hanging="289"/>
      </w:pPr>
    </w:lvl>
    <w:lvl w:ilvl="5" w:tplc="2C84144C">
      <w:numFmt w:val="bullet"/>
      <w:lvlText w:val="•"/>
      <w:lvlJc w:val="left"/>
      <w:pPr>
        <w:ind w:left="1606" w:hanging="289"/>
      </w:pPr>
    </w:lvl>
    <w:lvl w:ilvl="6" w:tplc="17F6A2F4">
      <w:numFmt w:val="bullet"/>
      <w:lvlText w:val="•"/>
      <w:lvlJc w:val="left"/>
      <w:pPr>
        <w:ind w:left="1847" w:hanging="289"/>
      </w:pPr>
    </w:lvl>
    <w:lvl w:ilvl="7" w:tplc="F038311E">
      <w:numFmt w:val="bullet"/>
      <w:lvlText w:val="•"/>
      <w:lvlJc w:val="left"/>
      <w:pPr>
        <w:ind w:left="2089" w:hanging="289"/>
      </w:pPr>
    </w:lvl>
    <w:lvl w:ilvl="8" w:tplc="D884CD3C">
      <w:numFmt w:val="bullet"/>
      <w:lvlText w:val="•"/>
      <w:lvlJc w:val="left"/>
      <w:pPr>
        <w:ind w:left="2330" w:hanging="289"/>
      </w:pPr>
    </w:lvl>
  </w:abstractNum>
  <w:abstractNum w:abstractNumId="12" w15:restartNumberingAfterBreak="0">
    <w:nsid w:val="0000040E"/>
    <w:multiLevelType w:val="hybridMultilevel"/>
    <w:tmpl w:val="00000891"/>
    <w:lvl w:ilvl="0" w:tplc="9D508FD8">
      <w:numFmt w:val="bullet"/>
      <w:lvlText w:val=""/>
      <w:lvlJc w:val="left"/>
      <w:pPr>
        <w:ind w:left="399" w:hanging="289"/>
      </w:pPr>
      <w:rPr>
        <w:rFonts w:ascii="Symbol" w:hAnsi="Symbol" w:cs="Symbol"/>
        <w:b w:val="0"/>
        <w:bCs w:val="0"/>
        <w:w w:val="99"/>
        <w:sz w:val="20"/>
        <w:szCs w:val="20"/>
      </w:rPr>
    </w:lvl>
    <w:lvl w:ilvl="1" w:tplc="E132C490">
      <w:numFmt w:val="bullet"/>
      <w:lvlText w:val="•"/>
      <w:lvlJc w:val="left"/>
      <w:pPr>
        <w:ind w:left="641" w:hanging="289"/>
      </w:pPr>
    </w:lvl>
    <w:lvl w:ilvl="2" w:tplc="4136318A">
      <w:numFmt w:val="bullet"/>
      <w:lvlText w:val="•"/>
      <w:lvlJc w:val="left"/>
      <w:pPr>
        <w:ind w:left="882" w:hanging="289"/>
      </w:pPr>
    </w:lvl>
    <w:lvl w:ilvl="3" w:tplc="C5281D40">
      <w:numFmt w:val="bullet"/>
      <w:lvlText w:val="•"/>
      <w:lvlJc w:val="left"/>
      <w:pPr>
        <w:ind w:left="1123" w:hanging="289"/>
      </w:pPr>
    </w:lvl>
    <w:lvl w:ilvl="4" w:tplc="84AA0FEA">
      <w:numFmt w:val="bullet"/>
      <w:lvlText w:val="•"/>
      <w:lvlJc w:val="left"/>
      <w:pPr>
        <w:ind w:left="1365" w:hanging="289"/>
      </w:pPr>
    </w:lvl>
    <w:lvl w:ilvl="5" w:tplc="DF124506">
      <w:numFmt w:val="bullet"/>
      <w:lvlText w:val="•"/>
      <w:lvlJc w:val="left"/>
      <w:pPr>
        <w:ind w:left="1606" w:hanging="289"/>
      </w:pPr>
    </w:lvl>
    <w:lvl w:ilvl="6" w:tplc="608C485C">
      <w:numFmt w:val="bullet"/>
      <w:lvlText w:val="•"/>
      <w:lvlJc w:val="left"/>
      <w:pPr>
        <w:ind w:left="1847" w:hanging="289"/>
      </w:pPr>
    </w:lvl>
    <w:lvl w:ilvl="7" w:tplc="6B70381A">
      <w:numFmt w:val="bullet"/>
      <w:lvlText w:val="•"/>
      <w:lvlJc w:val="left"/>
      <w:pPr>
        <w:ind w:left="2089" w:hanging="289"/>
      </w:pPr>
    </w:lvl>
    <w:lvl w:ilvl="8" w:tplc="AD62F2EE">
      <w:numFmt w:val="bullet"/>
      <w:lvlText w:val="•"/>
      <w:lvlJc w:val="left"/>
      <w:pPr>
        <w:ind w:left="2330" w:hanging="289"/>
      </w:pPr>
    </w:lvl>
  </w:abstractNum>
  <w:abstractNum w:abstractNumId="13" w15:restartNumberingAfterBreak="0">
    <w:nsid w:val="0000040F"/>
    <w:multiLevelType w:val="multilevel"/>
    <w:tmpl w:val="00000892"/>
    <w:lvl w:ilvl="0">
      <w:numFmt w:val="bullet"/>
      <w:lvlText w:val=""/>
      <w:lvlJc w:val="left"/>
      <w:pPr>
        <w:ind w:left="399" w:hanging="289"/>
      </w:pPr>
      <w:rPr>
        <w:rFonts w:ascii="Symbol" w:hAnsi="Symbol" w:cs="Symbol"/>
        <w:b w:val="0"/>
        <w:bCs w:val="0"/>
        <w:w w:val="99"/>
        <w:sz w:val="20"/>
        <w:szCs w:val="20"/>
      </w:rPr>
    </w:lvl>
    <w:lvl w:ilvl="1">
      <w:numFmt w:val="bullet"/>
      <w:lvlText w:val="•"/>
      <w:lvlJc w:val="left"/>
      <w:pPr>
        <w:ind w:left="641" w:hanging="289"/>
      </w:pPr>
    </w:lvl>
    <w:lvl w:ilvl="2">
      <w:numFmt w:val="bullet"/>
      <w:lvlText w:val="•"/>
      <w:lvlJc w:val="left"/>
      <w:pPr>
        <w:ind w:left="882" w:hanging="289"/>
      </w:pPr>
    </w:lvl>
    <w:lvl w:ilvl="3">
      <w:numFmt w:val="bullet"/>
      <w:lvlText w:val="•"/>
      <w:lvlJc w:val="left"/>
      <w:pPr>
        <w:ind w:left="1123" w:hanging="289"/>
      </w:pPr>
    </w:lvl>
    <w:lvl w:ilvl="4">
      <w:numFmt w:val="bullet"/>
      <w:lvlText w:val="•"/>
      <w:lvlJc w:val="left"/>
      <w:pPr>
        <w:ind w:left="1365" w:hanging="289"/>
      </w:pPr>
    </w:lvl>
    <w:lvl w:ilvl="5">
      <w:numFmt w:val="bullet"/>
      <w:lvlText w:val="•"/>
      <w:lvlJc w:val="left"/>
      <w:pPr>
        <w:ind w:left="1606" w:hanging="289"/>
      </w:pPr>
    </w:lvl>
    <w:lvl w:ilvl="6">
      <w:numFmt w:val="bullet"/>
      <w:lvlText w:val="•"/>
      <w:lvlJc w:val="left"/>
      <w:pPr>
        <w:ind w:left="1847" w:hanging="289"/>
      </w:pPr>
    </w:lvl>
    <w:lvl w:ilvl="7">
      <w:numFmt w:val="bullet"/>
      <w:lvlText w:val="•"/>
      <w:lvlJc w:val="left"/>
      <w:pPr>
        <w:ind w:left="2089" w:hanging="289"/>
      </w:pPr>
    </w:lvl>
    <w:lvl w:ilvl="8">
      <w:numFmt w:val="bullet"/>
      <w:lvlText w:val="•"/>
      <w:lvlJc w:val="left"/>
      <w:pPr>
        <w:ind w:left="2330" w:hanging="289"/>
      </w:pPr>
    </w:lvl>
  </w:abstractNum>
  <w:abstractNum w:abstractNumId="14" w15:restartNumberingAfterBreak="0">
    <w:nsid w:val="00000410"/>
    <w:multiLevelType w:val="multilevel"/>
    <w:tmpl w:val="00000893"/>
    <w:lvl w:ilvl="0">
      <w:numFmt w:val="bullet"/>
      <w:lvlText w:val=""/>
      <w:lvlJc w:val="left"/>
      <w:pPr>
        <w:ind w:left="399" w:hanging="289"/>
      </w:pPr>
      <w:rPr>
        <w:rFonts w:ascii="Symbol" w:hAnsi="Symbol" w:cs="Symbol"/>
        <w:b w:val="0"/>
        <w:bCs w:val="0"/>
        <w:w w:val="99"/>
        <w:sz w:val="20"/>
        <w:szCs w:val="20"/>
      </w:rPr>
    </w:lvl>
    <w:lvl w:ilvl="1">
      <w:numFmt w:val="bullet"/>
      <w:lvlText w:val="•"/>
      <w:lvlJc w:val="left"/>
      <w:pPr>
        <w:ind w:left="641" w:hanging="289"/>
      </w:pPr>
    </w:lvl>
    <w:lvl w:ilvl="2">
      <w:numFmt w:val="bullet"/>
      <w:lvlText w:val="•"/>
      <w:lvlJc w:val="left"/>
      <w:pPr>
        <w:ind w:left="882" w:hanging="289"/>
      </w:pPr>
    </w:lvl>
    <w:lvl w:ilvl="3">
      <w:numFmt w:val="bullet"/>
      <w:lvlText w:val="•"/>
      <w:lvlJc w:val="left"/>
      <w:pPr>
        <w:ind w:left="1123" w:hanging="289"/>
      </w:pPr>
    </w:lvl>
    <w:lvl w:ilvl="4">
      <w:numFmt w:val="bullet"/>
      <w:lvlText w:val="•"/>
      <w:lvlJc w:val="left"/>
      <w:pPr>
        <w:ind w:left="1365" w:hanging="289"/>
      </w:pPr>
    </w:lvl>
    <w:lvl w:ilvl="5">
      <w:numFmt w:val="bullet"/>
      <w:lvlText w:val="•"/>
      <w:lvlJc w:val="left"/>
      <w:pPr>
        <w:ind w:left="1606" w:hanging="289"/>
      </w:pPr>
    </w:lvl>
    <w:lvl w:ilvl="6">
      <w:numFmt w:val="bullet"/>
      <w:lvlText w:val="•"/>
      <w:lvlJc w:val="left"/>
      <w:pPr>
        <w:ind w:left="1847" w:hanging="289"/>
      </w:pPr>
    </w:lvl>
    <w:lvl w:ilvl="7">
      <w:numFmt w:val="bullet"/>
      <w:lvlText w:val="•"/>
      <w:lvlJc w:val="left"/>
      <w:pPr>
        <w:ind w:left="2089" w:hanging="289"/>
      </w:pPr>
    </w:lvl>
    <w:lvl w:ilvl="8">
      <w:numFmt w:val="bullet"/>
      <w:lvlText w:val="•"/>
      <w:lvlJc w:val="left"/>
      <w:pPr>
        <w:ind w:left="2330" w:hanging="289"/>
      </w:pPr>
    </w:lvl>
  </w:abstractNum>
  <w:abstractNum w:abstractNumId="15" w15:restartNumberingAfterBreak="0">
    <w:nsid w:val="01803FD7"/>
    <w:multiLevelType w:val="hybridMultilevel"/>
    <w:tmpl w:val="C908F3FC"/>
    <w:lvl w:ilvl="0" w:tplc="0409000F">
      <w:start w:val="1"/>
      <w:numFmt w:val="decimal"/>
      <w:lvlText w:val="%1."/>
      <w:lvlJc w:val="left"/>
      <w:pPr>
        <w:tabs>
          <w:tab w:val="num" w:pos="1080"/>
        </w:tabs>
        <w:ind w:left="1080" w:hanging="360"/>
      </w:pPr>
    </w:lvl>
    <w:lvl w:ilvl="1" w:tplc="54FCB648" w:tentative="1">
      <w:start w:val="1"/>
      <w:numFmt w:val="lowerLetter"/>
      <w:lvlText w:val="%2."/>
      <w:lvlJc w:val="left"/>
      <w:pPr>
        <w:tabs>
          <w:tab w:val="num" w:pos="1800"/>
        </w:tabs>
        <w:ind w:left="1800" w:hanging="360"/>
      </w:pPr>
    </w:lvl>
    <w:lvl w:ilvl="2" w:tplc="8C94710C" w:tentative="1">
      <w:start w:val="1"/>
      <w:numFmt w:val="lowerLetter"/>
      <w:lvlText w:val="%3."/>
      <w:lvlJc w:val="left"/>
      <w:pPr>
        <w:tabs>
          <w:tab w:val="num" w:pos="2520"/>
        </w:tabs>
        <w:ind w:left="2520" w:hanging="360"/>
      </w:pPr>
    </w:lvl>
    <w:lvl w:ilvl="3" w:tplc="3D9E2DCC" w:tentative="1">
      <w:start w:val="1"/>
      <w:numFmt w:val="lowerLetter"/>
      <w:lvlText w:val="%4."/>
      <w:lvlJc w:val="left"/>
      <w:pPr>
        <w:tabs>
          <w:tab w:val="num" w:pos="3240"/>
        </w:tabs>
        <w:ind w:left="3240" w:hanging="360"/>
      </w:pPr>
    </w:lvl>
    <w:lvl w:ilvl="4" w:tplc="38E05074" w:tentative="1">
      <w:start w:val="1"/>
      <w:numFmt w:val="lowerLetter"/>
      <w:lvlText w:val="%5."/>
      <w:lvlJc w:val="left"/>
      <w:pPr>
        <w:tabs>
          <w:tab w:val="num" w:pos="3960"/>
        </w:tabs>
        <w:ind w:left="3960" w:hanging="360"/>
      </w:pPr>
    </w:lvl>
    <w:lvl w:ilvl="5" w:tplc="E928441A" w:tentative="1">
      <w:start w:val="1"/>
      <w:numFmt w:val="lowerLetter"/>
      <w:lvlText w:val="%6."/>
      <w:lvlJc w:val="left"/>
      <w:pPr>
        <w:tabs>
          <w:tab w:val="num" w:pos="4680"/>
        </w:tabs>
        <w:ind w:left="4680" w:hanging="360"/>
      </w:pPr>
    </w:lvl>
    <w:lvl w:ilvl="6" w:tplc="1FECE57A" w:tentative="1">
      <w:start w:val="1"/>
      <w:numFmt w:val="lowerLetter"/>
      <w:lvlText w:val="%7."/>
      <w:lvlJc w:val="left"/>
      <w:pPr>
        <w:tabs>
          <w:tab w:val="num" w:pos="5400"/>
        </w:tabs>
        <w:ind w:left="5400" w:hanging="360"/>
      </w:pPr>
    </w:lvl>
    <w:lvl w:ilvl="7" w:tplc="FBA47F8A" w:tentative="1">
      <w:start w:val="1"/>
      <w:numFmt w:val="lowerLetter"/>
      <w:lvlText w:val="%8."/>
      <w:lvlJc w:val="left"/>
      <w:pPr>
        <w:tabs>
          <w:tab w:val="num" w:pos="6120"/>
        </w:tabs>
        <w:ind w:left="6120" w:hanging="360"/>
      </w:pPr>
    </w:lvl>
    <w:lvl w:ilvl="8" w:tplc="6896DBB4" w:tentative="1">
      <w:start w:val="1"/>
      <w:numFmt w:val="lowerLetter"/>
      <w:lvlText w:val="%9."/>
      <w:lvlJc w:val="left"/>
      <w:pPr>
        <w:tabs>
          <w:tab w:val="num" w:pos="6840"/>
        </w:tabs>
        <w:ind w:left="6840" w:hanging="360"/>
      </w:pPr>
    </w:lvl>
  </w:abstractNum>
  <w:abstractNum w:abstractNumId="16" w15:restartNumberingAfterBreak="0">
    <w:nsid w:val="01B06772"/>
    <w:multiLevelType w:val="hybridMultilevel"/>
    <w:tmpl w:val="ACF0DE94"/>
    <w:lvl w:ilvl="0" w:tplc="EC947CB4">
      <w:start w:val="1"/>
      <w:numFmt w:val="bullet"/>
      <w:lvlText w:val=""/>
      <w:lvlJc w:val="left"/>
      <w:pPr>
        <w:ind w:left="720" w:hanging="360"/>
      </w:pPr>
      <w:rPr>
        <w:rFonts w:ascii="Symbol" w:hAnsi="Symbol"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5B1D50"/>
    <w:multiLevelType w:val="hybridMultilevel"/>
    <w:tmpl w:val="7D583ABE"/>
    <w:lvl w:ilvl="0" w:tplc="1068A608">
      <w:start w:val="2"/>
      <w:numFmt w:val="lowerLetter"/>
      <w:lvlText w:val="%1."/>
      <w:lvlJc w:val="left"/>
      <w:pPr>
        <w:tabs>
          <w:tab w:val="num" w:pos="1080"/>
        </w:tabs>
        <w:ind w:left="1080" w:hanging="360"/>
      </w:pPr>
    </w:lvl>
    <w:lvl w:ilvl="1" w:tplc="2354CF0A" w:tentative="1">
      <w:start w:val="1"/>
      <w:numFmt w:val="lowerLetter"/>
      <w:lvlText w:val="%2."/>
      <w:lvlJc w:val="left"/>
      <w:pPr>
        <w:tabs>
          <w:tab w:val="num" w:pos="1800"/>
        </w:tabs>
        <w:ind w:left="1800" w:hanging="360"/>
      </w:pPr>
    </w:lvl>
    <w:lvl w:ilvl="2" w:tplc="34C4B444" w:tentative="1">
      <w:start w:val="1"/>
      <w:numFmt w:val="lowerLetter"/>
      <w:lvlText w:val="%3."/>
      <w:lvlJc w:val="left"/>
      <w:pPr>
        <w:tabs>
          <w:tab w:val="num" w:pos="2520"/>
        </w:tabs>
        <w:ind w:left="2520" w:hanging="360"/>
      </w:pPr>
    </w:lvl>
    <w:lvl w:ilvl="3" w:tplc="4962BB88" w:tentative="1">
      <w:start w:val="1"/>
      <w:numFmt w:val="lowerLetter"/>
      <w:lvlText w:val="%4."/>
      <w:lvlJc w:val="left"/>
      <w:pPr>
        <w:tabs>
          <w:tab w:val="num" w:pos="3240"/>
        </w:tabs>
        <w:ind w:left="3240" w:hanging="360"/>
      </w:pPr>
    </w:lvl>
    <w:lvl w:ilvl="4" w:tplc="0A56EB44" w:tentative="1">
      <w:start w:val="1"/>
      <w:numFmt w:val="lowerLetter"/>
      <w:lvlText w:val="%5."/>
      <w:lvlJc w:val="left"/>
      <w:pPr>
        <w:tabs>
          <w:tab w:val="num" w:pos="3960"/>
        </w:tabs>
        <w:ind w:left="3960" w:hanging="360"/>
      </w:pPr>
    </w:lvl>
    <w:lvl w:ilvl="5" w:tplc="2C96F332" w:tentative="1">
      <w:start w:val="1"/>
      <w:numFmt w:val="lowerLetter"/>
      <w:lvlText w:val="%6."/>
      <w:lvlJc w:val="left"/>
      <w:pPr>
        <w:tabs>
          <w:tab w:val="num" w:pos="4680"/>
        </w:tabs>
        <w:ind w:left="4680" w:hanging="360"/>
      </w:pPr>
    </w:lvl>
    <w:lvl w:ilvl="6" w:tplc="87B0F80C" w:tentative="1">
      <w:start w:val="1"/>
      <w:numFmt w:val="lowerLetter"/>
      <w:lvlText w:val="%7."/>
      <w:lvlJc w:val="left"/>
      <w:pPr>
        <w:tabs>
          <w:tab w:val="num" w:pos="5400"/>
        </w:tabs>
        <w:ind w:left="5400" w:hanging="360"/>
      </w:pPr>
    </w:lvl>
    <w:lvl w:ilvl="7" w:tplc="A00A31A4" w:tentative="1">
      <w:start w:val="1"/>
      <w:numFmt w:val="lowerLetter"/>
      <w:lvlText w:val="%8."/>
      <w:lvlJc w:val="left"/>
      <w:pPr>
        <w:tabs>
          <w:tab w:val="num" w:pos="6120"/>
        </w:tabs>
        <w:ind w:left="6120" w:hanging="360"/>
      </w:pPr>
    </w:lvl>
    <w:lvl w:ilvl="8" w:tplc="EB4A26C6" w:tentative="1">
      <w:start w:val="1"/>
      <w:numFmt w:val="lowerLetter"/>
      <w:lvlText w:val="%9."/>
      <w:lvlJc w:val="left"/>
      <w:pPr>
        <w:tabs>
          <w:tab w:val="num" w:pos="6840"/>
        </w:tabs>
        <w:ind w:left="6840" w:hanging="360"/>
      </w:pPr>
    </w:lvl>
  </w:abstractNum>
  <w:abstractNum w:abstractNumId="18" w15:restartNumberingAfterBreak="0">
    <w:nsid w:val="045032E2"/>
    <w:multiLevelType w:val="hybridMultilevel"/>
    <w:tmpl w:val="8426262C"/>
    <w:lvl w:ilvl="0" w:tplc="67664E42">
      <w:start w:val="1"/>
      <w:numFmt w:val="lowerLetter"/>
      <w:lvlText w:val="%1."/>
      <w:lvlJc w:val="left"/>
      <w:pPr>
        <w:tabs>
          <w:tab w:val="num" w:pos="1080"/>
        </w:tabs>
        <w:ind w:left="1080" w:hanging="360"/>
      </w:pPr>
    </w:lvl>
    <w:lvl w:ilvl="1" w:tplc="99BC60B4" w:tentative="1">
      <w:start w:val="1"/>
      <w:numFmt w:val="lowerLetter"/>
      <w:lvlText w:val="%2."/>
      <w:lvlJc w:val="left"/>
      <w:pPr>
        <w:tabs>
          <w:tab w:val="num" w:pos="1800"/>
        </w:tabs>
        <w:ind w:left="1800" w:hanging="360"/>
      </w:pPr>
    </w:lvl>
    <w:lvl w:ilvl="2" w:tplc="6E60FB54" w:tentative="1">
      <w:start w:val="1"/>
      <w:numFmt w:val="lowerLetter"/>
      <w:lvlText w:val="%3."/>
      <w:lvlJc w:val="left"/>
      <w:pPr>
        <w:tabs>
          <w:tab w:val="num" w:pos="2520"/>
        </w:tabs>
        <w:ind w:left="2520" w:hanging="360"/>
      </w:pPr>
    </w:lvl>
    <w:lvl w:ilvl="3" w:tplc="7EF8828E" w:tentative="1">
      <w:start w:val="1"/>
      <w:numFmt w:val="lowerLetter"/>
      <w:lvlText w:val="%4."/>
      <w:lvlJc w:val="left"/>
      <w:pPr>
        <w:tabs>
          <w:tab w:val="num" w:pos="3240"/>
        </w:tabs>
        <w:ind w:left="3240" w:hanging="360"/>
      </w:pPr>
    </w:lvl>
    <w:lvl w:ilvl="4" w:tplc="FAE6E9D8" w:tentative="1">
      <w:start w:val="1"/>
      <w:numFmt w:val="lowerLetter"/>
      <w:lvlText w:val="%5."/>
      <w:lvlJc w:val="left"/>
      <w:pPr>
        <w:tabs>
          <w:tab w:val="num" w:pos="3960"/>
        </w:tabs>
        <w:ind w:left="3960" w:hanging="360"/>
      </w:pPr>
    </w:lvl>
    <w:lvl w:ilvl="5" w:tplc="8ED4C81C" w:tentative="1">
      <w:start w:val="1"/>
      <w:numFmt w:val="lowerLetter"/>
      <w:lvlText w:val="%6."/>
      <w:lvlJc w:val="left"/>
      <w:pPr>
        <w:tabs>
          <w:tab w:val="num" w:pos="4680"/>
        </w:tabs>
        <w:ind w:left="4680" w:hanging="360"/>
      </w:pPr>
    </w:lvl>
    <w:lvl w:ilvl="6" w:tplc="50A65704" w:tentative="1">
      <w:start w:val="1"/>
      <w:numFmt w:val="lowerLetter"/>
      <w:lvlText w:val="%7."/>
      <w:lvlJc w:val="left"/>
      <w:pPr>
        <w:tabs>
          <w:tab w:val="num" w:pos="5400"/>
        </w:tabs>
        <w:ind w:left="5400" w:hanging="360"/>
      </w:pPr>
    </w:lvl>
    <w:lvl w:ilvl="7" w:tplc="9FB67A9C" w:tentative="1">
      <w:start w:val="1"/>
      <w:numFmt w:val="lowerLetter"/>
      <w:lvlText w:val="%8."/>
      <w:lvlJc w:val="left"/>
      <w:pPr>
        <w:tabs>
          <w:tab w:val="num" w:pos="6120"/>
        </w:tabs>
        <w:ind w:left="6120" w:hanging="360"/>
      </w:pPr>
    </w:lvl>
    <w:lvl w:ilvl="8" w:tplc="20C0C8E4" w:tentative="1">
      <w:start w:val="1"/>
      <w:numFmt w:val="lowerLetter"/>
      <w:lvlText w:val="%9."/>
      <w:lvlJc w:val="left"/>
      <w:pPr>
        <w:tabs>
          <w:tab w:val="num" w:pos="6840"/>
        </w:tabs>
        <w:ind w:left="6840" w:hanging="360"/>
      </w:pPr>
    </w:lvl>
  </w:abstractNum>
  <w:abstractNum w:abstractNumId="19" w15:restartNumberingAfterBreak="0">
    <w:nsid w:val="047060BB"/>
    <w:multiLevelType w:val="hybridMultilevel"/>
    <w:tmpl w:val="677686B4"/>
    <w:lvl w:ilvl="0" w:tplc="15385AFA">
      <w:start w:val="1"/>
      <w:numFmt w:val="decimal"/>
      <w:lvlText w:val="%1."/>
      <w:lvlJc w:val="left"/>
      <w:pPr>
        <w:ind w:left="460" w:hanging="360"/>
      </w:pPr>
      <w:rPr>
        <w:rFonts w:ascii="Arial" w:eastAsia="Arial" w:hAnsi="Arial" w:hint="default"/>
        <w:sz w:val="24"/>
        <w:szCs w:val="24"/>
      </w:rPr>
    </w:lvl>
    <w:lvl w:ilvl="1" w:tplc="A25894C4">
      <w:start w:val="1"/>
      <w:numFmt w:val="lowerLetter"/>
      <w:lvlText w:val="%2."/>
      <w:lvlJc w:val="left"/>
      <w:pPr>
        <w:ind w:left="820" w:hanging="361"/>
      </w:pPr>
      <w:rPr>
        <w:rFonts w:ascii="Arial" w:eastAsia="Arial" w:hAnsi="Arial" w:hint="default"/>
        <w:w w:val="99"/>
        <w:sz w:val="22"/>
        <w:szCs w:val="22"/>
      </w:rPr>
    </w:lvl>
    <w:lvl w:ilvl="2" w:tplc="88B629BC">
      <w:start w:val="1"/>
      <w:numFmt w:val="decimal"/>
      <w:lvlText w:val="%3)"/>
      <w:lvlJc w:val="left"/>
      <w:pPr>
        <w:ind w:left="1180" w:hanging="360"/>
      </w:pPr>
      <w:rPr>
        <w:rFonts w:ascii="Arial" w:eastAsia="Arial" w:hAnsi="Arial" w:hint="default"/>
        <w:w w:val="99"/>
        <w:sz w:val="22"/>
        <w:szCs w:val="22"/>
      </w:rPr>
    </w:lvl>
    <w:lvl w:ilvl="3" w:tplc="7DD26C54">
      <w:start w:val="1"/>
      <w:numFmt w:val="bullet"/>
      <w:lvlText w:val="•"/>
      <w:lvlJc w:val="left"/>
      <w:pPr>
        <w:ind w:left="820" w:hanging="360"/>
      </w:pPr>
      <w:rPr>
        <w:rFonts w:hint="default"/>
      </w:rPr>
    </w:lvl>
    <w:lvl w:ilvl="4" w:tplc="62469666">
      <w:start w:val="1"/>
      <w:numFmt w:val="bullet"/>
      <w:lvlText w:val="•"/>
      <w:lvlJc w:val="left"/>
      <w:pPr>
        <w:ind w:left="839" w:hanging="360"/>
      </w:pPr>
      <w:rPr>
        <w:rFonts w:hint="default"/>
      </w:rPr>
    </w:lvl>
    <w:lvl w:ilvl="5" w:tplc="462441C6">
      <w:start w:val="1"/>
      <w:numFmt w:val="bullet"/>
      <w:lvlText w:val="•"/>
      <w:lvlJc w:val="left"/>
      <w:pPr>
        <w:ind w:left="1180" w:hanging="360"/>
      </w:pPr>
      <w:rPr>
        <w:rFonts w:hint="default"/>
      </w:rPr>
    </w:lvl>
    <w:lvl w:ilvl="6" w:tplc="993AB8A8">
      <w:start w:val="1"/>
      <w:numFmt w:val="bullet"/>
      <w:lvlText w:val="•"/>
      <w:lvlJc w:val="left"/>
      <w:pPr>
        <w:ind w:left="1180" w:hanging="360"/>
      </w:pPr>
      <w:rPr>
        <w:rFonts w:hint="default"/>
      </w:rPr>
    </w:lvl>
    <w:lvl w:ilvl="7" w:tplc="871236AC">
      <w:start w:val="1"/>
      <w:numFmt w:val="bullet"/>
      <w:lvlText w:val="•"/>
      <w:lvlJc w:val="left"/>
      <w:pPr>
        <w:ind w:left="1180" w:hanging="360"/>
      </w:pPr>
      <w:rPr>
        <w:rFonts w:hint="default"/>
      </w:rPr>
    </w:lvl>
    <w:lvl w:ilvl="8" w:tplc="F522E20E">
      <w:start w:val="1"/>
      <w:numFmt w:val="bullet"/>
      <w:lvlText w:val="•"/>
      <w:lvlJc w:val="left"/>
      <w:pPr>
        <w:ind w:left="2260" w:hanging="360"/>
      </w:pPr>
      <w:rPr>
        <w:rFonts w:hint="default"/>
      </w:rPr>
    </w:lvl>
  </w:abstractNum>
  <w:abstractNum w:abstractNumId="20" w15:restartNumberingAfterBreak="0">
    <w:nsid w:val="05182C22"/>
    <w:multiLevelType w:val="multilevel"/>
    <w:tmpl w:val="B3D2E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540261B"/>
    <w:multiLevelType w:val="hybridMultilevel"/>
    <w:tmpl w:val="33A23096"/>
    <w:lvl w:ilvl="0" w:tplc="81CCCEDA">
      <w:start w:val="6"/>
      <w:numFmt w:val="lowerLetter"/>
      <w:lvlText w:val="%1."/>
      <w:lvlJc w:val="left"/>
      <w:pPr>
        <w:tabs>
          <w:tab w:val="num" w:pos="1080"/>
        </w:tabs>
        <w:ind w:left="1080" w:hanging="360"/>
      </w:pPr>
    </w:lvl>
    <w:lvl w:ilvl="1" w:tplc="1D78D82E" w:tentative="1">
      <w:start w:val="1"/>
      <w:numFmt w:val="lowerLetter"/>
      <w:lvlText w:val="%2."/>
      <w:lvlJc w:val="left"/>
      <w:pPr>
        <w:tabs>
          <w:tab w:val="num" w:pos="1800"/>
        </w:tabs>
        <w:ind w:left="1800" w:hanging="360"/>
      </w:pPr>
    </w:lvl>
    <w:lvl w:ilvl="2" w:tplc="E9B677A6" w:tentative="1">
      <w:start w:val="1"/>
      <w:numFmt w:val="lowerLetter"/>
      <w:lvlText w:val="%3."/>
      <w:lvlJc w:val="left"/>
      <w:pPr>
        <w:tabs>
          <w:tab w:val="num" w:pos="2520"/>
        </w:tabs>
        <w:ind w:left="2520" w:hanging="360"/>
      </w:pPr>
    </w:lvl>
    <w:lvl w:ilvl="3" w:tplc="98349F5A" w:tentative="1">
      <w:start w:val="1"/>
      <w:numFmt w:val="lowerLetter"/>
      <w:lvlText w:val="%4."/>
      <w:lvlJc w:val="left"/>
      <w:pPr>
        <w:tabs>
          <w:tab w:val="num" w:pos="3240"/>
        </w:tabs>
        <w:ind w:left="3240" w:hanging="360"/>
      </w:pPr>
    </w:lvl>
    <w:lvl w:ilvl="4" w:tplc="B64881B8" w:tentative="1">
      <w:start w:val="1"/>
      <w:numFmt w:val="lowerLetter"/>
      <w:lvlText w:val="%5."/>
      <w:lvlJc w:val="left"/>
      <w:pPr>
        <w:tabs>
          <w:tab w:val="num" w:pos="3960"/>
        </w:tabs>
        <w:ind w:left="3960" w:hanging="360"/>
      </w:pPr>
    </w:lvl>
    <w:lvl w:ilvl="5" w:tplc="069CF7EE" w:tentative="1">
      <w:start w:val="1"/>
      <w:numFmt w:val="lowerLetter"/>
      <w:lvlText w:val="%6."/>
      <w:lvlJc w:val="left"/>
      <w:pPr>
        <w:tabs>
          <w:tab w:val="num" w:pos="4680"/>
        </w:tabs>
        <w:ind w:left="4680" w:hanging="360"/>
      </w:pPr>
    </w:lvl>
    <w:lvl w:ilvl="6" w:tplc="1FAA154A" w:tentative="1">
      <w:start w:val="1"/>
      <w:numFmt w:val="lowerLetter"/>
      <w:lvlText w:val="%7."/>
      <w:lvlJc w:val="left"/>
      <w:pPr>
        <w:tabs>
          <w:tab w:val="num" w:pos="5400"/>
        </w:tabs>
        <w:ind w:left="5400" w:hanging="360"/>
      </w:pPr>
    </w:lvl>
    <w:lvl w:ilvl="7" w:tplc="2D2678F2" w:tentative="1">
      <w:start w:val="1"/>
      <w:numFmt w:val="lowerLetter"/>
      <w:lvlText w:val="%8."/>
      <w:lvlJc w:val="left"/>
      <w:pPr>
        <w:tabs>
          <w:tab w:val="num" w:pos="6120"/>
        </w:tabs>
        <w:ind w:left="6120" w:hanging="360"/>
      </w:pPr>
    </w:lvl>
    <w:lvl w:ilvl="8" w:tplc="7622565C" w:tentative="1">
      <w:start w:val="1"/>
      <w:numFmt w:val="lowerLetter"/>
      <w:lvlText w:val="%9."/>
      <w:lvlJc w:val="left"/>
      <w:pPr>
        <w:tabs>
          <w:tab w:val="num" w:pos="6840"/>
        </w:tabs>
        <w:ind w:left="6840" w:hanging="360"/>
      </w:pPr>
    </w:lvl>
  </w:abstractNum>
  <w:abstractNum w:abstractNumId="22" w15:restartNumberingAfterBreak="0">
    <w:nsid w:val="06146950"/>
    <w:multiLevelType w:val="hybridMultilevel"/>
    <w:tmpl w:val="DE863D6E"/>
    <w:lvl w:ilvl="0" w:tplc="71EE116E">
      <w:start w:val="2"/>
      <w:numFmt w:val="lowerLetter"/>
      <w:lvlText w:val="%1."/>
      <w:lvlJc w:val="left"/>
      <w:pPr>
        <w:tabs>
          <w:tab w:val="num" w:pos="1080"/>
        </w:tabs>
        <w:ind w:left="1080" w:hanging="360"/>
      </w:pPr>
    </w:lvl>
    <w:lvl w:ilvl="1" w:tplc="248C9212" w:tentative="1">
      <w:start w:val="1"/>
      <w:numFmt w:val="lowerLetter"/>
      <w:lvlText w:val="%2."/>
      <w:lvlJc w:val="left"/>
      <w:pPr>
        <w:tabs>
          <w:tab w:val="num" w:pos="1800"/>
        </w:tabs>
        <w:ind w:left="1800" w:hanging="360"/>
      </w:pPr>
    </w:lvl>
    <w:lvl w:ilvl="2" w:tplc="65C6EF02" w:tentative="1">
      <w:start w:val="1"/>
      <w:numFmt w:val="lowerLetter"/>
      <w:lvlText w:val="%3."/>
      <w:lvlJc w:val="left"/>
      <w:pPr>
        <w:tabs>
          <w:tab w:val="num" w:pos="2520"/>
        </w:tabs>
        <w:ind w:left="2520" w:hanging="360"/>
      </w:pPr>
    </w:lvl>
    <w:lvl w:ilvl="3" w:tplc="E98EA104" w:tentative="1">
      <w:start w:val="1"/>
      <w:numFmt w:val="lowerLetter"/>
      <w:lvlText w:val="%4."/>
      <w:lvlJc w:val="left"/>
      <w:pPr>
        <w:tabs>
          <w:tab w:val="num" w:pos="3240"/>
        </w:tabs>
        <w:ind w:left="3240" w:hanging="360"/>
      </w:pPr>
    </w:lvl>
    <w:lvl w:ilvl="4" w:tplc="9D30E026" w:tentative="1">
      <w:start w:val="1"/>
      <w:numFmt w:val="lowerLetter"/>
      <w:lvlText w:val="%5."/>
      <w:lvlJc w:val="left"/>
      <w:pPr>
        <w:tabs>
          <w:tab w:val="num" w:pos="3960"/>
        </w:tabs>
        <w:ind w:left="3960" w:hanging="360"/>
      </w:pPr>
    </w:lvl>
    <w:lvl w:ilvl="5" w:tplc="C2FCDF0C" w:tentative="1">
      <w:start w:val="1"/>
      <w:numFmt w:val="lowerLetter"/>
      <w:lvlText w:val="%6."/>
      <w:lvlJc w:val="left"/>
      <w:pPr>
        <w:tabs>
          <w:tab w:val="num" w:pos="4680"/>
        </w:tabs>
        <w:ind w:left="4680" w:hanging="360"/>
      </w:pPr>
    </w:lvl>
    <w:lvl w:ilvl="6" w:tplc="5B240488" w:tentative="1">
      <w:start w:val="1"/>
      <w:numFmt w:val="lowerLetter"/>
      <w:lvlText w:val="%7."/>
      <w:lvlJc w:val="left"/>
      <w:pPr>
        <w:tabs>
          <w:tab w:val="num" w:pos="5400"/>
        </w:tabs>
        <w:ind w:left="5400" w:hanging="360"/>
      </w:pPr>
    </w:lvl>
    <w:lvl w:ilvl="7" w:tplc="5582F6FE" w:tentative="1">
      <w:start w:val="1"/>
      <w:numFmt w:val="lowerLetter"/>
      <w:lvlText w:val="%8."/>
      <w:lvlJc w:val="left"/>
      <w:pPr>
        <w:tabs>
          <w:tab w:val="num" w:pos="6120"/>
        </w:tabs>
        <w:ind w:left="6120" w:hanging="360"/>
      </w:pPr>
    </w:lvl>
    <w:lvl w:ilvl="8" w:tplc="31F84594" w:tentative="1">
      <w:start w:val="1"/>
      <w:numFmt w:val="lowerLetter"/>
      <w:lvlText w:val="%9."/>
      <w:lvlJc w:val="left"/>
      <w:pPr>
        <w:tabs>
          <w:tab w:val="num" w:pos="6840"/>
        </w:tabs>
        <w:ind w:left="6840" w:hanging="360"/>
      </w:pPr>
    </w:lvl>
  </w:abstractNum>
  <w:abstractNum w:abstractNumId="23" w15:restartNumberingAfterBreak="0">
    <w:nsid w:val="076C6727"/>
    <w:multiLevelType w:val="hybridMultilevel"/>
    <w:tmpl w:val="153877E6"/>
    <w:lvl w:ilvl="0" w:tplc="7F987F2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B02837"/>
    <w:multiLevelType w:val="hybridMultilevel"/>
    <w:tmpl w:val="077C69BA"/>
    <w:lvl w:ilvl="0" w:tplc="EC947CB4">
      <w:start w:val="1"/>
      <w:numFmt w:val="bullet"/>
      <w:lvlText w:val=""/>
      <w:lvlJc w:val="left"/>
      <w:pPr>
        <w:ind w:left="810" w:hanging="360"/>
      </w:pPr>
      <w:rPr>
        <w:rFonts w:ascii="Symbol" w:hAnsi="Symbol" w:hint="default"/>
        <w:sz w:val="36"/>
        <w:szCs w:val="36"/>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09553FEF"/>
    <w:multiLevelType w:val="hybridMultilevel"/>
    <w:tmpl w:val="DE3E9402"/>
    <w:lvl w:ilvl="0" w:tplc="0409000F">
      <w:start w:val="1"/>
      <w:numFmt w:val="decimal"/>
      <w:lvlText w:val="%1."/>
      <w:lvlJc w:val="left"/>
      <w:pPr>
        <w:tabs>
          <w:tab w:val="num" w:pos="720"/>
        </w:tabs>
        <w:ind w:left="720" w:hanging="360"/>
      </w:pPr>
      <w:rPr>
        <w:rFonts w:hint="default"/>
        <w:b w:val="0"/>
        <w:i w:val="0"/>
        <w:color w:val="auto"/>
        <w:sz w:val="24"/>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0B1D7B16"/>
    <w:multiLevelType w:val="hybridMultilevel"/>
    <w:tmpl w:val="9D3EF70E"/>
    <w:lvl w:ilvl="0" w:tplc="A30A42FC">
      <w:start w:val="1"/>
      <w:numFmt w:val="decimal"/>
      <w:lvlText w:val="%1."/>
      <w:lvlJc w:val="left"/>
      <w:pPr>
        <w:ind w:left="479" w:hanging="360"/>
      </w:pPr>
      <w:rPr>
        <w:rFonts w:ascii="Arial" w:eastAsia="Arial" w:hAnsi="Arial" w:hint="default"/>
        <w:w w:val="99"/>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9A3A20"/>
    <w:multiLevelType w:val="hybridMultilevel"/>
    <w:tmpl w:val="55BEC124"/>
    <w:lvl w:ilvl="0" w:tplc="B63814BA">
      <w:start w:val="5"/>
      <w:numFmt w:val="lowerLetter"/>
      <w:lvlText w:val="%1."/>
      <w:lvlJc w:val="left"/>
      <w:pPr>
        <w:tabs>
          <w:tab w:val="num" w:pos="1080"/>
        </w:tabs>
        <w:ind w:left="1080" w:hanging="360"/>
      </w:pPr>
    </w:lvl>
    <w:lvl w:ilvl="1" w:tplc="7E2A9A9C" w:tentative="1">
      <w:start w:val="1"/>
      <w:numFmt w:val="lowerLetter"/>
      <w:lvlText w:val="%2."/>
      <w:lvlJc w:val="left"/>
      <w:pPr>
        <w:tabs>
          <w:tab w:val="num" w:pos="1800"/>
        </w:tabs>
        <w:ind w:left="1800" w:hanging="360"/>
      </w:pPr>
    </w:lvl>
    <w:lvl w:ilvl="2" w:tplc="D4CADB48" w:tentative="1">
      <w:start w:val="1"/>
      <w:numFmt w:val="lowerLetter"/>
      <w:lvlText w:val="%3."/>
      <w:lvlJc w:val="left"/>
      <w:pPr>
        <w:tabs>
          <w:tab w:val="num" w:pos="2520"/>
        </w:tabs>
        <w:ind w:left="2520" w:hanging="360"/>
      </w:pPr>
    </w:lvl>
    <w:lvl w:ilvl="3" w:tplc="149E478E" w:tentative="1">
      <w:start w:val="1"/>
      <w:numFmt w:val="lowerLetter"/>
      <w:lvlText w:val="%4."/>
      <w:lvlJc w:val="left"/>
      <w:pPr>
        <w:tabs>
          <w:tab w:val="num" w:pos="3240"/>
        </w:tabs>
        <w:ind w:left="3240" w:hanging="360"/>
      </w:pPr>
    </w:lvl>
    <w:lvl w:ilvl="4" w:tplc="9772798C" w:tentative="1">
      <w:start w:val="1"/>
      <w:numFmt w:val="lowerLetter"/>
      <w:lvlText w:val="%5."/>
      <w:lvlJc w:val="left"/>
      <w:pPr>
        <w:tabs>
          <w:tab w:val="num" w:pos="3960"/>
        </w:tabs>
        <w:ind w:left="3960" w:hanging="360"/>
      </w:pPr>
    </w:lvl>
    <w:lvl w:ilvl="5" w:tplc="54DA8644" w:tentative="1">
      <w:start w:val="1"/>
      <w:numFmt w:val="lowerLetter"/>
      <w:lvlText w:val="%6."/>
      <w:lvlJc w:val="left"/>
      <w:pPr>
        <w:tabs>
          <w:tab w:val="num" w:pos="4680"/>
        </w:tabs>
        <w:ind w:left="4680" w:hanging="360"/>
      </w:pPr>
    </w:lvl>
    <w:lvl w:ilvl="6" w:tplc="53E2876C" w:tentative="1">
      <w:start w:val="1"/>
      <w:numFmt w:val="lowerLetter"/>
      <w:lvlText w:val="%7."/>
      <w:lvlJc w:val="left"/>
      <w:pPr>
        <w:tabs>
          <w:tab w:val="num" w:pos="5400"/>
        </w:tabs>
        <w:ind w:left="5400" w:hanging="360"/>
      </w:pPr>
    </w:lvl>
    <w:lvl w:ilvl="7" w:tplc="D6E6F18A" w:tentative="1">
      <w:start w:val="1"/>
      <w:numFmt w:val="lowerLetter"/>
      <w:lvlText w:val="%8."/>
      <w:lvlJc w:val="left"/>
      <w:pPr>
        <w:tabs>
          <w:tab w:val="num" w:pos="6120"/>
        </w:tabs>
        <w:ind w:left="6120" w:hanging="360"/>
      </w:pPr>
    </w:lvl>
    <w:lvl w:ilvl="8" w:tplc="ECB45B06" w:tentative="1">
      <w:start w:val="1"/>
      <w:numFmt w:val="lowerLetter"/>
      <w:lvlText w:val="%9."/>
      <w:lvlJc w:val="left"/>
      <w:pPr>
        <w:tabs>
          <w:tab w:val="num" w:pos="6840"/>
        </w:tabs>
        <w:ind w:left="6840" w:hanging="360"/>
      </w:pPr>
    </w:lvl>
  </w:abstractNum>
  <w:abstractNum w:abstractNumId="28" w15:restartNumberingAfterBreak="0">
    <w:nsid w:val="0C07245F"/>
    <w:multiLevelType w:val="hybridMultilevel"/>
    <w:tmpl w:val="32F401A8"/>
    <w:lvl w:ilvl="0" w:tplc="2A7A002E">
      <w:start w:val="4"/>
      <w:numFmt w:val="lowerLetter"/>
      <w:lvlText w:val="%1."/>
      <w:lvlJc w:val="left"/>
      <w:pPr>
        <w:tabs>
          <w:tab w:val="num" w:pos="1080"/>
        </w:tabs>
        <w:ind w:left="1080" w:hanging="360"/>
      </w:pPr>
    </w:lvl>
    <w:lvl w:ilvl="1" w:tplc="35C2D8E4" w:tentative="1">
      <w:start w:val="1"/>
      <w:numFmt w:val="lowerLetter"/>
      <w:lvlText w:val="%2."/>
      <w:lvlJc w:val="left"/>
      <w:pPr>
        <w:tabs>
          <w:tab w:val="num" w:pos="1800"/>
        </w:tabs>
        <w:ind w:left="1800" w:hanging="360"/>
      </w:pPr>
    </w:lvl>
    <w:lvl w:ilvl="2" w:tplc="1BBC5684" w:tentative="1">
      <w:start w:val="1"/>
      <w:numFmt w:val="lowerLetter"/>
      <w:lvlText w:val="%3."/>
      <w:lvlJc w:val="left"/>
      <w:pPr>
        <w:tabs>
          <w:tab w:val="num" w:pos="2520"/>
        </w:tabs>
        <w:ind w:left="2520" w:hanging="360"/>
      </w:pPr>
    </w:lvl>
    <w:lvl w:ilvl="3" w:tplc="78D4BCB0" w:tentative="1">
      <w:start w:val="1"/>
      <w:numFmt w:val="lowerLetter"/>
      <w:lvlText w:val="%4."/>
      <w:lvlJc w:val="left"/>
      <w:pPr>
        <w:tabs>
          <w:tab w:val="num" w:pos="3240"/>
        </w:tabs>
        <w:ind w:left="3240" w:hanging="360"/>
      </w:pPr>
    </w:lvl>
    <w:lvl w:ilvl="4" w:tplc="44A01418" w:tentative="1">
      <w:start w:val="1"/>
      <w:numFmt w:val="lowerLetter"/>
      <w:lvlText w:val="%5."/>
      <w:lvlJc w:val="left"/>
      <w:pPr>
        <w:tabs>
          <w:tab w:val="num" w:pos="3960"/>
        </w:tabs>
        <w:ind w:left="3960" w:hanging="360"/>
      </w:pPr>
    </w:lvl>
    <w:lvl w:ilvl="5" w:tplc="656076A8" w:tentative="1">
      <w:start w:val="1"/>
      <w:numFmt w:val="lowerLetter"/>
      <w:lvlText w:val="%6."/>
      <w:lvlJc w:val="left"/>
      <w:pPr>
        <w:tabs>
          <w:tab w:val="num" w:pos="4680"/>
        </w:tabs>
        <w:ind w:left="4680" w:hanging="360"/>
      </w:pPr>
    </w:lvl>
    <w:lvl w:ilvl="6" w:tplc="723E4DA6" w:tentative="1">
      <w:start w:val="1"/>
      <w:numFmt w:val="lowerLetter"/>
      <w:lvlText w:val="%7."/>
      <w:lvlJc w:val="left"/>
      <w:pPr>
        <w:tabs>
          <w:tab w:val="num" w:pos="5400"/>
        </w:tabs>
        <w:ind w:left="5400" w:hanging="360"/>
      </w:pPr>
    </w:lvl>
    <w:lvl w:ilvl="7" w:tplc="67E8BC2A" w:tentative="1">
      <w:start w:val="1"/>
      <w:numFmt w:val="lowerLetter"/>
      <w:lvlText w:val="%8."/>
      <w:lvlJc w:val="left"/>
      <w:pPr>
        <w:tabs>
          <w:tab w:val="num" w:pos="6120"/>
        </w:tabs>
        <w:ind w:left="6120" w:hanging="360"/>
      </w:pPr>
    </w:lvl>
    <w:lvl w:ilvl="8" w:tplc="509837E0" w:tentative="1">
      <w:start w:val="1"/>
      <w:numFmt w:val="lowerLetter"/>
      <w:lvlText w:val="%9."/>
      <w:lvlJc w:val="left"/>
      <w:pPr>
        <w:tabs>
          <w:tab w:val="num" w:pos="6840"/>
        </w:tabs>
        <w:ind w:left="6840" w:hanging="360"/>
      </w:pPr>
    </w:lvl>
  </w:abstractNum>
  <w:abstractNum w:abstractNumId="29" w15:restartNumberingAfterBreak="0">
    <w:nsid w:val="0C221CC1"/>
    <w:multiLevelType w:val="hybridMultilevel"/>
    <w:tmpl w:val="B276FE0E"/>
    <w:lvl w:ilvl="0" w:tplc="812E6410">
      <w:start w:val="1"/>
      <w:numFmt w:val="lowerRoman"/>
      <w:lvlText w:val="%1."/>
      <w:lvlJc w:val="right"/>
      <w:pPr>
        <w:tabs>
          <w:tab w:val="num" w:pos="1800"/>
        </w:tabs>
        <w:ind w:left="1800" w:hanging="360"/>
      </w:pPr>
    </w:lvl>
    <w:lvl w:ilvl="1" w:tplc="4DA6519E" w:tentative="1">
      <w:start w:val="1"/>
      <w:numFmt w:val="lowerRoman"/>
      <w:lvlText w:val="%2."/>
      <w:lvlJc w:val="right"/>
      <w:pPr>
        <w:tabs>
          <w:tab w:val="num" w:pos="2520"/>
        </w:tabs>
        <w:ind w:left="2520" w:hanging="360"/>
      </w:pPr>
    </w:lvl>
    <w:lvl w:ilvl="2" w:tplc="9DB6FD52" w:tentative="1">
      <w:start w:val="1"/>
      <w:numFmt w:val="lowerRoman"/>
      <w:lvlText w:val="%3."/>
      <w:lvlJc w:val="right"/>
      <w:pPr>
        <w:tabs>
          <w:tab w:val="num" w:pos="3240"/>
        </w:tabs>
        <w:ind w:left="3240" w:hanging="360"/>
      </w:pPr>
    </w:lvl>
    <w:lvl w:ilvl="3" w:tplc="B77815BA" w:tentative="1">
      <w:start w:val="1"/>
      <w:numFmt w:val="lowerRoman"/>
      <w:lvlText w:val="%4."/>
      <w:lvlJc w:val="right"/>
      <w:pPr>
        <w:tabs>
          <w:tab w:val="num" w:pos="3960"/>
        </w:tabs>
        <w:ind w:left="3960" w:hanging="360"/>
      </w:pPr>
    </w:lvl>
    <w:lvl w:ilvl="4" w:tplc="08504128" w:tentative="1">
      <w:start w:val="1"/>
      <w:numFmt w:val="lowerRoman"/>
      <w:lvlText w:val="%5."/>
      <w:lvlJc w:val="right"/>
      <w:pPr>
        <w:tabs>
          <w:tab w:val="num" w:pos="4680"/>
        </w:tabs>
        <w:ind w:left="4680" w:hanging="360"/>
      </w:pPr>
    </w:lvl>
    <w:lvl w:ilvl="5" w:tplc="09CC3A06" w:tentative="1">
      <w:start w:val="1"/>
      <w:numFmt w:val="lowerRoman"/>
      <w:lvlText w:val="%6."/>
      <w:lvlJc w:val="right"/>
      <w:pPr>
        <w:tabs>
          <w:tab w:val="num" w:pos="5400"/>
        </w:tabs>
        <w:ind w:left="5400" w:hanging="360"/>
      </w:pPr>
    </w:lvl>
    <w:lvl w:ilvl="6" w:tplc="6B9C964E" w:tentative="1">
      <w:start w:val="1"/>
      <w:numFmt w:val="lowerRoman"/>
      <w:lvlText w:val="%7."/>
      <w:lvlJc w:val="right"/>
      <w:pPr>
        <w:tabs>
          <w:tab w:val="num" w:pos="6120"/>
        </w:tabs>
        <w:ind w:left="6120" w:hanging="360"/>
      </w:pPr>
    </w:lvl>
    <w:lvl w:ilvl="7" w:tplc="ACC21FFA" w:tentative="1">
      <w:start w:val="1"/>
      <w:numFmt w:val="lowerRoman"/>
      <w:lvlText w:val="%8."/>
      <w:lvlJc w:val="right"/>
      <w:pPr>
        <w:tabs>
          <w:tab w:val="num" w:pos="6840"/>
        </w:tabs>
        <w:ind w:left="6840" w:hanging="360"/>
      </w:pPr>
    </w:lvl>
    <w:lvl w:ilvl="8" w:tplc="347014D6" w:tentative="1">
      <w:start w:val="1"/>
      <w:numFmt w:val="lowerRoman"/>
      <w:lvlText w:val="%9."/>
      <w:lvlJc w:val="right"/>
      <w:pPr>
        <w:tabs>
          <w:tab w:val="num" w:pos="7560"/>
        </w:tabs>
        <w:ind w:left="7560" w:hanging="360"/>
      </w:pPr>
    </w:lvl>
  </w:abstractNum>
  <w:abstractNum w:abstractNumId="30" w15:restartNumberingAfterBreak="0">
    <w:nsid w:val="0ED66449"/>
    <w:multiLevelType w:val="hybridMultilevel"/>
    <w:tmpl w:val="3D1A8566"/>
    <w:lvl w:ilvl="0" w:tplc="7604DD54">
      <w:start w:val="6"/>
      <w:numFmt w:val="lowerLetter"/>
      <w:lvlText w:val="%1."/>
      <w:lvlJc w:val="left"/>
      <w:pPr>
        <w:tabs>
          <w:tab w:val="num" w:pos="1080"/>
        </w:tabs>
        <w:ind w:left="1080" w:hanging="360"/>
      </w:pPr>
    </w:lvl>
    <w:lvl w:ilvl="1" w:tplc="6F220254" w:tentative="1">
      <w:start w:val="1"/>
      <w:numFmt w:val="lowerLetter"/>
      <w:lvlText w:val="%2."/>
      <w:lvlJc w:val="left"/>
      <w:pPr>
        <w:tabs>
          <w:tab w:val="num" w:pos="1800"/>
        </w:tabs>
        <w:ind w:left="1800" w:hanging="360"/>
      </w:pPr>
    </w:lvl>
    <w:lvl w:ilvl="2" w:tplc="983A4F1A" w:tentative="1">
      <w:start w:val="1"/>
      <w:numFmt w:val="lowerLetter"/>
      <w:lvlText w:val="%3."/>
      <w:lvlJc w:val="left"/>
      <w:pPr>
        <w:tabs>
          <w:tab w:val="num" w:pos="2520"/>
        </w:tabs>
        <w:ind w:left="2520" w:hanging="360"/>
      </w:pPr>
    </w:lvl>
    <w:lvl w:ilvl="3" w:tplc="F6245BCE" w:tentative="1">
      <w:start w:val="1"/>
      <w:numFmt w:val="lowerLetter"/>
      <w:lvlText w:val="%4."/>
      <w:lvlJc w:val="left"/>
      <w:pPr>
        <w:tabs>
          <w:tab w:val="num" w:pos="3240"/>
        </w:tabs>
        <w:ind w:left="3240" w:hanging="360"/>
      </w:pPr>
    </w:lvl>
    <w:lvl w:ilvl="4" w:tplc="747C1290" w:tentative="1">
      <w:start w:val="1"/>
      <w:numFmt w:val="lowerLetter"/>
      <w:lvlText w:val="%5."/>
      <w:lvlJc w:val="left"/>
      <w:pPr>
        <w:tabs>
          <w:tab w:val="num" w:pos="3960"/>
        </w:tabs>
        <w:ind w:left="3960" w:hanging="360"/>
      </w:pPr>
    </w:lvl>
    <w:lvl w:ilvl="5" w:tplc="6BC4D62A" w:tentative="1">
      <w:start w:val="1"/>
      <w:numFmt w:val="lowerLetter"/>
      <w:lvlText w:val="%6."/>
      <w:lvlJc w:val="left"/>
      <w:pPr>
        <w:tabs>
          <w:tab w:val="num" w:pos="4680"/>
        </w:tabs>
        <w:ind w:left="4680" w:hanging="360"/>
      </w:pPr>
    </w:lvl>
    <w:lvl w:ilvl="6" w:tplc="BED0A54A" w:tentative="1">
      <w:start w:val="1"/>
      <w:numFmt w:val="lowerLetter"/>
      <w:lvlText w:val="%7."/>
      <w:lvlJc w:val="left"/>
      <w:pPr>
        <w:tabs>
          <w:tab w:val="num" w:pos="5400"/>
        </w:tabs>
        <w:ind w:left="5400" w:hanging="360"/>
      </w:pPr>
    </w:lvl>
    <w:lvl w:ilvl="7" w:tplc="A4B8B538" w:tentative="1">
      <w:start w:val="1"/>
      <w:numFmt w:val="lowerLetter"/>
      <w:lvlText w:val="%8."/>
      <w:lvlJc w:val="left"/>
      <w:pPr>
        <w:tabs>
          <w:tab w:val="num" w:pos="6120"/>
        </w:tabs>
        <w:ind w:left="6120" w:hanging="360"/>
      </w:pPr>
    </w:lvl>
    <w:lvl w:ilvl="8" w:tplc="A188758E" w:tentative="1">
      <w:start w:val="1"/>
      <w:numFmt w:val="lowerLetter"/>
      <w:lvlText w:val="%9."/>
      <w:lvlJc w:val="left"/>
      <w:pPr>
        <w:tabs>
          <w:tab w:val="num" w:pos="6840"/>
        </w:tabs>
        <w:ind w:left="6840" w:hanging="360"/>
      </w:pPr>
    </w:lvl>
  </w:abstractNum>
  <w:abstractNum w:abstractNumId="31" w15:restartNumberingAfterBreak="0">
    <w:nsid w:val="0F65574D"/>
    <w:multiLevelType w:val="hybridMultilevel"/>
    <w:tmpl w:val="00CE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1D51C3"/>
    <w:multiLevelType w:val="hybridMultilevel"/>
    <w:tmpl w:val="D3503B56"/>
    <w:lvl w:ilvl="0" w:tplc="077C85A8">
      <w:start w:val="1"/>
      <w:numFmt w:val="lowerLetter"/>
      <w:lvlText w:val="%1."/>
      <w:lvlJc w:val="left"/>
      <w:pPr>
        <w:tabs>
          <w:tab w:val="num" w:pos="1080"/>
        </w:tabs>
        <w:ind w:left="1080" w:hanging="360"/>
      </w:pPr>
    </w:lvl>
    <w:lvl w:ilvl="1" w:tplc="2550BA5A" w:tentative="1">
      <w:start w:val="1"/>
      <w:numFmt w:val="lowerLetter"/>
      <w:lvlText w:val="%2."/>
      <w:lvlJc w:val="left"/>
      <w:pPr>
        <w:tabs>
          <w:tab w:val="num" w:pos="1800"/>
        </w:tabs>
        <w:ind w:left="1800" w:hanging="360"/>
      </w:pPr>
    </w:lvl>
    <w:lvl w:ilvl="2" w:tplc="A4446552" w:tentative="1">
      <w:start w:val="1"/>
      <w:numFmt w:val="lowerLetter"/>
      <w:lvlText w:val="%3."/>
      <w:lvlJc w:val="left"/>
      <w:pPr>
        <w:tabs>
          <w:tab w:val="num" w:pos="2520"/>
        </w:tabs>
        <w:ind w:left="2520" w:hanging="360"/>
      </w:pPr>
    </w:lvl>
    <w:lvl w:ilvl="3" w:tplc="7826E2D6" w:tentative="1">
      <w:start w:val="1"/>
      <w:numFmt w:val="lowerLetter"/>
      <w:lvlText w:val="%4."/>
      <w:lvlJc w:val="left"/>
      <w:pPr>
        <w:tabs>
          <w:tab w:val="num" w:pos="3240"/>
        </w:tabs>
        <w:ind w:left="3240" w:hanging="360"/>
      </w:pPr>
    </w:lvl>
    <w:lvl w:ilvl="4" w:tplc="E4F2CB6E" w:tentative="1">
      <w:start w:val="1"/>
      <w:numFmt w:val="lowerLetter"/>
      <w:lvlText w:val="%5."/>
      <w:lvlJc w:val="left"/>
      <w:pPr>
        <w:tabs>
          <w:tab w:val="num" w:pos="3960"/>
        </w:tabs>
        <w:ind w:left="3960" w:hanging="360"/>
      </w:pPr>
    </w:lvl>
    <w:lvl w:ilvl="5" w:tplc="F67A392C" w:tentative="1">
      <w:start w:val="1"/>
      <w:numFmt w:val="lowerLetter"/>
      <w:lvlText w:val="%6."/>
      <w:lvlJc w:val="left"/>
      <w:pPr>
        <w:tabs>
          <w:tab w:val="num" w:pos="4680"/>
        </w:tabs>
        <w:ind w:left="4680" w:hanging="360"/>
      </w:pPr>
    </w:lvl>
    <w:lvl w:ilvl="6" w:tplc="DF78B2CC" w:tentative="1">
      <w:start w:val="1"/>
      <w:numFmt w:val="lowerLetter"/>
      <w:lvlText w:val="%7."/>
      <w:lvlJc w:val="left"/>
      <w:pPr>
        <w:tabs>
          <w:tab w:val="num" w:pos="5400"/>
        </w:tabs>
        <w:ind w:left="5400" w:hanging="360"/>
      </w:pPr>
    </w:lvl>
    <w:lvl w:ilvl="7" w:tplc="B5D42994" w:tentative="1">
      <w:start w:val="1"/>
      <w:numFmt w:val="lowerLetter"/>
      <w:lvlText w:val="%8."/>
      <w:lvlJc w:val="left"/>
      <w:pPr>
        <w:tabs>
          <w:tab w:val="num" w:pos="6120"/>
        </w:tabs>
        <w:ind w:left="6120" w:hanging="360"/>
      </w:pPr>
    </w:lvl>
    <w:lvl w:ilvl="8" w:tplc="A1EE9C00" w:tentative="1">
      <w:start w:val="1"/>
      <w:numFmt w:val="lowerLetter"/>
      <w:lvlText w:val="%9."/>
      <w:lvlJc w:val="left"/>
      <w:pPr>
        <w:tabs>
          <w:tab w:val="num" w:pos="6840"/>
        </w:tabs>
        <w:ind w:left="6840" w:hanging="360"/>
      </w:pPr>
    </w:lvl>
  </w:abstractNum>
  <w:abstractNum w:abstractNumId="33" w15:restartNumberingAfterBreak="0">
    <w:nsid w:val="10506EB6"/>
    <w:multiLevelType w:val="hybridMultilevel"/>
    <w:tmpl w:val="1CE629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1BE6CB4"/>
    <w:multiLevelType w:val="hybridMultilevel"/>
    <w:tmpl w:val="ED9E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1E954A8"/>
    <w:multiLevelType w:val="hybridMultilevel"/>
    <w:tmpl w:val="EC369CEC"/>
    <w:lvl w:ilvl="0" w:tplc="7324AF4A">
      <w:numFmt w:val="bullet"/>
      <w:lvlText w:val=""/>
      <w:lvlJc w:val="left"/>
      <w:pPr>
        <w:ind w:left="407" w:hanging="289"/>
      </w:pPr>
      <w:rPr>
        <w:rFonts w:ascii="Symbol" w:eastAsia="Symbol" w:hAnsi="Symbol" w:cs="Symbol" w:hint="default"/>
        <w:w w:val="99"/>
        <w:sz w:val="20"/>
        <w:szCs w:val="20"/>
        <w:lang w:val="en-US" w:eastAsia="en-US" w:bidi="ar-SA"/>
      </w:rPr>
    </w:lvl>
    <w:lvl w:ilvl="1" w:tplc="545A9A3E">
      <w:numFmt w:val="bullet"/>
      <w:lvlText w:val="•"/>
      <w:lvlJc w:val="left"/>
      <w:pPr>
        <w:ind w:left="1466" w:hanging="289"/>
      </w:pPr>
      <w:rPr>
        <w:rFonts w:hint="default"/>
        <w:lang w:val="en-US" w:eastAsia="en-US" w:bidi="ar-SA"/>
      </w:rPr>
    </w:lvl>
    <w:lvl w:ilvl="2" w:tplc="A672DCD8">
      <w:numFmt w:val="bullet"/>
      <w:lvlText w:val="•"/>
      <w:lvlJc w:val="left"/>
      <w:pPr>
        <w:ind w:left="2532" w:hanging="289"/>
      </w:pPr>
      <w:rPr>
        <w:rFonts w:hint="default"/>
        <w:lang w:val="en-US" w:eastAsia="en-US" w:bidi="ar-SA"/>
      </w:rPr>
    </w:lvl>
    <w:lvl w:ilvl="3" w:tplc="E5EE646A">
      <w:numFmt w:val="bullet"/>
      <w:lvlText w:val="•"/>
      <w:lvlJc w:val="left"/>
      <w:pPr>
        <w:ind w:left="3598" w:hanging="289"/>
      </w:pPr>
      <w:rPr>
        <w:rFonts w:hint="default"/>
        <w:lang w:val="en-US" w:eastAsia="en-US" w:bidi="ar-SA"/>
      </w:rPr>
    </w:lvl>
    <w:lvl w:ilvl="4" w:tplc="C798B2A6">
      <w:numFmt w:val="bullet"/>
      <w:lvlText w:val="•"/>
      <w:lvlJc w:val="left"/>
      <w:pPr>
        <w:ind w:left="4664" w:hanging="289"/>
      </w:pPr>
      <w:rPr>
        <w:rFonts w:hint="default"/>
        <w:lang w:val="en-US" w:eastAsia="en-US" w:bidi="ar-SA"/>
      </w:rPr>
    </w:lvl>
    <w:lvl w:ilvl="5" w:tplc="FC32BABE">
      <w:numFmt w:val="bullet"/>
      <w:lvlText w:val="•"/>
      <w:lvlJc w:val="left"/>
      <w:pPr>
        <w:ind w:left="5730" w:hanging="289"/>
      </w:pPr>
      <w:rPr>
        <w:rFonts w:hint="default"/>
        <w:lang w:val="en-US" w:eastAsia="en-US" w:bidi="ar-SA"/>
      </w:rPr>
    </w:lvl>
    <w:lvl w:ilvl="6" w:tplc="92DC95A8">
      <w:numFmt w:val="bullet"/>
      <w:lvlText w:val="•"/>
      <w:lvlJc w:val="left"/>
      <w:pPr>
        <w:ind w:left="6796" w:hanging="289"/>
      </w:pPr>
      <w:rPr>
        <w:rFonts w:hint="default"/>
        <w:lang w:val="en-US" w:eastAsia="en-US" w:bidi="ar-SA"/>
      </w:rPr>
    </w:lvl>
    <w:lvl w:ilvl="7" w:tplc="DBDACD2A">
      <w:numFmt w:val="bullet"/>
      <w:lvlText w:val="•"/>
      <w:lvlJc w:val="left"/>
      <w:pPr>
        <w:ind w:left="7862" w:hanging="289"/>
      </w:pPr>
      <w:rPr>
        <w:rFonts w:hint="default"/>
        <w:lang w:val="en-US" w:eastAsia="en-US" w:bidi="ar-SA"/>
      </w:rPr>
    </w:lvl>
    <w:lvl w:ilvl="8" w:tplc="84507234">
      <w:numFmt w:val="bullet"/>
      <w:lvlText w:val="•"/>
      <w:lvlJc w:val="left"/>
      <w:pPr>
        <w:ind w:left="8928" w:hanging="289"/>
      </w:pPr>
      <w:rPr>
        <w:rFonts w:hint="default"/>
        <w:lang w:val="en-US" w:eastAsia="en-US" w:bidi="ar-SA"/>
      </w:rPr>
    </w:lvl>
  </w:abstractNum>
  <w:abstractNum w:abstractNumId="36" w15:restartNumberingAfterBreak="0">
    <w:nsid w:val="12311A6A"/>
    <w:multiLevelType w:val="hybridMultilevel"/>
    <w:tmpl w:val="19BA7E0C"/>
    <w:lvl w:ilvl="0" w:tplc="77487B1A">
      <w:start w:val="2"/>
      <w:numFmt w:val="lowerRoman"/>
      <w:lvlText w:val="%1."/>
      <w:lvlJc w:val="right"/>
      <w:pPr>
        <w:tabs>
          <w:tab w:val="num" w:pos="720"/>
        </w:tabs>
        <w:ind w:left="720" w:hanging="360"/>
      </w:pPr>
    </w:lvl>
    <w:lvl w:ilvl="1" w:tplc="39A03444" w:tentative="1">
      <w:start w:val="1"/>
      <w:numFmt w:val="lowerRoman"/>
      <w:lvlText w:val="%2."/>
      <w:lvlJc w:val="right"/>
      <w:pPr>
        <w:tabs>
          <w:tab w:val="num" w:pos="1440"/>
        </w:tabs>
        <w:ind w:left="1440" w:hanging="360"/>
      </w:pPr>
    </w:lvl>
    <w:lvl w:ilvl="2" w:tplc="9828DE06" w:tentative="1">
      <w:start w:val="1"/>
      <w:numFmt w:val="lowerRoman"/>
      <w:lvlText w:val="%3."/>
      <w:lvlJc w:val="right"/>
      <w:pPr>
        <w:tabs>
          <w:tab w:val="num" w:pos="2160"/>
        </w:tabs>
        <w:ind w:left="2160" w:hanging="360"/>
      </w:pPr>
    </w:lvl>
    <w:lvl w:ilvl="3" w:tplc="173CD08A" w:tentative="1">
      <w:start w:val="1"/>
      <w:numFmt w:val="lowerRoman"/>
      <w:lvlText w:val="%4."/>
      <w:lvlJc w:val="right"/>
      <w:pPr>
        <w:tabs>
          <w:tab w:val="num" w:pos="2880"/>
        </w:tabs>
        <w:ind w:left="2880" w:hanging="360"/>
      </w:pPr>
    </w:lvl>
    <w:lvl w:ilvl="4" w:tplc="EA3A4114" w:tentative="1">
      <w:start w:val="1"/>
      <w:numFmt w:val="lowerRoman"/>
      <w:lvlText w:val="%5."/>
      <w:lvlJc w:val="right"/>
      <w:pPr>
        <w:tabs>
          <w:tab w:val="num" w:pos="3600"/>
        </w:tabs>
        <w:ind w:left="3600" w:hanging="360"/>
      </w:pPr>
    </w:lvl>
    <w:lvl w:ilvl="5" w:tplc="FCCA7B48" w:tentative="1">
      <w:start w:val="1"/>
      <w:numFmt w:val="lowerRoman"/>
      <w:lvlText w:val="%6."/>
      <w:lvlJc w:val="right"/>
      <w:pPr>
        <w:tabs>
          <w:tab w:val="num" w:pos="4320"/>
        </w:tabs>
        <w:ind w:left="4320" w:hanging="360"/>
      </w:pPr>
    </w:lvl>
    <w:lvl w:ilvl="6" w:tplc="03E60842" w:tentative="1">
      <w:start w:val="1"/>
      <w:numFmt w:val="lowerRoman"/>
      <w:lvlText w:val="%7."/>
      <w:lvlJc w:val="right"/>
      <w:pPr>
        <w:tabs>
          <w:tab w:val="num" w:pos="5040"/>
        </w:tabs>
        <w:ind w:left="5040" w:hanging="360"/>
      </w:pPr>
    </w:lvl>
    <w:lvl w:ilvl="7" w:tplc="349E1916" w:tentative="1">
      <w:start w:val="1"/>
      <w:numFmt w:val="lowerRoman"/>
      <w:lvlText w:val="%8."/>
      <w:lvlJc w:val="right"/>
      <w:pPr>
        <w:tabs>
          <w:tab w:val="num" w:pos="5760"/>
        </w:tabs>
        <w:ind w:left="5760" w:hanging="360"/>
      </w:pPr>
    </w:lvl>
    <w:lvl w:ilvl="8" w:tplc="A2E00E5C" w:tentative="1">
      <w:start w:val="1"/>
      <w:numFmt w:val="lowerRoman"/>
      <w:lvlText w:val="%9."/>
      <w:lvlJc w:val="right"/>
      <w:pPr>
        <w:tabs>
          <w:tab w:val="num" w:pos="6480"/>
        </w:tabs>
        <w:ind w:left="6480" w:hanging="360"/>
      </w:pPr>
    </w:lvl>
  </w:abstractNum>
  <w:abstractNum w:abstractNumId="37" w15:restartNumberingAfterBreak="0">
    <w:nsid w:val="13AE2365"/>
    <w:multiLevelType w:val="hybridMultilevel"/>
    <w:tmpl w:val="32E6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B96280"/>
    <w:multiLevelType w:val="hybridMultilevel"/>
    <w:tmpl w:val="19D8BEDC"/>
    <w:lvl w:ilvl="0" w:tplc="7DA24BCC">
      <w:start w:val="2"/>
      <w:numFmt w:val="decimal"/>
      <w:lvlText w:val="%1."/>
      <w:lvlJc w:val="left"/>
      <w:pPr>
        <w:tabs>
          <w:tab w:val="num" w:pos="720"/>
        </w:tabs>
        <w:ind w:left="720" w:hanging="360"/>
      </w:pPr>
    </w:lvl>
    <w:lvl w:ilvl="1" w:tplc="452C4070" w:tentative="1">
      <w:start w:val="1"/>
      <w:numFmt w:val="decimal"/>
      <w:lvlText w:val="%2."/>
      <w:lvlJc w:val="left"/>
      <w:pPr>
        <w:tabs>
          <w:tab w:val="num" w:pos="1440"/>
        </w:tabs>
        <w:ind w:left="1440" w:hanging="360"/>
      </w:pPr>
    </w:lvl>
    <w:lvl w:ilvl="2" w:tplc="7C7661F4" w:tentative="1">
      <w:start w:val="1"/>
      <w:numFmt w:val="decimal"/>
      <w:lvlText w:val="%3."/>
      <w:lvlJc w:val="left"/>
      <w:pPr>
        <w:tabs>
          <w:tab w:val="num" w:pos="2160"/>
        </w:tabs>
        <w:ind w:left="2160" w:hanging="360"/>
      </w:pPr>
    </w:lvl>
    <w:lvl w:ilvl="3" w:tplc="5560CB12" w:tentative="1">
      <w:start w:val="1"/>
      <w:numFmt w:val="decimal"/>
      <w:lvlText w:val="%4."/>
      <w:lvlJc w:val="left"/>
      <w:pPr>
        <w:tabs>
          <w:tab w:val="num" w:pos="2880"/>
        </w:tabs>
        <w:ind w:left="2880" w:hanging="360"/>
      </w:pPr>
    </w:lvl>
    <w:lvl w:ilvl="4" w:tplc="236C38DE" w:tentative="1">
      <w:start w:val="1"/>
      <w:numFmt w:val="decimal"/>
      <w:lvlText w:val="%5."/>
      <w:lvlJc w:val="left"/>
      <w:pPr>
        <w:tabs>
          <w:tab w:val="num" w:pos="3600"/>
        </w:tabs>
        <w:ind w:left="3600" w:hanging="360"/>
      </w:pPr>
    </w:lvl>
    <w:lvl w:ilvl="5" w:tplc="10366BFE" w:tentative="1">
      <w:start w:val="1"/>
      <w:numFmt w:val="decimal"/>
      <w:lvlText w:val="%6."/>
      <w:lvlJc w:val="left"/>
      <w:pPr>
        <w:tabs>
          <w:tab w:val="num" w:pos="4320"/>
        </w:tabs>
        <w:ind w:left="4320" w:hanging="360"/>
      </w:pPr>
    </w:lvl>
    <w:lvl w:ilvl="6" w:tplc="5AD62320" w:tentative="1">
      <w:start w:val="1"/>
      <w:numFmt w:val="decimal"/>
      <w:lvlText w:val="%7."/>
      <w:lvlJc w:val="left"/>
      <w:pPr>
        <w:tabs>
          <w:tab w:val="num" w:pos="5040"/>
        </w:tabs>
        <w:ind w:left="5040" w:hanging="360"/>
      </w:pPr>
    </w:lvl>
    <w:lvl w:ilvl="7" w:tplc="EE480602" w:tentative="1">
      <w:start w:val="1"/>
      <w:numFmt w:val="decimal"/>
      <w:lvlText w:val="%8."/>
      <w:lvlJc w:val="left"/>
      <w:pPr>
        <w:tabs>
          <w:tab w:val="num" w:pos="5760"/>
        </w:tabs>
        <w:ind w:left="5760" w:hanging="360"/>
      </w:pPr>
    </w:lvl>
    <w:lvl w:ilvl="8" w:tplc="D1E82EB8" w:tentative="1">
      <w:start w:val="1"/>
      <w:numFmt w:val="decimal"/>
      <w:lvlText w:val="%9."/>
      <w:lvlJc w:val="left"/>
      <w:pPr>
        <w:tabs>
          <w:tab w:val="num" w:pos="6480"/>
        </w:tabs>
        <w:ind w:left="6480" w:hanging="360"/>
      </w:pPr>
    </w:lvl>
  </w:abstractNum>
  <w:abstractNum w:abstractNumId="39" w15:restartNumberingAfterBreak="0">
    <w:nsid w:val="14CA39C8"/>
    <w:multiLevelType w:val="hybridMultilevel"/>
    <w:tmpl w:val="B532D4A8"/>
    <w:lvl w:ilvl="0" w:tplc="088E6BD2">
      <w:start w:val="1"/>
      <w:numFmt w:val="lowerLetter"/>
      <w:lvlText w:val="%1."/>
      <w:lvlJc w:val="left"/>
      <w:pPr>
        <w:tabs>
          <w:tab w:val="num" w:pos="1080"/>
        </w:tabs>
        <w:ind w:left="1080" w:hanging="360"/>
      </w:pPr>
    </w:lvl>
    <w:lvl w:ilvl="1" w:tplc="C67ABCC2" w:tentative="1">
      <w:start w:val="1"/>
      <w:numFmt w:val="lowerLetter"/>
      <w:lvlText w:val="%2."/>
      <w:lvlJc w:val="left"/>
      <w:pPr>
        <w:tabs>
          <w:tab w:val="num" w:pos="1800"/>
        </w:tabs>
        <w:ind w:left="1800" w:hanging="360"/>
      </w:pPr>
    </w:lvl>
    <w:lvl w:ilvl="2" w:tplc="179888B4" w:tentative="1">
      <w:start w:val="1"/>
      <w:numFmt w:val="lowerLetter"/>
      <w:lvlText w:val="%3."/>
      <w:lvlJc w:val="left"/>
      <w:pPr>
        <w:tabs>
          <w:tab w:val="num" w:pos="2520"/>
        </w:tabs>
        <w:ind w:left="2520" w:hanging="360"/>
      </w:pPr>
    </w:lvl>
    <w:lvl w:ilvl="3" w:tplc="EA9054F8" w:tentative="1">
      <w:start w:val="1"/>
      <w:numFmt w:val="lowerLetter"/>
      <w:lvlText w:val="%4."/>
      <w:lvlJc w:val="left"/>
      <w:pPr>
        <w:tabs>
          <w:tab w:val="num" w:pos="3240"/>
        </w:tabs>
        <w:ind w:left="3240" w:hanging="360"/>
      </w:pPr>
    </w:lvl>
    <w:lvl w:ilvl="4" w:tplc="469AE63A" w:tentative="1">
      <w:start w:val="1"/>
      <w:numFmt w:val="lowerLetter"/>
      <w:lvlText w:val="%5."/>
      <w:lvlJc w:val="left"/>
      <w:pPr>
        <w:tabs>
          <w:tab w:val="num" w:pos="3960"/>
        </w:tabs>
        <w:ind w:left="3960" w:hanging="360"/>
      </w:pPr>
    </w:lvl>
    <w:lvl w:ilvl="5" w:tplc="BD0C0C52" w:tentative="1">
      <w:start w:val="1"/>
      <w:numFmt w:val="lowerLetter"/>
      <w:lvlText w:val="%6."/>
      <w:lvlJc w:val="left"/>
      <w:pPr>
        <w:tabs>
          <w:tab w:val="num" w:pos="4680"/>
        </w:tabs>
        <w:ind w:left="4680" w:hanging="360"/>
      </w:pPr>
    </w:lvl>
    <w:lvl w:ilvl="6" w:tplc="2AB480D4" w:tentative="1">
      <w:start w:val="1"/>
      <w:numFmt w:val="lowerLetter"/>
      <w:lvlText w:val="%7."/>
      <w:lvlJc w:val="left"/>
      <w:pPr>
        <w:tabs>
          <w:tab w:val="num" w:pos="5400"/>
        </w:tabs>
        <w:ind w:left="5400" w:hanging="360"/>
      </w:pPr>
    </w:lvl>
    <w:lvl w:ilvl="7" w:tplc="DF009800" w:tentative="1">
      <w:start w:val="1"/>
      <w:numFmt w:val="lowerLetter"/>
      <w:lvlText w:val="%8."/>
      <w:lvlJc w:val="left"/>
      <w:pPr>
        <w:tabs>
          <w:tab w:val="num" w:pos="6120"/>
        </w:tabs>
        <w:ind w:left="6120" w:hanging="360"/>
      </w:pPr>
    </w:lvl>
    <w:lvl w:ilvl="8" w:tplc="CE36998C" w:tentative="1">
      <w:start w:val="1"/>
      <w:numFmt w:val="lowerLetter"/>
      <w:lvlText w:val="%9."/>
      <w:lvlJc w:val="left"/>
      <w:pPr>
        <w:tabs>
          <w:tab w:val="num" w:pos="6840"/>
        </w:tabs>
        <w:ind w:left="6840" w:hanging="360"/>
      </w:pPr>
    </w:lvl>
  </w:abstractNum>
  <w:abstractNum w:abstractNumId="40" w15:restartNumberingAfterBreak="0">
    <w:nsid w:val="163106FD"/>
    <w:multiLevelType w:val="hybridMultilevel"/>
    <w:tmpl w:val="9B768F7C"/>
    <w:lvl w:ilvl="0" w:tplc="23944194">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B7795C"/>
    <w:multiLevelType w:val="hybridMultilevel"/>
    <w:tmpl w:val="3A5C52BA"/>
    <w:lvl w:ilvl="0" w:tplc="578869BC">
      <w:start w:val="5"/>
      <w:numFmt w:val="lowerLetter"/>
      <w:lvlText w:val="%1."/>
      <w:lvlJc w:val="left"/>
      <w:pPr>
        <w:tabs>
          <w:tab w:val="num" w:pos="1080"/>
        </w:tabs>
        <w:ind w:left="1080" w:hanging="360"/>
      </w:pPr>
    </w:lvl>
    <w:lvl w:ilvl="1" w:tplc="DE727EF4" w:tentative="1">
      <w:start w:val="1"/>
      <w:numFmt w:val="lowerLetter"/>
      <w:lvlText w:val="%2."/>
      <w:lvlJc w:val="left"/>
      <w:pPr>
        <w:tabs>
          <w:tab w:val="num" w:pos="1800"/>
        </w:tabs>
        <w:ind w:left="1800" w:hanging="360"/>
      </w:pPr>
    </w:lvl>
    <w:lvl w:ilvl="2" w:tplc="EDE27A94" w:tentative="1">
      <w:start w:val="1"/>
      <w:numFmt w:val="lowerLetter"/>
      <w:lvlText w:val="%3."/>
      <w:lvlJc w:val="left"/>
      <w:pPr>
        <w:tabs>
          <w:tab w:val="num" w:pos="2520"/>
        </w:tabs>
        <w:ind w:left="2520" w:hanging="360"/>
      </w:pPr>
    </w:lvl>
    <w:lvl w:ilvl="3" w:tplc="1D2A166A" w:tentative="1">
      <w:start w:val="1"/>
      <w:numFmt w:val="lowerLetter"/>
      <w:lvlText w:val="%4."/>
      <w:lvlJc w:val="left"/>
      <w:pPr>
        <w:tabs>
          <w:tab w:val="num" w:pos="3240"/>
        </w:tabs>
        <w:ind w:left="3240" w:hanging="360"/>
      </w:pPr>
    </w:lvl>
    <w:lvl w:ilvl="4" w:tplc="2860511C" w:tentative="1">
      <w:start w:val="1"/>
      <w:numFmt w:val="lowerLetter"/>
      <w:lvlText w:val="%5."/>
      <w:lvlJc w:val="left"/>
      <w:pPr>
        <w:tabs>
          <w:tab w:val="num" w:pos="3960"/>
        </w:tabs>
        <w:ind w:left="3960" w:hanging="360"/>
      </w:pPr>
    </w:lvl>
    <w:lvl w:ilvl="5" w:tplc="F1667F12" w:tentative="1">
      <w:start w:val="1"/>
      <w:numFmt w:val="lowerLetter"/>
      <w:lvlText w:val="%6."/>
      <w:lvlJc w:val="left"/>
      <w:pPr>
        <w:tabs>
          <w:tab w:val="num" w:pos="4680"/>
        </w:tabs>
        <w:ind w:left="4680" w:hanging="360"/>
      </w:pPr>
    </w:lvl>
    <w:lvl w:ilvl="6" w:tplc="541C0E44" w:tentative="1">
      <w:start w:val="1"/>
      <w:numFmt w:val="lowerLetter"/>
      <w:lvlText w:val="%7."/>
      <w:lvlJc w:val="left"/>
      <w:pPr>
        <w:tabs>
          <w:tab w:val="num" w:pos="5400"/>
        </w:tabs>
        <w:ind w:left="5400" w:hanging="360"/>
      </w:pPr>
    </w:lvl>
    <w:lvl w:ilvl="7" w:tplc="A45ABD20" w:tentative="1">
      <w:start w:val="1"/>
      <w:numFmt w:val="lowerLetter"/>
      <w:lvlText w:val="%8."/>
      <w:lvlJc w:val="left"/>
      <w:pPr>
        <w:tabs>
          <w:tab w:val="num" w:pos="6120"/>
        </w:tabs>
        <w:ind w:left="6120" w:hanging="360"/>
      </w:pPr>
    </w:lvl>
    <w:lvl w:ilvl="8" w:tplc="2E1C7336" w:tentative="1">
      <w:start w:val="1"/>
      <w:numFmt w:val="lowerLetter"/>
      <w:lvlText w:val="%9."/>
      <w:lvlJc w:val="left"/>
      <w:pPr>
        <w:tabs>
          <w:tab w:val="num" w:pos="6840"/>
        </w:tabs>
        <w:ind w:left="6840" w:hanging="360"/>
      </w:pPr>
    </w:lvl>
  </w:abstractNum>
  <w:abstractNum w:abstractNumId="42" w15:restartNumberingAfterBreak="0">
    <w:nsid w:val="1806476E"/>
    <w:multiLevelType w:val="hybridMultilevel"/>
    <w:tmpl w:val="666843A8"/>
    <w:lvl w:ilvl="0" w:tplc="FE06BF1A">
      <w:start w:val="1"/>
      <w:numFmt w:val="decimal"/>
      <w:lvlText w:val="%1."/>
      <w:lvlJc w:val="left"/>
      <w:pPr>
        <w:ind w:left="1800" w:hanging="360"/>
      </w:pPr>
      <w:rPr>
        <w:strike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9103C58"/>
    <w:multiLevelType w:val="hybridMultilevel"/>
    <w:tmpl w:val="6DE4484C"/>
    <w:lvl w:ilvl="0" w:tplc="6A0A8570">
      <w:start w:val="9"/>
      <w:numFmt w:val="lowerLetter"/>
      <w:lvlText w:val="%1."/>
      <w:lvlJc w:val="left"/>
      <w:pPr>
        <w:tabs>
          <w:tab w:val="num" w:pos="1080"/>
        </w:tabs>
        <w:ind w:left="1080" w:hanging="360"/>
      </w:pPr>
    </w:lvl>
    <w:lvl w:ilvl="1" w:tplc="B2F05490" w:tentative="1">
      <w:start w:val="1"/>
      <w:numFmt w:val="lowerLetter"/>
      <w:lvlText w:val="%2."/>
      <w:lvlJc w:val="left"/>
      <w:pPr>
        <w:tabs>
          <w:tab w:val="num" w:pos="1800"/>
        </w:tabs>
        <w:ind w:left="1800" w:hanging="360"/>
      </w:pPr>
    </w:lvl>
    <w:lvl w:ilvl="2" w:tplc="8CCCD420" w:tentative="1">
      <w:start w:val="1"/>
      <w:numFmt w:val="lowerLetter"/>
      <w:lvlText w:val="%3."/>
      <w:lvlJc w:val="left"/>
      <w:pPr>
        <w:tabs>
          <w:tab w:val="num" w:pos="2520"/>
        </w:tabs>
        <w:ind w:left="2520" w:hanging="360"/>
      </w:pPr>
    </w:lvl>
    <w:lvl w:ilvl="3" w:tplc="45F67BD0" w:tentative="1">
      <w:start w:val="1"/>
      <w:numFmt w:val="lowerLetter"/>
      <w:lvlText w:val="%4."/>
      <w:lvlJc w:val="left"/>
      <w:pPr>
        <w:tabs>
          <w:tab w:val="num" w:pos="3240"/>
        </w:tabs>
        <w:ind w:left="3240" w:hanging="360"/>
      </w:pPr>
    </w:lvl>
    <w:lvl w:ilvl="4" w:tplc="41B8BCC2" w:tentative="1">
      <w:start w:val="1"/>
      <w:numFmt w:val="lowerLetter"/>
      <w:lvlText w:val="%5."/>
      <w:lvlJc w:val="left"/>
      <w:pPr>
        <w:tabs>
          <w:tab w:val="num" w:pos="3960"/>
        </w:tabs>
        <w:ind w:left="3960" w:hanging="360"/>
      </w:pPr>
    </w:lvl>
    <w:lvl w:ilvl="5" w:tplc="E214CAD4" w:tentative="1">
      <w:start w:val="1"/>
      <w:numFmt w:val="lowerLetter"/>
      <w:lvlText w:val="%6."/>
      <w:lvlJc w:val="left"/>
      <w:pPr>
        <w:tabs>
          <w:tab w:val="num" w:pos="4680"/>
        </w:tabs>
        <w:ind w:left="4680" w:hanging="360"/>
      </w:pPr>
    </w:lvl>
    <w:lvl w:ilvl="6" w:tplc="D6DA234C" w:tentative="1">
      <w:start w:val="1"/>
      <w:numFmt w:val="lowerLetter"/>
      <w:lvlText w:val="%7."/>
      <w:lvlJc w:val="left"/>
      <w:pPr>
        <w:tabs>
          <w:tab w:val="num" w:pos="5400"/>
        </w:tabs>
        <w:ind w:left="5400" w:hanging="360"/>
      </w:pPr>
    </w:lvl>
    <w:lvl w:ilvl="7" w:tplc="72083860" w:tentative="1">
      <w:start w:val="1"/>
      <w:numFmt w:val="lowerLetter"/>
      <w:lvlText w:val="%8."/>
      <w:lvlJc w:val="left"/>
      <w:pPr>
        <w:tabs>
          <w:tab w:val="num" w:pos="6120"/>
        </w:tabs>
        <w:ind w:left="6120" w:hanging="360"/>
      </w:pPr>
    </w:lvl>
    <w:lvl w:ilvl="8" w:tplc="3AD0B014" w:tentative="1">
      <w:start w:val="1"/>
      <w:numFmt w:val="lowerLetter"/>
      <w:lvlText w:val="%9."/>
      <w:lvlJc w:val="left"/>
      <w:pPr>
        <w:tabs>
          <w:tab w:val="num" w:pos="6840"/>
        </w:tabs>
        <w:ind w:left="6840" w:hanging="360"/>
      </w:pPr>
    </w:lvl>
  </w:abstractNum>
  <w:abstractNum w:abstractNumId="44" w15:restartNumberingAfterBreak="0">
    <w:nsid w:val="1B4B480E"/>
    <w:multiLevelType w:val="hybridMultilevel"/>
    <w:tmpl w:val="9BC453B4"/>
    <w:lvl w:ilvl="0" w:tplc="91502486">
      <w:start w:val="2"/>
      <w:numFmt w:val="lowerLetter"/>
      <w:lvlText w:val="%1."/>
      <w:lvlJc w:val="left"/>
      <w:pPr>
        <w:tabs>
          <w:tab w:val="num" w:pos="1080"/>
        </w:tabs>
        <w:ind w:left="1080" w:hanging="360"/>
      </w:pPr>
    </w:lvl>
    <w:lvl w:ilvl="1" w:tplc="6D1E842E">
      <w:start w:val="1"/>
      <w:numFmt w:val="decimal"/>
      <w:lvlText w:val="%2."/>
      <w:lvlJc w:val="left"/>
      <w:pPr>
        <w:ind w:left="1800" w:hanging="360"/>
      </w:pPr>
      <w:rPr>
        <w:rFonts w:hint="default"/>
      </w:rPr>
    </w:lvl>
    <w:lvl w:ilvl="2" w:tplc="6A4C874A" w:tentative="1">
      <w:start w:val="1"/>
      <w:numFmt w:val="lowerLetter"/>
      <w:lvlText w:val="%3."/>
      <w:lvlJc w:val="left"/>
      <w:pPr>
        <w:tabs>
          <w:tab w:val="num" w:pos="2520"/>
        </w:tabs>
        <w:ind w:left="2520" w:hanging="360"/>
      </w:pPr>
    </w:lvl>
    <w:lvl w:ilvl="3" w:tplc="813A18E8" w:tentative="1">
      <w:start w:val="1"/>
      <w:numFmt w:val="lowerLetter"/>
      <w:lvlText w:val="%4."/>
      <w:lvlJc w:val="left"/>
      <w:pPr>
        <w:tabs>
          <w:tab w:val="num" w:pos="3240"/>
        </w:tabs>
        <w:ind w:left="3240" w:hanging="360"/>
      </w:pPr>
    </w:lvl>
    <w:lvl w:ilvl="4" w:tplc="E658614A" w:tentative="1">
      <w:start w:val="1"/>
      <w:numFmt w:val="lowerLetter"/>
      <w:lvlText w:val="%5."/>
      <w:lvlJc w:val="left"/>
      <w:pPr>
        <w:tabs>
          <w:tab w:val="num" w:pos="3960"/>
        </w:tabs>
        <w:ind w:left="3960" w:hanging="360"/>
      </w:pPr>
    </w:lvl>
    <w:lvl w:ilvl="5" w:tplc="C832DCAA" w:tentative="1">
      <w:start w:val="1"/>
      <w:numFmt w:val="lowerLetter"/>
      <w:lvlText w:val="%6."/>
      <w:lvlJc w:val="left"/>
      <w:pPr>
        <w:tabs>
          <w:tab w:val="num" w:pos="4680"/>
        </w:tabs>
        <w:ind w:left="4680" w:hanging="360"/>
      </w:pPr>
    </w:lvl>
    <w:lvl w:ilvl="6" w:tplc="186C533E" w:tentative="1">
      <w:start w:val="1"/>
      <w:numFmt w:val="lowerLetter"/>
      <w:lvlText w:val="%7."/>
      <w:lvlJc w:val="left"/>
      <w:pPr>
        <w:tabs>
          <w:tab w:val="num" w:pos="5400"/>
        </w:tabs>
        <w:ind w:left="5400" w:hanging="360"/>
      </w:pPr>
    </w:lvl>
    <w:lvl w:ilvl="7" w:tplc="EB384436" w:tentative="1">
      <w:start w:val="1"/>
      <w:numFmt w:val="lowerLetter"/>
      <w:lvlText w:val="%8."/>
      <w:lvlJc w:val="left"/>
      <w:pPr>
        <w:tabs>
          <w:tab w:val="num" w:pos="6120"/>
        </w:tabs>
        <w:ind w:left="6120" w:hanging="360"/>
      </w:pPr>
    </w:lvl>
    <w:lvl w:ilvl="8" w:tplc="27A68CF2" w:tentative="1">
      <w:start w:val="1"/>
      <w:numFmt w:val="lowerLetter"/>
      <w:lvlText w:val="%9."/>
      <w:lvlJc w:val="left"/>
      <w:pPr>
        <w:tabs>
          <w:tab w:val="num" w:pos="6840"/>
        </w:tabs>
        <w:ind w:left="6840" w:hanging="360"/>
      </w:pPr>
    </w:lvl>
  </w:abstractNum>
  <w:abstractNum w:abstractNumId="45" w15:restartNumberingAfterBreak="0">
    <w:nsid w:val="1BFE093D"/>
    <w:multiLevelType w:val="hybridMultilevel"/>
    <w:tmpl w:val="173A7FE6"/>
    <w:lvl w:ilvl="0" w:tplc="3CC26AE4">
      <w:start w:val="2"/>
      <w:numFmt w:val="decimal"/>
      <w:lvlText w:val="%1."/>
      <w:lvlJc w:val="left"/>
      <w:pPr>
        <w:tabs>
          <w:tab w:val="num" w:pos="720"/>
        </w:tabs>
        <w:ind w:left="720" w:hanging="360"/>
      </w:pPr>
    </w:lvl>
    <w:lvl w:ilvl="1" w:tplc="3CB08272" w:tentative="1">
      <w:start w:val="1"/>
      <w:numFmt w:val="decimal"/>
      <w:lvlText w:val="%2."/>
      <w:lvlJc w:val="left"/>
      <w:pPr>
        <w:tabs>
          <w:tab w:val="num" w:pos="1440"/>
        </w:tabs>
        <w:ind w:left="1440" w:hanging="360"/>
      </w:pPr>
    </w:lvl>
    <w:lvl w:ilvl="2" w:tplc="B93007B2" w:tentative="1">
      <w:start w:val="1"/>
      <w:numFmt w:val="decimal"/>
      <w:lvlText w:val="%3."/>
      <w:lvlJc w:val="left"/>
      <w:pPr>
        <w:tabs>
          <w:tab w:val="num" w:pos="2160"/>
        </w:tabs>
        <w:ind w:left="2160" w:hanging="360"/>
      </w:pPr>
    </w:lvl>
    <w:lvl w:ilvl="3" w:tplc="B81EF1C2" w:tentative="1">
      <w:start w:val="1"/>
      <w:numFmt w:val="decimal"/>
      <w:lvlText w:val="%4."/>
      <w:lvlJc w:val="left"/>
      <w:pPr>
        <w:tabs>
          <w:tab w:val="num" w:pos="2880"/>
        </w:tabs>
        <w:ind w:left="2880" w:hanging="360"/>
      </w:pPr>
    </w:lvl>
    <w:lvl w:ilvl="4" w:tplc="393655F2" w:tentative="1">
      <w:start w:val="1"/>
      <w:numFmt w:val="decimal"/>
      <w:lvlText w:val="%5."/>
      <w:lvlJc w:val="left"/>
      <w:pPr>
        <w:tabs>
          <w:tab w:val="num" w:pos="3600"/>
        </w:tabs>
        <w:ind w:left="3600" w:hanging="360"/>
      </w:pPr>
    </w:lvl>
    <w:lvl w:ilvl="5" w:tplc="B122F37A" w:tentative="1">
      <w:start w:val="1"/>
      <w:numFmt w:val="decimal"/>
      <w:lvlText w:val="%6."/>
      <w:lvlJc w:val="left"/>
      <w:pPr>
        <w:tabs>
          <w:tab w:val="num" w:pos="4320"/>
        </w:tabs>
        <w:ind w:left="4320" w:hanging="360"/>
      </w:pPr>
    </w:lvl>
    <w:lvl w:ilvl="6" w:tplc="1AAEC740" w:tentative="1">
      <w:start w:val="1"/>
      <w:numFmt w:val="decimal"/>
      <w:lvlText w:val="%7."/>
      <w:lvlJc w:val="left"/>
      <w:pPr>
        <w:tabs>
          <w:tab w:val="num" w:pos="5040"/>
        </w:tabs>
        <w:ind w:left="5040" w:hanging="360"/>
      </w:pPr>
    </w:lvl>
    <w:lvl w:ilvl="7" w:tplc="863C20D0" w:tentative="1">
      <w:start w:val="1"/>
      <w:numFmt w:val="decimal"/>
      <w:lvlText w:val="%8."/>
      <w:lvlJc w:val="left"/>
      <w:pPr>
        <w:tabs>
          <w:tab w:val="num" w:pos="5760"/>
        </w:tabs>
        <w:ind w:left="5760" w:hanging="360"/>
      </w:pPr>
    </w:lvl>
    <w:lvl w:ilvl="8" w:tplc="373EB2A6" w:tentative="1">
      <w:start w:val="1"/>
      <w:numFmt w:val="decimal"/>
      <w:lvlText w:val="%9."/>
      <w:lvlJc w:val="left"/>
      <w:pPr>
        <w:tabs>
          <w:tab w:val="num" w:pos="6480"/>
        </w:tabs>
        <w:ind w:left="6480" w:hanging="360"/>
      </w:pPr>
    </w:lvl>
  </w:abstractNum>
  <w:abstractNum w:abstractNumId="46" w15:restartNumberingAfterBreak="0">
    <w:nsid w:val="1C6C1B1D"/>
    <w:multiLevelType w:val="hybridMultilevel"/>
    <w:tmpl w:val="D69A8292"/>
    <w:lvl w:ilvl="0" w:tplc="767AC6F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CD67FB2"/>
    <w:multiLevelType w:val="hybridMultilevel"/>
    <w:tmpl w:val="34308870"/>
    <w:lvl w:ilvl="0" w:tplc="5DE8FF5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1E445337"/>
    <w:multiLevelType w:val="hybridMultilevel"/>
    <w:tmpl w:val="48427AAE"/>
    <w:lvl w:ilvl="0" w:tplc="F4D2A9B4">
      <w:numFmt w:val="bullet"/>
      <w:lvlText w:val=""/>
      <w:lvlJc w:val="left"/>
      <w:pPr>
        <w:ind w:left="412" w:hanging="289"/>
      </w:pPr>
      <w:rPr>
        <w:rFonts w:ascii="Symbol" w:eastAsia="Symbol" w:hAnsi="Symbol" w:cs="Symbol" w:hint="default"/>
        <w:w w:val="99"/>
        <w:sz w:val="20"/>
        <w:szCs w:val="20"/>
        <w:lang w:val="en-US" w:eastAsia="en-US" w:bidi="ar-SA"/>
      </w:rPr>
    </w:lvl>
    <w:lvl w:ilvl="1" w:tplc="0174207C">
      <w:numFmt w:val="bullet"/>
      <w:lvlText w:val="•"/>
      <w:lvlJc w:val="left"/>
      <w:pPr>
        <w:ind w:left="789" w:hanging="289"/>
      </w:pPr>
      <w:rPr>
        <w:rFonts w:hint="default"/>
        <w:lang w:val="en-US" w:eastAsia="en-US" w:bidi="ar-SA"/>
      </w:rPr>
    </w:lvl>
    <w:lvl w:ilvl="2" w:tplc="7938B8A8">
      <w:numFmt w:val="bullet"/>
      <w:lvlText w:val="•"/>
      <w:lvlJc w:val="left"/>
      <w:pPr>
        <w:ind w:left="1159" w:hanging="289"/>
      </w:pPr>
      <w:rPr>
        <w:rFonts w:hint="default"/>
        <w:lang w:val="en-US" w:eastAsia="en-US" w:bidi="ar-SA"/>
      </w:rPr>
    </w:lvl>
    <w:lvl w:ilvl="3" w:tplc="85046E40">
      <w:numFmt w:val="bullet"/>
      <w:lvlText w:val="•"/>
      <w:lvlJc w:val="left"/>
      <w:pPr>
        <w:ind w:left="1528" w:hanging="289"/>
      </w:pPr>
      <w:rPr>
        <w:rFonts w:hint="default"/>
        <w:lang w:val="en-US" w:eastAsia="en-US" w:bidi="ar-SA"/>
      </w:rPr>
    </w:lvl>
    <w:lvl w:ilvl="4" w:tplc="236C505E">
      <w:numFmt w:val="bullet"/>
      <w:lvlText w:val="•"/>
      <w:lvlJc w:val="left"/>
      <w:pPr>
        <w:ind w:left="1898" w:hanging="289"/>
      </w:pPr>
      <w:rPr>
        <w:rFonts w:hint="default"/>
        <w:lang w:val="en-US" w:eastAsia="en-US" w:bidi="ar-SA"/>
      </w:rPr>
    </w:lvl>
    <w:lvl w:ilvl="5" w:tplc="96025BB6">
      <w:numFmt w:val="bullet"/>
      <w:lvlText w:val="•"/>
      <w:lvlJc w:val="left"/>
      <w:pPr>
        <w:ind w:left="2268" w:hanging="289"/>
      </w:pPr>
      <w:rPr>
        <w:rFonts w:hint="default"/>
        <w:lang w:val="en-US" w:eastAsia="en-US" w:bidi="ar-SA"/>
      </w:rPr>
    </w:lvl>
    <w:lvl w:ilvl="6" w:tplc="D1066C2A">
      <w:numFmt w:val="bullet"/>
      <w:lvlText w:val="•"/>
      <w:lvlJc w:val="left"/>
      <w:pPr>
        <w:ind w:left="2637" w:hanging="289"/>
      </w:pPr>
      <w:rPr>
        <w:rFonts w:hint="default"/>
        <w:lang w:val="en-US" w:eastAsia="en-US" w:bidi="ar-SA"/>
      </w:rPr>
    </w:lvl>
    <w:lvl w:ilvl="7" w:tplc="09B6E576">
      <w:numFmt w:val="bullet"/>
      <w:lvlText w:val="•"/>
      <w:lvlJc w:val="left"/>
      <w:pPr>
        <w:ind w:left="3007" w:hanging="289"/>
      </w:pPr>
      <w:rPr>
        <w:rFonts w:hint="default"/>
        <w:lang w:val="en-US" w:eastAsia="en-US" w:bidi="ar-SA"/>
      </w:rPr>
    </w:lvl>
    <w:lvl w:ilvl="8" w:tplc="9DC63144">
      <w:numFmt w:val="bullet"/>
      <w:lvlText w:val="•"/>
      <w:lvlJc w:val="left"/>
      <w:pPr>
        <w:ind w:left="3376" w:hanging="289"/>
      </w:pPr>
      <w:rPr>
        <w:rFonts w:hint="default"/>
        <w:lang w:val="en-US" w:eastAsia="en-US" w:bidi="ar-SA"/>
      </w:rPr>
    </w:lvl>
  </w:abstractNum>
  <w:abstractNum w:abstractNumId="49" w15:restartNumberingAfterBreak="0">
    <w:nsid w:val="1EA427CA"/>
    <w:multiLevelType w:val="hybridMultilevel"/>
    <w:tmpl w:val="FFFFFFFF"/>
    <w:lvl w:ilvl="0" w:tplc="48565D92">
      <w:start w:val="1"/>
      <w:numFmt w:val="decimal"/>
      <w:lvlText w:val="%1."/>
      <w:lvlJc w:val="left"/>
      <w:pPr>
        <w:ind w:left="720" w:hanging="360"/>
      </w:pPr>
    </w:lvl>
    <w:lvl w:ilvl="1" w:tplc="2AFA17D6">
      <w:start w:val="1"/>
      <w:numFmt w:val="lowerLetter"/>
      <w:lvlText w:val="%2."/>
      <w:lvlJc w:val="left"/>
      <w:pPr>
        <w:ind w:left="1440" w:hanging="360"/>
      </w:pPr>
    </w:lvl>
    <w:lvl w:ilvl="2" w:tplc="AD12F8E4">
      <w:start w:val="1"/>
      <w:numFmt w:val="lowerRoman"/>
      <w:lvlText w:val="%3."/>
      <w:lvlJc w:val="right"/>
      <w:pPr>
        <w:ind w:left="2160" w:hanging="180"/>
      </w:pPr>
    </w:lvl>
    <w:lvl w:ilvl="3" w:tplc="EF38FA70">
      <w:start w:val="1"/>
      <w:numFmt w:val="decimal"/>
      <w:lvlText w:val="%4."/>
      <w:lvlJc w:val="left"/>
      <w:pPr>
        <w:ind w:left="2880" w:hanging="360"/>
      </w:pPr>
    </w:lvl>
    <w:lvl w:ilvl="4" w:tplc="3BE8AFA6">
      <w:start w:val="1"/>
      <w:numFmt w:val="lowerLetter"/>
      <w:lvlText w:val="%5."/>
      <w:lvlJc w:val="left"/>
      <w:pPr>
        <w:ind w:left="3600" w:hanging="360"/>
      </w:pPr>
    </w:lvl>
    <w:lvl w:ilvl="5" w:tplc="02723FAA">
      <w:start w:val="1"/>
      <w:numFmt w:val="lowerRoman"/>
      <w:lvlText w:val="%6."/>
      <w:lvlJc w:val="right"/>
      <w:pPr>
        <w:ind w:left="4320" w:hanging="180"/>
      </w:pPr>
    </w:lvl>
    <w:lvl w:ilvl="6" w:tplc="BA10AC52">
      <w:start w:val="1"/>
      <w:numFmt w:val="decimal"/>
      <w:lvlText w:val="%7."/>
      <w:lvlJc w:val="left"/>
      <w:pPr>
        <w:ind w:left="5040" w:hanging="360"/>
      </w:pPr>
    </w:lvl>
    <w:lvl w:ilvl="7" w:tplc="4086D996">
      <w:start w:val="1"/>
      <w:numFmt w:val="lowerLetter"/>
      <w:lvlText w:val="%8."/>
      <w:lvlJc w:val="left"/>
      <w:pPr>
        <w:ind w:left="5760" w:hanging="360"/>
      </w:pPr>
    </w:lvl>
    <w:lvl w:ilvl="8" w:tplc="ECDC6A86">
      <w:start w:val="1"/>
      <w:numFmt w:val="lowerRoman"/>
      <w:lvlText w:val="%9."/>
      <w:lvlJc w:val="right"/>
      <w:pPr>
        <w:ind w:left="6480" w:hanging="180"/>
      </w:pPr>
    </w:lvl>
  </w:abstractNum>
  <w:abstractNum w:abstractNumId="50" w15:restartNumberingAfterBreak="0">
    <w:nsid w:val="1EDC1E15"/>
    <w:multiLevelType w:val="hybridMultilevel"/>
    <w:tmpl w:val="2C52A95C"/>
    <w:lvl w:ilvl="0" w:tplc="65561BFA">
      <w:start w:val="1"/>
      <w:numFmt w:val="bullet"/>
      <w:lvlText w:val=""/>
      <w:lvlJc w:val="left"/>
      <w:pPr>
        <w:tabs>
          <w:tab w:val="num" w:pos="720"/>
        </w:tabs>
        <w:ind w:left="720" w:hanging="360"/>
      </w:pPr>
      <w:rPr>
        <w:rFonts w:ascii="Symbol" w:hAnsi="Symbol" w:hint="default"/>
        <w:sz w:val="20"/>
      </w:rPr>
    </w:lvl>
    <w:lvl w:ilvl="1" w:tplc="D0F86526">
      <w:start w:val="1"/>
      <w:numFmt w:val="upperLetter"/>
      <w:lvlText w:val="%2."/>
      <w:lvlJc w:val="left"/>
      <w:pPr>
        <w:ind w:left="1440" w:hanging="360"/>
      </w:pPr>
      <w:rPr>
        <w:rFonts w:hint="default"/>
      </w:rPr>
    </w:lvl>
    <w:lvl w:ilvl="2" w:tplc="F2CC4718" w:tentative="1">
      <w:start w:val="1"/>
      <w:numFmt w:val="bullet"/>
      <w:lvlText w:val=""/>
      <w:lvlJc w:val="left"/>
      <w:pPr>
        <w:tabs>
          <w:tab w:val="num" w:pos="2160"/>
        </w:tabs>
        <w:ind w:left="2160" w:hanging="360"/>
      </w:pPr>
      <w:rPr>
        <w:rFonts w:ascii="Symbol" w:hAnsi="Symbol" w:hint="default"/>
        <w:sz w:val="20"/>
      </w:rPr>
    </w:lvl>
    <w:lvl w:ilvl="3" w:tplc="ED2A1C6E" w:tentative="1">
      <w:start w:val="1"/>
      <w:numFmt w:val="bullet"/>
      <w:lvlText w:val=""/>
      <w:lvlJc w:val="left"/>
      <w:pPr>
        <w:tabs>
          <w:tab w:val="num" w:pos="2880"/>
        </w:tabs>
        <w:ind w:left="2880" w:hanging="360"/>
      </w:pPr>
      <w:rPr>
        <w:rFonts w:ascii="Symbol" w:hAnsi="Symbol" w:hint="default"/>
        <w:sz w:val="20"/>
      </w:rPr>
    </w:lvl>
    <w:lvl w:ilvl="4" w:tplc="05DC4B78" w:tentative="1">
      <w:start w:val="1"/>
      <w:numFmt w:val="bullet"/>
      <w:lvlText w:val=""/>
      <w:lvlJc w:val="left"/>
      <w:pPr>
        <w:tabs>
          <w:tab w:val="num" w:pos="3600"/>
        </w:tabs>
        <w:ind w:left="3600" w:hanging="360"/>
      </w:pPr>
      <w:rPr>
        <w:rFonts w:ascii="Symbol" w:hAnsi="Symbol" w:hint="default"/>
        <w:sz w:val="20"/>
      </w:rPr>
    </w:lvl>
    <w:lvl w:ilvl="5" w:tplc="CAAEEC78" w:tentative="1">
      <w:start w:val="1"/>
      <w:numFmt w:val="bullet"/>
      <w:lvlText w:val=""/>
      <w:lvlJc w:val="left"/>
      <w:pPr>
        <w:tabs>
          <w:tab w:val="num" w:pos="4320"/>
        </w:tabs>
        <w:ind w:left="4320" w:hanging="360"/>
      </w:pPr>
      <w:rPr>
        <w:rFonts w:ascii="Symbol" w:hAnsi="Symbol" w:hint="default"/>
        <w:sz w:val="20"/>
      </w:rPr>
    </w:lvl>
    <w:lvl w:ilvl="6" w:tplc="5EB0F71C" w:tentative="1">
      <w:start w:val="1"/>
      <w:numFmt w:val="bullet"/>
      <w:lvlText w:val=""/>
      <w:lvlJc w:val="left"/>
      <w:pPr>
        <w:tabs>
          <w:tab w:val="num" w:pos="5040"/>
        </w:tabs>
        <w:ind w:left="5040" w:hanging="360"/>
      </w:pPr>
      <w:rPr>
        <w:rFonts w:ascii="Symbol" w:hAnsi="Symbol" w:hint="default"/>
        <w:sz w:val="20"/>
      </w:rPr>
    </w:lvl>
    <w:lvl w:ilvl="7" w:tplc="8A04422E" w:tentative="1">
      <w:start w:val="1"/>
      <w:numFmt w:val="bullet"/>
      <w:lvlText w:val=""/>
      <w:lvlJc w:val="left"/>
      <w:pPr>
        <w:tabs>
          <w:tab w:val="num" w:pos="5760"/>
        </w:tabs>
        <w:ind w:left="5760" w:hanging="360"/>
      </w:pPr>
      <w:rPr>
        <w:rFonts w:ascii="Symbol" w:hAnsi="Symbol" w:hint="default"/>
        <w:sz w:val="20"/>
      </w:rPr>
    </w:lvl>
    <w:lvl w:ilvl="8" w:tplc="56D0BB02"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08F3574"/>
    <w:multiLevelType w:val="hybridMultilevel"/>
    <w:tmpl w:val="9DF69042"/>
    <w:lvl w:ilvl="0" w:tplc="97E0E0F4">
      <w:start w:val="1"/>
      <w:numFmt w:val="decimal"/>
      <w:lvlText w:val="%1."/>
      <w:lvlJc w:val="left"/>
      <w:pPr>
        <w:tabs>
          <w:tab w:val="num" w:pos="720"/>
        </w:tabs>
        <w:ind w:left="720" w:hanging="360"/>
      </w:pPr>
    </w:lvl>
    <w:lvl w:ilvl="1" w:tplc="91BC5FAC" w:tentative="1">
      <w:start w:val="1"/>
      <w:numFmt w:val="decimal"/>
      <w:lvlText w:val="%2."/>
      <w:lvlJc w:val="left"/>
      <w:pPr>
        <w:tabs>
          <w:tab w:val="num" w:pos="1440"/>
        </w:tabs>
        <w:ind w:left="1440" w:hanging="360"/>
      </w:pPr>
    </w:lvl>
    <w:lvl w:ilvl="2" w:tplc="D03E7F98" w:tentative="1">
      <w:start w:val="1"/>
      <w:numFmt w:val="decimal"/>
      <w:lvlText w:val="%3."/>
      <w:lvlJc w:val="left"/>
      <w:pPr>
        <w:tabs>
          <w:tab w:val="num" w:pos="2160"/>
        </w:tabs>
        <w:ind w:left="2160" w:hanging="360"/>
      </w:pPr>
    </w:lvl>
    <w:lvl w:ilvl="3" w:tplc="5EE879F0" w:tentative="1">
      <w:start w:val="1"/>
      <w:numFmt w:val="decimal"/>
      <w:lvlText w:val="%4."/>
      <w:lvlJc w:val="left"/>
      <w:pPr>
        <w:tabs>
          <w:tab w:val="num" w:pos="2880"/>
        </w:tabs>
        <w:ind w:left="2880" w:hanging="360"/>
      </w:pPr>
    </w:lvl>
    <w:lvl w:ilvl="4" w:tplc="84147C1E" w:tentative="1">
      <w:start w:val="1"/>
      <w:numFmt w:val="decimal"/>
      <w:lvlText w:val="%5."/>
      <w:lvlJc w:val="left"/>
      <w:pPr>
        <w:tabs>
          <w:tab w:val="num" w:pos="3600"/>
        </w:tabs>
        <w:ind w:left="3600" w:hanging="360"/>
      </w:pPr>
    </w:lvl>
    <w:lvl w:ilvl="5" w:tplc="01AA531C" w:tentative="1">
      <w:start w:val="1"/>
      <w:numFmt w:val="decimal"/>
      <w:lvlText w:val="%6."/>
      <w:lvlJc w:val="left"/>
      <w:pPr>
        <w:tabs>
          <w:tab w:val="num" w:pos="4320"/>
        </w:tabs>
        <w:ind w:left="4320" w:hanging="360"/>
      </w:pPr>
    </w:lvl>
    <w:lvl w:ilvl="6" w:tplc="E33650B2" w:tentative="1">
      <w:start w:val="1"/>
      <w:numFmt w:val="decimal"/>
      <w:lvlText w:val="%7."/>
      <w:lvlJc w:val="left"/>
      <w:pPr>
        <w:tabs>
          <w:tab w:val="num" w:pos="5040"/>
        </w:tabs>
        <w:ind w:left="5040" w:hanging="360"/>
      </w:pPr>
    </w:lvl>
    <w:lvl w:ilvl="7" w:tplc="55BEDFFE" w:tentative="1">
      <w:start w:val="1"/>
      <w:numFmt w:val="decimal"/>
      <w:lvlText w:val="%8."/>
      <w:lvlJc w:val="left"/>
      <w:pPr>
        <w:tabs>
          <w:tab w:val="num" w:pos="5760"/>
        </w:tabs>
        <w:ind w:left="5760" w:hanging="360"/>
      </w:pPr>
    </w:lvl>
    <w:lvl w:ilvl="8" w:tplc="A4027E4E" w:tentative="1">
      <w:start w:val="1"/>
      <w:numFmt w:val="decimal"/>
      <w:lvlText w:val="%9."/>
      <w:lvlJc w:val="left"/>
      <w:pPr>
        <w:tabs>
          <w:tab w:val="num" w:pos="6480"/>
        </w:tabs>
        <w:ind w:left="6480" w:hanging="360"/>
      </w:pPr>
    </w:lvl>
  </w:abstractNum>
  <w:abstractNum w:abstractNumId="52" w15:restartNumberingAfterBreak="0">
    <w:nsid w:val="213A65E0"/>
    <w:multiLevelType w:val="hybridMultilevel"/>
    <w:tmpl w:val="4470DD52"/>
    <w:lvl w:ilvl="0" w:tplc="1E46DC8A">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817C20"/>
    <w:multiLevelType w:val="hybridMultilevel"/>
    <w:tmpl w:val="57E66FCC"/>
    <w:lvl w:ilvl="0" w:tplc="F8FA4B04">
      <w:start w:val="3"/>
      <w:numFmt w:val="decimal"/>
      <w:lvlText w:val="%1."/>
      <w:lvlJc w:val="left"/>
      <w:pPr>
        <w:tabs>
          <w:tab w:val="num" w:pos="720"/>
        </w:tabs>
        <w:ind w:left="720" w:hanging="360"/>
      </w:pPr>
    </w:lvl>
    <w:lvl w:ilvl="1" w:tplc="3F66A79C" w:tentative="1">
      <w:start w:val="1"/>
      <w:numFmt w:val="decimal"/>
      <w:lvlText w:val="%2."/>
      <w:lvlJc w:val="left"/>
      <w:pPr>
        <w:tabs>
          <w:tab w:val="num" w:pos="1440"/>
        </w:tabs>
        <w:ind w:left="1440" w:hanging="360"/>
      </w:pPr>
    </w:lvl>
    <w:lvl w:ilvl="2" w:tplc="BEA40F64" w:tentative="1">
      <w:start w:val="1"/>
      <w:numFmt w:val="decimal"/>
      <w:lvlText w:val="%3."/>
      <w:lvlJc w:val="left"/>
      <w:pPr>
        <w:tabs>
          <w:tab w:val="num" w:pos="2160"/>
        </w:tabs>
        <w:ind w:left="2160" w:hanging="360"/>
      </w:pPr>
    </w:lvl>
    <w:lvl w:ilvl="3" w:tplc="E65C0350" w:tentative="1">
      <w:start w:val="1"/>
      <w:numFmt w:val="decimal"/>
      <w:lvlText w:val="%4."/>
      <w:lvlJc w:val="left"/>
      <w:pPr>
        <w:tabs>
          <w:tab w:val="num" w:pos="2880"/>
        </w:tabs>
        <w:ind w:left="2880" w:hanging="360"/>
      </w:pPr>
    </w:lvl>
    <w:lvl w:ilvl="4" w:tplc="5ABC63BE" w:tentative="1">
      <w:start w:val="1"/>
      <w:numFmt w:val="decimal"/>
      <w:lvlText w:val="%5."/>
      <w:lvlJc w:val="left"/>
      <w:pPr>
        <w:tabs>
          <w:tab w:val="num" w:pos="3600"/>
        </w:tabs>
        <w:ind w:left="3600" w:hanging="360"/>
      </w:pPr>
    </w:lvl>
    <w:lvl w:ilvl="5" w:tplc="CBDA24AE" w:tentative="1">
      <w:start w:val="1"/>
      <w:numFmt w:val="decimal"/>
      <w:lvlText w:val="%6."/>
      <w:lvlJc w:val="left"/>
      <w:pPr>
        <w:tabs>
          <w:tab w:val="num" w:pos="4320"/>
        </w:tabs>
        <w:ind w:left="4320" w:hanging="360"/>
      </w:pPr>
    </w:lvl>
    <w:lvl w:ilvl="6" w:tplc="796221E6" w:tentative="1">
      <w:start w:val="1"/>
      <w:numFmt w:val="decimal"/>
      <w:lvlText w:val="%7."/>
      <w:lvlJc w:val="left"/>
      <w:pPr>
        <w:tabs>
          <w:tab w:val="num" w:pos="5040"/>
        </w:tabs>
        <w:ind w:left="5040" w:hanging="360"/>
      </w:pPr>
    </w:lvl>
    <w:lvl w:ilvl="7" w:tplc="EE8C20F4" w:tentative="1">
      <w:start w:val="1"/>
      <w:numFmt w:val="decimal"/>
      <w:lvlText w:val="%8."/>
      <w:lvlJc w:val="left"/>
      <w:pPr>
        <w:tabs>
          <w:tab w:val="num" w:pos="5760"/>
        </w:tabs>
        <w:ind w:left="5760" w:hanging="360"/>
      </w:pPr>
    </w:lvl>
    <w:lvl w:ilvl="8" w:tplc="BAAE52D6" w:tentative="1">
      <w:start w:val="1"/>
      <w:numFmt w:val="decimal"/>
      <w:lvlText w:val="%9."/>
      <w:lvlJc w:val="left"/>
      <w:pPr>
        <w:tabs>
          <w:tab w:val="num" w:pos="6480"/>
        </w:tabs>
        <w:ind w:left="6480" w:hanging="360"/>
      </w:pPr>
    </w:lvl>
  </w:abstractNum>
  <w:abstractNum w:abstractNumId="54" w15:restartNumberingAfterBreak="0">
    <w:nsid w:val="223869AA"/>
    <w:multiLevelType w:val="hybridMultilevel"/>
    <w:tmpl w:val="B532D4A8"/>
    <w:lvl w:ilvl="0" w:tplc="C6289532">
      <w:start w:val="1"/>
      <w:numFmt w:val="lowerLetter"/>
      <w:lvlText w:val="%1."/>
      <w:lvlJc w:val="left"/>
      <w:pPr>
        <w:tabs>
          <w:tab w:val="num" w:pos="1080"/>
        </w:tabs>
        <w:ind w:left="1080" w:hanging="360"/>
      </w:pPr>
    </w:lvl>
    <w:lvl w:ilvl="1" w:tplc="1076E7AA" w:tentative="1">
      <w:start w:val="1"/>
      <w:numFmt w:val="lowerLetter"/>
      <w:lvlText w:val="%2."/>
      <w:lvlJc w:val="left"/>
      <w:pPr>
        <w:tabs>
          <w:tab w:val="num" w:pos="1800"/>
        </w:tabs>
        <w:ind w:left="1800" w:hanging="360"/>
      </w:pPr>
    </w:lvl>
    <w:lvl w:ilvl="2" w:tplc="EFB0F6A4" w:tentative="1">
      <w:start w:val="1"/>
      <w:numFmt w:val="lowerLetter"/>
      <w:lvlText w:val="%3."/>
      <w:lvlJc w:val="left"/>
      <w:pPr>
        <w:tabs>
          <w:tab w:val="num" w:pos="2520"/>
        </w:tabs>
        <w:ind w:left="2520" w:hanging="360"/>
      </w:pPr>
    </w:lvl>
    <w:lvl w:ilvl="3" w:tplc="B35697BC" w:tentative="1">
      <w:start w:val="1"/>
      <w:numFmt w:val="lowerLetter"/>
      <w:lvlText w:val="%4."/>
      <w:lvlJc w:val="left"/>
      <w:pPr>
        <w:tabs>
          <w:tab w:val="num" w:pos="3240"/>
        </w:tabs>
        <w:ind w:left="3240" w:hanging="360"/>
      </w:pPr>
    </w:lvl>
    <w:lvl w:ilvl="4" w:tplc="9FFAE1D2" w:tentative="1">
      <w:start w:val="1"/>
      <w:numFmt w:val="lowerLetter"/>
      <w:lvlText w:val="%5."/>
      <w:lvlJc w:val="left"/>
      <w:pPr>
        <w:tabs>
          <w:tab w:val="num" w:pos="3960"/>
        </w:tabs>
        <w:ind w:left="3960" w:hanging="360"/>
      </w:pPr>
    </w:lvl>
    <w:lvl w:ilvl="5" w:tplc="F6C0DBA8" w:tentative="1">
      <w:start w:val="1"/>
      <w:numFmt w:val="lowerLetter"/>
      <w:lvlText w:val="%6."/>
      <w:lvlJc w:val="left"/>
      <w:pPr>
        <w:tabs>
          <w:tab w:val="num" w:pos="4680"/>
        </w:tabs>
        <w:ind w:left="4680" w:hanging="360"/>
      </w:pPr>
    </w:lvl>
    <w:lvl w:ilvl="6" w:tplc="6646EEA8" w:tentative="1">
      <w:start w:val="1"/>
      <w:numFmt w:val="lowerLetter"/>
      <w:lvlText w:val="%7."/>
      <w:lvlJc w:val="left"/>
      <w:pPr>
        <w:tabs>
          <w:tab w:val="num" w:pos="5400"/>
        </w:tabs>
        <w:ind w:left="5400" w:hanging="360"/>
      </w:pPr>
    </w:lvl>
    <w:lvl w:ilvl="7" w:tplc="487E7A16" w:tentative="1">
      <w:start w:val="1"/>
      <w:numFmt w:val="lowerLetter"/>
      <w:lvlText w:val="%8."/>
      <w:lvlJc w:val="left"/>
      <w:pPr>
        <w:tabs>
          <w:tab w:val="num" w:pos="6120"/>
        </w:tabs>
        <w:ind w:left="6120" w:hanging="360"/>
      </w:pPr>
    </w:lvl>
    <w:lvl w:ilvl="8" w:tplc="017C5DE6" w:tentative="1">
      <w:start w:val="1"/>
      <w:numFmt w:val="lowerLetter"/>
      <w:lvlText w:val="%9."/>
      <w:lvlJc w:val="left"/>
      <w:pPr>
        <w:tabs>
          <w:tab w:val="num" w:pos="6840"/>
        </w:tabs>
        <w:ind w:left="6840" w:hanging="360"/>
      </w:pPr>
    </w:lvl>
  </w:abstractNum>
  <w:abstractNum w:abstractNumId="55" w15:restartNumberingAfterBreak="0">
    <w:nsid w:val="25F018B5"/>
    <w:multiLevelType w:val="hybridMultilevel"/>
    <w:tmpl w:val="E3D02A3A"/>
    <w:lvl w:ilvl="0" w:tplc="3AD0A8C8">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5F02618"/>
    <w:multiLevelType w:val="hybridMultilevel"/>
    <w:tmpl w:val="48008F50"/>
    <w:lvl w:ilvl="0" w:tplc="7F987F2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F25913"/>
    <w:multiLevelType w:val="hybridMultilevel"/>
    <w:tmpl w:val="EB606DD0"/>
    <w:lvl w:ilvl="0" w:tplc="C64E2E68">
      <w:start w:val="3"/>
      <w:numFmt w:val="decimal"/>
      <w:lvlText w:val="%1."/>
      <w:lvlJc w:val="left"/>
      <w:pPr>
        <w:tabs>
          <w:tab w:val="num" w:pos="720"/>
        </w:tabs>
        <w:ind w:left="720" w:hanging="360"/>
      </w:pPr>
    </w:lvl>
    <w:lvl w:ilvl="1" w:tplc="C63C7936" w:tentative="1">
      <w:start w:val="1"/>
      <w:numFmt w:val="decimal"/>
      <w:lvlText w:val="%2."/>
      <w:lvlJc w:val="left"/>
      <w:pPr>
        <w:tabs>
          <w:tab w:val="num" w:pos="1440"/>
        </w:tabs>
        <w:ind w:left="1440" w:hanging="360"/>
      </w:pPr>
    </w:lvl>
    <w:lvl w:ilvl="2" w:tplc="75C80556" w:tentative="1">
      <w:start w:val="1"/>
      <w:numFmt w:val="decimal"/>
      <w:lvlText w:val="%3."/>
      <w:lvlJc w:val="left"/>
      <w:pPr>
        <w:tabs>
          <w:tab w:val="num" w:pos="2160"/>
        </w:tabs>
        <w:ind w:left="2160" w:hanging="360"/>
      </w:pPr>
    </w:lvl>
    <w:lvl w:ilvl="3" w:tplc="F0A8E326" w:tentative="1">
      <w:start w:val="1"/>
      <w:numFmt w:val="decimal"/>
      <w:lvlText w:val="%4."/>
      <w:lvlJc w:val="left"/>
      <w:pPr>
        <w:tabs>
          <w:tab w:val="num" w:pos="2880"/>
        </w:tabs>
        <w:ind w:left="2880" w:hanging="360"/>
      </w:pPr>
    </w:lvl>
    <w:lvl w:ilvl="4" w:tplc="CECC0AE8" w:tentative="1">
      <w:start w:val="1"/>
      <w:numFmt w:val="decimal"/>
      <w:lvlText w:val="%5."/>
      <w:lvlJc w:val="left"/>
      <w:pPr>
        <w:tabs>
          <w:tab w:val="num" w:pos="3600"/>
        </w:tabs>
        <w:ind w:left="3600" w:hanging="360"/>
      </w:pPr>
    </w:lvl>
    <w:lvl w:ilvl="5" w:tplc="E6420276" w:tentative="1">
      <w:start w:val="1"/>
      <w:numFmt w:val="decimal"/>
      <w:lvlText w:val="%6."/>
      <w:lvlJc w:val="left"/>
      <w:pPr>
        <w:tabs>
          <w:tab w:val="num" w:pos="4320"/>
        </w:tabs>
        <w:ind w:left="4320" w:hanging="360"/>
      </w:pPr>
    </w:lvl>
    <w:lvl w:ilvl="6" w:tplc="ADC4BA48" w:tentative="1">
      <w:start w:val="1"/>
      <w:numFmt w:val="decimal"/>
      <w:lvlText w:val="%7."/>
      <w:lvlJc w:val="left"/>
      <w:pPr>
        <w:tabs>
          <w:tab w:val="num" w:pos="5040"/>
        </w:tabs>
        <w:ind w:left="5040" w:hanging="360"/>
      </w:pPr>
    </w:lvl>
    <w:lvl w:ilvl="7" w:tplc="E810477C" w:tentative="1">
      <w:start w:val="1"/>
      <w:numFmt w:val="decimal"/>
      <w:lvlText w:val="%8."/>
      <w:lvlJc w:val="left"/>
      <w:pPr>
        <w:tabs>
          <w:tab w:val="num" w:pos="5760"/>
        </w:tabs>
        <w:ind w:left="5760" w:hanging="360"/>
      </w:pPr>
    </w:lvl>
    <w:lvl w:ilvl="8" w:tplc="C7583330" w:tentative="1">
      <w:start w:val="1"/>
      <w:numFmt w:val="decimal"/>
      <w:lvlText w:val="%9."/>
      <w:lvlJc w:val="left"/>
      <w:pPr>
        <w:tabs>
          <w:tab w:val="num" w:pos="6480"/>
        </w:tabs>
        <w:ind w:left="6480" w:hanging="360"/>
      </w:pPr>
    </w:lvl>
  </w:abstractNum>
  <w:abstractNum w:abstractNumId="58" w15:restartNumberingAfterBreak="0">
    <w:nsid w:val="28CF4EC0"/>
    <w:multiLevelType w:val="hybridMultilevel"/>
    <w:tmpl w:val="E9807636"/>
    <w:lvl w:ilvl="0" w:tplc="D5FA8380">
      <w:start w:val="6"/>
      <w:numFmt w:val="lowerLetter"/>
      <w:lvlText w:val="%1."/>
      <w:lvlJc w:val="left"/>
      <w:pPr>
        <w:tabs>
          <w:tab w:val="num" w:pos="720"/>
        </w:tabs>
        <w:ind w:left="720" w:hanging="360"/>
      </w:pPr>
    </w:lvl>
    <w:lvl w:ilvl="1" w:tplc="625E3252" w:tentative="1">
      <w:start w:val="1"/>
      <w:numFmt w:val="lowerLetter"/>
      <w:lvlText w:val="%2."/>
      <w:lvlJc w:val="left"/>
      <w:pPr>
        <w:tabs>
          <w:tab w:val="num" w:pos="1440"/>
        </w:tabs>
        <w:ind w:left="1440" w:hanging="360"/>
      </w:pPr>
    </w:lvl>
    <w:lvl w:ilvl="2" w:tplc="EFA2BB8A" w:tentative="1">
      <w:start w:val="1"/>
      <w:numFmt w:val="lowerLetter"/>
      <w:lvlText w:val="%3."/>
      <w:lvlJc w:val="left"/>
      <w:pPr>
        <w:tabs>
          <w:tab w:val="num" w:pos="2160"/>
        </w:tabs>
        <w:ind w:left="2160" w:hanging="360"/>
      </w:pPr>
    </w:lvl>
    <w:lvl w:ilvl="3" w:tplc="58229854" w:tentative="1">
      <w:start w:val="1"/>
      <w:numFmt w:val="lowerLetter"/>
      <w:lvlText w:val="%4."/>
      <w:lvlJc w:val="left"/>
      <w:pPr>
        <w:tabs>
          <w:tab w:val="num" w:pos="2880"/>
        </w:tabs>
        <w:ind w:left="2880" w:hanging="360"/>
      </w:pPr>
    </w:lvl>
    <w:lvl w:ilvl="4" w:tplc="46F44CE2" w:tentative="1">
      <w:start w:val="1"/>
      <w:numFmt w:val="lowerLetter"/>
      <w:lvlText w:val="%5."/>
      <w:lvlJc w:val="left"/>
      <w:pPr>
        <w:tabs>
          <w:tab w:val="num" w:pos="3600"/>
        </w:tabs>
        <w:ind w:left="3600" w:hanging="360"/>
      </w:pPr>
    </w:lvl>
    <w:lvl w:ilvl="5" w:tplc="CE6453DA" w:tentative="1">
      <w:start w:val="1"/>
      <w:numFmt w:val="lowerLetter"/>
      <w:lvlText w:val="%6."/>
      <w:lvlJc w:val="left"/>
      <w:pPr>
        <w:tabs>
          <w:tab w:val="num" w:pos="4320"/>
        </w:tabs>
        <w:ind w:left="4320" w:hanging="360"/>
      </w:pPr>
    </w:lvl>
    <w:lvl w:ilvl="6" w:tplc="6212CC3E" w:tentative="1">
      <w:start w:val="1"/>
      <w:numFmt w:val="lowerLetter"/>
      <w:lvlText w:val="%7."/>
      <w:lvlJc w:val="left"/>
      <w:pPr>
        <w:tabs>
          <w:tab w:val="num" w:pos="5040"/>
        </w:tabs>
        <w:ind w:left="5040" w:hanging="360"/>
      </w:pPr>
    </w:lvl>
    <w:lvl w:ilvl="7" w:tplc="26528A60" w:tentative="1">
      <w:start w:val="1"/>
      <w:numFmt w:val="lowerLetter"/>
      <w:lvlText w:val="%8."/>
      <w:lvlJc w:val="left"/>
      <w:pPr>
        <w:tabs>
          <w:tab w:val="num" w:pos="5760"/>
        </w:tabs>
        <w:ind w:left="5760" w:hanging="360"/>
      </w:pPr>
    </w:lvl>
    <w:lvl w:ilvl="8" w:tplc="E7D45ECC" w:tentative="1">
      <w:start w:val="1"/>
      <w:numFmt w:val="lowerLetter"/>
      <w:lvlText w:val="%9."/>
      <w:lvlJc w:val="left"/>
      <w:pPr>
        <w:tabs>
          <w:tab w:val="num" w:pos="6480"/>
        </w:tabs>
        <w:ind w:left="6480" w:hanging="360"/>
      </w:pPr>
    </w:lvl>
  </w:abstractNum>
  <w:abstractNum w:abstractNumId="59" w15:restartNumberingAfterBreak="0">
    <w:nsid w:val="28D47D31"/>
    <w:multiLevelType w:val="hybridMultilevel"/>
    <w:tmpl w:val="4B38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61670D"/>
    <w:multiLevelType w:val="hybridMultilevel"/>
    <w:tmpl w:val="7E5C36B0"/>
    <w:lvl w:ilvl="0" w:tplc="73B0B466">
      <w:start w:val="1"/>
      <w:numFmt w:val="decimal"/>
      <w:lvlText w:val="%1."/>
      <w:lvlJc w:val="left"/>
      <w:pPr>
        <w:tabs>
          <w:tab w:val="num" w:pos="720"/>
        </w:tabs>
        <w:ind w:left="720" w:hanging="360"/>
      </w:pPr>
      <w:rPr>
        <w:i w:val="0"/>
        <w:iCs/>
      </w:rPr>
    </w:lvl>
    <w:lvl w:ilvl="1" w:tplc="EDF0D4B4" w:tentative="1">
      <w:start w:val="1"/>
      <w:numFmt w:val="decimal"/>
      <w:lvlText w:val="%2."/>
      <w:lvlJc w:val="left"/>
      <w:pPr>
        <w:tabs>
          <w:tab w:val="num" w:pos="1440"/>
        </w:tabs>
        <w:ind w:left="1440" w:hanging="360"/>
      </w:pPr>
    </w:lvl>
    <w:lvl w:ilvl="2" w:tplc="A50091D0" w:tentative="1">
      <w:start w:val="1"/>
      <w:numFmt w:val="decimal"/>
      <w:lvlText w:val="%3."/>
      <w:lvlJc w:val="left"/>
      <w:pPr>
        <w:tabs>
          <w:tab w:val="num" w:pos="2160"/>
        </w:tabs>
        <w:ind w:left="2160" w:hanging="360"/>
      </w:pPr>
    </w:lvl>
    <w:lvl w:ilvl="3" w:tplc="6CBE24C6" w:tentative="1">
      <w:start w:val="1"/>
      <w:numFmt w:val="decimal"/>
      <w:lvlText w:val="%4."/>
      <w:lvlJc w:val="left"/>
      <w:pPr>
        <w:tabs>
          <w:tab w:val="num" w:pos="2880"/>
        </w:tabs>
        <w:ind w:left="2880" w:hanging="360"/>
      </w:pPr>
    </w:lvl>
    <w:lvl w:ilvl="4" w:tplc="26643C4E" w:tentative="1">
      <w:start w:val="1"/>
      <w:numFmt w:val="decimal"/>
      <w:lvlText w:val="%5."/>
      <w:lvlJc w:val="left"/>
      <w:pPr>
        <w:tabs>
          <w:tab w:val="num" w:pos="3600"/>
        </w:tabs>
        <w:ind w:left="3600" w:hanging="360"/>
      </w:pPr>
    </w:lvl>
    <w:lvl w:ilvl="5" w:tplc="F404D240" w:tentative="1">
      <w:start w:val="1"/>
      <w:numFmt w:val="decimal"/>
      <w:lvlText w:val="%6."/>
      <w:lvlJc w:val="left"/>
      <w:pPr>
        <w:tabs>
          <w:tab w:val="num" w:pos="4320"/>
        </w:tabs>
        <w:ind w:left="4320" w:hanging="360"/>
      </w:pPr>
    </w:lvl>
    <w:lvl w:ilvl="6" w:tplc="9BE8805C" w:tentative="1">
      <w:start w:val="1"/>
      <w:numFmt w:val="decimal"/>
      <w:lvlText w:val="%7."/>
      <w:lvlJc w:val="left"/>
      <w:pPr>
        <w:tabs>
          <w:tab w:val="num" w:pos="5040"/>
        </w:tabs>
        <w:ind w:left="5040" w:hanging="360"/>
      </w:pPr>
    </w:lvl>
    <w:lvl w:ilvl="7" w:tplc="EBF6BCD6" w:tentative="1">
      <w:start w:val="1"/>
      <w:numFmt w:val="decimal"/>
      <w:lvlText w:val="%8."/>
      <w:lvlJc w:val="left"/>
      <w:pPr>
        <w:tabs>
          <w:tab w:val="num" w:pos="5760"/>
        </w:tabs>
        <w:ind w:left="5760" w:hanging="360"/>
      </w:pPr>
    </w:lvl>
    <w:lvl w:ilvl="8" w:tplc="D6F4095C" w:tentative="1">
      <w:start w:val="1"/>
      <w:numFmt w:val="decimal"/>
      <w:lvlText w:val="%9."/>
      <w:lvlJc w:val="left"/>
      <w:pPr>
        <w:tabs>
          <w:tab w:val="num" w:pos="6480"/>
        </w:tabs>
        <w:ind w:left="6480" w:hanging="360"/>
      </w:pPr>
    </w:lvl>
  </w:abstractNum>
  <w:abstractNum w:abstractNumId="61" w15:restartNumberingAfterBreak="0">
    <w:nsid w:val="2B8A7B6E"/>
    <w:multiLevelType w:val="hybridMultilevel"/>
    <w:tmpl w:val="1D16311E"/>
    <w:lvl w:ilvl="0" w:tplc="5BE835CA">
      <w:start w:val="10"/>
      <w:numFmt w:val="lowerLetter"/>
      <w:lvlText w:val="%1."/>
      <w:lvlJc w:val="left"/>
      <w:pPr>
        <w:tabs>
          <w:tab w:val="num" w:pos="1080"/>
        </w:tabs>
        <w:ind w:left="1080" w:hanging="360"/>
      </w:pPr>
    </w:lvl>
    <w:lvl w:ilvl="1" w:tplc="18F239BA" w:tentative="1">
      <w:start w:val="1"/>
      <w:numFmt w:val="lowerLetter"/>
      <w:lvlText w:val="%2."/>
      <w:lvlJc w:val="left"/>
      <w:pPr>
        <w:tabs>
          <w:tab w:val="num" w:pos="1800"/>
        </w:tabs>
        <w:ind w:left="1800" w:hanging="360"/>
      </w:pPr>
    </w:lvl>
    <w:lvl w:ilvl="2" w:tplc="F3B27710" w:tentative="1">
      <w:start w:val="1"/>
      <w:numFmt w:val="lowerLetter"/>
      <w:lvlText w:val="%3."/>
      <w:lvlJc w:val="left"/>
      <w:pPr>
        <w:tabs>
          <w:tab w:val="num" w:pos="2520"/>
        </w:tabs>
        <w:ind w:left="2520" w:hanging="360"/>
      </w:pPr>
    </w:lvl>
    <w:lvl w:ilvl="3" w:tplc="0A84A630" w:tentative="1">
      <w:start w:val="1"/>
      <w:numFmt w:val="lowerLetter"/>
      <w:lvlText w:val="%4."/>
      <w:lvlJc w:val="left"/>
      <w:pPr>
        <w:tabs>
          <w:tab w:val="num" w:pos="3240"/>
        </w:tabs>
        <w:ind w:left="3240" w:hanging="360"/>
      </w:pPr>
    </w:lvl>
    <w:lvl w:ilvl="4" w:tplc="F10C01FC" w:tentative="1">
      <w:start w:val="1"/>
      <w:numFmt w:val="lowerLetter"/>
      <w:lvlText w:val="%5."/>
      <w:lvlJc w:val="left"/>
      <w:pPr>
        <w:tabs>
          <w:tab w:val="num" w:pos="3960"/>
        </w:tabs>
        <w:ind w:left="3960" w:hanging="360"/>
      </w:pPr>
    </w:lvl>
    <w:lvl w:ilvl="5" w:tplc="73D29928" w:tentative="1">
      <w:start w:val="1"/>
      <w:numFmt w:val="lowerLetter"/>
      <w:lvlText w:val="%6."/>
      <w:lvlJc w:val="left"/>
      <w:pPr>
        <w:tabs>
          <w:tab w:val="num" w:pos="4680"/>
        </w:tabs>
        <w:ind w:left="4680" w:hanging="360"/>
      </w:pPr>
    </w:lvl>
    <w:lvl w:ilvl="6" w:tplc="11E04518" w:tentative="1">
      <w:start w:val="1"/>
      <w:numFmt w:val="lowerLetter"/>
      <w:lvlText w:val="%7."/>
      <w:lvlJc w:val="left"/>
      <w:pPr>
        <w:tabs>
          <w:tab w:val="num" w:pos="5400"/>
        </w:tabs>
        <w:ind w:left="5400" w:hanging="360"/>
      </w:pPr>
    </w:lvl>
    <w:lvl w:ilvl="7" w:tplc="37B46AF2" w:tentative="1">
      <w:start w:val="1"/>
      <w:numFmt w:val="lowerLetter"/>
      <w:lvlText w:val="%8."/>
      <w:lvlJc w:val="left"/>
      <w:pPr>
        <w:tabs>
          <w:tab w:val="num" w:pos="6120"/>
        </w:tabs>
        <w:ind w:left="6120" w:hanging="360"/>
      </w:pPr>
    </w:lvl>
    <w:lvl w:ilvl="8" w:tplc="3AAAD46E" w:tentative="1">
      <w:start w:val="1"/>
      <w:numFmt w:val="lowerLetter"/>
      <w:lvlText w:val="%9."/>
      <w:lvlJc w:val="left"/>
      <w:pPr>
        <w:tabs>
          <w:tab w:val="num" w:pos="6840"/>
        </w:tabs>
        <w:ind w:left="6840" w:hanging="360"/>
      </w:pPr>
    </w:lvl>
  </w:abstractNum>
  <w:abstractNum w:abstractNumId="62" w15:restartNumberingAfterBreak="0">
    <w:nsid w:val="2B8C4BF4"/>
    <w:multiLevelType w:val="hybridMultilevel"/>
    <w:tmpl w:val="48F2DAE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2BE814B1"/>
    <w:multiLevelType w:val="hybridMultilevel"/>
    <w:tmpl w:val="6742D8EE"/>
    <w:lvl w:ilvl="0" w:tplc="DF2C452E">
      <w:start w:val="3"/>
      <w:numFmt w:val="upperLetter"/>
      <w:lvlText w:val="%1."/>
      <w:lvlJc w:val="left"/>
      <w:pPr>
        <w:ind w:left="460" w:hanging="360"/>
      </w:pPr>
      <w:rPr>
        <w:rFonts w:ascii="Arial" w:eastAsia="Arial" w:hAnsi="Arial" w:hint="default"/>
        <w:b/>
        <w:bCs/>
        <w:sz w:val="26"/>
        <w:szCs w:val="26"/>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EF21CA"/>
    <w:multiLevelType w:val="hybridMultilevel"/>
    <w:tmpl w:val="E43EDA60"/>
    <w:lvl w:ilvl="0" w:tplc="0AB2C572">
      <w:start w:val="1"/>
      <w:numFmt w:val="decimal"/>
      <w:lvlText w:val="%1."/>
      <w:lvlJc w:val="left"/>
      <w:pPr>
        <w:tabs>
          <w:tab w:val="num" w:pos="720"/>
        </w:tabs>
        <w:ind w:left="720" w:hanging="360"/>
      </w:pPr>
    </w:lvl>
    <w:lvl w:ilvl="1" w:tplc="226E2ABC" w:tentative="1">
      <w:start w:val="1"/>
      <w:numFmt w:val="decimal"/>
      <w:lvlText w:val="%2."/>
      <w:lvlJc w:val="left"/>
      <w:pPr>
        <w:tabs>
          <w:tab w:val="num" w:pos="1440"/>
        </w:tabs>
        <w:ind w:left="1440" w:hanging="360"/>
      </w:pPr>
    </w:lvl>
    <w:lvl w:ilvl="2" w:tplc="F06610A0" w:tentative="1">
      <w:start w:val="1"/>
      <w:numFmt w:val="decimal"/>
      <w:lvlText w:val="%3."/>
      <w:lvlJc w:val="left"/>
      <w:pPr>
        <w:tabs>
          <w:tab w:val="num" w:pos="2160"/>
        </w:tabs>
        <w:ind w:left="2160" w:hanging="360"/>
      </w:pPr>
    </w:lvl>
    <w:lvl w:ilvl="3" w:tplc="34FE401C" w:tentative="1">
      <w:start w:val="1"/>
      <w:numFmt w:val="decimal"/>
      <w:lvlText w:val="%4."/>
      <w:lvlJc w:val="left"/>
      <w:pPr>
        <w:tabs>
          <w:tab w:val="num" w:pos="2880"/>
        </w:tabs>
        <w:ind w:left="2880" w:hanging="360"/>
      </w:pPr>
    </w:lvl>
    <w:lvl w:ilvl="4" w:tplc="BB903300" w:tentative="1">
      <w:start w:val="1"/>
      <w:numFmt w:val="decimal"/>
      <w:lvlText w:val="%5."/>
      <w:lvlJc w:val="left"/>
      <w:pPr>
        <w:tabs>
          <w:tab w:val="num" w:pos="3600"/>
        </w:tabs>
        <w:ind w:left="3600" w:hanging="360"/>
      </w:pPr>
    </w:lvl>
    <w:lvl w:ilvl="5" w:tplc="EE98F672" w:tentative="1">
      <w:start w:val="1"/>
      <w:numFmt w:val="decimal"/>
      <w:lvlText w:val="%6."/>
      <w:lvlJc w:val="left"/>
      <w:pPr>
        <w:tabs>
          <w:tab w:val="num" w:pos="4320"/>
        </w:tabs>
        <w:ind w:left="4320" w:hanging="360"/>
      </w:pPr>
    </w:lvl>
    <w:lvl w:ilvl="6" w:tplc="1B4461DA" w:tentative="1">
      <w:start w:val="1"/>
      <w:numFmt w:val="decimal"/>
      <w:lvlText w:val="%7."/>
      <w:lvlJc w:val="left"/>
      <w:pPr>
        <w:tabs>
          <w:tab w:val="num" w:pos="5040"/>
        </w:tabs>
        <w:ind w:left="5040" w:hanging="360"/>
      </w:pPr>
    </w:lvl>
    <w:lvl w:ilvl="7" w:tplc="4EAA21B8" w:tentative="1">
      <w:start w:val="1"/>
      <w:numFmt w:val="decimal"/>
      <w:lvlText w:val="%8."/>
      <w:lvlJc w:val="left"/>
      <w:pPr>
        <w:tabs>
          <w:tab w:val="num" w:pos="5760"/>
        </w:tabs>
        <w:ind w:left="5760" w:hanging="360"/>
      </w:pPr>
    </w:lvl>
    <w:lvl w:ilvl="8" w:tplc="10AC089E" w:tentative="1">
      <w:start w:val="1"/>
      <w:numFmt w:val="decimal"/>
      <w:lvlText w:val="%9."/>
      <w:lvlJc w:val="left"/>
      <w:pPr>
        <w:tabs>
          <w:tab w:val="num" w:pos="6480"/>
        </w:tabs>
        <w:ind w:left="6480" w:hanging="360"/>
      </w:pPr>
    </w:lvl>
  </w:abstractNum>
  <w:abstractNum w:abstractNumId="65" w15:restartNumberingAfterBreak="0">
    <w:nsid w:val="2EBE674D"/>
    <w:multiLevelType w:val="hybridMultilevel"/>
    <w:tmpl w:val="0B62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101C48"/>
    <w:multiLevelType w:val="hybridMultilevel"/>
    <w:tmpl w:val="4F8AF032"/>
    <w:lvl w:ilvl="0" w:tplc="9476DE36">
      <w:start w:val="5"/>
      <w:numFmt w:val="lowerLetter"/>
      <w:lvlText w:val="%1."/>
      <w:lvlJc w:val="left"/>
      <w:pPr>
        <w:tabs>
          <w:tab w:val="num" w:pos="1080"/>
        </w:tabs>
        <w:ind w:left="1080" w:hanging="360"/>
      </w:pPr>
    </w:lvl>
    <w:lvl w:ilvl="1" w:tplc="55D07276" w:tentative="1">
      <w:start w:val="1"/>
      <w:numFmt w:val="lowerLetter"/>
      <w:lvlText w:val="%2."/>
      <w:lvlJc w:val="left"/>
      <w:pPr>
        <w:tabs>
          <w:tab w:val="num" w:pos="1800"/>
        </w:tabs>
        <w:ind w:left="1800" w:hanging="360"/>
      </w:pPr>
    </w:lvl>
    <w:lvl w:ilvl="2" w:tplc="97226AAA" w:tentative="1">
      <w:start w:val="1"/>
      <w:numFmt w:val="lowerLetter"/>
      <w:lvlText w:val="%3."/>
      <w:lvlJc w:val="left"/>
      <w:pPr>
        <w:tabs>
          <w:tab w:val="num" w:pos="2520"/>
        </w:tabs>
        <w:ind w:left="2520" w:hanging="360"/>
      </w:pPr>
    </w:lvl>
    <w:lvl w:ilvl="3" w:tplc="91EA32F2" w:tentative="1">
      <w:start w:val="1"/>
      <w:numFmt w:val="lowerLetter"/>
      <w:lvlText w:val="%4."/>
      <w:lvlJc w:val="left"/>
      <w:pPr>
        <w:tabs>
          <w:tab w:val="num" w:pos="3240"/>
        </w:tabs>
        <w:ind w:left="3240" w:hanging="360"/>
      </w:pPr>
    </w:lvl>
    <w:lvl w:ilvl="4" w:tplc="EDCC6934" w:tentative="1">
      <w:start w:val="1"/>
      <w:numFmt w:val="lowerLetter"/>
      <w:lvlText w:val="%5."/>
      <w:lvlJc w:val="left"/>
      <w:pPr>
        <w:tabs>
          <w:tab w:val="num" w:pos="3960"/>
        </w:tabs>
        <w:ind w:left="3960" w:hanging="360"/>
      </w:pPr>
    </w:lvl>
    <w:lvl w:ilvl="5" w:tplc="696A5FD2" w:tentative="1">
      <w:start w:val="1"/>
      <w:numFmt w:val="lowerLetter"/>
      <w:lvlText w:val="%6."/>
      <w:lvlJc w:val="left"/>
      <w:pPr>
        <w:tabs>
          <w:tab w:val="num" w:pos="4680"/>
        </w:tabs>
        <w:ind w:left="4680" w:hanging="360"/>
      </w:pPr>
    </w:lvl>
    <w:lvl w:ilvl="6" w:tplc="6B3430D6" w:tentative="1">
      <w:start w:val="1"/>
      <w:numFmt w:val="lowerLetter"/>
      <w:lvlText w:val="%7."/>
      <w:lvlJc w:val="left"/>
      <w:pPr>
        <w:tabs>
          <w:tab w:val="num" w:pos="5400"/>
        </w:tabs>
        <w:ind w:left="5400" w:hanging="360"/>
      </w:pPr>
    </w:lvl>
    <w:lvl w:ilvl="7" w:tplc="D8BE6C08" w:tentative="1">
      <w:start w:val="1"/>
      <w:numFmt w:val="lowerLetter"/>
      <w:lvlText w:val="%8."/>
      <w:lvlJc w:val="left"/>
      <w:pPr>
        <w:tabs>
          <w:tab w:val="num" w:pos="6120"/>
        </w:tabs>
        <w:ind w:left="6120" w:hanging="360"/>
      </w:pPr>
    </w:lvl>
    <w:lvl w:ilvl="8" w:tplc="D6983594" w:tentative="1">
      <w:start w:val="1"/>
      <w:numFmt w:val="lowerLetter"/>
      <w:lvlText w:val="%9."/>
      <w:lvlJc w:val="left"/>
      <w:pPr>
        <w:tabs>
          <w:tab w:val="num" w:pos="6840"/>
        </w:tabs>
        <w:ind w:left="6840" w:hanging="360"/>
      </w:pPr>
    </w:lvl>
  </w:abstractNum>
  <w:abstractNum w:abstractNumId="67" w15:restartNumberingAfterBreak="0">
    <w:nsid w:val="30490C05"/>
    <w:multiLevelType w:val="hybridMultilevel"/>
    <w:tmpl w:val="93941DDA"/>
    <w:lvl w:ilvl="0" w:tplc="7F987F2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FD278A"/>
    <w:multiLevelType w:val="multilevel"/>
    <w:tmpl w:val="0A20C3A4"/>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69" w15:restartNumberingAfterBreak="0">
    <w:nsid w:val="31873C33"/>
    <w:multiLevelType w:val="hybridMultilevel"/>
    <w:tmpl w:val="781AF39A"/>
    <w:lvl w:ilvl="0" w:tplc="E1728BF2">
      <w:start w:val="2"/>
      <w:numFmt w:val="decimal"/>
      <w:lvlText w:val="%1."/>
      <w:lvlJc w:val="left"/>
      <w:pPr>
        <w:tabs>
          <w:tab w:val="num" w:pos="720"/>
        </w:tabs>
        <w:ind w:left="720" w:hanging="360"/>
      </w:pPr>
    </w:lvl>
    <w:lvl w:ilvl="1" w:tplc="61EE53EA" w:tentative="1">
      <w:start w:val="1"/>
      <w:numFmt w:val="decimal"/>
      <w:lvlText w:val="%2."/>
      <w:lvlJc w:val="left"/>
      <w:pPr>
        <w:tabs>
          <w:tab w:val="num" w:pos="1440"/>
        </w:tabs>
        <w:ind w:left="1440" w:hanging="360"/>
      </w:pPr>
    </w:lvl>
    <w:lvl w:ilvl="2" w:tplc="BAC0C87C" w:tentative="1">
      <w:start w:val="1"/>
      <w:numFmt w:val="decimal"/>
      <w:lvlText w:val="%3."/>
      <w:lvlJc w:val="left"/>
      <w:pPr>
        <w:tabs>
          <w:tab w:val="num" w:pos="2160"/>
        </w:tabs>
        <w:ind w:left="2160" w:hanging="360"/>
      </w:pPr>
    </w:lvl>
    <w:lvl w:ilvl="3" w:tplc="C2249126" w:tentative="1">
      <w:start w:val="1"/>
      <w:numFmt w:val="decimal"/>
      <w:lvlText w:val="%4."/>
      <w:lvlJc w:val="left"/>
      <w:pPr>
        <w:tabs>
          <w:tab w:val="num" w:pos="2880"/>
        </w:tabs>
        <w:ind w:left="2880" w:hanging="360"/>
      </w:pPr>
    </w:lvl>
    <w:lvl w:ilvl="4" w:tplc="D1288480" w:tentative="1">
      <w:start w:val="1"/>
      <w:numFmt w:val="decimal"/>
      <w:lvlText w:val="%5."/>
      <w:lvlJc w:val="left"/>
      <w:pPr>
        <w:tabs>
          <w:tab w:val="num" w:pos="3600"/>
        </w:tabs>
        <w:ind w:left="3600" w:hanging="360"/>
      </w:pPr>
    </w:lvl>
    <w:lvl w:ilvl="5" w:tplc="93209E78" w:tentative="1">
      <w:start w:val="1"/>
      <w:numFmt w:val="decimal"/>
      <w:lvlText w:val="%6."/>
      <w:lvlJc w:val="left"/>
      <w:pPr>
        <w:tabs>
          <w:tab w:val="num" w:pos="4320"/>
        </w:tabs>
        <w:ind w:left="4320" w:hanging="360"/>
      </w:pPr>
    </w:lvl>
    <w:lvl w:ilvl="6" w:tplc="E25454DE" w:tentative="1">
      <w:start w:val="1"/>
      <w:numFmt w:val="decimal"/>
      <w:lvlText w:val="%7."/>
      <w:lvlJc w:val="left"/>
      <w:pPr>
        <w:tabs>
          <w:tab w:val="num" w:pos="5040"/>
        </w:tabs>
        <w:ind w:left="5040" w:hanging="360"/>
      </w:pPr>
    </w:lvl>
    <w:lvl w:ilvl="7" w:tplc="213A2E4E" w:tentative="1">
      <w:start w:val="1"/>
      <w:numFmt w:val="decimal"/>
      <w:lvlText w:val="%8."/>
      <w:lvlJc w:val="left"/>
      <w:pPr>
        <w:tabs>
          <w:tab w:val="num" w:pos="5760"/>
        </w:tabs>
        <w:ind w:left="5760" w:hanging="360"/>
      </w:pPr>
    </w:lvl>
    <w:lvl w:ilvl="8" w:tplc="CC989A94" w:tentative="1">
      <w:start w:val="1"/>
      <w:numFmt w:val="decimal"/>
      <w:lvlText w:val="%9."/>
      <w:lvlJc w:val="left"/>
      <w:pPr>
        <w:tabs>
          <w:tab w:val="num" w:pos="6480"/>
        </w:tabs>
        <w:ind w:left="6480" w:hanging="360"/>
      </w:pPr>
    </w:lvl>
  </w:abstractNum>
  <w:abstractNum w:abstractNumId="70" w15:restartNumberingAfterBreak="0">
    <w:nsid w:val="326D4BCD"/>
    <w:multiLevelType w:val="hybridMultilevel"/>
    <w:tmpl w:val="5FB62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F927CD"/>
    <w:multiLevelType w:val="hybridMultilevel"/>
    <w:tmpl w:val="47781E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48D4B28"/>
    <w:multiLevelType w:val="hybridMultilevel"/>
    <w:tmpl w:val="E9BA0688"/>
    <w:lvl w:ilvl="0" w:tplc="7F987F2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106FAB"/>
    <w:multiLevelType w:val="hybridMultilevel"/>
    <w:tmpl w:val="A078C458"/>
    <w:lvl w:ilvl="0" w:tplc="48BA5E46">
      <w:start w:val="2"/>
      <w:numFmt w:val="lowerLetter"/>
      <w:lvlText w:val="%1."/>
      <w:lvlJc w:val="left"/>
      <w:pPr>
        <w:tabs>
          <w:tab w:val="num" w:pos="1080"/>
        </w:tabs>
        <w:ind w:left="1080" w:hanging="360"/>
      </w:pPr>
    </w:lvl>
    <w:lvl w:ilvl="1" w:tplc="1C1E3084" w:tentative="1">
      <w:start w:val="1"/>
      <w:numFmt w:val="lowerLetter"/>
      <w:lvlText w:val="%2."/>
      <w:lvlJc w:val="left"/>
      <w:pPr>
        <w:tabs>
          <w:tab w:val="num" w:pos="1800"/>
        </w:tabs>
        <w:ind w:left="1800" w:hanging="360"/>
      </w:pPr>
    </w:lvl>
    <w:lvl w:ilvl="2" w:tplc="8460E786" w:tentative="1">
      <w:start w:val="1"/>
      <w:numFmt w:val="lowerLetter"/>
      <w:lvlText w:val="%3."/>
      <w:lvlJc w:val="left"/>
      <w:pPr>
        <w:tabs>
          <w:tab w:val="num" w:pos="2520"/>
        </w:tabs>
        <w:ind w:left="2520" w:hanging="360"/>
      </w:pPr>
    </w:lvl>
    <w:lvl w:ilvl="3" w:tplc="98267562" w:tentative="1">
      <w:start w:val="1"/>
      <w:numFmt w:val="lowerLetter"/>
      <w:lvlText w:val="%4."/>
      <w:lvlJc w:val="left"/>
      <w:pPr>
        <w:tabs>
          <w:tab w:val="num" w:pos="3240"/>
        </w:tabs>
        <w:ind w:left="3240" w:hanging="360"/>
      </w:pPr>
    </w:lvl>
    <w:lvl w:ilvl="4" w:tplc="CB1479DA" w:tentative="1">
      <w:start w:val="1"/>
      <w:numFmt w:val="lowerLetter"/>
      <w:lvlText w:val="%5."/>
      <w:lvlJc w:val="left"/>
      <w:pPr>
        <w:tabs>
          <w:tab w:val="num" w:pos="3960"/>
        </w:tabs>
        <w:ind w:left="3960" w:hanging="360"/>
      </w:pPr>
    </w:lvl>
    <w:lvl w:ilvl="5" w:tplc="2E4EC4DE" w:tentative="1">
      <w:start w:val="1"/>
      <w:numFmt w:val="lowerLetter"/>
      <w:lvlText w:val="%6."/>
      <w:lvlJc w:val="left"/>
      <w:pPr>
        <w:tabs>
          <w:tab w:val="num" w:pos="4680"/>
        </w:tabs>
        <w:ind w:left="4680" w:hanging="360"/>
      </w:pPr>
    </w:lvl>
    <w:lvl w:ilvl="6" w:tplc="0DF6EE9E" w:tentative="1">
      <w:start w:val="1"/>
      <w:numFmt w:val="lowerLetter"/>
      <w:lvlText w:val="%7."/>
      <w:lvlJc w:val="left"/>
      <w:pPr>
        <w:tabs>
          <w:tab w:val="num" w:pos="5400"/>
        </w:tabs>
        <w:ind w:left="5400" w:hanging="360"/>
      </w:pPr>
    </w:lvl>
    <w:lvl w:ilvl="7" w:tplc="E0E07392" w:tentative="1">
      <w:start w:val="1"/>
      <w:numFmt w:val="lowerLetter"/>
      <w:lvlText w:val="%8."/>
      <w:lvlJc w:val="left"/>
      <w:pPr>
        <w:tabs>
          <w:tab w:val="num" w:pos="6120"/>
        </w:tabs>
        <w:ind w:left="6120" w:hanging="360"/>
      </w:pPr>
    </w:lvl>
    <w:lvl w:ilvl="8" w:tplc="3C7007F8" w:tentative="1">
      <w:start w:val="1"/>
      <w:numFmt w:val="lowerLetter"/>
      <w:lvlText w:val="%9."/>
      <w:lvlJc w:val="left"/>
      <w:pPr>
        <w:tabs>
          <w:tab w:val="num" w:pos="6840"/>
        </w:tabs>
        <w:ind w:left="6840" w:hanging="360"/>
      </w:pPr>
    </w:lvl>
  </w:abstractNum>
  <w:abstractNum w:abstractNumId="74" w15:restartNumberingAfterBreak="0">
    <w:nsid w:val="35AA7352"/>
    <w:multiLevelType w:val="hybridMultilevel"/>
    <w:tmpl w:val="CEC8713A"/>
    <w:lvl w:ilvl="0" w:tplc="EE6EB5D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BF5A17"/>
    <w:multiLevelType w:val="hybridMultilevel"/>
    <w:tmpl w:val="F4C8419C"/>
    <w:lvl w:ilvl="0" w:tplc="B75835BC">
      <w:start w:val="9"/>
      <w:numFmt w:val="lowerLetter"/>
      <w:lvlText w:val="%1."/>
      <w:lvlJc w:val="left"/>
      <w:pPr>
        <w:tabs>
          <w:tab w:val="num" w:pos="1080"/>
        </w:tabs>
        <w:ind w:left="1080" w:hanging="360"/>
      </w:pPr>
    </w:lvl>
    <w:lvl w:ilvl="1" w:tplc="DC3ED404" w:tentative="1">
      <w:start w:val="1"/>
      <w:numFmt w:val="lowerLetter"/>
      <w:lvlText w:val="%2."/>
      <w:lvlJc w:val="left"/>
      <w:pPr>
        <w:tabs>
          <w:tab w:val="num" w:pos="1800"/>
        </w:tabs>
        <w:ind w:left="1800" w:hanging="360"/>
      </w:pPr>
    </w:lvl>
    <w:lvl w:ilvl="2" w:tplc="5596F0C4" w:tentative="1">
      <w:start w:val="1"/>
      <w:numFmt w:val="lowerLetter"/>
      <w:lvlText w:val="%3."/>
      <w:lvlJc w:val="left"/>
      <w:pPr>
        <w:tabs>
          <w:tab w:val="num" w:pos="2520"/>
        </w:tabs>
        <w:ind w:left="2520" w:hanging="360"/>
      </w:pPr>
    </w:lvl>
    <w:lvl w:ilvl="3" w:tplc="38D2580A" w:tentative="1">
      <w:start w:val="1"/>
      <w:numFmt w:val="lowerLetter"/>
      <w:lvlText w:val="%4."/>
      <w:lvlJc w:val="left"/>
      <w:pPr>
        <w:tabs>
          <w:tab w:val="num" w:pos="3240"/>
        </w:tabs>
        <w:ind w:left="3240" w:hanging="360"/>
      </w:pPr>
    </w:lvl>
    <w:lvl w:ilvl="4" w:tplc="D0FE31DE" w:tentative="1">
      <w:start w:val="1"/>
      <w:numFmt w:val="lowerLetter"/>
      <w:lvlText w:val="%5."/>
      <w:lvlJc w:val="left"/>
      <w:pPr>
        <w:tabs>
          <w:tab w:val="num" w:pos="3960"/>
        </w:tabs>
        <w:ind w:left="3960" w:hanging="360"/>
      </w:pPr>
    </w:lvl>
    <w:lvl w:ilvl="5" w:tplc="6F16293C" w:tentative="1">
      <w:start w:val="1"/>
      <w:numFmt w:val="lowerLetter"/>
      <w:lvlText w:val="%6."/>
      <w:lvlJc w:val="left"/>
      <w:pPr>
        <w:tabs>
          <w:tab w:val="num" w:pos="4680"/>
        </w:tabs>
        <w:ind w:left="4680" w:hanging="360"/>
      </w:pPr>
    </w:lvl>
    <w:lvl w:ilvl="6" w:tplc="3C1455E6" w:tentative="1">
      <w:start w:val="1"/>
      <w:numFmt w:val="lowerLetter"/>
      <w:lvlText w:val="%7."/>
      <w:lvlJc w:val="left"/>
      <w:pPr>
        <w:tabs>
          <w:tab w:val="num" w:pos="5400"/>
        </w:tabs>
        <w:ind w:left="5400" w:hanging="360"/>
      </w:pPr>
    </w:lvl>
    <w:lvl w:ilvl="7" w:tplc="AF96BE8A" w:tentative="1">
      <w:start w:val="1"/>
      <w:numFmt w:val="lowerLetter"/>
      <w:lvlText w:val="%8."/>
      <w:lvlJc w:val="left"/>
      <w:pPr>
        <w:tabs>
          <w:tab w:val="num" w:pos="6120"/>
        </w:tabs>
        <w:ind w:left="6120" w:hanging="360"/>
      </w:pPr>
    </w:lvl>
    <w:lvl w:ilvl="8" w:tplc="55C60C52" w:tentative="1">
      <w:start w:val="1"/>
      <w:numFmt w:val="lowerLetter"/>
      <w:lvlText w:val="%9."/>
      <w:lvlJc w:val="left"/>
      <w:pPr>
        <w:tabs>
          <w:tab w:val="num" w:pos="6840"/>
        </w:tabs>
        <w:ind w:left="6840" w:hanging="360"/>
      </w:pPr>
    </w:lvl>
  </w:abstractNum>
  <w:abstractNum w:abstractNumId="76" w15:restartNumberingAfterBreak="0">
    <w:nsid w:val="39AF28C7"/>
    <w:multiLevelType w:val="hybridMultilevel"/>
    <w:tmpl w:val="1A4410CC"/>
    <w:lvl w:ilvl="0" w:tplc="47CE06C8">
      <w:start w:val="7"/>
      <w:numFmt w:val="lowerLetter"/>
      <w:lvlText w:val="%1."/>
      <w:lvlJc w:val="left"/>
      <w:pPr>
        <w:tabs>
          <w:tab w:val="num" w:pos="1080"/>
        </w:tabs>
        <w:ind w:left="1080" w:hanging="360"/>
      </w:pPr>
    </w:lvl>
    <w:lvl w:ilvl="1" w:tplc="9880FC1E" w:tentative="1">
      <w:start w:val="1"/>
      <w:numFmt w:val="lowerLetter"/>
      <w:lvlText w:val="%2."/>
      <w:lvlJc w:val="left"/>
      <w:pPr>
        <w:tabs>
          <w:tab w:val="num" w:pos="1800"/>
        </w:tabs>
        <w:ind w:left="1800" w:hanging="360"/>
      </w:pPr>
    </w:lvl>
    <w:lvl w:ilvl="2" w:tplc="B636D1EC" w:tentative="1">
      <w:start w:val="1"/>
      <w:numFmt w:val="lowerLetter"/>
      <w:lvlText w:val="%3."/>
      <w:lvlJc w:val="left"/>
      <w:pPr>
        <w:tabs>
          <w:tab w:val="num" w:pos="2520"/>
        </w:tabs>
        <w:ind w:left="2520" w:hanging="360"/>
      </w:pPr>
    </w:lvl>
    <w:lvl w:ilvl="3" w:tplc="03BC888C" w:tentative="1">
      <w:start w:val="1"/>
      <w:numFmt w:val="lowerLetter"/>
      <w:lvlText w:val="%4."/>
      <w:lvlJc w:val="left"/>
      <w:pPr>
        <w:tabs>
          <w:tab w:val="num" w:pos="3240"/>
        </w:tabs>
        <w:ind w:left="3240" w:hanging="360"/>
      </w:pPr>
    </w:lvl>
    <w:lvl w:ilvl="4" w:tplc="D9D2DF5A" w:tentative="1">
      <w:start w:val="1"/>
      <w:numFmt w:val="lowerLetter"/>
      <w:lvlText w:val="%5."/>
      <w:lvlJc w:val="left"/>
      <w:pPr>
        <w:tabs>
          <w:tab w:val="num" w:pos="3960"/>
        </w:tabs>
        <w:ind w:left="3960" w:hanging="360"/>
      </w:pPr>
    </w:lvl>
    <w:lvl w:ilvl="5" w:tplc="3F90F62A" w:tentative="1">
      <w:start w:val="1"/>
      <w:numFmt w:val="lowerLetter"/>
      <w:lvlText w:val="%6."/>
      <w:lvlJc w:val="left"/>
      <w:pPr>
        <w:tabs>
          <w:tab w:val="num" w:pos="4680"/>
        </w:tabs>
        <w:ind w:left="4680" w:hanging="360"/>
      </w:pPr>
    </w:lvl>
    <w:lvl w:ilvl="6" w:tplc="678A7BCE" w:tentative="1">
      <w:start w:val="1"/>
      <w:numFmt w:val="lowerLetter"/>
      <w:lvlText w:val="%7."/>
      <w:lvlJc w:val="left"/>
      <w:pPr>
        <w:tabs>
          <w:tab w:val="num" w:pos="5400"/>
        </w:tabs>
        <w:ind w:left="5400" w:hanging="360"/>
      </w:pPr>
    </w:lvl>
    <w:lvl w:ilvl="7" w:tplc="09DC852C" w:tentative="1">
      <w:start w:val="1"/>
      <w:numFmt w:val="lowerLetter"/>
      <w:lvlText w:val="%8."/>
      <w:lvlJc w:val="left"/>
      <w:pPr>
        <w:tabs>
          <w:tab w:val="num" w:pos="6120"/>
        </w:tabs>
        <w:ind w:left="6120" w:hanging="360"/>
      </w:pPr>
    </w:lvl>
    <w:lvl w:ilvl="8" w:tplc="78F4A042" w:tentative="1">
      <w:start w:val="1"/>
      <w:numFmt w:val="lowerLetter"/>
      <w:lvlText w:val="%9."/>
      <w:lvlJc w:val="left"/>
      <w:pPr>
        <w:tabs>
          <w:tab w:val="num" w:pos="6840"/>
        </w:tabs>
        <w:ind w:left="6840" w:hanging="360"/>
      </w:pPr>
    </w:lvl>
  </w:abstractNum>
  <w:abstractNum w:abstractNumId="77" w15:restartNumberingAfterBreak="0">
    <w:nsid w:val="3D9F49FA"/>
    <w:multiLevelType w:val="hybridMultilevel"/>
    <w:tmpl w:val="9F400960"/>
    <w:lvl w:ilvl="0" w:tplc="F36871CC">
      <w:numFmt w:val="bullet"/>
      <w:lvlText w:val=""/>
      <w:lvlJc w:val="left"/>
      <w:pPr>
        <w:ind w:left="412" w:hanging="289"/>
      </w:pPr>
      <w:rPr>
        <w:rFonts w:ascii="Symbol" w:eastAsia="Symbol" w:hAnsi="Symbol" w:cs="Symbol" w:hint="default"/>
        <w:w w:val="99"/>
        <w:sz w:val="20"/>
        <w:szCs w:val="20"/>
        <w:lang w:val="en-US" w:eastAsia="en-US" w:bidi="ar-SA"/>
      </w:rPr>
    </w:lvl>
    <w:lvl w:ilvl="1" w:tplc="3114367C">
      <w:numFmt w:val="bullet"/>
      <w:lvlText w:val="•"/>
      <w:lvlJc w:val="left"/>
      <w:pPr>
        <w:ind w:left="935" w:hanging="289"/>
      </w:pPr>
      <w:rPr>
        <w:rFonts w:hint="default"/>
        <w:lang w:val="en-US" w:eastAsia="en-US" w:bidi="ar-SA"/>
      </w:rPr>
    </w:lvl>
    <w:lvl w:ilvl="2" w:tplc="C616AC1C">
      <w:numFmt w:val="bullet"/>
      <w:lvlText w:val="•"/>
      <w:lvlJc w:val="left"/>
      <w:pPr>
        <w:ind w:left="1451" w:hanging="289"/>
      </w:pPr>
      <w:rPr>
        <w:rFonts w:hint="default"/>
        <w:lang w:val="en-US" w:eastAsia="en-US" w:bidi="ar-SA"/>
      </w:rPr>
    </w:lvl>
    <w:lvl w:ilvl="3" w:tplc="49BAB640">
      <w:numFmt w:val="bullet"/>
      <w:lvlText w:val="•"/>
      <w:lvlJc w:val="left"/>
      <w:pPr>
        <w:ind w:left="1966" w:hanging="289"/>
      </w:pPr>
      <w:rPr>
        <w:rFonts w:hint="default"/>
        <w:lang w:val="en-US" w:eastAsia="en-US" w:bidi="ar-SA"/>
      </w:rPr>
    </w:lvl>
    <w:lvl w:ilvl="4" w:tplc="5BE864DA">
      <w:numFmt w:val="bullet"/>
      <w:lvlText w:val="•"/>
      <w:lvlJc w:val="left"/>
      <w:pPr>
        <w:ind w:left="2482" w:hanging="289"/>
      </w:pPr>
      <w:rPr>
        <w:rFonts w:hint="default"/>
        <w:lang w:val="en-US" w:eastAsia="en-US" w:bidi="ar-SA"/>
      </w:rPr>
    </w:lvl>
    <w:lvl w:ilvl="5" w:tplc="8CCC0930">
      <w:numFmt w:val="bullet"/>
      <w:lvlText w:val="•"/>
      <w:lvlJc w:val="left"/>
      <w:pPr>
        <w:ind w:left="2997" w:hanging="289"/>
      </w:pPr>
      <w:rPr>
        <w:rFonts w:hint="default"/>
        <w:lang w:val="en-US" w:eastAsia="en-US" w:bidi="ar-SA"/>
      </w:rPr>
    </w:lvl>
    <w:lvl w:ilvl="6" w:tplc="F4EE1402">
      <w:numFmt w:val="bullet"/>
      <w:lvlText w:val="•"/>
      <w:lvlJc w:val="left"/>
      <w:pPr>
        <w:ind w:left="3513" w:hanging="289"/>
      </w:pPr>
      <w:rPr>
        <w:rFonts w:hint="default"/>
        <w:lang w:val="en-US" w:eastAsia="en-US" w:bidi="ar-SA"/>
      </w:rPr>
    </w:lvl>
    <w:lvl w:ilvl="7" w:tplc="053AD1D8">
      <w:numFmt w:val="bullet"/>
      <w:lvlText w:val="•"/>
      <w:lvlJc w:val="left"/>
      <w:pPr>
        <w:ind w:left="4028" w:hanging="289"/>
      </w:pPr>
      <w:rPr>
        <w:rFonts w:hint="default"/>
        <w:lang w:val="en-US" w:eastAsia="en-US" w:bidi="ar-SA"/>
      </w:rPr>
    </w:lvl>
    <w:lvl w:ilvl="8" w:tplc="F5763378">
      <w:numFmt w:val="bullet"/>
      <w:lvlText w:val="•"/>
      <w:lvlJc w:val="left"/>
      <w:pPr>
        <w:ind w:left="4544" w:hanging="289"/>
      </w:pPr>
      <w:rPr>
        <w:rFonts w:hint="default"/>
        <w:lang w:val="en-US" w:eastAsia="en-US" w:bidi="ar-SA"/>
      </w:rPr>
    </w:lvl>
  </w:abstractNum>
  <w:abstractNum w:abstractNumId="78" w15:restartNumberingAfterBreak="0">
    <w:nsid w:val="3E992F26"/>
    <w:multiLevelType w:val="hybridMultilevel"/>
    <w:tmpl w:val="188E6034"/>
    <w:lvl w:ilvl="0" w:tplc="F9F82AB6">
      <w:start w:val="1"/>
      <w:numFmt w:val="lowerLetter"/>
      <w:lvlText w:val="%1."/>
      <w:lvlJc w:val="left"/>
      <w:pPr>
        <w:tabs>
          <w:tab w:val="num" w:pos="1080"/>
        </w:tabs>
        <w:ind w:left="1080" w:hanging="360"/>
      </w:pPr>
    </w:lvl>
    <w:lvl w:ilvl="1" w:tplc="10EED782">
      <w:start w:val="1"/>
      <w:numFmt w:val="lowerLetter"/>
      <w:lvlText w:val="%2."/>
      <w:lvlJc w:val="left"/>
      <w:pPr>
        <w:tabs>
          <w:tab w:val="num" w:pos="1800"/>
        </w:tabs>
        <w:ind w:left="1800" w:hanging="360"/>
      </w:pPr>
    </w:lvl>
    <w:lvl w:ilvl="2" w:tplc="48F06FFC" w:tentative="1">
      <w:start w:val="1"/>
      <w:numFmt w:val="lowerLetter"/>
      <w:lvlText w:val="%3."/>
      <w:lvlJc w:val="left"/>
      <w:pPr>
        <w:tabs>
          <w:tab w:val="num" w:pos="2520"/>
        </w:tabs>
        <w:ind w:left="2520" w:hanging="360"/>
      </w:pPr>
    </w:lvl>
    <w:lvl w:ilvl="3" w:tplc="A3E4F202" w:tentative="1">
      <w:start w:val="1"/>
      <w:numFmt w:val="lowerLetter"/>
      <w:lvlText w:val="%4."/>
      <w:lvlJc w:val="left"/>
      <w:pPr>
        <w:tabs>
          <w:tab w:val="num" w:pos="3240"/>
        </w:tabs>
        <w:ind w:left="3240" w:hanging="360"/>
      </w:pPr>
    </w:lvl>
    <w:lvl w:ilvl="4" w:tplc="CE623D86" w:tentative="1">
      <w:start w:val="1"/>
      <w:numFmt w:val="lowerLetter"/>
      <w:lvlText w:val="%5."/>
      <w:lvlJc w:val="left"/>
      <w:pPr>
        <w:tabs>
          <w:tab w:val="num" w:pos="3960"/>
        </w:tabs>
        <w:ind w:left="3960" w:hanging="360"/>
      </w:pPr>
    </w:lvl>
    <w:lvl w:ilvl="5" w:tplc="B244517A" w:tentative="1">
      <w:start w:val="1"/>
      <w:numFmt w:val="lowerLetter"/>
      <w:lvlText w:val="%6."/>
      <w:lvlJc w:val="left"/>
      <w:pPr>
        <w:tabs>
          <w:tab w:val="num" w:pos="4680"/>
        </w:tabs>
        <w:ind w:left="4680" w:hanging="360"/>
      </w:pPr>
    </w:lvl>
    <w:lvl w:ilvl="6" w:tplc="26AE5020" w:tentative="1">
      <w:start w:val="1"/>
      <w:numFmt w:val="lowerLetter"/>
      <w:lvlText w:val="%7."/>
      <w:lvlJc w:val="left"/>
      <w:pPr>
        <w:tabs>
          <w:tab w:val="num" w:pos="5400"/>
        </w:tabs>
        <w:ind w:left="5400" w:hanging="360"/>
      </w:pPr>
    </w:lvl>
    <w:lvl w:ilvl="7" w:tplc="3ACCED76" w:tentative="1">
      <w:start w:val="1"/>
      <w:numFmt w:val="lowerLetter"/>
      <w:lvlText w:val="%8."/>
      <w:lvlJc w:val="left"/>
      <w:pPr>
        <w:tabs>
          <w:tab w:val="num" w:pos="6120"/>
        </w:tabs>
        <w:ind w:left="6120" w:hanging="360"/>
      </w:pPr>
    </w:lvl>
    <w:lvl w:ilvl="8" w:tplc="5DA8944C" w:tentative="1">
      <w:start w:val="1"/>
      <w:numFmt w:val="lowerLetter"/>
      <w:lvlText w:val="%9."/>
      <w:lvlJc w:val="left"/>
      <w:pPr>
        <w:tabs>
          <w:tab w:val="num" w:pos="6840"/>
        </w:tabs>
        <w:ind w:left="6840" w:hanging="360"/>
      </w:pPr>
    </w:lvl>
  </w:abstractNum>
  <w:abstractNum w:abstractNumId="79" w15:restartNumberingAfterBreak="0">
    <w:nsid w:val="40483AD3"/>
    <w:multiLevelType w:val="hybridMultilevel"/>
    <w:tmpl w:val="E6F85126"/>
    <w:lvl w:ilvl="0" w:tplc="EC947CB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53690D"/>
    <w:multiLevelType w:val="hybridMultilevel"/>
    <w:tmpl w:val="E55A296C"/>
    <w:lvl w:ilvl="0" w:tplc="E0A0DA82">
      <w:start w:val="3"/>
      <w:numFmt w:val="lowerLetter"/>
      <w:lvlText w:val="%1."/>
      <w:lvlJc w:val="left"/>
      <w:pPr>
        <w:tabs>
          <w:tab w:val="num" w:pos="1080"/>
        </w:tabs>
        <w:ind w:left="1080" w:hanging="360"/>
      </w:pPr>
    </w:lvl>
    <w:lvl w:ilvl="1" w:tplc="254A0A04" w:tentative="1">
      <w:start w:val="1"/>
      <w:numFmt w:val="lowerLetter"/>
      <w:lvlText w:val="%2."/>
      <w:lvlJc w:val="left"/>
      <w:pPr>
        <w:tabs>
          <w:tab w:val="num" w:pos="1800"/>
        </w:tabs>
        <w:ind w:left="1800" w:hanging="360"/>
      </w:pPr>
    </w:lvl>
    <w:lvl w:ilvl="2" w:tplc="B0CAA926" w:tentative="1">
      <w:start w:val="1"/>
      <w:numFmt w:val="lowerLetter"/>
      <w:lvlText w:val="%3."/>
      <w:lvlJc w:val="left"/>
      <w:pPr>
        <w:tabs>
          <w:tab w:val="num" w:pos="2520"/>
        </w:tabs>
        <w:ind w:left="2520" w:hanging="360"/>
      </w:pPr>
    </w:lvl>
    <w:lvl w:ilvl="3" w:tplc="CB10BA54" w:tentative="1">
      <w:start w:val="1"/>
      <w:numFmt w:val="lowerLetter"/>
      <w:lvlText w:val="%4."/>
      <w:lvlJc w:val="left"/>
      <w:pPr>
        <w:tabs>
          <w:tab w:val="num" w:pos="3240"/>
        </w:tabs>
        <w:ind w:left="3240" w:hanging="360"/>
      </w:pPr>
    </w:lvl>
    <w:lvl w:ilvl="4" w:tplc="CF50B2A2" w:tentative="1">
      <w:start w:val="1"/>
      <w:numFmt w:val="lowerLetter"/>
      <w:lvlText w:val="%5."/>
      <w:lvlJc w:val="left"/>
      <w:pPr>
        <w:tabs>
          <w:tab w:val="num" w:pos="3960"/>
        </w:tabs>
        <w:ind w:left="3960" w:hanging="360"/>
      </w:pPr>
    </w:lvl>
    <w:lvl w:ilvl="5" w:tplc="9CB8CED0" w:tentative="1">
      <w:start w:val="1"/>
      <w:numFmt w:val="lowerLetter"/>
      <w:lvlText w:val="%6."/>
      <w:lvlJc w:val="left"/>
      <w:pPr>
        <w:tabs>
          <w:tab w:val="num" w:pos="4680"/>
        </w:tabs>
        <w:ind w:left="4680" w:hanging="360"/>
      </w:pPr>
    </w:lvl>
    <w:lvl w:ilvl="6" w:tplc="760400E0" w:tentative="1">
      <w:start w:val="1"/>
      <w:numFmt w:val="lowerLetter"/>
      <w:lvlText w:val="%7."/>
      <w:lvlJc w:val="left"/>
      <w:pPr>
        <w:tabs>
          <w:tab w:val="num" w:pos="5400"/>
        </w:tabs>
        <w:ind w:left="5400" w:hanging="360"/>
      </w:pPr>
    </w:lvl>
    <w:lvl w:ilvl="7" w:tplc="D66C8608" w:tentative="1">
      <w:start w:val="1"/>
      <w:numFmt w:val="lowerLetter"/>
      <w:lvlText w:val="%8."/>
      <w:lvlJc w:val="left"/>
      <w:pPr>
        <w:tabs>
          <w:tab w:val="num" w:pos="6120"/>
        </w:tabs>
        <w:ind w:left="6120" w:hanging="360"/>
      </w:pPr>
    </w:lvl>
    <w:lvl w:ilvl="8" w:tplc="5F025596" w:tentative="1">
      <w:start w:val="1"/>
      <w:numFmt w:val="lowerLetter"/>
      <w:lvlText w:val="%9."/>
      <w:lvlJc w:val="left"/>
      <w:pPr>
        <w:tabs>
          <w:tab w:val="num" w:pos="6840"/>
        </w:tabs>
        <w:ind w:left="6840" w:hanging="360"/>
      </w:pPr>
    </w:lvl>
  </w:abstractNum>
  <w:abstractNum w:abstractNumId="81" w15:restartNumberingAfterBreak="0">
    <w:nsid w:val="406401BB"/>
    <w:multiLevelType w:val="hybridMultilevel"/>
    <w:tmpl w:val="255EF5A4"/>
    <w:lvl w:ilvl="0" w:tplc="6FE4E90C">
      <w:start w:val="1"/>
      <w:numFmt w:val="decimal"/>
      <w:lvlText w:val="%1."/>
      <w:lvlJc w:val="left"/>
      <w:pPr>
        <w:tabs>
          <w:tab w:val="num" w:pos="720"/>
        </w:tabs>
        <w:ind w:left="720" w:hanging="360"/>
      </w:pPr>
    </w:lvl>
    <w:lvl w:ilvl="1" w:tplc="F9CCADDC" w:tentative="1">
      <w:start w:val="1"/>
      <w:numFmt w:val="decimal"/>
      <w:lvlText w:val="%2."/>
      <w:lvlJc w:val="left"/>
      <w:pPr>
        <w:tabs>
          <w:tab w:val="num" w:pos="1440"/>
        </w:tabs>
        <w:ind w:left="1440" w:hanging="360"/>
      </w:pPr>
    </w:lvl>
    <w:lvl w:ilvl="2" w:tplc="623E6252" w:tentative="1">
      <w:start w:val="1"/>
      <w:numFmt w:val="decimal"/>
      <w:lvlText w:val="%3."/>
      <w:lvlJc w:val="left"/>
      <w:pPr>
        <w:tabs>
          <w:tab w:val="num" w:pos="2160"/>
        </w:tabs>
        <w:ind w:left="2160" w:hanging="360"/>
      </w:pPr>
    </w:lvl>
    <w:lvl w:ilvl="3" w:tplc="7BFCD488" w:tentative="1">
      <w:start w:val="1"/>
      <w:numFmt w:val="decimal"/>
      <w:lvlText w:val="%4."/>
      <w:lvlJc w:val="left"/>
      <w:pPr>
        <w:tabs>
          <w:tab w:val="num" w:pos="2880"/>
        </w:tabs>
        <w:ind w:left="2880" w:hanging="360"/>
      </w:pPr>
    </w:lvl>
    <w:lvl w:ilvl="4" w:tplc="23F0313E" w:tentative="1">
      <w:start w:val="1"/>
      <w:numFmt w:val="decimal"/>
      <w:lvlText w:val="%5."/>
      <w:lvlJc w:val="left"/>
      <w:pPr>
        <w:tabs>
          <w:tab w:val="num" w:pos="3600"/>
        </w:tabs>
        <w:ind w:left="3600" w:hanging="360"/>
      </w:pPr>
    </w:lvl>
    <w:lvl w:ilvl="5" w:tplc="6698616A" w:tentative="1">
      <w:start w:val="1"/>
      <w:numFmt w:val="decimal"/>
      <w:lvlText w:val="%6."/>
      <w:lvlJc w:val="left"/>
      <w:pPr>
        <w:tabs>
          <w:tab w:val="num" w:pos="4320"/>
        </w:tabs>
        <w:ind w:left="4320" w:hanging="360"/>
      </w:pPr>
    </w:lvl>
    <w:lvl w:ilvl="6" w:tplc="87181F58" w:tentative="1">
      <w:start w:val="1"/>
      <w:numFmt w:val="decimal"/>
      <w:lvlText w:val="%7."/>
      <w:lvlJc w:val="left"/>
      <w:pPr>
        <w:tabs>
          <w:tab w:val="num" w:pos="5040"/>
        </w:tabs>
        <w:ind w:left="5040" w:hanging="360"/>
      </w:pPr>
    </w:lvl>
    <w:lvl w:ilvl="7" w:tplc="D6AC33C4" w:tentative="1">
      <w:start w:val="1"/>
      <w:numFmt w:val="decimal"/>
      <w:lvlText w:val="%8."/>
      <w:lvlJc w:val="left"/>
      <w:pPr>
        <w:tabs>
          <w:tab w:val="num" w:pos="5760"/>
        </w:tabs>
        <w:ind w:left="5760" w:hanging="360"/>
      </w:pPr>
    </w:lvl>
    <w:lvl w:ilvl="8" w:tplc="692EA700" w:tentative="1">
      <w:start w:val="1"/>
      <w:numFmt w:val="decimal"/>
      <w:lvlText w:val="%9."/>
      <w:lvlJc w:val="left"/>
      <w:pPr>
        <w:tabs>
          <w:tab w:val="num" w:pos="6480"/>
        </w:tabs>
        <w:ind w:left="6480" w:hanging="360"/>
      </w:pPr>
    </w:lvl>
  </w:abstractNum>
  <w:abstractNum w:abstractNumId="82" w15:restartNumberingAfterBreak="0">
    <w:nsid w:val="406E7391"/>
    <w:multiLevelType w:val="hybridMultilevel"/>
    <w:tmpl w:val="9D16FBEA"/>
    <w:lvl w:ilvl="0" w:tplc="2DA2280C">
      <w:start w:val="1"/>
      <w:numFmt w:val="lowerLetter"/>
      <w:lvlText w:val="%1."/>
      <w:lvlJc w:val="left"/>
      <w:pPr>
        <w:tabs>
          <w:tab w:val="num" w:pos="1080"/>
        </w:tabs>
        <w:ind w:left="1080" w:hanging="360"/>
      </w:pPr>
    </w:lvl>
    <w:lvl w:ilvl="1" w:tplc="9730B136">
      <w:start w:val="1"/>
      <w:numFmt w:val="lowerLetter"/>
      <w:lvlText w:val="%2."/>
      <w:lvlJc w:val="left"/>
      <w:pPr>
        <w:tabs>
          <w:tab w:val="num" w:pos="1800"/>
        </w:tabs>
        <w:ind w:left="1800" w:hanging="360"/>
      </w:pPr>
    </w:lvl>
    <w:lvl w:ilvl="2" w:tplc="0C043DEE" w:tentative="1">
      <w:start w:val="1"/>
      <w:numFmt w:val="lowerLetter"/>
      <w:lvlText w:val="%3."/>
      <w:lvlJc w:val="left"/>
      <w:pPr>
        <w:tabs>
          <w:tab w:val="num" w:pos="2520"/>
        </w:tabs>
        <w:ind w:left="2520" w:hanging="360"/>
      </w:pPr>
    </w:lvl>
    <w:lvl w:ilvl="3" w:tplc="34F0356E" w:tentative="1">
      <w:start w:val="1"/>
      <w:numFmt w:val="lowerLetter"/>
      <w:lvlText w:val="%4."/>
      <w:lvlJc w:val="left"/>
      <w:pPr>
        <w:tabs>
          <w:tab w:val="num" w:pos="3240"/>
        </w:tabs>
        <w:ind w:left="3240" w:hanging="360"/>
      </w:pPr>
    </w:lvl>
    <w:lvl w:ilvl="4" w:tplc="1F16DB94" w:tentative="1">
      <w:start w:val="1"/>
      <w:numFmt w:val="lowerLetter"/>
      <w:lvlText w:val="%5."/>
      <w:lvlJc w:val="left"/>
      <w:pPr>
        <w:tabs>
          <w:tab w:val="num" w:pos="3960"/>
        </w:tabs>
        <w:ind w:left="3960" w:hanging="360"/>
      </w:pPr>
    </w:lvl>
    <w:lvl w:ilvl="5" w:tplc="5C3A891E" w:tentative="1">
      <w:start w:val="1"/>
      <w:numFmt w:val="lowerLetter"/>
      <w:lvlText w:val="%6."/>
      <w:lvlJc w:val="left"/>
      <w:pPr>
        <w:tabs>
          <w:tab w:val="num" w:pos="4680"/>
        </w:tabs>
        <w:ind w:left="4680" w:hanging="360"/>
      </w:pPr>
    </w:lvl>
    <w:lvl w:ilvl="6" w:tplc="AA1446A8" w:tentative="1">
      <w:start w:val="1"/>
      <w:numFmt w:val="lowerLetter"/>
      <w:lvlText w:val="%7."/>
      <w:lvlJc w:val="left"/>
      <w:pPr>
        <w:tabs>
          <w:tab w:val="num" w:pos="5400"/>
        </w:tabs>
        <w:ind w:left="5400" w:hanging="360"/>
      </w:pPr>
    </w:lvl>
    <w:lvl w:ilvl="7" w:tplc="2B9438B4" w:tentative="1">
      <w:start w:val="1"/>
      <w:numFmt w:val="lowerLetter"/>
      <w:lvlText w:val="%8."/>
      <w:lvlJc w:val="left"/>
      <w:pPr>
        <w:tabs>
          <w:tab w:val="num" w:pos="6120"/>
        </w:tabs>
        <w:ind w:left="6120" w:hanging="360"/>
      </w:pPr>
    </w:lvl>
    <w:lvl w:ilvl="8" w:tplc="A866D6D8" w:tentative="1">
      <w:start w:val="1"/>
      <w:numFmt w:val="lowerLetter"/>
      <w:lvlText w:val="%9."/>
      <w:lvlJc w:val="left"/>
      <w:pPr>
        <w:tabs>
          <w:tab w:val="num" w:pos="6840"/>
        </w:tabs>
        <w:ind w:left="6840" w:hanging="360"/>
      </w:pPr>
    </w:lvl>
  </w:abstractNum>
  <w:abstractNum w:abstractNumId="83" w15:restartNumberingAfterBreak="0">
    <w:nsid w:val="4192490D"/>
    <w:multiLevelType w:val="hybridMultilevel"/>
    <w:tmpl w:val="5C824BD0"/>
    <w:lvl w:ilvl="0" w:tplc="664498B2">
      <w:start w:val="1"/>
      <w:numFmt w:val="bullet"/>
      <w:lvlText w:val=""/>
      <w:lvlJc w:val="left"/>
      <w:pPr>
        <w:tabs>
          <w:tab w:val="num" w:pos="720"/>
        </w:tabs>
        <w:ind w:left="720" w:hanging="360"/>
      </w:pPr>
      <w:rPr>
        <w:rFonts w:ascii="Symbol" w:hAnsi="Symbol" w:hint="default"/>
        <w:sz w:val="20"/>
      </w:rPr>
    </w:lvl>
    <w:lvl w:ilvl="1" w:tplc="6DBA106A" w:tentative="1">
      <w:start w:val="1"/>
      <w:numFmt w:val="bullet"/>
      <w:lvlText w:val=""/>
      <w:lvlJc w:val="left"/>
      <w:pPr>
        <w:tabs>
          <w:tab w:val="num" w:pos="1440"/>
        </w:tabs>
        <w:ind w:left="1440" w:hanging="360"/>
      </w:pPr>
      <w:rPr>
        <w:rFonts w:ascii="Symbol" w:hAnsi="Symbol" w:hint="default"/>
        <w:sz w:val="20"/>
      </w:rPr>
    </w:lvl>
    <w:lvl w:ilvl="2" w:tplc="0ABC2472" w:tentative="1">
      <w:start w:val="1"/>
      <w:numFmt w:val="bullet"/>
      <w:lvlText w:val=""/>
      <w:lvlJc w:val="left"/>
      <w:pPr>
        <w:tabs>
          <w:tab w:val="num" w:pos="2160"/>
        </w:tabs>
        <w:ind w:left="2160" w:hanging="360"/>
      </w:pPr>
      <w:rPr>
        <w:rFonts w:ascii="Symbol" w:hAnsi="Symbol" w:hint="default"/>
        <w:sz w:val="20"/>
      </w:rPr>
    </w:lvl>
    <w:lvl w:ilvl="3" w:tplc="A2344102" w:tentative="1">
      <w:start w:val="1"/>
      <w:numFmt w:val="bullet"/>
      <w:lvlText w:val=""/>
      <w:lvlJc w:val="left"/>
      <w:pPr>
        <w:tabs>
          <w:tab w:val="num" w:pos="2880"/>
        </w:tabs>
        <w:ind w:left="2880" w:hanging="360"/>
      </w:pPr>
      <w:rPr>
        <w:rFonts w:ascii="Symbol" w:hAnsi="Symbol" w:hint="default"/>
        <w:sz w:val="20"/>
      </w:rPr>
    </w:lvl>
    <w:lvl w:ilvl="4" w:tplc="73FAA78C" w:tentative="1">
      <w:start w:val="1"/>
      <w:numFmt w:val="bullet"/>
      <w:lvlText w:val=""/>
      <w:lvlJc w:val="left"/>
      <w:pPr>
        <w:tabs>
          <w:tab w:val="num" w:pos="3600"/>
        </w:tabs>
        <w:ind w:left="3600" w:hanging="360"/>
      </w:pPr>
      <w:rPr>
        <w:rFonts w:ascii="Symbol" w:hAnsi="Symbol" w:hint="default"/>
        <w:sz w:val="20"/>
      </w:rPr>
    </w:lvl>
    <w:lvl w:ilvl="5" w:tplc="45E6ECE2" w:tentative="1">
      <w:start w:val="1"/>
      <w:numFmt w:val="bullet"/>
      <w:lvlText w:val=""/>
      <w:lvlJc w:val="left"/>
      <w:pPr>
        <w:tabs>
          <w:tab w:val="num" w:pos="4320"/>
        </w:tabs>
        <w:ind w:left="4320" w:hanging="360"/>
      </w:pPr>
      <w:rPr>
        <w:rFonts w:ascii="Symbol" w:hAnsi="Symbol" w:hint="default"/>
        <w:sz w:val="20"/>
      </w:rPr>
    </w:lvl>
    <w:lvl w:ilvl="6" w:tplc="3F8C5886" w:tentative="1">
      <w:start w:val="1"/>
      <w:numFmt w:val="bullet"/>
      <w:lvlText w:val=""/>
      <w:lvlJc w:val="left"/>
      <w:pPr>
        <w:tabs>
          <w:tab w:val="num" w:pos="5040"/>
        </w:tabs>
        <w:ind w:left="5040" w:hanging="360"/>
      </w:pPr>
      <w:rPr>
        <w:rFonts w:ascii="Symbol" w:hAnsi="Symbol" w:hint="default"/>
        <w:sz w:val="20"/>
      </w:rPr>
    </w:lvl>
    <w:lvl w:ilvl="7" w:tplc="A7561248" w:tentative="1">
      <w:start w:val="1"/>
      <w:numFmt w:val="bullet"/>
      <w:lvlText w:val=""/>
      <w:lvlJc w:val="left"/>
      <w:pPr>
        <w:tabs>
          <w:tab w:val="num" w:pos="5760"/>
        </w:tabs>
        <w:ind w:left="5760" w:hanging="360"/>
      </w:pPr>
      <w:rPr>
        <w:rFonts w:ascii="Symbol" w:hAnsi="Symbol" w:hint="default"/>
        <w:sz w:val="20"/>
      </w:rPr>
    </w:lvl>
    <w:lvl w:ilvl="8" w:tplc="9982B8AA"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2033191"/>
    <w:multiLevelType w:val="hybridMultilevel"/>
    <w:tmpl w:val="6CE27A0C"/>
    <w:lvl w:ilvl="0" w:tplc="04090001">
      <w:start w:val="1"/>
      <w:numFmt w:val="bullet"/>
      <w:lvlText w:val=""/>
      <w:lvlJc w:val="left"/>
      <w:pPr>
        <w:tabs>
          <w:tab w:val="num" w:pos="720"/>
        </w:tabs>
        <w:ind w:left="720" w:hanging="360"/>
      </w:pPr>
      <w:rPr>
        <w:rFonts w:ascii="Symbol" w:hAnsi="Symbol" w:hint="default"/>
        <w:sz w:val="20"/>
      </w:rPr>
    </w:lvl>
    <w:lvl w:ilvl="1" w:tplc="6DD4E15A" w:tentative="1">
      <w:start w:val="1"/>
      <w:numFmt w:val="bullet"/>
      <w:lvlText w:val=""/>
      <w:lvlJc w:val="left"/>
      <w:pPr>
        <w:tabs>
          <w:tab w:val="num" w:pos="1440"/>
        </w:tabs>
        <w:ind w:left="1440" w:hanging="360"/>
      </w:pPr>
      <w:rPr>
        <w:rFonts w:ascii="Symbol" w:hAnsi="Symbol" w:hint="default"/>
        <w:sz w:val="20"/>
      </w:rPr>
    </w:lvl>
    <w:lvl w:ilvl="2" w:tplc="BBB49882" w:tentative="1">
      <w:start w:val="1"/>
      <w:numFmt w:val="bullet"/>
      <w:lvlText w:val=""/>
      <w:lvlJc w:val="left"/>
      <w:pPr>
        <w:tabs>
          <w:tab w:val="num" w:pos="2160"/>
        </w:tabs>
        <w:ind w:left="2160" w:hanging="360"/>
      </w:pPr>
      <w:rPr>
        <w:rFonts w:ascii="Symbol" w:hAnsi="Symbol" w:hint="default"/>
        <w:sz w:val="20"/>
      </w:rPr>
    </w:lvl>
    <w:lvl w:ilvl="3" w:tplc="3D8C89C8" w:tentative="1">
      <w:start w:val="1"/>
      <w:numFmt w:val="bullet"/>
      <w:lvlText w:val=""/>
      <w:lvlJc w:val="left"/>
      <w:pPr>
        <w:tabs>
          <w:tab w:val="num" w:pos="2880"/>
        </w:tabs>
        <w:ind w:left="2880" w:hanging="360"/>
      </w:pPr>
      <w:rPr>
        <w:rFonts w:ascii="Symbol" w:hAnsi="Symbol" w:hint="default"/>
        <w:sz w:val="20"/>
      </w:rPr>
    </w:lvl>
    <w:lvl w:ilvl="4" w:tplc="61A8CC1C" w:tentative="1">
      <w:start w:val="1"/>
      <w:numFmt w:val="bullet"/>
      <w:lvlText w:val=""/>
      <w:lvlJc w:val="left"/>
      <w:pPr>
        <w:tabs>
          <w:tab w:val="num" w:pos="3600"/>
        </w:tabs>
        <w:ind w:left="3600" w:hanging="360"/>
      </w:pPr>
      <w:rPr>
        <w:rFonts w:ascii="Symbol" w:hAnsi="Symbol" w:hint="default"/>
        <w:sz w:val="20"/>
      </w:rPr>
    </w:lvl>
    <w:lvl w:ilvl="5" w:tplc="CB0892E6" w:tentative="1">
      <w:start w:val="1"/>
      <w:numFmt w:val="bullet"/>
      <w:lvlText w:val=""/>
      <w:lvlJc w:val="left"/>
      <w:pPr>
        <w:tabs>
          <w:tab w:val="num" w:pos="4320"/>
        </w:tabs>
        <w:ind w:left="4320" w:hanging="360"/>
      </w:pPr>
      <w:rPr>
        <w:rFonts w:ascii="Symbol" w:hAnsi="Symbol" w:hint="default"/>
        <w:sz w:val="20"/>
      </w:rPr>
    </w:lvl>
    <w:lvl w:ilvl="6" w:tplc="2A3EF9A4" w:tentative="1">
      <w:start w:val="1"/>
      <w:numFmt w:val="bullet"/>
      <w:lvlText w:val=""/>
      <w:lvlJc w:val="left"/>
      <w:pPr>
        <w:tabs>
          <w:tab w:val="num" w:pos="5040"/>
        </w:tabs>
        <w:ind w:left="5040" w:hanging="360"/>
      </w:pPr>
      <w:rPr>
        <w:rFonts w:ascii="Symbol" w:hAnsi="Symbol" w:hint="default"/>
        <w:sz w:val="20"/>
      </w:rPr>
    </w:lvl>
    <w:lvl w:ilvl="7" w:tplc="B7A6D8F0" w:tentative="1">
      <w:start w:val="1"/>
      <w:numFmt w:val="bullet"/>
      <w:lvlText w:val=""/>
      <w:lvlJc w:val="left"/>
      <w:pPr>
        <w:tabs>
          <w:tab w:val="num" w:pos="5760"/>
        </w:tabs>
        <w:ind w:left="5760" w:hanging="360"/>
      </w:pPr>
      <w:rPr>
        <w:rFonts w:ascii="Symbol" w:hAnsi="Symbol" w:hint="default"/>
        <w:sz w:val="20"/>
      </w:rPr>
    </w:lvl>
    <w:lvl w:ilvl="8" w:tplc="30BE3346"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5173702"/>
    <w:multiLevelType w:val="hybridMultilevel"/>
    <w:tmpl w:val="EF262CB8"/>
    <w:lvl w:ilvl="0" w:tplc="5C861B6A">
      <w:start w:val="3"/>
      <w:numFmt w:val="lowerRoman"/>
      <w:lvlText w:val="%1."/>
      <w:lvlJc w:val="right"/>
      <w:pPr>
        <w:tabs>
          <w:tab w:val="num" w:pos="720"/>
        </w:tabs>
        <w:ind w:left="720" w:hanging="360"/>
      </w:pPr>
    </w:lvl>
    <w:lvl w:ilvl="1" w:tplc="F1A61D7C" w:tentative="1">
      <w:start w:val="1"/>
      <w:numFmt w:val="lowerRoman"/>
      <w:lvlText w:val="%2."/>
      <w:lvlJc w:val="right"/>
      <w:pPr>
        <w:tabs>
          <w:tab w:val="num" w:pos="1440"/>
        </w:tabs>
        <w:ind w:left="1440" w:hanging="360"/>
      </w:pPr>
    </w:lvl>
    <w:lvl w:ilvl="2" w:tplc="6E0C4EF8" w:tentative="1">
      <w:start w:val="1"/>
      <w:numFmt w:val="lowerRoman"/>
      <w:lvlText w:val="%3."/>
      <w:lvlJc w:val="right"/>
      <w:pPr>
        <w:tabs>
          <w:tab w:val="num" w:pos="2160"/>
        </w:tabs>
        <w:ind w:left="2160" w:hanging="360"/>
      </w:pPr>
    </w:lvl>
    <w:lvl w:ilvl="3" w:tplc="02526652" w:tentative="1">
      <w:start w:val="1"/>
      <w:numFmt w:val="lowerRoman"/>
      <w:lvlText w:val="%4."/>
      <w:lvlJc w:val="right"/>
      <w:pPr>
        <w:tabs>
          <w:tab w:val="num" w:pos="2880"/>
        </w:tabs>
        <w:ind w:left="2880" w:hanging="360"/>
      </w:pPr>
    </w:lvl>
    <w:lvl w:ilvl="4" w:tplc="EEEEA89C" w:tentative="1">
      <w:start w:val="1"/>
      <w:numFmt w:val="lowerRoman"/>
      <w:lvlText w:val="%5."/>
      <w:lvlJc w:val="right"/>
      <w:pPr>
        <w:tabs>
          <w:tab w:val="num" w:pos="3600"/>
        </w:tabs>
        <w:ind w:left="3600" w:hanging="360"/>
      </w:pPr>
    </w:lvl>
    <w:lvl w:ilvl="5" w:tplc="D654F5DA" w:tentative="1">
      <w:start w:val="1"/>
      <w:numFmt w:val="lowerRoman"/>
      <w:lvlText w:val="%6."/>
      <w:lvlJc w:val="right"/>
      <w:pPr>
        <w:tabs>
          <w:tab w:val="num" w:pos="4320"/>
        </w:tabs>
        <w:ind w:left="4320" w:hanging="360"/>
      </w:pPr>
    </w:lvl>
    <w:lvl w:ilvl="6" w:tplc="4D88BBC2" w:tentative="1">
      <w:start w:val="1"/>
      <w:numFmt w:val="lowerRoman"/>
      <w:lvlText w:val="%7."/>
      <w:lvlJc w:val="right"/>
      <w:pPr>
        <w:tabs>
          <w:tab w:val="num" w:pos="5040"/>
        </w:tabs>
        <w:ind w:left="5040" w:hanging="360"/>
      </w:pPr>
    </w:lvl>
    <w:lvl w:ilvl="7" w:tplc="8E26A880" w:tentative="1">
      <w:start w:val="1"/>
      <w:numFmt w:val="lowerRoman"/>
      <w:lvlText w:val="%8."/>
      <w:lvlJc w:val="right"/>
      <w:pPr>
        <w:tabs>
          <w:tab w:val="num" w:pos="5760"/>
        </w:tabs>
        <w:ind w:left="5760" w:hanging="360"/>
      </w:pPr>
    </w:lvl>
    <w:lvl w:ilvl="8" w:tplc="E1A06844" w:tentative="1">
      <w:start w:val="1"/>
      <w:numFmt w:val="lowerRoman"/>
      <w:lvlText w:val="%9."/>
      <w:lvlJc w:val="right"/>
      <w:pPr>
        <w:tabs>
          <w:tab w:val="num" w:pos="6480"/>
        </w:tabs>
        <w:ind w:left="6480" w:hanging="360"/>
      </w:pPr>
    </w:lvl>
  </w:abstractNum>
  <w:abstractNum w:abstractNumId="86" w15:restartNumberingAfterBreak="0">
    <w:nsid w:val="46585668"/>
    <w:multiLevelType w:val="hybridMultilevel"/>
    <w:tmpl w:val="3960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ED2580"/>
    <w:multiLevelType w:val="hybridMultilevel"/>
    <w:tmpl w:val="D30E4DFC"/>
    <w:lvl w:ilvl="0" w:tplc="75AE37D6">
      <w:start w:val="1"/>
      <w:numFmt w:val="decimal"/>
      <w:lvlText w:val="%1."/>
      <w:lvlJc w:val="left"/>
      <w:pPr>
        <w:tabs>
          <w:tab w:val="num" w:pos="720"/>
        </w:tabs>
        <w:ind w:left="720" w:hanging="360"/>
      </w:pPr>
    </w:lvl>
    <w:lvl w:ilvl="1" w:tplc="9FAE6FBE" w:tentative="1">
      <w:start w:val="1"/>
      <w:numFmt w:val="decimal"/>
      <w:lvlText w:val="%2."/>
      <w:lvlJc w:val="left"/>
      <w:pPr>
        <w:tabs>
          <w:tab w:val="num" w:pos="1440"/>
        </w:tabs>
        <w:ind w:left="1440" w:hanging="360"/>
      </w:pPr>
    </w:lvl>
    <w:lvl w:ilvl="2" w:tplc="2864CE58" w:tentative="1">
      <w:start w:val="1"/>
      <w:numFmt w:val="decimal"/>
      <w:lvlText w:val="%3."/>
      <w:lvlJc w:val="left"/>
      <w:pPr>
        <w:tabs>
          <w:tab w:val="num" w:pos="2160"/>
        </w:tabs>
        <w:ind w:left="2160" w:hanging="360"/>
      </w:pPr>
    </w:lvl>
    <w:lvl w:ilvl="3" w:tplc="9196B40C" w:tentative="1">
      <w:start w:val="1"/>
      <w:numFmt w:val="decimal"/>
      <w:lvlText w:val="%4."/>
      <w:lvlJc w:val="left"/>
      <w:pPr>
        <w:tabs>
          <w:tab w:val="num" w:pos="2880"/>
        </w:tabs>
        <w:ind w:left="2880" w:hanging="360"/>
      </w:pPr>
    </w:lvl>
    <w:lvl w:ilvl="4" w:tplc="DD3ABC52" w:tentative="1">
      <w:start w:val="1"/>
      <w:numFmt w:val="decimal"/>
      <w:lvlText w:val="%5."/>
      <w:lvlJc w:val="left"/>
      <w:pPr>
        <w:tabs>
          <w:tab w:val="num" w:pos="3600"/>
        </w:tabs>
        <w:ind w:left="3600" w:hanging="360"/>
      </w:pPr>
    </w:lvl>
    <w:lvl w:ilvl="5" w:tplc="2C1EC96E" w:tentative="1">
      <w:start w:val="1"/>
      <w:numFmt w:val="decimal"/>
      <w:lvlText w:val="%6."/>
      <w:lvlJc w:val="left"/>
      <w:pPr>
        <w:tabs>
          <w:tab w:val="num" w:pos="4320"/>
        </w:tabs>
        <w:ind w:left="4320" w:hanging="360"/>
      </w:pPr>
    </w:lvl>
    <w:lvl w:ilvl="6" w:tplc="022A570E" w:tentative="1">
      <w:start w:val="1"/>
      <w:numFmt w:val="decimal"/>
      <w:lvlText w:val="%7."/>
      <w:lvlJc w:val="left"/>
      <w:pPr>
        <w:tabs>
          <w:tab w:val="num" w:pos="5040"/>
        </w:tabs>
        <w:ind w:left="5040" w:hanging="360"/>
      </w:pPr>
    </w:lvl>
    <w:lvl w:ilvl="7" w:tplc="237A85A4" w:tentative="1">
      <w:start w:val="1"/>
      <w:numFmt w:val="decimal"/>
      <w:lvlText w:val="%8."/>
      <w:lvlJc w:val="left"/>
      <w:pPr>
        <w:tabs>
          <w:tab w:val="num" w:pos="5760"/>
        </w:tabs>
        <w:ind w:left="5760" w:hanging="360"/>
      </w:pPr>
    </w:lvl>
    <w:lvl w:ilvl="8" w:tplc="4AFAB0FA" w:tentative="1">
      <w:start w:val="1"/>
      <w:numFmt w:val="decimal"/>
      <w:lvlText w:val="%9."/>
      <w:lvlJc w:val="left"/>
      <w:pPr>
        <w:tabs>
          <w:tab w:val="num" w:pos="6480"/>
        </w:tabs>
        <w:ind w:left="6480" w:hanging="360"/>
      </w:pPr>
    </w:lvl>
  </w:abstractNum>
  <w:abstractNum w:abstractNumId="88" w15:restartNumberingAfterBreak="0">
    <w:nsid w:val="47177CBD"/>
    <w:multiLevelType w:val="hybridMultilevel"/>
    <w:tmpl w:val="E5E66E40"/>
    <w:lvl w:ilvl="0" w:tplc="51BCEA5A">
      <w:start w:val="1"/>
      <w:numFmt w:val="bullet"/>
      <w:lvlText w:val=""/>
      <w:lvlJc w:val="left"/>
      <w:pPr>
        <w:tabs>
          <w:tab w:val="num" w:pos="1080"/>
        </w:tabs>
        <w:ind w:left="1080" w:hanging="360"/>
      </w:pPr>
      <w:rPr>
        <w:rFonts w:ascii="Wingdings 2" w:hAnsi="Wingdings 2" w:hint="default"/>
        <w:sz w:val="16"/>
      </w:rPr>
    </w:lvl>
    <w:lvl w:ilvl="1" w:tplc="27BCD7B0">
      <w:numFmt w:val="decimal"/>
      <w:lvlText w:val=""/>
      <w:lvlJc w:val="left"/>
    </w:lvl>
    <w:lvl w:ilvl="2" w:tplc="F2266454">
      <w:numFmt w:val="decimal"/>
      <w:lvlText w:val=""/>
      <w:lvlJc w:val="left"/>
    </w:lvl>
    <w:lvl w:ilvl="3" w:tplc="5A141E52">
      <w:numFmt w:val="decimal"/>
      <w:lvlText w:val=""/>
      <w:lvlJc w:val="left"/>
    </w:lvl>
    <w:lvl w:ilvl="4" w:tplc="73C83128">
      <w:numFmt w:val="decimal"/>
      <w:lvlText w:val=""/>
      <w:lvlJc w:val="left"/>
    </w:lvl>
    <w:lvl w:ilvl="5" w:tplc="37DE9E0E">
      <w:numFmt w:val="decimal"/>
      <w:lvlText w:val=""/>
      <w:lvlJc w:val="left"/>
    </w:lvl>
    <w:lvl w:ilvl="6" w:tplc="F6221552">
      <w:numFmt w:val="decimal"/>
      <w:lvlText w:val=""/>
      <w:lvlJc w:val="left"/>
    </w:lvl>
    <w:lvl w:ilvl="7" w:tplc="5EA0817C">
      <w:numFmt w:val="decimal"/>
      <w:lvlText w:val=""/>
      <w:lvlJc w:val="left"/>
    </w:lvl>
    <w:lvl w:ilvl="8" w:tplc="0DC6CA42">
      <w:numFmt w:val="decimal"/>
      <w:lvlText w:val=""/>
      <w:lvlJc w:val="left"/>
    </w:lvl>
  </w:abstractNum>
  <w:abstractNum w:abstractNumId="89" w15:restartNumberingAfterBreak="0">
    <w:nsid w:val="471F3DBE"/>
    <w:multiLevelType w:val="hybridMultilevel"/>
    <w:tmpl w:val="DDCED2A6"/>
    <w:lvl w:ilvl="0" w:tplc="7E48F07A">
      <w:start w:val="1"/>
      <w:numFmt w:val="lowerLetter"/>
      <w:lvlText w:val="%1."/>
      <w:lvlJc w:val="left"/>
      <w:pPr>
        <w:tabs>
          <w:tab w:val="num" w:pos="1080"/>
        </w:tabs>
        <w:ind w:left="1080" w:hanging="360"/>
      </w:pPr>
    </w:lvl>
    <w:lvl w:ilvl="1" w:tplc="0F045882" w:tentative="1">
      <w:start w:val="1"/>
      <w:numFmt w:val="lowerLetter"/>
      <w:lvlText w:val="%2."/>
      <w:lvlJc w:val="left"/>
      <w:pPr>
        <w:tabs>
          <w:tab w:val="num" w:pos="1800"/>
        </w:tabs>
        <w:ind w:left="1800" w:hanging="360"/>
      </w:pPr>
    </w:lvl>
    <w:lvl w:ilvl="2" w:tplc="02909C16" w:tentative="1">
      <w:start w:val="1"/>
      <w:numFmt w:val="lowerLetter"/>
      <w:lvlText w:val="%3."/>
      <w:lvlJc w:val="left"/>
      <w:pPr>
        <w:tabs>
          <w:tab w:val="num" w:pos="2520"/>
        </w:tabs>
        <w:ind w:left="2520" w:hanging="360"/>
      </w:pPr>
    </w:lvl>
    <w:lvl w:ilvl="3" w:tplc="854C54FC" w:tentative="1">
      <w:start w:val="1"/>
      <w:numFmt w:val="lowerLetter"/>
      <w:lvlText w:val="%4."/>
      <w:lvlJc w:val="left"/>
      <w:pPr>
        <w:tabs>
          <w:tab w:val="num" w:pos="3240"/>
        </w:tabs>
        <w:ind w:left="3240" w:hanging="360"/>
      </w:pPr>
    </w:lvl>
    <w:lvl w:ilvl="4" w:tplc="BD7CEDEE" w:tentative="1">
      <w:start w:val="1"/>
      <w:numFmt w:val="lowerLetter"/>
      <w:lvlText w:val="%5."/>
      <w:lvlJc w:val="left"/>
      <w:pPr>
        <w:tabs>
          <w:tab w:val="num" w:pos="3960"/>
        </w:tabs>
        <w:ind w:left="3960" w:hanging="360"/>
      </w:pPr>
    </w:lvl>
    <w:lvl w:ilvl="5" w:tplc="4778434C" w:tentative="1">
      <w:start w:val="1"/>
      <w:numFmt w:val="lowerLetter"/>
      <w:lvlText w:val="%6."/>
      <w:lvlJc w:val="left"/>
      <w:pPr>
        <w:tabs>
          <w:tab w:val="num" w:pos="4680"/>
        </w:tabs>
        <w:ind w:left="4680" w:hanging="360"/>
      </w:pPr>
    </w:lvl>
    <w:lvl w:ilvl="6" w:tplc="0F5EED8A" w:tentative="1">
      <w:start w:val="1"/>
      <w:numFmt w:val="lowerLetter"/>
      <w:lvlText w:val="%7."/>
      <w:lvlJc w:val="left"/>
      <w:pPr>
        <w:tabs>
          <w:tab w:val="num" w:pos="5400"/>
        </w:tabs>
        <w:ind w:left="5400" w:hanging="360"/>
      </w:pPr>
    </w:lvl>
    <w:lvl w:ilvl="7" w:tplc="8E4A35A4" w:tentative="1">
      <w:start w:val="1"/>
      <w:numFmt w:val="lowerLetter"/>
      <w:lvlText w:val="%8."/>
      <w:lvlJc w:val="left"/>
      <w:pPr>
        <w:tabs>
          <w:tab w:val="num" w:pos="6120"/>
        </w:tabs>
        <w:ind w:left="6120" w:hanging="360"/>
      </w:pPr>
    </w:lvl>
    <w:lvl w:ilvl="8" w:tplc="5D061D48" w:tentative="1">
      <w:start w:val="1"/>
      <w:numFmt w:val="lowerLetter"/>
      <w:lvlText w:val="%9."/>
      <w:lvlJc w:val="left"/>
      <w:pPr>
        <w:tabs>
          <w:tab w:val="num" w:pos="6840"/>
        </w:tabs>
        <w:ind w:left="6840" w:hanging="360"/>
      </w:pPr>
    </w:lvl>
  </w:abstractNum>
  <w:abstractNum w:abstractNumId="90" w15:restartNumberingAfterBreak="0">
    <w:nsid w:val="4A5E3CA6"/>
    <w:multiLevelType w:val="hybridMultilevel"/>
    <w:tmpl w:val="D722CEE4"/>
    <w:lvl w:ilvl="0" w:tplc="18CA788C">
      <w:start w:val="5"/>
      <w:numFmt w:val="decimal"/>
      <w:lvlText w:val="%1."/>
      <w:lvlJc w:val="left"/>
      <w:pPr>
        <w:tabs>
          <w:tab w:val="num" w:pos="720"/>
        </w:tabs>
        <w:ind w:left="720" w:hanging="360"/>
      </w:pPr>
    </w:lvl>
    <w:lvl w:ilvl="1" w:tplc="0AE2CF9C" w:tentative="1">
      <w:start w:val="1"/>
      <w:numFmt w:val="decimal"/>
      <w:lvlText w:val="%2."/>
      <w:lvlJc w:val="left"/>
      <w:pPr>
        <w:tabs>
          <w:tab w:val="num" w:pos="1440"/>
        </w:tabs>
        <w:ind w:left="1440" w:hanging="360"/>
      </w:pPr>
    </w:lvl>
    <w:lvl w:ilvl="2" w:tplc="4D8E9A18" w:tentative="1">
      <w:start w:val="1"/>
      <w:numFmt w:val="decimal"/>
      <w:lvlText w:val="%3."/>
      <w:lvlJc w:val="left"/>
      <w:pPr>
        <w:tabs>
          <w:tab w:val="num" w:pos="2160"/>
        </w:tabs>
        <w:ind w:left="2160" w:hanging="360"/>
      </w:pPr>
    </w:lvl>
    <w:lvl w:ilvl="3" w:tplc="1562D366" w:tentative="1">
      <w:start w:val="1"/>
      <w:numFmt w:val="decimal"/>
      <w:lvlText w:val="%4."/>
      <w:lvlJc w:val="left"/>
      <w:pPr>
        <w:tabs>
          <w:tab w:val="num" w:pos="2880"/>
        </w:tabs>
        <w:ind w:left="2880" w:hanging="360"/>
      </w:pPr>
    </w:lvl>
    <w:lvl w:ilvl="4" w:tplc="66880AAA" w:tentative="1">
      <w:start w:val="1"/>
      <w:numFmt w:val="decimal"/>
      <w:lvlText w:val="%5."/>
      <w:lvlJc w:val="left"/>
      <w:pPr>
        <w:tabs>
          <w:tab w:val="num" w:pos="3600"/>
        </w:tabs>
        <w:ind w:left="3600" w:hanging="360"/>
      </w:pPr>
    </w:lvl>
    <w:lvl w:ilvl="5" w:tplc="9F68C320" w:tentative="1">
      <w:start w:val="1"/>
      <w:numFmt w:val="decimal"/>
      <w:lvlText w:val="%6."/>
      <w:lvlJc w:val="left"/>
      <w:pPr>
        <w:tabs>
          <w:tab w:val="num" w:pos="4320"/>
        </w:tabs>
        <w:ind w:left="4320" w:hanging="360"/>
      </w:pPr>
    </w:lvl>
    <w:lvl w:ilvl="6" w:tplc="18A49096" w:tentative="1">
      <w:start w:val="1"/>
      <w:numFmt w:val="decimal"/>
      <w:lvlText w:val="%7."/>
      <w:lvlJc w:val="left"/>
      <w:pPr>
        <w:tabs>
          <w:tab w:val="num" w:pos="5040"/>
        </w:tabs>
        <w:ind w:left="5040" w:hanging="360"/>
      </w:pPr>
    </w:lvl>
    <w:lvl w:ilvl="7" w:tplc="63286110" w:tentative="1">
      <w:start w:val="1"/>
      <w:numFmt w:val="decimal"/>
      <w:lvlText w:val="%8."/>
      <w:lvlJc w:val="left"/>
      <w:pPr>
        <w:tabs>
          <w:tab w:val="num" w:pos="5760"/>
        </w:tabs>
        <w:ind w:left="5760" w:hanging="360"/>
      </w:pPr>
    </w:lvl>
    <w:lvl w:ilvl="8" w:tplc="42B44842" w:tentative="1">
      <w:start w:val="1"/>
      <w:numFmt w:val="decimal"/>
      <w:lvlText w:val="%9."/>
      <w:lvlJc w:val="left"/>
      <w:pPr>
        <w:tabs>
          <w:tab w:val="num" w:pos="6480"/>
        </w:tabs>
        <w:ind w:left="6480" w:hanging="360"/>
      </w:pPr>
    </w:lvl>
  </w:abstractNum>
  <w:abstractNum w:abstractNumId="91" w15:restartNumberingAfterBreak="0">
    <w:nsid w:val="4B3D1592"/>
    <w:multiLevelType w:val="hybridMultilevel"/>
    <w:tmpl w:val="6DA26C84"/>
    <w:lvl w:ilvl="0" w:tplc="572E0AB6">
      <w:start w:val="3"/>
      <w:numFmt w:val="lowerRoman"/>
      <w:lvlText w:val="%1."/>
      <w:lvlJc w:val="right"/>
      <w:pPr>
        <w:tabs>
          <w:tab w:val="num" w:pos="1800"/>
        </w:tabs>
        <w:ind w:left="1800" w:hanging="360"/>
      </w:pPr>
    </w:lvl>
    <w:lvl w:ilvl="1" w:tplc="510CB896" w:tentative="1">
      <w:start w:val="1"/>
      <w:numFmt w:val="lowerRoman"/>
      <w:lvlText w:val="%2."/>
      <w:lvlJc w:val="right"/>
      <w:pPr>
        <w:tabs>
          <w:tab w:val="num" w:pos="2520"/>
        </w:tabs>
        <w:ind w:left="2520" w:hanging="360"/>
      </w:pPr>
    </w:lvl>
    <w:lvl w:ilvl="2" w:tplc="0696E54C" w:tentative="1">
      <w:start w:val="1"/>
      <w:numFmt w:val="lowerRoman"/>
      <w:lvlText w:val="%3."/>
      <w:lvlJc w:val="right"/>
      <w:pPr>
        <w:tabs>
          <w:tab w:val="num" w:pos="3240"/>
        </w:tabs>
        <w:ind w:left="3240" w:hanging="360"/>
      </w:pPr>
    </w:lvl>
    <w:lvl w:ilvl="3" w:tplc="1DFEDF82" w:tentative="1">
      <w:start w:val="1"/>
      <w:numFmt w:val="lowerRoman"/>
      <w:lvlText w:val="%4."/>
      <w:lvlJc w:val="right"/>
      <w:pPr>
        <w:tabs>
          <w:tab w:val="num" w:pos="3960"/>
        </w:tabs>
        <w:ind w:left="3960" w:hanging="360"/>
      </w:pPr>
    </w:lvl>
    <w:lvl w:ilvl="4" w:tplc="3904E06C" w:tentative="1">
      <w:start w:val="1"/>
      <w:numFmt w:val="lowerRoman"/>
      <w:lvlText w:val="%5."/>
      <w:lvlJc w:val="right"/>
      <w:pPr>
        <w:tabs>
          <w:tab w:val="num" w:pos="4680"/>
        </w:tabs>
        <w:ind w:left="4680" w:hanging="360"/>
      </w:pPr>
    </w:lvl>
    <w:lvl w:ilvl="5" w:tplc="415E03A0" w:tentative="1">
      <w:start w:val="1"/>
      <w:numFmt w:val="lowerRoman"/>
      <w:lvlText w:val="%6."/>
      <w:lvlJc w:val="right"/>
      <w:pPr>
        <w:tabs>
          <w:tab w:val="num" w:pos="5400"/>
        </w:tabs>
        <w:ind w:left="5400" w:hanging="360"/>
      </w:pPr>
    </w:lvl>
    <w:lvl w:ilvl="6" w:tplc="59E66136" w:tentative="1">
      <w:start w:val="1"/>
      <w:numFmt w:val="lowerRoman"/>
      <w:lvlText w:val="%7."/>
      <w:lvlJc w:val="right"/>
      <w:pPr>
        <w:tabs>
          <w:tab w:val="num" w:pos="6120"/>
        </w:tabs>
        <w:ind w:left="6120" w:hanging="360"/>
      </w:pPr>
    </w:lvl>
    <w:lvl w:ilvl="7" w:tplc="D60C1000" w:tentative="1">
      <w:start w:val="1"/>
      <w:numFmt w:val="lowerRoman"/>
      <w:lvlText w:val="%8."/>
      <w:lvlJc w:val="right"/>
      <w:pPr>
        <w:tabs>
          <w:tab w:val="num" w:pos="6840"/>
        </w:tabs>
        <w:ind w:left="6840" w:hanging="360"/>
      </w:pPr>
    </w:lvl>
    <w:lvl w:ilvl="8" w:tplc="41B05C70" w:tentative="1">
      <w:start w:val="1"/>
      <w:numFmt w:val="lowerRoman"/>
      <w:lvlText w:val="%9."/>
      <w:lvlJc w:val="right"/>
      <w:pPr>
        <w:tabs>
          <w:tab w:val="num" w:pos="7560"/>
        </w:tabs>
        <w:ind w:left="7560" w:hanging="360"/>
      </w:pPr>
    </w:lvl>
  </w:abstractNum>
  <w:abstractNum w:abstractNumId="92" w15:restartNumberingAfterBreak="0">
    <w:nsid w:val="4BF53F3F"/>
    <w:multiLevelType w:val="hybridMultilevel"/>
    <w:tmpl w:val="462C7564"/>
    <w:lvl w:ilvl="0" w:tplc="B8AC1C70">
      <w:start w:val="3"/>
      <w:numFmt w:val="lowerLetter"/>
      <w:lvlText w:val="%1."/>
      <w:lvlJc w:val="left"/>
      <w:pPr>
        <w:tabs>
          <w:tab w:val="num" w:pos="720"/>
        </w:tabs>
        <w:ind w:left="720" w:hanging="360"/>
      </w:pPr>
    </w:lvl>
    <w:lvl w:ilvl="1" w:tplc="6818ED7C" w:tentative="1">
      <w:start w:val="1"/>
      <w:numFmt w:val="lowerLetter"/>
      <w:lvlText w:val="%2."/>
      <w:lvlJc w:val="left"/>
      <w:pPr>
        <w:tabs>
          <w:tab w:val="num" w:pos="1440"/>
        </w:tabs>
        <w:ind w:left="1440" w:hanging="360"/>
      </w:pPr>
    </w:lvl>
    <w:lvl w:ilvl="2" w:tplc="6C8CA2EC" w:tentative="1">
      <w:start w:val="1"/>
      <w:numFmt w:val="lowerLetter"/>
      <w:lvlText w:val="%3."/>
      <w:lvlJc w:val="left"/>
      <w:pPr>
        <w:tabs>
          <w:tab w:val="num" w:pos="2160"/>
        </w:tabs>
        <w:ind w:left="2160" w:hanging="360"/>
      </w:pPr>
    </w:lvl>
    <w:lvl w:ilvl="3" w:tplc="BA504706" w:tentative="1">
      <w:start w:val="1"/>
      <w:numFmt w:val="lowerLetter"/>
      <w:lvlText w:val="%4."/>
      <w:lvlJc w:val="left"/>
      <w:pPr>
        <w:tabs>
          <w:tab w:val="num" w:pos="2880"/>
        </w:tabs>
        <w:ind w:left="2880" w:hanging="360"/>
      </w:pPr>
    </w:lvl>
    <w:lvl w:ilvl="4" w:tplc="2488E456" w:tentative="1">
      <w:start w:val="1"/>
      <w:numFmt w:val="lowerLetter"/>
      <w:lvlText w:val="%5."/>
      <w:lvlJc w:val="left"/>
      <w:pPr>
        <w:tabs>
          <w:tab w:val="num" w:pos="3600"/>
        </w:tabs>
        <w:ind w:left="3600" w:hanging="360"/>
      </w:pPr>
    </w:lvl>
    <w:lvl w:ilvl="5" w:tplc="460A4860" w:tentative="1">
      <w:start w:val="1"/>
      <w:numFmt w:val="lowerLetter"/>
      <w:lvlText w:val="%6."/>
      <w:lvlJc w:val="left"/>
      <w:pPr>
        <w:tabs>
          <w:tab w:val="num" w:pos="4320"/>
        </w:tabs>
        <w:ind w:left="4320" w:hanging="360"/>
      </w:pPr>
    </w:lvl>
    <w:lvl w:ilvl="6" w:tplc="08FE5A78" w:tentative="1">
      <w:start w:val="1"/>
      <w:numFmt w:val="lowerLetter"/>
      <w:lvlText w:val="%7."/>
      <w:lvlJc w:val="left"/>
      <w:pPr>
        <w:tabs>
          <w:tab w:val="num" w:pos="5040"/>
        </w:tabs>
        <w:ind w:left="5040" w:hanging="360"/>
      </w:pPr>
    </w:lvl>
    <w:lvl w:ilvl="7" w:tplc="0BAC1DCC" w:tentative="1">
      <w:start w:val="1"/>
      <w:numFmt w:val="lowerLetter"/>
      <w:lvlText w:val="%8."/>
      <w:lvlJc w:val="left"/>
      <w:pPr>
        <w:tabs>
          <w:tab w:val="num" w:pos="5760"/>
        </w:tabs>
        <w:ind w:left="5760" w:hanging="360"/>
      </w:pPr>
    </w:lvl>
    <w:lvl w:ilvl="8" w:tplc="8E98E796" w:tentative="1">
      <w:start w:val="1"/>
      <w:numFmt w:val="lowerLetter"/>
      <w:lvlText w:val="%9."/>
      <w:lvlJc w:val="left"/>
      <w:pPr>
        <w:tabs>
          <w:tab w:val="num" w:pos="6480"/>
        </w:tabs>
        <w:ind w:left="6480" w:hanging="360"/>
      </w:pPr>
    </w:lvl>
  </w:abstractNum>
  <w:abstractNum w:abstractNumId="93" w15:restartNumberingAfterBreak="0">
    <w:nsid w:val="4C191F2E"/>
    <w:multiLevelType w:val="hybridMultilevel"/>
    <w:tmpl w:val="AA2C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283A8A"/>
    <w:multiLevelType w:val="hybridMultilevel"/>
    <w:tmpl w:val="DBB8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B30FA6"/>
    <w:multiLevelType w:val="hybridMultilevel"/>
    <w:tmpl w:val="16B09AF0"/>
    <w:lvl w:ilvl="0" w:tplc="FF0E7BF4">
      <w:start w:val="2"/>
      <w:numFmt w:val="lowerRoman"/>
      <w:lvlText w:val="%1."/>
      <w:lvlJc w:val="right"/>
      <w:pPr>
        <w:tabs>
          <w:tab w:val="num" w:pos="1800"/>
        </w:tabs>
        <w:ind w:left="1800" w:hanging="360"/>
      </w:pPr>
    </w:lvl>
    <w:lvl w:ilvl="1" w:tplc="BA4C8B28" w:tentative="1">
      <w:start w:val="1"/>
      <w:numFmt w:val="lowerRoman"/>
      <w:lvlText w:val="%2."/>
      <w:lvlJc w:val="right"/>
      <w:pPr>
        <w:tabs>
          <w:tab w:val="num" w:pos="2520"/>
        </w:tabs>
        <w:ind w:left="2520" w:hanging="360"/>
      </w:pPr>
    </w:lvl>
    <w:lvl w:ilvl="2" w:tplc="1BB8DDDE" w:tentative="1">
      <w:start w:val="1"/>
      <w:numFmt w:val="lowerRoman"/>
      <w:lvlText w:val="%3."/>
      <w:lvlJc w:val="right"/>
      <w:pPr>
        <w:tabs>
          <w:tab w:val="num" w:pos="3240"/>
        </w:tabs>
        <w:ind w:left="3240" w:hanging="360"/>
      </w:pPr>
    </w:lvl>
    <w:lvl w:ilvl="3" w:tplc="5200306A" w:tentative="1">
      <w:start w:val="1"/>
      <w:numFmt w:val="lowerRoman"/>
      <w:lvlText w:val="%4."/>
      <w:lvlJc w:val="right"/>
      <w:pPr>
        <w:tabs>
          <w:tab w:val="num" w:pos="3960"/>
        </w:tabs>
        <w:ind w:left="3960" w:hanging="360"/>
      </w:pPr>
    </w:lvl>
    <w:lvl w:ilvl="4" w:tplc="B6E88CB4" w:tentative="1">
      <w:start w:val="1"/>
      <w:numFmt w:val="lowerRoman"/>
      <w:lvlText w:val="%5."/>
      <w:lvlJc w:val="right"/>
      <w:pPr>
        <w:tabs>
          <w:tab w:val="num" w:pos="4680"/>
        </w:tabs>
        <w:ind w:left="4680" w:hanging="360"/>
      </w:pPr>
    </w:lvl>
    <w:lvl w:ilvl="5" w:tplc="4E743BE6" w:tentative="1">
      <w:start w:val="1"/>
      <w:numFmt w:val="lowerRoman"/>
      <w:lvlText w:val="%6."/>
      <w:lvlJc w:val="right"/>
      <w:pPr>
        <w:tabs>
          <w:tab w:val="num" w:pos="5400"/>
        </w:tabs>
        <w:ind w:left="5400" w:hanging="360"/>
      </w:pPr>
    </w:lvl>
    <w:lvl w:ilvl="6" w:tplc="2EB08A76" w:tentative="1">
      <w:start w:val="1"/>
      <w:numFmt w:val="lowerRoman"/>
      <w:lvlText w:val="%7."/>
      <w:lvlJc w:val="right"/>
      <w:pPr>
        <w:tabs>
          <w:tab w:val="num" w:pos="6120"/>
        </w:tabs>
        <w:ind w:left="6120" w:hanging="360"/>
      </w:pPr>
    </w:lvl>
    <w:lvl w:ilvl="7" w:tplc="65D287C8" w:tentative="1">
      <w:start w:val="1"/>
      <w:numFmt w:val="lowerRoman"/>
      <w:lvlText w:val="%8."/>
      <w:lvlJc w:val="right"/>
      <w:pPr>
        <w:tabs>
          <w:tab w:val="num" w:pos="6840"/>
        </w:tabs>
        <w:ind w:left="6840" w:hanging="360"/>
      </w:pPr>
    </w:lvl>
    <w:lvl w:ilvl="8" w:tplc="74D4899C" w:tentative="1">
      <w:start w:val="1"/>
      <w:numFmt w:val="lowerRoman"/>
      <w:lvlText w:val="%9."/>
      <w:lvlJc w:val="right"/>
      <w:pPr>
        <w:tabs>
          <w:tab w:val="num" w:pos="7560"/>
        </w:tabs>
        <w:ind w:left="7560" w:hanging="360"/>
      </w:pPr>
    </w:lvl>
  </w:abstractNum>
  <w:abstractNum w:abstractNumId="96" w15:restartNumberingAfterBreak="0">
    <w:nsid w:val="4DBD1B00"/>
    <w:multiLevelType w:val="hybridMultilevel"/>
    <w:tmpl w:val="112AF688"/>
    <w:lvl w:ilvl="0" w:tplc="F76A56EE">
      <w:start w:val="1"/>
      <w:numFmt w:val="lowerLetter"/>
      <w:lvlText w:val="%1."/>
      <w:lvlJc w:val="left"/>
      <w:pPr>
        <w:tabs>
          <w:tab w:val="num" w:pos="1080"/>
        </w:tabs>
        <w:ind w:left="1080" w:hanging="360"/>
      </w:pPr>
    </w:lvl>
    <w:lvl w:ilvl="1" w:tplc="3E12C6C8" w:tentative="1">
      <w:start w:val="1"/>
      <w:numFmt w:val="lowerLetter"/>
      <w:lvlText w:val="%2."/>
      <w:lvlJc w:val="left"/>
      <w:pPr>
        <w:tabs>
          <w:tab w:val="num" w:pos="1800"/>
        </w:tabs>
        <w:ind w:left="1800" w:hanging="360"/>
      </w:pPr>
    </w:lvl>
    <w:lvl w:ilvl="2" w:tplc="9E7A1590" w:tentative="1">
      <w:start w:val="1"/>
      <w:numFmt w:val="lowerLetter"/>
      <w:lvlText w:val="%3."/>
      <w:lvlJc w:val="left"/>
      <w:pPr>
        <w:tabs>
          <w:tab w:val="num" w:pos="2520"/>
        </w:tabs>
        <w:ind w:left="2520" w:hanging="360"/>
      </w:pPr>
    </w:lvl>
    <w:lvl w:ilvl="3" w:tplc="AB2C3D1A" w:tentative="1">
      <w:start w:val="1"/>
      <w:numFmt w:val="lowerLetter"/>
      <w:lvlText w:val="%4."/>
      <w:lvlJc w:val="left"/>
      <w:pPr>
        <w:tabs>
          <w:tab w:val="num" w:pos="3240"/>
        </w:tabs>
        <w:ind w:left="3240" w:hanging="360"/>
      </w:pPr>
    </w:lvl>
    <w:lvl w:ilvl="4" w:tplc="6838C580" w:tentative="1">
      <w:start w:val="1"/>
      <w:numFmt w:val="lowerLetter"/>
      <w:lvlText w:val="%5."/>
      <w:lvlJc w:val="left"/>
      <w:pPr>
        <w:tabs>
          <w:tab w:val="num" w:pos="3960"/>
        </w:tabs>
        <w:ind w:left="3960" w:hanging="360"/>
      </w:pPr>
    </w:lvl>
    <w:lvl w:ilvl="5" w:tplc="7B1411AC" w:tentative="1">
      <w:start w:val="1"/>
      <w:numFmt w:val="lowerLetter"/>
      <w:lvlText w:val="%6."/>
      <w:lvlJc w:val="left"/>
      <w:pPr>
        <w:tabs>
          <w:tab w:val="num" w:pos="4680"/>
        </w:tabs>
        <w:ind w:left="4680" w:hanging="360"/>
      </w:pPr>
    </w:lvl>
    <w:lvl w:ilvl="6" w:tplc="7384ED8C" w:tentative="1">
      <w:start w:val="1"/>
      <w:numFmt w:val="lowerLetter"/>
      <w:lvlText w:val="%7."/>
      <w:lvlJc w:val="left"/>
      <w:pPr>
        <w:tabs>
          <w:tab w:val="num" w:pos="5400"/>
        </w:tabs>
        <w:ind w:left="5400" w:hanging="360"/>
      </w:pPr>
    </w:lvl>
    <w:lvl w:ilvl="7" w:tplc="B2281CCA" w:tentative="1">
      <w:start w:val="1"/>
      <w:numFmt w:val="lowerLetter"/>
      <w:lvlText w:val="%8."/>
      <w:lvlJc w:val="left"/>
      <w:pPr>
        <w:tabs>
          <w:tab w:val="num" w:pos="6120"/>
        </w:tabs>
        <w:ind w:left="6120" w:hanging="360"/>
      </w:pPr>
    </w:lvl>
    <w:lvl w:ilvl="8" w:tplc="B05427A4" w:tentative="1">
      <w:start w:val="1"/>
      <w:numFmt w:val="lowerLetter"/>
      <w:lvlText w:val="%9."/>
      <w:lvlJc w:val="left"/>
      <w:pPr>
        <w:tabs>
          <w:tab w:val="num" w:pos="6840"/>
        </w:tabs>
        <w:ind w:left="6840" w:hanging="360"/>
      </w:pPr>
    </w:lvl>
  </w:abstractNum>
  <w:abstractNum w:abstractNumId="97" w15:restartNumberingAfterBreak="0">
    <w:nsid w:val="4F4B3E50"/>
    <w:multiLevelType w:val="hybridMultilevel"/>
    <w:tmpl w:val="7E56229C"/>
    <w:lvl w:ilvl="0" w:tplc="A3D814AA">
      <w:start w:val="1"/>
      <w:numFmt w:val="lowerLetter"/>
      <w:lvlText w:val="%1."/>
      <w:lvlJc w:val="left"/>
      <w:pPr>
        <w:tabs>
          <w:tab w:val="num" w:pos="1080"/>
        </w:tabs>
        <w:ind w:left="1080" w:hanging="360"/>
      </w:pPr>
    </w:lvl>
    <w:lvl w:ilvl="1" w:tplc="262EF7AA" w:tentative="1">
      <w:start w:val="1"/>
      <w:numFmt w:val="lowerLetter"/>
      <w:lvlText w:val="%2."/>
      <w:lvlJc w:val="left"/>
      <w:pPr>
        <w:tabs>
          <w:tab w:val="num" w:pos="1800"/>
        </w:tabs>
        <w:ind w:left="1800" w:hanging="360"/>
      </w:pPr>
    </w:lvl>
    <w:lvl w:ilvl="2" w:tplc="D5B62768" w:tentative="1">
      <w:start w:val="1"/>
      <w:numFmt w:val="lowerLetter"/>
      <w:lvlText w:val="%3."/>
      <w:lvlJc w:val="left"/>
      <w:pPr>
        <w:tabs>
          <w:tab w:val="num" w:pos="2520"/>
        </w:tabs>
        <w:ind w:left="2520" w:hanging="360"/>
      </w:pPr>
    </w:lvl>
    <w:lvl w:ilvl="3" w:tplc="1DBAAD12" w:tentative="1">
      <w:start w:val="1"/>
      <w:numFmt w:val="lowerLetter"/>
      <w:lvlText w:val="%4."/>
      <w:lvlJc w:val="left"/>
      <w:pPr>
        <w:tabs>
          <w:tab w:val="num" w:pos="3240"/>
        </w:tabs>
        <w:ind w:left="3240" w:hanging="360"/>
      </w:pPr>
    </w:lvl>
    <w:lvl w:ilvl="4" w:tplc="3F783338" w:tentative="1">
      <w:start w:val="1"/>
      <w:numFmt w:val="lowerLetter"/>
      <w:lvlText w:val="%5."/>
      <w:lvlJc w:val="left"/>
      <w:pPr>
        <w:tabs>
          <w:tab w:val="num" w:pos="3960"/>
        </w:tabs>
        <w:ind w:left="3960" w:hanging="360"/>
      </w:pPr>
    </w:lvl>
    <w:lvl w:ilvl="5" w:tplc="5E7AFCBA" w:tentative="1">
      <w:start w:val="1"/>
      <w:numFmt w:val="lowerLetter"/>
      <w:lvlText w:val="%6."/>
      <w:lvlJc w:val="left"/>
      <w:pPr>
        <w:tabs>
          <w:tab w:val="num" w:pos="4680"/>
        </w:tabs>
        <w:ind w:left="4680" w:hanging="360"/>
      </w:pPr>
    </w:lvl>
    <w:lvl w:ilvl="6" w:tplc="205269D2" w:tentative="1">
      <w:start w:val="1"/>
      <w:numFmt w:val="lowerLetter"/>
      <w:lvlText w:val="%7."/>
      <w:lvlJc w:val="left"/>
      <w:pPr>
        <w:tabs>
          <w:tab w:val="num" w:pos="5400"/>
        </w:tabs>
        <w:ind w:left="5400" w:hanging="360"/>
      </w:pPr>
    </w:lvl>
    <w:lvl w:ilvl="7" w:tplc="2702CB9A" w:tentative="1">
      <w:start w:val="1"/>
      <w:numFmt w:val="lowerLetter"/>
      <w:lvlText w:val="%8."/>
      <w:lvlJc w:val="left"/>
      <w:pPr>
        <w:tabs>
          <w:tab w:val="num" w:pos="6120"/>
        </w:tabs>
        <w:ind w:left="6120" w:hanging="360"/>
      </w:pPr>
    </w:lvl>
    <w:lvl w:ilvl="8" w:tplc="5502949C" w:tentative="1">
      <w:start w:val="1"/>
      <w:numFmt w:val="lowerLetter"/>
      <w:lvlText w:val="%9."/>
      <w:lvlJc w:val="left"/>
      <w:pPr>
        <w:tabs>
          <w:tab w:val="num" w:pos="6840"/>
        </w:tabs>
        <w:ind w:left="6840" w:hanging="360"/>
      </w:pPr>
    </w:lvl>
  </w:abstractNum>
  <w:abstractNum w:abstractNumId="98" w15:restartNumberingAfterBreak="0">
    <w:nsid w:val="51881842"/>
    <w:multiLevelType w:val="hybridMultilevel"/>
    <w:tmpl w:val="88FE034C"/>
    <w:lvl w:ilvl="0" w:tplc="CED084BA">
      <w:start w:val="4"/>
      <w:numFmt w:val="decimal"/>
      <w:lvlText w:val="%1."/>
      <w:lvlJc w:val="left"/>
      <w:pPr>
        <w:tabs>
          <w:tab w:val="num" w:pos="720"/>
        </w:tabs>
        <w:ind w:left="720" w:hanging="360"/>
      </w:pPr>
    </w:lvl>
    <w:lvl w:ilvl="1" w:tplc="7000139A" w:tentative="1">
      <w:start w:val="1"/>
      <w:numFmt w:val="decimal"/>
      <w:lvlText w:val="%2."/>
      <w:lvlJc w:val="left"/>
      <w:pPr>
        <w:tabs>
          <w:tab w:val="num" w:pos="1440"/>
        </w:tabs>
        <w:ind w:left="1440" w:hanging="360"/>
      </w:pPr>
    </w:lvl>
    <w:lvl w:ilvl="2" w:tplc="61321DFE" w:tentative="1">
      <w:start w:val="1"/>
      <w:numFmt w:val="decimal"/>
      <w:lvlText w:val="%3."/>
      <w:lvlJc w:val="left"/>
      <w:pPr>
        <w:tabs>
          <w:tab w:val="num" w:pos="2160"/>
        </w:tabs>
        <w:ind w:left="2160" w:hanging="360"/>
      </w:pPr>
    </w:lvl>
    <w:lvl w:ilvl="3" w:tplc="DC9CCEDC" w:tentative="1">
      <w:start w:val="1"/>
      <w:numFmt w:val="decimal"/>
      <w:lvlText w:val="%4."/>
      <w:lvlJc w:val="left"/>
      <w:pPr>
        <w:tabs>
          <w:tab w:val="num" w:pos="2880"/>
        </w:tabs>
        <w:ind w:left="2880" w:hanging="360"/>
      </w:pPr>
    </w:lvl>
    <w:lvl w:ilvl="4" w:tplc="85AEE556" w:tentative="1">
      <w:start w:val="1"/>
      <w:numFmt w:val="decimal"/>
      <w:lvlText w:val="%5."/>
      <w:lvlJc w:val="left"/>
      <w:pPr>
        <w:tabs>
          <w:tab w:val="num" w:pos="3600"/>
        </w:tabs>
        <w:ind w:left="3600" w:hanging="360"/>
      </w:pPr>
    </w:lvl>
    <w:lvl w:ilvl="5" w:tplc="C1C650FA" w:tentative="1">
      <w:start w:val="1"/>
      <w:numFmt w:val="decimal"/>
      <w:lvlText w:val="%6."/>
      <w:lvlJc w:val="left"/>
      <w:pPr>
        <w:tabs>
          <w:tab w:val="num" w:pos="4320"/>
        </w:tabs>
        <w:ind w:left="4320" w:hanging="360"/>
      </w:pPr>
    </w:lvl>
    <w:lvl w:ilvl="6" w:tplc="E1B0B85E" w:tentative="1">
      <w:start w:val="1"/>
      <w:numFmt w:val="decimal"/>
      <w:lvlText w:val="%7."/>
      <w:lvlJc w:val="left"/>
      <w:pPr>
        <w:tabs>
          <w:tab w:val="num" w:pos="5040"/>
        </w:tabs>
        <w:ind w:left="5040" w:hanging="360"/>
      </w:pPr>
    </w:lvl>
    <w:lvl w:ilvl="7" w:tplc="6B2AB566" w:tentative="1">
      <w:start w:val="1"/>
      <w:numFmt w:val="decimal"/>
      <w:lvlText w:val="%8."/>
      <w:lvlJc w:val="left"/>
      <w:pPr>
        <w:tabs>
          <w:tab w:val="num" w:pos="5760"/>
        </w:tabs>
        <w:ind w:left="5760" w:hanging="360"/>
      </w:pPr>
    </w:lvl>
    <w:lvl w:ilvl="8" w:tplc="BA2802CE" w:tentative="1">
      <w:start w:val="1"/>
      <w:numFmt w:val="decimal"/>
      <w:lvlText w:val="%9."/>
      <w:lvlJc w:val="left"/>
      <w:pPr>
        <w:tabs>
          <w:tab w:val="num" w:pos="6480"/>
        </w:tabs>
        <w:ind w:left="6480" w:hanging="360"/>
      </w:pPr>
    </w:lvl>
  </w:abstractNum>
  <w:abstractNum w:abstractNumId="99" w15:restartNumberingAfterBreak="0">
    <w:nsid w:val="518D43E1"/>
    <w:multiLevelType w:val="hybridMultilevel"/>
    <w:tmpl w:val="B26C5A24"/>
    <w:lvl w:ilvl="0" w:tplc="61F4263E">
      <w:start w:val="8"/>
      <w:numFmt w:val="lowerLetter"/>
      <w:lvlText w:val="%1."/>
      <w:lvlJc w:val="left"/>
      <w:pPr>
        <w:tabs>
          <w:tab w:val="num" w:pos="1080"/>
        </w:tabs>
        <w:ind w:left="1080" w:hanging="360"/>
      </w:pPr>
    </w:lvl>
    <w:lvl w:ilvl="1" w:tplc="67E0530A" w:tentative="1">
      <w:start w:val="1"/>
      <w:numFmt w:val="lowerLetter"/>
      <w:lvlText w:val="%2."/>
      <w:lvlJc w:val="left"/>
      <w:pPr>
        <w:tabs>
          <w:tab w:val="num" w:pos="1800"/>
        </w:tabs>
        <w:ind w:left="1800" w:hanging="360"/>
      </w:pPr>
    </w:lvl>
    <w:lvl w:ilvl="2" w:tplc="26A4EE1E" w:tentative="1">
      <w:start w:val="1"/>
      <w:numFmt w:val="lowerLetter"/>
      <w:lvlText w:val="%3."/>
      <w:lvlJc w:val="left"/>
      <w:pPr>
        <w:tabs>
          <w:tab w:val="num" w:pos="2520"/>
        </w:tabs>
        <w:ind w:left="2520" w:hanging="360"/>
      </w:pPr>
    </w:lvl>
    <w:lvl w:ilvl="3" w:tplc="77EAE950" w:tentative="1">
      <w:start w:val="1"/>
      <w:numFmt w:val="lowerLetter"/>
      <w:lvlText w:val="%4."/>
      <w:lvlJc w:val="left"/>
      <w:pPr>
        <w:tabs>
          <w:tab w:val="num" w:pos="3240"/>
        </w:tabs>
        <w:ind w:left="3240" w:hanging="360"/>
      </w:pPr>
    </w:lvl>
    <w:lvl w:ilvl="4" w:tplc="67708F82" w:tentative="1">
      <w:start w:val="1"/>
      <w:numFmt w:val="lowerLetter"/>
      <w:lvlText w:val="%5."/>
      <w:lvlJc w:val="left"/>
      <w:pPr>
        <w:tabs>
          <w:tab w:val="num" w:pos="3960"/>
        </w:tabs>
        <w:ind w:left="3960" w:hanging="360"/>
      </w:pPr>
    </w:lvl>
    <w:lvl w:ilvl="5" w:tplc="E670DB0E" w:tentative="1">
      <w:start w:val="1"/>
      <w:numFmt w:val="lowerLetter"/>
      <w:lvlText w:val="%6."/>
      <w:lvlJc w:val="left"/>
      <w:pPr>
        <w:tabs>
          <w:tab w:val="num" w:pos="4680"/>
        </w:tabs>
        <w:ind w:left="4680" w:hanging="360"/>
      </w:pPr>
    </w:lvl>
    <w:lvl w:ilvl="6" w:tplc="32F2C56A" w:tentative="1">
      <w:start w:val="1"/>
      <w:numFmt w:val="lowerLetter"/>
      <w:lvlText w:val="%7."/>
      <w:lvlJc w:val="left"/>
      <w:pPr>
        <w:tabs>
          <w:tab w:val="num" w:pos="5400"/>
        </w:tabs>
        <w:ind w:left="5400" w:hanging="360"/>
      </w:pPr>
    </w:lvl>
    <w:lvl w:ilvl="7" w:tplc="E61A12CE" w:tentative="1">
      <w:start w:val="1"/>
      <w:numFmt w:val="lowerLetter"/>
      <w:lvlText w:val="%8."/>
      <w:lvlJc w:val="left"/>
      <w:pPr>
        <w:tabs>
          <w:tab w:val="num" w:pos="6120"/>
        </w:tabs>
        <w:ind w:left="6120" w:hanging="360"/>
      </w:pPr>
    </w:lvl>
    <w:lvl w:ilvl="8" w:tplc="B136039A" w:tentative="1">
      <w:start w:val="1"/>
      <w:numFmt w:val="lowerLetter"/>
      <w:lvlText w:val="%9."/>
      <w:lvlJc w:val="left"/>
      <w:pPr>
        <w:tabs>
          <w:tab w:val="num" w:pos="6840"/>
        </w:tabs>
        <w:ind w:left="6840" w:hanging="360"/>
      </w:pPr>
    </w:lvl>
  </w:abstractNum>
  <w:abstractNum w:abstractNumId="100" w15:restartNumberingAfterBreak="0">
    <w:nsid w:val="52652EB5"/>
    <w:multiLevelType w:val="hybridMultilevel"/>
    <w:tmpl w:val="032A9C8E"/>
    <w:lvl w:ilvl="0" w:tplc="24286C6C">
      <w:start w:val="6"/>
      <w:numFmt w:val="lowerLetter"/>
      <w:lvlText w:val="%1."/>
      <w:lvlJc w:val="left"/>
      <w:pPr>
        <w:tabs>
          <w:tab w:val="num" w:pos="1080"/>
        </w:tabs>
        <w:ind w:left="1080" w:hanging="360"/>
      </w:pPr>
    </w:lvl>
    <w:lvl w:ilvl="1" w:tplc="E088503E" w:tentative="1">
      <w:start w:val="1"/>
      <w:numFmt w:val="lowerLetter"/>
      <w:lvlText w:val="%2."/>
      <w:lvlJc w:val="left"/>
      <w:pPr>
        <w:tabs>
          <w:tab w:val="num" w:pos="1800"/>
        </w:tabs>
        <w:ind w:left="1800" w:hanging="360"/>
      </w:pPr>
    </w:lvl>
    <w:lvl w:ilvl="2" w:tplc="B080CAD6" w:tentative="1">
      <w:start w:val="1"/>
      <w:numFmt w:val="lowerLetter"/>
      <w:lvlText w:val="%3."/>
      <w:lvlJc w:val="left"/>
      <w:pPr>
        <w:tabs>
          <w:tab w:val="num" w:pos="2520"/>
        </w:tabs>
        <w:ind w:left="2520" w:hanging="360"/>
      </w:pPr>
    </w:lvl>
    <w:lvl w:ilvl="3" w:tplc="EE48E830" w:tentative="1">
      <w:start w:val="1"/>
      <w:numFmt w:val="lowerLetter"/>
      <w:lvlText w:val="%4."/>
      <w:lvlJc w:val="left"/>
      <w:pPr>
        <w:tabs>
          <w:tab w:val="num" w:pos="3240"/>
        </w:tabs>
        <w:ind w:left="3240" w:hanging="360"/>
      </w:pPr>
    </w:lvl>
    <w:lvl w:ilvl="4" w:tplc="0276E684" w:tentative="1">
      <w:start w:val="1"/>
      <w:numFmt w:val="lowerLetter"/>
      <w:lvlText w:val="%5."/>
      <w:lvlJc w:val="left"/>
      <w:pPr>
        <w:tabs>
          <w:tab w:val="num" w:pos="3960"/>
        </w:tabs>
        <w:ind w:left="3960" w:hanging="360"/>
      </w:pPr>
    </w:lvl>
    <w:lvl w:ilvl="5" w:tplc="155262DA" w:tentative="1">
      <w:start w:val="1"/>
      <w:numFmt w:val="lowerLetter"/>
      <w:lvlText w:val="%6."/>
      <w:lvlJc w:val="left"/>
      <w:pPr>
        <w:tabs>
          <w:tab w:val="num" w:pos="4680"/>
        </w:tabs>
        <w:ind w:left="4680" w:hanging="360"/>
      </w:pPr>
    </w:lvl>
    <w:lvl w:ilvl="6" w:tplc="CCB61ADC" w:tentative="1">
      <w:start w:val="1"/>
      <w:numFmt w:val="lowerLetter"/>
      <w:lvlText w:val="%7."/>
      <w:lvlJc w:val="left"/>
      <w:pPr>
        <w:tabs>
          <w:tab w:val="num" w:pos="5400"/>
        </w:tabs>
        <w:ind w:left="5400" w:hanging="360"/>
      </w:pPr>
    </w:lvl>
    <w:lvl w:ilvl="7" w:tplc="AF80649C" w:tentative="1">
      <w:start w:val="1"/>
      <w:numFmt w:val="lowerLetter"/>
      <w:lvlText w:val="%8."/>
      <w:lvlJc w:val="left"/>
      <w:pPr>
        <w:tabs>
          <w:tab w:val="num" w:pos="6120"/>
        </w:tabs>
        <w:ind w:left="6120" w:hanging="360"/>
      </w:pPr>
    </w:lvl>
    <w:lvl w:ilvl="8" w:tplc="2B22087C" w:tentative="1">
      <w:start w:val="1"/>
      <w:numFmt w:val="lowerLetter"/>
      <w:lvlText w:val="%9."/>
      <w:lvlJc w:val="left"/>
      <w:pPr>
        <w:tabs>
          <w:tab w:val="num" w:pos="6840"/>
        </w:tabs>
        <w:ind w:left="6840" w:hanging="360"/>
      </w:pPr>
    </w:lvl>
  </w:abstractNum>
  <w:abstractNum w:abstractNumId="101" w15:restartNumberingAfterBreak="0">
    <w:nsid w:val="53762DB3"/>
    <w:multiLevelType w:val="hybridMultilevel"/>
    <w:tmpl w:val="E99E00CE"/>
    <w:lvl w:ilvl="0" w:tplc="44EC8D1E">
      <w:start w:val="4"/>
      <w:numFmt w:val="decimal"/>
      <w:lvlText w:val="%1."/>
      <w:lvlJc w:val="left"/>
      <w:pPr>
        <w:tabs>
          <w:tab w:val="num" w:pos="1080"/>
        </w:tabs>
        <w:ind w:left="1080" w:hanging="360"/>
      </w:pPr>
    </w:lvl>
    <w:lvl w:ilvl="1" w:tplc="43B00E52" w:tentative="1">
      <w:start w:val="1"/>
      <w:numFmt w:val="decimal"/>
      <w:lvlText w:val="%2."/>
      <w:lvlJc w:val="left"/>
      <w:pPr>
        <w:tabs>
          <w:tab w:val="num" w:pos="1800"/>
        </w:tabs>
        <w:ind w:left="1800" w:hanging="360"/>
      </w:pPr>
    </w:lvl>
    <w:lvl w:ilvl="2" w:tplc="A134DD5E" w:tentative="1">
      <w:start w:val="1"/>
      <w:numFmt w:val="decimal"/>
      <w:lvlText w:val="%3."/>
      <w:lvlJc w:val="left"/>
      <w:pPr>
        <w:tabs>
          <w:tab w:val="num" w:pos="2520"/>
        </w:tabs>
        <w:ind w:left="2520" w:hanging="360"/>
      </w:pPr>
    </w:lvl>
    <w:lvl w:ilvl="3" w:tplc="E020C97E" w:tentative="1">
      <w:start w:val="1"/>
      <w:numFmt w:val="decimal"/>
      <w:lvlText w:val="%4."/>
      <w:lvlJc w:val="left"/>
      <w:pPr>
        <w:tabs>
          <w:tab w:val="num" w:pos="3240"/>
        </w:tabs>
        <w:ind w:left="3240" w:hanging="360"/>
      </w:pPr>
    </w:lvl>
    <w:lvl w:ilvl="4" w:tplc="5D4C889E" w:tentative="1">
      <w:start w:val="1"/>
      <w:numFmt w:val="decimal"/>
      <w:lvlText w:val="%5."/>
      <w:lvlJc w:val="left"/>
      <w:pPr>
        <w:tabs>
          <w:tab w:val="num" w:pos="3960"/>
        </w:tabs>
        <w:ind w:left="3960" w:hanging="360"/>
      </w:pPr>
    </w:lvl>
    <w:lvl w:ilvl="5" w:tplc="8168F546" w:tentative="1">
      <w:start w:val="1"/>
      <w:numFmt w:val="decimal"/>
      <w:lvlText w:val="%6."/>
      <w:lvlJc w:val="left"/>
      <w:pPr>
        <w:tabs>
          <w:tab w:val="num" w:pos="4680"/>
        </w:tabs>
        <w:ind w:left="4680" w:hanging="360"/>
      </w:pPr>
    </w:lvl>
    <w:lvl w:ilvl="6" w:tplc="3CD4F82C" w:tentative="1">
      <w:start w:val="1"/>
      <w:numFmt w:val="decimal"/>
      <w:lvlText w:val="%7."/>
      <w:lvlJc w:val="left"/>
      <w:pPr>
        <w:tabs>
          <w:tab w:val="num" w:pos="5400"/>
        </w:tabs>
        <w:ind w:left="5400" w:hanging="360"/>
      </w:pPr>
    </w:lvl>
    <w:lvl w:ilvl="7" w:tplc="6FD0DA40" w:tentative="1">
      <w:start w:val="1"/>
      <w:numFmt w:val="decimal"/>
      <w:lvlText w:val="%8."/>
      <w:lvlJc w:val="left"/>
      <w:pPr>
        <w:tabs>
          <w:tab w:val="num" w:pos="6120"/>
        </w:tabs>
        <w:ind w:left="6120" w:hanging="360"/>
      </w:pPr>
    </w:lvl>
    <w:lvl w:ilvl="8" w:tplc="64BA9550" w:tentative="1">
      <w:start w:val="1"/>
      <w:numFmt w:val="decimal"/>
      <w:lvlText w:val="%9."/>
      <w:lvlJc w:val="left"/>
      <w:pPr>
        <w:tabs>
          <w:tab w:val="num" w:pos="6840"/>
        </w:tabs>
        <w:ind w:left="6840" w:hanging="360"/>
      </w:pPr>
    </w:lvl>
  </w:abstractNum>
  <w:abstractNum w:abstractNumId="102" w15:restartNumberingAfterBreak="0">
    <w:nsid w:val="57B86934"/>
    <w:multiLevelType w:val="hybridMultilevel"/>
    <w:tmpl w:val="9F0054DA"/>
    <w:lvl w:ilvl="0" w:tplc="EC947CB4">
      <w:start w:val="1"/>
      <w:numFmt w:val="bullet"/>
      <w:lvlText w:val=""/>
      <w:lvlJc w:val="left"/>
      <w:pPr>
        <w:ind w:left="720" w:hanging="360"/>
      </w:pPr>
      <w:rPr>
        <w:rFonts w:ascii="Symbol" w:hAnsi="Symbol" w:hint="default"/>
        <w:sz w:val="36"/>
        <w:szCs w:val="36"/>
      </w:rPr>
    </w:lvl>
    <w:lvl w:ilvl="1" w:tplc="BFA009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52EE9"/>
    <w:multiLevelType w:val="hybridMultilevel"/>
    <w:tmpl w:val="C5E2FF2E"/>
    <w:lvl w:ilvl="0" w:tplc="DB445034">
      <w:start w:val="2"/>
      <w:numFmt w:val="lowerLetter"/>
      <w:lvlText w:val="%1."/>
      <w:lvlJc w:val="left"/>
      <w:pPr>
        <w:tabs>
          <w:tab w:val="num" w:pos="1080"/>
        </w:tabs>
        <w:ind w:left="1080" w:hanging="360"/>
      </w:pPr>
    </w:lvl>
    <w:lvl w:ilvl="1" w:tplc="5986D886" w:tentative="1">
      <w:start w:val="1"/>
      <w:numFmt w:val="lowerLetter"/>
      <w:lvlText w:val="%2."/>
      <w:lvlJc w:val="left"/>
      <w:pPr>
        <w:tabs>
          <w:tab w:val="num" w:pos="1800"/>
        </w:tabs>
        <w:ind w:left="1800" w:hanging="360"/>
      </w:pPr>
    </w:lvl>
    <w:lvl w:ilvl="2" w:tplc="0B5887B4" w:tentative="1">
      <w:start w:val="1"/>
      <w:numFmt w:val="lowerLetter"/>
      <w:lvlText w:val="%3."/>
      <w:lvlJc w:val="left"/>
      <w:pPr>
        <w:tabs>
          <w:tab w:val="num" w:pos="2520"/>
        </w:tabs>
        <w:ind w:left="2520" w:hanging="360"/>
      </w:pPr>
    </w:lvl>
    <w:lvl w:ilvl="3" w:tplc="9D6A722E" w:tentative="1">
      <w:start w:val="1"/>
      <w:numFmt w:val="lowerLetter"/>
      <w:lvlText w:val="%4."/>
      <w:lvlJc w:val="left"/>
      <w:pPr>
        <w:tabs>
          <w:tab w:val="num" w:pos="3240"/>
        </w:tabs>
        <w:ind w:left="3240" w:hanging="360"/>
      </w:pPr>
    </w:lvl>
    <w:lvl w:ilvl="4" w:tplc="C7C0C6C2" w:tentative="1">
      <w:start w:val="1"/>
      <w:numFmt w:val="lowerLetter"/>
      <w:lvlText w:val="%5."/>
      <w:lvlJc w:val="left"/>
      <w:pPr>
        <w:tabs>
          <w:tab w:val="num" w:pos="3960"/>
        </w:tabs>
        <w:ind w:left="3960" w:hanging="360"/>
      </w:pPr>
    </w:lvl>
    <w:lvl w:ilvl="5" w:tplc="729E8854" w:tentative="1">
      <w:start w:val="1"/>
      <w:numFmt w:val="lowerLetter"/>
      <w:lvlText w:val="%6."/>
      <w:lvlJc w:val="left"/>
      <w:pPr>
        <w:tabs>
          <w:tab w:val="num" w:pos="4680"/>
        </w:tabs>
        <w:ind w:left="4680" w:hanging="360"/>
      </w:pPr>
    </w:lvl>
    <w:lvl w:ilvl="6" w:tplc="8C1A4FC6" w:tentative="1">
      <w:start w:val="1"/>
      <w:numFmt w:val="lowerLetter"/>
      <w:lvlText w:val="%7."/>
      <w:lvlJc w:val="left"/>
      <w:pPr>
        <w:tabs>
          <w:tab w:val="num" w:pos="5400"/>
        </w:tabs>
        <w:ind w:left="5400" w:hanging="360"/>
      </w:pPr>
    </w:lvl>
    <w:lvl w:ilvl="7" w:tplc="D2FA6E26" w:tentative="1">
      <w:start w:val="1"/>
      <w:numFmt w:val="lowerLetter"/>
      <w:lvlText w:val="%8."/>
      <w:lvlJc w:val="left"/>
      <w:pPr>
        <w:tabs>
          <w:tab w:val="num" w:pos="6120"/>
        </w:tabs>
        <w:ind w:left="6120" w:hanging="360"/>
      </w:pPr>
    </w:lvl>
    <w:lvl w:ilvl="8" w:tplc="35463FF0" w:tentative="1">
      <w:start w:val="1"/>
      <w:numFmt w:val="lowerLetter"/>
      <w:lvlText w:val="%9."/>
      <w:lvlJc w:val="left"/>
      <w:pPr>
        <w:tabs>
          <w:tab w:val="num" w:pos="6840"/>
        </w:tabs>
        <w:ind w:left="6840" w:hanging="360"/>
      </w:pPr>
    </w:lvl>
  </w:abstractNum>
  <w:abstractNum w:abstractNumId="104" w15:restartNumberingAfterBreak="0">
    <w:nsid w:val="5A4144C3"/>
    <w:multiLevelType w:val="hybridMultilevel"/>
    <w:tmpl w:val="4B764D8C"/>
    <w:lvl w:ilvl="0" w:tplc="C518D992">
      <w:start w:val="4"/>
      <w:numFmt w:val="lowerRoman"/>
      <w:lvlText w:val="%1."/>
      <w:lvlJc w:val="right"/>
      <w:pPr>
        <w:tabs>
          <w:tab w:val="num" w:pos="1800"/>
        </w:tabs>
        <w:ind w:left="1800" w:hanging="360"/>
      </w:pPr>
    </w:lvl>
    <w:lvl w:ilvl="1" w:tplc="450AFC94" w:tentative="1">
      <w:start w:val="1"/>
      <w:numFmt w:val="lowerRoman"/>
      <w:lvlText w:val="%2."/>
      <w:lvlJc w:val="right"/>
      <w:pPr>
        <w:tabs>
          <w:tab w:val="num" w:pos="2520"/>
        </w:tabs>
        <w:ind w:left="2520" w:hanging="360"/>
      </w:pPr>
    </w:lvl>
    <w:lvl w:ilvl="2" w:tplc="83A60BAA" w:tentative="1">
      <w:start w:val="1"/>
      <w:numFmt w:val="lowerRoman"/>
      <w:lvlText w:val="%3."/>
      <w:lvlJc w:val="right"/>
      <w:pPr>
        <w:tabs>
          <w:tab w:val="num" w:pos="3240"/>
        </w:tabs>
        <w:ind w:left="3240" w:hanging="360"/>
      </w:pPr>
    </w:lvl>
    <w:lvl w:ilvl="3" w:tplc="E3D6219E" w:tentative="1">
      <w:start w:val="1"/>
      <w:numFmt w:val="lowerRoman"/>
      <w:lvlText w:val="%4."/>
      <w:lvlJc w:val="right"/>
      <w:pPr>
        <w:tabs>
          <w:tab w:val="num" w:pos="3960"/>
        </w:tabs>
        <w:ind w:left="3960" w:hanging="360"/>
      </w:pPr>
    </w:lvl>
    <w:lvl w:ilvl="4" w:tplc="306879C6" w:tentative="1">
      <w:start w:val="1"/>
      <w:numFmt w:val="lowerRoman"/>
      <w:lvlText w:val="%5."/>
      <w:lvlJc w:val="right"/>
      <w:pPr>
        <w:tabs>
          <w:tab w:val="num" w:pos="4680"/>
        </w:tabs>
        <w:ind w:left="4680" w:hanging="360"/>
      </w:pPr>
    </w:lvl>
    <w:lvl w:ilvl="5" w:tplc="2304A896" w:tentative="1">
      <w:start w:val="1"/>
      <w:numFmt w:val="lowerRoman"/>
      <w:lvlText w:val="%6."/>
      <w:lvlJc w:val="right"/>
      <w:pPr>
        <w:tabs>
          <w:tab w:val="num" w:pos="5400"/>
        </w:tabs>
        <w:ind w:left="5400" w:hanging="360"/>
      </w:pPr>
    </w:lvl>
    <w:lvl w:ilvl="6" w:tplc="F740F330" w:tentative="1">
      <w:start w:val="1"/>
      <w:numFmt w:val="lowerRoman"/>
      <w:lvlText w:val="%7."/>
      <w:lvlJc w:val="right"/>
      <w:pPr>
        <w:tabs>
          <w:tab w:val="num" w:pos="6120"/>
        </w:tabs>
        <w:ind w:left="6120" w:hanging="360"/>
      </w:pPr>
    </w:lvl>
    <w:lvl w:ilvl="7" w:tplc="1FDA470A" w:tentative="1">
      <w:start w:val="1"/>
      <w:numFmt w:val="lowerRoman"/>
      <w:lvlText w:val="%8."/>
      <w:lvlJc w:val="right"/>
      <w:pPr>
        <w:tabs>
          <w:tab w:val="num" w:pos="6840"/>
        </w:tabs>
        <w:ind w:left="6840" w:hanging="360"/>
      </w:pPr>
    </w:lvl>
    <w:lvl w:ilvl="8" w:tplc="A6BE5D86" w:tentative="1">
      <w:start w:val="1"/>
      <w:numFmt w:val="lowerRoman"/>
      <w:lvlText w:val="%9."/>
      <w:lvlJc w:val="right"/>
      <w:pPr>
        <w:tabs>
          <w:tab w:val="num" w:pos="7560"/>
        </w:tabs>
        <w:ind w:left="7560" w:hanging="360"/>
      </w:pPr>
    </w:lvl>
  </w:abstractNum>
  <w:abstractNum w:abstractNumId="105" w15:restartNumberingAfterBreak="0">
    <w:nsid w:val="5B6F7134"/>
    <w:multiLevelType w:val="hybridMultilevel"/>
    <w:tmpl w:val="70ACFDA8"/>
    <w:lvl w:ilvl="0" w:tplc="31B43196">
      <w:start w:val="1"/>
      <w:numFmt w:val="lowerRoman"/>
      <w:lvlText w:val="%1."/>
      <w:lvlJc w:val="right"/>
      <w:pPr>
        <w:ind w:left="16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7C2948"/>
    <w:multiLevelType w:val="hybridMultilevel"/>
    <w:tmpl w:val="F614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DF37138"/>
    <w:multiLevelType w:val="hybridMultilevel"/>
    <w:tmpl w:val="793E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E8323FE"/>
    <w:multiLevelType w:val="hybridMultilevel"/>
    <w:tmpl w:val="1064162C"/>
    <w:lvl w:ilvl="0" w:tplc="7F987F2C">
      <w:start w:val="1"/>
      <w:numFmt w:val="bullet"/>
      <w:lvlText w:val=""/>
      <w:lvlJc w:val="left"/>
      <w:pPr>
        <w:ind w:left="720" w:hanging="360"/>
      </w:pPr>
      <w:rPr>
        <w:rFonts w:ascii="Symbol" w:hAnsi="Symbol"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0777305"/>
    <w:multiLevelType w:val="hybridMultilevel"/>
    <w:tmpl w:val="BEB23AE2"/>
    <w:lvl w:ilvl="0" w:tplc="01DEE598">
      <w:start w:val="4"/>
      <w:numFmt w:val="lowerLetter"/>
      <w:lvlText w:val="%1."/>
      <w:lvlJc w:val="left"/>
      <w:pPr>
        <w:tabs>
          <w:tab w:val="num" w:pos="1080"/>
        </w:tabs>
        <w:ind w:left="1080" w:hanging="360"/>
      </w:pPr>
    </w:lvl>
    <w:lvl w:ilvl="1" w:tplc="850A45E6" w:tentative="1">
      <w:start w:val="1"/>
      <w:numFmt w:val="lowerLetter"/>
      <w:lvlText w:val="%2."/>
      <w:lvlJc w:val="left"/>
      <w:pPr>
        <w:tabs>
          <w:tab w:val="num" w:pos="1800"/>
        </w:tabs>
        <w:ind w:left="1800" w:hanging="360"/>
      </w:pPr>
    </w:lvl>
    <w:lvl w:ilvl="2" w:tplc="E05A6D86">
      <w:start w:val="1"/>
      <w:numFmt w:val="lowerLetter"/>
      <w:lvlText w:val="%3."/>
      <w:lvlJc w:val="left"/>
      <w:pPr>
        <w:tabs>
          <w:tab w:val="num" w:pos="2520"/>
        </w:tabs>
        <w:ind w:left="2520" w:hanging="360"/>
      </w:pPr>
    </w:lvl>
    <w:lvl w:ilvl="3" w:tplc="2EE44BDA" w:tentative="1">
      <w:start w:val="1"/>
      <w:numFmt w:val="lowerLetter"/>
      <w:lvlText w:val="%4."/>
      <w:lvlJc w:val="left"/>
      <w:pPr>
        <w:tabs>
          <w:tab w:val="num" w:pos="3240"/>
        </w:tabs>
        <w:ind w:left="3240" w:hanging="360"/>
      </w:pPr>
    </w:lvl>
    <w:lvl w:ilvl="4" w:tplc="696E1FF8" w:tentative="1">
      <w:start w:val="1"/>
      <w:numFmt w:val="lowerLetter"/>
      <w:lvlText w:val="%5."/>
      <w:lvlJc w:val="left"/>
      <w:pPr>
        <w:tabs>
          <w:tab w:val="num" w:pos="3960"/>
        </w:tabs>
        <w:ind w:left="3960" w:hanging="360"/>
      </w:pPr>
    </w:lvl>
    <w:lvl w:ilvl="5" w:tplc="EA94E3F6" w:tentative="1">
      <w:start w:val="1"/>
      <w:numFmt w:val="lowerLetter"/>
      <w:lvlText w:val="%6."/>
      <w:lvlJc w:val="left"/>
      <w:pPr>
        <w:tabs>
          <w:tab w:val="num" w:pos="4680"/>
        </w:tabs>
        <w:ind w:left="4680" w:hanging="360"/>
      </w:pPr>
    </w:lvl>
    <w:lvl w:ilvl="6" w:tplc="DF64A980" w:tentative="1">
      <w:start w:val="1"/>
      <w:numFmt w:val="lowerLetter"/>
      <w:lvlText w:val="%7."/>
      <w:lvlJc w:val="left"/>
      <w:pPr>
        <w:tabs>
          <w:tab w:val="num" w:pos="5400"/>
        </w:tabs>
        <w:ind w:left="5400" w:hanging="360"/>
      </w:pPr>
    </w:lvl>
    <w:lvl w:ilvl="7" w:tplc="112C3F6A" w:tentative="1">
      <w:start w:val="1"/>
      <w:numFmt w:val="lowerLetter"/>
      <w:lvlText w:val="%8."/>
      <w:lvlJc w:val="left"/>
      <w:pPr>
        <w:tabs>
          <w:tab w:val="num" w:pos="6120"/>
        </w:tabs>
        <w:ind w:left="6120" w:hanging="360"/>
      </w:pPr>
    </w:lvl>
    <w:lvl w:ilvl="8" w:tplc="33D02F20" w:tentative="1">
      <w:start w:val="1"/>
      <w:numFmt w:val="lowerLetter"/>
      <w:lvlText w:val="%9."/>
      <w:lvlJc w:val="left"/>
      <w:pPr>
        <w:tabs>
          <w:tab w:val="num" w:pos="6840"/>
        </w:tabs>
        <w:ind w:left="6840" w:hanging="360"/>
      </w:pPr>
    </w:lvl>
  </w:abstractNum>
  <w:abstractNum w:abstractNumId="110" w15:restartNumberingAfterBreak="0">
    <w:nsid w:val="608C3274"/>
    <w:multiLevelType w:val="hybridMultilevel"/>
    <w:tmpl w:val="7B781258"/>
    <w:lvl w:ilvl="0" w:tplc="38964FE4">
      <w:start w:val="1"/>
      <w:numFmt w:val="bullet"/>
      <w:lvlText w:val=""/>
      <w:lvlJc w:val="left"/>
      <w:pPr>
        <w:tabs>
          <w:tab w:val="num" w:pos="720"/>
        </w:tabs>
        <w:ind w:left="720" w:hanging="360"/>
      </w:pPr>
      <w:rPr>
        <w:rFonts w:ascii="Symbol" w:hAnsi="Symbol" w:hint="default"/>
        <w:sz w:val="20"/>
      </w:rPr>
    </w:lvl>
    <w:lvl w:ilvl="1" w:tplc="48E604B0" w:tentative="1">
      <w:start w:val="1"/>
      <w:numFmt w:val="bullet"/>
      <w:lvlText w:val=""/>
      <w:lvlJc w:val="left"/>
      <w:pPr>
        <w:tabs>
          <w:tab w:val="num" w:pos="1440"/>
        </w:tabs>
        <w:ind w:left="1440" w:hanging="360"/>
      </w:pPr>
      <w:rPr>
        <w:rFonts w:ascii="Symbol" w:hAnsi="Symbol" w:hint="default"/>
        <w:sz w:val="20"/>
      </w:rPr>
    </w:lvl>
    <w:lvl w:ilvl="2" w:tplc="0E621A42" w:tentative="1">
      <w:start w:val="1"/>
      <w:numFmt w:val="bullet"/>
      <w:lvlText w:val=""/>
      <w:lvlJc w:val="left"/>
      <w:pPr>
        <w:tabs>
          <w:tab w:val="num" w:pos="2160"/>
        </w:tabs>
        <w:ind w:left="2160" w:hanging="360"/>
      </w:pPr>
      <w:rPr>
        <w:rFonts w:ascii="Symbol" w:hAnsi="Symbol" w:hint="default"/>
        <w:sz w:val="20"/>
      </w:rPr>
    </w:lvl>
    <w:lvl w:ilvl="3" w:tplc="C74E87F0" w:tentative="1">
      <w:start w:val="1"/>
      <w:numFmt w:val="bullet"/>
      <w:lvlText w:val=""/>
      <w:lvlJc w:val="left"/>
      <w:pPr>
        <w:tabs>
          <w:tab w:val="num" w:pos="2880"/>
        </w:tabs>
        <w:ind w:left="2880" w:hanging="360"/>
      </w:pPr>
      <w:rPr>
        <w:rFonts w:ascii="Symbol" w:hAnsi="Symbol" w:hint="default"/>
        <w:sz w:val="20"/>
      </w:rPr>
    </w:lvl>
    <w:lvl w:ilvl="4" w:tplc="A49CA076" w:tentative="1">
      <w:start w:val="1"/>
      <w:numFmt w:val="bullet"/>
      <w:lvlText w:val=""/>
      <w:lvlJc w:val="left"/>
      <w:pPr>
        <w:tabs>
          <w:tab w:val="num" w:pos="3600"/>
        </w:tabs>
        <w:ind w:left="3600" w:hanging="360"/>
      </w:pPr>
      <w:rPr>
        <w:rFonts w:ascii="Symbol" w:hAnsi="Symbol" w:hint="default"/>
        <w:sz w:val="20"/>
      </w:rPr>
    </w:lvl>
    <w:lvl w:ilvl="5" w:tplc="4198F8B8" w:tentative="1">
      <w:start w:val="1"/>
      <w:numFmt w:val="bullet"/>
      <w:lvlText w:val=""/>
      <w:lvlJc w:val="left"/>
      <w:pPr>
        <w:tabs>
          <w:tab w:val="num" w:pos="4320"/>
        </w:tabs>
        <w:ind w:left="4320" w:hanging="360"/>
      </w:pPr>
      <w:rPr>
        <w:rFonts w:ascii="Symbol" w:hAnsi="Symbol" w:hint="default"/>
        <w:sz w:val="20"/>
      </w:rPr>
    </w:lvl>
    <w:lvl w:ilvl="6" w:tplc="420ACAC0" w:tentative="1">
      <w:start w:val="1"/>
      <w:numFmt w:val="bullet"/>
      <w:lvlText w:val=""/>
      <w:lvlJc w:val="left"/>
      <w:pPr>
        <w:tabs>
          <w:tab w:val="num" w:pos="5040"/>
        </w:tabs>
        <w:ind w:left="5040" w:hanging="360"/>
      </w:pPr>
      <w:rPr>
        <w:rFonts w:ascii="Symbol" w:hAnsi="Symbol" w:hint="default"/>
        <w:sz w:val="20"/>
      </w:rPr>
    </w:lvl>
    <w:lvl w:ilvl="7" w:tplc="D77C3D34" w:tentative="1">
      <w:start w:val="1"/>
      <w:numFmt w:val="bullet"/>
      <w:lvlText w:val=""/>
      <w:lvlJc w:val="left"/>
      <w:pPr>
        <w:tabs>
          <w:tab w:val="num" w:pos="5760"/>
        </w:tabs>
        <w:ind w:left="5760" w:hanging="360"/>
      </w:pPr>
      <w:rPr>
        <w:rFonts w:ascii="Symbol" w:hAnsi="Symbol" w:hint="default"/>
        <w:sz w:val="20"/>
      </w:rPr>
    </w:lvl>
    <w:lvl w:ilvl="8" w:tplc="775A1C5E"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1165C3D"/>
    <w:multiLevelType w:val="hybridMultilevel"/>
    <w:tmpl w:val="8EC24274"/>
    <w:lvl w:ilvl="0" w:tplc="B2840968">
      <w:start w:val="3"/>
      <w:numFmt w:val="decimal"/>
      <w:lvlText w:val="%1."/>
      <w:lvlJc w:val="left"/>
      <w:pPr>
        <w:tabs>
          <w:tab w:val="num" w:pos="720"/>
        </w:tabs>
        <w:ind w:left="720" w:hanging="360"/>
      </w:pPr>
    </w:lvl>
    <w:lvl w:ilvl="1" w:tplc="469090D6" w:tentative="1">
      <w:start w:val="1"/>
      <w:numFmt w:val="decimal"/>
      <w:lvlText w:val="%2."/>
      <w:lvlJc w:val="left"/>
      <w:pPr>
        <w:tabs>
          <w:tab w:val="num" w:pos="1440"/>
        </w:tabs>
        <w:ind w:left="1440" w:hanging="360"/>
      </w:pPr>
    </w:lvl>
    <w:lvl w:ilvl="2" w:tplc="D5F83634" w:tentative="1">
      <w:start w:val="1"/>
      <w:numFmt w:val="decimal"/>
      <w:lvlText w:val="%3."/>
      <w:lvlJc w:val="left"/>
      <w:pPr>
        <w:tabs>
          <w:tab w:val="num" w:pos="2160"/>
        </w:tabs>
        <w:ind w:left="2160" w:hanging="360"/>
      </w:pPr>
    </w:lvl>
    <w:lvl w:ilvl="3" w:tplc="F4980760" w:tentative="1">
      <w:start w:val="1"/>
      <w:numFmt w:val="decimal"/>
      <w:lvlText w:val="%4."/>
      <w:lvlJc w:val="left"/>
      <w:pPr>
        <w:tabs>
          <w:tab w:val="num" w:pos="2880"/>
        </w:tabs>
        <w:ind w:left="2880" w:hanging="360"/>
      </w:pPr>
    </w:lvl>
    <w:lvl w:ilvl="4" w:tplc="50F64DA2" w:tentative="1">
      <w:start w:val="1"/>
      <w:numFmt w:val="decimal"/>
      <w:lvlText w:val="%5."/>
      <w:lvlJc w:val="left"/>
      <w:pPr>
        <w:tabs>
          <w:tab w:val="num" w:pos="3600"/>
        </w:tabs>
        <w:ind w:left="3600" w:hanging="360"/>
      </w:pPr>
    </w:lvl>
    <w:lvl w:ilvl="5" w:tplc="B9B6FF38" w:tentative="1">
      <w:start w:val="1"/>
      <w:numFmt w:val="decimal"/>
      <w:lvlText w:val="%6."/>
      <w:lvlJc w:val="left"/>
      <w:pPr>
        <w:tabs>
          <w:tab w:val="num" w:pos="4320"/>
        </w:tabs>
        <w:ind w:left="4320" w:hanging="360"/>
      </w:pPr>
    </w:lvl>
    <w:lvl w:ilvl="6" w:tplc="B468A0FE" w:tentative="1">
      <w:start w:val="1"/>
      <w:numFmt w:val="decimal"/>
      <w:lvlText w:val="%7."/>
      <w:lvlJc w:val="left"/>
      <w:pPr>
        <w:tabs>
          <w:tab w:val="num" w:pos="5040"/>
        </w:tabs>
        <w:ind w:left="5040" w:hanging="360"/>
      </w:pPr>
    </w:lvl>
    <w:lvl w:ilvl="7" w:tplc="CD048946" w:tentative="1">
      <w:start w:val="1"/>
      <w:numFmt w:val="decimal"/>
      <w:lvlText w:val="%8."/>
      <w:lvlJc w:val="left"/>
      <w:pPr>
        <w:tabs>
          <w:tab w:val="num" w:pos="5760"/>
        </w:tabs>
        <w:ind w:left="5760" w:hanging="360"/>
      </w:pPr>
    </w:lvl>
    <w:lvl w:ilvl="8" w:tplc="D12AF298" w:tentative="1">
      <w:start w:val="1"/>
      <w:numFmt w:val="decimal"/>
      <w:lvlText w:val="%9."/>
      <w:lvlJc w:val="left"/>
      <w:pPr>
        <w:tabs>
          <w:tab w:val="num" w:pos="6480"/>
        </w:tabs>
        <w:ind w:left="6480" w:hanging="360"/>
      </w:pPr>
    </w:lvl>
  </w:abstractNum>
  <w:abstractNum w:abstractNumId="112" w15:restartNumberingAfterBreak="0">
    <w:nsid w:val="618B513F"/>
    <w:multiLevelType w:val="hybridMultilevel"/>
    <w:tmpl w:val="26B8D614"/>
    <w:lvl w:ilvl="0" w:tplc="EC947CB4">
      <w:start w:val="1"/>
      <w:numFmt w:val="bullet"/>
      <w:lvlText w:val=""/>
      <w:lvlJc w:val="left"/>
      <w:pPr>
        <w:ind w:left="720" w:hanging="360"/>
      </w:pPr>
      <w:rPr>
        <w:rFonts w:ascii="Symbol" w:hAnsi="Symbol" w:hint="default"/>
        <w:sz w:val="36"/>
        <w:szCs w:val="36"/>
      </w:rPr>
    </w:lvl>
    <w:lvl w:ilvl="1" w:tplc="BFA009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DB532C"/>
    <w:multiLevelType w:val="hybridMultilevel"/>
    <w:tmpl w:val="086A26FE"/>
    <w:lvl w:ilvl="0" w:tplc="201635EA">
      <w:start w:val="3"/>
      <w:numFmt w:val="lowerLetter"/>
      <w:lvlText w:val="%1."/>
      <w:lvlJc w:val="left"/>
      <w:pPr>
        <w:tabs>
          <w:tab w:val="num" w:pos="1080"/>
        </w:tabs>
        <w:ind w:left="1080" w:hanging="360"/>
      </w:pPr>
    </w:lvl>
    <w:lvl w:ilvl="1" w:tplc="C21E9ED4" w:tentative="1">
      <w:start w:val="1"/>
      <w:numFmt w:val="lowerLetter"/>
      <w:lvlText w:val="%2."/>
      <w:lvlJc w:val="left"/>
      <w:pPr>
        <w:tabs>
          <w:tab w:val="num" w:pos="1800"/>
        </w:tabs>
        <w:ind w:left="1800" w:hanging="360"/>
      </w:pPr>
    </w:lvl>
    <w:lvl w:ilvl="2" w:tplc="BDB44298" w:tentative="1">
      <w:start w:val="1"/>
      <w:numFmt w:val="lowerLetter"/>
      <w:lvlText w:val="%3."/>
      <w:lvlJc w:val="left"/>
      <w:pPr>
        <w:tabs>
          <w:tab w:val="num" w:pos="2520"/>
        </w:tabs>
        <w:ind w:left="2520" w:hanging="360"/>
      </w:pPr>
    </w:lvl>
    <w:lvl w:ilvl="3" w:tplc="3708ABE6" w:tentative="1">
      <w:start w:val="1"/>
      <w:numFmt w:val="lowerLetter"/>
      <w:lvlText w:val="%4."/>
      <w:lvlJc w:val="left"/>
      <w:pPr>
        <w:tabs>
          <w:tab w:val="num" w:pos="3240"/>
        </w:tabs>
        <w:ind w:left="3240" w:hanging="360"/>
      </w:pPr>
    </w:lvl>
    <w:lvl w:ilvl="4" w:tplc="499C3DC2" w:tentative="1">
      <w:start w:val="1"/>
      <w:numFmt w:val="lowerLetter"/>
      <w:lvlText w:val="%5."/>
      <w:lvlJc w:val="left"/>
      <w:pPr>
        <w:tabs>
          <w:tab w:val="num" w:pos="3960"/>
        </w:tabs>
        <w:ind w:left="3960" w:hanging="360"/>
      </w:pPr>
    </w:lvl>
    <w:lvl w:ilvl="5" w:tplc="CA1E8D40" w:tentative="1">
      <w:start w:val="1"/>
      <w:numFmt w:val="lowerLetter"/>
      <w:lvlText w:val="%6."/>
      <w:lvlJc w:val="left"/>
      <w:pPr>
        <w:tabs>
          <w:tab w:val="num" w:pos="4680"/>
        </w:tabs>
        <w:ind w:left="4680" w:hanging="360"/>
      </w:pPr>
    </w:lvl>
    <w:lvl w:ilvl="6" w:tplc="494EC6D8" w:tentative="1">
      <w:start w:val="1"/>
      <w:numFmt w:val="lowerLetter"/>
      <w:lvlText w:val="%7."/>
      <w:lvlJc w:val="left"/>
      <w:pPr>
        <w:tabs>
          <w:tab w:val="num" w:pos="5400"/>
        </w:tabs>
        <w:ind w:left="5400" w:hanging="360"/>
      </w:pPr>
    </w:lvl>
    <w:lvl w:ilvl="7" w:tplc="DAEC1106" w:tentative="1">
      <w:start w:val="1"/>
      <w:numFmt w:val="lowerLetter"/>
      <w:lvlText w:val="%8."/>
      <w:lvlJc w:val="left"/>
      <w:pPr>
        <w:tabs>
          <w:tab w:val="num" w:pos="6120"/>
        </w:tabs>
        <w:ind w:left="6120" w:hanging="360"/>
      </w:pPr>
    </w:lvl>
    <w:lvl w:ilvl="8" w:tplc="84005550" w:tentative="1">
      <w:start w:val="1"/>
      <w:numFmt w:val="lowerLetter"/>
      <w:lvlText w:val="%9."/>
      <w:lvlJc w:val="left"/>
      <w:pPr>
        <w:tabs>
          <w:tab w:val="num" w:pos="6840"/>
        </w:tabs>
        <w:ind w:left="6840" w:hanging="360"/>
      </w:pPr>
    </w:lvl>
  </w:abstractNum>
  <w:abstractNum w:abstractNumId="114" w15:restartNumberingAfterBreak="0">
    <w:nsid w:val="66824ABF"/>
    <w:multiLevelType w:val="hybridMultilevel"/>
    <w:tmpl w:val="686C9682"/>
    <w:lvl w:ilvl="0" w:tplc="7F987F2C">
      <w:start w:val="1"/>
      <w:numFmt w:val="bullet"/>
      <w:lvlText w:val=""/>
      <w:lvlJc w:val="left"/>
      <w:pPr>
        <w:ind w:left="810" w:hanging="360"/>
      </w:pPr>
      <w:rPr>
        <w:rFonts w:ascii="Symbol" w:hAnsi="Symbol" w:hint="default"/>
        <w:sz w:val="36"/>
        <w:szCs w:val="36"/>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5" w15:restartNumberingAfterBreak="0">
    <w:nsid w:val="66A04D5E"/>
    <w:multiLevelType w:val="hybridMultilevel"/>
    <w:tmpl w:val="893C5F90"/>
    <w:lvl w:ilvl="0" w:tplc="98520162">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739505C"/>
    <w:multiLevelType w:val="hybridMultilevel"/>
    <w:tmpl w:val="213692EE"/>
    <w:lvl w:ilvl="0" w:tplc="EC947CB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7A73BEF"/>
    <w:multiLevelType w:val="hybridMultilevel"/>
    <w:tmpl w:val="FF3EBB74"/>
    <w:lvl w:ilvl="0" w:tplc="D4AC8710">
      <w:numFmt w:val="bullet"/>
      <w:lvlText w:val=""/>
      <w:lvlJc w:val="left"/>
      <w:pPr>
        <w:ind w:left="412" w:hanging="289"/>
      </w:pPr>
      <w:rPr>
        <w:rFonts w:ascii="Symbol" w:eastAsia="Symbol" w:hAnsi="Symbol" w:cs="Symbol" w:hint="default"/>
        <w:w w:val="99"/>
        <w:sz w:val="20"/>
        <w:szCs w:val="20"/>
        <w:lang w:val="en-US" w:eastAsia="en-US" w:bidi="ar-SA"/>
      </w:rPr>
    </w:lvl>
    <w:lvl w:ilvl="1" w:tplc="06AA0640">
      <w:numFmt w:val="bullet"/>
      <w:lvlText w:val="•"/>
      <w:lvlJc w:val="left"/>
      <w:pPr>
        <w:ind w:left="789" w:hanging="289"/>
      </w:pPr>
      <w:rPr>
        <w:rFonts w:hint="default"/>
        <w:lang w:val="en-US" w:eastAsia="en-US" w:bidi="ar-SA"/>
      </w:rPr>
    </w:lvl>
    <w:lvl w:ilvl="2" w:tplc="2DA692BC">
      <w:numFmt w:val="bullet"/>
      <w:lvlText w:val="•"/>
      <w:lvlJc w:val="left"/>
      <w:pPr>
        <w:ind w:left="1159" w:hanging="289"/>
      </w:pPr>
      <w:rPr>
        <w:rFonts w:hint="default"/>
        <w:lang w:val="en-US" w:eastAsia="en-US" w:bidi="ar-SA"/>
      </w:rPr>
    </w:lvl>
    <w:lvl w:ilvl="3" w:tplc="D4BE2878">
      <w:numFmt w:val="bullet"/>
      <w:lvlText w:val="•"/>
      <w:lvlJc w:val="left"/>
      <w:pPr>
        <w:ind w:left="1528" w:hanging="289"/>
      </w:pPr>
      <w:rPr>
        <w:rFonts w:hint="default"/>
        <w:lang w:val="en-US" w:eastAsia="en-US" w:bidi="ar-SA"/>
      </w:rPr>
    </w:lvl>
    <w:lvl w:ilvl="4" w:tplc="DC926CE6">
      <w:numFmt w:val="bullet"/>
      <w:lvlText w:val="•"/>
      <w:lvlJc w:val="left"/>
      <w:pPr>
        <w:ind w:left="1898" w:hanging="289"/>
      </w:pPr>
      <w:rPr>
        <w:rFonts w:hint="default"/>
        <w:lang w:val="en-US" w:eastAsia="en-US" w:bidi="ar-SA"/>
      </w:rPr>
    </w:lvl>
    <w:lvl w:ilvl="5" w:tplc="3792506A">
      <w:numFmt w:val="bullet"/>
      <w:lvlText w:val="•"/>
      <w:lvlJc w:val="left"/>
      <w:pPr>
        <w:ind w:left="2268" w:hanging="289"/>
      </w:pPr>
      <w:rPr>
        <w:rFonts w:hint="default"/>
        <w:lang w:val="en-US" w:eastAsia="en-US" w:bidi="ar-SA"/>
      </w:rPr>
    </w:lvl>
    <w:lvl w:ilvl="6" w:tplc="7DD0FD7A">
      <w:numFmt w:val="bullet"/>
      <w:lvlText w:val="•"/>
      <w:lvlJc w:val="left"/>
      <w:pPr>
        <w:ind w:left="2637" w:hanging="289"/>
      </w:pPr>
      <w:rPr>
        <w:rFonts w:hint="default"/>
        <w:lang w:val="en-US" w:eastAsia="en-US" w:bidi="ar-SA"/>
      </w:rPr>
    </w:lvl>
    <w:lvl w:ilvl="7" w:tplc="EECEF01A">
      <w:numFmt w:val="bullet"/>
      <w:lvlText w:val="•"/>
      <w:lvlJc w:val="left"/>
      <w:pPr>
        <w:ind w:left="3007" w:hanging="289"/>
      </w:pPr>
      <w:rPr>
        <w:rFonts w:hint="default"/>
        <w:lang w:val="en-US" w:eastAsia="en-US" w:bidi="ar-SA"/>
      </w:rPr>
    </w:lvl>
    <w:lvl w:ilvl="8" w:tplc="B06256B0">
      <w:numFmt w:val="bullet"/>
      <w:lvlText w:val="•"/>
      <w:lvlJc w:val="left"/>
      <w:pPr>
        <w:ind w:left="3376" w:hanging="289"/>
      </w:pPr>
      <w:rPr>
        <w:rFonts w:hint="default"/>
        <w:lang w:val="en-US" w:eastAsia="en-US" w:bidi="ar-SA"/>
      </w:rPr>
    </w:lvl>
  </w:abstractNum>
  <w:abstractNum w:abstractNumId="118" w15:restartNumberingAfterBreak="0">
    <w:nsid w:val="686C34D4"/>
    <w:multiLevelType w:val="hybridMultilevel"/>
    <w:tmpl w:val="C90A31B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9" w15:restartNumberingAfterBreak="0">
    <w:nsid w:val="69745D2A"/>
    <w:multiLevelType w:val="hybridMultilevel"/>
    <w:tmpl w:val="A0CC237E"/>
    <w:lvl w:ilvl="0" w:tplc="EC947CB4">
      <w:start w:val="1"/>
      <w:numFmt w:val="bullet"/>
      <w:lvlText w:val=""/>
      <w:lvlJc w:val="left"/>
      <w:pPr>
        <w:ind w:left="720" w:hanging="360"/>
      </w:pPr>
      <w:rPr>
        <w:rFonts w:ascii="Symbol" w:hAnsi="Symbol" w:hint="default"/>
        <w:sz w:val="36"/>
        <w:szCs w:val="36"/>
      </w:rPr>
    </w:lvl>
    <w:lvl w:ilvl="1" w:tplc="BFA009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A4B17D4"/>
    <w:multiLevelType w:val="hybridMultilevel"/>
    <w:tmpl w:val="B614C9F8"/>
    <w:lvl w:ilvl="0" w:tplc="C69A8368">
      <w:start w:val="1"/>
      <w:numFmt w:val="bullet"/>
      <w:lvlText w:val=""/>
      <w:lvlJc w:val="left"/>
      <w:pPr>
        <w:ind w:left="792" w:hanging="360"/>
      </w:pPr>
      <w:rPr>
        <w:rFonts w:ascii="Symbol" w:hAnsi="Symbol" w:hint="default"/>
        <w:sz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1" w15:restartNumberingAfterBreak="0">
    <w:nsid w:val="6AA57B09"/>
    <w:multiLevelType w:val="hybridMultilevel"/>
    <w:tmpl w:val="BA3AB300"/>
    <w:lvl w:ilvl="0" w:tplc="EC947CB4">
      <w:start w:val="1"/>
      <w:numFmt w:val="bullet"/>
      <w:lvlText w:val=""/>
      <w:lvlJc w:val="left"/>
      <w:pPr>
        <w:ind w:left="810" w:hanging="360"/>
      </w:pPr>
      <w:rPr>
        <w:rFonts w:ascii="Symbol" w:hAnsi="Symbol" w:hint="default"/>
        <w:sz w:val="36"/>
        <w:szCs w:val="3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2" w15:restartNumberingAfterBreak="0">
    <w:nsid w:val="6B055F2B"/>
    <w:multiLevelType w:val="hybridMultilevel"/>
    <w:tmpl w:val="9D903C7E"/>
    <w:lvl w:ilvl="0" w:tplc="A02A1D7C">
      <w:start w:val="1"/>
      <w:numFmt w:val="lowerRoman"/>
      <w:lvlText w:val="%1."/>
      <w:lvlJc w:val="right"/>
      <w:pPr>
        <w:tabs>
          <w:tab w:val="num" w:pos="720"/>
        </w:tabs>
        <w:ind w:left="720" w:hanging="360"/>
      </w:pPr>
    </w:lvl>
    <w:lvl w:ilvl="1" w:tplc="97BEE860" w:tentative="1">
      <w:start w:val="1"/>
      <w:numFmt w:val="lowerRoman"/>
      <w:lvlText w:val="%2."/>
      <w:lvlJc w:val="right"/>
      <w:pPr>
        <w:tabs>
          <w:tab w:val="num" w:pos="1440"/>
        </w:tabs>
        <w:ind w:left="1440" w:hanging="360"/>
      </w:pPr>
    </w:lvl>
    <w:lvl w:ilvl="2" w:tplc="585AF908" w:tentative="1">
      <w:start w:val="1"/>
      <w:numFmt w:val="lowerRoman"/>
      <w:lvlText w:val="%3."/>
      <w:lvlJc w:val="right"/>
      <w:pPr>
        <w:tabs>
          <w:tab w:val="num" w:pos="2160"/>
        </w:tabs>
        <w:ind w:left="2160" w:hanging="360"/>
      </w:pPr>
    </w:lvl>
    <w:lvl w:ilvl="3" w:tplc="65CC9B0C" w:tentative="1">
      <w:start w:val="1"/>
      <w:numFmt w:val="lowerRoman"/>
      <w:lvlText w:val="%4."/>
      <w:lvlJc w:val="right"/>
      <w:pPr>
        <w:tabs>
          <w:tab w:val="num" w:pos="2880"/>
        </w:tabs>
        <w:ind w:left="2880" w:hanging="360"/>
      </w:pPr>
    </w:lvl>
    <w:lvl w:ilvl="4" w:tplc="9A8A3100" w:tentative="1">
      <w:start w:val="1"/>
      <w:numFmt w:val="lowerRoman"/>
      <w:lvlText w:val="%5."/>
      <w:lvlJc w:val="right"/>
      <w:pPr>
        <w:tabs>
          <w:tab w:val="num" w:pos="3600"/>
        </w:tabs>
        <w:ind w:left="3600" w:hanging="360"/>
      </w:pPr>
    </w:lvl>
    <w:lvl w:ilvl="5" w:tplc="3B8CEB18" w:tentative="1">
      <w:start w:val="1"/>
      <w:numFmt w:val="lowerRoman"/>
      <w:lvlText w:val="%6."/>
      <w:lvlJc w:val="right"/>
      <w:pPr>
        <w:tabs>
          <w:tab w:val="num" w:pos="4320"/>
        </w:tabs>
        <w:ind w:left="4320" w:hanging="360"/>
      </w:pPr>
    </w:lvl>
    <w:lvl w:ilvl="6" w:tplc="9F784DA0" w:tentative="1">
      <w:start w:val="1"/>
      <w:numFmt w:val="lowerRoman"/>
      <w:lvlText w:val="%7."/>
      <w:lvlJc w:val="right"/>
      <w:pPr>
        <w:tabs>
          <w:tab w:val="num" w:pos="5040"/>
        </w:tabs>
        <w:ind w:left="5040" w:hanging="360"/>
      </w:pPr>
    </w:lvl>
    <w:lvl w:ilvl="7" w:tplc="840E94E0" w:tentative="1">
      <w:start w:val="1"/>
      <w:numFmt w:val="lowerRoman"/>
      <w:lvlText w:val="%8."/>
      <w:lvlJc w:val="right"/>
      <w:pPr>
        <w:tabs>
          <w:tab w:val="num" w:pos="5760"/>
        </w:tabs>
        <w:ind w:left="5760" w:hanging="360"/>
      </w:pPr>
    </w:lvl>
    <w:lvl w:ilvl="8" w:tplc="FCE8EA6C" w:tentative="1">
      <w:start w:val="1"/>
      <w:numFmt w:val="lowerRoman"/>
      <w:lvlText w:val="%9."/>
      <w:lvlJc w:val="right"/>
      <w:pPr>
        <w:tabs>
          <w:tab w:val="num" w:pos="6480"/>
        </w:tabs>
        <w:ind w:left="6480" w:hanging="360"/>
      </w:pPr>
    </w:lvl>
  </w:abstractNum>
  <w:abstractNum w:abstractNumId="123" w15:restartNumberingAfterBreak="0">
    <w:nsid w:val="6BBA0E82"/>
    <w:multiLevelType w:val="hybridMultilevel"/>
    <w:tmpl w:val="7092E978"/>
    <w:lvl w:ilvl="0" w:tplc="EC947CB4">
      <w:start w:val="1"/>
      <w:numFmt w:val="bullet"/>
      <w:lvlText w:val=""/>
      <w:lvlJc w:val="left"/>
      <w:pPr>
        <w:ind w:left="720" w:hanging="360"/>
      </w:pPr>
      <w:rPr>
        <w:rFonts w:ascii="Symbol" w:hAnsi="Symbo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9A2ED0"/>
    <w:multiLevelType w:val="hybridMultilevel"/>
    <w:tmpl w:val="5BDA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AE7B98"/>
    <w:multiLevelType w:val="hybridMultilevel"/>
    <w:tmpl w:val="72187562"/>
    <w:lvl w:ilvl="0" w:tplc="FEBCF908">
      <w:start w:val="5"/>
      <w:numFmt w:val="lowerLetter"/>
      <w:lvlText w:val="%1."/>
      <w:lvlJc w:val="left"/>
      <w:pPr>
        <w:tabs>
          <w:tab w:val="num" w:pos="720"/>
        </w:tabs>
        <w:ind w:left="720" w:hanging="360"/>
      </w:pPr>
    </w:lvl>
    <w:lvl w:ilvl="1" w:tplc="4CC0C196" w:tentative="1">
      <w:start w:val="1"/>
      <w:numFmt w:val="lowerLetter"/>
      <w:lvlText w:val="%2."/>
      <w:lvlJc w:val="left"/>
      <w:pPr>
        <w:tabs>
          <w:tab w:val="num" w:pos="1440"/>
        </w:tabs>
        <w:ind w:left="1440" w:hanging="360"/>
      </w:pPr>
    </w:lvl>
    <w:lvl w:ilvl="2" w:tplc="15C20DD4" w:tentative="1">
      <w:start w:val="1"/>
      <w:numFmt w:val="lowerLetter"/>
      <w:lvlText w:val="%3."/>
      <w:lvlJc w:val="left"/>
      <w:pPr>
        <w:tabs>
          <w:tab w:val="num" w:pos="2160"/>
        </w:tabs>
        <w:ind w:left="2160" w:hanging="360"/>
      </w:pPr>
    </w:lvl>
    <w:lvl w:ilvl="3" w:tplc="BFE66EFA" w:tentative="1">
      <w:start w:val="1"/>
      <w:numFmt w:val="lowerLetter"/>
      <w:lvlText w:val="%4."/>
      <w:lvlJc w:val="left"/>
      <w:pPr>
        <w:tabs>
          <w:tab w:val="num" w:pos="2880"/>
        </w:tabs>
        <w:ind w:left="2880" w:hanging="360"/>
      </w:pPr>
    </w:lvl>
    <w:lvl w:ilvl="4" w:tplc="E1727CBA" w:tentative="1">
      <w:start w:val="1"/>
      <w:numFmt w:val="lowerLetter"/>
      <w:lvlText w:val="%5."/>
      <w:lvlJc w:val="left"/>
      <w:pPr>
        <w:tabs>
          <w:tab w:val="num" w:pos="3600"/>
        </w:tabs>
        <w:ind w:left="3600" w:hanging="360"/>
      </w:pPr>
    </w:lvl>
    <w:lvl w:ilvl="5" w:tplc="59E8A8F6" w:tentative="1">
      <w:start w:val="1"/>
      <w:numFmt w:val="lowerLetter"/>
      <w:lvlText w:val="%6."/>
      <w:lvlJc w:val="left"/>
      <w:pPr>
        <w:tabs>
          <w:tab w:val="num" w:pos="4320"/>
        </w:tabs>
        <w:ind w:left="4320" w:hanging="360"/>
      </w:pPr>
    </w:lvl>
    <w:lvl w:ilvl="6" w:tplc="8598A1CC" w:tentative="1">
      <w:start w:val="1"/>
      <w:numFmt w:val="lowerLetter"/>
      <w:lvlText w:val="%7."/>
      <w:lvlJc w:val="left"/>
      <w:pPr>
        <w:tabs>
          <w:tab w:val="num" w:pos="5040"/>
        </w:tabs>
        <w:ind w:left="5040" w:hanging="360"/>
      </w:pPr>
    </w:lvl>
    <w:lvl w:ilvl="7" w:tplc="96E0B02A" w:tentative="1">
      <w:start w:val="1"/>
      <w:numFmt w:val="lowerLetter"/>
      <w:lvlText w:val="%8."/>
      <w:lvlJc w:val="left"/>
      <w:pPr>
        <w:tabs>
          <w:tab w:val="num" w:pos="5760"/>
        </w:tabs>
        <w:ind w:left="5760" w:hanging="360"/>
      </w:pPr>
    </w:lvl>
    <w:lvl w:ilvl="8" w:tplc="DB82BF82" w:tentative="1">
      <w:start w:val="1"/>
      <w:numFmt w:val="lowerLetter"/>
      <w:lvlText w:val="%9."/>
      <w:lvlJc w:val="left"/>
      <w:pPr>
        <w:tabs>
          <w:tab w:val="num" w:pos="6480"/>
        </w:tabs>
        <w:ind w:left="6480" w:hanging="360"/>
      </w:pPr>
    </w:lvl>
  </w:abstractNum>
  <w:abstractNum w:abstractNumId="126" w15:restartNumberingAfterBreak="0">
    <w:nsid w:val="6E494336"/>
    <w:multiLevelType w:val="hybridMultilevel"/>
    <w:tmpl w:val="862E348C"/>
    <w:lvl w:ilvl="0" w:tplc="0409000F">
      <w:start w:val="1"/>
      <w:numFmt w:val="decimal"/>
      <w:lvlText w:val="%1."/>
      <w:lvlJc w:val="left"/>
      <w:pPr>
        <w:tabs>
          <w:tab w:val="num" w:pos="6930"/>
        </w:tabs>
        <w:ind w:left="6930" w:hanging="360"/>
      </w:pPr>
      <w:rPr>
        <w:rFonts w:hint="default"/>
      </w:rPr>
    </w:lvl>
    <w:lvl w:ilvl="1" w:tplc="04090019">
      <w:start w:val="1"/>
      <w:numFmt w:val="lowerLetter"/>
      <w:lvlText w:val="%2."/>
      <w:lvlJc w:val="left"/>
      <w:pPr>
        <w:ind w:left="7110" w:hanging="360"/>
      </w:pPr>
    </w:lvl>
    <w:lvl w:ilvl="2" w:tplc="0409001B">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127" w15:restartNumberingAfterBreak="0">
    <w:nsid w:val="6E5C1456"/>
    <w:multiLevelType w:val="hybridMultilevel"/>
    <w:tmpl w:val="BDE202AC"/>
    <w:lvl w:ilvl="0" w:tplc="808038CE">
      <w:start w:val="3"/>
      <w:numFmt w:val="lowerRoman"/>
      <w:lvlText w:val="%1."/>
      <w:lvlJc w:val="right"/>
      <w:pPr>
        <w:tabs>
          <w:tab w:val="num" w:pos="1800"/>
        </w:tabs>
        <w:ind w:left="1800" w:hanging="360"/>
      </w:pPr>
    </w:lvl>
    <w:lvl w:ilvl="1" w:tplc="8438E978" w:tentative="1">
      <w:start w:val="1"/>
      <w:numFmt w:val="lowerRoman"/>
      <w:lvlText w:val="%2."/>
      <w:lvlJc w:val="right"/>
      <w:pPr>
        <w:tabs>
          <w:tab w:val="num" w:pos="2520"/>
        </w:tabs>
        <w:ind w:left="2520" w:hanging="360"/>
      </w:pPr>
    </w:lvl>
    <w:lvl w:ilvl="2" w:tplc="2B04A996" w:tentative="1">
      <w:start w:val="1"/>
      <w:numFmt w:val="lowerRoman"/>
      <w:lvlText w:val="%3."/>
      <w:lvlJc w:val="right"/>
      <w:pPr>
        <w:tabs>
          <w:tab w:val="num" w:pos="3240"/>
        </w:tabs>
        <w:ind w:left="3240" w:hanging="360"/>
      </w:pPr>
    </w:lvl>
    <w:lvl w:ilvl="3" w:tplc="7E8407B6" w:tentative="1">
      <w:start w:val="1"/>
      <w:numFmt w:val="lowerRoman"/>
      <w:lvlText w:val="%4."/>
      <w:lvlJc w:val="right"/>
      <w:pPr>
        <w:tabs>
          <w:tab w:val="num" w:pos="3960"/>
        </w:tabs>
        <w:ind w:left="3960" w:hanging="360"/>
      </w:pPr>
    </w:lvl>
    <w:lvl w:ilvl="4" w:tplc="48544388" w:tentative="1">
      <w:start w:val="1"/>
      <w:numFmt w:val="lowerRoman"/>
      <w:lvlText w:val="%5."/>
      <w:lvlJc w:val="right"/>
      <w:pPr>
        <w:tabs>
          <w:tab w:val="num" w:pos="4680"/>
        </w:tabs>
        <w:ind w:left="4680" w:hanging="360"/>
      </w:pPr>
    </w:lvl>
    <w:lvl w:ilvl="5" w:tplc="3C944906" w:tentative="1">
      <w:start w:val="1"/>
      <w:numFmt w:val="lowerRoman"/>
      <w:lvlText w:val="%6."/>
      <w:lvlJc w:val="right"/>
      <w:pPr>
        <w:tabs>
          <w:tab w:val="num" w:pos="5400"/>
        </w:tabs>
        <w:ind w:left="5400" w:hanging="360"/>
      </w:pPr>
    </w:lvl>
    <w:lvl w:ilvl="6" w:tplc="CB86799A" w:tentative="1">
      <w:start w:val="1"/>
      <w:numFmt w:val="lowerRoman"/>
      <w:lvlText w:val="%7."/>
      <w:lvlJc w:val="right"/>
      <w:pPr>
        <w:tabs>
          <w:tab w:val="num" w:pos="6120"/>
        </w:tabs>
        <w:ind w:left="6120" w:hanging="360"/>
      </w:pPr>
    </w:lvl>
    <w:lvl w:ilvl="7" w:tplc="79C88CE6" w:tentative="1">
      <w:start w:val="1"/>
      <w:numFmt w:val="lowerRoman"/>
      <w:lvlText w:val="%8."/>
      <w:lvlJc w:val="right"/>
      <w:pPr>
        <w:tabs>
          <w:tab w:val="num" w:pos="6840"/>
        </w:tabs>
        <w:ind w:left="6840" w:hanging="360"/>
      </w:pPr>
    </w:lvl>
    <w:lvl w:ilvl="8" w:tplc="DD42C5D2" w:tentative="1">
      <w:start w:val="1"/>
      <w:numFmt w:val="lowerRoman"/>
      <w:lvlText w:val="%9."/>
      <w:lvlJc w:val="right"/>
      <w:pPr>
        <w:tabs>
          <w:tab w:val="num" w:pos="7560"/>
        </w:tabs>
        <w:ind w:left="7560" w:hanging="360"/>
      </w:pPr>
    </w:lvl>
  </w:abstractNum>
  <w:abstractNum w:abstractNumId="128" w15:restartNumberingAfterBreak="0">
    <w:nsid w:val="6EA5101B"/>
    <w:multiLevelType w:val="hybridMultilevel"/>
    <w:tmpl w:val="0D828FC6"/>
    <w:lvl w:ilvl="0" w:tplc="96E45510">
      <w:start w:val="2"/>
      <w:numFmt w:val="lowerLetter"/>
      <w:lvlText w:val="%1."/>
      <w:lvlJc w:val="left"/>
      <w:pPr>
        <w:tabs>
          <w:tab w:val="num" w:pos="1080"/>
        </w:tabs>
        <w:ind w:left="1080" w:hanging="360"/>
      </w:pPr>
    </w:lvl>
    <w:lvl w:ilvl="1" w:tplc="CE10B5F8" w:tentative="1">
      <w:start w:val="1"/>
      <w:numFmt w:val="lowerLetter"/>
      <w:lvlText w:val="%2."/>
      <w:lvlJc w:val="left"/>
      <w:pPr>
        <w:tabs>
          <w:tab w:val="num" w:pos="1800"/>
        </w:tabs>
        <w:ind w:left="1800" w:hanging="360"/>
      </w:pPr>
    </w:lvl>
    <w:lvl w:ilvl="2" w:tplc="7AD6EC64" w:tentative="1">
      <w:start w:val="1"/>
      <w:numFmt w:val="lowerLetter"/>
      <w:lvlText w:val="%3."/>
      <w:lvlJc w:val="left"/>
      <w:pPr>
        <w:tabs>
          <w:tab w:val="num" w:pos="2520"/>
        </w:tabs>
        <w:ind w:left="2520" w:hanging="360"/>
      </w:pPr>
    </w:lvl>
    <w:lvl w:ilvl="3" w:tplc="5C9067CE" w:tentative="1">
      <w:start w:val="1"/>
      <w:numFmt w:val="lowerLetter"/>
      <w:lvlText w:val="%4."/>
      <w:lvlJc w:val="left"/>
      <w:pPr>
        <w:tabs>
          <w:tab w:val="num" w:pos="3240"/>
        </w:tabs>
        <w:ind w:left="3240" w:hanging="360"/>
      </w:pPr>
    </w:lvl>
    <w:lvl w:ilvl="4" w:tplc="B180EB8E" w:tentative="1">
      <w:start w:val="1"/>
      <w:numFmt w:val="lowerLetter"/>
      <w:lvlText w:val="%5."/>
      <w:lvlJc w:val="left"/>
      <w:pPr>
        <w:tabs>
          <w:tab w:val="num" w:pos="3960"/>
        </w:tabs>
        <w:ind w:left="3960" w:hanging="360"/>
      </w:pPr>
    </w:lvl>
    <w:lvl w:ilvl="5" w:tplc="3A44B80C" w:tentative="1">
      <w:start w:val="1"/>
      <w:numFmt w:val="lowerLetter"/>
      <w:lvlText w:val="%6."/>
      <w:lvlJc w:val="left"/>
      <w:pPr>
        <w:tabs>
          <w:tab w:val="num" w:pos="4680"/>
        </w:tabs>
        <w:ind w:left="4680" w:hanging="360"/>
      </w:pPr>
    </w:lvl>
    <w:lvl w:ilvl="6" w:tplc="54B03B1E" w:tentative="1">
      <w:start w:val="1"/>
      <w:numFmt w:val="lowerLetter"/>
      <w:lvlText w:val="%7."/>
      <w:lvlJc w:val="left"/>
      <w:pPr>
        <w:tabs>
          <w:tab w:val="num" w:pos="5400"/>
        </w:tabs>
        <w:ind w:left="5400" w:hanging="360"/>
      </w:pPr>
    </w:lvl>
    <w:lvl w:ilvl="7" w:tplc="612407FE" w:tentative="1">
      <w:start w:val="1"/>
      <w:numFmt w:val="lowerLetter"/>
      <w:lvlText w:val="%8."/>
      <w:lvlJc w:val="left"/>
      <w:pPr>
        <w:tabs>
          <w:tab w:val="num" w:pos="6120"/>
        </w:tabs>
        <w:ind w:left="6120" w:hanging="360"/>
      </w:pPr>
    </w:lvl>
    <w:lvl w:ilvl="8" w:tplc="0CAC66FA" w:tentative="1">
      <w:start w:val="1"/>
      <w:numFmt w:val="lowerLetter"/>
      <w:lvlText w:val="%9."/>
      <w:lvlJc w:val="left"/>
      <w:pPr>
        <w:tabs>
          <w:tab w:val="num" w:pos="6840"/>
        </w:tabs>
        <w:ind w:left="6840" w:hanging="360"/>
      </w:pPr>
    </w:lvl>
  </w:abstractNum>
  <w:abstractNum w:abstractNumId="129" w15:restartNumberingAfterBreak="0">
    <w:nsid w:val="6F3F23E2"/>
    <w:multiLevelType w:val="hybridMultilevel"/>
    <w:tmpl w:val="955A2860"/>
    <w:lvl w:ilvl="0" w:tplc="307A02AA">
      <w:start w:val="1"/>
      <w:numFmt w:val="upperLetter"/>
      <w:lvlText w:val="%1."/>
      <w:lvlJc w:val="left"/>
      <w:pPr>
        <w:ind w:left="479" w:hanging="360"/>
      </w:pPr>
      <w:rPr>
        <w:rFonts w:ascii="Arial" w:eastAsia="Arial" w:hAnsi="Arial" w:hint="default"/>
        <w:b/>
        <w:bCs/>
        <w:sz w:val="26"/>
        <w:szCs w:val="26"/>
      </w:rPr>
    </w:lvl>
    <w:lvl w:ilvl="1" w:tplc="92BA6D82">
      <w:start w:val="1"/>
      <w:numFmt w:val="decimal"/>
      <w:lvlText w:val="%2."/>
      <w:lvlJc w:val="left"/>
      <w:pPr>
        <w:ind w:left="840" w:hanging="360"/>
      </w:pPr>
      <w:rPr>
        <w:rFonts w:ascii="Times New Roman" w:eastAsia="Times New Roman" w:hAnsi="Times New Roman" w:hint="default"/>
        <w:sz w:val="24"/>
        <w:szCs w:val="24"/>
      </w:rPr>
    </w:lvl>
    <w:lvl w:ilvl="2" w:tplc="7E863874">
      <w:start w:val="1"/>
      <w:numFmt w:val="lowerLetter"/>
      <w:lvlText w:val="%3."/>
      <w:lvlJc w:val="left"/>
      <w:pPr>
        <w:ind w:left="1560" w:hanging="360"/>
      </w:pPr>
      <w:rPr>
        <w:rFonts w:ascii="Times New Roman" w:eastAsia="Times New Roman" w:hAnsi="Times New Roman" w:hint="default"/>
        <w:sz w:val="24"/>
        <w:szCs w:val="24"/>
      </w:rPr>
    </w:lvl>
    <w:lvl w:ilvl="3" w:tplc="145A190A">
      <w:start w:val="1"/>
      <w:numFmt w:val="bullet"/>
      <w:lvlText w:val="•"/>
      <w:lvlJc w:val="left"/>
      <w:pPr>
        <w:ind w:left="1180" w:hanging="360"/>
      </w:pPr>
      <w:rPr>
        <w:rFonts w:hint="default"/>
      </w:rPr>
    </w:lvl>
    <w:lvl w:ilvl="4" w:tplc="D78EFB68">
      <w:start w:val="1"/>
      <w:numFmt w:val="bullet"/>
      <w:lvlText w:val="•"/>
      <w:lvlJc w:val="left"/>
      <w:pPr>
        <w:ind w:left="1180" w:hanging="360"/>
      </w:pPr>
      <w:rPr>
        <w:rFonts w:hint="default"/>
      </w:rPr>
    </w:lvl>
    <w:lvl w:ilvl="5" w:tplc="7A22DFA4">
      <w:start w:val="1"/>
      <w:numFmt w:val="bullet"/>
      <w:lvlText w:val="•"/>
      <w:lvlJc w:val="left"/>
      <w:pPr>
        <w:ind w:left="1180" w:hanging="360"/>
      </w:pPr>
      <w:rPr>
        <w:rFonts w:hint="default"/>
      </w:rPr>
    </w:lvl>
    <w:lvl w:ilvl="6" w:tplc="3A60FB24">
      <w:start w:val="1"/>
      <w:numFmt w:val="bullet"/>
      <w:lvlText w:val="•"/>
      <w:lvlJc w:val="left"/>
      <w:pPr>
        <w:ind w:left="1180" w:hanging="360"/>
      </w:pPr>
      <w:rPr>
        <w:rFonts w:hint="default"/>
      </w:rPr>
    </w:lvl>
    <w:lvl w:ilvl="7" w:tplc="3C0AD728">
      <w:start w:val="1"/>
      <w:numFmt w:val="bullet"/>
      <w:lvlText w:val="•"/>
      <w:lvlJc w:val="left"/>
      <w:pPr>
        <w:ind w:left="1560" w:hanging="360"/>
      </w:pPr>
      <w:rPr>
        <w:rFonts w:hint="default"/>
      </w:rPr>
    </w:lvl>
    <w:lvl w:ilvl="8" w:tplc="A8B263B4">
      <w:start w:val="1"/>
      <w:numFmt w:val="bullet"/>
      <w:lvlText w:val="•"/>
      <w:lvlJc w:val="left"/>
      <w:pPr>
        <w:ind w:left="4226" w:hanging="360"/>
      </w:pPr>
      <w:rPr>
        <w:rFonts w:hint="default"/>
      </w:rPr>
    </w:lvl>
  </w:abstractNum>
  <w:abstractNum w:abstractNumId="130" w15:restartNumberingAfterBreak="0">
    <w:nsid w:val="6FE329D5"/>
    <w:multiLevelType w:val="hybridMultilevel"/>
    <w:tmpl w:val="19CE3FFE"/>
    <w:lvl w:ilvl="0" w:tplc="30EA0E10">
      <w:start w:val="8"/>
      <w:numFmt w:val="lowerLetter"/>
      <w:lvlText w:val="%1."/>
      <w:lvlJc w:val="left"/>
      <w:pPr>
        <w:tabs>
          <w:tab w:val="num" w:pos="1080"/>
        </w:tabs>
        <w:ind w:left="1080" w:hanging="360"/>
      </w:pPr>
    </w:lvl>
    <w:lvl w:ilvl="1" w:tplc="D15C658A" w:tentative="1">
      <w:start w:val="1"/>
      <w:numFmt w:val="lowerLetter"/>
      <w:lvlText w:val="%2."/>
      <w:lvlJc w:val="left"/>
      <w:pPr>
        <w:tabs>
          <w:tab w:val="num" w:pos="1800"/>
        </w:tabs>
        <w:ind w:left="1800" w:hanging="360"/>
      </w:pPr>
    </w:lvl>
    <w:lvl w:ilvl="2" w:tplc="FF6EB948" w:tentative="1">
      <w:start w:val="1"/>
      <w:numFmt w:val="lowerLetter"/>
      <w:lvlText w:val="%3."/>
      <w:lvlJc w:val="left"/>
      <w:pPr>
        <w:tabs>
          <w:tab w:val="num" w:pos="2520"/>
        </w:tabs>
        <w:ind w:left="2520" w:hanging="360"/>
      </w:pPr>
    </w:lvl>
    <w:lvl w:ilvl="3" w:tplc="9760B442" w:tentative="1">
      <w:start w:val="1"/>
      <w:numFmt w:val="lowerLetter"/>
      <w:lvlText w:val="%4."/>
      <w:lvlJc w:val="left"/>
      <w:pPr>
        <w:tabs>
          <w:tab w:val="num" w:pos="3240"/>
        </w:tabs>
        <w:ind w:left="3240" w:hanging="360"/>
      </w:pPr>
    </w:lvl>
    <w:lvl w:ilvl="4" w:tplc="E8D4AA72" w:tentative="1">
      <w:start w:val="1"/>
      <w:numFmt w:val="lowerLetter"/>
      <w:lvlText w:val="%5."/>
      <w:lvlJc w:val="left"/>
      <w:pPr>
        <w:tabs>
          <w:tab w:val="num" w:pos="3960"/>
        </w:tabs>
        <w:ind w:left="3960" w:hanging="360"/>
      </w:pPr>
    </w:lvl>
    <w:lvl w:ilvl="5" w:tplc="5D2CF1BE" w:tentative="1">
      <w:start w:val="1"/>
      <w:numFmt w:val="lowerLetter"/>
      <w:lvlText w:val="%6."/>
      <w:lvlJc w:val="left"/>
      <w:pPr>
        <w:tabs>
          <w:tab w:val="num" w:pos="4680"/>
        </w:tabs>
        <w:ind w:left="4680" w:hanging="360"/>
      </w:pPr>
    </w:lvl>
    <w:lvl w:ilvl="6" w:tplc="C8249A84" w:tentative="1">
      <w:start w:val="1"/>
      <w:numFmt w:val="lowerLetter"/>
      <w:lvlText w:val="%7."/>
      <w:lvlJc w:val="left"/>
      <w:pPr>
        <w:tabs>
          <w:tab w:val="num" w:pos="5400"/>
        </w:tabs>
        <w:ind w:left="5400" w:hanging="360"/>
      </w:pPr>
    </w:lvl>
    <w:lvl w:ilvl="7" w:tplc="1EE2197C" w:tentative="1">
      <w:start w:val="1"/>
      <w:numFmt w:val="lowerLetter"/>
      <w:lvlText w:val="%8."/>
      <w:lvlJc w:val="left"/>
      <w:pPr>
        <w:tabs>
          <w:tab w:val="num" w:pos="6120"/>
        </w:tabs>
        <w:ind w:left="6120" w:hanging="360"/>
      </w:pPr>
    </w:lvl>
    <w:lvl w:ilvl="8" w:tplc="13680550" w:tentative="1">
      <w:start w:val="1"/>
      <w:numFmt w:val="lowerLetter"/>
      <w:lvlText w:val="%9."/>
      <w:lvlJc w:val="left"/>
      <w:pPr>
        <w:tabs>
          <w:tab w:val="num" w:pos="6840"/>
        </w:tabs>
        <w:ind w:left="6840" w:hanging="360"/>
      </w:pPr>
    </w:lvl>
  </w:abstractNum>
  <w:abstractNum w:abstractNumId="131" w15:restartNumberingAfterBreak="0">
    <w:nsid w:val="71B90AE3"/>
    <w:multiLevelType w:val="hybridMultilevel"/>
    <w:tmpl w:val="A5BCB536"/>
    <w:lvl w:ilvl="0" w:tplc="75805468">
      <w:start w:val="1"/>
      <w:numFmt w:val="lowerLetter"/>
      <w:lvlText w:val="%1."/>
      <w:lvlJc w:val="left"/>
      <w:pPr>
        <w:tabs>
          <w:tab w:val="num" w:pos="1080"/>
        </w:tabs>
        <w:ind w:left="1080" w:hanging="360"/>
      </w:pPr>
    </w:lvl>
    <w:lvl w:ilvl="1" w:tplc="71100E8C" w:tentative="1">
      <w:start w:val="1"/>
      <w:numFmt w:val="lowerLetter"/>
      <w:lvlText w:val="%2."/>
      <w:lvlJc w:val="left"/>
      <w:pPr>
        <w:tabs>
          <w:tab w:val="num" w:pos="1800"/>
        </w:tabs>
        <w:ind w:left="1800" w:hanging="360"/>
      </w:pPr>
    </w:lvl>
    <w:lvl w:ilvl="2" w:tplc="8BF6BF8A" w:tentative="1">
      <w:start w:val="1"/>
      <w:numFmt w:val="lowerLetter"/>
      <w:lvlText w:val="%3."/>
      <w:lvlJc w:val="left"/>
      <w:pPr>
        <w:tabs>
          <w:tab w:val="num" w:pos="2520"/>
        </w:tabs>
        <w:ind w:left="2520" w:hanging="360"/>
      </w:pPr>
    </w:lvl>
    <w:lvl w:ilvl="3" w:tplc="A5D8CFCA" w:tentative="1">
      <w:start w:val="1"/>
      <w:numFmt w:val="lowerLetter"/>
      <w:lvlText w:val="%4."/>
      <w:lvlJc w:val="left"/>
      <w:pPr>
        <w:tabs>
          <w:tab w:val="num" w:pos="3240"/>
        </w:tabs>
        <w:ind w:left="3240" w:hanging="360"/>
      </w:pPr>
    </w:lvl>
    <w:lvl w:ilvl="4" w:tplc="22B4B324" w:tentative="1">
      <w:start w:val="1"/>
      <w:numFmt w:val="lowerLetter"/>
      <w:lvlText w:val="%5."/>
      <w:lvlJc w:val="left"/>
      <w:pPr>
        <w:tabs>
          <w:tab w:val="num" w:pos="3960"/>
        </w:tabs>
        <w:ind w:left="3960" w:hanging="360"/>
      </w:pPr>
    </w:lvl>
    <w:lvl w:ilvl="5" w:tplc="E6CEF290" w:tentative="1">
      <w:start w:val="1"/>
      <w:numFmt w:val="lowerLetter"/>
      <w:lvlText w:val="%6."/>
      <w:lvlJc w:val="left"/>
      <w:pPr>
        <w:tabs>
          <w:tab w:val="num" w:pos="4680"/>
        </w:tabs>
        <w:ind w:left="4680" w:hanging="360"/>
      </w:pPr>
    </w:lvl>
    <w:lvl w:ilvl="6" w:tplc="2B9C62D8" w:tentative="1">
      <w:start w:val="1"/>
      <w:numFmt w:val="lowerLetter"/>
      <w:lvlText w:val="%7."/>
      <w:lvlJc w:val="left"/>
      <w:pPr>
        <w:tabs>
          <w:tab w:val="num" w:pos="5400"/>
        </w:tabs>
        <w:ind w:left="5400" w:hanging="360"/>
      </w:pPr>
    </w:lvl>
    <w:lvl w:ilvl="7" w:tplc="5BBA8AB4" w:tentative="1">
      <w:start w:val="1"/>
      <w:numFmt w:val="lowerLetter"/>
      <w:lvlText w:val="%8."/>
      <w:lvlJc w:val="left"/>
      <w:pPr>
        <w:tabs>
          <w:tab w:val="num" w:pos="6120"/>
        </w:tabs>
        <w:ind w:left="6120" w:hanging="360"/>
      </w:pPr>
    </w:lvl>
    <w:lvl w:ilvl="8" w:tplc="866660DA" w:tentative="1">
      <w:start w:val="1"/>
      <w:numFmt w:val="lowerLetter"/>
      <w:lvlText w:val="%9."/>
      <w:lvlJc w:val="left"/>
      <w:pPr>
        <w:tabs>
          <w:tab w:val="num" w:pos="6840"/>
        </w:tabs>
        <w:ind w:left="6840" w:hanging="360"/>
      </w:pPr>
    </w:lvl>
  </w:abstractNum>
  <w:abstractNum w:abstractNumId="132" w15:restartNumberingAfterBreak="0">
    <w:nsid w:val="720742AB"/>
    <w:multiLevelType w:val="hybridMultilevel"/>
    <w:tmpl w:val="AA76FC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725452DC"/>
    <w:multiLevelType w:val="hybridMultilevel"/>
    <w:tmpl w:val="BB5C4F30"/>
    <w:lvl w:ilvl="0" w:tplc="C1486398">
      <w:start w:val="1"/>
      <w:numFmt w:val="decimal"/>
      <w:lvlText w:val="%1."/>
      <w:lvlJc w:val="left"/>
      <w:pPr>
        <w:tabs>
          <w:tab w:val="num" w:pos="720"/>
        </w:tabs>
        <w:ind w:left="720" w:hanging="360"/>
      </w:pPr>
      <w:rPr>
        <w:rFonts w:ascii="Times New Roman" w:hAnsi="Times New Roman" w:hint="default"/>
        <w:b w:val="0"/>
        <w:i w:val="0"/>
        <w:color w:val="auto"/>
        <w:sz w:val="24"/>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4" w15:restartNumberingAfterBreak="0">
    <w:nsid w:val="73A71161"/>
    <w:multiLevelType w:val="hybridMultilevel"/>
    <w:tmpl w:val="B480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55173C5"/>
    <w:multiLevelType w:val="hybridMultilevel"/>
    <w:tmpl w:val="4422559E"/>
    <w:lvl w:ilvl="0" w:tplc="A0AA478A">
      <w:start w:val="2"/>
      <w:numFmt w:val="decimal"/>
      <w:lvlText w:val="%1."/>
      <w:lvlJc w:val="left"/>
      <w:pPr>
        <w:tabs>
          <w:tab w:val="num" w:pos="720"/>
        </w:tabs>
        <w:ind w:left="720" w:hanging="360"/>
      </w:pPr>
    </w:lvl>
    <w:lvl w:ilvl="1" w:tplc="F3EA2172" w:tentative="1">
      <w:start w:val="1"/>
      <w:numFmt w:val="decimal"/>
      <w:lvlText w:val="%2."/>
      <w:lvlJc w:val="left"/>
      <w:pPr>
        <w:tabs>
          <w:tab w:val="num" w:pos="1440"/>
        </w:tabs>
        <w:ind w:left="1440" w:hanging="360"/>
      </w:pPr>
    </w:lvl>
    <w:lvl w:ilvl="2" w:tplc="74847E56" w:tentative="1">
      <w:start w:val="1"/>
      <w:numFmt w:val="decimal"/>
      <w:lvlText w:val="%3."/>
      <w:lvlJc w:val="left"/>
      <w:pPr>
        <w:tabs>
          <w:tab w:val="num" w:pos="2160"/>
        </w:tabs>
        <w:ind w:left="2160" w:hanging="360"/>
      </w:pPr>
    </w:lvl>
    <w:lvl w:ilvl="3" w:tplc="1772CE56" w:tentative="1">
      <w:start w:val="1"/>
      <w:numFmt w:val="decimal"/>
      <w:lvlText w:val="%4."/>
      <w:lvlJc w:val="left"/>
      <w:pPr>
        <w:tabs>
          <w:tab w:val="num" w:pos="2880"/>
        </w:tabs>
        <w:ind w:left="2880" w:hanging="360"/>
      </w:pPr>
    </w:lvl>
    <w:lvl w:ilvl="4" w:tplc="43520CA4" w:tentative="1">
      <w:start w:val="1"/>
      <w:numFmt w:val="decimal"/>
      <w:lvlText w:val="%5."/>
      <w:lvlJc w:val="left"/>
      <w:pPr>
        <w:tabs>
          <w:tab w:val="num" w:pos="3600"/>
        </w:tabs>
        <w:ind w:left="3600" w:hanging="360"/>
      </w:pPr>
    </w:lvl>
    <w:lvl w:ilvl="5" w:tplc="337ECB50" w:tentative="1">
      <w:start w:val="1"/>
      <w:numFmt w:val="decimal"/>
      <w:lvlText w:val="%6."/>
      <w:lvlJc w:val="left"/>
      <w:pPr>
        <w:tabs>
          <w:tab w:val="num" w:pos="4320"/>
        </w:tabs>
        <w:ind w:left="4320" w:hanging="360"/>
      </w:pPr>
    </w:lvl>
    <w:lvl w:ilvl="6" w:tplc="5628AE3E" w:tentative="1">
      <w:start w:val="1"/>
      <w:numFmt w:val="decimal"/>
      <w:lvlText w:val="%7."/>
      <w:lvlJc w:val="left"/>
      <w:pPr>
        <w:tabs>
          <w:tab w:val="num" w:pos="5040"/>
        </w:tabs>
        <w:ind w:left="5040" w:hanging="360"/>
      </w:pPr>
    </w:lvl>
    <w:lvl w:ilvl="7" w:tplc="171E4776" w:tentative="1">
      <w:start w:val="1"/>
      <w:numFmt w:val="decimal"/>
      <w:lvlText w:val="%8."/>
      <w:lvlJc w:val="left"/>
      <w:pPr>
        <w:tabs>
          <w:tab w:val="num" w:pos="5760"/>
        </w:tabs>
        <w:ind w:left="5760" w:hanging="360"/>
      </w:pPr>
    </w:lvl>
    <w:lvl w:ilvl="8" w:tplc="CA96895E" w:tentative="1">
      <w:start w:val="1"/>
      <w:numFmt w:val="decimal"/>
      <w:lvlText w:val="%9."/>
      <w:lvlJc w:val="left"/>
      <w:pPr>
        <w:tabs>
          <w:tab w:val="num" w:pos="6480"/>
        </w:tabs>
        <w:ind w:left="6480" w:hanging="360"/>
      </w:pPr>
    </w:lvl>
  </w:abstractNum>
  <w:abstractNum w:abstractNumId="136" w15:restartNumberingAfterBreak="0">
    <w:nsid w:val="7694681D"/>
    <w:multiLevelType w:val="hybridMultilevel"/>
    <w:tmpl w:val="C16A7554"/>
    <w:lvl w:ilvl="0" w:tplc="63B6D5B0">
      <w:start w:val="1"/>
      <w:numFmt w:val="lowerLetter"/>
      <w:lvlText w:val="%1."/>
      <w:lvlJc w:val="left"/>
      <w:pPr>
        <w:tabs>
          <w:tab w:val="num" w:pos="1080"/>
        </w:tabs>
        <w:ind w:left="1080" w:hanging="360"/>
      </w:pPr>
    </w:lvl>
    <w:lvl w:ilvl="1" w:tplc="6BB8D19A" w:tentative="1">
      <w:start w:val="1"/>
      <w:numFmt w:val="lowerLetter"/>
      <w:lvlText w:val="%2."/>
      <w:lvlJc w:val="left"/>
      <w:pPr>
        <w:tabs>
          <w:tab w:val="num" w:pos="1800"/>
        </w:tabs>
        <w:ind w:left="1800" w:hanging="360"/>
      </w:pPr>
    </w:lvl>
    <w:lvl w:ilvl="2" w:tplc="AED003F4" w:tentative="1">
      <w:start w:val="1"/>
      <w:numFmt w:val="lowerLetter"/>
      <w:lvlText w:val="%3."/>
      <w:lvlJc w:val="left"/>
      <w:pPr>
        <w:tabs>
          <w:tab w:val="num" w:pos="2520"/>
        </w:tabs>
        <w:ind w:left="2520" w:hanging="360"/>
      </w:pPr>
    </w:lvl>
    <w:lvl w:ilvl="3" w:tplc="1AA0C672" w:tentative="1">
      <w:start w:val="1"/>
      <w:numFmt w:val="lowerLetter"/>
      <w:lvlText w:val="%4."/>
      <w:lvlJc w:val="left"/>
      <w:pPr>
        <w:tabs>
          <w:tab w:val="num" w:pos="3240"/>
        </w:tabs>
        <w:ind w:left="3240" w:hanging="360"/>
      </w:pPr>
    </w:lvl>
    <w:lvl w:ilvl="4" w:tplc="859416DA" w:tentative="1">
      <w:start w:val="1"/>
      <w:numFmt w:val="lowerLetter"/>
      <w:lvlText w:val="%5."/>
      <w:lvlJc w:val="left"/>
      <w:pPr>
        <w:tabs>
          <w:tab w:val="num" w:pos="3960"/>
        </w:tabs>
        <w:ind w:left="3960" w:hanging="360"/>
      </w:pPr>
    </w:lvl>
    <w:lvl w:ilvl="5" w:tplc="2CAE83BE" w:tentative="1">
      <w:start w:val="1"/>
      <w:numFmt w:val="lowerLetter"/>
      <w:lvlText w:val="%6."/>
      <w:lvlJc w:val="left"/>
      <w:pPr>
        <w:tabs>
          <w:tab w:val="num" w:pos="4680"/>
        </w:tabs>
        <w:ind w:left="4680" w:hanging="360"/>
      </w:pPr>
    </w:lvl>
    <w:lvl w:ilvl="6" w:tplc="7DBACFDE" w:tentative="1">
      <w:start w:val="1"/>
      <w:numFmt w:val="lowerLetter"/>
      <w:lvlText w:val="%7."/>
      <w:lvlJc w:val="left"/>
      <w:pPr>
        <w:tabs>
          <w:tab w:val="num" w:pos="5400"/>
        </w:tabs>
        <w:ind w:left="5400" w:hanging="360"/>
      </w:pPr>
    </w:lvl>
    <w:lvl w:ilvl="7" w:tplc="0442A2FA" w:tentative="1">
      <w:start w:val="1"/>
      <w:numFmt w:val="lowerLetter"/>
      <w:lvlText w:val="%8."/>
      <w:lvlJc w:val="left"/>
      <w:pPr>
        <w:tabs>
          <w:tab w:val="num" w:pos="6120"/>
        </w:tabs>
        <w:ind w:left="6120" w:hanging="360"/>
      </w:pPr>
    </w:lvl>
    <w:lvl w:ilvl="8" w:tplc="E2B6ED52" w:tentative="1">
      <w:start w:val="1"/>
      <w:numFmt w:val="lowerLetter"/>
      <w:lvlText w:val="%9."/>
      <w:lvlJc w:val="left"/>
      <w:pPr>
        <w:tabs>
          <w:tab w:val="num" w:pos="6840"/>
        </w:tabs>
        <w:ind w:left="6840" w:hanging="360"/>
      </w:pPr>
    </w:lvl>
  </w:abstractNum>
  <w:abstractNum w:abstractNumId="137" w15:restartNumberingAfterBreak="0">
    <w:nsid w:val="77A84CD3"/>
    <w:multiLevelType w:val="hybridMultilevel"/>
    <w:tmpl w:val="0DBAF026"/>
    <w:lvl w:ilvl="0" w:tplc="2102A0C2">
      <w:start w:val="3"/>
      <w:numFmt w:val="lowerLetter"/>
      <w:lvlText w:val="%1."/>
      <w:lvlJc w:val="left"/>
      <w:pPr>
        <w:tabs>
          <w:tab w:val="num" w:pos="1080"/>
        </w:tabs>
        <w:ind w:left="1080" w:hanging="360"/>
      </w:pPr>
    </w:lvl>
    <w:lvl w:ilvl="1" w:tplc="D098E994" w:tentative="1">
      <w:start w:val="1"/>
      <w:numFmt w:val="lowerLetter"/>
      <w:lvlText w:val="%2."/>
      <w:lvlJc w:val="left"/>
      <w:pPr>
        <w:tabs>
          <w:tab w:val="num" w:pos="1800"/>
        </w:tabs>
        <w:ind w:left="1800" w:hanging="360"/>
      </w:pPr>
    </w:lvl>
    <w:lvl w:ilvl="2" w:tplc="69961B48" w:tentative="1">
      <w:start w:val="1"/>
      <w:numFmt w:val="lowerLetter"/>
      <w:lvlText w:val="%3."/>
      <w:lvlJc w:val="left"/>
      <w:pPr>
        <w:tabs>
          <w:tab w:val="num" w:pos="2520"/>
        </w:tabs>
        <w:ind w:left="2520" w:hanging="360"/>
      </w:pPr>
    </w:lvl>
    <w:lvl w:ilvl="3" w:tplc="FD24E06C" w:tentative="1">
      <w:start w:val="1"/>
      <w:numFmt w:val="lowerLetter"/>
      <w:lvlText w:val="%4."/>
      <w:lvlJc w:val="left"/>
      <w:pPr>
        <w:tabs>
          <w:tab w:val="num" w:pos="3240"/>
        </w:tabs>
        <w:ind w:left="3240" w:hanging="360"/>
      </w:pPr>
    </w:lvl>
    <w:lvl w:ilvl="4" w:tplc="09CAE692" w:tentative="1">
      <w:start w:val="1"/>
      <w:numFmt w:val="lowerLetter"/>
      <w:lvlText w:val="%5."/>
      <w:lvlJc w:val="left"/>
      <w:pPr>
        <w:tabs>
          <w:tab w:val="num" w:pos="3960"/>
        </w:tabs>
        <w:ind w:left="3960" w:hanging="360"/>
      </w:pPr>
    </w:lvl>
    <w:lvl w:ilvl="5" w:tplc="0B96C8FE" w:tentative="1">
      <w:start w:val="1"/>
      <w:numFmt w:val="lowerLetter"/>
      <w:lvlText w:val="%6."/>
      <w:lvlJc w:val="left"/>
      <w:pPr>
        <w:tabs>
          <w:tab w:val="num" w:pos="4680"/>
        </w:tabs>
        <w:ind w:left="4680" w:hanging="360"/>
      </w:pPr>
    </w:lvl>
    <w:lvl w:ilvl="6" w:tplc="367A5844" w:tentative="1">
      <w:start w:val="1"/>
      <w:numFmt w:val="lowerLetter"/>
      <w:lvlText w:val="%7."/>
      <w:lvlJc w:val="left"/>
      <w:pPr>
        <w:tabs>
          <w:tab w:val="num" w:pos="5400"/>
        </w:tabs>
        <w:ind w:left="5400" w:hanging="360"/>
      </w:pPr>
    </w:lvl>
    <w:lvl w:ilvl="7" w:tplc="9308219E" w:tentative="1">
      <w:start w:val="1"/>
      <w:numFmt w:val="lowerLetter"/>
      <w:lvlText w:val="%8."/>
      <w:lvlJc w:val="left"/>
      <w:pPr>
        <w:tabs>
          <w:tab w:val="num" w:pos="6120"/>
        </w:tabs>
        <w:ind w:left="6120" w:hanging="360"/>
      </w:pPr>
    </w:lvl>
    <w:lvl w:ilvl="8" w:tplc="237E10C0" w:tentative="1">
      <w:start w:val="1"/>
      <w:numFmt w:val="lowerLetter"/>
      <w:lvlText w:val="%9."/>
      <w:lvlJc w:val="left"/>
      <w:pPr>
        <w:tabs>
          <w:tab w:val="num" w:pos="6840"/>
        </w:tabs>
        <w:ind w:left="6840" w:hanging="360"/>
      </w:pPr>
    </w:lvl>
  </w:abstractNum>
  <w:abstractNum w:abstractNumId="138" w15:restartNumberingAfterBreak="0">
    <w:nsid w:val="77ED1DFB"/>
    <w:multiLevelType w:val="hybridMultilevel"/>
    <w:tmpl w:val="DF267A54"/>
    <w:lvl w:ilvl="0" w:tplc="0CC2E2BA">
      <w:start w:val="2"/>
      <w:numFmt w:val="lowerRoman"/>
      <w:lvlText w:val="%1."/>
      <w:lvlJc w:val="right"/>
      <w:pPr>
        <w:tabs>
          <w:tab w:val="num" w:pos="1800"/>
        </w:tabs>
        <w:ind w:left="1800" w:hanging="360"/>
      </w:pPr>
    </w:lvl>
    <w:lvl w:ilvl="1" w:tplc="A45495FE" w:tentative="1">
      <w:start w:val="1"/>
      <w:numFmt w:val="lowerRoman"/>
      <w:lvlText w:val="%2."/>
      <w:lvlJc w:val="right"/>
      <w:pPr>
        <w:tabs>
          <w:tab w:val="num" w:pos="2520"/>
        </w:tabs>
        <w:ind w:left="2520" w:hanging="360"/>
      </w:pPr>
    </w:lvl>
    <w:lvl w:ilvl="2" w:tplc="D8920750" w:tentative="1">
      <w:start w:val="1"/>
      <w:numFmt w:val="lowerRoman"/>
      <w:lvlText w:val="%3."/>
      <w:lvlJc w:val="right"/>
      <w:pPr>
        <w:tabs>
          <w:tab w:val="num" w:pos="3240"/>
        </w:tabs>
        <w:ind w:left="3240" w:hanging="360"/>
      </w:pPr>
    </w:lvl>
    <w:lvl w:ilvl="3" w:tplc="C4F0D094" w:tentative="1">
      <w:start w:val="1"/>
      <w:numFmt w:val="lowerRoman"/>
      <w:lvlText w:val="%4."/>
      <w:lvlJc w:val="right"/>
      <w:pPr>
        <w:tabs>
          <w:tab w:val="num" w:pos="3960"/>
        </w:tabs>
        <w:ind w:left="3960" w:hanging="360"/>
      </w:pPr>
    </w:lvl>
    <w:lvl w:ilvl="4" w:tplc="60E81284" w:tentative="1">
      <w:start w:val="1"/>
      <w:numFmt w:val="lowerRoman"/>
      <w:lvlText w:val="%5."/>
      <w:lvlJc w:val="right"/>
      <w:pPr>
        <w:tabs>
          <w:tab w:val="num" w:pos="4680"/>
        </w:tabs>
        <w:ind w:left="4680" w:hanging="360"/>
      </w:pPr>
    </w:lvl>
    <w:lvl w:ilvl="5" w:tplc="924AB56E" w:tentative="1">
      <w:start w:val="1"/>
      <w:numFmt w:val="lowerRoman"/>
      <w:lvlText w:val="%6."/>
      <w:lvlJc w:val="right"/>
      <w:pPr>
        <w:tabs>
          <w:tab w:val="num" w:pos="5400"/>
        </w:tabs>
        <w:ind w:left="5400" w:hanging="360"/>
      </w:pPr>
    </w:lvl>
    <w:lvl w:ilvl="6" w:tplc="F446A610" w:tentative="1">
      <w:start w:val="1"/>
      <w:numFmt w:val="lowerRoman"/>
      <w:lvlText w:val="%7."/>
      <w:lvlJc w:val="right"/>
      <w:pPr>
        <w:tabs>
          <w:tab w:val="num" w:pos="6120"/>
        </w:tabs>
        <w:ind w:left="6120" w:hanging="360"/>
      </w:pPr>
    </w:lvl>
    <w:lvl w:ilvl="7" w:tplc="65666A20" w:tentative="1">
      <w:start w:val="1"/>
      <w:numFmt w:val="lowerRoman"/>
      <w:lvlText w:val="%8."/>
      <w:lvlJc w:val="right"/>
      <w:pPr>
        <w:tabs>
          <w:tab w:val="num" w:pos="6840"/>
        </w:tabs>
        <w:ind w:left="6840" w:hanging="360"/>
      </w:pPr>
    </w:lvl>
    <w:lvl w:ilvl="8" w:tplc="BB7AE80A" w:tentative="1">
      <w:start w:val="1"/>
      <w:numFmt w:val="lowerRoman"/>
      <w:lvlText w:val="%9."/>
      <w:lvlJc w:val="right"/>
      <w:pPr>
        <w:tabs>
          <w:tab w:val="num" w:pos="7560"/>
        </w:tabs>
        <w:ind w:left="7560" w:hanging="360"/>
      </w:pPr>
    </w:lvl>
  </w:abstractNum>
  <w:abstractNum w:abstractNumId="139" w15:restartNumberingAfterBreak="0">
    <w:nsid w:val="78826DEF"/>
    <w:multiLevelType w:val="hybridMultilevel"/>
    <w:tmpl w:val="8E502DC4"/>
    <w:lvl w:ilvl="0" w:tplc="69485124">
      <w:start w:val="1"/>
      <w:numFmt w:val="decimal"/>
      <w:lvlText w:val="%1."/>
      <w:lvlJc w:val="left"/>
      <w:pPr>
        <w:tabs>
          <w:tab w:val="num" w:pos="720"/>
        </w:tabs>
        <w:ind w:left="720" w:hanging="360"/>
      </w:pPr>
    </w:lvl>
    <w:lvl w:ilvl="1" w:tplc="3440C122" w:tentative="1">
      <w:start w:val="1"/>
      <w:numFmt w:val="decimal"/>
      <w:lvlText w:val="%2."/>
      <w:lvlJc w:val="left"/>
      <w:pPr>
        <w:tabs>
          <w:tab w:val="num" w:pos="1440"/>
        </w:tabs>
        <w:ind w:left="1440" w:hanging="360"/>
      </w:pPr>
    </w:lvl>
    <w:lvl w:ilvl="2" w:tplc="BB7AE47C" w:tentative="1">
      <w:start w:val="1"/>
      <w:numFmt w:val="decimal"/>
      <w:lvlText w:val="%3."/>
      <w:lvlJc w:val="left"/>
      <w:pPr>
        <w:tabs>
          <w:tab w:val="num" w:pos="2160"/>
        </w:tabs>
        <w:ind w:left="2160" w:hanging="360"/>
      </w:pPr>
    </w:lvl>
    <w:lvl w:ilvl="3" w:tplc="0D9219CE" w:tentative="1">
      <w:start w:val="1"/>
      <w:numFmt w:val="decimal"/>
      <w:lvlText w:val="%4."/>
      <w:lvlJc w:val="left"/>
      <w:pPr>
        <w:tabs>
          <w:tab w:val="num" w:pos="2880"/>
        </w:tabs>
        <w:ind w:left="2880" w:hanging="360"/>
      </w:pPr>
    </w:lvl>
    <w:lvl w:ilvl="4" w:tplc="45D211EA" w:tentative="1">
      <w:start w:val="1"/>
      <w:numFmt w:val="decimal"/>
      <w:lvlText w:val="%5."/>
      <w:lvlJc w:val="left"/>
      <w:pPr>
        <w:tabs>
          <w:tab w:val="num" w:pos="3600"/>
        </w:tabs>
        <w:ind w:left="3600" w:hanging="360"/>
      </w:pPr>
    </w:lvl>
    <w:lvl w:ilvl="5" w:tplc="B1CC518E" w:tentative="1">
      <w:start w:val="1"/>
      <w:numFmt w:val="decimal"/>
      <w:lvlText w:val="%6."/>
      <w:lvlJc w:val="left"/>
      <w:pPr>
        <w:tabs>
          <w:tab w:val="num" w:pos="4320"/>
        </w:tabs>
        <w:ind w:left="4320" w:hanging="360"/>
      </w:pPr>
    </w:lvl>
    <w:lvl w:ilvl="6" w:tplc="1E309002" w:tentative="1">
      <w:start w:val="1"/>
      <w:numFmt w:val="decimal"/>
      <w:lvlText w:val="%7."/>
      <w:lvlJc w:val="left"/>
      <w:pPr>
        <w:tabs>
          <w:tab w:val="num" w:pos="5040"/>
        </w:tabs>
        <w:ind w:left="5040" w:hanging="360"/>
      </w:pPr>
    </w:lvl>
    <w:lvl w:ilvl="7" w:tplc="1E1EE01E" w:tentative="1">
      <w:start w:val="1"/>
      <w:numFmt w:val="decimal"/>
      <w:lvlText w:val="%8."/>
      <w:lvlJc w:val="left"/>
      <w:pPr>
        <w:tabs>
          <w:tab w:val="num" w:pos="5760"/>
        </w:tabs>
        <w:ind w:left="5760" w:hanging="360"/>
      </w:pPr>
    </w:lvl>
    <w:lvl w:ilvl="8" w:tplc="62F48576" w:tentative="1">
      <w:start w:val="1"/>
      <w:numFmt w:val="decimal"/>
      <w:lvlText w:val="%9."/>
      <w:lvlJc w:val="left"/>
      <w:pPr>
        <w:tabs>
          <w:tab w:val="num" w:pos="6480"/>
        </w:tabs>
        <w:ind w:left="6480" w:hanging="360"/>
      </w:pPr>
    </w:lvl>
  </w:abstractNum>
  <w:abstractNum w:abstractNumId="140" w15:restartNumberingAfterBreak="0">
    <w:nsid w:val="79227268"/>
    <w:multiLevelType w:val="hybridMultilevel"/>
    <w:tmpl w:val="918E5F9E"/>
    <w:lvl w:ilvl="0" w:tplc="7D6627AC">
      <w:start w:val="4"/>
      <w:numFmt w:val="lowerLetter"/>
      <w:lvlText w:val="%1."/>
      <w:lvlJc w:val="left"/>
      <w:pPr>
        <w:tabs>
          <w:tab w:val="num" w:pos="1080"/>
        </w:tabs>
        <w:ind w:left="1080" w:hanging="360"/>
      </w:pPr>
    </w:lvl>
    <w:lvl w:ilvl="1" w:tplc="76E49DD0" w:tentative="1">
      <w:start w:val="1"/>
      <w:numFmt w:val="lowerLetter"/>
      <w:lvlText w:val="%2."/>
      <w:lvlJc w:val="left"/>
      <w:pPr>
        <w:tabs>
          <w:tab w:val="num" w:pos="1800"/>
        </w:tabs>
        <w:ind w:left="1800" w:hanging="360"/>
      </w:pPr>
    </w:lvl>
    <w:lvl w:ilvl="2" w:tplc="CC76835C" w:tentative="1">
      <w:start w:val="1"/>
      <w:numFmt w:val="lowerLetter"/>
      <w:lvlText w:val="%3."/>
      <w:lvlJc w:val="left"/>
      <w:pPr>
        <w:tabs>
          <w:tab w:val="num" w:pos="2520"/>
        </w:tabs>
        <w:ind w:left="2520" w:hanging="360"/>
      </w:pPr>
    </w:lvl>
    <w:lvl w:ilvl="3" w:tplc="D3866EBA" w:tentative="1">
      <w:start w:val="1"/>
      <w:numFmt w:val="lowerLetter"/>
      <w:lvlText w:val="%4."/>
      <w:lvlJc w:val="left"/>
      <w:pPr>
        <w:tabs>
          <w:tab w:val="num" w:pos="3240"/>
        </w:tabs>
        <w:ind w:left="3240" w:hanging="360"/>
      </w:pPr>
    </w:lvl>
    <w:lvl w:ilvl="4" w:tplc="607E39FA" w:tentative="1">
      <w:start w:val="1"/>
      <w:numFmt w:val="lowerLetter"/>
      <w:lvlText w:val="%5."/>
      <w:lvlJc w:val="left"/>
      <w:pPr>
        <w:tabs>
          <w:tab w:val="num" w:pos="3960"/>
        </w:tabs>
        <w:ind w:left="3960" w:hanging="360"/>
      </w:pPr>
    </w:lvl>
    <w:lvl w:ilvl="5" w:tplc="9176C39A" w:tentative="1">
      <w:start w:val="1"/>
      <w:numFmt w:val="lowerLetter"/>
      <w:lvlText w:val="%6."/>
      <w:lvlJc w:val="left"/>
      <w:pPr>
        <w:tabs>
          <w:tab w:val="num" w:pos="4680"/>
        </w:tabs>
        <w:ind w:left="4680" w:hanging="360"/>
      </w:pPr>
    </w:lvl>
    <w:lvl w:ilvl="6" w:tplc="7C52CA20" w:tentative="1">
      <w:start w:val="1"/>
      <w:numFmt w:val="lowerLetter"/>
      <w:lvlText w:val="%7."/>
      <w:lvlJc w:val="left"/>
      <w:pPr>
        <w:tabs>
          <w:tab w:val="num" w:pos="5400"/>
        </w:tabs>
        <w:ind w:left="5400" w:hanging="360"/>
      </w:pPr>
    </w:lvl>
    <w:lvl w:ilvl="7" w:tplc="D9726852" w:tentative="1">
      <w:start w:val="1"/>
      <w:numFmt w:val="lowerLetter"/>
      <w:lvlText w:val="%8."/>
      <w:lvlJc w:val="left"/>
      <w:pPr>
        <w:tabs>
          <w:tab w:val="num" w:pos="6120"/>
        </w:tabs>
        <w:ind w:left="6120" w:hanging="360"/>
      </w:pPr>
    </w:lvl>
    <w:lvl w:ilvl="8" w:tplc="7402F35C" w:tentative="1">
      <w:start w:val="1"/>
      <w:numFmt w:val="lowerLetter"/>
      <w:lvlText w:val="%9."/>
      <w:lvlJc w:val="left"/>
      <w:pPr>
        <w:tabs>
          <w:tab w:val="num" w:pos="6840"/>
        </w:tabs>
        <w:ind w:left="6840" w:hanging="360"/>
      </w:pPr>
    </w:lvl>
  </w:abstractNum>
  <w:abstractNum w:abstractNumId="141" w15:restartNumberingAfterBreak="0">
    <w:nsid w:val="796B505C"/>
    <w:multiLevelType w:val="hybridMultilevel"/>
    <w:tmpl w:val="260A9042"/>
    <w:lvl w:ilvl="0" w:tplc="C89A3BD0">
      <w:start w:val="1"/>
      <w:numFmt w:val="decimal"/>
      <w:lvlText w:val="%1."/>
      <w:lvlJc w:val="left"/>
      <w:pPr>
        <w:tabs>
          <w:tab w:val="num" w:pos="720"/>
        </w:tabs>
        <w:ind w:left="720" w:hanging="360"/>
      </w:pPr>
    </w:lvl>
    <w:lvl w:ilvl="1" w:tplc="EDF0D4B4" w:tentative="1">
      <w:start w:val="1"/>
      <w:numFmt w:val="decimal"/>
      <w:lvlText w:val="%2."/>
      <w:lvlJc w:val="left"/>
      <w:pPr>
        <w:tabs>
          <w:tab w:val="num" w:pos="1440"/>
        </w:tabs>
        <w:ind w:left="1440" w:hanging="360"/>
      </w:pPr>
    </w:lvl>
    <w:lvl w:ilvl="2" w:tplc="A50091D0" w:tentative="1">
      <w:start w:val="1"/>
      <w:numFmt w:val="decimal"/>
      <w:lvlText w:val="%3."/>
      <w:lvlJc w:val="left"/>
      <w:pPr>
        <w:tabs>
          <w:tab w:val="num" w:pos="2160"/>
        </w:tabs>
        <w:ind w:left="2160" w:hanging="360"/>
      </w:pPr>
    </w:lvl>
    <w:lvl w:ilvl="3" w:tplc="6CBE24C6" w:tentative="1">
      <w:start w:val="1"/>
      <w:numFmt w:val="decimal"/>
      <w:lvlText w:val="%4."/>
      <w:lvlJc w:val="left"/>
      <w:pPr>
        <w:tabs>
          <w:tab w:val="num" w:pos="2880"/>
        </w:tabs>
        <w:ind w:left="2880" w:hanging="360"/>
      </w:pPr>
    </w:lvl>
    <w:lvl w:ilvl="4" w:tplc="26643C4E" w:tentative="1">
      <w:start w:val="1"/>
      <w:numFmt w:val="decimal"/>
      <w:lvlText w:val="%5."/>
      <w:lvlJc w:val="left"/>
      <w:pPr>
        <w:tabs>
          <w:tab w:val="num" w:pos="3600"/>
        </w:tabs>
        <w:ind w:left="3600" w:hanging="360"/>
      </w:pPr>
    </w:lvl>
    <w:lvl w:ilvl="5" w:tplc="F404D240" w:tentative="1">
      <w:start w:val="1"/>
      <w:numFmt w:val="decimal"/>
      <w:lvlText w:val="%6."/>
      <w:lvlJc w:val="left"/>
      <w:pPr>
        <w:tabs>
          <w:tab w:val="num" w:pos="4320"/>
        </w:tabs>
        <w:ind w:left="4320" w:hanging="360"/>
      </w:pPr>
    </w:lvl>
    <w:lvl w:ilvl="6" w:tplc="9BE8805C" w:tentative="1">
      <w:start w:val="1"/>
      <w:numFmt w:val="decimal"/>
      <w:lvlText w:val="%7."/>
      <w:lvlJc w:val="left"/>
      <w:pPr>
        <w:tabs>
          <w:tab w:val="num" w:pos="5040"/>
        </w:tabs>
        <w:ind w:left="5040" w:hanging="360"/>
      </w:pPr>
    </w:lvl>
    <w:lvl w:ilvl="7" w:tplc="EBF6BCD6" w:tentative="1">
      <w:start w:val="1"/>
      <w:numFmt w:val="decimal"/>
      <w:lvlText w:val="%8."/>
      <w:lvlJc w:val="left"/>
      <w:pPr>
        <w:tabs>
          <w:tab w:val="num" w:pos="5760"/>
        </w:tabs>
        <w:ind w:left="5760" w:hanging="360"/>
      </w:pPr>
    </w:lvl>
    <w:lvl w:ilvl="8" w:tplc="D6F4095C" w:tentative="1">
      <w:start w:val="1"/>
      <w:numFmt w:val="decimal"/>
      <w:lvlText w:val="%9."/>
      <w:lvlJc w:val="left"/>
      <w:pPr>
        <w:tabs>
          <w:tab w:val="num" w:pos="6480"/>
        </w:tabs>
        <w:ind w:left="6480" w:hanging="360"/>
      </w:pPr>
    </w:lvl>
  </w:abstractNum>
  <w:abstractNum w:abstractNumId="142" w15:restartNumberingAfterBreak="0">
    <w:nsid w:val="79E63C98"/>
    <w:multiLevelType w:val="hybridMultilevel"/>
    <w:tmpl w:val="957AE590"/>
    <w:lvl w:ilvl="0" w:tplc="AD587E52">
      <w:start w:val="1"/>
      <w:numFmt w:val="decimal"/>
      <w:lvlText w:val="(%1)"/>
      <w:lvlJc w:val="left"/>
      <w:pPr>
        <w:ind w:left="16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B985380"/>
    <w:multiLevelType w:val="hybridMultilevel"/>
    <w:tmpl w:val="39827964"/>
    <w:lvl w:ilvl="0" w:tplc="EC947CB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BAF330D"/>
    <w:multiLevelType w:val="hybridMultilevel"/>
    <w:tmpl w:val="8E42E2FE"/>
    <w:lvl w:ilvl="0" w:tplc="D11A797C">
      <w:start w:val="2"/>
      <w:numFmt w:val="lowerLetter"/>
      <w:lvlText w:val="%1."/>
      <w:lvlJc w:val="left"/>
      <w:pPr>
        <w:tabs>
          <w:tab w:val="num" w:pos="1080"/>
        </w:tabs>
        <w:ind w:left="1080" w:hanging="360"/>
      </w:pPr>
    </w:lvl>
    <w:lvl w:ilvl="1" w:tplc="15A483B6" w:tentative="1">
      <w:start w:val="1"/>
      <w:numFmt w:val="lowerLetter"/>
      <w:lvlText w:val="%2."/>
      <w:lvlJc w:val="left"/>
      <w:pPr>
        <w:tabs>
          <w:tab w:val="num" w:pos="1800"/>
        </w:tabs>
        <w:ind w:left="1800" w:hanging="360"/>
      </w:pPr>
    </w:lvl>
    <w:lvl w:ilvl="2" w:tplc="71CE5D16" w:tentative="1">
      <w:start w:val="1"/>
      <w:numFmt w:val="lowerLetter"/>
      <w:lvlText w:val="%3."/>
      <w:lvlJc w:val="left"/>
      <w:pPr>
        <w:tabs>
          <w:tab w:val="num" w:pos="2520"/>
        </w:tabs>
        <w:ind w:left="2520" w:hanging="360"/>
      </w:pPr>
    </w:lvl>
    <w:lvl w:ilvl="3" w:tplc="A3D829FE" w:tentative="1">
      <w:start w:val="1"/>
      <w:numFmt w:val="lowerLetter"/>
      <w:lvlText w:val="%4."/>
      <w:lvlJc w:val="left"/>
      <w:pPr>
        <w:tabs>
          <w:tab w:val="num" w:pos="3240"/>
        </w:tabs>
        <w:ind w:left="3240" w:hanging="360"/>
      </w:pPr>
    </w:lvl>
    <w:lvl w:ilvl="4" w:tplc="4C84B5E4" w:tentative="1">
      <w:start w:val="1"/>
      <w:numFmt w:val="lowerLetter"/>
      <w:lvlText w:val="%5."/>
      <w:lvlJc w:val="left"/>
      <w:pPr>
        <w:tabs>
          <w:tab w:val="num" w:pos="3960"/>
        </w:tabs>
        <w:ind w:left="3960" w:hanging="360"/>
      </w:pPr>
    </w:lvl>
    <w:lvl w:ilvl="5" w:tplc="86C4A30E" w:tentative="1">
      <w:start w:val="1"/>
      <w:numFmt w:val="lowerLetter"/>
      <w:lvlText w:val="%6."/>
      <w:lvlJc w:val="left"/>
      <w:pPr>
        <w:tabs>
          <w:tab w:val="num" w:pos="4680"/>
        </w:tabs>
        <w:ind w:left="4680" w:hanging="360"/>
      </w:pPr>
    </w:lvl>
    <w:lvl w:ilvl="6" w:tplc="C2966A4E" w:tentative="1">
      <w:start w:val="1"/>
      <w:numFmt w:val="lowerLetter"/>
      <w:lvlText w:val="%7."/>
      <w:lvlJc w:val="left"/>
      <w:pPr>
        <w:tabs>
          <w:tab w:val="num" w:pos="5400"/>
        </w:tabs>
        <w:ind w:left="5400" w:hanging="360"/>
      </w:pPr>
    </w:lvl>
    <w:lvl w:ilvl="7" w:tplc="B5E6E1FE" w:tentative="1">
      <w:start w:val="1"/>
      <w:numFmt w:val="lowerLetter"/>
      <w:lvlText w:val="%8."/>
      <w:lvlJc w:val="left"/>
      <w:pPr>
        <w:tabs>
          <w:tab w:val="num" w:pos="6120"/>
        </w:tabs>
        <w:ind w:left="6120" w:hanging="360"/>
      </w:pPr>
    </w:lvl>
    <w:lvl w:ilvl="8" w:tplc="51FCA7E6" w:tentative="1">
      <w:start w:val="1"/>
      <w:numFmt w:val="lowerLetter"/>
      <w:lvlText w:val="%9."/>
      <w:lvlJc w:val="left"/>
      <w:pPr>
        <w:tabs>
          <w:tab w:val="num" w:pos="6840"/>
        </w:tabs>
        <w:ind w:left="6840" w:hanging="360"/>
      </w:pPr>
    </w:lvl>
  </w:abstractNum>
  <w:abstractNum w:abstractNumId="145" w15:restartNumberingAfterBreak="0">
    <w:nsid w:val="7BCE6A85"/>
    <w:multiLevelType w:val="hybridMultilevel"/>
    <w:tmpl w:val="5B88C498"/>
    <w:lvl w:ilvl="0" w:tplc="B3347FE6">
      <w:start w:val="4"/>
      <w:numFmt w:val="lowerLetter"/>
      <w:lvlText w:val="%1."/>
      <w:lvlJc w:val="left"/>
      <w:pPr>
        <w:tabs>
          <w:tab w:val="num" w:pos="720"/>
        </w:tabs>
        <w:ind w:left="720" w:hanging="360"/>
      </w:pPr>
    </w:lvl>
    <w:lvl w:ilvl="1" w:tplc="0A8E6B32" w:tentative="1">
      <w:start w:val="1"/>
      <w:numFmt w:val="lowerLetter"/>
      <w:lvlText w:val="%2."/>
      <w:lvlJc w:val="left"/>
      <w:pPr>
        <w:tabs>
          <w:tab w:val="num" w:pos="1440"/>
        </w:tabs>
        <w:ind w:left="1440" w:hanging="360"/>
      </w:pPr>
    </w:lvl>
    <w:lvl w:ilvl="2" w:tplc="B4DCE75A" w:tentative="1">
      <w:start w:val="1"/>
      <w:numFmt w:val="lowerLetter"/>
      <w:lvlText w:val="%3."/>
      <w:lvlJc w:val="left"/>
      <w:pPr>
        <w:tabs>
          <w:tab w:val="num" w:pos="2160"/>
        </w:tabs>
        <w:ind w:left="2160" w:hanging="360"/>
      </w:pPr>
    </w:lvl>
    <w:lvl w:ilvl="3" w:tplc="13D2B314" w:tentative="1">
      <w:start w:val="1"/>
      <w:numFmt w:val="lowerLetter"/>
      <w:lvlText w:val="%4."/>
      <w:lvlJc w:val="left"/>
      <w:pPr>
        <w:tabs>
          <w:tab w:val="num" w:pos="2880"/>
        </w:tabs>
        <w:ind w:left="2880" w:hanging="360"/>
      </w:pPr>
    </w:lvl>
    <w:lvl w:ilvl="4" w:tplc="72BC215E" w:tentative="1">
      <w:start w:val="1"/>
      <w:numFmt w:val="lowerLetter"/>
      <w:lvlText w:val="%5."/>
      <w:lvlJc w:val="left"/>
      <w:pPr>
        <w:tabs>
          <w:tab w:val="num" w:pos="3600"/>
        </w:tabs>
        <w:ind w:left="3600" w:hanging="360"/>
      </w:pPr>
    </w:lvl>
    <w:lvl w:ilvl="5" w:tplc="7932EB2C" w:tentative="1">
      <w:start w:val="1"/>
      <w:numFmt w:val="lowerLetter"/>
      <w:lvlText w:val="%6."/>
      <w:lvlJc w:val="left"/>
      <w:pPr>
        <w:tabs>
          <w:tab w:val="num" w:pos="4320"/>
        </w:tabs>
        <w:ind w:left="4320" w:hanging="360"/>
      </w:pPr>
    </w:lvl>
    <w:lvl w:ilvl="6" w:tplc="A5AC5944" w:tentative="1">
      <w:start w:val="1"/>
      <w:numFmt w:val="lowerLetter"/>
      <w:lvlText w:val="%7."/>
      <w:lvlJc w:val="left"/>
      <w:pPr>
        <w:tabs>
          <w:tab w:val="num" w:pos="5040"/>
        </w:tabs>
        <w:ind w:left="5040" w:hanging="360"/>
      </w:pPr>
    </w:lvl>
    <w:lvl w:ilvl="7" w:tplc="0E88EF5A" w:tentative="1">
      <w:start w:val="1"/>
      <w:numFmt w:val="lowerLetter"/>
      <w:lvlText w:val="%8."/>
      <w:lvlJc w:val="left"/>
      <w:pPr>
        <w:tabs>
          <w:tab w:val="num" w:pos="5760"/>
        </w:tabs>
        <w:ind w:left="5760" w:hanging="360"/>
      </w:pPr>
    </w:lvl>
    <w:lvl w:ilvl="8" w:tplc="079E81FA" w:tentative="1">
      <w:start w:val="1"/>
      <w:numFmt w:val="lowerLetter"/>
      <w:lvlText w:val="%9."/>
      <w:lvlJc w:val="left"/>
      <w:pPr>
        <w:tabs>
          <w:tab w:val="num" w:pos="6480"/>
        </w:tabs>
        <w:ind w:left="6480" w:hanging="360"/>
      </w:pPr>
    </w:lvl>
  </w:abstractNum>
  <w:abstractNum w:abstractNumId="146" w15:restartNumberingAfterBreak="0">
    <w:nsid w:val="7D2C455E"/>
    <w:multiLevelType w:val="hybridMultilevel"/>
    <w:tmpl w:val="4FE8CCA4"/>
    <w:lvl w:ilvl="0" w:tplc="04090019">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F275952"/>
    <w:multiLevelType w:val="hybridMultilevel"/>
    <w:tmpl w:val="B1A6C8C8"/>
    <w:lvl w:ilvl="0" w:tplc="DE54DE42">
      <w:start w:val="2"/>
      <w:numFmt w:val="lowerLetter"/>
      <w:lvlText w:val="%1."/>
      <w:lvlJc w:val="left"/>
      <w:pPr>
        <w:tabs>
          <w:tab w:val="num" w:pos="1080"/>
        </w:tabs>
        <w:ind w:left="1080" w:hanging="360"/>
      </w:pPr>
    </w:lvl>
    <w:lvl w:ilvl="1" w:tplc="2A58C1AE" w:tentative="1">
      <w:start w:val="1"/>
      <w:numFmt w:val="lowerLetter"/>
      <w:lvlText w:val="%2."/>
      <w:lvlJc w:val="left"/>
      <w:pPr>
        <w:tabs>
          <w:tab w:val="num" w:pos="1800"/>
        </w:tabs>
        <w:ind w:left="1800" w:hanging="360"/>
      </w:pPr>
    </w:lvl>
    <w:lvl w:ilvl="2" w:tplc="B6C2D8EA" w:tentative="1">
      <w:start w:val="1"/>
      <w:numFmt w:val="lowerLetter"/>
      <w:lvlText w:val="%3."/>
      <w:lvlJc w:val="left"/>
      <w:pPr>
        <w:tabs>
          <w:tab w:val="num" w:pos="2520"/>
        </w:tabs>
        <w:ind w:left="2520" w:hanging="360"/>
      </w:pPr>
    </w:lvl>
    <w:lvl w:ilvl="3" w:tplc="393C42F8" w:tentative="1">
      <w:start w:val="1"/>
      <w:numFmt w:val="lowerLetter"/>
      <w:lvlText w:val="%4."/>
      <w:lvlJc w:val="left"/>
      <w:pPr>
        <w:tabs>
          <w:tab w:val="num" w:pos="3240"/>
        </w:tabs>
        <w:ind w:left="3240" w:hanging="360"/>
      </w:pPr>
    </w:lvl>
    <w:lvl w:ilvl="4" w:tplc="901C23AC" w:tentative="1">
      <w:start w:val="1"/>
      <w:numFmt w:val="lowerLetter"/>
      <w:lvlText w:val="%5."/>
      <w:lvlJc w:val="left"/>
      <w:pPr>
        <w:tabs>
          <w:tab w:val="num" w:pos="3960"/>
        </w:tabs>
        <w:ind w:left="3960" w:hanging="360"/>
      </w:pPr>
    </w:lvl>
    <w:lvl w:ilvl="5" w:tplc="EB70EB9C" w:tentative="1">
      <w:start w:val="1"/>
      <w:numFmt w:val="lowerLetter"/>
      <w:lvlText w:val="%6."/>
      <w:lvlJc w:val="left"/>
      <w:pPr>
        <w:tabs>
          <w:tab w:val="num" w:pos="4680"/>
        </w:tabs>
        <w:ind w:left="4680" w:hanging="360"/>
      </w:pPr>
    </w:lvl>
    <w:lvl w:ilvl="6" w:tplc="74E298EA" w:tentative="1">
      <w:start w:val="1"/>
      <w:numFmt w:val="lowerLetter"/>
      <w:lvlText w:val="%7."/>
      <w:lvlJc w:val="left"/>
      <w:pPr>
        <w:tabs>
          <w:tab w:val="num" w:pos="5400"/>
        </w:tabs>
        <w:ind w:left="5400" w:hanging="360"/>
      </w:pPr>
    </w:lvl>
    <w:lvl w:ilvl="7" w:tplc="F1B2DE2A" w:tentative="1">
      <w:start w:val="1"/>
      <w:numFmt w:val="lowerLetter"/>
      <w:lvlText w:val="%8."/>
      <w:lvlJc w:val="left"/>
      <w:pPr>
        <w:tabs>
          <w:tab w:val="num" w:pos="6120"/>
        </w:tabs>
        <w:ind w:left="6120" w:hanging="360"/>
      </w:pPr>
    </w:lvl>
    <w:lvl w:ilvl="8" w:tplc="7A4AE874" w:tentative="1">
      <w:start w:val="1"/>
      <w:numFmt w:val="lowerLetter"/>
      <w:lvlText w:val="%9."/>
      <w:lvlJc w:val="left"/>
      <w:pPr>
        <w:tabs>
          <w:tab w:val="num" w:pos="6840"/>
        </w:tabs>
        <w:ind w:left="6840" w:hanging="360"/>
      </w:pPr>
    </w:lvl>
  </w:abstractNum>
  <w:num w:numId="1" w16cid:durableId="64114371">
    <w:abstractNumId w:val="49"/>
  </w:num>
  <w:num w:numId="2" w16cid:durableId="2049648923">
    <w:abstractNumId w:val="109"/>
  </w:num>
  <w:num w:numId="3" w16cid:durableId="621230338">
    <w:abstractNumId w:val="82"/>
  </w:num>
  <w:num w:numId="4" w16cid:durableId="758523510">
    <w:abstractNumId w:val="138"/>
  </w:num>
  <w:num w:numId="5" w16cid:durableId="1185368058">
    <w:abstractNumId w:val="134"/>
  </w:num>
  <w:num w:numId="6" w16cid:durableId="1397818990">
    <w:abstractNumId w:val="52"/>
  </w:num>
  <w:num w:numId="7" w16cid:durableId="2028676514">
    <w:abstractNumId w:val="50"/>
  </w:num>
  <w:num w:numId="8" w16cid:durableId="1447193078">
    <w:abstractNumId w:val="45"/>
  </w:num>
  <w:num w:numId="9" w16cid:durableId="748119542">
    <w:abstractNumId w:val="86"/>
  </w:num>
  <w:num w:numId="10" w16cid:durableId="1559785884">
    <w:abstractNumId w:val="110"/>
  </w:num>
  <w:num w:numId="11" w16cid:durableId="1744450060">
    <w:abstractNumId w:val="97"/>
  </w:num>
  <w:num w:numId="12" w16cid:durableId="1446844204">
    <w:abstractNumId w:val="89"/>
  </w:num>
  <w:num w:numId="13" w16cid:durableId="1308437766">
    <w:abstractNumId w:val="63"/>
  </w:num>
  <w:num w:numId="14" w16cid:durableId="854464840">
    <w:abstractNumId w:val="18"/>
  </w:num>
  <w:num w:numId="15" w16cid:durableId="548416661">
    <w:abstractNumId w:val="72"/>
  </w:num>
  <w:num w:numId="16" w16cid:durableId="308219098">
    <w:abstractNumId w:val="136"/>
  </w:num>
  <w:num w:numId="17" w16cid:durableId="1058482031">
    <w:abstractNumId w:val="28"/>
  </w:num>
  <w:num w:numId="18" w16cid:durableId="1781029952">
    <w:abstractNumId w:val="41"/>
  </w:num>
  <w:num w:numId="19" w16cid:durableId="2043940691">
    <w:abstractNumId w:val="99"/>
  </w:num>
  <w:num w:numId="20" w16cid:durableId="907038150">
    <w:abstractNumId w:val="129"/>
  </w:num>
  <w:num w:numId="21" w16cid:durableId="949508045">
    <w:abstractNumId w:val="43"/>
  </w:num>
  <w:num w:numId="22" w16cid:durableId="1851488396">
    <w:abstractNumId w:val="20"/>
  </w:num>
  <w:num w:numId="23" w16cid:durableId="774445398">
    <w:abstractNumId w:val="39"/>
  </w:num>
  <w:num w:numId="24" w16cid:durableId="1677803229">
    <w:abstractNumId w:val="146"/>
  </w:num>
  <w:num w:numId="25" w16cid:durableId="202134691">
    <w:abstractNumId w:val="67"/>
  </w:num>
  <w:num w:numId="26" w16cid:durableId="1296137713">
    <w:abstractNumId w:val="94"/>
  </w:num>
  <w:num w:numId="27" w16cid:durableId="2128548434">
    <w:abstractNumId w:val="90"/>
  </w:num>
  <w:num w:numId="28" w16cid:durableId="986594928">
    <w:abstractNumId w:val="112"/>
  </w:num>
  <w:num w:numId="29" w16cid:durableId="1462185327">
    <w:abstractNumId w:val="108"/>
  </w:num>
  <w:num w:numId="30" w16cid:durableId="350452839">
    <w:abstractNumId w:val="27"/>
  </w:num>
  <w:num w:numId="31" w16cid:durableId="1753233091">
    <w:abstractNumId w:val="30"/>
  </w:num>
  <w:num w:numId="32" w16cid:durableId="1812747305">
    <w:abstractNumId w:val="75"/>
  </w:num>
  <w:num w:numId="33" w16cid:durableId="1311596317">
    <w:abstractNumId w:val="98"/>
  </w:num>
  <w:num w:numId="34" w16cid:durableId="177549789">
    <w:abstractNumId w:val="74"/>
  </w:num>
  <w:num w:numId="35" w16cid:durableId="2147115734">
    <w:abstractNumId w:val="60"/>
  </w:num>
  <w:num w:numId="36" w16cid:durableId="1909225748">
    <w:abstractNumId w:val="80"/>
  </w:num>
  <w:num w:numId="37" w16cid:durableId="845485552">
    <w:abstractNumId w:val="68"/>
  </w:num>
  <w:num w:numId="38" w16cid:durableId="234248507">
    <w:abstractNumId w:val="121"/>
  </w:num>
  <w:num w:numId="39" w16cid:durableId="370306163">
    <w:abstractNumId w:val="36"/>
  </w:num>
  <w:num w:numId="40" w16cid:durableId="1876772758">
    <w:abstractNumId w:val="84"/>
  </w:num>
  <w:num w:numId="41" w16cid:durableId="1871915804">
    <w:abstractNumId w:val="91"/>
  </w:num>
  <w:num w:numId="42" w16cid:durableId="411005941">
    <w:abstractNumId w:val="144"/>
  </w:num>
  <w:num w:numId="43" w16cid:durableId="1086684460">
    <w:abstractNumId w:val="124"/>
  </w:num>
  <w:num w:numId="44" w16cid:durableId="1127315447">
    <w:abstractNumId w:val="57"/>
  </w:num>
  <w:num w:numId="45" w16cid:durableId="1135834036">
    <w:abstractNumId w:val="77"/>
  </w:num>
  <w:num w:numId="46" w16cid:durableId="1835872767">
    <w:abstractNumId w:val="102"/>
  </w:num>
  <w:num w:numId="47" w16cid:durableId="1092430818">
    <w:abstractNumId w:val="79"/>
  </w:num>
  <w:num w:numId="48" w16cid:durableId="71702342">
    <w:abstractNumId w:val="139"/>
  </w:num>
  <w:num w:numId="49" w16cid:durableId="797066667">
    <w:abstractNumId w:val="65"/>
  </w:num>
  <w:num w:numId="50" w16cid:durableId="2034110301">
    <w:abstractNumId w:val="21"/>
  </w:num>
  <w:num w:numId="51" w16cid:durableId="1634097156">
    <w:abstractNumId w:val="32"/>
  </w:num>
  <w:num w:numId="52" w16cid:durableId="251478308">
    <w:abstractNumId w:val="22"/>
  </w:num>
  <w:num w:numId="53" w16cid:durableId="1873837893">
    <w:abstractNumId w:val="81"/>
  </w:num>
  <w:num w:numId="54" w16cid:durableId="331104663">
    <w:abstractNumId w:val="17"/>
  </w:num>
  <w:num w:numId="55" w16cid:durableId="1597321377">
    <w:abstractNumId w:val="130"/>
  </w:num>
  <w:num w:numId="56" w16cid:durableId="558899353">
    <w:abstractNumId w:val="143"/>
  </w:num>
  <w:num w:numId="57" w16cid:durableId="976185366">
    <w:abstractNumId w:val="95"/>
  </w:num>
  <w:num w:numId="58" w16cid:durableId="540632835">
    <w:abstractNumId w:val="29"/>
  </w:num>
  <w:num w:numId="59" w16cid:durableId="1939678652">
    <w:abstractNumId w:val="137"/>
  </w:num>
  <w:num w:numId="60" w16cid:durableId="439564998">
    <w:abstractNumId w:val="126"/>
  </w:num>
  <w:num w:numId="61" w16cid:durableId="1465152715">
    <w:abstractNumId w:val="103"/>
  </w:num>
  <w:num w:numId="62" w16cid:durableId="1343776235">
    <w:abstractNumId w:val="96"/>
  </w:num>
  <w:num w:numId="63" w16cid:durableId="1071923908">
    <w:abstractNumId w:val="44"/>
  </w:num>
  <w:num w:numId="64" w16cid:durableId="783037192">
    <w:abstractNumId w:val="135"/>
  </w:num>
  <w:num w:numId="65" w16cid:durableId="1563174802">
    <w:abstractNumId w:val="127"/>
  </w:num>
  <w:num w:numId="66" w16cid:durableId="2131585767">
    <w:abstractNumId w:val="88"/>
  </w:num>
  <w:num w:numId="67" w16cid:durableId="20205794">
    <w:abstractNumId w:val="37"/>
  </w:num>
  <w:num w:numId="68" w16cid:durableId="598491511">
    <w:abstractNumId w:val="132"/>
  </w:num>
  <w:num w:numId="69" w16cid:durableId="799998328">
    <w:abstractNumId w:val="100"/>
  </w:num>
  <w:num w:numId="70" w16cid:durableId="992174286">
    <w:abstractNumId w:val="140"/>
  </w:num>
  <w:num w:numId="71" w16cid:durableId="1208831082">
    <w:abstractNumId w:val="38"/>
  </w:num>
  <w:num w:numId="72" w16cid:durableId="63337366">
    <w:abstractNumId w:val="56"/>
  </w:num>
  <w:num w:numId="73" w16cid:durableId="282346690">
    <w:abstractNumId w:val="145"/>
  </w:num>
  <w:num w:numId="74" w16cid:durableId="2041664896">
    <w:abstractNumId w:val="125"/>
  </w:num>
  <w:num w:numId="75" w16cid:durableId="628703232">
    <w:abstractNumId w:val="46"/>
  </w:num>
  <w:num w:numId="76" w16cid:durableId="1855414108">
    <w:abstractNumId w:val="119"/>
  </w:num>
  <w:num w:numId="77" w16cid:durableId="2141530783">
    <w:abstractNumId w:val="128"/>
  </w:num>
  <w:num w:numId="78" w16cid:durableId="1784566760">
    <w:abstractNumId w:val="62"/>
  </w:num>
  <w:num w:numId="79" w16cid:durableId="288584639">
    <w:abstractNumId w:val="26"/>
  </w:num>
  <w:num w:numId="80" w16cid:durableId="1180390312">
    <w:abstractNumId w:val="87"/>
  </w:num>
  <w:num w:numId="81" w16cid:durableId="1968003950">
    <w:abstractNumId w:val="69"/>
  </w:num>
  <w:num w:numId="82" w16cid:durableId="1952783341">
    <w:abstractNumId w:val="33"/>
  </w:num>
  <w:num w:numId="83" w16cid:durableId="286352298">
    <w:abstractNumId w:val="42"/>
  </w:num>
  <w:num w:numId="84" w16cid:durableId="1031495323">
    <w:abstractNumId w:val="117"/>
  </w:num>
  <w:num w:numId="85" w16cid:durableId="220096201">
    <w:abstractNumId w:val="61"/>
  </w:num>
  <w:num w:numId="86" w16cid:durableId="1061565633">
    <w:abstractNumId w:val="47"/>
  </w:num>
  <w:num w:numId="87" w16cid:durableId="1434473696">
    <w:abstractNumId w:val="73"/>
  </w:num>
  <w:num w:numId="88" w16cid:durableId="1947037917">
    <w:abstractNumId w:val="40"/>
  </w:num>
  <w:num w:numId="89" w16cid:durableId="1425108462">
    <w:abstractNumId w:val="104"/>
  </w:num>
  <w:num w:numId="90" w16cid:durableId="1186677292">
    <w:abstractNumId w:val="114"/>
  </w:num>
  <w:num w:numId="91" w16cid:durableId="1734236087">
    <w:abstractNumId w:val="107"/>
  </w:num>
  <w:num w:numId="92" w16cid:durableId="1148398971">
    <w:abstractNumId w:val="142"/>
  </w:num>
  <w:num w:numId="93" w16cid:durableId="443039560">
    <w:abstractNumId w:val="55"/>
  </w:num>
  <w:num w:numId="94" w16cid:durableId="87965194">
    <w:abstractNumId w:val="71"/>
  </w:num>
  <w:num w:numId="95" w16cid:durableId="135882199">
    <w:abstractNumId w:val="23"/>
  </w:num>
  <w:num w:numId="96" w16cid:durableId="473373942">
    <w:abstractNumId w:val="113"/>
  </w:num>
  <w:num w:numId="97" w16cid:durableId="1877740622">
    <w:abstractNumId w:val="115"/>
  </w:num>
  <w:num w:numId="98" w16cid:durableId="1403596893">
    <w:abstractNumId w:val="16"/>
  </w:num>
  <w:num w:numId="99" w16cid:durableId="1398627449">
    <w:abstractNumId w:val="111"/>
  </w:num>
  <w:num w:numId="100" w16cid:durableId="1208299763">
    <w:abstractNumId w:val="118"/>
  </w:num>
  <w:num w:numId="101" w16cid:durableId="671832581">
    <w:abstractNumId w:val="78"/>
  </w:num>
  <w:num w:numId="102" w16cid:durableId="653219023">
    <w:abstractNumId w:val="120"/>
  </w:num>
  <w:num w:numId="103" w16cid:durableId="573396014">
    <w:abstractNumId w:val="101"/>
  </w:num>
  <w:num w:numId="104" w16cid:durableId="2020158698">
    <w:abstractNumId w:val="24"/>
  </w:num>
  <w:num w:numId="105" w16cid:durableId="1118525043">
    <w:abstractNumId w:val="122"/>
  </w:num>
  <w:num w:numId="106" w16cid:durableId="191724252">
    <w:abstractNumId w:val="66"/>
  </w:num>
  <w:num w:numId="107" w16cid:durableId="662396547">
    <w:abstractNumId w:val="51"/>
  </w:num>
  <w:num w:numId="108" w16cid:durableId="1668288821">
    <w:abstractNumId w:val="19"/>
  </w:num>
  <w:num w:numId="109" w16cid:durableId="40248853">
    <w:abstractNumId w:val="59"/>
  </w:num>
  <w:num w:numId="110" w16cid:durableId="1964382641">
    <w:abstractNumId w:val="53"/>
  </w:num>
  <w:num w:numId="111" w16cid:durableId="989866900">
    <w:abstractNumId w:val="15"/>
  </w:num>
  <w:num w:numId="112" w16cid:durableId="684333647">
    <w:abstractNumId w:val="25"/>
  </w:num>
  <w:num w:numId="113" w16cid:durableId="77798299">
    <w:abstractNumId w:val="83"/>
  </w:num>
  <w:num w:numId="114" w16cid:durableId="1575553025">
    <w:abstractNumId w:val="141"/>
  </w:num>
  <w:num w:numId="115" w16cid:durableId="1891333505">
    <w:abstractNumId w:val="54"/>
  </w:num>
  <w:num w:numId="116" w16cid:durableId="1563323481">
    <w:abstractNumId w:val="34"/>
  </w:num>
  <w:num w:numId="117" w16cid:durableId="1897811754">
    <w:abstractNumId w:val="133"/>
  </w:num>
  <w:num w:numId="118" w16cid:durableId="724839863">
    <w:abstractNumId w:val="123"/>
  </w:num>
  <w:num w:numId="119" w16cid:durableId="1834837756">
    <w:abstractNumId w:val="106"/>
  </w:num>
  <w:num w:numId="120" w16cid:durableId="1134063531">
    <w:abstractNumId w:val="131"/>
  </w:num>
  <w:num w:numId="121" w16cid:durableId="398330372">
    <w:abstractNumId w:val="58"/>
  </w:num>
  <w:num w:numId="122" w16cid:durableId="953174093">
    <w:abstractNumId w:val="105"/>
  </w:num>
  <w:num w:numId="123" w16cid:durableId="723523558">
    <w:abstractNumId w:val="92"/>
  </w:num>
  <w:num w:numId="124" w16cid:durableId="1978337122">
    <w:abstractNumId w:val="64"/>
  </w:num>
  <w:num w:numId="125" w16cid:durableId="1257328577">
    <w:abstractNumId w:val="93"/>
  </w:num>
  <w:num w:numId="126" w16cid:durableId="549922103">
    <w:abstractNumId w:val="31"/>
  </w:num>
  <w:num w:numId="127" w16cid:durableId="1119225538">
    <w:abstractNumId w:val="85"/>
  </w:num>
  <w:num w:numId="128" w16cid:durableId="162287513">
    <w:abstractNumId w:val="70"/>
  </w:num>
  <w:num w:numId="129" w16cid:durableId="1118182408">
    <w:abstractNumId w:val="14"/>
  </w:num>
  <w:num w:numId="130" w16cid:durableId="951472908">
    <w:abstractNumId w:val="13"/>
  </w:num>
  <w:num w:numId="131" w16cid:durableId="1363629045">
    <w:abstractNumId w:val="12"/>
  </w:num>
  <w:num w:numId="132" w16cid:durableId="1497456757">
    <w:abstractNumId w:val="11"/>
  </w:num>
  <w:num w:numId="133" w16cid:durableId="81145443">
    <w:abstractNumId w:val="10"/>
  </w:num>
  <w:num w:numId="134" w16cid:durableId="1757239935">
    <w:abstractNumId w:val="9"/>
  </w:num>
  <w:num w:numId="135" w16cid:durableId="512260591">
    <w:abstractNumId w:val="8"/>
  </w:num>
  <w:num w:numId="136" w16cid:durableId="1320576609">
    <w:abstractNumId w:val="7"/>
  </w:num>
  <w:num w:numId="137" w16cid:durableId="308754095">
    <w:abstractNumId w:val="6"/>
  </w:num>
  <w:num w:numId="138" w16cid:durableId="669796770">
    <w:abstractNumId w:val="5"/>
  </w:num>
  <w:num w:numId="139" w16cid:durableId="339892031">
    <w:abstractNumId w:val="4"/>
  </w:num>
  <w:num w:numId="140" w16cid:durableId="1859930336">
    <w:abstractNumId w:val="3"/>
  </w:num>
  <w:num w:numId="141" w16cid:durableId="1550922378">
    <w:abstractNumId w:val="2"/>
  </w:num>
  <w:num w:numId="142" w16cid:durableId="1229732211">
    <w:abstractNumId w:val="1"/>
  </w:num>
  <w:num w:numId="143" w16cid:durableId="162822957">
    <w:abstractNumId w:val="0"/>
  </w:num>
  <w:num w:numId="144" w16cid:durableId="67845325">
    <w:abstractNumId w:val="48"/>
  </w:num>
  <w:num w:numId="145" w16cid:durableId="448472816">
    <w:abstractNumId w:val="76"/>
  </w:num>
  <w:num w:numId="146" w16cid:durableId="763263701">
    <w:abstractNumId w:val="116"/>
  </w:num>
  <w:num w:numId="147" w16cid:durableId="755788955">
    <w:abstractNumId w:val="35"/>
  </w:num>
  <w:num w:numId="148" w16cid:durableId="1225140727">
    <w:abstractNumId w:val="14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A7E"/>
    <w:rsid w:val="00000488"/>
    <w:rsid w:val="00001480"/>
    <w:rsid w:val="00001CB6"/>
    <w:rsid w:val="00002817"/>
    <w:rsid w:val="000057A6"/>
    <w:rsid w:val="00006B66"/>
    <w:rsid w:val="000102F7"/>
    <w:rsid w:val="00011086"/>
    <w:rsid w:val="000110BB"/>
    <w:rsid w:val="00012150"/>
    <w:rsid w:val="00012E9D"/>
    <w:rsid w:val="000132A3"/>
    <w:rsid w:val="0001478E"/>
    <w:rsid w:val="00017AC1"/>
    <w:rsid w:val="00020871"/>
    <w:rsid w:val="00022930"/>
    <w:rsid w:val="0002325F"/>
    <w:rsid w:val="0002406A"/>
    <w:rsid w:val="00024878"/>
    <w:rsid w:val="000259F5"/>
    <w:rsid w:val="000262C6"/>
    <w:rsid w:val="00026BDE"/>
    <w:rsid w:val="00027189"/>
    <w:rsid w:val="000274F5"/>
    <w:rsid w:val="00030CA9"/>
    <w:rsid w:val="00032E16"/>
    <w:rsid w:val="00033591"/>
    <w:rsid w:val="0003484E"/>
    <w:rsid w:val="00035BD4"/>
    <w:rsid w:val="00036A2C"/>
    <w:rsid w:val="00037024"/>
    <w:rsid w:val="0004083C"/>
    <w:rsid w:val="00040931"/>
    <w:rsid w:val="00040E3D"/>
    <w:rsid w:val="00042077"/>
    <w:rsid w:val="00042B2C"/>
    <w:rsid w:val="0004355E"/>
    <w:rsid w:val="0004437D"/>
    <w:rsid w:val="00044B35"/>
    <w:rsid w:val="00046993"/>
    <w:rsid w:val="000527D7"/>
    <w:rsid w:val="00052BC7"/>
    <w:rsid w:val="00052C99"/>
    <w:rsid w:val="000541C9"/>
    <w:rsid w:val="000545BE"/>
    <w:rsid w:val="000549BC"/>
    <w:rsid w:val="000556E1"/>
    <w:rsid w:val="0005646F"/>
    <w:rsid w:val="00056D5D"/>
    <w:rsid w:val="0005749E"/>
    <w:rsid w:val="00057508"/>
    <w:rsid w:val="00057DEE"/>
    <w:rsid w:val="00060105"/>
    <w:rsid w:val="000605BE"/>
    <w:rsid w:val="000608C9"/>
    <w:rsid w:val="00060A21"/>
    <w:rsid w:val="00060EAE"/>
    <w:rsid w:val="0006104E"/>
    <w:rsid w:val="00061607"/>
    <w:rsid w:val="000618F5"/>
    <w:rsid w:val="00063068"/>
    <w:rsid w:val="000642C1"/>
    <w:rsid w:val="00064D40"/>
    <w:rsid w:val="00065001"/>
    <w:rsid w:val="000701CF"/>
    <w:rsid w:val="000711FE"/>
    <w:rsid w:val="00072286"/>
    <w:rsid w:val="00072C5B"/>
    <w:rsid w:val="00073674"/>
    <w:rsid w:val="00073E2D"/>
    <w:rsid w:val="000742DC"/>
    <w:rsid w:val="00074AA3"/>
    <w:rsid w:val="000751B6"/>
    <w:rsid w:val="00075327"/>
    <w:rsid w:val="00077439"/>
    <w:rsid w:val="000800A0"/>
    <w:rsid w:val="0008027D"/>
    <w:rsid w:val="00080BD0"/>
    <w:rsid w:val="00080D8E"/>
    <w:rsid w:val="0008126F"/>
    <w:rsid w:val="00081C92"/>
    <w:rsid w:val="00082891"/>
    <w:rsid w:val="00082928"/>
    <w:rsid w:val="00082A05"/>
    <w:rsid w:val="00083DF0"/>
    <w:rsid w:val="0008401D"/>
    <w:rsid w:val="000849B1"/>
    <w:rsid w:val="00085418"/>
    <w:rsid w:val="00085835"/>
    <w:rsid w:val="00086F13"/>
    <w:rsid w:val="0009077B"/>
    <w:rsid w:val="00090BED"/>
    <w:rsid w:val="000911E8"/>
    <w:rsid w:val="00091A7E"/>
    <w:rsid w:val="000928DF"/>
    <w:rsid w:val="00092A69"/>
    <w:rsid w:val="000947C6"/>
    <w:rsid w:val="00094F36"/>
    <w:rsid w:val="00094FD2"/>
    <w:rsid w:val="0009581C"/>
    <w:rsid w:val="00096A24"/>
    <w:rsid w:val="00096B05"/>
    <w:rsid w:val="00096CD0"/>
    <w:rsid w:val="00096FB8"/>
    <w:rsid w:val="000A018E"/>
    <w:rsid w:val="000A038E"/>
    <w:rsid w:val="000A153D"/>
    <w:rsid w:val="000A1842"/>
    <w:rsid w:val="000A2A03"/>
    <w:rsid w:val="000A2D72"/>
    <w:rsid w:val="000A333D"/>
    <w:rsid w:val="000A4FC4"/>
    <w:rsid w:val="000A514A"/>
    <w:rsid w:val="000A5272"/>
    <w:rsid w:val="000A5AE0"/>
    <w:rsid w:val="000A5C92"/>
    <w:rsid w:val="000A63B9"/>
    <w:rsid w:val="000A75BF"/>
    <w:rsid w:val="000B0E91"/>
    <w:rsid w:val="000B1870"/>
    <w:rsid w:val="000B2AFA"/>
    <w:rsid w:val="000B31C7"/>
    <w:rsid w:val="000B3804"/>
    <w:rsid w:val="000B3D0C"/>
    <w:rsid w:val="000B55B9"/>
    <w:rsid w:val="000B5897"/>
    <w:rsid w:val="000B70E4"/>
    <w:rsid w:val="000B7785"/>
    <w:rsid w:val="000C0CAE"/>
    <w:rsid w:val="000C2CA5"/>
    <w:rsid w:val="000C56CC"/>
    <w:rsid w:val="000C5DCB"/>
    <w:rsid w:val="000C6A4C"/>
    <w:rsid w:val="000D111F"/>
    <w:rsid w:val="000D14E7"/>
    <w:rsid w:val="000D26A2"/>
    <w:rsid w:val="000D2A7B"/>
    <w:rsid w:val="000D517B"/>
    <w:rsid w:val="000D52C8"/>
    <w:rsid w:val="000D6B68"/>
    <w:rsid w:val="000D7FAB"/>
    <w:rsid w:val="000E0CD3"/>
    <w:rsid w:val="000E19D7"/>
    <w:rsid w:val="000E3B4D"/>
    <w:rsid w:val="000E3C23"/>
    <w:rsid w:val="000E48CB"/>
    <w:rsid w:val="000E787E"/>
    <w:rsid w:val="000F0640"/>
    <w:rsid w:val="000F072C"/>
    <w:rsid w:val="000F07DA"/>
    <w:rsid w:val="000F17D8"/>
    <w:rsid w:val="000F2461"/>
    <w:rsid w:val="000F3488"/>
    <w:rsid w:val="000F34E2"/>
    <w:rsid w:val="000F484B"/>
    <w:rsid w:val="000F4C6D"/>
    <w:rsid w:val="000F5DC2"/>
    <w:rsid w:val="000F6300"/>
    <w:rsid w:val="000F6801"/>
    <w:rsid w:val="000F6E4E"/>
    <w:rsid w:val="0010271D"/>
    <w:rsid w:val="00106D4F"/>
    <w:rsid w:val="0011327E"/>
    <w:rsid w:val="00114DFD"/>
    <w:rsid w:val="001158E8"/>
    <w:rsid w:val="0011687E"/>
    <w:rsid w:val="00116E35"/>
    <w:rsid w:val="001224F1"/>
    <w:rsid w:val="00122F9B"/>
    <w:rsid w:val="001234D3"/>
    <w:rsid w:val="00123F32"/>
    <w:rsid w:val="00124F98"/>
    <w:rsid w:val="00125661"/>
    <w:rsid w:val="00126669"/>
    <w:rsid w:val="00126803"/>
    <w:rsid w:val="00127D20"/>
    <w:rsid w:val="00127EC6"/>
    <w:rsid w:val="00131328"/>
    <w:rsid w:val="001313E1"/>
    <w:rsid w:val="001315B3"/>
    <w:rsid w:val="00132413"/>
    <w:rsid w:val="00133FAB"/>
    <w:rsid w:val="00135441"/>
    <w:rsid w:val="0013571C"/>
    <w:rsid w:val="001359F2"/>
    <w:rsid w:val="00135EF6"/>
    <w:rsid w:val="00136F92"/>
    <w:rsid w:val="00140250"/>
    <w:rsid w:val="00140342"/>
    <w:rsid w:val="00141E01"/>
    <w:rsid w:val="00142644"/>
    <w:rsid w:val="001426CB"/>
    <w:rsid w:val="00142EE7"/>
    <w:rsid w:val="00143552"/>
    <w:rsid w:val="00143615"/>
    <w:rsid w:val="0014647A"/>
    <w:rsid w:val="001469F9"/>
    <w:rsid w:val="001514DC"/>
    <w:rsid w:val="001515FB"/>
    <w:rsid w:val="00151983"/>
    <w:rsid w:val="00151D84"/>
    <w:rsid w:val="00153906"/>
    <w:rsid w:val="001555E9"/>
    <w:rsid w:val="00155B17"/>
    <w:rsid w:val="00156440"/>
    <w:rsid w:val="001571E1"/>
    <w:rsid w:val="00160FD3"/>
    <w:rsid w:val="00161BF0"/>
    <w:rsid w:val="0016210C"/>
    <w:rsid w:val="00162734"/>
    <w:rsid w:val="0016423E"/>
    <w:rsid w:val="00164598"/>
    <w:rsid w:val="0016638E"/>
    <w:rsid w:val="0016790A"/>
    <w:rsid w:val="0017037E"/>
    <w:rsid w:val="00173C5A"/>
    <w:rsid w:val="00174A4C"/>
    <w:rsid w:val="00175A5A"/>
    <w:rsid w:val="001773E2"/>
    <w:rsid w:val="00177400"/>
    <w:rsid w:val="0017743D"/>
    <w:rsid w:val="00182221"/>
    <w:rsid w:val="00183120"/>
    <w:rsid w:val="0018372D"/>
    <w:rsid w:val="001851EF"/>
    <w:rsid w:val="00185FB9"/>
    <w:rsid w:val="00186519"/>
    <w:rsid w:val="00186E7E"/>
    <w:rsid w:val="00186F68"/>
    <w:rsid w:val="00187841"/>
    <w:rsid w:val="00191D5E"/>
    <w:rsid w:val="00191D7D"/>
    <w:rsid w:val="00192209"/>
    <w:rsid w:val="00193628"/>
    <w:rsid w:val="0019424D"/>
    <w:rsid w:val="00195146"/>
    <w:rsid w:val="00195DC2"/>
    <w:rsid w:val="001977C0"/>
    <w:rsid w:val="001A0282"/>
    <w:rsid w:val="001A0EFE"/>
    <w:rsid w:val="001A1DD7"/>
    <w:rsid w:val="001A3018"/>
    <w:rsid w:val="001A36AE"/>
    <w:rsid w:val="001A60A3"/>
    <w:rsid w:val="001A64F6"/>
    <w:rsid w:val="001A695B"/>
    <w:rsid w:val="001A6A6E"/>
    <w:rsid w:val="001A6DE9"/>
    <w:rsid w:val="001A7859"/>
    <w:rsid w:val="001B0243"/>
    <w:rsid w:val="001B2963"/>
    <w:rsid w:val="001B407A"/>
    <w:rsid w:val="001B56C5"/>
    <w:rsid w:val="001B6863"/>
    <w:rsid w:val="001B75D0"/>
    <w:rsid w:val="001C0DCE"/>
    <w:rsid w:val="001C11A8"/>
    <w:rsid w:val="001C16C5"/>
    <w:rsid w:val="001C25E8"/>
    <w:rsid w:val="001C26D9"/>
    <w:rsid w:val="001C3C4B"/>
    <w:rsid w:val="001C5594"/>
    <w:rsid w:val="001C6805"/>
    <w:rsid w:val="001C68F8"/>
    <w:rsid w:val="001C7808"/>
    <w:rsid w:val="001C78CD"/>
    <w:rsid w:val="001D01E5"/>
    <w:rsid w:val="001D03FE"/>
    <w:rsid w:val="001D0686"/>
    <w:rsid w:val="001D0A05"/>
    <w:rsid w:val="001D0B34"/>
    <w:rsid w:val="001D1806"/>
    <w:rsid w:val="001D180B"/>
    <w:rsid w:val="001D35B6"/>
    <w:rsid w:val="001D3A4A"/>
    <w:rsid w:val="001D3AF0"/>
    <w:rsid w:val="001D3DF2"/>
    <w:rsid w:val="001D3F29"/>
    <w:rsid w:val="001D429B"/>
    <w:rsid w:val="001D63D3"/>
    <w:rsid w:val="001D667F"/>
    <w:rsid w:val="001D6786"/>
    <w:rsid w:val="001D77C9"/>
    <w:rsid w:val="001D7C04"/>
    <w:rsid w:val="001D7C8A"/>
    <w:rsid w:val="001E1CA2"/>
    <w:rsid w:val="001E58C6"/>
    <w:rsid w:val="001E7519"/>
    <w:rsid w:val="001E7D39"/>
    <w:rsid w:val="001E7E2C"/>
    <w:rsid w:val="001F0331"/>
    <w:rsid w:val="001F0A6E"/>
    <w:rsid w:val="001F16DC"/>
    <w:rsid w:val="001F2868"/>
    <w:rsid w:val="001F340F"/>
    <w:rsid w:val="001F385E"/>
    <w:rsid w:val="001F47B5"/>
    <w:rsid w:val="001F4D93"/>
    <w:rsid w:val="001F5600"/>
    <w:rsid w:val="001F59D3"/>
    <w:rsid w:val="001F6569"/>
    <w:rsid w:val="001F7331"/>
    <w:rsid w:val="00200280"/>
    <w:rsid w:val="002002AC"/>
    <w:rsid w:val="00200738"/>
    <w:rsid w:val="002019AF"/>
    <w:rsid w:val="00201D0A"/>
    <w:rsid w:val="002023B2"/>
    <w:rsid w:val="00202D90"/>
    <w:rsid w:val="0020475E"/>
    <w:rsid w:val="00205BF7"/>
    <w:rsid w:val="00206234"/>
    <w:rsid w:val="0020642B"/>
    <w:rsid w:val="00206A4B"/>
    <w:rsid w:val="0020739F"/>
    <w:rsid w:val="00207718"/>
    <w:rsid w:val="00207BB8"/>
    <w:rsid w:val="002101F6"/>
    <w:rsid w:val="0021064E"/>
    <w:rsid w:val="0021117D"/>
    <w:rsid w:val="00211678"/>
    <w:rsid w:val="0021270C"/>
    <w:rsid w:val="00212AA9"/>
    <w:rsid w:val="00214DB6"/>
    <w:rsid w:val="00216010"/>
    <w:rsid w:val="002174C9"/>
    <w:rsid w:val="002204FF"/>
    <w:rsid w:val="002208C3"/>
    <w:rsid w:val="002209C1"/>
    <w:rsid w:val="00221365"/>
    <w:rsid w:val="0022222E"/>
    <w:rsid w:val="00222912"/>
    <w:rsid w:val="00222F6E"/>
    <w:rsid w:val="00223CF4"/>
    <w:rsid w:val="00223F34"/>
    <w:rsid w:val="00225422"/>
    <w:rsid w:val="00227843"/>
    <w:rsid w:val="002303A9"/>
    <w:rsid w:val="002304D0"/>
    <w:rsid w:val="00230728"/>
    <w:rsid w:val="002312DB"/>
    <w:rsid w:val="002317D4"/>
    <w:rsid w:val="00232057"/>
    <w:rsid w:val="00233530"/>
    <w:rsid w:val="00233A8C"/>
    <w:rsid w:val="002340A7"/>
    <w:rsid w:val="00235C4E"/>
    <w:rsid w:val="00235F6C"/>
    <w:rsid w:val="00236221"/>
    <w:rsid w:val="002374DF"/>
    <w:rsid w:val="002379EB"/>
    <w:rsid w:val="00237A8A"/>
    <w:rsid w:val="00237B8B"/>
    <w:rsid w:val="002410AE"/>
    <w:rsid w:val="002416B0"/>
    <w:rsid w:val="00242451"/>
    <w:rsid w:val="00242AD8"/>
    <w:rsid w:val="002431A9"/>
    <w:rsid w:val="00244881"/>
    <w:rsid w:val="00244D3B"/>
    <w:rsid w:val="0024531E"/>
    <w:rsid w:val="00246150"/>
    <w:rsid w:val="002469FA"/>
    <w:rsid w:val="0025028C"/>
    <w:rsid w:val="0025046E"/>
    <w:rsid w:val="00250D1F"/>
    <w:rsid w:val="00251B78"/>
    <w:rsid w:val="00251CF5"/>
    <w:rsid w:val="00252499"/>
    <w:rsid w:val="002524E8"/>
    <w:rsid w:val="002529EB"/>
    <w:rsid w:val="00253165"/>
    <w:rsid w:val="00254BA7"/>
    <w:rsid w:val="00255872"/>
    <w:rsid w:val="002559D8"/>
    <w:rsid w:val="002569B0"/>
    <w:rsid w:val="00256A61"/>
    <w:rsid w:val="002608DA"/>
    <w:rsid w:val="00260979"/>
    <w:rsid w:val="0026189E"/>
    <w:rsid w:val="00262221"/>
    <w:rsid w:val="00263BF8"/>
    <w:rsid w:val="00264C4D"/>
    <w:rsid w:val="00265AA8"/>
    <w:rsid w:val="00266890"/>
    <w:rsid w:val="00267171"/>
    <w:rsid w:val="002724AB"/>
    <w:rsid w:val="00272C41"/>
    <w:rsid w:val="0027380C"/>
    <w:rsid w:val="00273F94"/>
    <w:rsid w:val="00276B5B"/>
    <w:rsid w:val="0028230C"/>
    <w:rsid w:val="00284230"/>
    <w:rsid w:val="00284E5E"/>
    <w:rsid w:val="00286AAE"/>
    <w:rsid w:val="00287330"/>
    <w:rsid w:val="00287660"/>
    <w:rsid w:val="00291C20"/>
    <w:rsid w:val="00292855"/>
    <w:rsid w:val="002937C1"/>
    <w:rsid w:val="00293E2C"/>
    <w:rsid w:val="0029486B"/>
    <w:rsid w:val="002A02E5"/>
    <w:rsid w:val="002A0629"/>
    <w:rsid w:val="002A450C"/>
    <w:rsid w:val="002A5131"/>
    <w:rsid w:val="002A555E"/>
    <w:rsid w:val="002A5F6A"/>
    <w:rsid w:val="002B004A"/>
    <w:rsid w:val="002B0A52"/>
    <w:rsid w:val="002B12D1"/>
    <w:rsid w:val="002B22C1"/>
    <w:rsid w:val="002B2535"/>
    <w:rsid w:val="002B2633"/>
    <w:rsid w:val="002B2AA5"/>
    <w:rsid w:val="002B2CFC"/>
    <w:rsid w:val="002B3987"/>
    <w:rsid w:val="002B4557"/>
    <w:rsid w:val="002B4D0B"/>
    <w:rsid w:val="002B50D6"/>
    <w:rsid w:val="002B5530"/>
    <w:rsid w:val="002B59C4"/>
    <w:rsid w:val="002B5A62"/>
    <w:rsid w:val="002B6695"/>
    <w:rsid w:val="002B6B6C"/>
    <w:rsid w:val="002C0FBA"/>
    <w:rsid w:val="002C1830"/>
    <w:rsid w:val="002C2D7C"/>
    <w:rsid w:val="002C4CC1"/>
    <w:rsid w:val="002C4E77"/>
    <w:rsid w:val="002C5701"/>
    <w:rsid w:val="002C5E57"/>
    <w:rsid w:val="002C6216"/>
    <w:rsid w:val="002C6D55"/>
    <w:rsid w:val="002D0264"/>
    <w:rsid w:val="002D169D"/>
    <w:rsid w:val="002D2BAB"/>
    <w:rsid w:val="002D2C06"/>
    <w:rsid w:val="002D3150"/>
    <w:rsid w:val="002D5331"/>
    <w:rsid w:val="002D667F"/>
    <w:rsid w:val="002D78D8"/>
    <w:rsid w:val="002D7AB5"/>
    <w:rsid w:val="002E0AD8"/>
    <w:rsid w:val="002E0E73"/>
    <w:rsid w:val="002E0EFC"/>
    <w:rsid w:val="002E3A03"/>
    <w:rsid w:val="002E4107"/>
    <w:rsid w:val="002E446D"/>
    <w:rsid w:val="002E555B"/>
    <w:rsid w:val="002E7AD6"/>
    <w:rsid w:val="002F19D0"/>
    <w:rsid w:val="002F203B"/>
    <w:rsid w:val="002F29BE"/>
    <w:rsid w:val="002F4502"/>
    <w:rsid w:val="002F4903"/>
    <w:rsid w:val="002F4DF8"/>
    <w:rsid w:val="002F663C"/>
    <w:rsid w:val="002F6A37"/>
    <w:rsid w:val="002F6E61"/>
    <w:rsid w:val="003003D1"/>
    <w:rsid w:val="003006A8"/>
    <w:rsid w:val="003008E1"/>
    <w:rsid w:val="00300A94"/>
    <w:rsid w:val="003017CD"/>
    <w:rsid w:val="00301EB4"/>
    <w:rsid w:val="00302CAD"/>
    <w:rsid w:val="003043AA"/>
    <w:rsid w:val="003045D7"/>
    <w:rsid w:val="003047D0"/>
    <w:rsid w:val="003066F0"/>
    <w:rsid w:val="00307472"/>
    <w:rsid w:val="00307590"/>
    <w:rsid w:val="003076DC"/>
    <w:rsid w:val="00310BF1"/>
    <w:rsid w:val="003110D3"/>
    <w:rsid w:val="003118F7"/>
    <w:rsid w:val="0031199F"/>
    <w:rsid w:val="00312192"/>
    <w:rsid w:val="0031291D"/>
    <w:rsid w:val="00312CDC"/>
    <w:rsid w:val="00313751"/>
    <w:rsid w:val="00313E89"/>
    <w:rsid w:val="00315FEE"/>
    <w:rsid w:val="00316722"/>
    <w:rsid w:val="00316BEE"/>
    <w:rsid w:val="0031774A"/>
    <w:rsid w:val="00317B97"/>
    <w:rsid w:val="003229BA"/>
    <w:rsid w:val="00323E9B"/>
    <w:rsid w:val="00326121"/>
    <w:rsid w:val="003265A7"/>
    <w:rsid w:val="0033103E"/>
    <w:rsid w:val="00331B39"/>
    <w:rsid w:val="00333215"/>
    <w:rsid w:val="00333BC2"/>
    <w:rsid w:val="00334240"/>
    <w:rsid w:val="00335555"/>
    <w:rsid w:val="0033579E"/>
    <w:rsid w:val="0033585F"/>
    <w:rsid w:val="003364DE"/>
    <w:rsid w:val="00341046"/>
    <w:rsid w:val="003412E3"/>
    <w:rsid w:val="00341A3B"/>
    <w:rsid w:val="003442CB"/>
    <w:rsid w:val="0034442F"/>
    <w:rsid w:val="0034527C"/>
    <w:rsid w:val="0034579F"/>
    <w:rsid w:val="00345871"/>
    <w:rsid w:val="0034636B"/>
    <w:rsid w:val="003464AB"/>
    <w:rsid w:val="0034749A"/>
    <w:rsid w:val="00351D5D"/>
    <w:rsid w:val="00353E10"/>
    <w:rsid w:val="003563A4"/>
    <w:rsid w:val="003569E1"/>
    <w:rsid w:val="00356C69"/>
    <w:rsid w:val="0036045D"/>
    <w:rsid w:val="003615AF"/>
    <w:rsid w:val="00362B11"/>
    <w:rsid w:val="00362D57"/>
    <w:rsid w:val="0036302A"/>
    <w:rsid w:val="00366E47"/>
    <w:rsid w:val="0036717C"/>
    <w:rsid w:val="0037141C"/>
    <w:rsid w:val="00375091"/>
    <w:rsid w:val="00375486"/>
    <w:rsid w:val="00376545"/>
    <w:rsid w:val="00376CE6"/>
    <w:rsid w:val="003770A4"/>
    <w:rsid w:val="003774DB"/>
    <w:rsid w:val="0037764A"/>
    <w:rsid w:val="0038021F"/>
    <w:rsid w:val="0038183E"/>
    <w:rsid w:val="0038203C"/>
    <w:rsid w:val="00382C46"/>
    <w:rsid w:val="00382EC6"/>
    <w:rsid w:val="003836F7"/>
    <w:rsid w:val="00383CBC"/>
    <w:rsid w:val="00384449"/>
    <w:rsid w:val="003850D7"/>
    <w:rsid w:val="003860AC"/>
    <w:rsid w:val="003913D9"/>
    <w:rsid w:val="00392D30"/>
    <w:rsid w:val="00392E46"/>
    <w:rsid w:val="00393CDB"/>
    <w:rsid w:val="0039605C"/>
    <w:rsid w:val="0039694F"/>
    <w:rsid w:val="00396BED"/>
    <w:rsid w:val="003A01CC"/>
    <w:rsid w:val="003A060E"/>
    <w:rsid w:val="003A4B16"/>
    <w:rsid w:val="003A531F"/>
    <w:rsid w:val="003A5D18"/>
    <w:rsid w:val="003B0233"/>
    <w:rsid w:val="003B036A"/>
    <w:rsid w:val="003B326E"/>
    <w:rsid w:val="003B4D49"/>
    <w:rsid w:val="003B6AA3"/>
    <w:rsid w:val="003C0326"/>
    <w:rsid w:val="003C06E5"/>
    <w:rsid w:val="003C2744"/>
    <w:rsid w:val="003C29D3"/>
    <w:rsid w:val="003C435F"/>
    <w:rsid w:val="003C4EAE"/>
    <w:rsid w:val="003C7227"/>
    <w:rsid w:val="003C793C"/>
    <w:rsid w:val="003C79EE"/>
    <w:rsid w:val="003D146E"/>
    <w:rsid w:val="003D3202"/>
    <w:rsid w:val="003D4891"/>
    <w:rsid w:val="003D4CF7"/>
    <w:rsid w:val="003D50EA"/>
    <w:rsid w:val="003D5631"/>
    <w:rsid w:val="003E019D"/>
    <w:rsid w:val="003E0714"/>
    <w:rsid w:val="003F1404"/>
    <w:rsid w:val="003F1A4A"/>
    <w:rsid w:val="003F3078"/>
    <w:rsid w:val="003F30D1"/>
    <w:rsid w:val="003F391E"/>
    <w:rsid w:val="003F4CAF"/>
    <w:rsid w:val="00400882"/>
    <w:rsid w:val="00400952"/>
    <w:rsid w:val="00401017"/>
    <w:rsid w:val="00401517"/>
    <w:rsid w:val="00405BA4"/>
    <w:rsid w:val="00405D62"/>
    <w:rsid w:val="0040610A"/>
    <w:rsid w:val="004076E6"/>
    <w:rsid w:val="00407820"/>
    <w:rsid w:val="00410FA3"/>
    <w:rsid w:val="00414D15"/>
    <w:rsid w:val="00414E91"/>
    <w:rsid w:val="00415FA6"/>
    <w:rsid w:val="004166B6"/>
    <w:rsid w:val="004167D2"/>
    <w:rsid w:val="0041716B"/>
    <w:rsid w:val="004201BD"/>
    <w:rsid w:val="00422970"/>
    <w:rsid w:val="004232FD"/>
    <w:rsid w:val="0042381D"/>
    <w:rsid w:val="004243F2"/>
    <w:rsid w:val="0042553D"/>
    <w:rsid w:val="00425E8E"/>
    <w:rsid w:val="00426BCF"/>
    <w:rsid w:val="00426E59"/>
    <w:rsid w:val="00426FFB"/>
    <w:rsid w:val="00430CA0"/>
    <w:rsid w:val="004322B6"/>
    <w:rsid w:val="0043634B"/>
    <w:rsid w:val="00436735"/>
    <w:rsid w:val="004367F5"/>
    <w:rsid w:val="00436CFE"/>
    <w:rsid w:val="004374D1"/>
    <w:rsid w:val="00437688"/>
    <w:rsid w:val="004401EE"/>
    <w:rsid w:val="00440D89"/>
    <w:rsid w:val="00440EB7"/>
    <w:rsid w:val="00441042"/>
    <w:rsid w:val="00443FAD"/>
    <w:rsid w:val="004442B4"/>
    <w:rsid w:val="004444BC"/>
    <w:rsid w:val="00444FCE"/>
    <w:rsid w:val="00445CCB"/>
    <w:rsid w:val="00446B3C"/>
    <w:rsid w:val="00446EE8"/>
    <w:rsid w:val="004472B8"/>
    <w:rsid w:val="00447F5A"/>
    <w:rsid w:val="00455D9B"/>
    <w:rsid w:val="004570EB"/>
    <w:rsid w:val="004575DC"/>
    <w:rsid w:val="00457AEE"/>
    <w:rsid w:val="0046133A"/>
    <w:rsid w:val="00462081"/>
    <w:rsid w:val="00462BA0"/>
    <w:rsid w:val="00463CC0"/>
    <w:rsid w:val="00464B85"/>
    <w:rsid w:val="00465B41"/>
    <w:rsid w:val="00465C40"/>
    <w:rsid w:val="00465CDD"/>
    <w:rsid w:val="00466B41"/>
    <w:rsid w:val="00467A29"/>
    <w:rsid w:val="00467C1A"/>
    <w:rsid w:val="004719F8"/>
    <w:rsid w:val="00473AE5"/>
    <w:rsid w:val="00473B8E"/>
    <w:rsid w:val="00474220"/>
    <w:rsid w:val="00475E08"/>
    <w:rsid w:val="00480F45"/>
    <w:rsid w:val="00483BC7"/>
    <w:rsid w:val="00484A24"/>
    <w:rsid w:val="004907C3"/>
    <w:rsid w:val="00491922"/>
    <w:rsid w:val="00492236"/>
    <w:rsid w:val="00494568"/>
    <w:rsid w:val="004955A1"/>
    <w:rsid w:val="00496790"/>
    <w:rsid w:val="00496891"/>
    <w:rsid w:val="004A0C66"/>
    <w:rsid w:val="004A14F9"/>
    <w:rsid w:val="004A1DD8"/>
    <w:rsid w:val="004A25E6"/>
    <w:rsid w:val="004A2805"/>
    <w:rsid w:val="004A4126"/>
    <w:rsid w:val="004A4661"/>
    <w:rsid w:val="004A6F8E"/>
    <w:rsid w:val="004B1532"/>
    <w:rsid w:val="004B2B33"/>
    <w:rsid w:val="004B31EA"/>
    <w:rsid w:val="004B3EFA"/>
    <w:rsid w:val="004B4D18"/>
    <w:rsid w:val="004B4F5E"/>
    <w:rsid w:val="004B5E72"/>
    <w:rsid w:val="004B615E"/>
    <w:rsid w:val="004B67E6"/>
    <w:rsid w:val="004B7AB0"/>
    <w:rsid w:val="004C05C2"/>
    <w:rsid w:val="004C1101"/>
    <w:rsid w:val="004C5F6A"/>
    <w:rsid w:val="004D0FE3"/>
    <w:rsid w:val="004D1184"/>
    <w:rsid w:val="004D1B74"/>
    <w:rsid w:val="004D2244"/>
    <w:rsid w:val="004D3765"/>
    <w:rsid w:val="004D42A4"/>
    <w:rsid w:val="004D6707"/>
    <w:rsid w:val="004D763B"/>
    <w:rsid w:val="004E0370"/>
    <w:rsid w:val="004E0A8B"/>
    <w:rsid w:val="004E102C"/>
    <w:rsid w:val="004E1419"/>
    <w:rsid w:val="004E3DBB"/>
    <w:rsid w:val="004E3FCF"/>
    <w:rsid w:val="004E4178"/>
    <w:rsid w:val="004E4E6A"/>
    <w:rsid w:val="004E7C3D"/>
    <w:rsid w:val="004F05EA"/>
    <w:rsid w:val="004F1152"/>
    <w:rsid w:val="004F1AD5"/>
    <w:rsid w:val="004F1FDA"/>
    <w:rsid w:val="004F27B2"/>
    <w:rsid w:val="004F2E87"/>
    <w:rsid w:val="004F39D4"/>
    <w:rsid w:val="004F3F22"/>
    <w:rsid w:val="004F42D2"/>
    <w:rsid w:val="004F50C1"/>
    <w:rsid w:val="004F532C"/>
    <w:rsid w:val="004F5859"/>
    <w:rsid w:val="004F63E3"/>
    <w:rsid w:val="0050107D"/>
    <w:rsid w:val="005021D6"/>
    <w:rsid w:val="00502E19"/>
    <w:rsid w:val="005035BF"/>
    <w:rsid w:val="0050385D"/>
    <w:rsid w:val="00504399"/>
    <w:rsid w:val="005050B4"/>
    <w:rsid w:val="005079A0"/>
    <w:rsid w:val="0051071F"/>
    <w:rsid w:val="005112D0"/>
    <w:rsid w:val="00511399"/>
    <w:rsid w:val="00511C9C"/>
    <w:rsid w:val="00512C6C"/>
    <w:rsid w:val="005137C6"/>
    <w:rsid w:val="005144F9"/>
    <w:rsid w:val="0051487D"/>
    <w:rsid w:val="00516A34"/>
    <w:rsid w:val="00516F57"/>
    <w:rsid w:val="005201CA"/>
    <w:rsid w:val="0052203F"/>
    <w:rsid w:val="00524132"/>
    <w:rsid w:val="00524910"/>
    <w:rsid w:val="00525E5D"/>
    <w:rsid w:val="00526329"/>
    <w:rsid w:val="00526525"/>
    <w:rsid w:val="00527542"/>
    <w:rsid w:val="00530486"/>
    <w:rsid w:val="00531650"/>
    <w:rsid w:val="00531BE3"/>
    <w:rsid w:val="00532933"/>
    <w:rsid w:val="005349E6"/>
    <w:rsid w:val="00534C4A"/>
    <w:rsid w:val="005352F9"/>
    <w:rsid w:val="005400FE"/>
    <w:rsid w:val="005408EE"/>
    <w:rsid w:val="00541F62"/>
    <w:rsid w:val="00542372"/>
    <w:rsid w:val="00542B08"/>
    <w:rsid w:val="0054435E"/>
    <w:rsid w:val="00544457"/>
    <w:rsid w:val="0054506F"/>
    <w:rsid w:val="005453EB"/>
    <w:rsid w:val="00546088"/>
    <w:rsid w:val="005460CF"/>
    <w:rsid w:val="005464F5"/>
    <w:rsid w:val="00546C70"/>
    <w:rsid w:val="005474CD"/>
    <w:rsid w:val="00550DF8"/>
    <w:rsid w:val="00551D19"/>
    <w:rsid w:val="00552897"/>
    <w:rsid w:val="005534D0"/>
    <w:rsid w:val="0055361A"/>
    <w:rsid w:val="005538BC"/>
    <w:rsid w:val="00553F5C"/>
    <w:rsid w:val="00554147"/>
    <w:rsid w:val="00554FEF"/>
    <w:rsid w:val="00555A53"/>
    <w:rsid w:val="005573D5"/>
    <w:rsid w:val="0056098C"/>
    <w:rsid w:val="00563213"/>
    <w:rsid w:val="00565C60"/>
    <w:rsid w:val="00570AD3"/>
    <w:rsid w:val="00571C55"/>
    <w:rsid w:val="00571FE7"/>
    <w:rsid w:val="00572EF2"/>
    <w:rsid w:val="00574814"/>
    <w:rsid w:val="00575FA4"/>
    <w:rsid w:val="0057639A"/>
    <w:rsid w:val="00576A02"/>
    <w:rsid w:val="0058158A"/>
    <w:rsid w:val="0058290B"/>
    <w:rsid w:val="0058356D"/>
    <w:rsid w:val="0058471F"/>
    <w:rsid w:val="005864D5"/>
    <w:rsid w:val="005866A0"/>
    <w:rsid w:val="00586AD2"/>
    <w:rsid w:val="00590F1D"/>
    <w:rsid w:val="0059149A"/>
    <w:rsid w:val="005919D2"/>
    <w:rsid w:val="00592368"/>
    <w:rsid w:val="00592D73"/>
    <w:rsid w:val="00593DE3"/>
    <w:rsid w:val="005943FF"/>
    <w:rsid w:val="0059441D"/>
    <w:rsid w:val="00594C85"/>
    <w:rsid w:val="005953A2"/>
    <w:rsid w:val="005970C8"/>
    <w:rsid w:val="0059768B"/>
    <w:rsid w:val="005A0309"/>
    <w:rsid w:val="005A1C91"/>
    <w:rsid w:val="005A27CB"/>
    <w:rsid w:val="005A2CBD"/>
    <w:rsid w:val="005A2E37"/>
    <w:rsid w:val="005A3BB6"/>
    <w:rsid w:val="005A40A2"/>
    <w:rsid w:val="005A4608"/>
    <w:rsid w:val="005A5BE9"/>
    <w:rsid w:val="005A63F5"/>
    <w:rsid w:val="005A65F2"/>
    <w:rsid w:val="005A68C3"/>
    <w:rsid w:val="005A772A"/>
    <w:rsid w:val="005B0BFB"/>
    <w:rsid w:val="005B1517"/>
    <w:rsid w:val="005B198F"/>
    <w:rsid w:val="005B1C4C"/>
    <w:rsid w:val="005B598E"/>
    <w:rsid w:val="005B5FF8"/>
    <w:rsid w:val="005B64D2"/>
    <w:rsid w:val="005C0E49"/>
    <w:rsid w:val="005C1A32"/>
    <w:rsid w:val="005C1CD5"/>
    <w:rsid w:val="005C1F8E"/>
    <w:rsid w:val="005C25CB"/>
    <w:rsid w:val="005C2A81"/>
    <w:rsid w:val="005C2DDA"/>
    <w:rsid w:val="005C6570"/>
    <w:rsid w:val="005C6AB0"/>
    <w:rsid w:val="005C6F60"/>
    <w:rsid w:val="005D0BF1"/>
    <w:rsid w:val="005D1023"/>
    <w:rsid w:val="005D241B"/>
    <w:rsid w:val="005D2505"/>
    <w:rsid w:val="005D28F8"/>
    <w:rsid w:val="005D2BD4"/>
    <w:rsid w:val="005D33E7"/>
    <w:rsid w:val="005D5AF0"/>
    <w:rsid w:val="005D5B7E"/>
    <w:rsid w:val="005D6897"/>
    <w:rsid w:val="005D73AD"/>
    <w:rsid w:val="005D7A01"/>
    <w:rsid w:val="005E1B3B"/>
    <w:rsid w:val="005E1B50"/>
    <w:rsid w:val="005E2AD8"/>
    <w:rsid w:val="005E6602"/>
    <w:rsid w:val="005E6FE3"/>
    <w:rsid w:val="005F02BC"/>
    <w:rsid w:val="005F02E6"/>
    <w:rsid w:val="005F1666"/>
    <w:rsid w:val="005F3186"/>
    <w:rsid w:val="005F3892"/>
    <w:rsid w:val="005F3A6C"/>
    <w:rsid w:val="005F3BBF"/>
    <w:rsid w:val="005F4485"/>
    <w:rsid w:val="005F4688"/>
    <w:rsid w:val="005F46DB"/>
    <w:rsid w:val="005F4B90"/>
    <w:rsid w:val="005F4E0D"/>
    <w:rsid w:val="005F4F93"/>
    <w:rsid w:val="005F53B2"/>
    <w:rsid w:val="005F5D27"/>
    <w:rsid w:val="005F676F"/>
    <w:rsid w:val="005F68E3"/>
    <w:rsid w:val="005F6FC5"/>
    <w:rsid w:val="005F6FE6"/>
    <w:rsid w:val="006000EF"/>
    <w:rsid w:val="006027CF"/>
    <w:rsid w:val="00602AAB"/>
    <w:rsid w:val="006039C7"/>
    <w:rsid w:val="00605082"/>
    <w:rsid w:val="006054FE"/>
    <w:rsid w:val="00607480"/>
    <w:rsid w:val="006074AC"/>
    <w:rsid w:val="006074E3"/>
    <w:rsid w:val="006076EA"/>
    <w:rsid w:val="00607F57"/>
    <w:rsid w:val="0061081D"/>
    <w:rsid w:val="006109D0"/>
    <w:rsid w:val="006127BD"/>
    <w:rsid w:val="006141F4"/>
    <w:rsid w:val="00614412"/>
    <w:rsid w:val="00614D42"/>
    <w:rsid w:val="00615D78"/>
    <w:rsid w:val="00616505"/>
    <w:rsid w:val="00616589"/>
    <w:rsid w:val="00616F87"/>
    <w:rsid w:val="006205E7"/>
    <w:rsid w:val="0062084E"/>
    <w:rsid w:val="0062168A"/>
    <w:rsid w:val="0062585D"/>
    <w:rsid w:val="006266A4"/>
    <w:rsid w:val="00626F78"/>
    <w:rsid w:val="00630815"/>
    <w:rsid w:val="0063172E"/>
    <w:rsid w:val="00631DCC"/>
    <w:rsid w:val="006328B5"/>
    <w:rsid w:val="00634E2E"/>
    <w:rsid w:val="00635C48"/>
    <w:rsid w:val="006360E3"/>
    <w:rsid w:val="00641A0D"/>
    <w:rsid w:val="00641DEE"/>
    <w:rsid w:val="00642157"/>
    <w:rsid w:val="0064312E"/>
    <w:rsid w:val="00644710"/>
    <w:rsid w:val="00644F66"/>
    <w:rsid w:val="0064751E"/>
    <w:rsid w:val="006519E8"/>
    <w:rsid w:val="00652098"/>
    <w:rsid w:val="00654448"/>
    <w:rsid w:val="00654710"/>
    <w:rsid w:val="00655653"/>
    <w:rsid w:val="0065691C"/>
    <w:rsid w:val="00656ACE"/>
    <w:rsid w:val="006608C7"/>
    <w:rsid w:val="006613BA"/>
    <w:rsid w:val="0066215A"/>
    <w:rsid w:val="00662347"/>
    <w:rsid w:val="00663656"/>
    <w:rsid w:val="00664FFD"/>
    <w:rsid w:val="0066628C"/>
    <w:rsid w:val="00666899"/>
    <w:rsid w:val="00670E72"/>
    <w:rsid w:val="00671186"/>
    <w:rsid w:val="0067165C"/>
    <w:rsid w:val="00671D1D"/>
    <w:rsid w:val="00674084"/>
    <w:rsid w:val="006740E2"/>
    <w:rsid w:val="006750EE"/>
    <w:rsid w:val="0067544B"/>
    <w:rsid w:val="00675772"/>
    <w:rsid w:val="00675A6D"/>
    <w:rsid w:val="00676002"/>
    <w:rsid w:val="00676659"/>
    <w:rsid w:val="00676836"/>
    <w:rsid w:val="00676B25"/>
    <w:rsid w:val="0067756A"/>
    <w:rsid w:val="00677EDB"/>
    <w:rsid w:val="00680634"/>
    <w:rsid w:val="00680899"/>
    <w:rsid w:val="00682762"/>
    <w:rsid w:val="00683125"/>
    <w:rsid w:val="00683C4B"/>
    <w:rsid w:val="00683F4A"/>
    <w:rsid w:val="006846FF"/>
    <w:rsid w:val="00685E3B"/>
    <w:rsid w:val="0068606D"/>
    <w:rsid w:val="006877ED"/>
    <w:rsid w:val="00691C52"/>
    <w:rsid w:val="00693189"/>
    <w:rsid w:val="00694A83"/>
    <w:rsid w:val="00694E0F"/>
    <w:rsid w:val="00696294"/>
    <w:rsid w:val="00696390"/>
    <w:rsid w:val="0069641C"/>
    <w:rsid w:val="006A11E0"/>
    <w:rsid w:val="006A162E"/>
    <w:rsid w:val="006A1C45"/>
    <w:rsid w:val="006A1C77"/>
    <w:rsid w:val="006A2261"/>
    <w:rsid w:val="006A250A"/>
    <w:rsid w:val="006A3E76"/>
    <w:rsid w:val="006A4A07"/>
    <w:rsid w:val="006A5565"/>
    <w:rsid w:val="006A69DC"/>
    <w:rsid w:val="006B0B17"/>
    <w:rsid w:val="006B0F33"/>
    <w:rsid w:val="006B243D"/>
    <w:rsid w:val="006B24A5"/>
    <w:rsid w:val="006B3A4D"/>
    <w:rsid w:val="006B503F"/>
    <w:rsid w:val="006B531B"/>
    <w:rsid w:val="006B5627"/>
    <w:rsid w:val="006B71AF"/>
    <w:rsid w:val="006C058D"/>
    <w:rsid w:val="006C1520"/>
    <w:rsid w:val="006C189E"/>
    <w:rsid w:val="006C262B"/>
    <w:rsid w:val="006C2E36"/>
    <w:rsid w:val="006C2E8C"/>
    <w:rsid w:val="006C3801"/>
    <w:rsid w:val="006C3EE3"/>
    <w:rsid w:val="006C518A"/>
    <w:rsid w:val="006C5428"/>
    <w:rsid w:val="006C6077"/>
    <w:rsid w:val="006C66AD"/>
    <w:rsid w:val="006C6F5F"/>
    <w:rsid w:val="006C7A20"/>
    <w:rsid w:val="006D0399"/>
    <w:rsid w:val="006D07D6"/>
    <w:rsid w:val="006D0F7F"/>
    <w:rsid w:val="006D12A0"/>
    <w:rsid w:val="006D1449"/>
    <w:rsid w:val="006D2877"/>
    <w:rsid w:val="006D328E"/>
    <w:rsid w:val="006D3731"/>
    <w:rsid w:val="006D3E0C"/>
    <w:rsid w:val="006D5B9A"/>
    <w:rsid w:val="006D61A4"/>
    <w:rsid w:val="006D728E"/>
    <w:rsid w:val="006D72AD"/>
    <w:rsid w:val="006E2FDB"/>
    <w:rsid w:val="006E39BA"/>
    <w:rsid w:val="006E3FC5"/>
    <w:rsid w:val="006E4523"/>
    <w:rsid w:val="006E491D"/>
    <w:rsid w:val="006E4CE3"/>
    <w:rsid w:val="006E4E47"/>
    <w:rsid w:val="006E655C"/>
    <w:rsid w:val="006F08F2"/>
    <w:rsid w:val="006F4D80"/>
    <w:rsid w:val="006F5015"/>
    <w:rsid w:val="006F52CD"/>
    <w:rsid w:val="006F5515"/>
    <w:rsid w:val="006F57F2"/>
    <w:rsid w:val="006F584D"/>
    <w:rsid w:val="006F5A40"/>
    <w:rsid w:val="006F5E17"/>
    <w:rsid w:val="006F65BD"/>
    <w:rsid w:val="006F6AF2"/>
    <w:rsid w:val="006F6D61"/>
    <w:rsid w:val="006F71A4"/>
    <w:rsid w:val="006F799C"/>
    <w:rsid w:val="006F7D05"/>
    <w:rsid w:val="00700611"/>
    <w:rsid w:val="00700C63"/>
    <w:rsid w:val="00700C7D"/>
    <w:rsid w:val="00702E1F"/>
    <w:rsid w:val="00705CB6"/>
    <w:rsid w:val="00706CBA"/>
    <w:rsid w:val="0071051A"/>
    <w:rsid w:val="00710EF9"/>
    <w:rsid w:val="0071105D"/>
    <w:rsid w:val="0071190C"/>
    <w:rsid w:val="0071192F"/>
    <w:rsid w:val="00712CED"/>
    <w:rsid w:val="007141D5"/>
    <w:rsid w:val="00714447"/>
    <w:rsid w:val="00714568"/>
    <w:rsid w:val="0071703C"/>
    <w:rsid w:val="007176E5"/>
    <w:rsid w:val="0072087E"/>
    <w:rsid w:val="007217C2"/>
    <w:rsid w:val="00721A81"/>
    <w:rsid w:val="0072209E"/>
    <w:rsid w:val="0072267B"/>
    <w:rsid w:val="007227A3"/>
    <w:rsid w:val="007242E1"/>
    <w:rsid w:val="00724D07"/>
    <w:rsid w:val="00724FC1"/>
    <w:rsid w:val="007275E3"/>
    <w:rsid w:val="00730804"/>
    <w:rsid w:val="00730CCB"/>
    <w:rsid w:val="007327CA"/>
    <w:rsid w:val="00733E05"/>
    <w:rsid w:val="00735B03"/>
    <w:rsid w:val="00735F0B"/>
    <w:rsid w:val="00735FF8"/>
    <w:rsid w:val="00740449"/>
    <w:rsid w:val="00742167"/>
    <w:rsid w:val="007429A6"/>
    <w:rsid w:val="00742B35"/>
    <w:rsid w:val="00743145"/>
    <w:rsid w:val="007443E3"/>
    <w:rsid w:val="00745047"/>
    <w:rsid w:val="00745B53"/>
    <w:rsid w:val="00746275"/>
    <w:rsid w:val="007464E7"/>
    <w:rsid w:val="0074706A"/>
    <w:rsid w:val="00747FE4"/>
    <w:rsid w:val="007500C3"/>
    <w:rsid w:val="00751185"/>
    <w:rsid w:val="00751B93"/>
    <w:rsid w:val="00752113"/>
    <w:rsid w:val="0075278E"/>
    <w:rsid w:val="007530A6"/>
    <w:rsid w:val="007533E9"/>
    <w:rsid w:val="00753D10"/>
    <w:rsid w:val="00754CB9"/>
    <w:rsid w:val="00755551"/>
    <w:rsid w:val="00755A6A"/>
    <w:rsid w:val="00755BA3"/>
    <w:rsid w:val="00756C22"/>
    <w:rsid w:val="007622A3"/>
    <w:rsid w:val="007635B5"/>
    <w:rsid w:val="00763C86"/>
    <w:rsid w:val="007647E9"/>
    <w:rsid w:val="0076568A"/>
    <w:rsid w:val="0076601C"/>
    <w:rsid w:val="007673F3"/>
    <w:rsid w:val="0076763A"/>
    <w:rsid w:val="007704DA"/>
    <w:rsid w:val="007724A8"/>
    <w:rsid w:val="00773109"/>
    <w:rsid w:val="007732B1"/>
    <w:rsid w:val="007736AC"/>
    <w:rsid w:val="00775167"/>
    <w:rsid w:val="0077554D"/>
    <w:rsid w:val="00780222"/>
    <w:rsid w:val="00780751"/>
    <w:rsid w:val="00781136"/>
    <w:rsid w:val="0078174C"/>
    <w:rsid w:val="00781BD2"/>
    <w:rsid w:val="00783041"/>
    <w:rsid w:val="007835D4"/>
    <w:rsid w:val="00783C56"/>
    <w:rsid w:val="007846C8"/>
    <w:rsid w:val="00784AE3"/>
    <w:rsid w:val="00785AE7"/>
    <w:rsid w:val="00785D02"/>
    <w:rsid w:val="00785E97"/>
    <w:rsid w:val="00787277"/>
    <w:rsid w:val="007878D2"/>
    <w:rsid w:val="0078796C"/>
    <w:rsid w:val="00790E26"/>
    <w:rsid w:val="00790F82"/>
    <w:rsid w:val="00796397"/>
    <w:rsid w:val="00797AF6"/>
    <w:rsid w:val="007A00C8"/>
    <w:rsid w:val="007A2098"/>
    <w:rsid w:val="007A3E52"/>
    <w:rsid w:val="007A41AA"/>
    <w:rsid w:val="007A48E0"/>
    <w:rsid w:val="007A5588"/>
    <w:rsid w:val="007A56B7"/>
    <w:rsid w:val="007A6475"/>
    <w:rsid w:val="007A6848"/>
    <w:rsid w:val="007A6F2D"/>
    <w:rsid w:val="007A71E5"/>
    <w:rsid w:val="007A7208"/>
    <w:rsid w:val="007B1A9E"/>
    <w:rsid w:val="007B24F4"/>
    <w:rsid w:val="007B2561"/>
    <w:rsid w:val="007B26D6"/>
    <w:rsid w:val="007B2F76"/>
    <w:rsid w:val="007B52FD"/>
    <w:rsid w:val="007B531A"/>
    <w:rsid w:val="007B6C58"/>
    <w:rsid w:val="007C2455"/>
    <w:rsid w:val="007C2AAB"/>
    <w:rsid w:val="007C39C6"/>
    <w:rsid w:val="007C3AD9"/>
    <w:rsid w:val="007C485A"/>
    <w:rsid w:val="007C4C52"/>
    <w:rsid w:val="007C5D3A"/>
    <w:rsid w:val="007C5F98"/>
    <w:rsid w:val="007C5FA8"/>
    <w:rsid w:val="007C6754"/>
    <w:rsid w:val="007C6F07"/>
    <w:rsid w:val="007C734A"/>
    <w:rsid w:val="007C761D"/>
    <w:rsid w:val="007D33A3"/>
    <w:rsid w:val="007D3CAF"/>
    <w:rsid w:val="007D6420"/>
    <w:rsid w:val="007D68F8"/>
    <w:rsid w:val="007D69F9"/>
    <w:rsid w:val="007D7BB1"/>
    <w:rsid w:val="007E094D"/>
    <w:rsid w:val="007E1502"/>
    <w:rsid w:val="007E1536"/>
    <w:rsid w:val="007E1CF2"/>
    <w:rsid w:val="007E1EAE"/>
    <w:rsid w:val="007E26EC"/>
    <w:rsid w:val="007E36CF"/>
    <w:rsid w:val="007E48F2"/>
    <w:rsid w:val="007E533C"/>
    <w:rsid w:val="007E5796"/>
    <w:rsid w:val="007E6215"/>
    <w:rsid w:val="007E72B8"/>
    <w:rsid w:val="007F0FD6"/>
    <w:rsid w:val="007F21D2"/>
    <w:rsid w:val="007F27B8"/>
    <w:rsid w:val="007F29CD"/>
    <w:rsid w:val="007F6178"/>
    <w:rsid w:val="007F62DA"/>
    <w:rsid w:val="007F689F"/>
    <w:rsid w:val="007F6D34"/>
    <w:rsid w:val="007F7BCD"/>
    <w:rsid w:val="00800552"/>
    <w:rsid w:val="00801641"/>
    <w:rsid w:val="008026CC"/>
    <w:rsid w:val="008038AB"/>
    <w:rsid w:val="00806B82"/>
    <w:rsid w:val="008106AA"/>
    <w:rsid w:val="00810AA6"/>
    <w:rsid w:val="00814E9D"/>
    <w:rsid w:val="00814F1E"/>
    <w:rsid w:val="00815A84"/>
    <w:rsid w:val="00815D21"/>
    <w:rsid w:val="0081630F"/>
    <w:rsid w:val="008168DF"/>
    <w:rsid w:val="00822557"/>
    <w:rsid w:val="008238CE"/>
    <w:rsid w:val="0082411C"/>
    <w:rsid w:val="008243F0"/>
    <w:rsid w:val="008246C4"/>
    <w:rsid w:val="00824AAA"/>
    <w:rsid w:val="008264FF"/>
    <w:rsid w:val="00830AB4"/>
    <w:rsid w:val="008312E3"/>
    <w:rsid w:val="0083228E"/>
    <w:rsid w:val="008323FF"/>
    <w:rsid w:val="00832CB1"/>
    <w:rsid w:val="00832D44"/>
    <w:rsid w:val="00833D70"/>
    <w:rsid w:val="0083440E"/>
    <w:rsid w:val="00835E57"/>
    <w:rsid w:val="00837E71"/>
    <w:rsid w:val="00837E86"/>
    <w:rsid w:val="00837F4F"/>
    <w:rsid w:val="00841081"/>
    <w:rsid w:val="008426FF"/>
    <w:rsid w:val="00843F2A"/>
    <w:rsid w:val="008440A1"/>
    <w:rsid w:val="00844DE6"/>
    <w:rsid w:val="00845A3E"/>
    <w:rsid w:val="008460C3"/>
    <w:rsid w:val="00846A2D"/>
    <w:rsid w:val="008475E5"/>
    <w:rsid w:val="00847731"/>
    <w:rsid w:val="00850C18"/>
    <w:rsid w:val="008526D4"/>
    <w:rsid w:val="00853D87"/>
    <w:rsid w:val="00861A88"/>
    <w:rsid w:val="008625F5"/>
    <w:rsid w:val="00862B56"/>
    <w:rsid w:val="00862EA9"/>
    <w:rsid w:val="00864E60"/>
    <w:rsid w:val="0086527C"/>
    <w:rsid w:val="00865937"/>
    <w:rsid w:val="00865F98"/>
    <w:rsid w:val="0086659F"/>
    <w:rsid w:val="008673FF"/>
    <w:rsid w:val="00867B3D"/>
    <w:rsid w:val="00870827"/>
    <w:rsid w:val="00870B14"/>
    <w:rsid w:val="008712C9"/>
    <w:rsid w:val="00871D85"/>
    <w:rsid w:val="00871FD4"/>
    <w:rsid w:val="00872B60"/>
    <w:rsid w:val="00873772"/>
    <w:rsid w:val="00873B50"/>
    <w:rsid w:val="00874592"/>
    <w:rsid w:val="008745C4"/>
    <w:rsid w:val="008755FA"/>
    <w:rsid w:val="00875DA4"/>
    <w:rsid w:val="008779E4"/>
    <w:rsid w:val="008779F6"/>
    <w:rsid w:val="00880CC3"/>
    <w:rsid w:val="00881D08"/>
    <w:rsid w:val="008821ED"/>
    <w:rsid w:val="00882600"/>
    <w:rsid w:val="00882B31"/>
    <w:rsid w:val="0088429E"/>
    <w:rsid w:val="00884B29"/>
    <w:rsid w:val="00884D22"/>
    <w:rsid w:val="00884E92"/>
    <w:rsid w:val="00886230"/>
    <w:rsid w:val="00887C25"/>
    <w:rsid w:val="00887D05"/>
    <w:rsid w:val="00887D6E"/>
    <w:rsid w:val="00891FE8"/>
    <w:rsid w:val="00892E99"/>
    <w:rsid w:val="0089420B"/>
    <w:rsid w:val="00894295"/>
    <w:rsid w:val="00895754"/>
    <w:rsid w:val="008959A3"/>
    <w:rsid w:val="00895D86"/>
    <w:rsid w:val="008A1D28"/>
    <w:rsid w:val="008A3B7D"/>
    <w:rsid w:val="008A46FB"/>
    <w:rsid w:val="008A4AB6"/>
    <w:rsid w:val="008A4F6C"/>
    <w:rsid w:val="008A55FD"/>
    <w:rsid w:val="008A5877"/>
    <w:rsid w:val="008A5C70"/>
    <w:rsid w:val="008A5D0D"/>
    <w:rsid w:val="008A60E4"/>
    <w:rsid w:val="008A6139"/>
    <w:rsid w:val="008A68F1"/>
    <w:rsid w:val="008B04CC"/>
    <w:rsid w:val="008B0C72"/>
    <w:rsid w:val="008B1D71"/>
    <w:rsid w:val="008B20E9"/>
    <w:rsid w:val="008B37CE"/>
    <w:rsid w:val="008B39D8"/>
    <w:rsid w:val="008B61A7"/>
    <w:rsid w:val="008B673F"/>
    <w:rsid w:val="008B764E"/>
    <w:rsid w:val="008B77D5"/>
    <w:rsid w:val="008B785C"/>
    <w:rsid w:val="008C0678"/>
    <w:rsid w:val="008C083F"/>
    <w:rsid w:val="008C09DF"/>
    <w:rsid w:val="008C24B7"/>
    <w:rsid w:val="008C2E82"/>
    <w:rsid w:val="008C4CCA"/>
    <w:rsid w:val="008C75DA"/>
    <w:rsid w:val="008D07D7"/>
    <w:rsid w:val="008D08FD"/>
    <w:rsid w:val="008D2436"/>
    <w:rsid w:val="008D52A6"/>
    <w:rsid w:val="008D5E1E"/>
    <w:rsid w:val="008D60FF"/>
    <w:rsid w:val="008E1151"/>
    <w:rsid w:val="008E1174"/>
    <w:rsid w:val="008E150C"/>
    <w:rsid w:val="008E26E2"/>
    <w:rsid w:val="008E5428"/>
    <w:rsid w:val="008E602F"/>
    <w:rsid w:val="008E6736"/>
    <w:rsid w:val="008E7DC8"/>
    <w:rsid w:val="008F0328"/>
    <w:rsid w:val="008F05DC"/>
    <w:rsid w:val="008F061C"/>
    <w:rsid w:val="008F0987"/>
    <w:rsid w:val="008F0AF3"/>
    <w:rsid w:val="008F20C9"/>
    <w:rsid w:val="008F25F5"/>
    <w:rsid w:val="008F38E9"/>
    <w:rsid w:val="008F4461"/>
    <w:rsid w:val="008F45EF"/>
    <w:rsid w:val="008F49BF"/>
    <w:rsid w:val="008F4CC3"/>
    <w:rsid w:val="008F5CF5"/>
    <w:rsid w:val="008F689B"/>
    <w:rsid w:val="008F701C"/>
    <w:rsid w:val="008F77EB"/>
    <w:rsid w:val="00900349"/>
    <w:rsid w:val="00901825"/>
    <w:rsid w:val="00901A5E"/>
    <w:rsid w:val="00901FB4"/>
    <w:rsid w:val="00902C3C"/>
    <w:rsid w:val="009043C9"/>
    <w:rsid w:val="009044F5"/>
    <w:rsid w:val="00904FCF"/>
    <w:rsid w:val="009062BD"/>
    <w:rsid w:val="009067DA"/>
    <w:rsid w:val="00906E85"/>
    <w:rsid w:val="0090757F"/>
    <w:rsid w:val="0090760C"/>
    <w:rsid w:val="00910724"/>
    <w:rsid w:val="00911AA9"/>
    <w:rsid w:val="009121B8"/>
    <w:rsid w:val="00912A7C"/>
    <w:rsid w:val="00912C54"/>
    <w:rsid w:val="00913A3E"/>
    <w:rsid w:val="00913A9B"/>
    <w:rsid w:val="0091565E"/>
    <w:rsid w:val="0091607E"/>
    <w:rsid w:val="009165FD"/>
    <w:rsid w:val="009171ED"/>
    <w:rsid w:val="009224BB"/>
    <w:rsid w:val="00922FCE"/>
    <w:rsid w:val="009232EA"/>
    <w:rsid w:val="009242CE"/>
    <w:rsid w:val="009242F0"/>
    <w:rsid w:val="00925051"/>
    <w:rsid w:val="00925329"/>
    <w:rsid w:val="009259C8"/>
    <w:rsid w:val="00926467"/>
    <w:rsid w:val="00927EBC"/>
    <w:rsid w:val="009310A0"/>
    <w:rsid w:val="00931EDB"/>
    <w:rsid w:val="00933137"/>
    <w:rsid w:val="00933491"/>
    <w:rsid w:val="0093369B"/>
    <w:rsid w:val="00933F5A"/>
    <w:rsid w:val="0093658E"/>
    <w:rsid w:val="009366A8"/>
    <w:rsid w:val="009369FC"/>
    <w:rsid w:val="0093775D"/>
    <w:rsid w:val="00940103"/>
    <w:rsid w:val="009423B4"/>
    <w:rsid w:val="00942FA5"/>
    <w:rsid w:val="0094301E"/>
    <w:rsid w:val="00943E78"/>
    <w:rsid w:val="00944E37"/>
    <w:rsid w:val="009477C5"/>
    <w:rsid w:val="00947953"/>
    <w:rsid w:val="00952B89"/>
    <w:rsid w:val="00953129"/>
    <w:rsid w:val="00953749"/>
    <w:rsid w:val="009546E5"/>
    <w:rsid w:val="00954FAA"/>
    <w:rsid w:val="00955EA0"/>
    <w:rsid w:val="009566E4"/>
    <w:rsid w:val="0095695D"/>
    <w:rsid w:val="00956CE4"/>
    <w:rsid w:val="00956CFA"/>
    <w:rsid w:val="0095748F"/>
    <w:rsid w:val="00957C90"/>
    <w:rsid w:val="00957EB0"/>
    <w:rsid w:val="00960282"/>
    <w:rsid w:val="00961538"/>
    <w:rsid w:val="009622EA"/>
    <w:rsid w:val="00962728"/>
    <w:rsid w:val="00964030"/>
    <w:rsid w:val="009647EC"/>
    <w:rsid w:val="00965AC9"/>
    <w:rsid w:val="00966059"/>
    <w:rsid w:val="00967250"/>
    <w:rsid w:val="00967F48"/>
    <w:rsid w:val="00970093"/>
    <w:rsid w:val="0097142F"/>
    <w:rsid w:val="0097439F"/>
    <w:rsid w:val="009747BA"/>
    <w:rsid w:val="009767B5"/>
    <w:rsid w:val="00976E6A"/>
    <w:rsid w:val="00977EB9"/>
    <w:rsid w:val="00981981"/>
    <w:rsid w:val="00981F38"/>
    <w:rsid w:val="00982AEC"/>
    <w:rsid w:val="00985213"/>
    <w:rsid w:val="00985324"/>
    <w:rsid w:val="00985BB1"/>
    <w:rsid w:val="00986E0C"/>
    <w:rsid w:val="0098730C"/>
    <w:rsid w:val="00990680"/>
    <w:rsid w:val="00990887"/>
    <w:rsid w:val="00990C6F"/>
    <w:rsid w:val="0099149E"/>
    <w:rsid w:val="009919AB"/>
    <w:rsid w:val="009926C9"/>
    <w:rsid w:val="00992F60"/>
    <w:rsid w:val="00993F12"/>
    <w:rsid w:val="00994BE0"/>
    <w:rsid w:val="00995094"/>
    <w:rsid w:val="00995598"/>
    <w:rsid w:val="00996C92"/>
    <w:rsid w:val="00997C40"/>
    <w:rsid w:val="009A010C"/>
    <w:rsid w:val="009A1074"/>
    <w:rsid w:val="009A1168"/>
    <w:rsid w:val="009A1D89"/>
    <w:rsid w:val="009A2A8C"/>
    <w:rsid w:val="009A2E95"/>
    <w:rsid w:val="009A3932"/>
    <w:rsid w:val="009A4662"/>
    <w:rsid w:val="009A654E"/>
    <w:rsid w:val="009A6EAF"/>
    <w:rsid w:val="009A7754"/>
    <w:rsid w:val="009B0359"/>
    <w:rsid w:val="009B15F8"/>
    <w:rsid w:val="009B1F94"/>
    <w:rsid w:val="009B2103"/>
    <w:rsid w:val="009B29BE"/>
    <w:rsid w:val="009B436E"/>
    <w:rsid w:val="009B4708"/>
    <w:rsid w:val="009B507A"/>
    <w:rsid w:val="009B5376"/>
    <w:rsid w:val="009B5B5B"/>
    <w:rsid w:val="009B5D85"/>
    <w:rsid w:val="009B67BC"/>
    <w:rsid w:val="009B7215"/>
    <w:rsid w:val="009B76DE"/>
    <w:rsid w:val="009C0295"/>
    <w:rsid w:val="009C225D"/>
    <w:rsid w:val="009C22D5"/>
    <w:rsid w:val="009C2790"/>
    <w:rsid w:val="009C28A8"/>
    <w:rsid w:val="009C3633"/>
    <w:rsid w:val="009C3DFF"/>
    <w:rsid w:val="009C3E24"/>
    <w:rsid w:val="009C41A9"/>
    <w:rsid w:val="009C571F"/>
    <w:rsid w:val="009C7502"/>
    <w:rsid w:val="009D1677"/>
    <w:rsid w:val="009D173D"/>
    <w:rsid w:val="009D1E73"/>
    <w:rsid w:val="009D3A1D"/>
    <w:rsid w:val="009D4361"/>
    <w:rsid w:val="009D5880"/>
    <w:rsid w:val="009D6D3F"/>
    <w:rsid w:val="009D7FE9"/>
    <w:rsid w:val="009E0838"/>
    <w:rsid w:val="009E09D6"/>
    <w:rsid w:val="009E11C1"/>
    <w:rsid w:val="009E241F"/>
    <w:rsid w:val="009E290B"/>
    <w:rsid w:val="009E4FDD"/>
    <w:rsid w:val="009E56A5"/>
    <w:rsid w:val="009E672B"/>
    <w:rsid w:val="009E734C"/>
    <w:rsid w:val="009E777C"/>
    <w:rsid w:val="009E7E34"/>
    <w:rsid w:val="009F0547"/>
    <w:rsid w:val="009F09A2"/>
    <w:rsid w:val="009F2EBA"/>
    <w:rsid w:val="009F3195"/>
    <w:rsid w:val="009F3224"/>
    <w:rsid w:val="009F3543"/>
    <w:rsid w:val="009F3F21"/>
    <w:rsid w:val="009F5823"/>
    <w:rsid w:val="009F609C"/>
    <w:rsid w:val="009F731A"/>
    <w:rsid w:val="009F77BF"/>
    <w:rsid w:val="009F7A19"/>
    <w:rsid w:val="00A000D4"/>
    <w:rsid w:val="00A023EF"/>
    <w:rsid w:val="00A02E81"/>
    <w:rsid w:val="00A02F28"/>
    <w:rsid w:val="00A0398E"/>
    <w:rsid w:val="00A047C5"/>
    <w:rsid w:val="00A04ADC"/>
    <w:rsid w:val="00A04BF4"/>
    <w:rsid w:val="00A05D88"/>
    <w:rsid w:val="00A0752E"/>
    <w:rsid w:val="00A076BB"/>
    <w:rsid w:val="00A079EA"/>
    <w:rsid w:val="00A10E34"/>
    <w:rsid w:val="00A10F39"/>
    <w:rsid w:val="00A12427"/>
    <w:rsid w:val="00A128CC"/>
    <w:rsid w:val="00A13C5D"/>
    <w:rsid w:val="00A13DC0"/>
    <w:rsid w:val="00A152E7"/>
    <w:rsid w:val="00A1663B"/>
    <w:rsid w:val="00A1705E"/>
    <w:rsid w:val="00A17A80"/>
    <w:rsid w:val="00A2160B"/>
    <w:rsid w:val="00A2228A"/>
    <w:rsid w:val="00A22533"/>
    <w:rsid w:val="00A2281B"/>
    <w:rsid w:val="00A22BAF"/>
    <w:rsid w:val="00A23399"/>
    <w:rsid w:val="00A24170"/>
    <w:rsid w:val="00A24250"/>
    <w:rsid w:val="00A24642"/>
    <w:rsid w:val="00A248AC"/>
    <w:rsid w:val="00A24E3A"/>
    <w:rsid w:val="00A26C29"/>
    <w:rsid w:val="00A26DB2"/>
    <w:rsid w:val="00A26FBE"/>
    <w:rsid w:val="00A32780"/>
    <w:rsid w:val="00A37F42"/>
    <w:rsid w:val="00A418AE"/>
    <w:rsid w:val="00A420F4"/>
    <w:rsid w:val="00A421F4"/>
    <w:rsid w:val="00A42CE7"/>
    <w:rsid w:val="00A42F8C"/>
    <w:rsid w:val="00A4377E"/>
    <w:rsid w:val="00A43AE2"/>
    <w:rsid w:val="00A44481"/>
    <w:rsid w:val="00A44ED9"/>
    <w:rsid w:val="00A4511A"/>
    <w:rsid w:val="00A45C3C"/>
    <w:rsid w:val="00A47767"/>
    <w:rsid w:val="00A47A60"/>
    <w:rsid w:val="00A47E14"/>
    <w:rsid w:val="00A50D53"/>
    <w:rsid w:val="00A51410"/>
    <w:rsid w:val="00A514A7"/>
    <w:rsid w:val="00A514D7"/>
    <w:rsid w:val="00A53644"/>
    <w:rsid w:val="00A53737"/>
    <w:rsid w:val="00A54FA7"/>
    <w:rsid w:val="00A56420"/>
    <w:rsid w:val="00A56C10"/>
    <w:rsid w:val="00A608C6"/>
    <w:rsid w:val="00A631EF"/>
    <w:rsid w:val="00A65248"/>
    <w:rsid w:val="00A66010"/>
    <w:rsid w:val="00A6703F"/>
    <w:rsid w:val="00A677C4"/>
    <w:rsid w:val="00A728E6"/>
    <w:rsid w:val="00A729AE"/>
    <w:rsid w:val="00A7306A"/>
    <w:rsid w:val="00A75478"/>
    <w:rsid w:val="00A75E6D"/>
    <w:rsid w:val="00A7695E"/>
    <w:rsid w:val="00A7773E"/>
    <w:rsid w:val="00A803A9"/>
    <w:rsid w:val="00A80EE3"/>
    <w:rsid w:val="00A8240B"/>
    <w:rsid w:val="00A83044"/>
    <w:rsid w:val="00A84A62"/>
    <w:rsid w:val="00A85951"/>
    <w:rsid w:val="00A862CF"/>
    <w:rsid w:val="00A86C28"/>
    <w:rsid w:val="00A877EE"/>
    <w:rsid w:val="00A901F3"/>
    <w:rsid w:val="00A90527"/>
    <w:rsid w:val="00A933D5"/>
    <w:rsid w:val="00A9349B"/>
    <w:rsid w:val="00A93F9E"/>
    <w:rsid w:val="00A95B46"/>
    <w:rsid w:val="00A95DE6"/>
    <w:rsid w:val="00A965E7"/>
    <w:rsid w:val="00AA0D01"/>
    <w:rsid w:val="00AA17F0"/>
    <w:rsid w:val="00AA1D89"/>
    <w:rsid w:val="00AA1E6A"/>
    <w:rsid w:val="00AA245A"/>
    <w:rsid w:val="00AA33DA"/>
    <w:rsid w:val="00AA38A6"/>
    <w:rsid w:val="00AA51C4"/>
    <w:rsid w:val="00AA61E0"/>
    <w:rsid w:val="00AA68CD"/>
    <w:rsid w:val="00AA74E2"/>
    <w:rsid w:val="00AA76DD"/>
    <w:rsid w:val="00AA7EE4"/>
    <w:rsid w:val="00AB16A8"/>
    <w:rsid w:val="00AB2018"/>
    <w:rsid w:val="00AB438B"/>
    <w:rsid w:val="00AB752D"/>
    <w:rsid w:val="00AC2651"/>
    <w:rsid w:val="00AC4DAE"/>
    <w:rsid w:val="00AC6787"/>
    <w:rsid w:val="00AD218C"/>
    <w:rsid w:val="00AD38FC"/>
    <w:rsid w:val="00AD3A9B"/>
    <w:rsid w:val="00AD3C30"/>
    <w:rsid w:val="00AD4BEA"/>
    <w:rsid w:val="00AD59B9"/>
    <w:rsid w:val="00AD66D9"/>
    <w:rsid w:val="00AD6C5B"/>
    <w:rsid w:val="00AD6F39"/>
    <w:rsid w:val="00AD79E7"/>
    <w:rsid w:val="00AE06DE"/>
    <w:rsid w:val="00AE0793"/>
    <w:rsid w:val="00AE6078"/>
    <w:rsid w:val="00AE6441"/>
    <w:rsid w:val="00AE6A4B"/>
    <w:rsid w:val="00AE7A0F"/>
    <w:rsid w:val="00AF1467"/>
    <w:rsid w:val="00AF247E"/>
    <w:rsid w:val="00AF4526"/>
    <w:rsid w:val="00AF4B90"/>
    <w:rsid w:val="00AF4FAF"/>
    <w:rsid w:val="00AF50EB"/>
    <w:rsid w:val="00AF5DD4"/>
    <w:rsid w:val="00AF6663"/>
    <w:rsid w:val="00AF66DC"/>
    <w:rsid w:val="00AF6719"/>
    <w:rsid w:val="00AF6FFD"/>
    <w:rsid w:val="00AF7F47"/>
    <w:rsid w:val="00B0081E"/>
    <w:rsid w:val="00B03389"/>
    <w:rsid w:val="00B03613"/>
    <w:rsid w:val="00B03810"/>
    <w:rsid w:val="00B03F30"/>
    <w:rsid w:val="00B051C0"/>
    <w:rsid w:val="00B053FD"/>
    <w:rsid w:val="00B05524"/>
    <w:rsid w:val="00B05BAC"/>
    <w:rsid w:val="00B125C6"/>
    <w:rsid w:val="00B1298E"/>
    <w:rsid w:val="00B129FE"/>
    <w:rsid w:val="00B13835"/>
    <w:rsid w:val="00B14DC4"/>
    <w:rsid w:val="00B15245"/>
    <w:rsid w:val="00B1580E"/>
    <w:rsid w:val="00B159A7"/>
    <w:rsid w:val="00B16F3E"/>
    <w:rsid w:val="00B170C6"/>
    <w:rsid w:val="00B176B3"/>
    <w:rsid w:val="00B17CC3"/>
    <w:rsid w:val="00B22EE2"/>
    <w:rsid w:val="00B2416B"/>
    <w:rsid w:val="00B2553C"/>
    <w:rsid w:val="00B263FD"/>
    <w:rsid w:val="00B26E85"/>
    <w:rsid w:val="00B27C11"/>
    <w:rsid w:val="00B31CDF"/>
    <w:rsid w:val="00B353E3"/>
    <w:rsid w:val="00B359EB"/>
    <w:rsid w:val="00B371CC"/>
    <w:rsid w:val="00B374C5"/>
    <w:rsid w:val="00B379B9"/>
    <w:rsid w:val="00B37AB4"/>
    <w:rsid w:val="00B37B8A"/>
    <w:rsid w:val="00B40ECB"/>
    <w:rsid w:val="00B41430"/>
    <w:rsid w:val="00B43153"/>
    <w:rsid w:val="00B437A4"/>
    <w:rsid w:val="00B443F5"/>
    <w:rsid w:val="00B446B6"/>
    <w:rsid w:val="00B45080"/>
    <w:rsid w:val="00B46135"/>
    <w:rsid w:val="00B47549"/>
    <w:rsid w:val="00B475F4"/>
    <w:rsid w:val="00B509AB"/>
    <w:rsid w:val="00B5141E"/>
    <w:rsid w:val="00B5190E"/>
    <w:rsid w:val="00B52641"/>
    <w:rsid w:val="00B53575"/>
    <w:rsid w:val="00B55D47"/>
    <w:rsid w:val="00B56F63"/>
    <w:rsid w:val="00B57687"/>
    <w:rsid w:val="00B60A7F"/>
    <w:rsid w:val="00B60C3B"/>
    <w:rsid w:val="00B61392"/>
    <w:rsid w:val="00B61C6B"/>
    <w:rsid w:val="00B6269B"/>
    <w:rsid w:val="00B629AF"/>
    <w:rsid w:val="00B62A64"/>
    <w:rsid w:val="00B6301F"/>
    <w:rsid w:val="00B632B1"/>
    <w:rsid w:val="00B63616"/>
    <w:rsid w:val="00B6410E"/>
    <w:rsid w:val="00B704B7"/>
    <w:rsid w:val="00B718E6"/>
    <w:rsid w:val="00B72669"/>
    <w:rsid w:val="00B769D2"/>
    <w:rsid w:val="00B77757"/>
    <w:rsid w:val="00B777F8"/>
    <w:rsid w:val="00B77E0D"/>
    <w:rsid w:val="00B80541"/>
    <w:rsid w:val="00B809D5"/>
    <w:rsid w:val="00B80D3D"/>
    <w:rsid w:val="00B82341"/>
    <w:rsid w:val="00B82E47"/>
    <w:rsid w:val="00B8348E"/>
    <w:rsid w:val="00B83DA3"/>
    <w:rsid w:val="00B84386"/>
    <w:rsid w:val="00B85D4A"/>
    <w:rsid w:val="00B9129C"/>
    <w:rsid w:val="00B919DB"/>
    <w:rsid w:val="00B91F24"/>
    <w:rsid w:val="00B92915"/>
    <w:rsid w:val="00B93828"/>
    <w:rsid w:val="00B945B0"/>
    <w:rsid w:val="00B95390"/>
    <w:rsid w:val="00B97A82"/>
    <w:rsid w:val="00B97FDB"/>
    <w:rsid w:val="00BA0BA9"/>
    <w:rsid w:val="00BA1617"/>
    <w:rsid w:val="00BA1789"/>
    <w:rsid w:val="00BA2572"/>
    <w:rsid w:val="00BA52BB"/>
    <w:rsid w:val="00BA55A6"/>
    <w:rsid w:val="00BA6103"/>
    <w:rsid w:val="00BA6E21"/>
    <w:rsid w:val="00BA732D"/>
    <w:rsid w:val="00BA739B"/>
    <w:rsid w:val="00BA7523"/>
    <w:rsid w:val="00BB041F"/>
    <w:rsid w:val="00BB04F4"/>
    <w:rsid w:val="00BB11B4"/>
    <w:rsid w:val="00BB196D"/>
    <w:rsid w:val="00BB1F44"/>
    <w:rsid w:val="00BB2168"/>
    <w:rsid w:val="00BB23BB"/>
    <w:rsid w:val="00BB2F8E"/>
    <w:rsid w:val="00BB4394"/>
    <w:rsid w:val="00BB49C4"/>
    <w:rsid w:val="00BB4C8A"/>
    <w:rsid w:val="00BB7627"/>
    <w:rsid w:val="00BB7AB7"/>
    <w:rsid w:val="00BC492D"/>
    <w:rsid w:val="00BC5DE6"/>
    <w:rsid w:val="00BC5E93"/>
    <w:rsid w:val="00BC64D3"/>
    <w:rsid w:val="00BC6983"/>
    <w:rsid w:val="00BC709C"/>
    <w:rsid w:val="00BC7168"/>
    <w:rsid w:val="00BC770A"/>
    <w:rsid w:val="00BD04CF"/>
    <w:rsid w:val="00BD101B"/>
    <w:rsid w:val="00BD11C5"/>
    <w:rsid w:val="00BD11CD"/>
    <w:rsid w:val="00BD2E0E"/>
    <w:rsid w:val="00BD3BE3"/>
    <w:rsid w:val="00BD4646"/>
    <w:rsid w:val="00BD4729"/>
    <w:rsid w:val="00BD4B43"/>
    <w:rsid w:val="00BD5298"/>
    <w:rsid w:val="00BD52E6"/>
    <w:rsid w:val="00BD5E9A"/>
    <w:rsid w:val="00BE0132"/>
    <w:rsid w:val="00BE1910"/>
    <w:rsid w:val="00BE39F7"/>
    <w:rsid w:val="00BE4265"/>
    <w:rsid w:val="00BE4924"/>
    <w:rsid w:val="00BE5754"/>
    <w:rsid w:val="00BE6B3D"/>
    <w:rsid w:val="00BE6C1A"/>
    <w:rsid w:val="00BF0A9E"/>
    <w:rsid w:val="00BF0E65"/>
    <w:rsid w:val="00BF15A5"/>
    <w:rsid w:val="00BF2F4A"/>
    <w:rsid w:val="00BF3116"/>
    <w:rsid w:val="00BF359C"/>
    <w:rsid w:val="00BF4362"/>
    <w:rsid w:val="00BF5608"/>
    <w:rsid w:val="00BF6A99"/>
    <w:rsid w:val="00C01FCC"/>
    <w:rsid w:val="00C0268C"/>
    <w:rsid w:val="00C03526"/>
    <w:rsid w:val="00C0389F"/>
    <w:rsid w:val="00C055E2"/>
    <w:rsid w:val="00C058A7"/>
    <w:rsid w:val="00C06DB0"/>
    <w:rsid w:val="00C06EFC"/>
    <w:rsid w:val="00C07A25"/>
    <w:rsid w:val="00C11C87"/>
    <w:rsid w:val="00C12632"/>
    <w:rsid w:val="00C13C26"/>
    <w:rsid w:val="00C13E53"/>
    <w:rsid w:val="00C13E88"/>
    <w:rsid w:val="00C1525C"/>
    <w:rsid w:val="00C15598"/>
    <w:rsid w:val="00C158B9"/>
    <w:rsid w:val="00C15CA3"/>
    <w:rsid w:val="00C16C45"/>
    <w:rsid w:val="00C16FA7"/>
    <w:rsid w:val="00C174F1"/>
    <w:rsid w:val="00C177AF"/>
    <w:rsid w:val="00C1798B"/>
    <w:rsid w:val="00C17BC1"/>
    <w:rsid w:val="00C20773"/>
    <w:rsid w:val="00C21050"/>
    <w:rsid w:val="00C2121D"/>
    <w:rsid w:val="00C214F2"/>
    <w:rsid w:val="00C21730"/>
    <w:rsid w:val="00C218BB"/>
    <w:rsid w:val="00C219B8"/>
    <w:rsid w:val="00C21FB9"/>
    <w:rsid w:val="00C229C8"/>
    <w:rsid w:val="00C24705"/>
    <w:rsid w:val="00C30EE8"/>
    <w:rsid w:val="00C34D98"/>
    <w:rsid w:val="00C37711"/>
    <w:rsid w:val="00C37A52"/>
    <w:rsid w:val="00C40905"/>
    <w:rsid w:val="00C41493"/>
    <w:rsid w:val="00C41F60"/>
    <w:rsid w:val="00C439F6"/>
    <w:rsid w:val="00C44BE1"/>
    <w:rsid w:val="00C45884"/>
    <w:rsid w:val="00C45E0F"/>
    <w:rsid w:val="00C50459"/>
    <w:rsid w:val="00C50512"/>
    <w:rsid w:val="00C510F3"/>
    <w:rsid w:val="00C535EF"/>
    <w:rsid w:val="00C54AF4"/>
    <w:rsid w:val="00C553BA"/>
    <w:rsid w:val="00C55FA4"/>
    <w:rsid w:val="00C56986"/>
    <w:rsid w:val="00C56C4B"/>
    <w:rsid w:val="00C576D5"/>
    <w:rsid w:val="00C602BF"/>
    <w:rsid w:val="00C602F8"/>
    <w:rsid w:val="00C6100E"/>
    <w:rsid w:val="00C61C61"/>
    <w:rsid w:val="00C62065"/>
    <w:rsid w:val="00C6217D"/>
    <w:rsid w:val="00C640E0"/>
    <w:rsid w:val="00C644F4"/>
    <w:rsid w:val="00C6459C"/>
    <w:rsid w:val="00C65398"/>
    <w:rsid w:val="00C7238D"/>
    <w:rsid w:val="00C7321C"/>
    <w:rsid w:val="00C736C7"/>
    <w:rsid w:val="00C742BF"/>
    <w:rsid w:val="00C747AD"/>
    <w:rsid w:val="00C74E0F"/>
    <w:rsid w:val="00C75636"/>
    <w:rsid w:val="00C77364"/>
    <w:rsid w:val="00C77DB7"/>
    <w:rsid w:val="00C802DD"/>
    <w:rsid w:val="00C811DB"/>
    <w:rsid w:val="00C81EF9"/>
    <w:rsid w:val="00C82223"/>
    <w:rsid w:val="00C832A7"/>
    <w:rsid w:val="00C8335E"/>
    <w:rsid w:val="00C83DDF"/>
    <w:rsid w:val="00C84455"/>
    <w:rsid w:val="00C848B8"/>
    <w:rsid w:val="00C84EF3"/>
    <w:rsid w:val="00C850DC"/>
    <w:rsid w:val="00C851CC"/>
    <w:rsid w:val="00C852F9"/>
    <w:rsid w:val="00C85CE5"/>
    <w:rsid w:val="00C8663A"/>
    <w:rsid w:val="00C8672C"/>
    <w:rsid w:val="00C90042"/>
    <w:rsid w:val="00C903F8"/>
    <w:rsid w:val="00C90A48"/>
    <w:rsid w:val="00C9137B"/>
    <w:rsid w:val="00C9281E"/>
    <w:rsid w:val="00C93580"/>
    <w:rsid w:val="00C94AC8"/>
    <w:rsid w:val="00C94BD3"/>
    <w:rsid w:val="00C95A4D"/>
    <w:rsid w:val="00C95C31"/>
    <w:rsid w:val="00C96114"/>
    <w:rsid w:val="00C967D4"/>
    <w:rsid w:val="00C97CE6"/>
    <w:rsid w:val="00CA21C3"/>
    <w:rsid w:val="00CA2FAB"/>
    <w:rsid w:val="00CA3818"/>
    <w:rsid w:val="00CA48C9"/>
    <w:rsid w:val="00CA4E1F"/>
    <w:rsid w:val="00CA569E"/>
    <w:rsid w:val="00CA6D2F"/>
    <w:rsid w:val="00CB0609"/>
    <w:rsid w:val="00CB0DB0"/>
    <w:rsid w:val="00CB2B65"/>
    <w:rsid w:val="00CB348A"/>
    <w:rsid w:val="00CB34E3"/>
    <w:rsid w:val="00CB38F8"/>
    <w:rsid w:val="00CB4F1B"/>
    <w:rsid w:val="00CB63B5"/>
    <w:rsid w:val="00CC02E5"/>
    <w:rsid w:val="00CC1095"/>
    <w:rsid w:val="00CC15CE"/>
    <w:rsid w:val="00CC2A9A"/>
    <w:rsid w:val="00CC2B4A"/>
    <w:rsid w:val="00CC32C6"/>
    <w:rsid w:val="00CC5297"/>
    <w:rsid w:val="00CC6803"/>
    <w:rsid w:val="00CC761E"/>
    <w:rsid w:val="00CC7FF8"/>
    <w:rsid w:val="00CD0C84"/>
    <w:rsid w:val="00CD143E"/>
    <w:rsid w:val="00CD1A53"/>
    <w:rsid w:val="00CD1C12"/>
    <w:rsid w:val="00CD1E60"/>
    <w:rsid w:val="00CD4235"/>
    <w:rsid w:val="00CD4702"/>
    <w:rsid w:val="00CD4F98"/>
    <w:rsid w:val="00CD534B"/>
    <w:rsid w:val="00CD7C33"/>
    <w:rsid w:val="00CE0892"/>
    <w:rsid w:val="00CE24F5"/>
    <w:rsid w:val="00CE2D8C"/>
    <w:rsid w:val="00CE5F9A"/>
    <w:rsid w:val="00CE7944"/>
    <w:rsid w:val="00CE7EFD"/>
    <w:rsid w:val="00CF1871"/>
    <w:rsid w:val="00CF23C3"/>
    <w:rsid w:val="00CF37CB"/>
    <w:rsid w:val="00CF3D91"/>
    <w:rsid w:val="00CF3E24"/>
    <w:rsid w:val="00CF4263"/>
    <w:rsid w:val="00CF4DB8"/>
    <w:rsid w:val="00CF570E"/>
    <w:rsid w:val="00CF5B2C"/>
    <w:rsid w:val="00CF693B"/>
    <w:rsid w:val="00CF693E"/>
    <w:rsid w:val="00CF6A4E"/>
    <w:rsid w:val="00CF6D14"/>
    <w:rsid w:val="00D00D93"/>
    <w:rsid w:val="00D01912"/>
    <w:rsid w:val="00D01DDE"/>
    <w:rsid w:val="00D0218B"/>
    <w:rsid w:val="00D03B57"/>
    <w:rsid w:val="00D03C81"/>
    <w:rsid w:val="00D05127"/>
    <w:rsid w:val="00D05268"/>
    <w:rsid w:val="00D06568"/>
    <w:rsid w:val="00D06737"/>
    <w:rsid w:val="00D06DC6"/>
    <w:rsid w:val="00D0760B"/>
    <w:rsid w:val="00D07968"/>
    <w:rsid w:val="00D108E9"/>
    <w:rsid w:val="00D1107C"/>
    <w:rsid w:val="00D115D9"/>
    <w:rsid w:val="00D11A4D"/>
    <w:rsid w:val="00D12AE3"/>
    <w:rsid w:val="00D13ADC"/>
    <w:rsid w:val="00D16076"/>
    <w:rsid w:val="00D167E1"/>
    <w:rsid w:val="00D17147"/>
    <w:rsid w:val="00D2142D"/>
    <w:rsid w:val="00D217FD"/>
    <w:rsid w:val="00D21EBA"/>
    <w:rsid w:val="00D22079"/>
    <w:rsid w:val="00D2313C"/>
    <w:rsid w:val="00D23B57"/>
    <w:rsid w:val="00D23E4F"/>
    <w:rsid w:val="00D26F04"/>
    <w:rsid w:val="00D275F7"/>
    <w:rsid w:val="00D27948"/>
    <w:rsid w:val="00D2796E"/>
    <w:rsid w:val="00D300CD"/>
    <w:rsid w:val="00D303FF"/>
    <w:rsid w:val="00D332A7"/>
    <w:rsid w:val="00D33308"/>
    <w:rsid w:val="00D33A52"/>
    <w:rsid w:val="00D3748C"/>
    <w:rsid w:val="00D37FDD"/>
    <w:rsid w:val="00D44E19"/>
    <w:rsid w:val="00D44F11"/>
    <w:rsid w:val="00D46078"/>
    <w:rsid w:val="00D50675"/>
    <w:rsid w:val="00D506BB"/>
    <w:rsid w:val="00D50938"/>
    <w:rsid w:val="00D514F0"/>
    <w:rsid w:val="00D5355F"/>
    <w:rsid w:val="00D558E0"/>
    <w:rsid w:val="00D56991"/>
    <w:rsid w:val="00D60342"/>
    <w:rsid w:val="00D60974"/>
    <w:rsid w:val="00D60AF2"/>
    <w:rsid w:val="00D60B40"/>
    <w:rsid w:val="00D60BB1"/>
    <w:rsid w:val="00D60CC9"/>
    <w:rsid w:val="00D630B0"/>
    <w:rsid w:val="00D6399C"/>
    <w:rsid w:val="00D64282"/>
    <w:rsid w:val="00D644FA"/>
    <w:rsid w:val="00D64B8D"/>
    <w:rsid w:val="00D64FC1"/>
    <w:rsid w:val="00D65600"/>
    <w:rsid w:val="00D66157"/>
    <w:rsid w:val="00D67D52"/>
    <w:rsid w:val="00D70413"/>
    <w:rsid w:val="00D70E64"/>
    <w:rsid w:val="00D74499"/>
    <w:rsid w:val="00D749CA"/>
    <w:rsid w:val="00D803D8"/>
    <w:rsid w:val="00D82327"/>
    <w:rsid w:val="00D828ED"/>
    <w:rsid w:val="00D84559"/>
    <w:rsid w:val="00D85D44"/>
    <w:rsid w:val="00D867D6"/>
    <w:rsid w:val="00D87BC4"/>
    <w:rsid w:val="00D90255"/>
    <w:rsid w:val="00D905AA"/>
    <w:rsid w:val="00D9271C"/>
    <w:rsid w:val="00D934D5"/>
    <w:rsid w:val="00D93980"/>
    <w:rsid w:val="00D93D93"/>
    <w:rsid w:val="00D94262"/>
    <w:rsid w:val="00D95B2B"/>
    <w:rsid w:val="00D960F2"/>
    <w:rsid w:val="00D96279"/>
    <w:rsid w:val="00D979A4"/>
    <w:rsid w:val="00D97CE5"/>
    <w:rsid w:val="00DA265E"/>
    <w:rsid w:val="00DA2CCB"/>
    <w:rsid w:val="00DA3686"/>
    <w:rsid w:val="00DA3AB6"/>
    <w:rsid w:val="00DA3B0E"/>
    <w:rsid w:val="00DA4634"/>
    <w:rsid w:val="00DA4D92"/>
    <w:rsid w:val="00DA4F34"/>
    <w:rsid w:val="00DA511E"/>
    <w:rsid w:val="00DA53AE"/>
    <w:rsid w:val="00DA5B2D"/>
    <w:rsid w:val="00DA5B64"/>
    <w:rsid w:val="00DB0643"/>
    <w:rsid w:val="00DB20F2"/>
    <w:rsid w:val="00DB2557"/>
    <w:rsid w:val="00DB3653"/>
    <w:rsid w:val="00DB3FD0"/>
    <w:rsid w:val="00DB4011"/>
    <w:rsid w:val="00DB5DA9"/>
    <w:rsid w:val="00DB6176"/>
    <w:rsid w:val="00DB7010"/>
    <w:rsid w:val="00DB7584"/>
    <w:rsid w:val="00DBBFB9"/>
    <w:rsid w:val="00DC01A4"/>
    <w:rsid w:val="00DC14CB"/>
    <w:rsid w:val="00DC2432"/>
    <w:rsid w:val="00DC3575"/>
    <w:rsid w:val="00DC4987"/>
    <w:rsid w:val="00DC4EA9"/>
    <w:rsid w:val="00DC55C1"/>
    <w:rsid w:val="00DC68B7"/>
    <w:rsid w:val="00DC72A7"/>
    <w:rsid w:val="00DC798E"/>
    <w:rsid w:val="00DD0983"/>
    <w:rsid w:val="00DD0BD9"/>
    <w:rsid w:val="00DD2135"/>
    <w:rsid w:val="00DD227A"/>
    <w:rsid w:val="00DD367A"/>
    <w:rsid w:val="00DD4919"/>
    <w:rsid w:val="00DD5683"/>
    <w:rsid w:val="00DD7098"/>
    <w:rsid w:val="00DD7168"/>
    <w:rsid w:val="00DD7B63"/>
    <w:rsid w:val="00DE1C46"/>
    <w:rsid w:val="00DE1F1B"/>
    <w:rsid w:val="00DE4C89"/>
    <w:rsid w:val="00DE58A5"/>
    <w:rsid w:val="00DE721E"/>
    <w:rsid w:val="00DF28ED"/>
    <w:rsid w:val="00DF33F2"/>
    <w:rsid w:val="00DF3A46"/>
    <w:rsid w:val="00DF4984"/>
    <w:rsid w:val="00E001F6"/>
    <w:rsid w:val="00E00464"/>
    <w:rsid w:val="00E00C8E"/>
    <w:rsid w:val="00E0181C"/>
    <w:rsid w:val="00E02403"/>
    <w:rsid w:val="00E0254B"/>
    <w:rsid w:val="00E03334"/>
    <w:rsid w:val="00E05830"/>
    <w:rsid w:val="00E05E85"/>
    <w:rsid w:val="00E06BDF"/>
    <w:rsid w:val="00E076DF"/>
    <w:rsid w:val="00E104F9"/>
    <w:rsid w:val="00E108EC"/>
    <w:rsid w:val="00E117C7"/>
    <w:rsid w:val="00E11DE7"/>
    <w:rsid w:val="00E12F5A"/>
    <w:rsid w:val="00E13BCA"/>
    <w:rsid w:val="00E13F54"/>
    <w:rsid w:val="00E15AC8"/>
    <w:rsid w:val="00E15EBB"/>
    <w:rsid w:val="00E17A3A"/>
    <w:rsid w:val="00E20A4A"/>
    <w:rsid w:val="00E22C96"/>
    <w:rsid w:val="00E2337F"/>
    <w:rsid w:val="00E24750"/>
    <w:rsid w:val="00E30336"/>
    <w:rsid w:val="00E30C28"/>
    <w:rsid w:val="00E32046"/>
    <w:rsid w:val="00E33263"/>
    <w:rsid w:val="00E350CA"/>
    <w:rsid w:val="00E357E2"/>
    <w:rsid w:val="00E36712"/>
    <w:rsid w:val="00E36FB0"/>
    <w:rsid w:val="00E37B4B"/>
    <w:rsid w:val="00E412DE"/>
    <w:rsid w:val="00E41E62"/>
    <w:rsid w:val="00E42205"/>
    <w:rsid w:val="00E44DD6"/>
    <w:rsid w:val="00E450B3"/>
    <w:rsid w:val="00E4569A"/>
    <w:rsid w:val="00E476C3"/>
    <w:rsid w:val="00E5501B"/>
    <w:rsid w:val="00E55C35"/>
    <w:rsid w:val="00E57E8A"/>
    <w:rsid w:val="00E600F7"/>
    <w:rsid w:val="00E6105C"/>
    <w:rsid w:val="00E62319"/>
    <w:rsid w:val="00E645E7"/>
    <w:rsid w:val="00E647F8"/>
    <w:rsid w:val="00E64EE5"/>
    <w:rsid w:val="00E653C5"/>
    <w:rsid w:val="00E6659E"/>
    <w:rsid w:val="00E679A0"/>
    <w:rsid w:val="00E70F52"/>
    <w:rsid w:val="00E71592"/>
    <w:rsid w:val="00E71CA4"/>
    <w:rsid w:val="00E71F53"/>
    <w:rsid w:val="00E72E82"/>
    <w:rsid w:val="00E73CEB"/>
    <w:rsid w:val="00E73E70"/>
    <w:rsid w:val="00E74117"/>
    <w:rsid w:val="00E7412D"/>
    <w:rsid w:val="00E742D7"/>
    <w:rsid w:val="00E7430E"/>
    <w:rsid w:val="00E74A9B"/>
    <w:rsid w:val="00E7540F"/>
    <w:rsid w:val="00E75E67"/>
    <w:rsid w:val="00E77849"/>
    <w:rsid w:val="00E77B66"/>
    <w:rsid w:val="00E77FC3"/>
    <w:rsid w:val="00E80021"/>
    <w:rsid w:val="00E8157F"/>
    <w:rsid w:val="00E82D76"/>
    <w:rsid w:val="00E8323F"/>
    <w:rsid w:val="00E84C00"/>
    <w:rsid w:val="00E84C35"/>
    <w:rsid w:val="00E87D71"/>
    <w:rsid w:val="00E91B07"/>
    <w:rsid w:val="00E92DD9"/>
    <w:rsid w:val="00E930D9"/>
    <w:rsid w:val="00E9321F"/>
    <w:rsid w:val="00E93242"/>
    <w:rsid w:val="00E95426"/>
    <w:rsid w:val="00E959B2"/>
    <w:rsid w:val="00E95B3B"/>
    <w:rsid w:val="00E95C7A"/>
    <w:rsid w:val="00E97241"/>
    <w:rsid w:val="00EA31E7"/>
    <w:rsid w:val="00EA5141"/>
    <w:rsid w:val="00EA566F"/>
    <w:rsid w:val="00EA6506"/>
    <w:rsid w:val="00EA6734"/>
    <w:rsid w:val="00EA7BDD"/>
    <w:rsid w:val="00EB06ED"/>
    <w:rsid w:val="00EB084A"/>
    <w:rsid w:val="00EB1B5D"/>
    <w:rsid w:val="00EB1BD4"/>
    <w:rsid w:val="00EB30D2"/>
    <w:rsid w:val="00EB411C"/>
    <w:rsid w:val="00EB513E"/>
    <w:rsid w:val="00EB5F0A"/>
    <w:rsid w:val="00EB66FB"/>
    <w:rsid w:val="00EB7143"/>
    <w:rsid w:val="00EB72A4"/>
    <w:rsid w:val="00EB7593"/>
    <w:rsid w:val="00EB77B8"/>
    <w:rsid w:val="00EC075B"/>
    <w:rsid w:val="00EC5F23"/>
    <w:rsid w:val="00EC6952"/>
    <w:rsid w:val="00EC6E86"/>
    <w:rsid w:val="00EC7002"/>
    <w:rsid w:val="00EC72F4"/>
    <w:rsid w:val="00ED0F63"/>
    <w:rsid w:val="00ED2106"/>
    <w:rsid w:val="00ED3FB0"/>
    <w:rsid w:val="00ED437C"/>
    <w:rsid w:val="00ED561C"/>
    <w:rsid w:val="00ED5896"/>
    <w:rsid w:val="00ED6B56"/>
    <w:rsid w:val="00ED704E"/>
    <w:rsid w:val="00ED7185"/>
    <w:rsid w:val="00ED7E8C"/>
    <w:rsid w:val="00EE025D"/>
    <w:rsid w:val="00EE065A"/>
    <w:rsid w:val="00EE1BC4"/>
    <w:rsid w:val="00EE1FD4"/>
    <w:rsid w:val="00EE3370"/>
    <w:rsid w:val="00EE37D0"/>
    <w:rsid w:val="00EE3CE4"/>
    <w:rsid w:val="00EE6363"/>
    <w:rsid w:val="00EE66EE"/>
    <w:rsid w:val="00EE7254"/>
    <w:rsid w:val="00EE7849"/>
    <w:rsid w:val="00EF06EC"/>
    <w:rsid w:val="00EF0E17"/>
    <w:rsid w:val="00EF27F0"/>
    <w:rsid w:val="00EF2CFB"/>
    <w:rsid w:val="00EF3382"/>
    <w:rsid w:val="00EF3AB6"/>
    <w:rsid w:val="00EF409E"/>
    <w:rsid w:val="00EF51C1"/>
    <w:rsid w:val="00EF598F"/>
    <w:rsid w:val="00EF6F3C"/>
    <w:rsid w:val="00EF7A7A"/>
    <w:rsid w:val="00F00589"/>
    <w:rsid w:val="00F011D5"/>
    <w:rsid w:val="00F0193F"/>
    <w:rsid w:val="00F01CC7"/>
    <w:rsid w:val="00F02068"/>
    <w:rsid w:val="00F02209"/>
    <w:rsid w:val="00F02E91"/>
    <w:rsid w:val="00F03033"/>
    <w:rsid w:val="00F03AC8"/>
    <w:rsid w:val="00F03EEC"/>
    <w:rsid w:val="00F05371"/>
    <w:rsid w:val="00F056B7"/>
    <w:rsid w:val="00F06AA3"/>
    <w:rsid w:val="00F06B4E"/>
    <w:rsid w:val="00F07247"/>
    <w:rsid w:val="00F07C3D"/>
    <w:rsid w:val="00F10C26"/>
    <w:rsid w:val="00F110DB"/>
    <w:rsid w:val="00F1232D"/>
    <w:rsid w:val="00F14283"/>
    <w:rsid w:val="00F14713"/>
    <w:rsid w:val="00F14776"/>
    <w:rsid w:val="00F17119"/>
    <w:rsid w:val="00F17F4E"/>
    <w:rsid w:val="00F2065E"/>
    <w:rsid w:val="00F21F31"/>
    <w:rsid w:val="00F2238F"/>
    <w:rsid w:val="00F2454A"/>
    <w:rsid w:val="00F24D92"/>
    <w:rsid w:val="00F2616E"/>
    <w:rsid w:val="00F26F1D"/>
    <w:rsid w:val="00F30339"/>
    <w:rsid w:val="00F30CEA"/>
    <w:rsid w:val="00F314EE"/>
    <w:rsid w:val="00F319D5"/>
    <w:rsid w:val="00F31BE9"/>
    <w:rsid w:val="00F32011"/>
    <w:rsid w:val="00F354C8"/>
    <w:rsid w:val="00F36D82"/>
    <w:rsid w:val="00F37D11"/>
    <w:rsid w:val="00F405E7"/>
    <w:rsid w:val="00F41A9D"/>
    <w:rsid w:val="00F41EAA"/>
    <w:rsid w:val="00F41FAD"/>
    <w:rsid w:val="00F42672"/>
    <w:rsid w:val="00F4273D"/>
    <w:rsid w:val="00F42F19"/>
    <w:rsid w:val="00F45B92"/>
    <w:rsid w:val="00F45BE2"/>
    <w:rsid w:val="00F5114D"/>
    <w:rsid w:val="00F517D9"/>
    <w:rsid w:val="00F51EAA"/>
    <w:rsid w:val="00F52A84"/>
    <w:rsid w:val="00F52EC7"/>
    <w:rsid w:val="00F53946"/>
    <w:rsid w:val="00F5585B"/>
    <w:rsid w:val="00F563A1"/>
    <w:rsid w:val="00F566E0"/>
    <w:rsid w:val="00F57918"/>
    <w:rsid w:val="00F6039F"/>
    <w:rsid w:val="00F607E3"/>
    <w:rsid w:val="00F61781"/>
    <w:rsid w:val="00F6278E"/>
    <w:rsid w:val="00F6293C"/>
    <w:rsid w:val="00F6297F"/>
    <w:rsid w:val="00F67CA4"/>
    <w:rsid w:val="00F67D26"/>
    <w:rsid w:val="00F67DBD"/>
    <w:rsid w:val="00F71AD5"/>
    <w:rsid w:val="00F71C58"/>
    <w:rsid w:val="00F73BC3"/>
    <w:rsid w:val="00F74269"/>
    <w:rsid w:val="00F74C05"/>
    <w:rsid w:val="00F74E84"/>
    <w:rsid w:val="00F7583B"/>
    <w:rsid w:val="00F7597F"/>
    <w:rsid w:val="00F76226"/>
    <w:rsid w:val="00F77519"/>
    <w:rsid w:val="00F77746"/>
    <w:rsid w:val="00F804B3"/>
    <w:rsid w:val="00F81C50"/>
    <w:rsid w:val="00F82728"/>
    <w:rsid w:val="00F830E7"/>
    <w:rsid w:val="00F831DC"/>
    <w:rsid w:val="00F83ED3"/>
    <w:rsid w:val="00F846A7"/>
    <w:rsid w:val="00F84BDB"/>
    <w:rsid w:val="00F84C84"/>
    <w:rsid w:val="00F9076A"/>
    <w:rsid w:val="00F90C1F"/>
    <w:rsid w:val="00F91612"/>
    <w:rsid w:val="00F9400C"/>
    <w:rsid w:val="00F94151"/>
    <w:rsid w:val="00F95196"/>
    <w:rsid w:val="00F95A5D"/>
    <w:rsid w:val="00F9603E"/>
    <w:rsid w:val="00F960E9"/>
    <w:rsid w:val="00F97B2D"/>
    <w:rsid w:val="00FA0476"/>
    <w:rsid w:val="00FA0870"/>
    <w:rsid w:val="00FA0F2D"/>
    <w:rsid w:val="00FA1428"/>
    <w:rsid w:val="00FA14DB"/>
    <w:rsid w:val="00FA1D91"/>
    <w:rsid w:val="00FA2E60"/>
    <w:rsid w:val="00FA4F30"/>
    <w:rsid w:val="00FA64A4"/>
    <w:rsid w:val="00FA650D"/>
    <w:rsid w:val="00FA67DB"/>
    <w:rsid w:val="00FB0BD1"/>
    <w:rsid w:val="00FB18F5"/>
    <w:rsid w:val="00FB4B29"/>
    <w:rsid w:val="00FB6518"/>
    <w:rsid w:val="00FB73CC"/>
    <w:rsid w:val="00FC17C6"/>
    <w:rsid w:val="00FC2CFA"/>
    <w:rsid w:val="00FC317C"/>
    <w:rsid w:val="00FC39B0"/>
    <w:rsid w:val="00FC7740"/>
    <w:rsid w:val="00FC797B"/>
    <w:rsid w:val="00FC7AA3"/>
    <w:rsid w:val="00FD0990"/>
    <w:rsid w:val="00FD2060"/>
    <w:rsid w:val="00FD218D"/>
    <w:rsid w:val="00FD2413"/>
    <w:rsid w:val="00FD3A44"/>
    <w:rsid w:val="00FD3F26"/>
    <w:rsid w:val="00FD409F"/>
    <w:rsid w:val="00FD48B1"/>
    <w:rsid w:val="00FD6C21"/>
    <w:rsid w:val="00FD72ED"/>
    <w:rsid w:val="00FE4B61"/>
    <w:rsid w:val="00FE5FA0"/>
    <w:rsid w:val="00FE699B"/>
    <w:rsid w:val="00FF07B2"/>
    <w:rsid w:val="00FF0BA6"/>
    <w:rsid w:val="00FF0CFE"/>
    <w:rsid w:val="00FF0F41"/>
    <w:rsid w:val="00FF150C"/>
    <w:rsid w:val="00FF1E96"/>
    <w:rsid w:val="00FF2966"/>
    <w:rsid w:val="00FF36F8"/>
    <w:rsid w:val="00FF3E3B"/>
    <w:rsid w:val="00FF4657"/>
    <w:rsid w:val="00FF4B55"/>
    <w:rsid w:val="00FF4F9E"/>
    <w:rsid w:val="00FF56B6"/>
    <w:rsid w:val="01357D0A"/>
    <w:rsid w:val="015CDB52"/>
    <w:rsid w:val="01826DD6"/>
    <w:rsid w:val="0272607D"/>
    <w:rsid w:val="02A1B2EE"/>
    <w:rsid w:val="02A36067"/>
    <w:rsid w:val="035E916C"/>
    <w:rsid w:val="0381D909"/>
    <w:rsid w:val="03C883D6"/>
    <w:rsid w:val="04ED97DB"/>
    <w:rsid w:val="06359E3A"/>
    <w:rsid w:val="0641C9B1"/>
    <w:rsid w:val="07B9FECA"/>
    <w:rsid w:val="09089EFB"/>
    <w:rsid w:val="0981EC7D"/>
    <w:rsid w:val="09A0E2E7"/>
    <w:rsid w:val="0A02FFB6"/>
    <w:rsid w:val="0A0B41FB"/>
    <w:rsid w:val="0A1599DF"/>
    <w:rsid w:val="0A21D78C"/>
    <w:rsid w:val="0A923A81"/>
    <w:rsid w:val="0ABA42CF"/>
    <w:rsid w:val="0BC14147"/>
    <w:rsid w:val="0BD66AA8"/>
    <w:rsid w:val="0BEEA584"/>
    <w:rsid w:val="0C271DF8"/>
    <w:rsid w:val="0C403FBD"/>
    <w:rsid w:val="0C834089"/>
    <w:rsid w:val="0CD716BD"/>
    <w:rsid w:val="0D02E5FB"/>
    <w:rsid w:val="0D04BEAA"/>
    <w:rsid w:val="0D411C55"/>
    <w:rsid w:val="0DCF2B65"/>
    <w:rsid w:val="0E792C86"/>
    <w:rsid w:val="0F769B4E"/>
    <w:rsid w:val="0F972EBC"/>
    <w:rsid w:val="0FB42C4B"/>
    <w:rsid w:val="0FE2C3DF"/>
    <w:rsid w:val="1022F4F5"/>
    <w:rsid w:val="1155BA06"/>
    <w:rsid w:val="1162F8C8"/>
    <w:rsid w:val="11B478CF"/>
    <w:rsid w:val="11E62FC6"/>
    <w:rsid w:val="1241247B"/>
    <w:rsid w:val="1245000A"/>
    <w:rsid w:val="125438B7"/>
    <w:rsid w:val="135404F5"/>
    <w:rsid w:val="145016C0"/>
    <w:rsid w:val="14E6BCBC"/>
    <w:rsid w:val="14EC1991"/>
    <w:rsid w:val="1520AC8F"/>
    <w:rsid w:val="1520C234"/>
    <w:rsid w:val="1617C2DD"/>
    <w:rsid w:val="162D47E2"/>
    <w:rsid w:val="1631F324"/>
    <w:rsid w:val="189CBBAA"/>
    <w:rsid w:val="18C57E44"/>
    <w:rsid w:val="18F865FA"/>
    <w:rsid w:val="194932AC"/>
    <w:rsid w:val="1988EF50"/>
    <w:rsid w:val="1A0E31B5"/>
    <w:rsid w:val="1A96D521"/>
    <w:rsid w:val="1B33AEE8"/>
    <w:rsid w:val="1BBEA4F0"/>
    <w:rsid w:val="1BCD1DB0"/>
    <w:rsid w:val="1D2DA9A6"/>
    <w:rsid w:val="1D8A0123"/>
    <w:rsid w:val="1D904C59"/>
    <w:rsid w:val="1DF62FF7"/>
    <w:rsid w:val="1F0275A5"/>
    <w:rsid w:val="1F8F0C3E"/>
    <w:rsid w:val="2023DDAA"/>
    <w:rsid w:val="212DD0B9"/>
    <w:rsid w:val="22BCEF5C"/>
    <w:rsid w:val="22CF862D"/>
    <w:rsid w:val="22F7EA25"/>
    <w:rsid w:val="22F80278"/>
    <w:rsid w:val="23DCB140"/>
    <w:rsid w:val="24690926"/>
    <w:rsid w:val="26127DD8"/>
    <w:rsid w:val="26FDBDBE"/>
    <w:rsid w:val="271E6BE4"/>
    <w:rsid w:val="27BA81A7"/>
    <w:rsid w:val="2892785B"/>
    <w:rsid w:val="28C3A7E7"/>
    <w:rsid w:val="28E4AD0C"/>
    <w:rsid w:val="28F504FA"/>
    <w:rsid w:val="2967DE55"/>
    <w:rsid w:val="2A654E44"/>
    <w:rsid w:val="2B2B347C"/>
    <w:rsid w:val="2B398ED7"/>
    <w:rsid w:val="2C188624"/>
    <w:rsid w:val="2CB7E30A"/>
    <w:rsid w:val="2DFFD4D4"/>
    <w:rsid w:val="2EABB052"/>
    <w:rsid w:val="2ECC8D6D"/>
    <w:rsid w:val="300EA52F"/>
    <w:rsid w:val="303C029F"/>
    <w:rsid w:val="30E57414"/>
    <w:rsid w:val="3201CF24"/>
    <w:rsid w:val="33BDF725"/>
    <w:rsid w:val="379B0CDF"/>
    <w:rsid w:val="3891C214"/>
    <w:rsid w:val="3922EE89"/>
    <w:rsid w:val="39A8A1C1"/>
    <w:rsid w:val="3A76EC35"/>
    <w:rsid w:val="3A804341"/>
    <w:rsid w:val="3A853590"/>
    <w:rsid w:val="3ABA04E1"/>
    <w:rsid w:val="3B482CF1"/>
    <w:rsid w:val="3BA355C0"/>
    <w:rsid w:val="3C4F1D2E"/>
    <w:rsid w:val="3E1EC17B"/>
    <w:rsid w:val="3F4471CB"/>
    <w:rsid w:val="4026C4D1"/>
    <w:rsid w:val="40963199"/>
    <w:rsid w:val="413D9BE8"/>
    <w:rsid w:val="4145E95C"/>
    <w:rsid w:val="42129744"/>
    <w:rsid w:val="42384A8E"/>
    <w:rsid w:val="428BFEEF"/>
    <w:rsid w:val="43FCD46A"/>
    <w:rsid w:val="447D8A1E"/>
    <w:rsid w:val="44EDAD4C"/>
    <w:rsid w:val="457BB642"/>
    <w:rsid w:val="45EEEE8B"/>
    <w:rsid w:val="463A3E6E"/>
    <w:rsid w:val="46686AE0"/>
    <w:rsid w:val="46D898E9"/>
    <w:rsid w:val="4703739B"/>
    <w:rsid w:val="47791E73"/>
    <w:rsid w:val="47FF7EA4"/>
    <w:rsid w:val="48954CCC"/>
    <w:rsid w:val="49EADA56"/>
    <w:rsid w:val="49F21C1A"/>
    <w:rsid w:val="49F2E369"/>
    <w:rsid w:val="4A4D5309"/>
    <w:rsid w:val="4AA375D5"/>
    <w:rsid w:val="4B15DC66"/>
    <w:rsid w:val="4B1DF709"/>
    <w:rsid w:val="4B628372"/>
    <w:rsid w:val="4B947922"/>
    <w:rsid w:val="4BC17B71"/>
    <w:rsid w:val="4C258CDC"/>
    <w:rsid w:val="4C3FDDAE"/>
    <w:rsid w:val="4C69747E"/>
    <w:rsid w:val="4C74FA8C"/>
    <w:rsid w:val="4D0FD89D"/>
    <w:rsid w:val="4DA001EC"/>
    <w:rsid w:val="4E5597CB"/>
    <w:rsid w:val="4ED61340"/>
    <w:rsid w:val="4ED85791"/>
    <w:rsid w:val="4EE7A5E4"/>
    <w:rsid w:val="4F44DBEA"/>
    <w:rsid w:val="4F70DA09"/>
    <w:rsid w:val="4F830263"/>
    <w:rsid w:val="50DB0A77"/>
    <w:rsid w:val="5225D645"/>
    <w:rsid w:val="52B0A7ED"/>
    <w:rsid w:val="5371FDB5"/>
    <w:rsid w:val="53732C39"/>
    <w:rsid w:val="53E537AB"/>
    <w:rsid w:val="53E5AAEF"/>
    <w:rsid w:val="54130E56"/>
    <w:rsid w:val="5500FBE4"/>
    <w:rsid w:val="55268648"/>
    <w:rsid w:val="56325484"/>
    <w:rsid w:val="576D9500"/>
    <w:rsid w:val="57DE9E62"/>
    <w:rsid w:val="57E66F02"/>
    <w:rsid w:val="58559568"/>
    <w:rsid w:val="58966070"/>
    <w:rsid w:val="59063887"/>
    <w:rsid w:val="5988E3DB"/>
    <w:rsid w:val="59B76BD5"/>
    <w:rsid w:val="59BF77CE"/>
    <w:rsid w:val="5B09AEDF"/>
    <w:rsid w:val="5B233E72"/>
    <w:rsid w:val="5B6C3851"/>
    <w:rsid w:val="5B7C9BC5"/>
    <w:rsid w:val="5BF74AB4"/>
    <w:rsid w:val="5C1B000D"/>
    <w:rsid w:val="5C37205F"/>
    <w:rsid w:val="5C49BDD4"/>
    <w:rsid w:val="5C853782"/>
    <w:rsid w:val="5C9509BE"/>
    <w:rsid w:val="5CD40F9D"/>
    <w:rsid w:val="5EC8C2DB"/>
    <w:rsid w:val="5ED8BDC4"/>
    <w:rsid w:val="601C2089"/>
    <w:rsid w:val="6136FC45"/>
    <w:rsid w:val="616159DC"/>
    <w:rsid w:val="63519857"/>
    <w:rsid w:val="636C8406"/>
    <w:rsid w:val="6438DA15"/>
    <w:rsid w:val="646D609E"/>
    <w:rsid w:val="6492A28E"/>
    <w:rsid w:val="64A5A3B4"/>
    <w:rsid w:val="662E72EF"/>
    <w:rsid w:val="66385775"/>
    <w:rsid w:val="66479A0E"/>
    <w:rsid w:val="67E6F8EF"/>
    <w:rsid w:val="67FE1FBB"/>
    <w:rsid w:val="68646AA4"/>
    <w:rsid w:val="68C7EAC9"/>
    <w:rsid w:val="68D47371"/>
    <w:rsid w:val="69658EA5"/>
    <w:rsid w:val="69A6D6DE"/>
    <w:rsid w:val="69B6B58E"/>
    <w:rsid w:val="6A0DC527"/>
    <w:rsid w:val="6A5D2F7A"/>
    <w:rsid w:val="6A700A86"/>
    <w:rsid w:val="6BC8489A"/>
    <w:rsid w:val="6BE27940"/>
    <w:rsid w:val="6BECF10E"/>
    <w:rsid w:val="6BF34DDE"/>
    <w:rsid w:val="6CA68735"/>
    <w:rsid w:val="6DD6EA11"/>
    <w:rsid w:val="6DEC0DA0"/>
    <w:rsid w:val="6E777BE2"/>
    <w:rsid w:val="6F5B7516"/>
    <w:rsid w:val="6F792FFF"/>
    <w:rsid w:val="6F7DF938"/>
    <w:rsid w:val="6FD35DD4"/>
    <w:rsid w:val="71176BB9"/>
    <w:rsid w:val="724924C4"/>
    <w:rsid w:val="72543822"/>
    <w:rsid w:val="72CD8F8B"/>
    <w:rsid w:val="72CE604F"/>
    <w:rsid w:val="72E56C6C"/>
    <w:rsid w:val="733207CB"/>
    <w:rsid w:val="734D2F8A"/>
    <w:rsid w:val="745914FC"/>
    <w:rsid w:val="74D365FA"/>
    <w:rsid w:val="75683793"/>
    <w:rsid w:val="75EADCDC"/>
    <w:rsid w:val="7607688A"/>
    <w:rsid w:val="76D3B354"/>
    <w:rsid w:val="778215F8"/>
    <w:rsid w:val="7842EADA"/>
    <w:rsid w:val="78A02BE8"/>
    <w:rsid w:val="78C3EA17"/>
    <w:rsid w:val="7908C443"/>
    <w:rsid w:val="79219EF8"/>
    <w:rsid w:val="79B3572F"/>
    <w:rsid w:val="79B7AF25"/>
    <w:rsid w:val="7A6FF930"/>
    <w:rsid w:val="7B4D75A9"/>
    <w:rsid w:val="7B798C9C"/>
    <w:rsid w:val="7C470FA8"/>
    <w:rsid w:val="7C80D086"/>
    <w:rsid w:val="7CBF5D0D"/>
    <w:rsid w:val="7D7EFF41"/>
    <w:rsid w:val="7DDEBAE4"/>
    <w:rsid w:val="7DDF2444"/>
    <w:rsid w:val="7DEB61F1"/>
    <w:rsid w:val="7E17485A"/>
    <w:rsid w:val="7E785DC4"/>
    <w:rsid w:val="7EDFF148"/>
    <w:rsid w:val="7F09762E"/>
    <w:rsid w:val="7F7D817A"/>
    <w:rsid w:val="7FF4BC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EB1E3"/>
  <w15:chartTrackingRefBased/>
  <w15:docId w15:val="{42461FF1-F0AF-45BF-8033-F1271C8F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A2"/>
    <w:pPr>
      <w:spacing w:after="240" w:line="240" w:lineRule="auto"/>
    </w:pPr>
    <w:rPr>
      <w:rFonts w:ascii="Times New Roman" w:hAnsi="Times New Roman"/>
      <w:sz w:val="24"/>
    </w:rPr>
  </w:style>
  <w:style w:type="paragraph" w:styleId="Heading1">
    <w:name w:val="heading 1"/>
    <w:basedOn w:val="Normal"/>
    <w:next w:val="Normal"/>
    <w:link w:val="Heading1Char"/>
    <w:uiPriority w:val="1"/>
    <w:qFormat/>
    <w:rsid w:val="008F45EF"/>
    <w:pPr>
      <w:keepNext/>
      <w:keepLines/>
      <w:spacing w:before="240" w:after="0"/>
      <w:jc w:val="center"/>
      <w:outlineLvl w:val="0"/>
    </w:pPr>
    <w:rPr>
      <w:rFonts w:ascii="Arial" w:eastAsiaTheme="majorEastAsia" w:hAnsi="Arial" w:cstheme="majorBidi"/>
      <w:b/>
      <w:sz w:val="40"/>
      <w:szCs w:val="32"/>
    </w:rPr>
  </w:style>
  <w:style w:type="paragraph" w:styleId="Heading2">
    <w:name w:val="heading 2"/>
    <w:basedOn w:val="Normal"/>
    <w:next w:val="Normal"/>
    <w:link w:val="Heading2Char"/>
    <w:uiPriority w:val="1"/>
    <w:unhideWhenUsed/>
    <w:qFormat/>
    <w:rsid w:val="00E64EE5"/>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Heading2"/>
    <w:next w:val="Normal"/>
    <w:link w:val="Heading3Char"/>
    <w:uiPriority w:val="1"/>
    <w:qFormat/>
    <w:rsid w:val="00E930D9"/>
    <w:pPr>
      <w:suppressAutoHyphens/>
      <w:spacing w:before="0" w:after="120"/>
      <w:outlineLvl w:val="2"/>
    </w:pPr>
    <w:rPr>
      <w:rFonts w:eastAsia="Times New Roman" w:cs="Times New Roman"/>
      <w:i/>
      <w:color w:val="auto"/>
      <w:kern w:val="44"/>
      <w:sz w:val="26"/>
      <w:szCs w:val="20"/>
    </w:rPr>
  </w:style>
  <w:style w:type="paragraph" w:styleId="Heading4">
    <w:name w:val="heading 4"/>
    <w:basedOn w:val="Heading3"/>
    <w:next w:val="Normal"/>
    <w:link w:val="Heading4Char"/>
    <w:uiPriority w:val="99"/>
    <w:qFormat/>
    <w:rsid w:val="009C0295"/>
    <w:pPr>
      <w:outlineLvl w:val="3"/>
    </w:pPr>
    <w:rPr>
      <w:i w:val="0"/>
    </w:rPr>
  </w:style>
  <w:style w:type="paragraph" w:styleId="Heading5">
    <w:name w:val="heading 5"/>
    <w:basedOn w:val="Heading4"/>
    <w:next w:val="Normal"/>
    <w:link w:val="Heading5Char"/>
    <w:uiPriority w:val="99"/>
    <w:qFormat/>
    <w:rsid w:val="009C0295"/>
    <w:pPr>
      <w:outlineLvl w:val="4"/>
    </w:pPr>
    <w:rPr>
      <w:b w:val="0"/>
      <w:smallCaps/>
      <w:sz w:val="24"/>
    </w:rPr>
  </w:style>
  <w:style w:type="paragraph" w:styleId="Heading6">
    <w:name w:val="heading 6"/>
    <w:basedOn w:val="Normal"/>
    <w:next w:val="Normal"/>
    <w:link w:val="Heading6Char"/>
    <w:uiPriority w:val="99"/>
    <w:qFormat/>
    <w:rsid w:val="009C0295"/>
    <w:pPr>
      <w:keepNext/>
      <w:keepLines/>
      <w:spacing w:after="120"/>
      <w:outlineLvl w:val="5"/>
    </w:pPr>
    <w:rPr>
      <w:rFonts w:ascii="Arial" w:eastAsia="Times New Roman" w:hAnsi="Arial" w:cs="Times New Roman"/>
      <w:i/>
      <w:kern w:val="28"/>
      <w:szCs w:val="24"/>
    </w:rPr>
  </w:style>
  <w:style w:type="paragraph" w:styleId="Heading7">
    <w:name w:val="heading 7"/>
    <w:basedOn w:val="Normal"/>
    <w:next w:val="Normal"/>
    <w:link w:val="Heading7Char"/>
    <w:uiPriority w:val="99"/>
    <w:qFormat/>
    <w:rsid w:val="009C0295"/>
    <w:pPr>
      <w:keepNext/>
      <w:keepLines/>
      <w:spacing w:after="120"/>
      <w:outlineLvl w:val="6"/>
    </w:pPr>
    <w:rPr>
      <w:rFonts w:ascii="Arial" w:eastAsia="Times New Roman" w:hAnsi="Arial" w:cs="Times New Roman"/>
      <w:kern w:val="28"/>
      <w:szCs w:val="24"/>
    </w:rPr>
  </w:style>
  <w:style w:type="paragraph" w:styleId="Heading8">
    <w:name w:val="heading 8"/>
    <w:basedOn w:val="Normal"/>
    <w:next w:val="Normal"/>
    <w:link w:val="Heading8Char"/>
    <w:uiPriority w:val="99"/>
    <w:qFormat/>
    <w:rsid w:val="009C0295"/>
    <w:pPr>
      <w:keepNext/>
      <w:keepLines/>
      <w:spacing w:after="120"/>
      <w:outlineLvl w:val="7"/>
    </w:pPr>
    <w:rPr>
      <w:rFonts w:eastAsia="Times New Roman" w:cs="Times New Roman"/>
      <w:b/>
      <w:kern w:val="28"/>
      <w:szCs w:val="24"/>
    </w:rPr>
  </w:style>
  <w:style w:type="paragraph" w:styleId="Heading9">
    <w:name w:val="heading 9"/>
    <w:aliases w:val="(App. Title)"/>
    <w:basedOn w:val="Heading1"/>
    <w:next w:val="Normal"/>
    <w:link w:val="Heading9Char"/>
    <w:uiPriority w:val="99"/>
    <w:qFormat/>
    <w:rsid w:val="009C0295"/>
    <w:pPr>
      <w:suppressAutoHyphens/>
      <w:spacing w:before="0" w:after="720"/>
      <w:outlineLvl w:val="8"/>
    </w:pPr>
    <w:rPr>
      <w:rFonts w:eastAsia="Times New Roman" w:cs="Times New Roman"/>
      <w:b w:val="0"/>
      <w:kern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E102C"/>
    <w:pPr>
      <w:spacing w:before="100" w:beforeAutospacing="1" w:after="100" w:afterAutospacing="1"/>
    </w:pPr>
    <w:rPr>
      <w:rFonts w:eastAsia="Times New Roman" w:cs="Times New Roman"/>
      <w:szCs w:val="24"/>
    </w:rPr>
  </w:style>
  <w:style w:type="character" w:customStyle="1" w:styleId="eop">
    <w:name w:val="eop"/>
    <w:basedOn w:val="DefaultParagraphFont"/>
    <w:rsid w:val="004E102C"/>
  </w:style>
  <w:style w:type="character" w:customStyle="1" w:styleId="normaltextrun">
    <w:name w:val="normaltextrun"/>
    <w:basedOn w:val="DefaultParagraphFont"/>
    <w:rsid w:val="004E102C"/>
  </w:style>
  <w:style w:type="character" w:customStyle="1" w:styleId="bcx0">
    <w:name w:val="bcx0"/>
    <w:basedOn w:val="DefaultParagraphFont"/>
    <w:rsid w:val="004E102C"/>
  </w:style>
  <w:style w:type="character" w:styleId="Hyperlink">
    <w:name w:val="Hyperlink"/>
    <w:basedOn w:val="DefaultParagraphFont"/>
    <w:uiPriority w:val="99"/>
    <w:unhideWhenUsed/>
    <w:rsid w:val="00944E37"/>
    <w:rPr>
      <w:color w:val="0000FF" w:themeColor="hyperlink"/>
      <w:u w:val="single"/>
    </w:rPr>
  </w:style>
  <w:style w:type="character" w:styleId="UnresolvedMention">
    <w:name w:val="Unresolved Mention"/>
    <w:basedOn w:val="DefaultParagraphFont"/>
    <w:uiPriority w:val="99"/>
    <w:unhideWhenUsed/>
    <w:rsid w:val="00944E37"/>
    <w:rPr>
      <w:color w:val="605E5C"/>
      <w:shd w:val="clear" w:color="auto" w:fill="E1DFDD"/>
    </w:rPr>
  </w:style>
  <w:style w:type="character" w:customStyle="1" w:styleId="Heading1Char">
    <w:name w:val="Heading 1 Char"/>
    <w:basedOn w:val="DefaultParagraphFont"/>
    <w:link w:val="Heading1"/>
    <w:uiPriority w:val="1"/>
    <w:rsid w:val="008F45EF"/>
    <w:rPr>
      <w:rFonts w:ascii="Arial" w:eastAsiaTheme="majorEastAsia" w:hAnsi="Arial" w:cstheme="majorBidi"/>
      <w:b/>
      <w:sz w:val="40"/>
      <w:szCs w:val="32"/>
    </w:rPr>
  </w:style>
  <w:style w:type="paragraph" w:styleId="TOCHeading">
    <w:name w:val="TOC Heading"/>
    <w:basedOn w:val="Heading1"/>
    <w:next w:val="Normal"/>
    <w:uiPriority w:val="39"/>
    <w:unhideWhenUsed/>
    <w:qFormat/>
    <w:rsid w:val="005F53B2"/>
    <w:pPr>
      <w:spacing w:line="259" w:lineRule="auto"/>
      <w:outlineLvl w:val="9"/>
    </w:pPr>
  </w:style>
  <w:style w:type="paragraph" w:styleId="ListParagraph">
    <w:name w:val="List Paragraph"/>
    <w:basedOn w:val="Normal"/>
    <w:uiPriority w:val="1"/>
    <w:qFormat/>
    <w:rsid w:val="00BC64D3"/>
    <w:pPr>
      <w:ind w:left="720"/>
      <w:contextualSpacing/>
    </w:pPr>
  </w:style>
  <w:style w:type="paragraph" w:customStyle="1" w:styleId="Bullet1">
    <w:name w:val="Bullet1"/>
    <w:link w:val="Bullet1Char"/>
    <w:rsid w:val="00E30C28"/>
    <w:pPr>
      <w:spacing w:after="120" w:line="240" w:lineRule="auto"/>
    </w:pPr>
    <w:rPr>
      <w:rFonts w:ascii="Times New Roman" w:eastAsia="Times New Roman" w:hAnsi="Times New Roman" w:cs="Times New Roman"/>
      <w:sz w:val="24"/>
      <w:szCs w:val="20"/>
    </w:rPr>
  </w:style>
  <w:style w:type="character" w:customStyle="1" w:styleId="Bullet1Char">
    <w:name w:val="Bullet1 Char"/>
    <w:basedOn w:val="DefaultParagraphFont"/>
    <w:link w:val="Bullet1"/>
    <w:rsid w:val="00E30C28"/>
    <w:rPr>
      <w:rFonts w:ascii="Times New Roman" w:eastAsia="Times New Roman" w:hAnsi="Times New Roman" w:cs="Times New Roman"/>
      <w:sz w:val="24"/>
      <w:szCs w:val="20"/>
    </w:rPr>
  </w:style>
  <w:style w:type="paragraph" w:customStyle="1" w:styleId="References">
    <w:name w:val="References"/>
    <w:basedOn w:val="Normal"/>
    <w:qFormat/>
    <w:rsid w:val="00714568"/>
    <w:pPr>
      <w:ind w:left="1260" w:hanging="1260"/>
    </w:pPr>
    <w:rPr>
      <w:rFonts w:eastAsia="Times New Roman" w:cs="Times New Roman"/>
      <w:szCs w:val="24"/>
    </w:rPr>
  </w:style>
  <w:style w:type="character" w:customStyle="1" w:styleId="Heading2Char">
    <w:name w:val="Heading 2 Char"/>
    <w:basedOn w:val="DefaultParagraphFont"/>
    <w:link w:val="Heading2"/>
    <w:uiPriority w:val="1"/>
    <w:rsid w:val="00E64EE5"/>
    <w:rPr>
      <w:rFonts w:ascii="Arial" w:eastAsiaTheme="majorEastAsia" w:hAnsi="Arial" w:cstheme="majorBidi"/>
      <w:b/>
      <w:color w:val="000000" w:themeColor="text1"/>
      <w:sz w:val="28"/>
      <w:szCs w:val="26"/>
    </w:rPr>
  </w:style>
  <w:style w:type="paragraph" w:styleId="Header">
    <w:name w:val="header"/>
    <w:basedOn w:val="Normal"/>
    <w:link w:val="HeaderChar"/>
    <w:uiPriority w:val="99"/>
    <w:unhideWhenUsed/>
    <w:rsid w:val="00952B89"/>
    <w:pPr>
      <w:tabs>
        <w:tab w:val="center" w:pos="4680"/>
        <w:tab w:val="right" w:pos="9360"/>
      </w:tabs>
      <w:spacing w:after="0"/>
    </w:pPr>
  </w:style>
  <w:style w:type="character" w:customStyle="1" w:styleId="HeaderChar">
    <w:name w:val="Header Char"/>
    <w:basedOn w:val="DefaultParagraphFont"/>
    <w:link w:val="Header"/>
    <w:uiPriority w:val="99"/>
    <w:rsid w:val="00952B89"/>
    <w:rPr>
      <w:rFonts w:ascii="Times New Roman" w:hAnsi="Times New Roman"/>
      <w:sz w:val="24"/>
    </w:rPr>
  </w:style>
  <w:style w:type="paragraph" w:styleId="Footer">
    <w:name w:val="footer"/>
    <w:basedOn w:val="Normal"/>
    <w:link w:val="FooterChar"/>
    <w:uiPriority w:val="99"/>
    <w:unhideWhenUsed/>
    <w:rsid w:val="00952B89"/>
    <w:pPr>
      <w:tabs>
        <w:tab w:val="center" w:pos="4680"/>
        <w:tab w:val="right" w:pos="9360"/>
      </w:tabs>
      <w:spacing w:after="0"/>
    </w:pPr>
  </w:style>
  <w:style w:type="character" w:customStyle="1" w:styleId="FooterChar">
    <w:name w:val="Footer Char"/>
    <w:basedOn w:val="DefaultParagraphFont"/>
    <w:link w:val="Footer"/>
    <w:uiPriority w:val="99"/>
    <w:rsid w:val="00952B89"/>
    <w:rPr>
      <w:rFonts w:ascii="Times New Roman" w:hAnsi="Times New Roman"/>
      <w:sz w:val="24"/>
    </w:rPr>
  </w:style>
  <w:style w:type="character" w:customStyle="1" w:styleId="Heading3Char">
    <w:name w:val="Heading 3 Char"/>
    <w:basedOn w:val="DefaultParagraphFont"/>
    <w:link w:val="Heading3"/>
    <w:uiPriority w:val="1"/>
    <w:rsid w:val="00E930D9"/>
    <w:rPr>
      <w:rFonts w:ascii="Arial" w:eastAsia="Times New Roman" w:hAnsi="Arial" w:cs="Times New Roman"/>
      <w:b/>
      <w:i/>
      <w:kern w:val="44"/>
      <w:sz w:val="26"/>
      <w:szCs w:val="20"/>
    </w:rPr>
  </w:style>
  <w:style w:type="character" w:customStyle="1" w:styleId="Heading4Char">
    <w:name w:val="Heading 4 Char"/>
    <w:basedOn w:val="DefaultParagraphFont"/>
    <w:link w:val="Heading4"/>
    <w:uiPriority w:val="99"/>
    <w:rsid w:val="009C0295"/>
    <w:rPr>
      <w:rFonts w:ascii="Arial" w:eastAsia="Times New Roman" w:hAnsi="Arial" w:cs="Times New Roman"/>
      <w:b/>
      <w:kern w:val="44"/>
      <w:sz w:val="26"/>
      <w:szCs w:val="20"/>
    </w:rPr>
  </w:style>
  <w:style w:type="character" w:customStyle="1" w:styleId="Heading5Char">
    <w:name w:val="Heading 5 Char"/>
    <w:basedOn w:val="DefaultParagraphFont"/>
    <w:link w:val="Heading5"/>
    <w:uiPriority w:val="99"/>
    <w:rsid w:val="009C0295"/>
    <w:rPr>
      <w:rFonts w:ascii="Arial" w:eastAsia="Times New Roman" w:hAnsi="Arial" w:cs="Times New Roman"/>
      <w:smallCaps/>
      <w:kern w:val="44"/>
      <w:sz w:val="24"/>
      <w:szCs w:val="20"/>
    </w:rPr>
  </w:style>
  <w:style w:type="character" w:customStyle="1" w:styleId="Heading6Char">
    <w:name w:val="Heading 6 Char"/>
    <w:basedOn w:val="DefaultParagraphFont"/>
    <w:link w:val="Heading6"/>
    <w:uiPriority w:val="99"/>
    <w:rsid w:val="009C0295"/>
    <w:rPr>
      <w:rFonts w:ascii="Arial" w:eastAsia="Times New Roman" w:hAnsi="Arial" w:cs="Times New Roman"/>
      <w:i/>
      <w:kern w:val="28"/>
      <w:sz w:val="24"/>
      <w:szCs w:val="24"/>
    </w:rPr>
  </w:style>
  <w:style w:type="character" w:customStyle="1" w:styleId="Heading7Char">
    <w:name w:val="Heading 7 Char"/>
    <w:basedOn w:val="DefaultParagraphFont"/>
    <w:link w:val="Heading7"/>
    <w:uiPriority w:val="99"/>
    <w:rsid w:val="009C0295"/>
    <w:rPr>
      <w:rFonts w:ascii="Arial" w:eastAsia="Times New Roman" w:hAnsi="Arial" w:cs="Times New Roman"/>
      <w:kern w:val="28"/>
      <w:sz w:val="24"/>
      <w:szCs w:val="24"/>
    </w:rPr>
  </w:style>
  <w:style w:type="character" w:customStyle="1" w:styleId="Heading8Char">
    <w:name w:val="Heading 8 Char"/>
    <w:basedOn w:val="DefaultParagraphFont"/>
    <w:link w:val="Heading8"/>
    <w:uiPriority w:val="99"/>
    <w:rsid w:val="009C0295"/>
    <w:rPr>
      <w:rFonts w:ascii="Times New Roman" w:eastAsia="Times New Roman" w:hAnsi="Times New Roman" w:cs="Times New Roman"/>
      <w:b/>
      <w:kern w:val="28"/>
      <w:sz w:val="24"/>
      <w:szCs w:val="24"/>
    </w:rPr>
  </w:style>
  <w:style w:type="character" w:customStyle="1" w:styleId="Heading9Char">
    <w:name w:val="Heading 9 Char"/>
    <w:aliases w:val="(App. Title) Char"/>
    <w:basedOn w:val="DefaultParagraphFont"/>
    <w:link w:val="Heading9"/>
    <w:uiPriority w:val="99"/>
    <w:rsid w:val="009C0295"/>
    <w:rPr>
      <w:rFonts w:ascii="Arial" w:eastAsia="Times New Roman" w:hAnsi="Arial" w:cs="Times New Roman"/>
      <w:b/>
      <w:kern w:val="44"/>
      <w:sz w:val="40"/>
      <w:szCs w:val="20"/>
    </w:rPr>
  </w:style>
  <w:style w:type="paragraph" w:customStyle="1" w:styleId="H1-NoNumber">
    <w:name w:val="H1-No Number"/>
    <w:basedOn w:val="Heading1"/>
    <w:next w:val="Normal"/>
    <w:rsid w:val="009C0295"/>
    <w:pPr>
      <w:suppressAutoHyphens/>
      <w:spacing w:before="0" w:after="720"/>
      <w:ind w:left="5130"/>
      <w:outlineLvl w:val="9"/>
    </w:pPr>
    <w:rPr>
      <w:rFonts w:eastAsia="Times New Roman" w:cs="Times New Roman"/>
      <w:b w:val="0"/>
      <w:kern w:val="44"/>
      <w:szCs w:val="20"/>
    </w:rPr>
  </w:style>
  <w:style w:type="paragraph" w:styleId="BodyText">
    <w:name w:val="Body Text"/>
    <w:basedOn w:val="Normal"/>
    <w:link w:val="BodyTextChar"/>
    <w:qFormat/>
    <w:rsid w:val="00425E8E"/>
    <w:pPr>
      <w:spacing w:after="0"/>
      <w:jc w:val="center"/>
    </w:pPr>
    <w:rPr>
      <w:rFonts w:ascii="Arial" w:eastAsia="Times New Roman" w:hAnsi="Arial" w:cs="Arial"/>
      <w:sz w:val="18"/>
      <w:szCs w:val="18"/>
    </w:rPr>
  </w:style>
  <w:style w:type="character" w:customStyle="1" w:styleId="BodyTextChar">
    <w:name w:val="Body Text Char"/>
    <w:basedOn w:val="DefaultParagraphFont"/>
    <w:link w:val="BodyText"/>
    <w:rsid w:val="00425E8E"/>
    <w:rPr>
      <w:rFonts w:ascii="Arial" w:eastAsia="Times New Roman" w:hAnsi="Arial" w:cs="Arial"/>
      <w:sz w:val="18"/>
      <w:szCs w:val="18"/>
    </w:rPr>
  </w:style>
  <w:style w:type="paragraph" w:customStyle="1" w:styleId="Bullet2">
    <w:name w:val="Bullet 2"/>
    <w:basedOn w:val="Normal"/>
    <w:rsid w:val="00425E8E"/>
    <w:pPr>
      <w:tabs>
        <w:tab w:val="num" w:pos="720"/>
        <w:tab w:val="num" w:pos="1080"/>
      </w:tabs>
      <w:ind w:left="1080" w:hanging="360"/>
    </w:pPr>
    <w:rPr>
      <w:rFonts w:eastAsia="Times New Roman" w:cs="Times New Roman"/>
      <w:szCs w:val="20"/>
    </w:rPr>
  </w:style>
  <w:style w:type="table" w:styleId="GridTable4">
    <w:name w:val="Grid Table 4"/>
    <w:basedOn w:val="TableNormal"/>
    <w:uiPriority w:val="49"/>
    <w:rsid w:val="006C7A2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094F36"/>
    <w:pPr>
      <w:spacing w:after="24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8F0328"/>
    <w:pPr>
      <w:keepNext/>
      <w:suppressAutoHyphens/>
      <w:spacing w:line="240" w:lineRule="exact"/>
      <w:jc w:val="center"/>
    </w:pPr>
    <w:rPr>
      <w:rFonts w:eastAsia="Times New Roman" w:cs="Times New Roman"/>
      <w:i/>
      <w:szCs w:val="24"/>
    </w:rPr>
  </w:style>
  <w:style w:type="character" w:customStyle="1" w:styleId="CaptionChar">
    <w:name w:val="Caption Char"/>
    <w:basedOn w:val="DefaultParagraphFont"/>
    <w:link w:val="Caption"/>
    <w:rsid w:val="008F0328"/>
    <w:rPr>
      <w:rFonts w:ascii="Times New Roman" w:eastAsia="Times New Roman" w:hAnsi="Times New Roman" w:cs="Times New Roman"/>
      <w:i/>
      <w:sz w:val="24"/>
      <w:szCs w:val="24"/>
    </w:rPr>
  </w:style>
  <w:style w:type="paragraph" w:customStyle="1" w:styleId="Bullet20">
    <w:name w:val="Bullet2"/>
    <w:basedOn w:val="Bullet1"/>
    <w:link w:val="Bullet2Char"/>
    <w:rsid w:val="001B0243"/>
  </w:style>
  <w:style w:type="character" w:customStyle="1" w:styleId="Bullet2Char">
    <w:name w:val="Bullet2 Char"/>
    <w:basedOn w:val="Bullet1Char"/>
    <w:link w:val="Bullet20"/>
    <w:rsid w:val="001B0243"/>
    <w:rPr>
      <w:rFonts w:ascii="Times New Roman" w:eastAsia="Times New Roman" w:hAnsi="Times New Roman" w:cs="Times New Roman"/>
      <w:sz w:val="24"/>
      <w:szCs w:val="20"/>
    </w:rPr>
  </w:style>
  <w:style w:type="paragraph" w:styleId="NormalWeb">
    <w:name w:val="Normal (Web)"/>
    <w:basedOn w:val="Normal"/>
    <w:uiPriority w:val="99"/>
    <w:semiHidden/>
    <w:unhideWhenUsed/>
    <w:rsid w:val="00D6399C"/>
    <w:rPr>
      <w:rFonts w:cs="Times New Roman"/>
      <w:szCs w:val="24"/>
    </w:rPr>
  </w:style>
  <w:style w:type="paragraph" w:styleId="TOC1">
    <w:name w:val="toc 1"/>
    <w:basedOn w:val="Normal"/>
    <w:next w:val="Normal"/>
    <w:autoRedefine/>
    <w:uiPriority w:val="39"/>
    <w:unhideWhenUsed/>
    <w:rsid w:val="004A4126"/>
    <w:pPr>
      <w:tabs>
        <w:tab w:val="right" w:leader="dot" w:pos="9350"/>
      </w:tabs>
      <w:spacing w:after="100"/>
    </w:pPr>
    <w:rPr>
      <w:rFonts w:eastAsiaTheme="majorEastAsia" w:cs="Times New Roman"/>
      <w:b/>
      <w:bCs/>
      <w:noProof/>
    </w:rPr>
  </w:style>
  <w:style w:type="paragraph" w:styleId="TOC2">
    <w:name w:val="toc 2"/>
    <w:basedOn w:val="Normal"/>
    <w:next w:val="Normal"/>
    <w:autoRedefine/>
    <w:uiPriority w:val="39"/>
    <w:unhideWhenUsed/>
    <w:rsid w:val="00135441"/>
    <w:pPr>
      <w:spacing w:after="100"/>
      <w:ind w:left="240"/>
    </w:pPr>
  </w:style>
  <w:style w:type="paragraph" w:styleId="TOC3">
    <w:name w:val="toc 3"/>
    <w:basedOn w:val="Normal"/>
    <w:next w:val="Normal"/>
    <w:autoRedefine/>
    <w:uiPriority w:val="39"/>
    <w:unhideWhenUsed/>
    <w:rsid w:val="00135441"/>
    <w:pPr>
      <w:spacing w:after="100"/>
      <w:ind w:left="480"/>
    </w:pPr>
  </w:style>
  <w:style w:type="character" w:styleId="FollowedHyperlink">
    <w:name w:val="FollowedHyperlink"/>
    <w:basedOn w:val="DefaultParagraphFont"/>
    <w:uiPriority w:val="99"/>
    <w:semiHidden/>
    <w:unhideWhenUsed/>
    <w:rsid w:val="0076763A"/>
    <w:rPr>
      <w:color w:val="800080" w:themeColor="followedHyperlink"/>
      <w:u w:val="single"/>
    </w:rPr>
  </w:style>
  <w:style w:type="paragraph" w:styleId="BalloonText">
    <w:name w:val="Balloon Text"/>
    <w:basedOn w:val="Normal"/>
    <w:link w:val="BalloonTextChar"/>
    <w:uiPriority w:val="99"/>
    <w:semiHidden/>
    <w:unhideWhenUsed/>
    <w:rsid w:val="002019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9AF"/>
    <w:rPr>
      <w:rFonts w:ascii="Segoe UI" w:hAnsi="Segoe UI" w:cs="Segoe UI"/>
      <w:sz w:val="18"/>
      <w:szCs w:val="18"/>
    </w:rPr>
  </w:style>
  <w:style w:type="character" w:styleId="CommentReference">
    <w:name w:val="annotation reference"/>
    <w:basedOn w:val="DefaultParagraphFont"/>
    <w:uiPriority w:val="99"/>
    <w:semiHidden/>
    <w:unhideWhenUsed/>
    <w:rsid w:val="003E019D"/>
    <w:rPr>
      <w:sz w:val="16"/>
      <w:szCs w:val="16"/>
    </w:rPr>
  </w:style>
  <w:style w:type="paragraph" w:styleId="CommentText">
    <w:name w:val="annotation text"/>
    <w:basedOn w:val="Normal"/>
    <w:link w:val="CommentTextChar"/>
    <w:uiPriority w:val="99"/>
    <w:semiHidden/>
    <w:unhideWhenUsed/>
    <w:rsid w:val="003E019D"/>
    <w:rPr>
      <w:sz w:val="20"/>
      <w:szCs w:val="20"/>
    </w:rPr>
  </w:style>
  <w:style w:type="character" w:customStyle="1" w:styleId="CommentTextChar">
    <w:name w:val="Comment Text Char"/>
    <w:basedOn w:val="DefaultParagraphFont"/>
    <w:link w:val="CommentText"/>
    <w:uiPriority w:val="99"/>
    <w:semiHidden/>
    <w:rsid w:val="003E019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019D"/>
    <w:rPr>
      <w:b/>
      <w:bCs/>
    </w:rPr>
  </w:style>
  <w:style w:type="character" w:customStyle="1" w:styleId="CommentSubjectChar">
    <w:name w:val="Comment Subject Char"/>
    <w:basedOn w:val="CommentTextChar"/>
    <w:link w:val="CommentSubject"/>
    <w:uiPriority w:val="99"/>
    <w:semiHidden/>
    <w:rsid w:val="003E019D"/>
    <w:rPr>
      <w:rFonts w:ascii="Times New Roman" w:hAnsi="Times New Roman"/>
      <w:b/>
      <w:bCs/>
      <w:sz w:val="20"/>
      <w:szCs w:val="20"/>
    </w:rPr>
  </w:style>
  <w:style w:type="character" w:styleId="Mention">
    <w:name w:val="Mention"/>
    <w:basedOn w:val="DefaultParagraphFont"/>
    <w:uiPriority w:val="99"/>
    <w:unhideWhenUsed/>
    <w:rsid w:val="00A1705E"/>
    <w:rPr>
      <w:color w:val="2B579A"/>
      <w:shd w:val="clear" w:color="auto" w:fill="E1DFDD"/>
    </w:rPr>
  </w:style>
  <w:style w:type="table" w:customStyle="1" w:styleId="TableGrid3">
    <w:name w:val="Table Grid3"/>
    <w:basedOn w:val="TableNormal"/>
    <w:next w:val="TableGrid"/>
    <w:uiPriority w:val="59"/>
    <w:rsid w:val="00824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4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19D2"/>
    <w:pPr>
      <w:spacing w:after="0" w:line="240" w:lineRule="auto"/>
    </w:pPr>
    <w:rPr>
      <w:rFonts w:ascii="Times New Roman" w:hAnsi="Times New Roman"/>
      <w:sz w:val="24"/>
    </w:rPr>
  </w:style>
  <w:style w:type="table" w:customStyle="1" w:styleId="TableGrid21">
    <w:name w:val="Table Grid21"/>
    <w:basedOn w:val="TableNormal"/>
    <w:next w:val="TableGrid"/>
    <w:uiPriority w:val="59"/>
    <w:rsid w:val="0054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2B5A62"/>
    <w:pPr>
      <w:spacing w:after="0"/>
    </w:pPr>
    <w:rPr>
      <w:sz w:val="20"/>
      <w:szCs w:val="20"/>
    </w:rPr>
  </w:style>
  <w:style w:type="character" w:customStyle="1" w:styleId="FootnoteTextChar">
    <w:name w:val="Footnote Text Char"/>
    <w:basedOn w:val="DefaultParagraphFont"/>
    <w:link w:val="FootnoteText"/>
    <w:rsid w:val="002B5A62"/>
    <w:rPr>
      <w:rFonts w:ascii="Times New Roman" w:hAnsi="Times New Roman"/>
      <w:sz w:val="20"/>
      <w:szCs w:val="20"/>
    </w:rPr>
  </w:style>
  <w:style w:type="character" w:styleId="FootnoteReference">
    <w:name w:val="footnote reference"/>
    <w:basedOn w:val="DefaultParagraphFont"/>
    <w:unhideWhenUsed/>
    <w:rsid w:val="002B5A62"/>
    <w:rPr>
      <w:vertAlign w:val="superscript"/>
    </w:rPr>
  </w:style>
  <w:style w:type="paragraph" w:customStyle="1" w:styleId="TableParagraph">
    <w:name w:val="Table Paragraph"/>
    <w:basedOn w:val="Normal"/>
    <w:uiPriority w:val="1"/>
    <w:qFormat/>
    <w:rsid w:val="005035BF"/>
    <w:pPr>
      <w:widowControl w:val="0"/>
      <w:spacing w:after="0"/>
    </w:pPr>
    <w:rPr>
      <w:rFonts w:asciiTheme="minorHAnsi" w:hAnsiTheme="minorHAnsi"/>
      <w:sz w:val="22"/>
    </w:rPr>
  </w:style>
  <w:style w:type="paragraph" w:customStyle="1" w:styleId="NumList3">
    <w:name w:val="Num List 3"/>
    <w:basedOn w:val="Normal"/>
    <w:rsid w:val="00DA3686"/>
    <w:pPr>
      <w:tabs>
        <w:tab w:val="num" w:pos="1080"/>
      </w:tabs>
      <w:ind w:left="1620" w:hanging="360"/>
    </w:pPr>
    <w:rPr>
      <w:rFonts w:eastAsia="Times New Roman" w:cs="Times New Roman"/>
      <w:szCs w:val="20"/>
    </w:rPr>
  </w:style>
  <w:style w:type="paragraph" w:customStyle="1" w:styleId="StyleStyleObjectiveLatinHeadingsCSComplexHeadingsCS">
    <w:name w:val="Style Style Objective + (Latin) +Headings CS (Complex) +Headings CS..."/>
    <w:basedOn w:val="Normal"/>
    <w:rsid w:val="00DA3686"/>
    <w:pPr>
      <w:tabs>
        <w:tab w:val="left" w:pos="1098"/>
      </w:tabs>
      <w:ind w:left="360" w:hanging="1440"/>
    </w:pPr>
    <w:rPr>
      <w:rFonts w:eastAsia="Times New Roman" w:cstheme="majorBidi"/>
      <w:szCs w:val="24"/>
    </w:rPr>
  </w:style>
  <w:style w:type="character" w:styleId="Strong">
    <w:name w:val="Strong"/>
    <w:basedOn w:val="DefaultParagraphFont"/>
    <w:uiPriority w:val="22"/>
    <w:qFormat/>
    <w:rsid w:val="00F1232D"/>
    <w:rPr>
      <w:b/>
      <w:bCs/>
    </w:rPr>
  </w:style>
  <w:style w:type="paragraph" w:styleId="Title">
    <w:name w:val="Title"/>
    <w:basedOn w:val="Normal"/>
    <w:link w:val="TitleChar"/>
    <w:uiPriority w:val="10"/>
    <w:qFormat/>
    <w:rsid w:val="000B2AFA"/>
    <w:pPr>
      <w:widowControl w:val="0"/>
      <w:autoSpaceDE w:val="0"/>
      <w:autoSpaceDN w:val="0"/>
      <w:spacing w:before="76" w:after="0"/>
      <w:ind w:left="4353" w:right="4370"/>
      <w:jc w:val="center"/>
    </w:pPr>
    <w:rPr>
      <w:rFonts w:ascii="Arial" w:eastAsia="Arial" w:hAnsi="Arial" w:cs="Arial"/>
      <w:b/>
      <w:bCs/>
      <w:sz w:val="28"/>
      <w:szCs w:val="28"/>
    </w:rPr>
  </w:style>
  <w:style w:type="character" w:customStyle="1" w:styleId="TitleChar">
    <w:name w:val="Title Char"/>
    <w:basedOn w:val="DefaultParagraphFont"/>
    <w:link w:val="Title"/>
    <w:uiPriority w:val="10"/>
    <w:rsid w:val="000B2AFA"/>
    <w:rPr>
      <w:rFonts w:ascii="Arial" w:eastAsia="Arial" w:hAnsi="Arial" w:cs="Arial"/>
      <w:b/>
      <w:bCs/>
      <w:sz w:val="28"/>
      <w:szCs w:val="28"/>
    </w:rPr>
  </w:style>
  <w:style w:type="character" w:styleId="PlaceholderText">
    <w:name w:val="Placeholder Text"/>
    <w:basedOn w:val="DefaultParagraphFont"/>
    <w:uiPriority w:val="99"/>
    <w:semiHidden/>
    <w:rsid w:val="006E4523"/>
    <w:rPr>
      <w:color w:val="808080"/>
    </w:rPr>
  </w:style>
  <w:style w:type="character" w:customStyle="1" w:styleId="Style1">
    <w:name w:val="Style1"/>
    <w:basedOn w:val="DefaultParagraphFont"/>
    <w:uiPriority w:val="1"/>
    <w:rsid w:val="007E48F2"/>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79171">
      <w:bodyDiv w:val="1"/>
      <w:marLeft w:val="0"/>
      <w:marRight w:val="0"/>
      <w:marTop w:val="0"/>
      <w:marBottom w:val="0"/>
      <w:divBdr>
        <w:top w:val="none" w:sz="0" w:space="0" w:color="auto"/>
        <w:left w:val="none" w:sz="0" w:space="0" w:color="auto"/>
        <w:bottom w:val="none" w:sz="0" w:space="0" w:color="auto"/>
        <w:right w:val="none" w:sz="0" w:space="0" w:color="auto"/>
      </w:divBdr>
      <w:divsChild>
        <w:div w:id="200482804">
          <w:marLeft w:val="0"/>
          <w:marRight w:val="0"/>
          <w:marTop w:val="0"/>
          <w:marBottom w:val="0"/>
          <w:divBdr>
            <w:top w:val="none" w:sz="0" w:space="0" w:color="auto"/>
            <w:left w:val="none" w:sz="0" w:space="0" w:color="auto"/>
            <w:bottom w:val="none" w:sz="0" w:space="0" w:color="auto"/>
            <w:right w:val="none" w:sz="0" w:space="0" w:color="auto"/>
          </w:divBdr>
        </w:div>
        <w:div w:id="313460600">
          <w:marLeft w:val="0"/>
          <w:marRight w:val="0"/>
          <w:marTop w:val="0"/>
          <w:marBottom w:val="0"/>
          <w:divBdr>
            <w:top w:val="none" w:sz="0" w:space="0" w:color="auto"/>
            <w:left w:val="none" w:sz="0" w:space="0" w:color="auto"/>
            <w:bottom w:val="none" w:sz="0" w:space="0" w:color="auto"/>
            <w:right w:val="none" w:sz="0" w:space="0" w:color="auto"/>
          </w:divBdr>
        </w:div>
        <w:div w:id="558399142">
          <w:marLeft w:val="0"/>
          <w:marRight w:val="0"/>
          <w:marTop w:val="0"/>
          <w:marBottom w:val="0"/>
          <w:divBdr>
            <w:top w:val="none" w:sz="0" w:space="0" w:color="auto"/>
            <w:left w:val="none" w:sz="0" w:space="0" w:color="auto"/>
            <w:bottom w:val="none" w:sz="0" w:space="0" w:color="auto"/>
            <w:right w:val="none" w:sz="0" w:space="0" w:color="auto"/>
          </w:divBdr>
        </w:div>
        <w:div w:id="584655410">
          <w:marLeft w:val="0"/>
          <w:marRight w:val="0"/>
          <w:marTop w:val="0"/>
          <w:marBottom w:val="0"/>
          <w:divBdr>
            <w:top w:val="none" w:sz="0" w:space="0" w:color="auto"/>
            <w:left w:val="none" w:sz="0" w:space="0" w:color="auto"/>
            <w:bottom w:val="none" w:sz="0" w:space="0" w:color="auto"/>
            <w:right w:val="none" w:sz="0" w:space="0" w:color="auto"/>
          </w:divBdr>
        </w:div>
        <w:div w:id="866068003">
          <w:marLeft w:val="0"/>
          <w:marRight w:val="0"/>
          <w:marTop w:val="0"/>
          <w:marBottom w:val="0"/>
          <w:divBdr>
            <w:top w:val="none" w:sz="0" w:space="0" w:color="auto"/>
            <w:left w:val="none" w:sz="0" w:space="0" w:color="auto"/>
            <w:bottom w:val="none" w:sz="0" w:space="0" w:color="auto"/>
            <w:right w:val="none" w:sz="0" w:space="0" w:color="auto"/>
          </w:divBdr>
        </w:div>
        <w:div w:id="1425103518">
          <w:marLeft w:val="0"/>
          <w:marRight w:val="0"/>
          <w:marTop w:val="0"/>
          <w:marBottom w:val="0"/>
          <w:divBdr>
            <w:top w:val="none" w:sz="0" w:space="0" w:color="auto"/>
            <w:left w:val="none" w:sz="0" w:space="0" w:color="auto"/>
            <w:bottom w:val="none" w:sz="0" w:space="0" w:color="auto"/>
            <w:right w:val="none" w:sz="0" w:space="0" w:color="auto"/>
          </w:divBdr>
        </w:div>
        <w:div w:id="1569728561">
          <w:marLeft w:val="0"/>
          <w:marRight w:val="0"/>
          <w:marTop w:val="0"/>
          <w:marBottom w:val="0"/>
          <w:divBdr>
            <w:top w:val="none" w:sz="0" w:space="0" w:color="auto"/>
            <w:left w:val="none" w:sz="0" w:space="0" w:color="auto"/>
            <w:bottom w:val="none" w:sz="0" w:space="0" w:color="auto"/>
            <w:right w:val="none" w:sz="0" w:space="0" w:color="auto"/>
          </w:divBdr>
        </w:div>
        <w:div w:id="1587422177">
          <w:marLeft w:val="0"/>
          <w:marRight w:val="0"/>
          <w:marTop w:val="0"/>
          <w:marBottom w:val="0"/>
          <w:divBdr>
            <w:top w:val="none" w:sz="0" w:space="0" w:color="auto"/>
            <w:left w:val="none" w:sz="0" w:space="0" w:color="auto"/>
            <w:bottom w:val="none" w:sz="0" w:space="0" w:color="auto"/>
            <w:right w:val="none" w:sz="0" w:space="0" w:color="auto"/>
          </w:divBdr>
        </w:div>
        <w:div w:id="1884098222">
          <w:marLeft w:val="0"/>
          <w:marRight w:val="0"/>
          <w:marTop w:val="0"/>
          <w:marBottom w:val="0"/>
          <w:divBdr>
            <w:top w:val="none" w:sz="0" w:space="0" w:color="auto"/>
            <w:left w:val="none" w:sz="0" w:space="0" w:color="auto"/>
            <w:bottom w:val="none" w:sz="0" w:space="0" w:color="auto"/>
            <w:right w:val="none" w:sz="0" w:space="0" w:color="auto"/>
          </w:divBdr>
        </w:div>
        <w:div w:id="1989046324">
          <w:marLeft w:val="0"/>
          <w:marRight w:val="0"/>
          <w:marTop w:val="0"/>
          <w:marBottom w:val="0"/>
          <w:divBdr>
            <w:top w:val="none" w:sz="0" w:space="0" w:color="auto"/>
            <w:left w:val="none" w:sz="0" w:space="0" w:color="auto"/>
            <w:bottom w:val="none" w:sz="0" w:space="0" w:color="auto"/>
            <w:right w:val="none" w:sz="0" w:space="0" w:color="auto"/>
          </w:divBdr>
        </w:div>
        <w:div w:id="2021154822">
          <w:marLeft w:val="0"/>
          <w:marRight w:val="0"/>
          <w:marTop w:val="0"/>
          <w:marBottom w:val="0"/>
          <w:divBdr>
            <w:top w:val="none" w:sz="0" w:space="0" w:color="auto"/>
            <w:left w:val="none" w:sz="0" w:space="0" w:color="auto"/>
            <w:bottom w:val="none" w:sz="0" w:space="0" w:color="auto"/>
            <w:right w:val="none" w:sz="0" w:space="0" w:color="auto"/>
          </w:divBdr>
        </w:div>
        <w:div w:id="2075011173">
          <w:marLeft w:val="0"/>
          <w:marRight w:val="0"/>
          <w:marTop w:val="0"/>
          <w:marBottom w:val="0"/>
          <w:divBdr>
            <w:top w:val="none" w:sz="0" w:space="0" w:color="auto"/>
            <w:left w:val="none" w:sz="0" w:space="0" w:color="auto"/>
            <w:bottom w:val="none" w:sz="0" w:space="0" w:color="auto"/>
            <w:right w:val="none" w:sz="0" w:space="0" w:color="auto"/>
          </w:divBdr>
        </w:div>
        <w:div w:id="2092660598">
          <w:marLeft w:val="0"/>
          <w:marRight w:val="0"/>
          <w:marTop w:val="0"/>
          <w:marBottom w:val="0"/>
          <w:divBdr>
            <w:top w:val="none" w:sz="0" w:space="0" w:color="auto"/>
            <w:left w:val="none" w:sz="0" w:space="0" w:color="auto"/>
            <w:bottom w:val="none" w:sz="0" w:space="0" w:color="auto"/>
            <w:right w:val="none" w:sz="0" w:space="0" w:color="auto"/>
          </w:divBdr>
        </w:div>
      </w:divsChild>
    </w:div>
    <w:div w:id="284970848">
      <w:bodyDiv w:val="1"/>
      <w:marLeft w:val="0"/>
      <w:marRight w:val="0"/>
      <w:marTop w:val="0"/>
      <w:marBottom w:val="0"/>
      <w:divBdr>
        <w:top w:val="none" w:sz="0" w:space="0" w:color="auto"/>
        <w:left w:val="none" w:sz="0" w:space="0" w:color="auto"/>
        <w:bottom w:val="none" w:sz="0" w:space="0" w:color="auto"/>
        <w:right w:val="none" w:sz="0" w:space="0" w:color="auto"/>
      </w:divBdr>
      <w:divsChild>
        <w:div w:id="68042583">
          <w:marLeft w:val="0"/>
          <w:marRight w:val="0"/>
          <w:marTop w:val="0"/>
          <w:marBottom w:val="0"/>
          <w:divBdr>
            <w:top w:val="none" w:sz="0" w:space="0" w:color="auto"/>
            <w:left w:val="none" w:sz="0" w:space="0" w:color="auto"/>
            <w:bottom w:val="none" w:sz="0" w:space="0" w:color="auto"/>
            <w:right w:val="none" w:sz="0" w:space="0" w:color="auto"/>
          </w:divBdr>
        </w:div>
        <w:div w:id="84040330">
          <w:marLeft w:val="0"/>
          <w:marRight w:val="0"/>
          <w:marTop w:val="0"/>
          <w:marBottom w:val="0"/>
          <w:divBdr>
            <w:top w:val="none" w:sz="0" w:space="0" w:color="auto"/>
            <w:left w:val="none" w:sz="0" w:space="0" w:color="auto"/>
            <w:bottom w:val="none" w:sz="0" w:space="0" w:color="auto"/>
            <w:right w:val="none" w:sz="0" w:space="0" w:color="auto"/>
          </w:divBdr>
        </w:div>
        <w:div w:id="663703934">
          <w:marLeft w:val="0"/>
          <w:marRight w:val="0"/>
          <w:marTop w:val="0"/>
          <w:marBottom w:val="0"/>
          <w:divBdr>
            <w:top w:val="none" w:sz="0" w:space="0" w:color="auto"/>
            <w:left w:val="none" w:sz="0" w:space="0" w:color="auto"/>
            <w:bottom w:val="none" w:sz="0" w:space="0" w:color="auto"/>
            <w:right w:val="none" w:sz="0" w:space="0" w:color="auto"/>
          </w:divBdr>
        </w:div>
        <w:div w:id="1216743052">
          <w:marLeft w:val="0"/>
          <w:marRight w:val="0"/>
          <w:marTop w:val="0"/>
          <w:marBottom w:val="0"/>
          <w:divBdr>
            <w:top w:val="none" w:sz="0" w:space="0" w:color="auto"/>
            <w:left w:val="none" w:sz="0" w:space="0" w:color="auto"/>
            <w:bottom w:val="none" w:sz="0" w:space="0" w:color="auto"/>
            <w:right w:val="none" w:sz="0" w:space="0" w:color="auto"/>
          </w:divBdr>
        </w:div>
        <w:div w:id="1334262214">
          <w:marLeft w:val="0"/>
          <w:marRight w:val="0"/>
          <w:marTop w:val="0"/>
          <w:marBottom w:val="0"/>
          <w:divBdr>
            <w:top w:val="none" w:sz="0" w:space="0" w:color="auto"/>
            <w:left w:val="none" w:sz="0" w:space="0" w:color="auto"/>
            <w:bottom w:val="none" w:sz="0" w:space="0" w:color="auto"/>
            <w:right w:val="none" w:sz="0" w:space="0" w:color="auto"/>
          </w:divBdr>
        </w:div>
        <w:div w:id="1687243199">
          <w:marLeft w:val="0"/>
          <w:marRight w:val="0"/>
          <w:marTop w:val="0"/>
          <w:marBottom w:val="0"/>
          <w:divBdr>
            <w:top w:val="none" w:sz="0" w:space="0" w:color="auto"/>
            <w:left w:val="none" w:sz="0" w:space="0" w:color="auto"/>
            <w:bottom w:val="none" w:sz="0" w:space="0" w:color="auto"/>
            <w:right w:val="none" w:sz="0" w:space="0" w:color="auto"/>
          </w:divBdr>
        </w:div>
        <w:div w:id="2083914176">
          <w:marLeft w:val="0"/>
          <w:marRight w:val="0"/>
          <w:marTop w:val="0"/>
          <w:marBottom w:val="0"/>
          <w:divBdr>
            <w:top w:val="none" w:sz="0" w:space="0" w:color="auto"/>
            <w:left w:val="none" w:sz="0" w:space="0" w:color="auto"/>
            <w:bottom w:val="none" w:sz="0" w:space="0" w:color="auto"/>
            <w:right w:val="none" w:sz="0" w:space="0" w:color="auto"/>
          </w:divBdr>
        </w:div>
      </w:divsChild>
    </w:div>
    <w:div w:id="292101231">
      <w:bodyDiv w:val="1"/>
      <w:marLeft w:val="0"/>
      <w:marRight w:val="0"/>
      <w:marTop w:val="0"/>
      <w:marBottom w:val="0"/>
      <w:divBdr>
        <w:top w:val="none" w:sz="0" w:space="0" w:color="auto"/>
        <w:left w:val="none" w:sz="0" w:space="0" w:color="auto"/>
        <w:bottom w:val="none" w:sz="0" w:space="0" w:color="auto"/>
        <w:right w:val="none" w:sz="0" w:space="0" w:color="auto"/>
      </w:divBdr>
      <w:divsChild>
        <w:div w:id="6295082">
          <w:marLeft w:val="0"/>
          <w:marRight w:val="0"/>
          <w:marTop w:val="0"/>
          <w:marBottom w:val="0"/>
          <w:divBdr>
            <w:top w:val="none" w:sz="0" w:space="0" w:color="auto"/>
            <w:left w:val="none" w:sz="0" w:space="0" w:color="auto"/>
            <w:bottom w:val="none" w:sz="0" w:space="0" w:color="auto"/>
            <w:right w:val="none" w:sz="0" w:space="0" w:color="auto"/>
          </w:divBdr>
        </w:div>
        <w:div w:id="182860287">
          <w:marLeft w:val="0"/>
          <w:marRight w:val="0"/>
          <w:marTop w:val="0"/>
          <w:marBottom w:val="0"/>
          <w:divBdr>
            <w:top w:val="none" w:sz="0" w:space="0" w:color="auto"/>
            <w:left w:val="none" w:sz="0" w:space="0" w:color="auto"/>
            <w:bottom w:val="none" w:sz="0" w:space="0" w:color="auto"/>
            <w:right w:val="none" w:sz="0" w:space="0" w:color="auto"/>
          </w:divBdr>
        </w:div>
        <w:div w:id="501316704">
          <w:marLeft w:val="0"/>
          <w:marRight w:val="0"/>
          <w:marTop w:val="0"/>
          <w:marBottom w:val="0"/>
          <w:divBdr>
            <w:top w:val="none" w:sz="0" w:space="0" w:color="auto"/>
            <w:left w:val="none" w:sz="0" w:space="0" w:color="auto"/>
            <w:bottom w:val="none" w:sz="0" w:space="0" w:color="auto"/>
            <w:right w:val="none" w:sz="0" w:space="0" w:color="auto"/>
          </w:divBdr>
        </w:div>
        <w:div w:id="559286706">
          <w:marLeft w:val="0"/>
          <w:marRight w:val="0"/>
          <w:marTop w:val="0"/>
          <w:marBottom w:val="0"/>
          <w:divBdr>
            <w:top w:val="none" w:sz="0" w:space="0" w:color="auto"/>
            <w:left w:val="none" w:sz="0" w:space="0" w:color="auto"/>
            <w:bottom w:val="none" w:sz="0" w:space="0" w:color="auto"/>
            <w:right w:val="none" w:sz="0" w:space="0" w:color="auto"/>
          </w:divBdr>
        </w:div>
        <w:div w:id="727192694">
          <w:marLeft w:val="0"/>
          <w:marRight w:val="0"/>
          <w:marTop w:val="0"/>
          <w:marBottom w:val="0"/>
          <w:divBdr>
            <w:top w:val="none" w:sz="0" w:space="0" w:color="auto"/>
            <w:left w:val="none" w:sz="0" w:space="0" w:color="auto"/>
            <w:bottom w:val="none" w:sz="0" w:space="0" w:color="auto"/>
            <w:right w:val="none" w:sz="0" w:space="0" w:color="auto"/>
          </w:divBdr>
        </w:div>
        <w:div w:id="962884969">
          <w:marLeft w:val="0"/>
          <w:marRight w:val="0"/>
          <w:marTop w:val="0"/>
          <w:marBottom w:val="0"/>
          <w:divBdr>
            <w:top w:val="none" w:sz="0" w:space="0" w:color="auto"/>
            <w:left w:val="none" w:sz="0" w:space="0" w:color="auto"/>
            <w:bottom w:val="none" w:sz="0" w:space="0" w:color="auto"/>
            <w:right w:val="none" w:sz="0" w:space="0" w:color="auto"/>
          </w:divBdr>
        </w:div>
        <w:div w:id="1602645070">
          <w:marLeft w:val="0"/>
          <w:marRight w:val="0"/>
          <w:marTop w:val="0"/>
          <w:marBottom w:val="0"/>
          <w:divBdr>
            <w:top w:val="none" w:sz="0" w:space="0" w:color="auto"/>
            <w:left w:val="none" w:sz="0" w:space="0" w:color="auto"/>
            <w:bottom w:val="none" w:sz="0" w:space="0" w:color="auto"/>
            <w:right w:val="none" w:sz="0" w:space="0" w:color="auto"/>
          </w:divBdr>
        </w:div>
      </w:divsChild>
    </w:div>
    <w:div w:id="341398411">
      <w:bodyDiv w:val="1"/>
      <w:marLeft w:val="0"/>
      <w:marRight w:val="0"/>
      <w:marTop w:val="0"/>
      <w:marBottom w:val="0"/>
      <w:divBdr>
        <w:top w:val="none" w:sz="0" w:space="0" w:color="auto"/>
        <w:left w:val="none" w:sz="0" w:space="0" w:color="auto"/>
        <w:bottom w:val="none" w:sz="0" w:space="0" w:color="auto"/>
        <w:right w:val="none" w:sz="0" w:space="0" w:color="auto"/>
      </w:divBdr>
      <w:divsChild>
        <w:div w:id="606036492">
          <w:marLeft w:val="0"/>
          <w:marRight w:val="0"/>
          <w:marTop w:val="0"/>
          <w:marBottom w:val="0"/>
          <w:divBdr>
            <w:top w:val="none" w:sz="0" w:space="0" w:color="auto"/>
            <w:left w:val="none" w:sz="0" w:space="0" w:color="auto"/>
            <w:bottom w:val="none" w:sz="0" w:space="0" w:color="auto"/>
            <w:right w:val="none" w:sz="0" w:space="0" w:color="auto"/>
          </w:divBdr>
          <w:divsChild>
            <w:div w:id="256671667">
              <w:marLeft w:val="0"/>
              <w:marRight w:val="0"/>
              <w:marTop w:val="0"/>
              <w:marBottom w:val="0"/>
              <w:divBdr>
                <w:top w:val="none" w:sz="0" w:space="0" w:color="auto"/>
                <w:left w:val="none" w:sz="0" w:space="0" w:color="auto"/>
                <w:bottom w:val="none" w:sz="0" w:space="0" w:color="auto"/>
                <w:right w:val="none" w:sz="0" w:space="0" w:color="auto"/>
              </w:divBdr>
            </w:div>
            <w:div w:id="277295804">
              <w:marLeft w:val="0"/>
              <w:marRight w:val="0"/>
              <w:marTop w:val="0"/>
              <w:marBottom w:val="0"/>
              <w:divBdr>
                <w:top w:val="none" w:sz="0" w:space="0" w:color="auto"/>
                <w:left w:val="none" w:sz="0" w:space="0" w:color="auto"/>
                <w:bottom w:val="none" w:sz="0" w:space="0" w:color="auto"/>
                <w:right w:val="none" w:sz="0" w:space="0" w:color="auto"/>
              </w:divBdr>
            </w:div>
            <w:div w:id="1074205207">
              <w:marLeft w:val="0"/>
              <w:marRight w:val="0"/>
              <w:marTop w:val="0"/>
              <w:marBottom w:val="0"/>
              <w:divBdr>
                <w:top w:val="none" w:sz="0" w:space="0" w:color="auto"/>
                <w:left w:val="none" w:sz="0" w:space="0" w:color="auto"/>
                <w:bottom w:val="none" w:sz="0" w:space="0" w:color="auto"/>
                <w:right w:val="none" w:sz="0" w:space="0" w:color="auto"/>
              </w:divBdr>
            </w:div>
            <w:div w:id="1588733494">
              <w:marLeft w:val="0"/>
              <w:marRight w:val="0"/>
              <w:marTop w:val="0"/>
              <w:marBottom w:val="0"/>
              <w:divBdr>
                <w:top w:val="none" w:sz="0" w:space="0" w:color="auto"/>
                <w:left w:val="none" w:sz="0" w:space="0" w:color="auto"/>
                <w:bottom w:val="none" w:sz="0" w:space="0" w:color="auto"/>
                <w:right w:val="none" w:sz="0" w:space="0" w:color="auto"/>
              </w:divBdr>
            </w:div>
            <w:div w:id="2011372256">
              <w:marLeft w:val="0"/>
              <w:marRight w:val="0"/>
              <w:marTop w:val="0"/>
              <w:marBottom w:val="0"/>
              <w:divBdr>
                <w:top w:val="none" w:sz="0" w:space="0" w:color="auto"/>
                <w:left w:val="none" w:sz="0" w:space="0" w:color="auto"/>
                <w:bottom w:val="none" w:sz="0" w:space="0" w:color="auto"/>
                <w:right w:val="none" w:sz="0" w:space="0" w:color="auto"/>
              </w:divBdr>
            </w:div>
          </w:divsChild>
        </w:div>
        <w:div w:id="660086602">
          <w:marLeft w:val="0"/>
          <w:marRight w:val="0"/>
          <w:marTop w:val="0"/>
          <w:marBottom w:val="0"/>
          <w:divBdr>
            <w:top w:val="none" w:sz="0" w:space="0" w:color="auto"/>
            <w:left w:val="none" w:sz="0" w:space="0" w:color="auto"/>
            <w:bottom w:val="none" w:sz="0" w:space="0" w:color="auto"/>
            <w:right w:val="none" w:sz="0" w:space="0" w:color="auto"/>
          </w:divBdr>
          <w:divsChild>
            <w:div w:id="114715369">
              <w:marLeft w:val="0"/>
              <w:marRight w:val="0"/>
              <w:marTop w:val="0"/>
              <w:marBottom w:val="0"/>
              <w:divBdr>
                <w:top w:val="none" w:sz="0" w:space="0" w:color="auto"/>
                <w:left w:val="none" w:sz="0" w:space="0" w:color="auto"/>
                <w:bottom w:val="none" w:sz="0" w:space="0" w:color="auto"/>
                <w:right w:val="none" w:sz="0" w:space="0" w:color="auto"/>
              </w:divBdr>
            </w:div>
            <w:div w:id="372925738">
              <w:marLeft w:val="0"/>
              <w:marRight w:val="0"/>
              <w:marTop w:val="0"/>
              <w:marBottom w:val="0"/>
              <w:divBdr>
                <w:top w:val="none" w:sz="0" w:space="0" w:color="auto"/>
                <w:left w:val="none" w:sz="0" w:space="0" w:color="auto"/>
                <w:bottom w:val="none" w:sz="0" w:space="0" w:color="auto"/>
                <w:right w:val="none" w:sz="0" w:space="0" w:color="auto"/>
              </w:divBdr>
            </w:div>
            <w:div w:id="501822609">
              <w:marLeft w:val="0"/>
              <w:marRight w:val="0"/>
              <w:marTop w:val="0"/>
              <w:marBottom w:val="0"/>
              <w:divBdr>
                <w:top w:val="none" w:sz="0" w:space="0" w:color="auto"/>
                <w:left w:val="none" w:sz="0" w:space="0" w:color="auto"/>
                <w:bottom w:val="none" w:sz="0" w:space="0" w:color="auto"/>
                <w:right w:val="none" w:sz="0" w:space="0" w:color="auto"/>
              </w:divBdr>
            </w:div>
            <w:div w:id="604271391">
              <w:marLeft w:val="0"/>
              <w:marRight w:val="0"/>
              <w:marTop w:val="0"/>
              <w:marBottom w:val="0"/>
              <w:divBdr>
                <w:top w:val="none" w:sz="0" w:space="0" w:color="auto"/>
                <w:left w:val="none" w:sz="0" w:space="0" w:color="auto"/>
                <w:bottom w:val="none" w:sz="0" w:space="0" w:color="auto"/>
                <w:right w:val="none" w:sz="0" w:space="0" w:color="auto"/>
              </w:divBdr>
            </w:div>
            <w:div w:id="7443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2658">
      <w:bodyDiv w:val="1"/>
      <w:marLeft w:val="0"/>
      <w:marRight w:val="0"/>
      <w:marTop w:val="0"/>
      <w:marBottom w:val="0"/>
      <w:divBdr>
        <w:top w:val="none" w:sz="0" w:space="0" w:color="auto"/>
        <w:left w:val="none" w:sz="0" w:space="0" w:color="auto"/>
        <w:bottom w:val="none" w:sz="0" w:space="0" w:color="auto"/>
        <w:right w:val="none" w:sz="0" w:space="0" w:color="auto"/>
      </w:divBdr>
      <w:divsChild>
        <w:div w:id="150021688">
          <w:marLeft w:val="0"/>
          <w:marRight w:val="0"/>
          <w:marTop w:val="0"/>
          <w:marBottom w:val="0"/>
          <w:divBdr>
            <w:top w:val="none" w:sz="0" w:space="0" w:color="auto"/>
            <w:left w:val="none" w:sz="0" w:space="0" w:color="auto"/>
            <w:bottom w:val="none" w:sz="0" w:space="0" w:color="auto"/>
            <w:right w:val="none" w:sz="0" w:space="0" w:color="auto"/>
          </w:divBdr>
          <w:divsChild>
            <w:div w:id="130172128">
              <w:marLeft w:val="0"/>
              <w:marRight w:val="0"/>
              <w:marTop w:val="0"/>
              <w:marBottom w:val="0"/>
              <w:divBdr>
                <w:top w:val="none" w:sz="0" w:space="0" w:color="auto"/>
                <w:left w:val="none" w:sz="0" w:space="0" w:color="auto"/>
                <w:bottom w:val="none" w:sz="0" w:space="0" w:color="auto"/>
                <w:right w:val="none" w:sz="0" w:space="0" w:color="auto"/>
              </w:divBdr>
            </w:div>
            <w:div w:id="162086650">
              <w:marLeft w:val="0"/>
              <w:marRight w:val="0"/>
              <w:marTop w:val="0"/>
              <w:marBottom w:val="0"/>
              <w:divBdr>
                <w:top w:val="none" w:sz="0" w:space="0" w:color="auto"/>
                <w:left w:val="none" w:sz="0" w:space="0" w:color="auto"/>
                <w:bottom w:val="none" w:sz="0" w:space="0" w:color="auto"/>
                <w:right w:val="none" w:sz="0" w:space="0" w:color="auto"/>
              </w:divBdr>
            </w:div>
            <w:div w:id="206141302">
              <w:marLeft w:val="0"/>
              <w:marRight w:val="0"/>
              <w:marTop w:val="0"/>
              <w:marBottom w:val="0"/>
              <w:divBdr>
                <w:top w:val="none" w:sz="0" w:space="0" w:color="auto"/>
                <w:left w:val="none" w:sz="0" w:space="0" w:color="auto"/>
                <w:bottom w:val="none" w:sz="0" w:space="0" w:color="auto"/>
                <w:right w:val="none" w:sz="0" w:space="0" w:color="auto"/>
              </w:divBdr>
            </w:div>
            <w:div w:id="1998999642">
              <w:marLeft w:val="0"/>
              <w:marRight w:val="0"/>
              <w:marTop w:val="0"/>
              <w:marBottom w:val="0"/>
              <w:divBdr>
                <w:top w:val="none" w:sz="0" w:space="0" w:color="auto"/>
                <w:left w:val="none" w:sz="0" w:space="0" w:color="auto"/>
                <w:bottom w:val="none" w:sz="0" w:space="0" w:color="auto"/>
                <w:right w:val="none" w:sz="0" w:space="0" w:color="auto"/>
              </w:divBdr>
            </w:div>
            <w:div w:id="2146966026">
              <w:marLeft w:val="0"/>
              <w:marRight w:val="0"/>
              <w:marTop w:val="0"/>
              <w:marBottom w:val="0"/>
              <w:divBdr>
                <w:top w:val="none" w:sz="0" w:space="0" w:color="auto"/>
                <w:left w:val="none" w:sz="0" w:space="0" w:color="auto"/>
                <w:bottom w:val="none" w:sz="0" w:space="0" w:color="auto"/>
                <w:right w:val="none" w:sz="0" w:space="0" w:color="auto"/>
              </w:divBdr>
            </w:div>
          </w:divsChild>
        </w:div>
        <w:div w:id="556169408">
          <w:marLeft w:val="0"/>
          <w:marRight w:val="0"/>
          <w:marTop w:val="0"/>
          <w:marBottom w:val="0"/>
          <w:divBdr>
            <w:top w:val="none" w:sz="0" w:space="0" w:color="auto"/>
            <w:left w:val="none" w:sz="0" w:space="0" w:color="auto"/>
            <w:bottom w:val="none" w:sz="0" w:space="0" w:color="auto"/>
            <w:right w:val="none" w:sz="0" w:space="0" w:color="auto"/>
          </w:divBdr>
          <w:divsChild>
            <w:div w:id="458645851">
              <w:marLeft w:val="0"/>
              <w:marRight w:val="0"/>
              <w:marTop w:val="0"/>
              <w:marBottom w:val="0"/>
              <w:divBdr>
                <w:top w:val="none" w:sz="0" w:space="0" w:color="auto"/>
                <w:left w:val="none" w:sz="0" w:space="0" w:color="auto"/>
                <w:bottom w:val="none" w:sz="0" w:space="0" w:color="auto"/>
                <w:right w:val="none" w:sz="0" w:space="0" w:color="auto"/>
              </w:divBdr>
            </w:div>
            <w:div w:id="511067500">
              <w:marLeft w:val="0"/>
              <w:marRight w:val="0"/>
              <w:marTop w:val="0"/>
              <w:marBottom w:val="0"/>
              <w:divBdr>
                <w:top w:val="none" w:sz="0" w:space="0" w:color="auto"/>
                <w:left w:val="none" w:sz="0" w:space="0" w:color="auto"/>
                <w:bottom w:val="none" w:sz="0" w:space="0" w:color="auto"/>
                <w:right w:val="none" w:sz="0" w:space="0" w:color="auto"/>
              </w:divBdr>
            </w:div>
            <w:div w:id="807632479">
              <w:marLeft w:val="0"/>
              <w:marRight w:val="0"/>
              <w:marTop w:val="0"/>
              <w:marBottom w:val="0"/>
              <w:divBdr>
                <w:top w:val="none" w:sz="0" w:space="0" w:color="auto"/>
                <w:left w:val="none" w:sz="0" w:space="0" w:color="auto"/>
                <w:bottom w:val="none" w:sz="0" w:space="0" w:color="auto"/>
                <w:right w:val="none" w:sz="0" w:space="0" w:color="auto"/>
              </w:divBdr>
            </w:div>
            <w:div w:id="1431126528">
              <w:marLeft w:val="0"/>
              <w:marRight w:val="0"/>
              <w:marTop w:val="0"/>
              <w:marBottom w:val="0"/>
              <w:divBdr>
                <w:top w:val="none" w:sz="0" w:space="0" w:color="auto"/>
                <w:left w:val="none" w:sz="0" w:space="0" w:color="auto"/>
                <w:bottom w:val="none" w:sz="0" w:space="0" w:color="auto"/>
                <w:right w:val="none" w:sz="0" w:space="0" w:color="auto"/>
              </w:divBdr>
            </w:div>
            <w:div w:id="1518037147">
              <w:marLeft w:val="0"/>
              <w:marRight w:val="0"/>
              <w:marTop w:val="0"/>
              <w:marBottom w:val="0"/>
              <w:divBdr>
                <w:top w:val="none" w:sz="0" w:space="0" w:color="auto"/>
                <w:left w:val="none" w:sz="0" w:space="0" w:color="auto"/>
                <w:bottom w:val="none" w:sz="0" w:space="0" w:color="auto"/>
                <w:right w:val="none" w:sz="0" w:space="0" w:color="auto"/>
              </w:divBdr>
            </w:div>
          </w:divsChild>
        </w:div>
        <w:div w:id="675228883">
          <w:marLeft w:val="0"/>
          <w:marRight w:val="0"/>
          <w:marTop w:val="0"/>
          <w:marBottom w:val="0"/>
          <w:divBdr>
            <w:top w:val="none" w:sz="0" w:space="0" w:color="auto"/>
            <w:left w:val="none" w:sz="0" w:space="0" w:color="auto"/>
            <w:bottom w:val="none" w:sz="0" w:space="0" w:color="auto"/>
            <w:right w:val="none" w:sz="0" w:space="0" w:color="auto"/>
          </w:divBdr>
          <w:divsChild>
            <w:div w:id="408190136">
              <w:marLeft w:val="0"/>
              <w:marRight w:val="0"/>
              <w:marTop w:val="0"/>
              <w:marBottom w:val="0"/>
              <w:divBdr>
                <w:top w:val="none" w:sz="0" w:space="0" w:color="auto"/>
                <w:left w:val="none" w:sz="0" w:space="0" w:color="auto"/>
                <w:bottom w:val="none" w:sz="0" w:space="0" w:color="auto"/>
                <w:right w:val="none" w:sz="0" w:space="0" w:color="auto"/>
              </w:divBdr>
            </w:div>
            <w:div w:id="1544169979">
              <w:marLeft w:val="0"/>
              <w:marRight w:val="0"/>
              <w:marTop w:val="0"/>
              <w:marBottom w:val="0"/>
              <w:divBdr>
                <w:top w:val="none" w:sz="0" w:space="0" w:color="auto"/>
                <w:left w:val="none" w:sz="0" w:space="0" w:color="auto"/>
                <w:bottom w:val="none" w:sz="0" w:space="0" w:color="auto"/>
                <w:right w:val="none" w:sz="0" w:space="0" w:color="auto"/>
              </w:divBdr>
            </w:div>
            <w:div w:id="1575041294">
              <w:marLeft w:val="0"/>
              <w:marRight w:val="0"/>
              <w:marTop w:val="0"/>
              <w:marBottom w:val="0"/>
              <w:divBdr>
                <w:top w:val="none" w:sz="0" w:space="0" w:color="auto"/>
                <w:left w:val="none" w:sz="0" w:space="0" w:color="auto"/>
                <w:bottom w:val="none" w:sz="0" w:space="0" w:color="auto"/>
                <w:right w:val="none" w:sz="0" w:space="0" w:color="auto"/>
              </w:divBdr>
            </w:div>
            <w:div w:id="1699741840">
              <w:marLeft w:val="0"/>
              <w:marRight w:val="0"/>
              <w:marTop w:val="0"/>
              <w:marBottom w:val="0"/>
              <w:divBdr>
                <w:top w:val="none" w:sz="0" w:space="0" w:color="auto"/>
                <w:left w:val="none" w:sz="0" w:space="0" w:color="auto"/>
                <w:bottom w:val="none" w:sz="0" w:space="0" w:color="auto"/>
                <w:right w:val="none" w:sz="0" w:space="0" w:color="auto"/>
              </w:divBdr>
            </w:div>
            <w:div w:id="1963614241">
              <w:marLeft w:val="0"/>
              <w:marRight w:val="0"/>
              <w:marTop w:val="0"/>
              <w:marBottom w:val="0"/>
              <w:divBdr>
                <w:top w:val="none" w:sz="0" w:space="0" w:color="auto"/>
                <w:left w:val="none" w:sz="0" w:space="0" w:color="auto"/>
                <w:bottom w:val="none" w:sz="0" w:space="0" w:color="auto"/>
                <w:right w:val="none" w:sz="0" w:space="0" w:color="auto"/>
              </w:divBdr>
            </w:div>
          </w:divsChild>
        </w:div>
        <w:div w:id="683677932">
          <w:marLeft w:val="0"/>
          <w:marRight w:val="0"/>
          <w:marTop w:val="0"/>
          <w:marBottom w:val="0"/>
          <w:divBdr>
            <w:top w:val="none" w:sz="0" w:space="0" w:color="auto"/>
            <w:left w:val="none" w:sz="0" w:space="0" w:color="auto"/>
            <w:bottom w:val="none" w:sz="0" w:space="0" w:color="auto"/>
            <w:right w:val="none" w:sz="0" w:space="0" w:color="auto"/>
          </w:divBdr>
        </w:div>
        <w:div w:id="697505163">
          <w:marLeft w:val="0"/>
          <w:marRight w:val="0"/>
          <w:marTop w:val="0"/>
          <w:marBottom w:val="0"/>
          <w:divBdr>
            <w:top w:val="none" w:sz="0" w:space="0" w:color="auto"/>
            <w:left w:val="none" w:sz="0" w:space="0" w:color="auto"/>
            <w:bottom w:val="none" w:sz="0" w:space="0" w:color="auto"/>
            <w:right w:val="none" w:sz="0" w:space="0" w:color="auto"/>
          </w:divBdr>
          <w:divsChild>
            <w:div w:id="76827696">
              <w:marLeft w:val="0"/>
              <w:marRight w:val="0"/>
              <w:marTop w:val="0"/>
              <w:marBottom w:val="0"/>
              <w:divBdr>
                <w:top w:val="none" w:sz="0" w:space="0" w:color="auto"/>
                <w:left w:val="none" w:sz="0" w:space="0" w:color="auto"/>
                <w:bottom w:val="none" w:sz="0" w:space="0" w:color="auto"/>
                <w:right w:val="none" w:sz="0" w:space="0" w:color="auto"/>
              </w:divBdr>
            </w:div>
            <w:div w:id="113137153">
              <w:marLeft w:val="0"/>
              <w:marRight w:val="0"/>
              <w:marTop w:val="0"/>
              <w:marBottom w:val="0"/>
              <w:divBdr>
                <w:top w:val="none" w:sz="0" w:space="0" w:color="auto"/>
                <w:left w:val="none" w:sz="0" w:space="0" w:color="auto"/>
                <w:bottom w:val="none" w:sz="0" w:space="0" w:color="auto"/>
                <w:right w:val="none" w:sz="0" w:space="0" w:color="auto"/>
              </w:divBdr>
            </w:div>
            <w:div w:id="462626107">
              <w:marLeft w:val="0"/>
              <w:marRight w:val="0"/>
              <w:marTop w:val="0"/>
              <w:marBottom w:val="0"/>
              <w:divBdr>
                <w:top w:val="none" w:sz="0" w:space="0" w:color="auto"/>
                <w:left w:val="none" w:sz="0" w:space="0" w:color="auto"/>
                <w:bottom w:val="none" w:sz="0" w:space="0" w:color="auto"/>
                <w:right w:val="none" w:sz="0" w:space="0" w:color="auto"/>
              </w:divBdr>
            </w:div>
            <w:div w:id="803621053">
              <w:marLeft w:val="0"/>
              <w:marRight w:val="0"/>
              <w:marTop w:val="0"/>
              <w:marBottom w:val="0"/>
              <w:divBdr>
                <w:top w:val="none" w:sz="0" w:space="0" w:color="auto"/>
                <w:left w:val="none" w:sz="0" w:space="0" w:color="auto"/>
                <w:bottom w:val="none" w:sz="0" w:space="0" w:color="auto"/>
                <w:right w:val="none" w:sz="0" w:space="0" w:color="auto"/>
              </w:divBdr>
            </w:div>
            <w:div w:id="1927810386">
              <w:marLeft w:val="0"/>
              <w:marRight w:val="0"/>
              <w:marTop w:val="0"/>
              <w:marBottom w:val="0"/>
              <w:divBdr>
                <w:top w:val="none" w:sz="0" w:space="0" w:color="auto"/>
                <w:left w:val="none" w:sz="0" w:space="0" w:color="auto"/>
                <w:bottom w:val="none" w:sz="0" w:space="0" w:color="auto"/>
                <w:right w:val="none" w:sz="0" w:space="0" w:color="auto"/>
              </w:divBdr>
            </w:div>
          </w:divsChild>
        </w:div>
        <w:div w:id="782453869">
          <w:marLeft w:val="0"/>
          <w:marRight w:val="0"/>
          <w:marTop w:val="0"/>
          <w:marBottom w:val="0"/>
          <w:divBdr>
            <w:top w:val="none" w:sz="0" w:space="0" w:color="auto"/>
            <w:left w:val="none" w:sz="0" w:space="0" w:color="auto"/>
            <w:bottom w:val="none" w:sz="0" w:space="0" w:color="auto"/>
            <w:right w:val="none" w:sz="0" w:space="0" w:color="auto"/>
          </w:divBdr>
          <w:divsChild>
            <w:div w:id="394746832">
              <w:marLeft w:val="0"/>
              <w:marRight w:val="0"/>
              <w:marTop w:val="0"/>
              <w:marBottom w:val="0"/>
              <w:divBdr>
                <w:top w:val="none" w:sz="0" w:space="0" w:color="auto"/>
                <w:left w:val="none" w:sz="0" w:space="0" w:color="auto"/>
                <w:bottom w:val="none" w:sz="0" w:space="0" w:color="auto"/>
                <w:right w:val="none" w:sz="0" w:space="0" w:color="auto"/>
              </w:divBdr>
            </w:div>
            <w:div w:id="699748146">
              <w:marLeft w:val="0"/>
              <w:marRight w:val="0"/>
              <w:marTop w:val="0"/>
              <w:marBottom w:val="0"/>
              <w:divBdr>
                <w:top w:val="none" w:sz="0" w:space="0" w:color="auto"/>
                <w:left w:val="none" w:sz="0" w:space="0" w:color="auto"/>
                <w:bottom w:val="none" w:sz="0" w:space="0" w:color="auto"/>
                <w:right w:val="none" w:sz="0" w:space="0" w:color="auto"/>
              </w:divBdr>
            </w:div>
            <w:div w:id="959454685">
              <w:marLeft w:val="0"/>
              <w:marRight w:val="0"/>
              <w:marTop w:val="0"/>
              <w:marBottom w:val="0"/>
              <w:divBdr>
                <w:top w:val="none" w:sz="0" w:space="0" w:color="auto"/>
                <w:left w:val="none" w:sz="0" w:space="0" w:color="auto"/>
                <w:bottom w:val="none" w:sz="0" w:space="0" w:color="auto"/>
                <w:right w:val="none" w:sz="0" w:space="0" w:color="auto"/>
              </w:divBdr>
            </w:div>
            <w:div w:id="1027293169">
              <w:marLeft w:val="0"/>
              <w:marRight w:val="0"/>
              <w:marTop w:val="0"/>
              <w:marBottom w:val="0"/>
              <w:divBdr>
                <w:top w:val="none" w:sz="0" w:space="0" w:color="auto"/>
                <w:left w:val="none" w:sz="0" w:space="0" w:color="auto"/>
                <w:bottom w:val="none" w:sz="0" w:space="0" w:color="auto"/>
                <w:right w:val="none" w:sz="0" w:space="0" w:color="auto"/>
              </w:divBdr>
            </w:div>
            <w:div w:id="1034888335">
              <w:marLeft w:val="0"/>
              <w:marRight w:val="0"/>
              <w:marTop w:val="0"/>
              <w:marBottom w:val="0"/>
              <w:divBdr>
                <w:top w:val="none" w:sz="0" w:space="0" w:color="auto"/>
                <w:left w:val="none" w:sz="0" w:space="0" w:color="auto"/>
                <w:bottom w:val="none" w:sz="0" w:space="0" w:color="auto"/>
                <w:right w:val="none" w:sz="0" w:space="0" w:color="auto"/>
              </w:divBdr>
            </w:div>
          </w:divsChild>
        </w:div>
        <w:div w:id="899100476">
          <w:marLeft w:val="0"/>
          <w:marRight w:val="0"/>
          <w:marTop w:val="0"/>
          <w:marBottom w:val="0"/>
          <w:divBdr>
            <w:top w:val="none" w:sz="0" w:space="0" w:color="auto"/>
            <w:left w:val="none" w:sz="0" w:space="0" w:color="auto"/>
            <w:bottom w:val="none" w:sz="0" w:space="0" w:color="auto"/>
            <w:right w:val="none" w:sz="0" w:space="0" w:color="auto"/>
          </w:divBdr>
          <w:divsChild>
            <w:div w:id="352222546">
              <w:marLeft w:val="0"/>
              <w:marRight w:val="0"/>
              <w:marTop w:val="0"/>
              <w:marBottom w:val="0"/>
              <w:divBdr>
                <w:top w:val="none" w:sz="0" w:space="0" w:color="auto"/>
                <w:left w:val="none" w:sz="0" w:space="0" w:color="auto"/>
                <w:bottom w:val="none" w:sz="0" w:space="0" w:color="auto"/>
                <w:right w:val="none" w:sz="0" w:space="0" w:color="auto"/>
              </w:divBdr>
            </w:div>
            <w:div w:id="450369756">
              <w:marLeft w:val="0"/>
              <w:marRight w:val="0"/>
              <w:marTop w:val="0"/>
              <w:marBottom w:val="0"/>
              <w:divBdr>
                <w:top w:val="none" w:sz="0" w:space="0" w:color="auto"/>
                <w:left w:val="none" w:sz="0" w:space="0" w:color="auto"/>
                <w:bottom w:val="none" w:sz="0" w:space="0" w:color="auto"/>
                <w:right w:val="none" w:sz="0" w:space="0" w:color="auto"/>
              </w:divBdr>
            </w:div>
            <w:div w:id="722094494">
              <w:marLeft w:val="0"/>
              <w:marRight w:val="0"/>
              <w:marTop w:val="0"/>
              <w:marBottom w:val="0"/>
              <w:divBdr>
                <w:top w:val="none" w:sz="0" w:space="0" w:color="auto"/>
                <w:left w:val="none" w:sz="0" w:space="0" w:color="auto"/>
                <w:bottom w:val="none" w:sz="0" w:space="0" w:color="auto"/>
                <w:right w:val="none" w:sz="0" w:space="0" w:color="auto"/>
              </w:divBdr>
            </w:div>
            <w:div w:id="1177231147">
              <w:marLeft w:val="0"/>
              <w:marRight w:val="0"/>
              <w:marTop w:val="0"/>
              <w:marBottom w:val="0"/>
              <w:divBdr>
                <w:top w:val="none" w:sz="0" w:space="0" w:color="auto"/>
                <w:left w:val="none" w:sz="0" w:space="0" w:color="auto"/>
                <w:bottom w:val="none" w:sz="0" w:space="0" w:color="auto"/>
                <w:right w:val="none" w:sz="0" w:space="0" w:color="auto"/>
              </w:divBdr>
            </w:div>
            <w:div w:id="1661078433">
              <w:marLeft w:val="0"/>
              <w:marRight w:val="0"/>
              <w:marTop w:val="0"/>
              <w:marBottom w:val="0"/>
              <w:divBdr>
                <w:top w:val="none" w:sz="0" w:space="0" w:color="auto"/>
                <w:left w:val="none" w:sz="0" w:space="0" w:color="auto"/>
                <w:bottom w:val="none" w:sz="0" w:space="0" w:color="auto"/>
                <w:right w:val="none" w:sz="0" w:space="0" w:color="auto"/>
              </w:divBdr>
            </w:div>
          </w:divsChild>
        </w:div>
        <w:div w:id="943729608">
          <w:marLeft w:val="0"/>
          <w:marRight w:val="0"/>
          <w:marTop w:val="0"/>
          <w:marBottom w:val="0"/>
          <w:divBdr>
            <w:top w:val="none" w:sz="0" w:space="0" w:color="auto"/>
            <w:left w:val="none" w:sz="0" w:space="0" w:color="auto"/>
            <w:bottom w:val="none" w:sz="0" w:space="0" w:color="auto"/>
            <w:right w:val="none" w:sz="0" w:space="0" w:color="auto"/>
          </w:divBdr>
          <w:divsChild>
            <w:div w:id="402143219">
              <w:marLeft w:val="0"/>
              <w:marRight w:val="0"/>
              <w:marTop w:val="0"/>
              <w:marBottom w:val="0"/>
              <w:divBdr>
                <w:top w:val="none" w:sz="0" w:space="0" w:color="auto"/>
                <w:left w:val="none" w:sz="0" w:space="0" w:color="auto"/>
                <w:bottom w:val="none" w:sz="0" w:space="0" w:color="auto"/>
                <w:right w:val="none" w:sz="0" w:space="0" w:color="auto"/>
              </w:divBdr>
            </w:div>
            <w:div w:id="409472432">
              <w:marLeft w:val="0"/>
              <w:marRight w:val="0"/>
              <w:marTop w:val="0"/>
              <w:marBottom w:val="0"/>
              <w:divBdr>
                <w:top w:val="none" w:sz="0" w:space="0" w:color="auto"/>
                <w:left w:val="none" w:sz="0" w:space="0" w:color="auto"/>
                <w:bottom w:val="none" w:sz="0" w:space="0" w:color="auto"/>
                <w:right w:val="none" w:sz="0" w:space="0" w:color="auto"/>
              </w:divBdr>
            </w:div>
            <w:div w:id="638877270">
              <w:marLeft w:val="0"/>
              <w:marRight w:val="0"/>
              <w:marTop w:val="0"/>
              <w:marBottom w:val="0"/>
              <w:divBdr>
                <w:top w:val="none" w:sz="0" w:space="0" w:color="auto"/>
                <w:left w:val="none" w:sz="0" w:space="0" w:color="auto"/>
                <w:bottom w:val="none" w:sz="0" w:space="0" w:color="auto"/>
                <w:right w:val="none" w:sz="0" w:space="0" w:color="auto"/>
              </w:divBdr>
            </w:div>
            <w:div w:id="853107679">
              <w:marLeft w:val="0"/>
              <w:marRight w:val="0"/>
              <w:marTop w:val="0"/>
              <w:marBottom w:val="0"/>
              <w:divBdr>
                <w:top w:val="none" w:sz="0" w:space="0" w:color="auto"/>
                <w:left w:val="none" w:sz="0" w:space="0" w:color="auto"/>
                <w:bottom w:val="none" w:sz="0" w:space="0" w:color="auto"/>
                <w:right w:val="none" w:sz="0" w:space="0" w:color="auto"/>
              </w:divBdr>
            </w:div>
            <w:div w:id="1666666897">
              <w:marLeft w:val="0"/>
              <w:marRight w:val="0"/>
              <w:marTop w:val="0"/>
              <w:marBottom w:val="0"/>
              <w:divBdr>
                <w:top w:val="none" w:sz="0" w:space="0" w:color="auto"/>
                <w:left w:val="none" w:sz="0" w:space="0" w:color="auto"/>
                <w:bottom w:val="none" w:sz="0" w:space="0" w:color="auto"/>
                <w:right w:val="none" w:sz="0" w:space="0" w:color="auto"/>
              </w:divBdr>
            </w:div>
          </w:divsChild>
        </w:div>
        <w:div w:id="1130630728">
          <w:marLeft w:val="0"/>
          <w:marRight w:val="0"/>
          <w:marTop w:val="0"/>
          <w:marBottom w:val="0"/>
          <w:divBdr>
            <w:top w:val="none" w:sz="0" w:space="0" w:color="auto"/>
            <w:left w:val="none" w:sz="0" w:space="0" w:color="auto"/>
            <w:bottom w:val="none" w:sz="0" w:space="0" w:color="auto"/>
            <w:right w:val="none" w:sz="0" w:space="0" w:color="auto"/>
          </w:divBdr>
        </w:div>
        <w:div w:id="1228879999">
          <w:marLeft w:val="0"/>
          <w:marRight w:val="0"/>
          <w:marTop w:val="0"/>
          <w:marBottom w:val="0"/>
          <w:divBdr>
            <w:top w:val="none" w:sz="0" w:space="0" w:color="auto"/>
            <w:left w:val="none" w:sz="0" w:space="0" w:color="auto"/>
            <w:bottom w:val="none" w:sz="0" w:space="0" w:color="auto"/>
            <w:right w:val="none" w:sz="0" w:space="0" w:color="auto"/>
          </w:divBdr>
          <w:divsChild>
            <w:div w:id="114257896">
              <w:marLeft w:val="0"/>
              <w:marRight w:val="0"/>
              <w:marTop w:val="0"/>
              <w:marBottom w:val="0"/>
              <w:divBdr>
                <w:top w:val="none" w:sz="0" w:space="0" w:color="auto"/>
                <w:left w:val="none" w:sz="0" w:space="0" w:color="auto"/>
                <w:bottom w:val="none" w:sz="0" w:space="0" w:color="auto"/>
                <w:right w:val="none" w:sz="0" w:space="0" w:color="auto"/>
              </w:divBdr>
            </w:div>
            <w:div w:id="1607884021">
              <w:marLeft w:val="0"/>
              <w:marRight w:val="0"/>
              <w:marTop w:val="0"/>
              <w:marBottom w:val="0"/>
              <w:divBdr>
                <w:top w:val="none" w:sz="0" w:space="0" w:color="auto"/>
                <w:left w:val="none" w:sz="0" w:space="0" w:color="auto"/>
                <w:bottom w:val="none" w:sz="0" w:space="0" w:color="auto"/>
                <w:right w:val="none" w:sz="0" w:space="0" w:color="auto"/>
              </w:divBdr>
            </w:div>
            <w:div w:id="1925844499">
              <w:marLeft w:val="0"/>
              <w:marRight w:val="0"/>
              <w:marTop w:val="0"/>
              <w:marBottom w:val="0"/>
              <w:divBdr>
                <w:top w:val="none" w:sz="0" w:space="0" w:color="auto"/>
                <w:left w:val="none" w:sz="0" w:space="0" w:color="auto"/>
                <w:bottom w:val="none" w:sz="0" w:space="0" w:color="auto"/>
                <w:right w:val="none" w:sz="0" w:space="0" w:color="auto"/>
              </w:divBdr>
            </w:div>
            <w:div w:id="2041976027">
              <w:marLeft w:val="0"/>
              <w:marRight w:val="0"/>
              <w:marTop w:val="0"/>
              <w:marBottom w:val="0"/>
              <w:divBdr>
                <w:top w:val="none" w:sz="0" w:space="0" w:color="auto"/>
                <w:left w:val="none" w:sz="0" w:space="0" w:color="auto"/>
                <w:bottom w:val="none" w:sz="0" w:space="0" w:color="auto"/>
                <w:right w:val="none" w:sz="0" w:space="0" w:color="auto"/>
              </w:divBdr>
            </w:div>
            <w:div w:id="2061199117">
              <w:marLeft w:val="0"/>
              <w:marRight w:val="0"/>
              <w:marTop w:val="0"/>
              <w:marBottom w:val="0"/>
              <w:divBdr>
                <w:top w:val="none" w:sz="0" w:space="0" w:color="auto"/>
                <w:left w:val="none" w:sz="0" w:space="0" w:color="auto"/>
                <w:bottom w:val="none" w:sz="0" w:space="0" w:color="auto"/>
                <w:right w:val="none" w:sz="0" w:space="0" w:color="auto"/>
              </w:divBdr>
            </w:div>
          </w:divsChild>
        </w:div>
        <w:div w:id="1244949886">
          <w:marLeft w:val="0"/>
          <w:marRight w:val="0"/>
          <w:marTop w:val="0"/>
          <w:marBottom w:val="0"/>
          <w:divBdr>
            <w:top w:val="none" w:sz="0" w:space="0" w:color="auto"/>
            <w:left w:val="none" w:sz="0" w:space="0" w:color="auto"/>
            <w:bottom w:val="none" w:sz="0" w:space="0" w:color="auto"/>
            <w:right w:val="none" w:sz="0" w:space="0" w:color="auto"/>
          </w:divBdr>
          <w:divsChild>
            <w:div w:id="233469371">
              <w:marLeft w:val="0"/>
              <w:marRight w:val="0"/>
              <w:marTop w:val="0"/>
              <w:marBottom w:val="0"/>
              <w:divBdr>
                <w:top w:val="none" w:sz="0" w:space="0" w:color="auto"/>
                <w:left w:val="none" w:sz="0" w:space="0" w:color="auto"/>
                <w:bottom w:val="none" w:sz="0" w:space="0" w:color="auto"/>
                <w:right w:val="none" w:sz="0" w:space="0" w:color="auto"/>
              </w:divBdr>
            </w:div>
            <w:div w:id="291060522">
              <w:marLeft w:val="0"/>
              <w:marRight w:val="0"/>
              <w:marTop w:val="0"/>
              <w:marBottom w:val="0"/>
              <w:divBdr>
                <w:top w:val="none" w:sz="0" w:space="0" w:color="auto"/>
                <w:left w:val="none" w:sz="0" w:space="0" w:color="auto"/>
                <w:bottom w:val="none" w:sz="0" w:space="0" w:color="auto"/>
                <w:right w:val="none" w:sz="0" w:space="0" w:color="auto"/>
              </w:divBdr>
            </w:div>
            <w:div w:id="397825716">
              <w:marLeft w:val="0"/>
              <w:marRight w:val="0"/>
              <w:marTop w:val="0"/>
              <w:marBottom w:val="0"/>
              <w:divBdr>
                <w:top w:val="none" w:sz="0" w:space="0" w:color="auto"/>
                <w:left w:val="none" w:sz="0" w:space="0" w:color="auto"/>
                <w:bottom w:val="none" w:sz="0" w:space="0" w:color="auto"/>
                <w:right w:val="none" w:sz="0" w:space="0" w:color="auto"/>
              </w:divBdr>
            </w:div>
            <w:div w:id="1155299010">
              <w:marLeft w:val="0"/>
              <w:marRight w:val="0"/>
              <w:marTop w:val="0"/>
              <w:marBottom w:val="0"/>
              <w:divBdr>
                <w:top w:val="none" w:sz="0" w:space="0" w:color="auto"/>
                <w:left w:val="none" w:sz="0" w:space="0" w:color="auto"/>
                <w:bottom w:val="none" w:sz="0" w:space="0" w:color="auto"/>
                <w:right w:val="none" w:sz="0" w:space="0" w:color="auto"/>
              </w:divBdr>
            </w:div>
          </w:divsChild>
        </w:div>
        <w:div w:id="1555460824">
          <w:marLeft w:val="0"/>
          <w:marRight w:val="0"/>
          <w:marTop w:val="0"/>
          <w:marBottom w:val="0"/>
          <w:divBdr>
            <w:top w:val="none" w:sz="0" w:space="0" w:color="auto"/>
            <w:left w:val="none" w:sz="0" w:space="0" w:color="auto"/>
            <w:bottom w:val="none" w:sz="0" w:space="0" w:color="auto"/>
            <w:right w:val="none" w:sz="0" w:space="0" w:color="auto"/>
          </w:divBdr>
          <w:divsChild>
            <w:div w:id="124200551">
              <w:marLeft w:val="0"/>
              <w:marRight w:val="0"/>
              <w:marTop w:val="0"/>
              <w:marBottom w:val="0"/>
              <w:divBdr>
                <w:top w:val="none" w:sz="0" w:space="0" w:color="auto"/>
                <w:left w:val="none" w:sz="0" w:space="0" w:color="auto"/>
                <w:bottom w:val="none" w:sz="0" w:space="0" w:color="auto"/>
                <w:right w:val="none" w:sz="0" w:space="0" w:color="auto"/>
              </w:divBdr>
            </w:div>
            <w:div w:id="190189076">
              <w:marLeft w:val="0"/>
              <w:marRight w:val="0"/>
              <w:marTop w:val="0"/>
              <w:marBottom w:val="0"/>
              <w:divBdr>
                <w:top w:val="none" w:sz="0" w:space="0" w:color="auto"/>
                <w:left w:val="none" w:sz="0" w:space="0" w:color="auto"/>
                <w:bottom w:val="none" w:sz="0" w:space="0" w:color="auto"/>
                <w:right w:val="none" w:sz="0" w:space="0" w:color="auto"/>
              </w:divBdr>
            </w:div>
            <w:div w:id="462846555">
              <w:marLeft w:val="0"/>
              <w:marRight w:val="0"/>
              <w:marTop w:val="0"/>
              <w:marBottom w:val="0"/>
              <w:divBdr>
                <w:top w:val="none" w:sz="0" w:space="0" w:color="auto"/>
                <w:left w:val="none" w:sz="0" w:space="0" w:color="auto"/>
                <w:bottom w:val="none" w:sz="0" w:space="0" w:color="auto"/>
                <w:right w:val="none" w:sz="0" w:space="0" w:color="auto"/>
              </w:divBdr>
            </w:div>
            <w:div w:id="1086268231">
              <w:marLeft w:val="0"/>
              <w:marRight w:val="0"/>
              <w:marTop w:val="0"/>
              <w:marBottom w:val="0"/>
              <w:divBdr>
                <w:top w:val="none" w:sz="0" w:space="0" w:color="auto"/>
                <w:left w:val="none" w:sz="0" w:space="0" w:color="auto"/>
                <w:bottom w:val="none" w:sz="0" w:space="0" w:color="auto"/>
                <w:right w:val="none" w:sz="0" w:space="0" w:color="auto"/>
              </w:divBdr>
            </w:div>
            <w:div w:id="2038777824">
              <w:marLeft w:val="0"/>
              <w:marRight w:val="0"/>
              <w:marTop w:val="0"/>
              <w:marBottom w:val="0"/>
              <w:divBdr>
                <w:top w:val="none" w:sz="0" w:space="0" w:color="auto"/>
                <w:left w:val="none" w:sz="0" w:space="0" w:color="auto"/>
                <w:bottom w:val="none" w:sz="0" w:space="0" w:color="auto"/>
                <w:right w:val="none" w:sz="0" w:space="0" w:color="auto"/>
              </w:divBdr>
            </w:div>
          </w:divsChild>
        </w:div>
        <w:div w:id="1703165023">
          <w:marLeft w:val="0"/>
          <w:marRight w:val="0"/>
          <w:marTop w:val="0"/>
          <w:marBottom w:val="0"/>
          <w:divBdr>
            <w:top w:val="none" w:sz="0" w:space="0" w:color="auto"/>
            <w:left w:val="none" w:sz="0" w:space="0" w:color="auto"/>
            <w:bottom w:val="none" w:sz="0" w:space="0" w:color="auto"/>
            <w:right w:val="none" w:sz="0" w:space="0" w:color="auto"/>
          </w:divBdr>
          <w:divsChild>
            <w:div w:id="385568636">
              <w:marLeft w:val="0"/>
              <w:marRight w:val="0"/>
              <w:marTop w:val="0"/>
              <w:marBottom w:val="0"/>
              <w:divBdr>
                <w:top w:val="none" w:sz="0" w:space="0" w:color="auto"/>
                <w:left w:val="none" w:sz="0" w:space="0" w:color="auto"/>
                <w:bottom w:val="none" w:sz="0" w:space="0" w:color="auto"/>
                <w:right w:val="none" w:sz="0" w:space="0" w:color="auto"/>
              </w:divBdr>
            </w:div>
            <w:div w:id="465858678">
              <w:marLeft w:val="0"/>
              <w:marRight w:val="0"/>
              <w:marTop w:val="0"/>
              <w:marBottom w:val="0"/>
              <w:divBdr>
                <w:top w:val="none" w:sz="0" w:space="0" w:color="auto"/>
                <w:left w:val="none" w:sz="0" w:space="0" w:color="auto"/>
                <w:bottom w:val="none" w:sz="0" w:space="0" w:color="auto"/>
                <w:right w:val="none" w:sz="0" w:space="0" w:color="auto"/>
              </w:divBdr>
            </w:div>
            <w:div w:id="1155532216">
              <w:marLeft w:val="0"/>
              <w:marRight w:val="0"/>
              <w:marTop w:val="0"/>
              <w:marBottom w:val="0"/>
              <w:divBdr>
                <w:top w:val="none" w:sz="0" w:space="0" w:color="auto"/>
                <w:left w:val="none" w:sz="0" w:space="0" w:color="auto"/>
                <w:bottom w:val="none" w:sz="0" w:space="0" w:color="auto"/>
                <w:right w:val="none" w:sz="0" w:space="0" w:color="auto"/>
              </w:divBdr>
            </w:div>
            <w:div w:id="1403211652">
              <w:marLeft w:val="0"/>
              <w:marRight w:val="0"/>
              <w:marTop w:val="0"/>
              <w:marBottom w:val="0"/>
              <w:divBdr>
                <w:top w:val="none" w:sz="0" w:space="0" w:color="auto"/>
                <w:left w:val="none" w:sz="0" w:space="0" w:color="auto"/>
                <w:bottom w:val="none" w:sz="0" w:space="0" w:color="auto"/>
                <w:right w:val="none" w:sz="0" w:space="0" w:color="auto"/>
              </w:divBdr>
            </w:div>
            <w:div w:id="1911891564">
              <w:marLeft w:val="0"/>
              <w:marRight w:val="0"/>
              <w:marTop w:val="0"/>
              <w:marBottom w:val="0"/>
              <w:divBdr>
                <w:top w:val="none" w:sz="0" w:space="0" w:color="auto"/>
                <w:left w:val="none" w:sz="0" w:space="0" w:color="auto"/>
                <w:bottom w:val="none" w:sz="0" w:space="0" w:color="auto"/>
                <w:right w:val="none" w:sz="0" w:space="0" w:color="auto"/>
              </w:divBdr>
            </w:div>
          </w:divsChild>
        </w:div>
        <w:div w:id="1724016787">
          <w:marLeft w:val="0"/>
          <w:marRight w:val="0"/>
          <w:marTop w:val="0"/>
          <w:marBottom w:val="0"/>
          <w:divBdr>
            <w:top w:val="none" w:sz="0" w:space="0" w:color="auto"/>
            <w:left w:val="none" w:sz="0" w:space="0" w:color="auto"/>
            <w:bottom w:val="none" w:sz="0" w:space="0" w:color="auto"/>
            <w:right w:val="none" w:sz="0" w:space="0" w:color="auto"/>
          </w:divBdr>
          <w:divsChild>
            <w:div w:id="145828087">
              <w:marLeft w:val="0"/>
              <w:marRight w:val="0"/>
              <w:marTop w:val="0"/>
              <w:marBottom w:val="0"/>
              <w:divBdr>
                <w:top w:val="none" w:sz="0" w:space="0" w:color="auto"/>
                <w:left w:val="none" w:sz="0" w:space="0" w:color="auto"/>
                <w:bottom w:val="none" w:sz="0" w:space="0" w:color="auto"/>
                <w:right w:val="none" w:sz="0" w:space="0" w:color="auto"/>
              </w:divBdr>
            </w:div>
            <w:div w:id="276260193">
              <w:marLeft w:val="0"/>
              <w:marRight w:val="0"/>
              <w:marTop w:val="0"/>
              <w:marBottom w:val="0"/>
              <w:divBdr>
                <w:top w:val="none" w:sz="0" w:space="0" w:color="auto"/>
                <w:left w:val="none" w:sz="0" w:space="0" w:color="auto"/>
                <w:bottom w:val="none" w:sz="0" w:space="0" w:color="auto"/>
                <w:right w:val="none" w:sz="0" w:space="0" w:color="auto"/>
              </w:divBdr>
            </w:div>
            <w:div w:id="842164554">
              <w:marLeft w:val="0"/>
              <w:marRight w:val="0"/>
              <w:marTop w:val="0"/>
              <w:marBottom w:val="0"/>
              <w:divBdr>
                <w:top w:val="none" w:sz="0" w:space="0" w:color="auto"/>
                <w:left w:val="none" w:sz="0" w:space="0" w:color="auto"/>
                <w:bottom w:val="none" w:sz="0" w:space="0" w:color="auto"/>
                <w:right w:val="none" w:sz="0" w:space="0" w:color="auto"/>
              </w:divBdr>
            </w:div>
            <w:div w:id="1120874265">
              <w:marLeft w:val="0"/>
              <w:marRight w:val="0"/>
              <w:marTop w:val="0"/>
              <w:marBottom w:val="0"/>
              <w:divBdr>
                <w:top w:val="none" w:sz="0" w:space="0" w:color="auto"/>
                <w:left w:val="none" w:sz="0" w:space="0" w:color="auto"/>
                <w:bottom w:val="none" w:sz="0" w:space="0" w:color="auto"/>
                <w:right w:val="none" w:sz="0" w:space="0" w:color="auto"/>
              </w:divBdr>
            </w:div>
            <w:div w:id="1837188526">
              <w:marLeft w:val="0"/>
              <w:marRight w:val="0"/>
              <w:marTop w:val="0"/>
              <w:marBottom w:val="0"/>
              <w:divBdr>
                <w:top w:val="none" w:sz="0" w:space="0" w:color="auto"/>
                <w:left w:val="none" w:sz="0" w:space="0" w:color="auto"/>
                <w:bottom w:val="none" w:sz="0" w:space="0" w:color="auto"/>
                <w:right w:val="none" w:sz="0" w:space="0" w:color="auto"/>
              </w:divBdr>
            </w:div>
          </w:divsChild>
        </w:div>
        <w:div w:id="1749766300">
          <w:marLeft w:val="0"/>
          <w:marRight w:val="0"/>
          <w:marTop w:val="0"/>
          <w:marBottom w:val="0"/>
          <w:divBdr>
            <w:top w:val="none" w:sz="0" w:space="0" w:color="auto"/>
            <w:left w:val="none" w:sz="0" w:space="0" w:color="auto"/>
            <w:bottom w:val="none" w:sz="0" w:space="0" w:color="auto"/>
            <w:right w:val="none" w:sz="0" w:space="0" w:color="auto"/>
          </w:divBdr>
        </w:div>
        <w:div w:id="1849516719">
          <w:marLeft w:val="0"/>
          <w:marRight w:val="0"/>
          <w:marTop w:val="0"/>
          <w:marBottom w:val="0"/>
          <w:divBdr>
            <w:top w:val="none" w:sz="0" w:space="0" w:color="auto"/>
            <w:left w:val="none" w:sz="0" w:space="0" w:color="auto"/>
            <w:bottom w:val="none" w:sz="0" w:space="0" w:color="auto"/>
            <w:right w:val="none" w:sz="0" w:space="0" w:color="auto"/>
          </w:divBdr>
        </w:div>
        <w:div w:id="1955401378">
          <w:marLeft w:val="0"/>
          <w:marRight w:val="0"/>
          <w:marTop w:val="0"/>
          <w:marBottom w:val="0"/>
          <w:divBdr>
            <w:top w:val="none" w:sz="0" w:space="0" w:color="auto"/>
            <w:left w:val="none" w:sz="0" w:space="0" w:color="auto"/>
            <w:bottom w:val="none" w:sz="0" w:space="0" w:color="auto"/>
            <w:right w:val="none" w:sz="0" w:space="0" w:color="auto"/>
          </w:divBdr>
        </w:div>
        <w:div w:id="2128617764">
          <w:marLeft w:val="0"/>
          <w:marRight w:val="0"/>
          <w:marTop w:val="0"/>
          <w:marBottom w:val="0"/>
          <w:divBdr>
            <w:top w:val="none" w:sz="0" w:space="0" w:color="auto"/>
            <w:left w:val="none" w:sz="0" w:space="0" w:color="auto"/>
            <w:bottom w:val="none" w:sz="0" w:space="0" w:color="auto"/>
            <w:right w:val="none" w:sz="0" w:space="0" w:color="auto"/>
          </w:divBdr>
          <w:divsChild>
            <w:div w:id="63380011">
              <w:marLeft w:val="0"/>
              <w:marRight w:val="0"/>
              <w:marTop w:val="0"/>
              <w:marBottom w:val="0"/>
              <w:divBdr>
                <w:top w:val="none" w:sz="0" w:space="0" w:color="auto"/>
                <w:left w:val="none" w:sz="0" w:space="0" w:color="auto"/>
                <w:bottom w:val="none" w:sz="0" w:space="0" w:color="auto"/>
                <w:right w:val="none" w:sz="0" w:space="0" w:color="auto"/>
              </w:divBdr>
            </w:div>
            <w:div w:id="177014191">
              <w:marLeft w:val="0"/>
              <w:marRight w:val="0"/>
              <w:marTop w:val="0"/>
              <w:marBottom w:val="0"/>
              <w:divBdr>
                <w:top w:val="none" w:sz="0" w:space="0" w:color="auto"/>
                <w:left w:val="none" w:sz="0" w:space="0" w:color="auto"/>
                <w:bottom w:val="none" w:sz="0" w:space="0" w:color="auto"/>
                <w:right w:val="none" w:sz="0" w:space="0" w:color="auto"/>
              </w:divBdr>
            </w:div>
            <w:div w:id="181096670">
              <w:marLeft w:val="0"/>
              <w:marRight w:val="0"/>
              <w:marTop w:val="0"/>
              <w:marBottom w:val="0"/>
              <w:divBdr>
                <w:top w:val="none" w:sz="0" w:space="0" w:color="auto"/>
                <w:left w:val="none" w:sz="0" w:space="0" w:color="auto"/>
                <w:bottom w:val="none" w:sz="0" w:space="0" w:color="auto"/>
                <w:right w:val="none" w:sz="0" w:space="0" w:color="auto"/>
              </w:divBdr>
            </w:div>
            <w:div w:id="340086066">
              <w:marLeft w:val="0"/>
              <w:marRight w:val="0"/>
              <w:marTop w:val="0"/>
              <w:marBottom w:val="0"/>
              <w:divBdr>
                <w:top w:val="none" w:sz="0" w:space="0" w:color="auto"/>
                <w:left w:val="none" w:sz="0" w:space="0" w:color="auto"/>
                <w:bottom w:val="none" w:sz="0" w:space="0" w:color="auto"/>
                <w:right w:val="none" w:sz="0" w:space="0" w:color="auto"/>
              </w:divBdr>
            </w:div>
            <w:div w:id="1695033470">
              <w:marLeft w:val="0"/>
              <w:marRight w:val="0"/>
              <w:marTop w:val="0"/>
              <w:marBottom w:val="0"/>
              <w:divBdr>
                <w:top w:val="none" w:sz="0" w:space="0" w:color="auto"/>
                <w:left w:val="none" w:sz="0" w:space="0" w:color="auto"/>
                <w:bottom w:val="none" w:sz="0" w:space="0" w:color="auto"/>
                <w:right w:val="none" w:sz="0" w:space="0" w:color="auto"/>
              </w:divBdr>
            </w:div>
          </w:divsChild>
        </w:div>
        <w:div w:id="2132245158">
          <w:marLeft w:val="0"/>
          <w:marRight w:val="0"/>
          <w:marTop w:val="0"/>
          <w:marBottom w:val="0"/>
          <w:divBdr>
            <w:top w:val="none" w:sz="0" w:space="0" w:color="auto"/>
            <w:left w:val="none" w:sz="0" w:space="0" w:color="auto"/>
            <w:bottom w:val="none" w:sz="0" w:space="0" w:color="auto"/>
            <w:right w:val="none" w:sz="0" w:space="0" w:color="auto"/>
          </w:divBdr>
        </w:div>
      </w:divsChild>
    </w:div>
    <w:div w:id="528491664">
      <w:bodyDiv w:val="1"/>
      <w:marLeft w:val="0"/>
      <w:marRight w:val="0"/>
      <w:marTop w:val="0"/>
      <w:marBottom w:val="0"/>
      <w:divBdr>
        <w:top w:val="none" w:sz="0" w:space="0" w:color="auto"/>
        <w:left w:val="none" w:sz="0" w:space="0" w:color="auto"/>
        <w:bottom w:val="none" w:sz="0" w:space="0" w:color="auto"/>
        <w:right w:val="none" w:sz="0" w:space="0" w:color="auto"/>
      </w:divBdr>
      <w:divsChild>
        <w:div w:id="1294941569">
          <w:marLeft w:val="0"/>
          <w:marRight w:val="0"/>
          <w:marTop w:val="0"/>
          <w:marBottom w:val="0"/>
          <w:divBdr>
            <w:top w:val="none" w:sz="0" w:space="0" w:color="auto"/>
            <w:left w:val="none" w:sz="0" w:space="0" w:color="auto"/>
            <w:bottom w:val="none" w:sz="0" w:space="0" w:color="auto"/>
            <w:right w:val="none" w:sz="0" w:space="0" w:color="auto"/>
          </w:divBdr>
          <w:divsChild>
            <w:div w:id="422916816">
              <w:marLeft w:val="0"/>
              <w:marRight w:val="0"/>
              <w:marTop w:val="0"/>
              <w:marBottom w:val="0"/>
              <w:divBdr>
                <w:top w:val="none" w:sz="0" w:space="0" w:color="auto"/>
                <w:left w:val="none" w:sz="0" w:space="0" w:color="auto"/>
                <w:bottom w:val="none" w:sz="0" w:space="0" w:color="auto"/>
                <w:right w:val="none" w:sz="0" w:space="0" w:color="auto"/>
              </w:divBdr>
            </w:div>
            <w:div w:id="1951812088">
              <w:marLeft w:val="0"/>
              <w:marRight w:val="0"/>
              <w:marTop w:val="0"/>
              <w:marBottom w:val="0"/>
              <w:divBdr>
                <w:top w:val="none" w:sz="0" w:space="0" w:color="auto"/>
                <w:left w:val="none" w:sz="0" w:space="0" w:color="auto"/>
                <w:bottom w:val="none" w:sz="0" w:space="0" w:color="auto"/>
                <w:right w:val="none" w:sz="0" w:space="0" w:color="auto"/>
              </w:divBdr>
            </w:div>
          </w:divsChild>
        </w:div>
        <w:div w:id="1700155511">
          <w:marLeft w:val="0"/>
          <w:marRight w:val="0"/>
          <w:marTop w:val="0"/>
          <w:marBottom w:val="0"/>
          <w:divBdr>
            <w:top w:val="none" w:sz="0" w:space="0" w:color="auto"/>
            <w:left w:val="none" w:sz="0" w:space="0" w:color="auto"/>
            <w:bottom w:val="none" w:sz="0" w:space="0" w:color="auto"/>
            <w:right w:val="none" w:sz="0" w:space="0" w:color="auto"/>
          </w:divBdr>
          <w:divsChild>
            <w:div w:id="65420937">
              <w:marLeft w:val="0"/>
              <w:marRight w:val="0"/>
              <w:marTop w:val="0"/>
              <w:marBottom w:val="0"/>
              <w:divBdr>
                <w:top w:val="none" w:sz="0" w:space="0" w:color="auto"/>
                <w:left w:val="none" w:sz="0" w:space="0" w:color="auto"/>
                <w:bottom w:val="none" w:sz="0" w:space="0" w:color="auto"/>
                <w:right w:val="none" w:sz="0" w:space="0" w:color="auto"/>
              </w:divBdr>
            </w:div>
            <w:div w:id="222646520">
              <w:marLeft w:val="0"/>
              <w:marRight w:val="0"/>
              <w:marTop w:val="0"/>
              <w:marBottom w:val="0"/>
              <w:divBdr>
                <w:top w:val="none" w:sz="0" w:space="0" w:color="auto"/>
                <w:left w:val="none" w:sz="0" w:space="0" w:color="auto"/>
                <w:bottom w:val="none" w:sz="0" w:space="0" w:color="auto"/>
                <w:right w:val="none" w:sz="0" w:space="0" w:color="auto"/>
              </w:divBdr>
            </w:div>
            <w:div w:id="810829973">
              <w:marLeft w:val="0"/>
              <w:marRight w:val="0"/>
              <w:marTop w:val="0"/>
              <w:marBottom w:val="0"/>
              <w:divBdr>
                <w:top w:val="none" w:sz="0" w:space="0" w:color="auto"/>
                <w:left w:val="none" w:sz="0" w:space="0" w:color="auto"/>
                <w:bottom w:val="none" w:sz="0" w:space="0" w:color="auto"/>
                <w:right w:val="none" w:sz="0" w:space="0" w:color="auto"/>
              </w:divBdr>
            </w:div>
            <w:div w:id="14884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7221">
      <w:bodyDiv w:val="1"/>
      <w:marLeft w:val="0"/>
      <w:marRight w:val="0"/>
      <w:marTop w:val="0"/>
      <w:marBottom w:val="0"/>
      <w:divBdr>
        <w:top w:val="none" w:sz="0" w:space="0" w:color="auto"/>
        <w:left w:val="none" w:sz="0" w:space="0" w:color="auto"/>
        <w:bottom w:val="none" w:sz="0" w:space="0" w:color="auto"/>
        <w:right w:val="none" w:sz="0" w:space="0" w:color="auto"/>
      </w:divBdr>
      <w:divsChild>
        <w:div w:id="28992857">
          <w:marLeft w:val="0"/>
          <w:marRight w:val="0"/>
          <w:marTop w:val="0"/>
          <w:marBottom w:val="0"/>
          <w:divBdr>
            <w:top w:val="none" w:sz="0" w:space="0" w:color="auto"/>
            <w:left w:val="none" w:sz="0" w:space="0" w:color="auto"/>
            <w:bottom w:val="none" w:sz="0" w:space="0" w:color="auto"/>
            <w:right w:val="none" w:sz="0" w:space="0" w:color="auto"/>
          </w:divBdr>
        </w:div>
        <w:div w:id="278338039">
          <w:marLeft w:val="0"/>
          <w:marRight w:val="0"/>
          <w:marTop w:val="0"/>
          <w:marBottom w:val="0"/>
          <w:divBdr>
            <w:top w:val="none" w:sz="0" w:space="0" w:color="auto"/>
            <w:left w:val="none" w:sz="0" w:space="0" w:color="auto"/>
            <w:bottom w:val="none" w:sz="0" w:space="0" w:color="auto"/>
            <w:right w:val="none" w:sz="0" w:space="0" w:color="auto"/>
          </w:divBdr>
        </w:div>
        <w:div w:id="325590718">
          <w:marLeft w:val="0"/>
          <w:marRight w:val="0"/>
          <w:marTop w:val="0"/>
          <w:marBottom w:val="0"/>
          <w:divBdr>
            <w:top w:val="none" w:sz="0" w:space="0" w:color="auto"/>
            <w:left w:val="none" w:sz="0" w:space="0" w:color="auto"/>
            <w:bottom w:val="none" w:sz="0" w:space="0" w:color="auto"/>
            <w:right w:val="none" w:sz="0" w:space="0" w:color="auto"/>
          </w:divBdr>
        </w:div>
        <w:div w:id="429853955">
          <w:marLeft w:val="0"/>
          <w:marRight w:val="0"/>
          <w:marTop w:val="0"/>
          <w:marBottom w:val="0"/>
          <w:divBdr>
            <w:top w:val="none" w:sz="0" w:space="0" w:color="auto"/>
            <w:left w:val="none" w:sz="0" w:space="0" w:color="auto"/>
            <w:bottom w:val="none" w:sz="0" w:space="0" w:color="auto"/>
            <w:right w:val="none" w:sz="0" w:space="0" w:color="auto"/>
          </w:divBdr>
        </w:div>
        <w:div w:id="490146590">
          <w:marLeft w:val="0"/>
          <w:marRight w:val="0"/>
          <w:marTop w:val="0"/>
          <w:marBottom w:val="0"/>
          <w:divBdr>
            <w:top w:val="none" w:sz="0" w:space="0" w:color="auto"/>
            <w:left w:val="none" w:sz="0" w:space="0" w:color="auto"/>
            <w:bottom w:val="none" w:sz="0" w:space="0" w:color="auto"/>
            <w:right w:val="none" w:sz="0" w:space="0" w:color="auto"/>
          </w:divBdr>
        </w:div>
        <w:div w:id="670840928">
          <w:marLeft w:val="0"/>
          <w:marRight w:val="0"/>
          <w:marTop w:val="0"/>
          <w:marBottom w:val="0"/>
          <w:divBdr>
            <w:top w:val="none" w:sz="0" w:space="0" w:color="auto"/>
            <w:left w:val="none" w:sz="0" w:space="0" w:color="auto"/>
            <w:bottom w:val="none" w:sz="0" w:space="0" w:color="auto"/>
            <w:right w:val="none" w:sz="0" w:space="0" w:color="auto"/>
          </w:divBdr>
        </w:div>
        <w:div w:id="676007575">
          <w:marLeft w:val="0"/>
          <w:marRight w:val="0"/>
          <w:marTop w:val="0"/>
          <w:marBottom w:val="0"/>
          <w:divBdr>
            <w:top w:val="none" w:sz="0" w:space="0" w:color="auto"/>
            <w:left w:val="none" w:sz="0" w:space="0" w:color="auto"/>
            <w:bottom w:val="none" w:sz="0" w:space="0" w:color="auto"/>
            <w:right w:val="none" w:sz="0" w:space="0" w:color="auto"/>
          </w:divBdr>
        </w:div>
        <w:div w:id="691028435">
          <w:marLeft w:val="0"/>
          <w:marRight w:val="0"/>
          <w:marTop w:val="0"/>
          <w:marBottom w:val="0"/>
          <w:divBdr>
            <w:top w:val="none" w:sz="0" w:space="0" w:color="auto"/>
            <w:left w:val="none" w:sz="0" w:space="0" w:color="auto"/>
            <w:bottom w:val="none" w:sz="0" w:space="0" w:color="auto"/>
            <w:right w:val="none" w:sz="0" w:space="0" w:color="auto"/>
          </w:divBdr>
        </w:div>
        <w:div w:id="693267286">
          <w:marLeft w:val="0"/>
          <w:marRight w:val="0"/>
          <w:marTop w:val="0"/>
          <w:marBottom w:val="0"/>
          <w:divBdr>
            <w:top w:val="none" w:sz="0" w:space="0" w:color="auto"/>
            <w:left w:val="none" w:sz="0" w:space="0" w:color="auto"/>
            <w:bottom w:val="none" w:sz="0" w:space="0" w:color="auto"/>
            <w:right w:val="none" w:sz="0" w:space="0" w:color="auto"/>
          </w:divBdr>
        </w:div>
        <w:div w:id="739866314">
          <w:marLeft w:val="0"/>
          <w:marRight w:val="0"/>
          <w:marTop w:val="0"/>
          <w:marBottom w:val="0"/>
          <w:divBdr>
            <w:top w:val="none" w:sz="0" w:space="0" w:color="auto"/>
            <w:left w:val="none" w:sz="0" w:space="0" w:color="auto"/>
            <w:bottom w:val="none" w:sz="0" w:space="0" w:color="auto"/>
            <w:right w:val="none" w:sz="0" w:space="0" w:color="auto"/>
          </w:divBdr>
        </w:div>
        <w:div w:id="748497992">
          <w:marLeft w:val="0"/>
          <w:marRight w:val="0"/>
          <w:marTop w:val="0"/>
          <w:marBottom w:val="0"/>
          <w:divBdr>
            <w:top w:val="none" w:sz="0" w:space="0" w:color="auto"/>
            <w:left w:val="none" w:sz="0" w:space="0" w:color="auto"/>
            <w:bottom w:val="none" w:sz="0" w:space="0" w:color="auto"/>
            <w:right w:val="none" w:sz="0" w:space="0" w:color="auto"/>
          </w:divBdr>
        </w:div>
        <w:div w:id="781074815">
          <w:marLeft w:val="0"/>
          <w:marRight w:val="0"/>
          <w:marTop w:val="0"/>
          <w:marBottom w:val="0"/>
          <w:divBdr>
            <w:top w:val="none" w:sz="0" w:space="0" w:color="auto"/>
            <w:left w:val="none" w:sz="0" w:space="0" w:color="auto"/>
            <w:bottom w:val="none" w:sz="0" w:space="0" w:color="auto"/>
            <w:right w:val="none" w:sz="0" w:space="0" w:color="auto"/>
          </w:divBdr>
        </w:div>
        <w:div w:id="1009335315">
          <w:marLeft w:val="0"/>
          <w:marRight w:val="0"/>
          <w:marTop w:val="0"/>
          <w:marBottom w:val="0"/>
          <w:divBdr>
            <w:top w:val="none" w:sz="0" w:space="0" w:color="auto"/>
            <w:left w:val="none" w:sz="0" w:space="0" w:color="auto"/>
            <w:bottom w:val="none" w:sz="0" w:space="0" w:color="auto"/>
            <w:right w:val="none" w:sz="0" w:space="0" w:color="auto"/>
          </w:divBdr>
        </w:div>
        <w:div w:id="1105465708">
          <w:marLeft w:val="0"/>
          <w:marRight w:val="0"/>
          <w:marTop w:val="0"/>
          <w:marBottom w:val="0"/>
          <w:divBdr>
            <w:top w:val="none" w:sz="0" w:space="0" w:color="auto"/>
            <w:left w:val="none" w:sz="0" w:space="0" w:color="auto"/>
            <w:bottom w:val="none" w:sz="0" w:space="0" w:color="auto"/>
            <w:right w:val="none" w:sz="0" w:space="0" w:color="auto"/>
          </w:divBdr>
        </w:div>
        <w:div w:id="1159153006">
          <w:marLeft w:val="0"/>
          <w:marRight w:val="0"/>
          <w:marTop w:val="0"/>
          <w:marBottom w:val="0"/>
          <w:divBdr>
            <w:top w:val="none" w:sz="0" w:space="0" w:color="auto"/>
            <w:left w:val="none" w:sz="0" w:space="0" w:color="auto"/>
            <w:bottom w:val="none" w:sz="0" w:space="0" w:color="auto"/>
            <w:right w:val="none" w:sz="0" w:space="0" w:color="auto"/>
          </w:divBdr>
        </w:div>
        <w:div w:id="1273434667">
          <w:marLeft w:val="0"/>
          <w:marRight w:val="0"/>
          <w:marTop w:val="0"/>
          <w:marBottom w:val="0"/>
          <w:divBdr>
            <w:top w:val="none" w:sz="0" w:space="0" w:color="auto"/>
            <w:left w:val="none" w:sz="0" w:space="0" w:color="auto"/>
            <w:bottom w:val="none" w:sz="0" w:space="0" w:color="auto"/>
            <w:right w:val="none" w:sz="0" w:space="0" w:color="auto"/>
          </w:divBdr>
        </w:div>
        <w:div w:id="1296326823">
          <w:marLeft w:val="0"/>
          <w:marRight w:val="0"/>
          <w:marTop w:val="0"/>
          <w:marBottom w:val="0"/>
          <w:divBdr>
            <w:top w:val="none" w:sz="0" w:space="0" w:color="auto"/>
            <w:left w:val="none" w:sz="0" w:space="0" w:color="auto"/>
            <w:bottom w:val="none" w:sz="0" w:space="0" w:color="auto"/>
            <w:right w:val="none" w:sz="0" w:space="0" w:color="auto"/>
          </w:divBdr>
        </w:div>
        <w:div w:id="1388920216">
          <w:marLeft w:val="0"/>
          <w:marRight w:val="0"/>
          <w:marTop w:val="0"/>
          <w:marBottom w:val="0"/>
          <w:divBdr>
            <w:top w:val="none" w:sz="0" w:space="0" w:color="auto"/>
            <w:left w:val="none" w:sz="0" w:space="0" w:color="auto"/>
            <w:bottom w:val="none" w:sz="0" w:space="0" w:color="auto"/>
            <w:right w:val="none" w:sz="0" w:space="0" w:color="auto"/>
          </w:divBdr>
        </w:div>
        <w:div w:id="1423259395">
          <w:marLeft w:val="0"/>
          <w:marRight w:val="0"/>
          <w:marTop w:val="0"/>
          <w:marBottom w:val="0"/>
          <w:divBdr>
            <w:top w:val="none" w:sz="0" w:space="0" w:color="auto"/>
            <w:left w:val="none" w:sz="0" w:space="0" w:color="auto"/>
            <w:bottom w:val="none" w:sz="0" w:space="0" w:color="auto"/>
            <w:right w:val="none" w:sz="0" w:space="0" w:color="auto"/>
          </w:divBdr>
        </w:div>
        <w:div w:id="1520897731">
          <w:marLeft w:val="0"/>
          <w:marRight w:val="0"/>
          <w:marTop w:val="0"/>
          <w:marBottom w:val="0"/>
          <w:divBdr>
            <w:top w:val="none" w:sz="0" w:space="0" w:color="auto"/>
            <w:left w:val="none" w:sz="0" w:space="0" w:color="auto"/>
            <w:bottom w:val="none" w:sz="0" w:space="0" w:color="auto"/>
            <w:right w:val="none" w:sz="0" w:space="0" w:color="auto"/>
          </w:divBdr>
        </w:div>
        <w:div w:id="1727139186">
          <w:marLeft w:val="0"/>
          <w:marRight w:val="0"/>
          <w:marTop w:val="0"/>
          <w:marBottom w:val="0"/>
          <w:divBdr>
            <w:top w:val="none" w:sz="0" w:space="0" w:color="auto"/>
            <w:left w:val="none" w:sz="0" w:space="0" w:color="auto"/>
            <w:bottom w:val="none" w:sz="0" w:space="0" w:color="auto"/>
            <w:right w:val="none" w:sz="0" w:space="0" w:color="auto"/>
          </w:divBdr>
        </w:div>
        <w:div w:id="1788817535">
          <w:marLeft w:val="0"/>
          <w:marRight w:val="0"/>
          <w:marTop w:val="0"/>
          <w:marBottom w:val="0"/>
          <w:divBdr>
            <w:top w:val="none" w:sz="0" w:space="0" w:color="auto"/>
            <w:left w:val="none" w:sz="0" w:space="0" w:color="auto"/>
            <w:bottom w:val="none" w:sz="0" w:space="0" w:color="auto"/>
            <w:right w:val="none" w:sz="0" w:space="0" w:color="auto"/>
          </w:divBdr>
        </w:div>
        <w:div w:id="1958178457">
          <w:marLeft w:val="0"/>
          <w:marRight w:val="0"/>
          <w:marTop w:val="0"/>
          <w:marBottom w:val="0"/>
          <w:divBdr>
            <w:top w:val="none" w:sz="0" w:space="0" w:color="auto"/>
            <w:left w:val="none" w:sz="0" w:space="0" w:color="auto"/>
            <w:bottom w:val="none" w:sz="0" w:space="0" w:color="auto"/>
            <w:right w:val="none" w:sz="0" w:space="0" w:color="auto"/>
          </w:divBdr>
        </w:div>
        <w:div w:id="2093158066">
          <w:marLeft w:val="0"/>
          <w:marRight w:val="0"/>
          <w:marTop w:val="0"/>
          <w:marBottom w:val="0"/>
          <w:divBdr>
            <w:top w:val="none" w:sz="0" w:space="0" w:color="auto"/>
            <w:left w:val="none" w:sz="0" w:space="0" w:color="auto"/>
            <w:bottom w:val="none" w:sz="0" w:space="0" w:color="auto"/>
            <w:right w:val="none" w:sz="0" w:space="0" w:color="auto"/>
          </w:divBdr>
        </w:div>
      </w:divsChild>
    </w:div>
    <w:div w:id="735322300">
      <w:bodyDiv w:val="1"/>
      <w:marLeft w:val="0"/>
      <w:marRight w:val="0"/>
      <w:marTop w:val="0"/>
      <w:marBottom w:val="0"/>
      <w:divBdr>
        <w:top w:val="none" w:sz="0" w:space="0" w:color="auto"/>
        <w:left w:val="none" w:sz="0" w:space="0" w:color="auto"/>
        <w:bottom w:val="none" w:sz="0" w:space="0" w:color="auto"/>
        <w:right w:val="none" w:sz="0" w:space="0" w:color="auto"/>
      </w:divBdr>
      <w:divsChild>
        <w:div w:id="49692424">
          <w:marLeft w:val="0"/>
          <w:marRight w:val="0"/>
          <w:marTop w:val="0"/>
          <w:marBottom w:val="0"/>
          <w:divBdr>
            <w:top w:val="none" w:sz="0" w:space="0" w:color="auto"/>
            <w:left w:val="none" w:sz="0" w:space="0" w:color="auto"/>
            <w:bottom w:val="none" w:sz="0" w:space="0" w:color="auto"/>
            <w:right w:val="none" w:sz="0" w:space="0" w:color="auto"/>
          </w:divBdr>
        </w:div>
        <w:div w:id="113333447">
          <w:marLeft w:val="0"/>
          <w:marRight w:val="0"/>
          <w:marTop w:val="0"/>
          <w:marBottom w:val="0"/>
          <w:divBdr>
            <w:top w:val="none" w:sz="0" w:space="0" w:color="auto"/>
            <w:left w:val="none" w:sz="0" w:space="0" w:color="auto"/>
            <w:bottom w:val="none" w:sz="0" w:space="0" w:color="auto"/>
            <w:right w:val="none" w:sz="0" w:space="0" w:color="auto"/>
          </w:divBdr>
        </w:div>
        <w:div w:id="171144194">
          <w:marLeft w:val="0"/>
          <w:marRight w:val="0"/>
          <w:marTop w:val="0"/>
          <w:marBottom w:val="0"/>
          <w:divBdr>
            <w:top w:val="none" w:sz="0" w:space="0" w:color="auto"/>
            <w:left w:val="none" w:sz="0" w:space="0" w:color="auto"/>
            <w:bottom w:val="none" w:sz="0" w:space="0" w:color="auto"/>
            <w:right w:val="none" w:sz="0" w:space="0" w:color="auto"/>
          </w:divBdr>
        </w:div>
        <w:div w:id="227039896">
          <w:marLeft w:val="0"/>
          <w:marRight w:val="0"/>
          <w:marTop w:val="0"/>
          <w:marBottom w:val="0"/>
          <w:divBdr>
            <w:top w:val="none" w:sz="0" w:space="0" w:color="auto"/>
            <w:left w:val="none" w:sz="0" w:space="0" w:color="auto"/>
            <w:bottom w:val="none" w:sz="0" w:space="0" w:color="auto"/>
            <w:right w:val="none" w:sz="0" w:space="0" w:color="auto"/>
          </w:divBdr>
        </w:div>
        <w:div w:id="261842893">
          <w:marLeft w:val="0"/>
          <w:marRight w:val="0"/>
          <w:marTop w:val="0"/>
          <w:marBottom w:val="0"/>
          <w:divBdr>
            <w:top w:val="none" w:sz="0" w:space="0" w:color="auto"/>
            <w:left w:val="none" w:sz="0" w:space="0" w:color="auto"/>
            <w:bottom w:val="none" w:sz="0" w:space="0" w:color="auto"/>
            <w:right w:val="none" w:sz="0" w:space="0" w:color="auto"/>
          </w:divBdr>
        </w:div>
        <w:div w:id="352347899">
          <w:marLeft w:val="0"/>
          <w:marRight w:val="0"/>
          <w:marTop w:val="0"/>
          <w:marBottom w:val="0"/>
          <w:divBdr>
            <w:top w:val="none" w:sz="0" w:space="0" w:color="auto"/>
            <w:left w:val="none" w:sz="0" w:space="0" w:color="auto"/>
            <w:bottom w:val="none" w:sz="0" w:space="0" w:color="auto"/>
            <w:right w:val="none" w:sz="0" w:space="0" w:color="auto"/>
          </w:divBdr>
        </w:div>
        <w:div w:id="404765351">
          <w:marLeft w:val="0"/>
          <w:marRight w:val="0"/>
          <w:marTop w:val="0"/>
          <w:marBottom w:val="0"/>
          <w:divBdr>
            <w:top w:val="none" w:sz="0" w:space="0" w:color="auto"/>
            <w:left w:val="none" w:sz="0" w:space="0" w:color="auto"/>
            <w:bottom w:val="none" w:sz="0" w:space="0" w:color="auto"/>
            <w:right w:val="none" w:sz="0" w:space="0" w:color="auto"/>
          </w:divBdr>
        </w:div>
        <w:div w:id="459687048">
          <w:marLeft w:val="0"/>
          <w:marRight w:val="0"/>
          <w:marTop w:val="0"/>
          <w:marBottom w:val="0"/>
          <w:divBdr>
            <w:top w:val="none" w:sz="0" w:space="0" w:color="auto"/>
            <w:left w:val="none" w:sz="0" w:space="0" w:color="auto"/>
            <w:bottom w:val="none" w:sz="0" w:space="0" w:color="auto"/>
            <w:right w:val="none" w:sz="0" w:space="0" w:color="auto"/>
          </w:divBdr>
        </w:div>
        <w:div w:id="511996533">
          <w:marLeft w:val="0"/>
          <w:marRight w:val="0"/>
          <w:marTop w:val="0"/>
          <w:marBottom w:val="0"/>
          <w:divBdr>
            <w:top w:val="none" w:sz="0" w:space="0" w:color="auto"/>
            <w:left w:val="none" w:sz="0" w:space="0" w:color="auto"/>
            <w:bottom w:val="none" w:sz="0" w:space="0" w:color="auto"/>
            <w:right w:val="none" w:sz="0" w:space="0" w:color="auto"/>
          </w:divBdr>
        </w:div>
        <w:div w:id="518205134">
          <w:marLeft w:val="0"/>
          <w:marRight w:val="0"/>
          <w:marTop w:val="0"/>
          <w:marBottom w:val="0"/>
          <w:divBdr>
            <w:top w:val="none" w:sz="0" w:space="0" w:color="auto"/>
            <w:left w:val="none" w:sz="0" w:space="0" w:color="auto"/>
            <w:bottom w:val="none" w:sz="0" w:space="0" w:color="auto"/>
            <w:right w:val="none" w:sz="0" w:space="0" w:color="auto"/>
          </w:divBdr>
        </w:div>
        <w:div w:id="518280731">
          <w:marLeft w:val="0"/>
          <w:marRight w:val="0"/>
          <w:marTop w:val="0"/>
          <w:marBottom w:val="0"/>
          <w:divBdr>
            <w:top w:val="none" w:sz="0" w:space="0" w:color="auto"/>
            <w:left w:val="none" w:sz="0" w:space="0" w:color="auto"/>
            <w:bottom w:val="none" w:sz="0" w:space="0" w:color="auto"/>
            <w:right w:val="none" w:sz="0" w:space="0" w:color="auto"/>
          </w:divBdr>
        </w:div>
        <w:div w:id="532575086">
          <w:marLeft w:val="0"/>
          <w:marRight w:val="0"/>
          <w:marTop w:val="0"/>
          <w:marBottom w:val="0"/>
          <w:divBdr>
            <w:top w:val="none" w:sz="0" w:space="0" w:color="auto"/>
            <w:left w:val="none" w:sz="0" w:space="0" w:color="auto"/>
            <w:bottom w:val="none" w:sz="0" w:space="0" w:color="auto"/>
            <w:right w:val="none" w:sz="0" w:space="0" w:color="auto"/>
          </w:divBdr>
        </w:div>
        <w:div w:id="548958428">
          <w:marLeft w:val="0"/>
          <w:marRight w:val="0"/>
          <w:marTop w:val="0"/>
          <w:marBottom w:val="0"/>
          <w:divBdr>
            <w:top w:val="none" w:sz="0" w:space="0" w:color="auto"/>
            <w:left w:val="none" w:sz="0" w:space="0" w:color="auto"/>
            <w:bottom w:val="none" w:sz="0" w:space="0" w:color="auto"/>
            <w:right w:val="none" w:sz="0" w:space="0" w:color="auto"/>
          </w:divBdr>
        </w:div>
        <w:div w:id="552278268">
          <w:marLeft w:val="0"/>
          <w:marRight w:val="0"/>
          <w:marTop w:val="0"/>
          <w:marBottom w:val="0"/>
          <w:divBdr>
            <w:top w:val="none" w:sz="0" w:space="0" w:color="auto"/>
            <w:left w:val="none" w:sz="0" w:space="0" w:color="auto"/>
            <w:bottom w:val="none" w:sz="0" w:space="0" w:color="auto"/>
            <w:right w:val="none" w:sz="0" w:space="0" w:color="auto"/>
          </w:divBdr>
        </w:div>
        <w:div w:id="643200843">
          <w:marLeft w:val="0"/>
          <w:marRight w:val="0"/>
          <w:marTop w:val="0"/>
          <w:marBottom w:val="0"/>
          <w:divBdr>
            <w:top w:val="none" w:sz="0" w:space="0" w:color="auto"/>
            <w:left w:val="none" w:sz="0" w:space="0" w:color="auto"/>
            <w:bottom w:val="none" w:sz="0" w:space="0" w:color="auto"/>
            <w:right w:val="none" w:sz="0" w:space="0" w:color="auto"/>
          </w:divBdr>
        </w:div>
        <w:div w:id="654456949">
          <w:marLeft w:val="0"/>
          <w:marRight w:val="0"/>
          <w:marTop w:val="0"/>
          <w:marBottom w:val="0"/>
          <w:divBdr>
            <w:top w:val="none" w:sz="0" w:space="0" w:color="auto"/>
            <w:left w:val="none" w:sz="0" w:space="0" w:color="auto"/>
            <w:bottom w:val="none" w:sz="0" w:space="0" w:color="auto"/>
            <w:right w:val="none" w:sz="0" w:space="0" w:color="auto"/>
          </w:divBdr>
        </w:div>
        <w:div w:id="754211341">
          <w:marLeft w:val="0"/>
          <w:marRight w:val="0"/>
          <w:marTop w:val="0"/>
          <w:marBottom w:val="0"/>
          <w:divBdr>
            <w:top w:val="none" w:sz="0" w:space="0" w:color="auto"/>
            <w:left w:val="none" w:sz="0" w:space="0" w:color="auto"/>
            <w:bottom w:val="none" w:sz="0" w:space="0" w:color="auto"/>
            <w:right w:val="none" w:sz="0" w:space="0" w:color="auto"/>
          </w:divBdr>
        </w:div>
        <w:div w:id="764764897">
          <w:marLeft w:val="0"/>
          <w:marRight w:val="0"/>
          <w:marTop w:val="0"/>
          <w:marBottom w:val="0"/>
          <w:divBdr>
            <w:top w:val="none" w:sz="0" w:space="0" w:color="auto"/>
            <w:left w:val="none" w:sz="0" w:space="0" w:color="auto"/>
            <w:bottom w:val="none" w:sz="0" w:space="0" w:color="auto"/>
            <w:right w:val="none" w:sz="0" w:space="0" w:color="auto"/>
          </w:divBdr>
        </w:div>
        <w:div w:id="834876049">
          <w:marLeft w:val="0"/>
          <w:marRight w:val="0"/>
          <w:marTop w:val="0"/>
          <w:marBottom w:val="0"/>
          <w:divBdr>
            <w:top w:val="none" w:sz="0" w:space="0" w:color="auto"/>
            <w:left w:val="none" w:sz="0" w:space="0" w:color="auto"/>
            <w:bottom w:val="none" w:sz="0" w:space="0" w:color="auto"/>
            <w:right w:val="none" w:sz="0" w:space="0" w:color="auto"/>
          </w:divBdr>
        </w:div>
        <w:div w:id="881404143">
          <w:marLeft w:val="0"/>
          <w:marRight w:val="0"/>
          <w:marTop w:val="0"/>
          <w:marBottom w:val="0"/>
          <w:divBdr>
            <w:top w:val="none" w:sz="0" w:space="0" w:color="auto"/>
            <w:left w:val="none" w:sz="0" w:space="0" w:color="auto"/>
            <w:bottom w:val="none" w:sz="0" w:space="0" w:color="auto"/>
            <w:right w:val="none" w:sz="0" w:space="0" w:color="auto"/>
          </w:divBdr>
        </w:div>
        <w:div w:id="905916223">
          <w:marLeft w:val="0"/>
          <w:marRight w:val="0"/>
          <w:marTop w:val="0"/>
          <w:marBottom w:val="0"/>
          <w:divBdr>
            <w:top w:val="none" w:sz="0" w:space="0" w:color="auto"/>
            <w:left w:val="none" w:sz="0" w:space="0" w:color="auto"/>
            <w:bottom w:val="none" w:sz="0" w:space="0" w:color="auto"/>
            <w:right w:val="none" w:sz="0" w:space="0" w:color="auto"/>
          </w:divBdr>
        </w:div>
        <w:div w:id="932855763">
          <w:marLeft w:val="0"/>
          <w:marRight w:val="0"/>
          <w:marTop w:val="0"/>
          <w:marBottom w:val="0"/>
          <w:divBdr>
            <w:top w:val="none" w:sz="0" w:space="0" w:color="auto"/>
            <w:left w:val="none" w:sz="0" w:space="0" w:color="auto"/>
            <w:bottom w:val="none" w:sz="0" w:space="0" w:color="auto"/>
            <w:right w:val="none" w:sz="0" w:space="0" w:color="auto"/>
          </w:divBdr>
        </w:div>
        <w:div w:id="939292821">
          <w:marLeft w:val="0"/>
          <w:marRight w:val="0"/>
          <w:marTop w:val="0"/>
          <w:marBottom w:val="0"/>
          <w:divBdr>
            <w:top w:val="none" w:sz="0" w:space="0" w:color="auto"/>
            <w:left w:val="none" w:sz="0" w:space="0" w:color="auto"/>
            <w:bottom w:val="none" w:sz="0" w:space="0" w:color="auto"/>
            <w:right w:val="none" w:sz="0" w:space="0" w:color="auto"/>
          </w:divBdr>
        </w:div>
        <w:div w:id="1078358452">
          <w:marLeft w:val="0"/>
          <w:marRight w:val="0"/>
          <w:marTop w:val="0"/>
          <w:marBottom w:val="0"/>
          <w:divBdr>
            <w:top w:val="none" w:sz="0" w:space="0" w:color="auto"/>
            <w:left w:val="none" w:sz="0" w:space="0" w:color="auto"/>
            <w:bottom w:val="none" w:sz="0" w:space="0" w:color="auto"/>
            <w:right w:val="none" w:sz="0" w:space="0" w:color="auto"/>
          </w:divBdr>
        </w:div>
        <w:div w:id="1131285047">
          <w:marLeft w:val="0"/>
          <w:marRight w:val="0"/>
          <w:marTop w:val="0"/>
          <w:marBottom w:val="0"/>
          <w:divBdr>
            <w:top w:val="none" w:sz="0" w:space="0" w:color="auto"/>
            <w:left w:val="none" w:sz="0" w:space="0" w:color="auto"/>
            <w:bottom w:val="none" w:sz="0" w:space="0" w:color="auto"/>
            <w:right w:val="none" w:sz="0" w:space="0" w:color="auto"/>
          </w:divBdr>
        </w:div>
        <w:div w:id="1253706272">
          <w:marLeft w:val="0"/>
          <w:marRight w:val="0"/>
          <w:marTop w:val="0"/>
          <w:marBottom w:val="0"/>
          <w:divBdr>
            <w:top w:val="none" w:sz="0" w:space="0" w:color="auto"/>
            <w:left w:val="none" w:sz="0" w:space="0" w:color="auto"/>
            <w:bottom w:val="none" w:sz="0" w:space="0" w:color="auto"/>
            <w:right w:val="none" w:sz="0" w:space="0" w:color="auto"/>
          </w:divBdr>
        </w:div>
        <w:div w:id="1261068667">
          <w:marLeft w:val="0"/>
          <w:marRight w:val="0"/>
          <w:marTop w:val="0"/>
          <w:marBottom w:val="0"/>
          <w:divBdr>
            <w:top w:val="none" w:sz="0" w:space="0" w:color="auto"/>
            <w:left w:val="none" w:sz="0" w:space="0" w:color="auto"/>
            <w:bottom w:val="none" w:sz="0" w:space="0" w:color="auto"/>
            <w:right w:val="none" w:sz="0" w:space="0" w:color="auto"/>
          </w:divBdr>
        </w:div>
        <w:div w:id="1353385242">
          <w:marLeft w:val="0"/>
          <w:marRight w:val="0"/>
          <w:marTop w:val="0"/>
          <w:marBottom w:val="0"/>
          <w:divBdr>
            <w:top w:val="none" w:sz="0" w:space="0" w:color="auto"/>
            <w:left w:val="none" w:sz="0" w:space="0" w:color="auto"/>
            <w:bottom w:val="none" w:sz="0" w:space="0" w:color="auto"/>
            <w:right w:val="none" w:sz="0" w:space="0" w:color="auto"/>
          </w:divBdr>
        </w:div>
        <w:div w:id="1470710995">
          <w:marLeft w:val="0"/>
          <w:marRight w:val="0"/>
          <w:marTop w:val="0"/>
          <w:marBottom w:val="0"/>
          <w:divBdr>
            <w:top w:val="none" w:sz="0" w:space="0" w:color="auto"/>
            <w:left w:val="none" w:sz="0" w:space="0" w:color="auto"/>
            <w:bottom w:val="none" w:sz="0" w:space="0" w:color="auto"/>
            <w:right w:val="none" w:sz="0" w:space="0" w:color="auto"/>
          </w:divBdr>
        </w:div>
        <w:div w:id="1479222342">
          <w:marLeft w:val="0"/>
          <w:marRight w:val="0"/>
          <w:marTop w:val="0"/>
          <w:marBottom w:val="0"/>
          <w:divBdr>
            <w:top w:val="none" w:sz="0" w:space="0" w:color="auto"/>
            <w:left w:val="none" w:sz="0" w:space="0" w:color="auto"/>
            <w:bottom w:val="none" w:sz="0" w:space="0" w:color="auto"/>
            <w:right w:val="none" w:sz="0" w:space="0" w:color="auto"/>
          </w:divBdr>
        </w:div>
        <w:div w:id="1526674038">
          <w:marLeft w:val="0"/>
          <w:marRight w:val="0"/>
          <w:marTop w:val="0"/>
          <w:marBottom w:val="0"/>
          <w:divBdr>
            <w:top w:val="none" w:sz="0" w:space="0" w:color="auto"/>
            <w:left w:val="none" w:sz="0" w:space="0" w:color="auto"/>
            <w:bottom w:val="none" w:sz="0" w:space="0" w:color="auto"/>
            <w:right w:val="none" w:sz="0" w:space="0" w:color="auto"/>
          </w:divBdr>
        </w:div>
        <w:div w:id="1550802957">
          <w:marLeft w:val="0"/>
          <w:marRight w:val="0"/>
          <w:marTop w:val="0"/>
          <w:marBottom w:val="0"/>
          <w:divBdr>
            <w:top w:val="none" w:sz="0" w:space="0" w:color="auto"/>
            <w:left w:val="none" w:sz="0" w:space="0" w:color="auto"/>
            <w:bottom w:val="none" w:sz="0" w:space="0" w:color="auto"/>
            <w:right w:val="none" w:sz="0" w:space="0" w:color="auto"/>
          </w:divBdr>
        </w:div>
        <w:div w:id="1599556363">
          <w:marLeft w:val="0"/>
          <w:marRight w:val="0"/>
          <w:marTop w:val="0"/>
          <w:marBottom w:val="0"/>
          <w:divBdr>
            <w:top w:val="none" w:sz="0" w:space="0" w:color="auto"/>
            <w:left w:val="none" w:sz="0" w:space="0" w:color="auto"/>
            <w:bottom w:val="none" w:sz="0" w:space="0" w:color="auto"/>
            <w:right w:val="none" w:sz="0" w:space="0" w:color="auto"/>
          </w:divBdr>
        </w:div>
        <w:div w:id="1634214886">
          <w:marLeft w:val="0"/>
          <w:marRight w:val="0"/>
          <w:marTop w:val="0"/>
          <w:marBottom w:val="0"/>
          <w:divBdr>
            <w:top w:val="none" w:sz="0" w:space="0" w:color="auto"/>
            <w:left w:val="none" w:sz="0" w:space="0" w:color="auto"/>
            <w:bottom w:val="none" w:sz="0" w:space="0" w:color="auto"/>
            <w:right w:val="none" w:sz="0" w:space="0" w:color="auto"/>
          </w:divBdr>
        </w:div>
        <w:div w:id="1637492773">
          <w:marLeft w:val="0"/>
          <w:marRight w:val="0"/>
          <w:marTop w:val="0"/>
          <w:marBottom w:val="0"/>
          <w:divBdr>
            <w:top w:val="none" w:sz="0" w:space="0" w:color="auto"/>
            <w:left w:val="none" w:sz="0" w:space="0" w:color="auto"/>
            <w:bottom w:val="none" w:sz="0" w:space="0" w:color="auto"/>
            <w:right w:val="none" w:sz="0" w:space="0" w:color="auto"/>
          </w:divBdr>
        </w:div>
        <w:div w:id="1716734615">
          <w:marLeft w:val="0"/>
          <w:marRight w:val="0"/>
          <w:marTop w:val="0"/>
          <w:marBottom w:val="0"/>
          <w:divBdr>
            <w:top w:val="none" w:sz="0" w:space="0" w:color="auto"/>
            <w:left w:val="none" w:sz="0" w:space="0" w:color="auto"/>
            <w:bottom w:val="none" w:sz="0" w:space="0" w:color="auto"/>
            <w:right w:val="none" w:sz="0" w:space="0" w:color="auto"/>
          </w:divBdr>
        </w:div>
        <w:div w:id="1745646109">
          <w:marLeft w:val="0"/>
          <w:marRight w:val="0"/>
          <w:marTop w:val="0"/>
          <w:marBottom w:val="0"/>
          <w:divBdr>
            <w:top w:val="none" w:sz="0" w:space="0" w:color="auto"/>
            <w:left w:val="none" w:sz="0" w:space="0" w:color="auto"/>
            <w:bottom w:val="none" w:sz="0" w:space="0" w:color="auto"/>
            <w:right w:val="none" w:sz="0" w:space="0" w:color="auto"/>
          </w:divBdr>
        </w:div>
        <w:div w:id="1790584092">
          <w:marLeft w:val="0"/>
          <w:marRight w:val="0"/>
          <w:marTop w:val="0"/>
          <w:marBottom w:val="0"/>
          <w:divBdr>
            <w:top w:val="none" w:sz="0" w:space="0" w:color="auto"/>
            <w:left w:val="none" w:sz="0" w:space="0" w:color="auto"/>
            <w:bottom w:val="none" w:sz="0" w:space="0" w:color="auto"/>
            <w:right w:val="none" w:sz="0" w:space="0" w:color="auto"/>
          </w:divBdr>
        </w:div>
        <w:div w:id="1805191257">
          <w:marLeft w:val="0"/>
          <w:marRight w:val="0"/>
          <w:marTop w:val="0"/>
          <w:marBottom w:val="0"/>
          <w:divBdr>
            <w:top w:val="none" w:sz="0" w:space="0" w:color="auto"/>
            <w:left w:val="none" w:sz="0" w:space="0" w:color="auto"/>
            <w:bottom w:val="none" w:sz="0" w:space="0" w:color="auto"/>
            <w:right w:val="none" w:sz="0" w:space="0" w:color="auto"/>
          </w:divBdr>
        </w:div>
        <w:div w:id="1904832984">
          <w:marLeft w:val="0"/>
          <w:marRight w:val="0"/>
          <w:marTop w:val="0"/>
          <w:marBottom w:val="0"/>
          <w:divBdr>
            <w:top w:val="none" w:sz="0" w:space="0" w:color="auto"/>
            <w:left w:val="none" w:sz="0" w:space="0" w:color="auto"/>
            <w:bottom w:val="none" w:sz="0" w:space="0" w:color="auto"/>
            <w:right w:val="none" w:sz="0" w:space="0" w:color="auto"/>
          </w:divBdr>
        </w:div>
        <w:div w:id="1942254456">
          <w:marLeft w:val="0"/>
          <w:marRight w:val="0"/>
          <w:marTop w:val="0"/>
          <w:marBottom w:val="0"/>
          <w:divBdr>
            <w:top w:val="none" w:sz="0" w:space="0" w:color="auto"/>
            <w:left w:val="none" w:sz="0" w:space="0" w:color="auto"/>
            <w:bottom w:val="none" w:sz="0" w:space="0" w:color="auto"/>
            <w:right w:val="none" w:sz="0" w:space="0" w:color="auto"/>
          </w:divBdr>
        </w:div>
        <w:div w:id="1955208358">
          <w:marLeft w:val="0"/>
          <w:marRight w:val="0"/>
          <w:marTop w:val="0"/>
          <w:marBottom w:val="0"/>
          <w:divBdr>
            <w:top w:val="none" w:sz="0" w:space="0" w:color="auto"/>
            <w:left w:val="none" w:sz="0" w:space="0" w:color="auto"/>
            <w:bottom w:val="none" w:sz="0" w:space="0" w:color="auto"/>
            <w:right w:val="none" w:sz="0" w:space="0" w:color="auto"/>
          </w:divBdr>
        </w:div>
        <w:div w:id="1958486966">
          <w:marLeft w:val="0"/>
          <w:marRight w:val="0"/>
          <w:marTop w:val="0"/>
          <w:marBottom w:val="0"/>
          <w:divBdr>
            <w:top w:val="none" w:sz="0" w:space="0" w:color="auto"/>
            <w:left w:val="none" w:sz="0" w:space="0" w:color="auto"/>
            <w:bottom w:val="none" w:sz="0" w:space="0" w:color="auto"/>
            <w:right w:val="none" w:sz="0" w:space="0" w:color="auto"/>
          </w:divBdr>
        </w:div>
        <w:div w:id="1961377207">
          <w:marLeft w:val="0"/>
          <w:marRight w:val="0"/>
          <w:marTop w:val="0"/>
          <w:marBottom w:val="0"/>
          <w:divBdr>
            <w:top w:val="none" w:sz="0" w:space="0" w:color="auto"/>
            <w:left w:val="none" w:sz="0" w:space="0" w:color="auto"/>
            <w:bottom w:val="none" w:sz="0" w:space="0" w:color="auto"/>
            <w:right w:val="none" w:sz="0" w:space="0" w:color="auto"/>
          </w:divBdr>
        </w:div>
        <w:div w:id="2001812479">
          <w:marLeft w:val="0"/>
          <w:marRight w:val="0"/>
          <w:marTop w:val="0"/>
          <w:marBottom w:val="0"/>
          <w:divBdr>
            <w:top w:val="none" w:sz="0" w:space="0" w:color="auto"/>
            <w:left w:val="none" w:sz="0" w:space="0" w:color="auto"/>
            <w:bottom w:val="none" w:sz="0" w:space="0" w:color="auto"/>
            <w:right w:val="none" w:sz="0" w:space="0" w:color="auto"/>
          </w:divBdr>
        </w:div>
        <w:div w:id="2038507959">
          <w:marLeft w:val="0"/>
          <w:marRight w:val="0"/>
          <w:marTop w:val="0"/>
          <w:marBottom w:val="0"/>
          <w:divBdr>
            <w:top w:val="none" w:sz="0" w:space="0" w:color="auto"/>
            <w:left w:val="none" w:sz="0" w:space="0" w:color="auto"/>
            <w:bottom w:val="none" w:sz="0" w:space="0" w:color="auto"/>
            <w:right w:val="none" w:sz="0" w:space="0" w:color="auto"/>
          </w:divBdr>
        </w:div>
        <w:div w:id="2068064179">
          <w:marLeft w:val="0"/>
          <w:marRight w:val="0"/>
          <w:marTop w:val="0"/>
          <w:marBottom w:val="0"/>
          <w:divBdr>
            <w:top w:val="none" w:sz="0" w:space="0" w:color="auto"/>
            <w:left w:val="none" w:sz="0" w:space="0" w:color="auto"/>
            <w:bottom w:val="none" w:sz="0" w:space="0" w:color="auto"/>
            <w:right w:val="none" w:sz="0" w:space="0" w:color="auto"/>
          </w:divBdr>
        </w:div>
        <w:div w:id="2103990024">
          <w:marLeft w:val="0"/>
          <w:marRight w:val="0"/>
          <w:marTop w:val="0"/>
          <w:marBottom w:val="0"/>
          <w:divBdr>
            <w:top w:val="none" w:sz="0" w:space="0" w:color="auto"/>
            <w:left w:val="none" w:sz="0" w:space="0" w:color="auto"/>
            <w:bottom w:val="none" w:sz="0" w:space="0" w:color="auto"/>
            <w:right w:val="none" w:sz="0" w:space="0" w:color="auto"/>
          </w:divBdr>
        </w:div>
        <w:div w:id="2133163451">
          <w:marLeft w:val="0"/>
          <w:marRight w:val="0"/>
          <w:marTop w:val="0"/>
          <w:marBottom w:val="0"/>
          <w:divBdr>
            <w:top w:val="none" w:sz="0" w:space="0" w:color="auto"/>
            <w:left w:val="none" w:sz="0" w:space="0" w:color="auto"/>
            <w:bottom w:val="none" w:sz="0" w:space="0" w:color="auto"/>
            <w:right w:val="none" w:sz="0" w:space="0" w:color="auto"/>
          </w:divBdr>
        </w:div>
      </w:divsChild>
    </w:div>
    <w:div w:id="1371491795">
      <w:bodyDiv w:val="1"/>
      <w:marLeft w:val="0"/>
      <w:marRight w:val="0"/>
      <w:marTop w:val="0"/>
      <w:marBottom w:val="0"/>
      <w:divBdr>
        <w:top w:val="none" w:sz="0" w:space="0" w:color="auto"/>
        <w:left w:val="none" w:sz="0" w:space="0" w:color="auto"/>
        <w:bottom w:val="none" w:sz="0" w:space="0" w:color="auto"/>
        <w:right w:val="none" w:sz="0" w:space="0" w:color="auto"/>
      </w:divBdr>
      <w:divsChild>
        <w:div w:id="1051497">
          <w:marLeft w:val="0"/>
          <w:marRight w:val="0"/>
          <w:marTop w:val="0"/>
          <w:marBottom w:val="0"/>
          <w:divBdr>
            <w:top w:val="none" w:sz="0" w:space="0" w:color="auto"/>
            <w:left w:val="none" w:sz="0" w:space="0" w:color="auto"/>
            <w:bottom w:val="none" w:sz="0" w:space="0" w:color="auto"/>
            <w:right w:val="none" w:sz="0" w:space="0" w:color="auto"/>
          </w:divBdr>
        </w:div>
        <w:div w:id="25840208">
          <w:marLeft w:val="0"/>
          <w:marRight w:val="0"/>
          <w:marTop w:val="0"/>
          <w:marBottom w:val="0"/>
          <w:divBdr>
            <w:top w:val="none" w:sz="0" w:space="0" w:color="auto"/>
            <w:left w:val="none" w:sz="0" w:space="0" w:color="auto"/>
            <w:bottom w:val="none" w:sz="0" w:space="0" w:color="auto"/>
            <w:right w:val="none" w:sz="0" w:space="0" w:color="auto"/>
          </w:divBdr>
        </w:div>
        <w:div w:id="40398271">
          <w:marLeft w:val="0"/>
          <w:marRight w:val="0"/>
          <w:marTop w:val="0"/>
          <w:marBottom w:val="0"/>
          <w:divBdr>
            <w:top w:val="none" w:sz="0" w:space="0" w:color="auto"/>
            <w:left w:val="none" w:sz="0" w:space="0" w:color="auto"/>
            <w:bottom w:val="none" w:sz="0" w:space="0" w:color="auto"/>
            <w:right w:val="none" w:sz="0" w:space="0" w:color="auto"/>
          </w:divBdr>
        </w:div>
        <w:div w:id="68314797">
          <w:marLeft w:val="0"/>
          <w:marRight w:val="0"/>
          <w:marTop w:val="0"/>
          <w:marBottom w:val="0"/>
          <w:divBdr>
            <w:top w:val="none" w:sz="0" w:space="0" w:color="auto"/>
            <w:left w:val="none" w:sz="0" w:space="0" w:color="auto"/>
            <w:bottom w:val="none" w:sz="0" w:space="0" w:color="auto"/>
            <w:right w:val="none" w:sz="0" w:space="0" w:color="auto"/>
          </w:divBdr>
        </w:div>
        <w:div w:id="97219240">
          <w:marLeft w:val="0"/>
          <w:marRight w:val="0"/>
          <w:marTop w:val="0"/>
          <w:marBottom w:val="0"/>
          <w:divBdr>
            <w:top w:val="none" w:sz="0" w:space="0" w:color="auto"/>
            <w:left w:val="none" w:sz="0" w:space="0" w:color="auto"/>
            <w:bottom w:val="none" w:sz="0" w:space="0" w:color="auto"/>
            <w:right w:val="none" w:sz="0" w:space="0" w:color="auto"/>
          </w:divBdr>
        </w:div>
        <w:div w:id="133762342">
          <w:marLeft w:val="0"/>
          <w:marRight w:val="0"/>
          <w:marTop w:val="0"/>
          <w:marBottom w:val="0"/>
          <w:divBdr>
            <w:top w:val="none" w:sz="0" w:space="0" w:color="auto"/>
            <w:left w:val="none" w:sz="0" w:space="0" w:color="auto"/>
            <w:bottom w:val="none" w:sz="0" w:space="0" w:color="auto"/>
            <w:right w:val="none" w:sz="0" w:space="0" w:color="auto"/>
          </w:divBdr>
        </w:div>
        <w:div w:id="146869072">
          <w:marLeft w:val="0"/>
          <w:marRight w:val="0"/>
          <w:marTop w:val="0"/>
          <w:marBottom w:val="0"/>
          <w:divBdr>
            <w:top w:val="none" w:sz="0" w:space="0" w:color="auto"/>
            <w:left w:val="none" w:sz="0" w:space="0" w:color="auto"/>
            <w:bottom w:val="none" w:sz="0" w:space="0" w:color="auto"/>
            <w:right w:val="none" w:sz="0" w:space="0" w:color="auto"/>
          </w:divBdr>
        </w:div>
        <w:div w:id="166138917">
          <w:marLeft w:val="0"/>
          <w:marRight w:val="0"/>
          <w:marTop w:val="0"/>
          <w:marBottom w:val="0"/>
          <w:divBdr>
            <w:top w:val="none" w:sz="0" w:space="0" w:color="auto"/>
            <w:left w:val="none" w:sz="0" w:space="0" w:color="auto"/>
            <w:bottom w:val="none" w:sz="0" w:space="0" w:color="auto"/>
            <w:right w:val="none" w:sz="0" w:space="0" w:color="auto"/>
          </w:divBdr>
        </w:div>
        <w:div w:id="176773671">
          <w:marLeft w:val="0"/>
          <w:marRight w:val="0"/>
          <w:marTop w:val="0"/>
          <w:marBottom w:val="0"/>
          <w:divBdr>
            <w:top w:val="none" w:sz="0" w:space="0" w:color="auto"/>
            <w:left w:val="none" w:sz="0" w:space="0" w:color="auto"/>
            <w:bottom w:val="none" w:sz="0" w:space="0" w:color="auto"/>
            <w:right w:val="none" w:sz="0" w:space="0" w:color="auto"/>
          </w:divBdr>
        </w:div>
        <w:div w:id="201865726">
          <w:marLeft w:val="0"/>
          <w:marRight w:val="0"/>
          <w:marTop w:val="0"/>
          <w:marBottom w:val="0"/>
          <w:divBdr>
            <w:top w:val="none" w:sz="0" w:space="0" w:color="auto"/>
            <w:left w:val="none" w:sz="0" w:space="0" w:color="auto"/>
            <w:bottom w:val="none" w:sz="0" w:space="0" w:color="auto"/>
            <w:right w:val="none" w:sz="0" w:space="0" w:color="auto"/>
          </w:divBdr>
        </w:div>
        <w:div w:id="211887339">
          <w:marLeft w:val="0"/>
          <w:marRight w:val="0"/>
          <w:marTop w:val="0"/>
          <w:marBottom w:val="0"/>
          <w:divBdr>
            <w:top w:val="none" w:sz="0" w:space="0" w:color="auto"/>
            <w:left w:val="none" w:sz="0" w:space="0" w:color="auto"/>
            <w:bottom w:val="none" w:sz="0" w:space="0" w:color="auto"/>
            <w:right w:val="none" w:sz="0" w:space="0" w:color="auto"/>
          </w:divBdr>
        </w:div>
        <w:div w:id="214776424">
          <w:marLeft w:val="0"/>
          <w:marRight w:val="0"/>
          <w:marTop w:val="0"/>
          <w:marBottom w:val="0"/>
          <w:divBdr>
            <w:top w:val="none" w:sz="0" w:space="0" w:color="auto"/>
            <w:left w:val="none" w:sz="0" w:space="0" w:color="auto"/>
            <w:bottom w:val="none" w:sz="0" w:space="0" w:color="auto"/>
            <w:right w:val="none" w:sz="0" w:space="0" w:color="auto"/>
          </w:divBdr>
        </w:div>
        <w:div w:id="224491298">
          <w:marLeft w:val="0"/>
          <w:marRight w:val="0"/>
          <w:marTop w:val="0"/>
          <w:marBottom w:val="0"/>
          <w:divBdr>
            <w:top w:val="none" w:sz="0" w:space="0" w:color="auto"/>
            <w:left w:val="none" w:sz="0" w:space="0" w:color="auto"/>
            <w:bottom w:val="none" w:sz="0" w:space="0" w:color="auto"/>
            <w:right w:val="none" w:sz="0" w:space="0" w:color="auto"/>
          </w:divBdr>
        </w:div>
        <w:div w:id="225066583">
          <w:marLeft w:val="0"/>
          <w:marRight w:val="0"/>
          <w:marTop w:val="0"/>
          <w:marBottom w:val="0"/>
          <w:divBdr>
            <w:top w:val="none" w:sz="0" w:space="0" w:color="auto"/>
            <w:left w:val="none" w:sz="0" w:space="0" w:color="auto"/>
            <w:bottom w:val="none" w:sz="0" w:space="0" w:color="auto"/>
            <w:right w:val="none" w:sz="0" w:space="0" w:color="auto"/>
          </w:divBdr>
        </w:div>
        <w:div w:id="225268107">
          <w:marLeft w:val="0"/>
          <w:marRight w:val="0"/>
          <w:marTop w:val="0"/>
          <w:marBottom w:val="0"/>
          <w:divBdr>
            <w:top w:val="none" w:sz="0" w:space="0" w:color="auto"/>
            <w:left w:val="none" w:sz="0" w:space="0" w:color="auto"/>
            <w:bottom w:val="none" w:sz="0" w:space="0" w:color="auto"/>
            <w:right w:val="none" w:sz="0" w:space="0" w:color="auto"/>
          </w:divBdr>
        </w:div>
        <w:div w:id="259876448">
          <w:marLeft w:val="0"/>
          <w:marRight w:val="0"/>
          <w:marTop w:val="0"/>
          <w:marBottom w:val="0"/>
          <w:divBdr>
            <w:top w:val="none" w:sz="0" w:space="0" w:color="auto"/>
            <w:left w:val="none" w:sz="0" w:space="0" w:color="auto"/>
            <w:bottom w:val="none" w:sz="0" w:space="0" w:color="auto"/>
            <w:right w:val="none" w:sz="0" w:space="0" w:color="auto"/>
          </w:divBdr>
        </w:div>
        <w:div w:id="267080050">
          <w:marLeft w:val="0"/>
          <w:marRight w:val="0"/>
          <w:marTop w:val="0"/>
          <w:marBottom w:val="0"/>
          <w:divBdr>
            <w:top w:val="none" w:sz="0" w:space="0" w:color="auto"/>
            <w:left w:val="none" w:sz="0" w:space="0" w:color="auto"/>
            <w:bottom w:val="none" w:sz="0" w:space="0" w:color="auto"/>
            <w:right w:val="none" w:sz="0" w:space="0" w:color="auto"/>
          </w:divBdr>
        </w:div>
        <w:div w:id="268195786">
          <w:marLeft w:val="0"/>
          <w:marRight w:val="0"/>
          <w:marTop w:val="0"/>
          <w:marBottom w:val="0"/>
          <w:divBdr>
            <w:top w:val="none" w:sz="0" w:space="0" w:color="auto"/>
            <w:left w:val="none" w:sz="0" w:space="0" w:color="auto"/>
            <w:bottom w:val="none" w:sz="0" w:space="0" w:color="auto"/>
            <w:right w:val="none" w:sz="0" w:space="0" w:color="auto"/>
          </w:divBdr>
        </w:div>
        <w:div w:id="280117450">
          <w:marLeft w:val="0"/>
          <w:marRight w:val="0"/>
          <w:marTop w:val="0"/>
          <w:marBottom w:val="0"/>
          <w:divBdr>
            <w:top w:val="none" w:sz="0" w:space="0" w:color="auto"/>
            <w:left w:val="none" w:sz="0" w:space="0" w:color="auto"/>
            <w:bottom w:val="none" w:sz="0" w:space="0" w:color="auto"/>
            <w:right w:val="none" w:sz="0" w:space="0" w:color="auto"/>
          </w:divBdr>
        </w:div>
        <w:div w:id="304047653">
          <w:marLeft w:val="0"/>
          <w:marRight w:val="0"/>
          <w:marTop w:val="0"/>
          <w:marBottom w:val="0"/>
          <w:divBdr>
            <w:top w:val="none" w:sz="0" w:space="0" w:color="auto"/>
            <w:left w:val="none" w:sz="0" w:space="0" w:color="auto"/>
            <w:bottom w:val="none" w:sz="0" w:space="0" w:color="auto"/>
            <w:right w:val="none" w:sz="0" w:space="0" w:color="auto"/>
          </w:divBdr>
        </w:div>
        <w:div w:id="311108439">
          <w:marLeft w:val="0"/>
          <w:marRight w:val="0"/>
          <w:marTop w:val="0"/>
          <w:marBottom w:val="0"/>
          <w:divBdr>
            <w:top w:val="none" w:sz="0" w:space="0" w:color="auto"/>
            <w:left w:val="none" w:sz="0" w:space="0" w:color="auto"/>
            <w:bottom w:val="none" w:sz="0" w:space="0" w:color="auto"/>
            <w:right w:val="none" w:sz="0" w:space="0" w:color="auto"/>
          </w:divBdr>
        </w:div>
        <w:div w:id="336008960">
          <w:marLeft w:val="0"/>
          <w:marRight w:val="0"/>
          <w:marTop w:val="0"/>
          <w:marBottom w:val="0"/>
          <w:divBdr>
            <w:top w:val="none" w:sz="0" w:space="0" w:color="auto"/>
            <w:left w:val="none" w:sz="0" w:space="0" w:color="auto"/>
            <w:bottom w:val="none" w:sz="0" w:space="0" w:color="auto"/>
            <w:right w:val="none" w:sz="0" w:space="0" w:color="auto"/>
          </w:divBdr>
        </w:div>
        <w:div w:id="408892704">
          <w:marLeft w:val="0"/>
          <w:marRight w:val="0"/>
          <w:marTop w:val="0"/>
          <w:marBottom w:val="0"/>
          <w:divBdr>
            <w:top w:val="none" w:sz="0" w:space="0" w:color="auto"/>
            <w:left w:val="none" w:sz="0" w:space="0" w:color="auto"/>
            <w:bottom w:val="none" w:sz="0" w:space="0" w:color="auto"/>
            <w:right w:val="none" w:sz="0" w:space="0" w:color="auto"/>
          </w:divBdr>
        </w:div>
        <w:div w:id="424224978">
          <w:marLeft w:val="0"/>
          <w:marRight w:val="0"/>
          <w:marTop w:val="0"/>
          <w:marBottom w:val="0"/>
          <w:divBdr>
            <w:top w:val="none" w:sz="0" w:space="0" w:color="auto"/>
            <w:left w:val="none" w:sz="0" w:space="0" w:color="auto"/>
            <w:bottom w:val="none" w:sz="0" w:space="0" w:color="auto"/>
            <w:right w:val="none" w:sz="0" w:space="0" w:color="auto"/>
          </w:divBdr>
        </w:div>
        <w:div w:id="430928456">
          <w:marLeft w:val="0"/>
          <w:marRight w:val="0"/>
          <w:marTop w:val="0"/>
          <w:marBottom w:val="0"/>
          <w:divBdr>
            <w:top w:val="none" w:sz="0" w:space="0" w:color="auto"/>
            <w:left w:val="none" w:sz="0" w:space="0" w:color="auto"/>
            <w:bottom w:val="none" w:sz="0" w:space="0" w:color="auto"/>
            <w:right w:val="none" w:sz="0" w:space="0" w:color="auto"/>
          </w:divBdr>
        </w:div>
        <w:div w:id="433331708">
          <w:marLeft w:val="0"/>
          <w:marRight w:val="0"/>
          <w:marTop w:val="0"/>
          <w:marBottom w:val="0"/>
          <w:divBdr>
            <w:top w:val="none" w:sz="0" w:space="0" w:color="auto"/>
            <w:left w:val="none" w:sz="0" w:space="0" w:color="auto"/>
            <w:bottom w:val="none" w:sz="0" w:space="0" w:color="auto"/>
            <w:right w:val="none" w:sz="0" w:space="0" w:color="auto"/>
          </w:divBdr>
        </w:div>
        <w:div w:id="439448342">
          <w:marLeft w:val="0"/>
          <w:marRight w:val="0"/>
          <w:marTop w:val="0"/>
          <w:marBottom w:val="0"/>
          <w:divBdr>
            <w:top w:val="none" w:sz="0" w:space="0" w:color="auto"/>
            <w:left w:val="none" w:sz="0" w:space="0" w:color="auto"/>
            <w:bottom w:val="none" w:sz="0" w:space="0" w:color="auto"/>
            <w:right w:val="none" w:sz="0" w:space="0" w:color="auto"/>
          </w:divBdr>
        </w:div>
        <w:div w:id="440805706">
          <w:marLeft w:val="0"/>
          <w:marRight w:val="0"/>
          <w:marTop w:val="0"/>
          <w:marBottom w:val="0"/>
          <w:divBdr>
            <w:top w:val="none" w:sz="0" w:space="0" w:color="auto"/>
            <w:left w:val="none" w:sz="0" w:space="0" w:color="auto"/>
            <w:bottom w:val="none" w:sz="0" w:space="0" w:color="auto"/>
            <w:right w:val="none" w:sz="0" w:space="0" w:color="auto"/>
          </w:divBdr>
        </w:div>
        <w:div w:id="451826824">
          <w:marLeft w:val="0"/>
          <w:marRight w:val="0"/>
          <w:marTop w:val="0"/>
          <w:marBottom w:val="0"/>
          <w:divBdr>
            <w:top w:val="none" w:sz="0" w:space="0" w:color="auto"/>
            <w:left w:val="none" w:sz="0" w:space="0" w:color="auto"/>
            <w:bottom w:val="none" w:sz="0" w:space="0" w:color="auto"/>
            <w:right w:val="none" w:sz="0" w:space="0" w:color="auto"/>
          </w:divBdr>
        </w:div>
        <w:div w:id="494953914">
          <w:marLeft w:val="0"/>
          <w:marRight w:val="0"/>
          <w:marTop w:val="0"/>
          <w:marBottom w:val="0"/>
          <w:divBdr>
            <w:top w:val="none" w:sz="0" w:space="0" w:color="auto"/>
            <w:left w:val="none" w:sz="0" w:space="0" w:color="auto"/>
            <w:bottom w:val="none" w:sz="0" w:space="0" w:color="auto"/>
            <w:right w:val="none" w:sz="0" w:space="0" w:color="auto"/>
          </w:divBdr>
        </w:div>
        <w:div w:id="498540458">
          <w:marLeft w:val="0"/>
          <w:marRight w:val="0"/>
          <w:marTop w:val="0"/>
          <w:marBottom w:val="0"/>
          <w:divBdr>
            <w:top w:val="none" w:sz="0" w:space="0" w:color="auto"/>
            <w:left w:val="none" w:sz="0" w:space="0" w:color="auto"/>
            <w:bottom w:val="none" w:sz="0" w:space="0" w:color="auto"/>
            <w:right w:val="none" w:sz="0" w:space="0" w:color="auto"/>
          </w:divBdr>
        </w:div>
        <w:div w:id="567114656">
          <w:marLeft w:val="0"/>
          <w:marRight w:val="0"/>
          <w:marTop w:val="0"/>
          <w:marBottom w:val="0"/>
          <w:divBdr>
            <w:top w:val="none" w:sz="0" w:space="0" w:color="auto"/>
            <w:left w:val="none" w:sz="0" w:space="0" w:color="auto"/>
            <w:bottom w:val="none" w:sz="0" w:space="0" w:color="auto"/>
            <w:right w:val="none" w:sz="0" w:space="0" w:color="auto"/>
          </w:divBdr>
        </w:div>
        <w:div w:id="570044370">
          <w:marLeft w:val="0"/>
          <w:marRight w:val="0"/>
          <w:marTop w:val="0"/>
          <w:marBottom w:val="0"/>
          <w:divBdr>
            <w:top w:val="none" w:sz="0" w:space="0" w:color="auto"/>
            <w:left w:val="none" w:sz="0" w:space="0" w:color="auto"/>
            <w:bottom w:val="none" w:sz="0" w:space="0" w:color="auto"/>
            <w:right w:val="none" w:sz="0" w:space="0" w:color="auto"/>
          </w:divBdr>
        </w:div>
        <w:div w:id="577180540">
          <w:marLeft w:val="0"/>
          <w:marRight w:val="0"/>
          <w:marTop w:val="0"/>
          <w:marBottom w:val="0"/>
          <w:divBdr>
            <w:top w:val="none" w:sz="0" w:space="0" w:color="auto"/>
            <w:left w:val="none" w:sz="0" w:space="0" w:color="auto"/>
            <w:bottom w:val="none" w:sz="0" w:space="0" w:color="auto"/>
            <w:right w:val="none" w:sz="0" w:space="0" w:color="auto"/>
          </w:divBdr>
        </w:div>
        <w:div w:id="610628656">
          <w:marLeft w:val="0"/>
          <w:marRight w:val="0"/>
          <w:marTop w:val="0"/>
          <w:marBottom w:val="0"/>
          <w:divBdr>
            <w:top w:val="none" w:sz="0" w:space="0" w:color="auto"/>
            <w:left w:val="none" w:sz="0" w:space="0" w:color="auto"/>
            <w:bottom w:val="none" w:sz="0" w:space="0" w:color="auto"/>
            <w:right w:val="none" w:sz="0" w:space="0" w:color="auto"/>
          </w:divBdr>
        </w:div>
        <w:div w:id="611283997">
          <w:marLeft w:val="0"/>
          <w:marRight w:val="0"/>
          <w:marTop w:val="0"/>
          <w:marBottom w:val="0"/>
          <w:divBdr>
            <w:top w:val="none" w:sz="0" w:space="0" w:color="auto"/>
            <w:left w:val="none" w:sz="0" w:space="0" w:color="auto"/>
            <w:bottom w:val="none" w:sz="0" w:space="0" w:color="auto"/>
            <w:right w:val="none" w:sz="0" w:space="0" w:color="auto"/>
          </w:divBdr>
        </w:div>
        <w:div w:id="624312049">
          <w:marLeft w:val="0"/>
          <w:marRight w:val="0"/>
          <w:marTop w:val="0"/>
          <w:marBottom w:val="0"/>
          <w:divBdr>
            <w:top w:val="none" w:sz="0" w:space="0" w:color="auto"/>
            <w:left w:val="none" w:sz="0" w:space="0" w:color="auto"/>
            <w:bottom w:val="none" w:sz="0" w:space="0" w:color="auto"/>
            <w:right w:val="none" w:sz="0" w:space="0" w:color="auto"/>
          </w:divBdr>
        </w:div>
        <w:div w:id="625044367">
          <w:marLeft w:val="0"/>
          <w:marRight w:val="0"/>
          <w:marTop w:val="0"/>
          <w:marBottom w:val="0"/>
          <w:divBdr>
            <w:top w:val="none" w:sz="0" w:space="0" w:color="auto"/>
            <w:left w:val="none" w:sz="0" w:space="0" w:color="auto"/>
            <w:bottom w:val="none" w:sz="0" w:space="0" w:color="auto"/>
            <w:right w:val="none" w:sz="0" w:space="0" w:color="auto"/>
          </w:divBdr>
        </w:div>
        <w:div w:id="677735815">
          <w:marLeft w:val="0"/>
          <w:marRight w:val="0"/>
          <w:marTop w:val="0"/>
          <w:marBottom w:val="0"/>
          <w:divBdr>
            <w:top w:val="none" w:sz="0" w:space="0" w:color="auto"/>
            <w:left w:val="none" w:sz="0" w:space="0" w:color="auto"/>
            <w:bottom w:val="none" w:sz="0" w:space="0" w:color="auto"/>
            <w:right w:val="none" w:sz="0" w:space="0" w:color="auto"/>
          </w:divBdr>
        </w:div>
        <w:div w:id="709233575">
          <w:marLeft w:val="0"/>
          <w:marRight w:val="0"/>
          <w:marTop w:val="0"/>
          <w:marBottom w:val="0"/>
          <w:divBdr>
            <w:top w:val="none" w:sz="0" w:space="0" w:color="auto"/>
            <w:left w:val="none" w:sz="0" w:space="0" w:color="auto"/>
            <w:bottom w:val="none" w:sz="0" w:space="0" w:color="auto"/>
            <w:right w:val="none" w:sz="0" w:space="0" w:color="auto"/>
          </w:divBdr>
        </w:div>
        <w:div w:id="755712326">
          <w:marLeft w:val="0"/>
          <w:marRight w:val="0"/>
          <w:marTop w:val="0"/>
          <w:marBottom w:val="0"/>
          <w:divBdr>
            <w:top w:val="none" w:sz="0" w:space="0" w:color="auto"/>
            <w:left w:val="none" w:sz="0" w:space="0" w:color="auto"/>
            <w:bottom w:val="none" w:sz="0" w:space="0" w:color="auto"/>
            <w:right w:val="none" w:sz="0" w:space="0" w:color="auto"/>
          </w:divBdr>
        </w:div>
        <w:div w:id="766003270">
          <w:marLeft w:val="0"/>
          <w:marRight w:val="0"/>
          <w:marTop w:val="0"/>
          <w:marBottom w:val="0"/>
          <w:divBdr>
            <w:top w:val="none" w:sz="0" w:space="0" w:color="auto"/>
            <w:left w:val="none" w:sz="0" w:space="0" w:color="auto"/>
            <w:bottom w:val="none" w:sz="0" w:space="0" w:color="auto"/>
            <w:right w:val="none" w:sz="0" w:space="0" w:color="auto"/>
          </w:divBdr>
        </w:div>
        <w:div w:id="780958372">
          <w:marLeft w:val="0"/>
          <w:marRight w:val="0"/>
          <w:marTop w:val="0"/>
          <w:marBottom w:val="0"/>
          <w:divBdr>
            <w:top w:val="none" w:sz="0" w:space="0" w:color="auto"/>
            <w:left w:val="none" w:sz="0" w:space="0" w:color="auto"/>
            <w:bottom w:val="none" w:sz="0" w:space="0" w:color="auto"/>
            <w:right w:val="none" w:sz="0" w:space="0" w:color="auto"/>
          </w:divBdr>
        </w:div>
        <w:div w:id="793594475">
          <w:marLeft w:val="0"/>
          <w:marRight w:val="0"/>
          <w:marTop w:val="0"/>
          <w:marBottom w:val="0"/>
          <w:divBdr>
            <w:top w:val="none" w:sz="0" w:space="0" w:color="auto"/>
            <w:left w:val="none" w:sz="0" w:space="0" w:color="auto"/>
            <w:bottom w:val="none" w:sz="0" w:space="0" w:color="auto"/>
            <w:right w:val="none" w:sz="0" w:space="0" w:color="auto"/>
          </w:divBdr>
        </w:div>
        <w:div w:id="807164152">
          <w:marLeft w:val="0"/>
          <w:marRight w:val="0"/>
          <w:marTop w:val="0"/>
          <w:marBottom w:val="0"/>
          <w:divBdr>
            <w:top w:val="none" w:sz="0" w:space="0" w:color="auto"/>
            <w:left w:val="none" w:sz="0" w:space="0" w:color="auto"/>
            <w:bottom w:val="none" w:sz="0" w:space="0" w:color="auto"/>
            <w:right w:val="none" w:sz="0" w:space="0" w:color="auto"/>
          </w:divBdr>
        </w:div>
        <w:div w:id="815336875">
          <w:marLeft w:val="0"/>
          <w:marRight w:val="0"/>
          <w:marTop w:val="0"/>
          <w:marBottom w:val="0"/>
          <w:divBdr>
            <w:top w:val="none" w:sz="0" w:space="0" w:color="auto"/>
            <w:left w:val="none" w:sz="0" w:space="0" w:color="auto"/>
            <w:bottom w:val="none" w:sz="0" w:space="0" w:color="auto"/>
            <w:right w:val="none" w:sz="0" w:space="0" w:color="auto"/>
          </w:divBdr>
        </w:div>
        <w:div w:id="815487889">
          <w:marLeft w:val="0"/>
          <w:marRight w:val="0"/>
          <w:marTop w:val="0"/>
          <w:marBottom w:val="0"/>
          <w:divBdr>
            <w:top w:val="none" w:sz="0" w:space="0" w:color="auto"/>
            <w:left w:val="none" w:sz="0" w:space="0" w:color="auto"/>
            <w:bottom w:val="none" w:sz="0" w:space="0" w:color="auto"/>
            <w:right w:val="none" w:sz="0" w:space="0" w:color="auto"/>
          </w:divBdr>
        </w:div>
        <w:div w:id="883523007">
          <w:marLeft w:val="0"/>
          <w:marRight w:val="0"/>
          <w:marTop w:val="0"/>
          <w:marBottom w:val="0"/>
          <w:divBdr>
            <w:top w:val="none" w:sz="0" w:space="0" w:color="auto"/>
            <w:left w:val="none" w:sz="0" w:space="0" w:color="auto"/>
            <w:bottom w:val="none" w:sz="0" w:space="0" w:color="auto"/>
            <w:right w:val="none" w:sz="0" w:space="0" w:color="auto"/>
          </w:divBdr>
        </w:div>
        <w:div w:id="894387516">
          <w:marLeft w:val="0"/>
          <w:marRight w:val="0"/>
          <w:marTop w:val="0"/>
          <w:marBottom w:val="0"/>
          <w:divBdr>
            <w:top w:val="none" w:sz="0" w:space="0" w:color="auto"/>
            <w:left w:val="none" w:sz="0" w:space="0" w:color="auto"/>
            <w:bottom w:val="none" w:sz="0" w:space="0" w:color="auto"/>
            <w:right w:val="none" w:sz="0" w:space="0" w:color="auto"/>
          </w:divBdr>
        </w:div>
        <w:div w:id="896861579">
          <w:marLeft w:val="0"/>
          <w:marRight w:val="0"/>
          <w:marTop w:val="0"/>
          <w:marBottom w:val="0"/>
          <w:divBdr>
            <w:top w:val="none" w:sz="0" w:space="0" w:color="auto"/>
            <w:left w:val="none" w:sz="0" w:space="0" w:color="auto"/>
            <w:bottom w:val="none" w:sz="0" w:space="0" w:color="auto"/>
            <w:right w:val="none" w:sz="0" w:space="0" w:color="auto"/>
          </w:divBdr>
        </w:div>
        <w:div w:id="905342543">
          <w:marLeft w:val="0"/>
          <w:marRight w:val="0"/>
          <w:marTop w:val="0"/>
          <w:marBottom w:val="0"/>
          <w:divBdr>
            <w:top w:val="none" w:sz="0" w:space="0" w:color="auto"/>
            <w:left w:val="none" w:sz="0" w:space="0" w:color="auto"/>
            <w:bottom w:val="none" w:sz="0" w:space="0" w:color="auto"/>
            <w:right w:val="none" w:sz="0" w:space="0" w:color="auto"/>
          </w:divBdr>
        </w:div>
        <w:div w:id="937636527">
          <w:marLeft w:val="0"/>
          <w:marRight w:val="0"/>
          <w:marTop w:val="0"/>
          <w:marBottom w:val="0"/>
          <w:divBdr>
            <w:top w:val="none" w:sz="0" w:space="0" w:color="auto"/>
            <w:left w:val="none" w:sz="0" w:space="0" w:color="auto"/>
            <w:bottom w:val="none" w:sz="0" w:space="0" w:color="auto"/>
            <w:right w:val="none" w:sz="0" w:space="0" w:color="auto"/>
          </w:divBdr>
        </w:div>
        <w:div w:id="942227146">
          <w:marLeft w:val="0"/>
          <w:marRight w:val="0"/>
          <w:marTop w:val="0"/>
          <w:marBottom w:val="0"/>
          <w:divBdr>
            <w:top w:val="none" w:sz="0" w:space="0" w:color="auto"/>
            <w:left w:val="none" w:sz="0" w:space="0" w:color="auto"/>
            <w:bottom w:val="none" w:sz="0" w:space="0" w:color="auto"/>
            <w:right w:val="none" w:sz="0" w:space="0" w:color="auto"/>
          </w:divBdr>
        </w:div>
        <w:div w:id="948003670">
          <w:marLeft w:val="0"/>
          <w:marRight w:val="0"/>
          <w:marTop w:val="0"/>
          <w:marBottom w:val="0"/>
          <w:divBdr>
            <w:top w:val="none" w:sz="0" w:space="0" w:color="auto"/>
            <w:left w:val="none" w:sz="0" w:space="0" w:color="auto"/>
            <w:bottom w:val="none" w:sz="0" w:space="0" w:color="auto"/>
            <w:right w:val="none" w:sz="0" w:space="0" w:color="auto"/>
          </w:divBdr>
        </w:div>
        <w:div w:id="982082233">
          <w:marLeft w:val="0"/>
          <w:marRight w:val="0"/>
          <w:marTop w:val="0"/>
          <w:marBottom w:val="0"/>
          <w:divBdr>
            <w:top w:val="none" w:sz="0" w:space="0" w:color="auto"/>
            <w:left w:val="none" w:sz="0" w:space="0" w:color="auto"/>
            <w:bottom w:val="none" w:sz="0" w:space="0" w:color="auto"/>
            <w:right w:val="none" w:sz="0" w:space="0" w:color="auto"/>
          </w:divBdr>
        </w:div>
        <w:div w:id="989092851">
          <w:marLeft w:val="0"/>
          <w:marRight w:val="0"/>
          <w:marTop w:val="0"/>
          <w:marBottom w:val="0"/>
          <w:divBdr>
            <w:top w:val="none" w:sz="0" w:space="0" w:color="auto"/>
            <w:left w:val="none" w:sz="0" w:space="0" w:color="auto"/>
            <w:bottom w:val="none" w:sz="0" w:space="0" w:color="auto"/>
            <w:right w:val="none" w:sz="0" w:space="0" w:color="auto"/>
          </w:divBdr>
        </w:div>
        <w:div w:id="1002464760">
          <w:marLeft w:val="0"/>
          <w:marRight w:val="0"/>
          <w:marTop w:val="0"/>
          <w:marBottom w:val="0"/>
          <w:divBdr>
            <w:top w:val="none" w:sz="0" w:space="0" w:color="auto"/>
            <w:left w:val="none" w:sz="0" w:space="0" w:color="auto"/>
            <w:bottom w:val="none" w:sz="0" w:space="0" w:color="auto"/>
            <w:right w:val="none" w:sz="0" w:space="0" w:color="auto"/>
          </w:divBdr>
        </w:div>
        <w:div w:id="1017577727">
          <w:marLeft w:val="0"/>
          <w:marRight w:val="0"/>
          <w:marTop w:val="0"/>
          <w:marBottom w:val="0"/>
          <w:divBdr>
            <w:top w:val="none" w:sz="0" w:space="0" w:color="auto"/>
            <w:left w:val="none" w:sz="0" w:space="0" w:color="auto"/>
            <w:bottom w:val="none" w:sz="0" w:space="0" w:color="auto"/>
            <w:right w:val="none" w:sz="0" w:space="0" w:color="auto"/>
          </w:divBdr>
        </w:div>
        <w:div w:id="1018847932">
          <w:marLeft w:val="0"/>
          <w:marRight w:val="0"/>
          <w:marTop w:val="0"/>
          <w:marBottom w:val="0"/>
          <w:divBdr>
            <w:top w:val="none" w:sz="0" w:space="0" w:color="auto"/>
            <w:left w:val="none" w:sz="0" w:space="0" w:color="auto"/>
            <w:bottom w:val="none" w:sz="0" w:space="0" w:color="auto"/>
            <w:right w:val="none" w:sz="0" w:space="0" w:color="auto"/>
          </w:divBdr>
        </w:div>
        <w:div w:id="1039814994">
          <w:marLeft w:val="0"/>
          <w:marRight w:val="0"/>
          <w:marTop w:val="0"/>
          <w:marBottom w:val="0"/>
          <w:divBdr>
            <w:top w:val="none" w:sz="0" w:space="0" w:color="auto"/>
            <w:left w:val="none" w:sz="0" w:space="0" w:color="auto"/>
            <w:bottom w:val="none" w:sz="0" w:space="0" w:color="auto"/>
            <w:right w:val="none" w:sz="0" w:space="0" w:color="auto"/>
          </w:divBdr>
        </w:div>
        <w:div w:id="1048646956">
          <w:marLeft w:val="0"/>
          <w:marRight w:val="0"/>
          <w:marTop w:val="0"/>
          <w:marBottom w:val="0"/>
          <w:divBdr>
            <w:top w:val="none" w:sz="0" w:space="0" w:color="auto"/>
            <w:left w:val="none" w:sz="0" w:space="0" w:color="auto"/>
            <w:bottom w:val="none" w:sz="0" w:space="0" w:color="auto"/>
            <w:right w:val="none" w:sz="0" w:space="0" w:color="auto"/>
          </w:divBdr>
        </w:div>
        <w:div w:id="1064835880">
          <w:marLeft w:val="0"/>
          <w:marRight w:val="0"/>
          <w:marTop w:val="0"/>
          <w:marBottom w:val="0"/>
          <w:divBdr>
            <w:top w:val="none" w:sz="0" w:space="0" w:color="auto"/>
            <w:left w:val="none" w:sz="0" w:space="0" w:color="auto"/>
            <w:bottom w:val="none" w:sz="0" w:space="0" w:color="auto"/>
            <w:right w:val="none" w:sz="0" w:space="0" w:color="auto"/>
          </w:divBdr>
        </w:div>
        <w:div w:id="1079985689">
          <w:marLeft w:val="0"/>
          <w:marRight w:val="0"/>
          <w:marTop w:val="0"/>
          <w:marBottom w:val="0"/>
          <w:divBdr>
            <w:top w:val="none" w:sz="0" w:space="0" w:color="auto"/>
            <w:left w:val="none" w:sz="0" w:space="0" w:color="auto"/>
            <w:bottom w:val="none" w:sz="0" w:space="0" w:color="auto"/>
            <w:right w:val="none" w:sz="0" w:space="0" w:color="auto"/>
          </w:divBdr>
        </w:div>
        <w:div w:id="1127240805">
          <w:marLeft w:val="0"/>
          <w:marRight w:val="0"/>
          <w:marTop w:val="0"/>
          <w:marBottom w:val="0"/>
          <w:divBdr>
            <w:top w:val="none" w:sz="0" w:space="0" w:color="auto"/>
            <w:left w:val="none" w:sz="0" w:space="0" w:color="auto"/>
            <w:bottom w:val="none" w:sz="0" w:space="0" w:color="auto"/>
            <w:right w:val="none" w:sz="0" w:space="0" w:color="auto"/>
          </w:divBdr>
        </w:div>
        <w:div w:id="1148128486">
          <w:marLeft w:val="0"/>
          <w:marRight w:val="0"/>
          <w:marTop w:val="0"/>
          <w:marBottom w:val="0"/>
          <w:divBdr>
            <w:top w:val="none" w:sz="0" w:space="0" w:color="auto"/>
            <w:left w:val="none" w:sz="0" w:space="0" w:color="auto"/>
            <w:bottom w:val="none" w:sz="0" w:space="0" w:color="auto"/>
            <w:right w:val="none" w:sz="0" w:space="0" w:color="auto"/>
          </w:divBdr>
        </w:div>
        <w:div w:id="1161391666">
          <w:marLeft w:val="0"/>
          <w:marRight w:val="0"/>
          <w:marTop w:val="0"/>
          <w:marBottom w:val="0"/>
          <w:divBdr>
            <w:top w:val="none" w:sz="0" w:space="0" w:color="auto"/>
            <w:left w:val="none" w:sz="0" w:space="0" w:color="auto"/>
            <w:bottom w:val="none" w:sz="0" w:space="0" w:color="auto"/>
            <w:right w:val="none" w:sz="0" w:space="0" w:color="auto"/>
          </w:divBdr>
        </w:div>
        <w:div w:id="1206671902">
          <w:marLeft w:val="0"/>
          <w:marRight w:val="0"/>
          <w:marTop w:val="0"/>
          <w:marBottom w:val="0"/>
          <w:divBdr>
            <w:top w:val="none" w:sz="0" w:space="0" w:color="auto"/>
            <w:left w:val="none" w:sz="0" w:space="0" w:color="auto"/>
            <w:bottom w:val="none" w:sz="0" w:space="0" w:color="auto"/>
            <w:right w:val="none" w:sz="0" w:space="0" w:color="auto"/>
          </w:divBdr>
        </w:div>
        <w:div w:id="1273783067">
          <w:marLeft w:val="0"/>
          <w:marRight w:val="0"/>
          <w:marTop w:val="0"/>
          <w:marBottom w:val="0"/>
          <w:divBdr>
            <w:top w:val="none" w:sz="0" w:space="0" w:color="auto"/>
            <w:left w:val="none" w:sz="0" w:space="0" w:color="auto"/>
            <w:bottom w:val="none" w:sz="0" w:space="0" w:color="auto"/>
            <w:right w:val="none" w:sz="0" w:space="0" w:color="auto"/>
          </w:divBdr>
        </w:div>
        <w:div w:id="1300109394">
          <w:marLeft w:val="0"/>
          <w:marRight w:val="0"/>
          <w:marTop w:val="0"/>
          <w:marBottom w:val="0"/>
          <w:divBdr>
            <w:top w:val="none" w:sz="0" w:space="0" w:color="auto"/>
            <w:left w:val="none" w:sz="0" w:space="0" w:color="auto"/>
            <w:bottom w:val="none" w:sz="0" w:space="0" w:color="auto"/>
            <w:right w:val="none" w:sz="0" w:space="0" w:color="auto"/>
          </w:divBdr>
        </w:div>
        <w:div w:id="1313212733">
          <w:marLeft w:val="0"/>
          <w:marRight w:val="0"/>
          <w:marTop w:val="0"/>
          <w:marBottom w:val="0"/>
          <w:divBdr>
            <w:top w:val="none" w:sz="0" w:space="0" w:color="auto"/>
            <w:left w:val="none" w:sz="0" w:space="0" w:color="auto"/>
            <w:bottom w:val="none" w:sz="0" w:space="0" w:color="auto"/>
            <w:right w:val="none" w:sz="0" w:space="0" w:color="auto"/>
          </w:divBdr>
        </w:div>
        <w:div w:id="1332299451">
          <w:marLeft w:val="0"/>
          <w:marRight w:val="0"/>
          <w:marTop w:val="0"/>
          <w:marBottom w:val="0"/>
          <w:divBdr>
            <w:top w:val="none" w:sz="0" w:space="0" w:color="auto"/>
            <w:left w:val="none" w:sz="0" w:space="0" w:color="auto"/>
            <w:bottom w:val="none" w:sz="0" w:space="0" w:color="auto"/>
            <w:right w:val="none" w:sz="0" w:space="0" w:color="auto"/>
          </w:divBdr>
        </w:div>
        <w:div w:id="1333029384">
          <w:marLeft w:val="0"/>
          <w:marRight w:val="0"/>
          <w:marTop w:val="0"/>
          <w:marBottom w:val="0"/>
          <w:divBdr>
            <w:top w:val="none" w:sz="0" w:space="0" w:color="auto"/>
            <w:left w:val="none" w:sz="0" w:space="0" w:color="auto"/>
            <w:bottom w:val="none" w:sz="0" w:space="0" w:color="auto"/>
            <w:right w:val="none" w:sz="0" w:space="0" w:color="auto"/>
          </w:divBdr>
        </w:div>
        <w:div w:id="1433743031">
          <w:marLeft w:val="0"/>
          <w:marRight w:val="0"/>
          <w:marTop w:val="0"/>
          <w:marBottom w:val="0"/>
          <w:divBdr>
            <w:top w:val="none" w:sz="0" w:space="0" w:color="auto"/>
            <w:left w:val="none" w:sz="0" w:space="0" w:color="auto"/>
            <w:bottom w:val="none" w:sz="0" w:space="0" w:color="auto"/>
            <w:right w:val="none" w:sz="0" w:space="0" w:color="auto"/>
          </w:divBdr>
        </w:div>
        <w:div w:id="1525248937">
          <w:marLeft w:val="0"/>
          <w:marRight w:val="0"/>
          <w:marTop w:val="0"/>
          <w:marBottom w:val="0"/>
          <w:divBdr>
            <w:top w:val="none" w:sz="0" w:space="0" w:color="auto"/>
            <w:left w:val="none" w:sz="0" w:space="0" w:color="auto"/>
            <w:bottom w:val="none" w:sz="0" w:space="0" w:color="auto"/>
            <w:right w:val="none" w:sz="0" w:space="0" w:color="auto"/>
          </w:divBdr>
        </w:div>
        <w:div w:id="1530143253">
          <w:marLeft w:val="0"/>
          <w:marRight w:val="0"/>
          <w:marTop w:val="0"/>
          <w:marBottom w:val="0"/>
          <w:divBdr>
            <w:top w:val="none" w:sz="0" w:space="0" w:color="auto"/>
            <w:left w:val="none" w:sz="0" w:space="0" w:color="auto"/>
            <w:bottom w:val="none" w:sz="0" w:space="0" w:color="auto"/>
            <w:right w:val="none" w:sz="0" w:space="0" w:color="auto"/>
          </w:divBdr>
        </w:div>
        <w:div w:id="1534225422">
          <w:marLeft w:val="0"/>
          <w:marRight w:val="0"/>
          <w:marTop w:val="0"/>
          <w:marBottom w:val="0"/>
          <w:divBdr>
            <w:top w:val="none" w:sz="0" w:space="0" w:color="auto"/>
            <w:left w:val="none" w:sz="0" w:space="0" w:color="auto"/>
            <w:bottom w:val="none" w:sz="0" w:space="0" w:color="auto"/>
            <w:right w:val="none" w:sz="0" w:space="0" w:color="auto"/>
          </w:divBdr>
        </w:div>
        <w:div w:id="1556087636">
          <w:marLeft w:val="0"/>
          <w:marRight w:val="0"/>
          <w:marTop w:val="0"/>
          <w:marBottom w:val="0"/>
          <w:divBdr>
            <w:top w:val="none" w:sz="0" w:space="0" w:color="auto"/>
            <w:left w:val="none" w:sz="0" w:space="0" w:color="auto"/>
            <w:bottom w:val="none" w:sz="0" w:space="0" w:color="auto"/>
            <w:right w:val="none" w:sz="0" w:space="0" w:color="auto"/>
          </w:divBdr>
        </w:div>
        <w:div w:id="1558131424">
          <w:marLeft w:val="0"/>
          <w:marRight w:val="0"/>
          <w:marTop w:val="0"/>
          <w:marBottom w:val="0"/>
          <w:divBdr>
            <w:top w:val="none" w:sz="0" w:space="0" w:color="auto"/>
            <w:left w:val="none" w:sz="0" w:space="0" w:color="auto"/>
            <w:bottom w:val="none" w:sz="0" w:space="0" w:color="auto"/>
            <w:right w:val="none" w:sz="0" w:space="0" w:color="auto"/>
          </w:divBdr>
        </w:div>
        <w:div w:id="1580023133">
          <w:marLeft w:val="0"/>
          <w:marRight w:val="0"/>
          <w:marTop w:val="0"/>
          <w:marBottom w:val="0"/>
          <w:divBdr>
            <w:top w:val="none" w:sz="0" w:space="0" w:color="auto"/>
            <w:left w:val="none" w:sz="0" w:space="0" w:color="auto"/>
            <w:bottom w:val="none" w:sz="0" w:space="0" w:color="auto"/>
            <w:right w:val="none" w:sz="0" w:space="0" w:color="auto"/>
          </w:divBdr>
        </w:div>
        <w:div w:id="1604533412">
          <w:marLeft w:val="0"/>
          <w:marRight w:val="0"/>
          <w:marTop w:val="0"/>
          <w:marBottom w:val="0"/>
          <w:divBdr>
            <w:top w:val="none" w:sz="0" w:space="0" w:color="auto"/>
            <w:left w:val="none" w:sz="0" w:space="0" w:color="auto"/>
            <w:bottom w:val="none" w:sz="0" w:space="0" w:color="auto"/>
            <w:right w:val="none" w:sz="0" w:space="0" w:color="auto"/>
          </w:divBdr>
        </w:div>
        <w:div w:id="1605185296">
          <w:marLeft w:val="0"/>
          <w:marRight w:val="0"/>
          <w:marTop w:val="0"/>
          <w:marBottom w:val="0"/>
          <w:divBdr>
            <w:top w:val="none" w:sz="0" w:space="0" w:color="auto"/>
            <w:left w:val="none" w:sz="0" w:space="0" w:color="auto"/>
            <w:bottom w:val="none" w:sz="0" w:space="0" w:color="auto"/>
            <w:right w:val="none" w:sz="0" w:space="0" w:color="auto"/>
          </w:divBdr>
        </w:div>
        <w:div w:id="1617132033">
          <w:marLeft w:val="0"/>
          <w:marRight w:val="0"/>
          <w:marTop w:val="0"/>
          <w:marBottom w:val="0"/>
          <w:divBdr>
            <w:top w:val="none" w:sz="0" w:space="0" w:color="auto"/>
            <w:left w:val="none" w:sz="0" w:space="0" w:color="auto"/>
            <w:bottom w:val="none" w:sz="0" w:space="0" w:color="auto"/>
            <w:right w:val="none" w:sz="0" w:space="0" w:color="auto"/>
          </w:divBdr>
        </w:div>
        <w:div w:id="1669018206">
          <w:marLeft w:val="0"/>
          <w:marRight w:val="0"/>
          <w:marTop w:val="0"/>
          <w:marBottom w:val="0"/>
          <w:divBdr>
            <w:top w:val="none" w:sz="0" w:space="0" w:color="auto"/>
            <w:left w:val="none" w:sz="0" w:space="0" w:color="auto"/>
            <w:bottom w:val="none" w:sz="0" w:space="0" w:color="auto"/>
            <w:right w:val="none" w:sz="0" w:space="0" w:color="auto"/>
          </w:divBdr>
        </w:div>
        <w:div w:id="1674185143">
          <w:marLeft w:val="0"/>
          <w:marRight w:val="0"/>
          <w:marTop w:val="0"/>
          <w:marBottom w:val="0"/>
          <w:divBdr>
            <w:top w:val="none" w:sz="0" w:space="0" w:color="auto"/>
            <w:left w:val="none" w:sz="0" w:space="0" w:color="auto"/>
            <w:bottom w:val="none" w:sz="0" w:space="0" w:color="auto"/>
            <w:right w:val="none" w:sz="0" w:space="0" w:color="auto"/>
          </w:divBdr>
        </w:div>
        <w:div w:id="1681615226">
          <w:marLeft w:val="0"/>
          <w:marRight w:val="0"/>
          <w:marTop w:val="0"/>
          <w:marBottom w:val="0"/>
          <w:divBdr>
            <w:top w:val="none" w:sz="0" w:space="0" w:color="auto"/>
            <w:left w:val="none" w:sz="0" w:space="0" w:color="auto"/>
            <w:bottom w:val="none" w:sz="0" w:space="0" w:color="auto"/>
            <w:right w:val="none" w:sz="0" w:space="0" w:color="auto"/>
          </w:divBdr>
        </w:div>
        <w:div w:id="1704748094">
          <w:marLeft w:val="0"/>
          <w:marRight w:val="0"/>
          <w:marTop w:val="0"/>
          <w:marBottom w:val="0"/>
          <w:divBdr>
            <w:top w:val="none" w:sz="0" w:space="0" w:color="auto"/>
            <w:left w:val="none" w:sz="0" w:space="0" w:color="auto"/>
            <w:bottom w:val="none" w:sz="0" w:space="0" w:color="auto"/>
            <w:right w:val="none" w:sz="0" w:space="0" w:color="auto"/>
          </w:divBdr>
        </w:div>
        <w:div w:id="1705903557">
          <w:marLeft w:val="0"/>
          <w:marRight w:val="0"/>
          <w:marTop w:val="0"/>
          <w:marBottom w:val="0"/>
          <w:divBdr>
            <w:top w:val="none" w:sz="0" w:space="0" w:color="auto"/>
            <w:left w:val="none" w:sz="0" w:space="0" w:color="auto"/>
            <w:bottom w:val="none" w:sz="0" w:space="0" w:color="auto"/>
            <w:right w:val="none" w:sz="0" w:space="0" w:color="auto"/>
          </w:divBdr>
        </w:div>
        <w:div w:id="1712993282">
          <w:marLeft w:val="0"/>
          <w:marRight w:val="0"/>
          <w:marTop w:val="0"/>
          <w:marBottom w:val="0"/>
          <w:divBdr>
            <w:top w:val="none" w:sz="0" w:space="0" w:color="auto"/>
            <w:left w:val="none" w:sz="0" w:space="0" w:color="auto"/>
            <w:bottom w:val="none" w:sz="0" w:space="0" w:color="auto"/>
            <w:right w:val="none" w:sz="0" w:space="0" w:color="auto"/>
          </w:divBdr>
        </w:div>
        <w:div w:id="1788431433">
          <w:marLeft w:val="0"/>
          <w:marRight w:val="0"/>
          <w:marTop w:val="0"/>
          <w:marBottom w:val="0"/>
          <w:divBdr>
            <w:top w:val="none" w:sz="0" w:space="0" w:color="auto"/>
            <w:left w:val="none" w:sz="0" w:space="0" w:color="auto"/>
            <w:bottom w:val="none" w:sz="0" w:space="0" w:color="auto"/>
            <w:right w:val="none" w:sz="0" w:space="0" w:color="auto"/>
          </w:divBdr>
        </w:div>
        <w:div w:id="1814366762">
          <w:marLeft w:val="0"/>
          <w:marRight w:val="0"/>
          <w:marTop w:val="0"/>
          <w:marBottom w:val="0"/>
          <w:divBdr>
            <w:top w:val="none" w:sz="0" w:space="0" w:color="auto"/>
            <w:left w:val="none" w:sz="0" w:space="0" w:color="auto"/>
            <w:bottom w:val="none" w:sz="0" w:space="0" w:color="auto"/>
            <w:right w:val="none" w:sz="0" w:space="0" w:color="auto"/>
          </w:divBdr>
        </w:div>
        <w:div w:id="1816490466">
          <w:marLeft w:val="0"/>
          <w:marRight w:val="0"/>
          <w:marTop w:val="0"/>
          <w:marBottom w:val="0"/>
          <w:divBdr>
            <w:top w:val="none" w:sz="0" w:space="0" w:color="auto"/>
            <w:left w:val="none" w:sz="0" w:space="0" w:color="auto"/>
            <w:bottom w:val="none" w:sz="0" w:space="0" w:color="auto"/>
            <w:right w:val="none" w:sz="0" w:space="0" w:color="auto"/>
          </w:divBdr>
        </w:div>
        <w:div w:id="1821966737">
          <w:marLeft w:val="0"/>
          <w:marRight w:val="0"/>
          <w:marTop w:val="0"/>
          <w:marBottom w:val="0"/>
          <w:divBdr>
            <w:top w:val="none" w:sz="0" w:space="0" w:color="auto"/>
            <w:left w:val="none" w:sz="0" w:space="0" w:color="auto"/>
            <w:bottom w:val="none" w:sz="0" w:space="0" w:color="auto"/>
            <w:right w:val="none" w:sz="0" w:space="0" w:color="auto"/>
          </w:divBdr>
        </w:div>
        <w:div w:id="1831948692">
          <w:marLeft w:val="0"/>
          <w:marRight w:val="0"/>
          <w:marTop w:val="0"/>
          <w:marBottom w:val="0"/>
          <w:divBdr>
            <w:top w:val="none" w:sz="0" w:space="0" w:color="auto"/>
            <w:left w:val="none" w:sz="0" w:space="0" w:color="auto"/>
            <w:bottom w:val="none" w:sz="0" w:space="0" w:color="auto"/>
            <w:right w:val="none" w:sz="0" w:space="0" w:color="auto"/>
          </w:divBdr>
        </w:div>
        <w:div w:id="1848717313">
          <w:marLeft w:val="0"/>
          <w:marRight w:val="0"/>
          <w:marTop w:val="0"/>
          <w:marBottom w:val="0"/>
          <w:divBdr>
            <w:top w:val="none" w:sz="0" w:space="0" w:color="auto"/>
            <w:left w:val="none" w:sz="0" w:space="0" w:color="auto"/>
            <w:bottom w:val="none" w:sz="0" w:space="0" w:color="auto"/>
            <w:right w:val="none" w:sz="0" w:space="0" w:color="auto"/>
          </w:divBdr>
        </w:div>
        <w:div w:id="1893270725">
          <w:marLeft w:val="0"/>
          <w:marRight w:val="0"/>
          <w:marTop w:val="0"/>
          <w:marBottom w:val="0"/>
          <w:divBdr>
            <w:top w:val="none" w:sz="0" w:space="0" w:color="auto"/>
            <w:left w:val="none" w:sz="0" w:space="0" w:color="auto"/>
            <w:bottom w:val="none" w:sz="0" w:space="0" w:color="auto"/>
            <w:right w:val="none" w:sz="0" w:space="0" w:color="auto"/>
          </w:divBdr>
        </w:div>
        <w:div w:id="1905339061">
          <w:marLeft w:val="0"/>
          <w:marRight w:val="0"/>
          <w:marTop w:val="0"/>
          <w:marBottom w:val="0"/>
          <w:divBdr>
            <w:top w:val="none" w:sz="0" w:space="0" w:color="auto"/>
            <w:left w:val="none" w:sz="0" w:space="0" w:color="auto"/>
            <w:bottom w:val="none" w:sz="0" w:space="0" w:color="auto"/>
            <w:right w:val="none" w:sz="0" w:space="0" w:color="auto"/>
          </w:divBdr>
        </w:div>
        <w:div w:id="1909342366">
          <w:marLeft w:val="0"/>
          <w:marRight w:val="0"/>
          <w:marTop w:val="0"/>
          <w:marBottom w:val="0"/>
          <w:divBdr>
            <w:top w:val="none" w:sz="0" w:space="0" w:color="auto"/>
            <w:left w:val="none" w:sz="0" w:space="0" w:color="auto"/>
            <w:bottom w:val="none" w:sz="0" w:space="0" w:color="auto"/>
            <w:right w:val="none" w:sz="0" w:space="0" w:color="auto"/>
          </w:divBdr>
        </w:div>
        <w:div w:id="1936744598">
          <w:marLeft w:val="0"/>
          <w:marRight w:val="0"/>
          <w:marTop w:val="0"/>
          <w:marBottom w:val="0"/>
          <w:divBdr>
            <w:top w:val="none" w:sz="0" w:space="0" w:color="auto"/>
            <w:left w:val="none" w:sz="0" w:space="0" w:color="auto"/>
            <w:bottom w:val="none" w:sz="0" w:space="0" w:color="auto"/>
            <w:right w:val="none" w:sz="0" w:space="0" w:color="auto"/>
          </w:divBdr>
        </w:div>
        <w:div w:id="2002923050">
          <w:marLeft w:val="0"/>
          <w:marRight w:val="0"/>
          <w:marTop w:val="0"/>
          <w:marBottom w:val="0"/>
          <w:divBdr>
            <w:top w:val="none" w:sz="0" w:space="0" w:color="auto"/>
            <w:left w:val="none" w:sz="0" w:space="0" w:color="auto"/>
            <w:bottom w:val="none" w:sz="0" w:space="0" w:color="auto"/>
            <w:right w:val="none" w:sz="0" w:space="0" w:color="auto"/>
          </w:divBdr>
        </w:div>
        <w:div w:id="2011131725">
          <w:marLeft w:val="0"/>
          <w:marRight w:val="0"/>
          <w:marTop w:val="0"/>
          <w:marBottom w:val="0"/>
          <w:divBdr>
            <w:top w:val="none" w:sz="0" w:space="0" w:color="auto"/>
            <w:left w:val="none" w:sz="0" w:space="0" w:color="auto"/>
            <w:bottom w:val="none" w:sz="0" w:space="0" w:color="auto"/>
            <w:right w:val="none" w:sz="0" w:space="0" w:color="auto"/>
          </w:divBdr>
        </w:div>
        <w:div w:id="2048604509">
          <w:marLeft w:val="0"/>
          <w:marRight w:val="0"/>
          <w:marTop w:val="0"/>
          <w:marBottom w:val="0"/>
          <w:divBdr>
            <w:top w:val="none" w:sz="0" w:space="0" w:color="auto"/>
            <w:left w:val="none" w:sz="0" w:space="0" w:color="auto"/>
            <w:bottom w:val="none" w:sz="0" w:space="0" w:color="auto"/>
            <w:right w:val="none" w:sz="0" w:space="0" w:color="auto"/>
          </w:divBdr>
        </w:div>
        <w:div w:id="2052680314">
          <w:marLeft w:val="0"/>
          <w:marRight w:val="0"/>
          <w:marTop w:val="0"/>
          <w:marBottom w:val="0"/>
          <w:divBdr>
            <w:top w:val="none" w:sz="0" w:space="0" w:color="auto"/>
            <w:left w:val="none" w:sz="0" w:space="0" w:color="auto"/>
            <w:bottom w:val="none" w:sz="0" w:space="0" w:color="auto"/>
            <w:right w:val="none" w:sz="0" w:space="0" w:color="auto"/>
          </w:divBdr>
        </w:div>
        <w:div w:id="2078895381">
          <w:marLeft w:val="0"/>
          <w:marRight w:val="0"/>
          <w:marTop w:val="0"/>
          <w:marBottom w:val="0"/>
          <w:divBdr>
            <w:top w:val="none" w:sz="0" w:space="0" w:color="auto"/>
            <w:left w:val="none" w:sz="0" w:space="0" w:color="auto"/>
            <w:bottom w:val="none" w:sz="0" w:space="0" w:color="auto"/>
            <w:right w:val="none" w:sz="0" w:space="0" w:color="auto"/>
          </w:divBdr>
        </w:div>
        <w:div w:id="2089184851">
          <w:marLeft w:val="0"/>
          <w:marRight w:val="0"/>
          <w:marTop w:val="0"/>
          <w:marBottom w:val="0"/>
          <w:divBdr>
            <w:top w:val="none" w:sz="0" w:space="0" w:color="auto"/>
            <w:left w:val="none" w:sz="0" w:space="0" w:color="auto"/>
            <w:bottom w:val="none" w:sz="0" w:space="0" w:color="auto"/>
            <w:right w:val="none" w:sz="0" w:space="0" w:color="auto"/>
          </w:divBdr>
        </w:div>
        <w:div w:id="2110081480">
          <w:marLeft w:val="0"/>
          <w:marRight w:val="0"/>
          <w:marTop w:val="0"/>
          <w:marBottom w:val="0"/>
          <w:divBdr>
            <w:top w:val="none" w:sz="0" w:space="0" w:color="auto"/>
            <w:left w:val="none" w:sz="0" w:space="0" w:color="auto"/>
            <w:bottom w:val="none" w:sz="0" w:space="0" w:color="auto"/>
            <w:right w:val="none" w:sz="0" w:space="0" w:color="auto"/>
          </w:divBdr>
        </w:div>
        <w:div w:id="2134206106">
          <w:marLeft w:val="0"/>
          <w:marRight w:val="0"/>
          <w:marTop w:val="0"/>
          <w:marBottom w:val="0"/>
          <w:divBdr>
            <w:top w:val="none" w:sz="0" w:space="0" w:color="auto"/>
            <w:left w:val="none" w:sz="0" w:space="0" w:color="auto"/>
            <w:bottom w:val="none" w:sz="0" w:space="0" w:color="auto"/>
            <w:right w:val="none" w:sz="0" w:space="0" w:color="auto"/>
          </w:divBdr>
        </w:div>
      </w:divsChild>
    </w:div>
    <w:div w:id="1517228456">
      <w:bodyDiv w:val="1"/>
      <w:marLeft w:val="0"/>
      <w:marRight w:val="0"/>
      <w:marTop w:val="0"/>
      <w:marBottom w:val="0"/>
      <w:divBdr>
        <w:top w:val="none" w:sz="0" w:space="0" w:color="auto"/>
        <w:left w:val="none" w:sz="0" w:space="0" w:color="auto"/>
        <w:bottom w:val="none" w:sz="0" w:space="0" w:color="auto"/>
        <w:right w:val="none" w:sz="0" w:space="0" w:color="auto"/>
      </w:divBdr>
    </w:div>
    <w:div w:id="1522861137">
      <w:bodyDiv w:val="1"/>
      <w:marLeft w:val="0"/>
      <w:marRight w:val="0"/>
      <w:marTop w:val="0"/>
      <w:marBottom w:val="0"/>
      <w:divBdr>
        <w:top w:val="none" w:sz="0" w:space="0" w:color="auto"/>
        <w:left w:val="none" w:sz="0" w:space="0" w:color="auto"/>
        <w:bottom w:val="none" w:sz="0" w:space="0" w:color="auto"/>
        <w:right w:val="none" w:sz="0" w:space="0" w:color="auto"/>
      </w:divBdr>
      <w:divsChild>
        <w:div w:id="944463180">
          <w:marLeft w:val="0"/>
          <w:marRight w:val="0"/>
          <w:marTop w:val="0"/>
          <w:marBottom w:val="0"/>
          <w:divBdr>
            <w:top w:val="none" w:sz="0" w:space="0" w:color="auto"/>
            <w:left w:val="none" w:sz="0" w:space="0" w:color="auto"/>
            <w:bottom w:val="none" w:sz="0" w:space="0" w:color="auto"/>
            <w:right w:val="none" w:sz="0" w:space="0" w:color="auto"/>
          </w:divBdr>
        </w:div>
        <w:div w:id="1374235950">
          <w:marLeft w:val="0"/>
          <w:marRight w:val="0"/>
          <w:marTop w:val="0"/>
          <w:marBottom w:val="0"/>
          <w:divBdr>
            <w:top w:val="none" w:sz="0" w:space="0" w:color="auto"/>
            <w:left w:val="none" w:sz="0" w:space="0" w:color="auto"/>
            <w:bottom w:val="none" w:sz="0" w:space="0" w:color="auto"/>
            <w:right w:val="none" w:sz="0" w:space="0" w:color="auto"/>
          </w:divBdr>
        </w:div>
        <w:div w:id="1387332968">
          <w:marLeft w:val="0"/>
          <w:marRight w:val="0"/>
          <w:marTop w:val="0"/>
          <w:marBottom w:val="0"/>
          <w:divBdr>
            <w:top w:val="none" w:sz="0" w:space="0" w:color="auto"/>
            <w:left w:val="none" w:sz="0" w:space="0" w:color="auto"/>
            <w:bottom w:val="none" w:sz="0" w:space="0" w:color="auto"/>
            <w:right w:val="none" w:sz="0" w:space="0" w:color="auto"/>
          </w:divBdr>
        </w:div>
        <w:div w:id="1540319763">
          <w:marLeft w:val="0"/>
          <w:marRight w:val="0"/>
          <w:marTop w:val="0"/>
          <w:marBottom w:val="0"/>
          <w:divBdr>
            <w:top w:val="none" w:sz="0" w:space="0" w:color="auto"/>
            <w:left w:val="none" w:sz="0" w:space="0" w:color="auto"/>
            <w:bottom w:val="none" w:sz="0" w:space="0" w:color="auto"/>
            <w:right w:val="none" w:sz="0" w:space="0" w:color="auto"/>
          </w:divBdr>
        </w:div>
        <w:div w:id="1660113801">
          <w:marLeft w:val="0"/>
          <w:marRight w:val="0"/>
          <w:marTop w:val="0"/>
          <w:marBottom w:val="0"/>
          <w:divBdr>
            <w:top w:val="none" w:sz="0" w:space="0" w:color="auto"/>
            <w:left w:val="none" w:sz="0" w:space="0" w:color="auto"/>
            <w:bottom w:val="none" w:sz="0" w:space="0" w:color="auto"/>
            <w:right w:val="none" w:sz="0" w:space="0" w:color="auto"/>
          </w:divBdr>
        </w:div>
        <w:div w:id="1862472654">
          <w:marLeft w:val="0"/>
          <w:marRight w:val="0"/>
          <w:marTop w:val="0"/>
          <w:marBottom w:val="0"/>
          <w:divBdr>
            <w:top w:val="none" w:sz="0" w:space="0" w:color="auto"/>
            <w:left w:val="none" w:sz="0" w:space="0" w:color="auto"/>
            <w:bottom w:val="none" w:sz="0" w:space="0" w:color="auto"/>
            <w:right w:val="none" w:sz="0" w:space="0" w:color="auto"/>
          </w:divBdr>
        </w:div>
        <w:div w:id="1940410469">
          <w:marLeft w:val="0"/>
          <w:marRight w:val="0"/>
          <w:marTop w:val="0"/>
          <w:marBottom w:val="0"/>
          <w:divBdr>
            <w:top w:val="none" w:sz="0" w:space="0" w:color="auto"/>
            <w:left w:val="none" w:sz="0" w:space="0" w:color="auto"/>
            <w:bottom w:val="none" w:sz="0" w:space="0" w:color="auto"/>
            <w:right w:val="none" w:sz="0" w:space="0" w:color="auto"/>
          </w:divBdr>
        </w:div>
      </w:divsChild>
    </w:div>
    <w:div w:id="1584145795">
      <w:bodyDiv w:val="1"/>
      <w:marLeft w:val="0"/>
      <w:marRight w:val="0"/>
      <w:marTop w:val="0"/>
      <w:marBottom w:val="0"/>
      <w:divBdr>
        <w:top w:val="none" w:sz="0" w:space="0" w:color="auto"/>
        <w:left w:val="none" w:sz="0" w:space="0" w:color="auto"/>
        <w:bottom w:val="none" w:sz="0" w:space="0" w:color="auto"/>
        <w:right w:val="none" w:sz="0" w:space="0" w:color="auto"/>
      </w:divBdr>
      <w:divsChild>
        <w:div w:id="80105042">
          <w:marLeft w:val="0"/>
          <w:marRight w:val="0"/>
          <w:marTop w:val="0"/>
          <w:marBottom w:val="0"/>
          <w:divBdr>
            <w:top w:val="none" w:sz="0" w:space="0" w:color="auto"/>
            <w:left w:val="none" w:sz="0" w:space="0" w:color="auto"/>
            <w:bottom w:val="none" w:sz="0" w:space="0" w:color="auto"/>
            <w:right w:val="none" w:sz="0" w:space="0" w:color="auto"/>
          </w:divBdr>
        </w:div>
        <w:div w:id="487675080">
          <w:marLeft w:val="0"/>
          <w:marRight w:val="0"/>
          <w:marTop w:val="0"/>
          <w:marBottom w:val="0"/>
          <w:divBdr>
            <w:top w:val="none" w:sz="0" w:space="0" w:color="auto"/>
            <w:left w:val="none" w:sz="0" w:space="0" w:color="auto"/>
            <w:bottom w:val="none" w:sz="0" w:space="0" w:color="auto"/>
            <w:right w:val="none" w:sz="0" w:space="0" w:color="auto"/>
          </w:divBdr>
        </w:div>
        <w:div w:id="671179259">
          <w:marLeft w:val="0"/>
          <w:marRight w:val="0"/>
          <w:marTop w:val="0"/>
          <w:marBottom w:val="0"/>
          <w:divBdr>
            <w:top w:val="none" w:sz="0" w:space="0" w:color="auto"/>
            <w:left w:val="none" w:sz="0" w:space="0" w:color="auto"/>
            <w:bottom w:val="none" w:sz="0" w:space="0" w:color="auto"/>
            <w:right w:val="none" w:sz="0" w:space="0" w:color="auto"/>
          </w:divBdr>
        </w:div>
        <w:div w:id="1383751125">
          <w:marLeft w:val="0"/>
          <w:marRight w:val="0"/>
          <w:marTop w:val="0"/>
          <w:marBottom w:val="0"/>
          <w:divBdr>
            <w:top w:val="none" w:sz="0" w:space="0" w:color="auto"/>
            <w:left w:val="none" w:sz="0" w:space="0" w:color="auto"/>
            <w:bottom w:val="none" w:sz="0" w:space="0" w:color="auto"/>
            <w:right w:val="none" w:sz="0" w:space="0" w:color="auto"/>
          </w:divBdr>
        </w:div>
        <w:div w:id="1790051974">
          <w:marLeft w:val="0"/>
          <w:marRight w:val="0"/>
          <w:marTop w:val="0"/>
          <w:marBottom w:val="0"/>
          <w:divBdr>
            <w:top w:val="none" w:sz="0" w:space="0" w:color="auto"/>
            <w:left w:val="none" w:sz="0" w:space="0" w:color="auto"/>
            <w:bottom w:val="none" w:sz="0" w:space="0" w:color="auto"/>
            <w:right w:val="none" w:sz="0" w:space="0" w:color="auto"/>
          </w:divBdr>
        </w:div>
        <w:div w:id="1851219824">
          <w:marLeft w:val="0"/>
          <w:marRight w:val="0"/>
          <w:marTop w:val="0"/>
          <w:marBottom w:val="0"/>
          <w:divBdr>
            <w:top w:val="none" w:sz="0" w:space="0" w:color="auto"/>
            <w:left w:val="none" w:sz="0" w:space="0" w:color="auto"/>
            <w:bottom w:val="none" w:sz="0" w:space="0" w:color="auto"/>
            <w:right w:val="none" w:sz="0" w:space="0" w:color="auto"/>
          </w:divBdr>
        </w:div>
        <w:div w:id="2065446303">
          <w:marLeft w:val="0"/>
          <w:marRight w:val="0"/>
          <w:marTop w:val="0"/>
          <w:marBottom w:val="0"/>
          <w:divBdr>
            <w:top w:val="none" w:sz="0" w:space="0" w:color="auto"/>
            <w:left w:val="none" w:sz="0" w:space="0" w:color="auto"/>
            <w:bottom w:val="none" w:sz="0" w:space="0" w:color="auto"/>
            <w:right w:val="none" w:sz="0" w:space="0" w:color="auto"/>
          </w:divBdr>
        </w:div>
      </w:divsChild>
    </w:div>
    <w:div w:id="1624653889">
      <w:bodyDiv w:val="1"/>
      <w:marLeft w:val="0"/>
      <w:marRight w:val="0"/>
      <w:marTop w:val="0"/>
      <w:marBottom w:val="0"/>
      <w:divBdr>
        <w:top w:val="none" w:sz="0" w:space="0" w:color="auto"/>
        <w:left w:val="none" w:sz="0" w:space="0" w:color="auto"/>
        <w:bottom w:val="none" w:sz="0" w:space="0" w:color="auto"/>
        <w:right w:val="none" w:sz="0" w:space="0" w:color="auto"/>
      </w:divBdr>
      <w:divsChild>
        <w:div w:id="933243475">
          <w:marLeft w:val="0"/>
          <w:marRight w:val="0"/>
          <w:marTop w:val="0"/>
          <w:marBottom w:val="0"/>
          <w:divBdr>
            <w:top w:val="none" w:sz="0" w:space="0" w:color="auto"/>
            <w:left w:val="none" w:sz="0" w:space="0" w:color="auto"/>
            <w:bottom w:val="none" w:sz="0" w:space="0" w:color="auto"/>
            <w:right w:val="none" w:sz="0" w:space="0" w:color="auto"/>
          </w:divBdr>
        </w:div>
        <w:div w:id="993795890">
          <w:marLeft w:val="0"/>
          <w:marRight w:val="0"/>
          <w:marTop w:val="0"/>
          <w:marBottom w:val="0"/>
          <w:divBdr>
            <w:top w:val="none" w:sz="0" w:space="0" w:color="auto"/>
            <w:left w:val="none" w:sz="0" w:space="0" w:color="auto"/>
            <w:bottom w:val="none" w:sz="0" w:space="0" w:color="auto"/>
            <w:right w:val="none" w:sz="0" w:space="0" w:color="auto"/>
          </w:divBdr>
        </w:div>
        <w:div w:id="1155611508">
          <w:marLeft w:val="0"/>
          <w:marRight w:val="0"/>
          <w:marTop w:val="0"/>
          <w:marBottom w:val="0"/>
          <w:divBdr>
            <w:top w:val="none" w:sz="0" w:space="0" w:color="auto"/>
            <w:left w:val="none" w:sz="0" w:space="0" w:color="auto"/>
            <w:bottom w:val="none" w:sz="0" w:space="0" w:color="auto"/>
            <w:right w:val="none" w:sz="0" w:space="0" w:color="auto"/>
          </w:divBdr>
        </w:div>
        <w:div w:id="1396396737">
          <w:marLeft w:val="0"/>
          <w:marRight w:val="0"/>
          <w:marTop w:val="0"/>
          <w:marBottom w:val="0"/>
          <w:divBdr>
            <w:top w:val="none" w:sz="0" w:space="0" w:color="auto"/>
            <w:left w:val="none" w:sz="0" w:space="0" w:color="auto"/>
            <w:bottom w:val="none" w:sz="0" w:space="0" w:color="auto"/>
            <w:right w:val="none" w:sz="0" w:space="0" w:color="auto"/>
          </w:divBdr>
        </w:div>
        <w:div w:id="1519082634">
          <w:marLeft w:val="0"/>
          <w:marRight w:val="0"/>
          <w:marTop w:val="0"/>
          <w:marBottom w:val="0"/>
          <w:divBdr>
            <w:top w:val="none" w:sz="0" w:space="0" w:color="auto"/>
            <w:left w:val="none" w:sz="0" w:space="0" w:color="auto"/>
            <w:bottom w:val="none" w:sz="0" w:space="0" w:color="auto"/>
            <w:right w:val="none" w:sz="0" w:space="0" w:color="auto"/>
          </w:divBdr>
        </w:div>
        <w:div w:id="1806502351">
          <w:marLeft w:val="0"/>
          <w:marRight w:val="0"/>
          <w:marTop w:val="0"/>
          <w:marBottom w:val="0"/>
          <w:divBdr>
            <w:top w:val="none" w:sz="0" w:space="0" w:color="auto"/>
            <w:left w:val="none" w:sz="0" w:space="0" w:color="auto"/>
            <w:bottom w:val="none" w:sz="0" w:space="0" w:color="auto"/>
            <w:right w:val="none" w:sz="0" w:space="0" w:color="auto"/>
          </w:divBdr>
        </w:div>
        <w:div w:id="1839924940">
          <w:marLeft w:val="0"/>
          <w:marRight w:val="0"/>
          <w:marTop w:val="0"/>
          <w:marBottom w:val="0"/>
          <w:divBdr>
            <w:top w:val="none" w:sz="0" w:space="0" w:color="auto"/>
            <w:left w:val="none" w:sz="0" w:space="0" w:color="auto"/>
            <w:bottom w:val="none" w:sz="0" w:space="0" w:color="auto"/>
            <w:right w:val="none" w:sz="0" w:space="0" w:color="auto"/>
          </w:divBdr>
        </w:div>
      </w:divsChild>
    </w:div>
    <w:div w:id="1812405074">
      <w:bodyDiv w:val="1"/>
      <w:marLeft w:val="0"/>
      <w:marRight w:val="0"/>
      <w:marTop w:val="0"/>
      <w:marBottom w:val="0"/>
      <w:divBdr>
        <w:top w:val="none" w:sz="0" w:space="0" w:color="auto"/>
        <w:left w:val="none" w:sz="0" w:space="0" w:color="auto"/>
        <w:bottom w:val="none" w:sz="0" w:space="0" w:color="auto"/>
        <w:right w:val="none" w:sz="0" w:space="0" w:color="auto"/>
      </w:divBdr>
      <w:divsChild>
        <w:div w:id="471488608">
          <w:marLeft w:val="0"/>
          <w:marRight w:val="0"/>
          <w:marTop w:val="0"/>
          <w:marBottom w:val="0"/>
          <w:divBdr>
            <w:top w:val="none" w:sz="0" w:space="0" w:color="auto"/>
            <w:left w:val="none" w:sz="0" w:space="0" w:color="auto"/>
            <w:bottom w:val="none" w:sz="0" w:space="0" w:color="auto"/>
            <w:right w:val="none" w:sz="0" w:space="0" w:color="auto"/>
          </w:divBdr>
        </w:div>
        <w:div w:id="1643853715">
          <w:marLeft w:val="-75"/>
          <w:marRight w:val="0"/>
          <w:marTop w:val="30"/>
          <w:marBottom w:val="30"/>
          <w:divBdr>
            <w:top w:val="none" w:sz="0" w:space="0" w:color="auto"/>
            <w:left w:val="none" w:sz="0" w:space="0" w:color="auto"/>
            <w:bottom w:val="none" w:sz="0" w:space="0" w:color="auto"/>
            <w:right w:val="none" w:sz="0" w:space="0" w:color="auto"/>
          </w:divBdr>
          <w:divsChild>
            <w:div w:id="62915742">
              <w:marLeft w:val="0"/>
              <w:marRight w:val="0"/>
              <w:marTop w:val="0"/>
              <w:marBottom w:val="0"/>
              <w:divBdr>
                <w:top w:val="none" w:sz="0" w:space="0" w:color="auto"/>
                <w:left w:val="none" w:sz="0" w:space="0" w:color="auto"/>
                <w:bottom w:val="none" w:sz="0" w:space="0" w:color="auto"/>
                <w:right w:val="none" w:sz="0" w:space="0" w:color="auto"/>
              </w:divBdr>
              <w:divsChild>
                <w:div w:id="1144391143">
                  <w:marLeft w:val="0"/>
                  <w:marRight w:val="0"/>
                  <w:marTop w:val="0"/>
                  <w:marBottom w:val="0"/>
                  <w:divBdr>
                    <w:top w:val="none" w:sz="0" w:space="0" w:color="auto"/>
                    <w:left w:val="none" w:sz="0" w:space="0" w:color="auto"/>
                    <w:bottom w:val="none" w:sz="0" w:space="0" w:color="auto"/>
                    <w:right w:val="none" w:sz="0" w:space="0" w:color="auto"/>
                  </w:divBdr>
                </w:div>
              </w:divsChild>
            </w:div>
            <w:div w:id="252083171">
              <w:marLeft w:val="0"/>
              <w:marRight w:val="0"/>
              <w:marTop w:val="0"/>
              <w:marBottom w:val="0"/>
              <w:divBdr>
                <w:top w:val="none" w:sz="0" w:space="0" w:color="auto"/>
                <w:left w:val="none" w:sz="0" w:space="0" w:color="auto"/>
                <w:bottom w:val="none" w:sz="0" w:space="0" w:color="auto"/>
                <w:right w:val="none" w:sz="0" w:space="0" w:color="auto"/>
              </w:divBdr>
              <w:divsChild>
                <w:div w:id="1091586153">
                  <w:marLeft w:val="0"/>
                  <w:marRight w:val="0"/>
                  <w:marTop w:val="0"/>
                  <w:marBottom w:val="0"/>
                  <w:divBdr>
                    <w:top w:val="none" w:sz="0" w:space="0" w:color="auto"/>
                    <w:left w:val="none" w:sz="0" w:space="0" w:color="auto"/>
                    <w:bottom w:val="none" w:sz="0" w:space="0" w:color="auto"/>
                    <w:right w:val="none" w:sz="0" w:space="0" w:color="auto"/>
                  </w:divBdr>
                </w:div>
              </w:divsChild>
            </w:div>
            <w:div w:id="353698311">
              <w:marLeft w:val="0"/>
              <w:marRight w:val="0"/>
              <w:marTop w:val="0"/>
              <w:marBottom w:val="0"/>
              <w:divBdr>
                <w:top w:val="none" w:sz="0" w:space="0" w:color="auto"/>
                <w:left w:val="none" w:sz="0" w:space="0" w:color="auto"/>
                <w:bottom w:val="none" w:sz="0" w:space="0" w:color="auto"/>
                <w:right w:val="none" w:sz="0" w:space="0" w:color="auto"/>
              </w:divBdr>
              <w:divsChild>
                <w:div w:id="41056555">
                  <w:marLeft w:val="0"/>
                  <w:marRight w:val="0"/>
                  <w:marTop w:val="0"/>
                  <w:marBottom w:val="0"/>
                  <w:divBdr>
                    <w:top w:val="none" w:sz="0" w:space="0" w:color="auto"/>
                    <w:left w:val="none" w:sz="0" w:space="0" w:color="auto"/>
                    <w:bottom w:val="none" w:sz="0" w:space="0" w:color="auto"/>
                    <w:right w:val="none" w:sz="0" w:space="0" w:color="auto"/>
                  </w:divBdr>
                </w:div>
              </w:divsChild>
            </w:div>
            <w:div w:id="625966044">
              <w:marLeft w:val="0"/>
              <w:marRight w:val="0"/>
              <w:marTop w:val="0"/>
              <w:marBottom w:val="0"/>
              <w:divBdr>
                <w:top w:val="none" w:sz="0" w:space="0" w:color="auto"/>
                <w:left w:val="none" w:sz="0" w:space="0" w:color="auto"/>
                <w:bottom w:val="none" w:sz="0" w:space="0" w:color="auto"/>
                <w:right w:val="none" w:sz="0" w:space="0" w:color="auto"/>
              </w:divBdr>
              <w:divsChild>
                <w:div w:id="1661735605">
                  <w:marLeft w:val="0"/>
                  <w:marRight w:val="0"/>
                  <w:marTop w:val="0"/>
                  <w:marBottom w:val="0"/>
                  <w:divBdr>
                    <w:top w:val="none" w:sz="0" w:space="0" w:color="auto"/>
                    <w:left w:val="none" w:sz="0" w:space="0" w:color="auto"/>
                    <w:bottom w:val="none" w:sz="0" w:space="0" w:color="auto"/>
                    <w:right w:val="none" w:sz="0" w:space="0" w:color="auto"/>
                  </w:divBdr>
                </w:div>
              </w:divsChild>
            </w:div>
            <w:div w:id="952520385">
              <w:marLeft w:val="0"/>
              <w:marRight w:val="0"/>
              <w:marTop w:val="0"/>
              <w:marBottom w:val="0"/>
              <w:divBdr>
                <w:top w:val="none" w:sz="0" w:space="0" w:color="auto"/>
                <w:left w:val="none" w:sz="0" w:space="0" w:color="auto"/>
                <w:bottom w:val="none" w:sz="0" w:space="0" w:color="auto"/>
                <w:right w:val="none" w:sz="0" w:space="0" w:color="auto"/>
              </w:divBdr>
              <w:divsChild>
                <w:div w:id="249236716">
                  <w:marLeft w:val="0"/>
                  <w:marRight w:val="0"/>
                  <w:marTop w:val="0"/>
                  <w:marBottom w:val="0"/>
                  <w:divBdr>
                    <w:top w:val="none" w:sz="0" w:space="0" w:color="auto"/>
                    <w:left w:val="none" w:sz="0" w:space="0" w:color="auto"/>
                    <w:bottom w:val="none" w:sz="0" w:space="0" w:color="auto"/>
                    <w:right w:val="none" w:sz="0" w:space="0" w:color="auto"/>
                  </w:divBdr>
                </w:div>
              </w:divsChild>
            </w:div>
            <w:div w:id="1257516375">
              <w:marLeft w:val="0"/>
              <w:marRight w:val="0"/>
              <w:marTop w:val="0"/>
              <w:marBottom w:val="0"/>
              <w:divBdr>
                <w:top w:val="none" w:sz="0" w:space="0" w:color="auto"/>
                <w:left w:val="none" w:sz="0" w:space="0" w:color="auto"/>
                <w:bottom w:val="none" w:sz="0" w:space="0" w:color="auto"/>
                <w:right w:val="none" w:sz="0" w:space="0" w:color="auto"/>
              </w:divBdr>
              <w:divsChild>
                <w:div w:id="785002034">
                  <w:marLeft w:val="0"/>
                  <w:marRight w:val="0"/>
                  <w:marTop w:val="0"/>
                  <w:marBottom w:val="0"/>
                  <w:divBdr>
                    <w:top w:val="none" w:sz="0" w:space="0" w:color="auto"/>
                    <w:left w:val="none" w:sz="0" w:space="0" w:color="auto"/>
                    <w:bottom w:val="none" w:sz="0" w:space="0" w:color="auto"/>
                    <w:right w:val="none" w:sz="0" w:space="0" w:color="auto"/>
                  </w:divBdr>
                </w:div>
                <w:div w:id="16922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50187">
          <w:marLeft w:val="-75"/>
          <w:marRight w:val="0"/>
          <w:marTop w:val="30"/>
          <w:marBottom w:val="30"/>
          <w:divBdr>
            <w:top w:val="none" w:sz="0" w:space="0" w:color="auto"/>
            <w:left w:val="none" w:sz="0" w:space="0" w:color="auto"/>
            <w:bottom w:val="none" w:sz="0" w:space="0" w:color="auto"/>
            <w:right w:val="none" w:sz="0" w:space="0" w:color="auto"/>
          </w:divBdr>
          <w:divsChild>
            <w:div w:id="18817252">
              <w:marLeft w:val="0"/>
              <w:marRight w:val="0"/>
              <w:marTop w:val="0"/>
              <w:marBottom w:val="0"/>
              <w:divBdr>
                <w:top w:val="none" w:sz="0" w:space="0" w:color="auto"/>
                <w:left w:val="none" w:sz="0" w:space="0" w:color="auto"/>
                <w:bottom w:val="none" w:sz="0" w:space="0" w:color="auto"/>
                <w:right w:val="none" w:sz="0" w:space="0" w:color="auto"/>
              </w:divBdr>
              <w:divsChild>
                <w:div w:id="1085223723">
                  <w:marLeft w:val="0"/>
                  <w:marRight w:val="0"/>
                  <w:marTop w:val="0"/>
                  <w:marBottom w:val="0"/>
                  <w:divBdr>
                    <w:top w:val="none" w:sz="0" w:space="0" w:color="auto"/>
                    <w:left w:val="none" w:sz="0" w:space="0" w:color="auto"/>
                    <w:bottom w:val="none" w:sz="0" w:space="0" w:color="auto"/>
                    <w:right w:val="none" w:sz="0" w:space="0" w:color="auto"/>
                  </w:divBdr>
                </w:div>
              </w:divsChild>
            </w:div>
            <w:div w:id="18971340">
              <w:marLeft w:val="0"/>
              <w:marRight w:val="0"/>
              <w:marTop w:val="0"/>
              <w:marBottom w:val="0"/>
              <w:divBdr>
                <w:top w:val="none" w:sz="0" w:space="0" w:color="auto"/>
                <w:left w:val="none" w:sz="0" w:space="0" w:color="auto"/>
                <w:bottom w:val="none" w:sz="0" w:space="0" w:color="auto"/>
                <w:right w:val="none" w:sz="0" w:space="0" w:color="auto"/>
              </w:divBdr>
              <w:divsChild>
                <w:div w:id="287708939">
                  <w:marLeft w:val="0"/>
                  <w:marRight w:val="0"/>
                  <w:marTop w:val="0"/>
                  <w:marBottom w:val="0"/>
                  <w:divBdr>
                    <w:top w:val="none" w:sz="0" w:space="0" w:color="auto"/>
                    <w:left w:val="none" w:sz="0" w:space="0" w:color="auto"/>
                    <w:bottom w:val="none" w:sz="0" w:space="0" w:color="auto"/>
                    <w:right w:val="none" w:sz="0" w:space="0" w:color="auto"/>
                  </w:divBdr>
                </w:div>
              </w:divsChild>
            </w:div>
            <w:div w:id="48766432">
              <w:marLeft w:val="0"/>
              <w:marRight w:val="0"/>
              <w:marTop w:val="0"/>
              <w:marBottom w:val="0"/>
              <w:divBdr>
                <w:top w:val="none" w:sz="0" w:space="0" w:color="auto"/>
                <w:left w:val="none" w:sz="0" w:space="0" w:color="auto"/>
                <w:bottom w:val="none" w:sz="0" w:space="0" w:color="auto"/>
                <w:right w:val="none" w:sz="0" w:space="0" w:color="auto"/>
              </w:divBdr>
              <w:divsChild>
                <w:div w:id="798453119">
                  <w:marLeft w:val="0"/>
                  <w:marRight w:val="0"/>
                  <w:marTop w:val="0"/>
                  <w:marBottom w:val="0"/>
                  <w:divBdr>
                    <w:top w:val="none" w:sz="0" w:space="0" w:color="auto"/>
                    <w:left w:val="none" w:sz="0" w:space="0" w:color="auto"/>
                    <w:bottom w:val="none" w:sz="0" w:space="0" w:color="auto"/>
                    <w:right w:val="none" w:sz="0" w:space="0" w:color="auto"/>
                  </w:divBdr>
                </w:div>
                <w:div w:id="1078748751">
                  <w:marLeft w:val="0"/>
                  <w:marRight w:val="0"/>
                  <w:marTop w:val="0"/>
                  <w:marBottom w:val="0"/>
                  <w:divBdr>
                    <w:top w:val="none" w:sz="0" w:space="0" w:color="auto"/>
                    <w:left w:val="none" w:sz="0" w:space="0" w:color="auto"/>
                    <w:bottom w:val="none" w:sz="0" w:space="0" w:color="auto"/>
                    <w:right w:val="none" w:sz="0" w:space="0" w:color="auto"/>
                  </w:divBdr>
                </w:div>
              </w:divsChild>
            </w:div>
            <w:div w:id="62601623">
              <w:marLeft w:val="0"/>
              <w:marRight w:val="0"/>
              <w:marTop w:val="0"/>
              <w:marBottom w:val="0"/>
              <w:divBdr>
                <w:top w:val="none" w:sz="0" w:space="0" w:color="auto"/>
                <w:left w:val="none" w:sz="0" w:space="0" w:color="auto"/>
                <w:bottom w:val="none" w:sz="0" w:space="0" w:color="auto"/>
                <w:right w:val="none" w:sz="0" w:space="0" w:color="auto"/>
              </w:divBdr>
              <w:divsChild>
                <w:div w:id="280574004">
                  <w:marLeft w:val="0"/>
                  <w:marRight w:val="0"/>
                  <w:marTop w:val="0"/>
                  <w:marBottom w:val="0"/>
                  <w:divBdr>
                    <w:top w:val="none" w:sz="0" w:space="0" w:color="auto"/>
                    <w:left w:val="none" w:sz="0" w:space="0" w:color="auto"/>
                    <w:bottom w:val="none" w:sz="0" w:space="0" w:color="auto"/>
                    <w:right w:val="none" w:sz="0" w:space="0" w:color="auto"/>
                  </w:divBdr>
                </w:div>
                <w:div w:id="1263761503">
                  <w:marLeft w:val="0"/>
                  <w:marRight w:val="0"/>
                  <w:marTop w:val="0"/>
                  <w:marBottom w:val="0"/>
                  <w:divBdr>
                    <w:top w:val="none" w:sz="0" w:space="0" w:color="auto"/>
                    <w:left w:val="none" w:sz="0" w:space="0" w:color="auto"/>
                    <w:bottom w:val="none" w:sz="0" w:space="0" w:color="auto"/>
                    <w:right w:val="none" w:sz="0" w:space="0" w:color="auto"/>
                  </w:divBdr>
                </w:div>
              </w:divsChild>
            </w:div>
            <w:div w:id="88474963">
              <w:marLeft w:val="0"/>
              <w:marRight w:val="0"/>
              <w:marTop w:val="0"/>
              <w:marBottom w:val="0"/>
              <w:divBdr>
                <w:top w:val="none" w:sz="0" w:space="0" w:color="auto"/>
                <w:left w:val="none" w:sz="0" w:space="0" w:color="auto"/>
                <w:bottom w:val="none" w:sz="0" w:space="0" w:color="auto"/>
                <w:right w:val="none" w:sz="0" w:space="0" w:color="auto"/>
              </w:divBdr>
              <w:divsChild>
                <w:div w:id="1526137412">
                  <w:marLeft w:val="0"/>
                  <w:marRight w:val="0"/>
                  <w:marTop w:val="0"/>
                  <w:marBottom w:val="0"/>
                  <w:divBdr>
                    <w:top w:val="none" w:sz="0" w:space="0" w:color="auto"/>
                    <w:left w:val="none" w:sz="0" w:space="0" w:color="auto"/>
                    <w:bottom w:val="none" w:sz="0" w:space="0" w:color="auto"/>
                    <w:right w:val="none" w:sz="0" w:space="0" w:color="auto"/>
                  </w:divBdr>
                </w:div>
              </w:divsChild>
            </w:div>
            <w:div w:id="131025691">
              <w:marLeft w:val="0"/>
              <w:marRight w:val="0"/>
              <w:marTop w:val="0"/>
              <w:marBottom w:val="0"/>
              <w:divBdr>
                <w:top w:val="none" w:sz="0" w:space="0" w:color="auto"/>
                <w:left w:val="none" w:sz="0" w:space="0" w:color="auto"/>
                <w:bottom w:val="none" w:sz="0" w:space="0" w:color="auto"/>
                <w:right w:val="none" w:sz="0" w:space="0" w:color="auto"/>
              </w:divBdr>
              <w:divsChild>
                <w:div w:id="369653004">
                  <w:marLeft w:val="0"/>
                  <w:marRight w:val="0"/>
                  <w:marTop w:val="0"/>
                  <w:marBottom w:val="0"/>
                  <w:divBdr>
                    <w:top w:val="none" w:sz="0" w:space="0" w:color="auto"/>
                    <w:left w:val="none" w:sz="0" w:space="0" w:color="auto"/>
                    <w:bottom w:val="none" w:sz="0" w:space="0" w:color="auto"/>
                    <w:right w:val="none" w:sz="0" w:space="0" w:color="auto"/>
                  </w:divBdr>
                </w:div>
              </w:divsChild>
            </w:div>
            <w:div w:id="146824438">
              <w:marLeft w:val="0"/>
              <w:marRight w:val="0"/>
              <w:marTop w:val="0"/>
              <w:marBottom w:val="0"/>
              <w:divBdr>
                <w:top w:val="none" w:sz="0" w:space="0" w:color="auto"/>
                <w:left w:val="none" w:sz="0" w:space="0" w:color="auto"/>
                <w:bottom w:val="none" w:sz="0" w:space="0" w:color="auto"/>
                <w:right w:val="none" w:sz="0" w:space="0" w:color="auto"/>
              </w:divBdr>
              <w:divsChild>
                <w:div w:id="845365980">
                  <w:marLeft w:val="0"/>
                  <w:marRight w:val="0"/>
                  <w:marTop w:val="0"/>
                  <w:marBottom w:val="0"/>
                  <w:divBdr>
                    <w:top w:val="none" w:sz="0" w:space="0" w:color="auto"/>
                    <w:left w:val="none" w:sz="0" w:space="0" w:color="auto"/>
                    <w:bottom w:val="none" w:sz="0" w:space="0" w:color="auto"/>
                    <w:right w:val="none" w:sz="0" w:space="0" w:color="auto"/>
                  </w:divBdr>
                </w:div>
              </w:divsChild>
            </w:div>
            <w:div w:id="152189440">
              <w:marLeft w:val="0"/>
              <w:marRight w:val="0"/>
              <w:marTop w:val="0"/>
              <w:marBottom w:val="0"/>
              <w:divBdr>
                <w:top w:val="none" w:sz="0" w:space="0" w:color="auto"/>
                <w:left w:val="none" w:sz="0" w:space="0" w:color="auto"/>
                <w:bottom w:val="none" w:sz="0" w:space="0" w:color="auto"/>
                <w:right w:val="none" w:sz="0" w:space="0" w:color="auto"/>
              </w:divBdr>
              <w:divsChild>
                <w:div w:id="248539127">
                  <w:marLeft w:val="0"/>
                  <w:marRight w:val="0"/>
                  <w:marTop w:val="0"/>
                  <w:marBottom w:val="0"/>
                  <w:divBdr>
                    <w:top w:val="none" w:sz="0" w:space="0" w:color="auto"/>
                    <w:left w:val="none" w:sz="0" w:space="0" w:color="auto"/>
                    <w:bottom w:val="none" w:sz="0" w:space="0" w:color="auto"/>
                    <w:right w:val="none" w:sz="0" w:space="0" w:color="auto"/>
                  </w:divBdr>
                </w:div>
              </w:divsChild>
            </w:div>
            <w:div w:id="175576620">
              <w:marLeft w:val="0"/>
              <w:marRight w:val="0"/>
              <w:marTop w:val="0"/>
              <w:marBottom w:val="0"/>
              <w:divBdr>
                <w:top w:val="none" w:sz="0" w:space="0" w:color="auto"/>
                <w:left w:val="none" w:sz="0" w:space="0" w:color="auto"/>
                <w:bottom w:val="none" w:sz="0" w:space="0" w:color="auto"/>
                <w:right w:val="none" w:sz="0" w:space="0" w:color="auto"/>
              </w:divBdr>
              <w:divsChild>
                <w:div w:id="1137574986">
                  <w:marLeft w:val="0"/>
                  <w:marRight w:val="0"/>
                  <w:marTop w:val="0"/>
                  <w:marBottom w:val="0"/>
                  <w:divBdr>
                    <w:top w:val="none" w:sz="0" w:space="0" w:color="auto"/>
                    <w:left w:val="none" w:sz="0" w:space="0" w:color="auto"/>
                    <w:bottom w:val="none" w:sz="0" w:space="0" w:color="auto"/>
                    <w:right w:val="none" w:sz="0" w:space="0" w:color="auto"/>
                  </w:divBdr>
                </w:div>
              </w:divsChild>
            </w:div>
            <w:div w:id="218131167">
              <w:marLeft w:val="0"/>
              <w:marRight w:val="0"/>
              <w:marTop w:val="0"/>
              <w:marBottom w:val="0"/>
              <w:divBdr>
                <w:top w:val="none" w:sz="0" w:space="0" w:color="auto"/>
                <w:left w:val="none" w:sz="0" w:space="0" w:color="auto"/>
                <w:bottom w:val="none" w:sz="0" w:space="0" w:color="auto"/>
                <w:right w:val="none" w:sz="0" w:space="0" w:color="auto"/>
              </w:divBdr>
              <w:divsChild>
                <w:div w:id="2015570313">
                  <w:marLeft w:val="0"/>
                  <w:marRight w:val="0"/>
                  <w:marTop w:val="0"/>
                  <w:marBottom w:val="0"/>
                  <w:divBdr>
                    <w:top w:val="none" w:sz="0" w:space="0" w:color="auto"/>
                    <w:left w:val="none" w:sz="0" w:space="0" w:color="auto"/>
                    <w:bottom w:val="none" w:sz="0" w:space="0" w:color="auto"/>
                    <w:right w:val="none" w:sz="0" w:space="0" w:color="auto"/>
                  </w:divBdr>
                </w:div>
              </w:divsChild>
            </w:div>
            <w:div w:id="225382027">
              <w:marLeft w:val="0"/>
              <w:marRight w:val="0"/>
              <w:marTop w:val="0"/>
              <w:marBottom w:val="0"/>
              <w:divBdr>
                <w:top w:val="none" w:sz="0" w:space="0" w:color="auto"/>
                <w:left w:val="none" w:sz="0" w:space="0" w:color="auto"/>
                <w:bottom w:val="none" w:sz="0" w:space="0" w:color="auto"/>
                <w:right w:val="none" w:sz="0" w:space="0" w:color="auto"/>
              </w:divBdr>
              <w:divsChild>
                <w:div w:id="240796600">
                  <w:marLeft w:val="0"/>
                  <w:marRight w:val="0"/>
                  <w:marTop w:val="0"/>
                  <w:marBottom w:val="0"/>
                  <w:divBdr>
                    <w:top w:val="none" w:sz="0" w:space="0" w:color="auto"/>
                    <w:left w:val="none" w:sz="0" w:space="0" w:color="auto"/>
                    <w:bottom w:val="none" w:sz="0" w:space="0" w:color="auto"/>
                    <w:right w:val="none" w:sz="0" w:space="0" w:color="auto"/>
                  </w:divBdr>
                </w:div>
              </w:divsChild>
            </w:div>
            <w:div w:id="231089057">
              <w:marLeft w:val="0"/>
              <w:marRight w:val="0"/>
              <w:marTop w:val="0"/>
              <w:marBottom w:val="0"/>
              <w:divBdr>
                <w:top w:val="none" w:sz="0" w:space="0" w:color="auto"/>
                <w:left w:val="none" w:sz="0" w:space="0" w:color="auto"/>
                <w:bottom w:val="none" w:sz="0" w:space="0" w:color="auto"/>
                <w:right w:val="none" w:sz="0" w:space="0" w:color="auto"/>
              </w:divBdr>
              <w:divsChild>
                <w:div w:id="1717043417">
                  <w:marLeft w:val="0"/>
                  <w:marRight w:val="0"/>
                  <w:marTop w:val="0"/>
                  <w:marBottom w:val="0"/>
                  <w:divBdr>
                    <w:top w:val="none" w:sz="0" w:space="0" w:color="auto"/>
                    <w:left w:val="none" w:sz="0" w:space="0" w:color="auto"/>
                    <w:bottom w:val="none" w:sz="0" w:space="0" w:color="auto"/>
                    <w:right w:val="none" w:sz="0" w:space="0" w:color="auto"/>
                  </w:divBdr>
                </w:div>
              </w:divsChild>
            </w:div>
            <w:div w:id="249196320">
              <w:marLeft w:val="0"/>
              <w:marRight w:val="0"/>
              <w:marTop w:val="0"/>
              <w:marBottom w:val="0"/>
              <w:divBdr>
                <w:top w:val="none" w:sz="0" w:space="0" w:color="auto"/>
                <w:left w:val="none" w:sz="0" w:space="0" w:color="auto"/>
                <w:bottom w:val="none" w:sz="0" w:space="0" w:color="auto"/>
                <w:right w:val="none" w:sz="0" w:space="0" w:color="auto"/>
              </w:divBdr>
              <w:divsChild>
                <w:div w:id="72823361">
                  <w:marLeft w:val="0"/>
                  <w:marRight w:val="0"/>
                  <w:marTop w:val="0"/>
                  <w:marBottom w:val="0"/>
                  <w:divBdr>
                    <w:top w:val="none" w:sz="0" w:space="0" w:color="auto"/>
                    <w:left w:val="none" w:sz="0" w:space="0" w:color="auto"/>
                    <w:bottom w:val="none" w:sz="0" w:space="0" w:color="auto"/>
                    <w:right w:val="none" w:sz="0" w:space="0" w:color="auto"/>
                  </w:divBdr>
                </w:div>
              </w:divsChild>
            </w:div>
            <w:div w:id="292249851">
              <w:marLeft w:val="0"/>
              <w:marRight w:val="0"/>
              <w:marTop w:val="0"/>
              <w:marBottom w:val="0"/>
              <w:divBdr>
                <w:top w:val="none" w:sz="0" w:space="0" w:color="auto"/>
                <w:left w:val="none" w:sz="0" w:space="0" w:color="auto"/>
                <w:bottom w:val="none" w:sz="0" w:space="0" w:color="auto"/>
                <w:right w:val="none" w:sz="0" w:space="0" w:color="auto"/>
              </w:divBdr>
              <w:divsChild>
                <w:div w:id="239565956">
                  <w:marLeft w:val="0"/>
                  <w:marRight w:val="0"/>
                  <w:marTop w:val="0"/>
                  <w:marBottom w:val="0"/>
                  <w:divBdr>
                    <w:top w:val="none" w:sz="0" w:space="0" w:color="auto"/>
                    <w:left w:val="none" w:sz="0" w:space="0" w:color="auto"/>
                    <w:bottom w:val="none" w:sz="0" w:space="0" w:color="auto"/>
                    <w:right w:val="none" w:sz="0" w:space="0" w:color="auto"/>
                  </w:divBdr>
                </w:div>
              </w:divsChild>
            </w:div>
            <w:div w:id="293994769">
              <w:marLeft w:val="0"/>
              <w:marRight w:val="0"/>
              <w:marTop w:val="0"/>
              <w:marBottom w:val="0"/>
              <w:divBdr>
                <w:top w:val="none" w:sz="0" w:space="0" w:color="auto"/>
                <w:left w:val="none" w:sz="0" w:space="0" w:color="auto"/>
                <w:bottom w:val="none" w:sz="0" w:space="0" w:color="auto"/>
                <w:right w:val="none" w:sz="0" w:space="0" w:color="auto"/>
              </w:divBdr>
              <w:divsChild>
                <w:div w:id="565187692">
                  <w:marLeft w:val="0"/>
                  <w:marRight w:val="0"/>
                  <w:marTop w:val="0"/>
                  <w:marBottom w:val="0"/>
                  <w:divBdr>
                    <w:top w:val="none" w:sz="0" w:space="0" w:color="auto"/>
                    <w:left w:val="none" w:sz="0" w:space="0" w:color="auto"/>
                    <w:bottom w:val="none" w:sz="0" w:space="0" w:color="auto"/>
                    <w:right w:val="none" w:sz="0" w:space="0" w:color="auto"/>
                  </w:divBdr>
                </w:div>
              </w:divsChild>
            </w:div>
            <w:div w:id="308024919">
              <w:marLeft w:val="0"/>
              <w:marRight w:val="0"/>
              <w:marTop w:val="0"/>
              <w:marBottom w:val="0"/>
              <w:divBdr>
                <w:top w:val="none" w:sz="0" w:space="0" w:color="auto"/>
                <w:left w:val="none" w:sz="0" w:space="0" w:color="auto"/>
                <w:bottom w:val="none" w:sz="0" w:space="0" w:color="auto"/>
                <w:right w:val="none" w:sz="0" w:space="0" w:color="auto"/>
              </w:divBdr>
              <w:divsChild>
                <w:div w:id="1128665179">
                  <w:marLeft w:val="0"/>
                  <w:marRight w:val="0"/>
                  <w:marTop w:val="0"/>
                  <w:marBottom w:val="0"/>
                  <w:divBdr>
                    <w:top w:val="none" w:sz="0" w:space="0" w:color="auto"/>
                    <w:left w:val="none" w:sz="0" w:space="0" w:color="auto"/>
                    <w:bottom w:val="none" w:sz="0" w:space="0" w:color="auto"/>
                    <w:right w:val="none" w:sz="0" w:space="0" w:color="auto"/>
                  </w:divBdr>
                </w:div>
                <w:div w:id="1818301315">
                  <w:marLeft w:val="0"/>
                  <w:marRight w:val="0"/>
                  <w:marTop w:val="0"/>
                  <w:marBottom w:val="0"/>
                  <w:divBdr>
                    <w:top w:val="none" w:sz="0" w:space="0" w:color="auto"/>
                    <w:left w:val="none" w:sz="0" w:space="0" w:color="auto"/>
                    <w:bottom w:val="none" w:sz="0" w:space="0" w:color="auto"/>
                    <w:right w:val="none" w:sz="0" w:space="0" w:color="auto"/>
                  </w:divBdr>
                </w:div>
                <w:div w:id="1849713006">
                  <w:marLeft w:val="0"/>
                  <w:marRight w:val="0"/>
                  <w:marTop w:val="0"/>
                  <w:marBottom w:val="0"/>
                  <w:divBdr>
                    <w:top w:val="none" w:sz="0" w:space="0" w:color="auto"/>
                    <w:left w:val="none" w:sz="0" w:space="0" w:color="auto"/>
                    <w:bottom w:val="none" w:sz="0" w:space="0" w:color="auto"/>
                    <w:right w:val="none" w:sz="0" w:space="0" w:color="auto"/>
                  </w:divBdr>
                </w:div>
              </w:divsChild>
            </w:div>
            <w:div w:id="311912578">
              <w:marLeft w:val="0"/>
              <w:marRight w:val="0"/>
              <w:marTop w:val="0"/>
              <w:marBottom w:val="0"/>
              <w:divBdr>
                <w:top w:val="none" w:sz="0" w:space="0" w:color="auto"/>
                <w:left w:val="none" w:sz="0" w:space="0" w:color="auto"/>
                <w:bottom w:val="none" w:sz="0" w:space="0" w:color="auto"/>
                <w:right w:val="none" w:sz="0" w:space="0" w:color="auto"/>
              </w:divBdr>
              <w:divsChild>
                <w:div w:id="2039550050">
                  <w:marLeft w:val="0"/>
                  <w:marRight w:val="0"/>
                  <w:marTop w:val="0"/>
                  <w:marBottom w:val="0"/>
                  <w:divBdr>
                    <w:top w:val="none" w:sz="0" w:space="0" w:color="auto"/>
                    <w:left w:val="none" w:sz="0" w:space="0" w:color="auto"/>
                    <w:bottom w:val="none" w:sz="0" w:space="0" w:color="auto"/>
                    <w:right w:val="none" w:sz="0" w:space="0" w:color="auto"/>
                  </w:divBdr>
                </w:div>
              </w:divsChild>
            </w:div>
            <w:div w:id="319887826">
              <w:marLeft w:val="0"/>
              <w:marRight w:val="0"/>
              <w:marTop w:val="0"/>
              <w:marBottom w:val="0"/>
              <w:divBdr>
                <w:top w:val="none" w:sz="0" w:space="0" w:color="auto"/>
                <w:left w:val="none" w:sz="0" w:space="0" w:color="auto"/>
                <w:bottom w:val="none" w:sz="0" w:space="0" w:color="auto"/>
                <w:right w:val="none" w:sz="0" w:space="0" w:color="auto"/>
              </w:divBdr>
              <w:divsChild>
                <w:div w:id="24672922">
                  <w:marLeft w:val="0"/>
                  <w:marRight w:val="0"/>
                  <w:marTop w:val="0"/>
                  <w:marBottom w:val="0"/>
                  <w:divBdr>
                    <w:top w:val="none" w:sz="0" w:space="0" w:color="auto"/>
                    <w:left w:val="none" w:sz="0" w:space="0" w:color="auto"/>
                    <w:bottom w:val="none" w:sz="0" w:space="0" w:color="auto"/>
                    <w:right w:val="none" w:sz="0" w:space="0" w:color="auto"/>
                  </w:divBdr>
                </w:div>
              </w:divsChild>
            </w:div>
            <w:div w:id="361246824">
              <w:marLeft w:val="0"/>
              <w:marRight w:val="0"/>
              <w:marTop w:val="0"/>
              <w:marBottom w:val="0"/>
              <w:divBdr>
                <w:top w:val="none" w:sz="0" w:space="0" w:color="auto"/>
                <w:left w:val="none" w:sz="0" w:space="0" w:color="auto"/>
                <w:bottom w:val="none" w:sz="0" w:space="0" w:color="auto"/>
                <w:right w:val="none" w:sz="0" w:space="0" w:color="auto"/>
              </w:divBdr>
              <w:divsChild>
                <w:div w:id="1513685763">
                  <w:marLeft w:val="0"/>
                  <w:marRight w:val="0"/>
                  <w:marTop w:val="0"/>
                  <w:marBottom w:val="0"/>
                  <w:divBdr>
                    <w:top w:val="none" w:sz="0" w:space="0" w:color="auto"/>
                    <w:left w:val="none" w:sz="0" w:space="0" w:color="auto"/>
                    <w:bottom w:val="none" w:sz="0" w:space="0" w:color="auto"/>
                    <w:right w:val="none" w:sz="0" w:space="0" w:color="auto"/>
                  </w:divBdr>
                </w:div>
              </w:divsChild>
            </w:div>
            <w:div w:id="363139577">
              <w:marLeft w:val="0"/>
              <w:marRight w:val="0"/>
              <w:marTop w:val="0"/>
              <w:marBottom w:val="0"/>
              <w:divBdr>
                <w:top w:val="none" w:sz="0" w:space="0" w:color="auto"/>
                <w:left w:val="none" w:sz="0" w:space="0" w:color="auto"/>
                <w:bottom w:val="none" w:sz="0" w:space="0" w:color="auto"/>
                <w:right w:val="none" w:sz="0" w:space="0" w:color="auto"/>
              </w:divBdr>
              <w:divsChild>
                <w:div w:id="28380021">
                  <w:marLeft w:val="0"/>
                  <w:marRight w:val="0"/>
                  <w:marTop w:val="0"/>
                  <w:marBottom w:val="0"/>
                  <w:divBdr>
                    <w:top w:val="none" w:sz="0" w:space="0" w:color="auto"/>
                    <w:left w:val="none" w:sz="0" w:space="0" w:color="auto"/>
                    <w:bottom w:val="none" w:sz="0" w:space="0" w:color="auto"/>
                    <w:right w:val="none" w:sz="0" w:space="0" w:color="auto"/>
                  </w:divBdr>
                </w:div>
              </w:divsChild>
            </w:div>
            <w:div w:id="370233458">
              <w:marLeft w:val="0"/>
              <w:marRight w:val="0"/>
              <w:marTop w:val="0"/>
              <w:marBottom w:val="0"/>
              <w:divBdr>
                <w:top w:val="none" w:sz="0" w:space="0" w:color="auto"/>
                <w:left w:val="none" w:sz="0" w:space="0" w:color="auto"/>
                <w:bottom w:val="none" w:sz="0" w:space="0" w:color="auto"/>
                <w:right w:val="none" w:sz="0" w:space="0" w:color="auto"/>
              </w:divBdr>
              <w:divsChild>
                <w:div w:id="788283317">
                  <w:marLeft w:val="0"/>
                  <w:marRight w:val="0"/>
                  <w:marTop w:val="0"/>
                  <w:marBottom w:val="0"/>
                  <w:divBdr>
                    <w:top w:val="none" w:sz="0" w:space="0" w:color="auto"/>
                    <w:left w:val="none" w:sz="0" w:space="0" w:color="auto"/>
                    <w:bottom w:val="none" w:sz="0" w:space="0" w:color="auto"/>
                    <w:right w:val="none" w:sz="0" w:space="0" w:color="auto"/>
                  </w:divBdr>
                </w:div>
              </w:divsChild>
            </w:div>
            <w:div w:id="400829145">
              <w:marLeft w:val="0"/>
              <w:marRight w:val="0"/>
              <w:marTop w:val="0"/>
              <w:marBottom w:val="0"/>
              <w:divBdr>
                <w:top w:val="none" w:sz="0" w:space="0" w:color="auto"/>
                <w:left w:val="none" w:sz="0" w:space="0" w:color="auto"/>
                <w:bottom w:val="none" w:sz="0" w:space="0" w:color="auto"/>
                <w:right w:val="none" w:sz="0" w:space="0" w:color="auto"/>
              </w:divBdr>
              <w:divsChild>
                <w:div w:id="205995116">
                  <w:marLeft w:val="0"/>
                  <w:marRight w:val="0"/>
                  <w:marTop w:val="0"/>
                  <w:marBottom w:val="0"/>
                  <w:divBdr>
                    <w:top w:val="none" w:sz="0" w:space="0" w:color="auto"/>
                    <w:left w:val="none" w:sz="0" w:space="0" w:color="auto"/>
                    <w:bottom w:val="none" w:sz="0" w:space="0" w:color="auto"/>
                    <w:right w:val="none" w:sz="0" w:space="0" w:color="auto"/>
                  </w:divBdr>
                </w:div>
              </w:divsChild>
            </w:div>
            <w:div w:id="414322526">
              <w:marLeft w:val="0"/>
              <w:marRight w:val="0"/>
              <w:marTop w:val="0"/>
              <w:marBottom w:val="0"/>
              <w:divBdr>
                <w:top w:val="none" w:sz="0" w:space="0" w:color="auto"/>
                <w:left w:val="none" w:sz="0" w:space="0" w:color="auto"/>
                <w:bottom w:val="none" w:sz="0" w:space="0" w:color="auto"/>
                <w:right w:val="none" w:sz="0" w:space="0" w:color="auto"/>
              </w:divBdr>
              <w:divsChild>
                <w:div w:id="351155257">
                  <w:marLeft w:val="0"/>
                  <w:marRight w:val="0"/>
                  <w:marTop w:val="0"/>
                  <w:marBottom w:val="0"/>
                  <w:divBdr>
                    <w:top w:val="none" w:sz="0" w:space="0" w:color="auto"/>
                    <w:left w:val="none" w:sz="0" w:space="0" w:color="auto"/>
                    <w:bottom w:val="none" w:sz="0" w:space="0" w:color="auto"/>
                    <w:right w:val="none" w:sz="0" w:space="0" w:color="auto"/>
                  </w:divBdr>
                </w:div>
              </w:divsChild>
            </w:div>
            <w:div w:id="496650546">
              <w:marLeft w:val="0"/>
              <w:marRight w:val="0"/>
              <w:marTop w:val="0"/>
              <w:marBottom w:val="0"/>
              <w:divBdr>
                <w:top w:val="none" w:sz="0" w:space="0" w:color="auto"/>
                <w:left w:val="none" w:sz="0" w:space="0" w:color="auto"/>
                <w:bottom w:val="none" w:sz="0" w:space="0" w:color="auto"/>
                <w:right w:val="none" w:sz="0" w:space="0" w:color="auto"/>
              </w:divBdr>
              <w:divsChild>
                <w:div w:id="1459683605">
                  <w:marLeft w:val="0"/>
                  <w:marRight w:val="0"/>
                  <w:marTop w:val="0"/>
                  <w:marBottom w:val="0"/>
                  <w:divBdr>
                    <w:top w:val="none" w:sz="0" w:space="0" w:color="auto"/>
                    <w:left w:val="none" w:sz="0" w:space="0" w:color="auto"/>
                    <w:bottom w:val="none" w:sz="0" w:space="0" w:color="auto"/>
                    <w:right w:val="none" w:sz="0" w:space="0" w:color="auto"/>
                  </w:divBdr>
                </w:div>
              </w:divsChild>
            </w:div>
            <w:div w:id="518546042">
              <w:marLeft w:val="0"/>
              <w:marRight w:val="0"/>
              <w:marTop w:val="0"/>
              <w:marBottom w:val="0"/>
              <w:divBdr>
                <w:top w:val="none" w:sz="0" w:space="0" w:color="auto"/>
                <w:left w:val="none" w:sz="0" w:space="0" w:color="auto"/>
                <w:bottom w:val="none" w:sz="0" w:space="0" w:color="auto"/>
                <w:right w:val="none" w:sz="0" w:space="0" w:color="auto"/>
              </w:divBdr>
              <w:divsChild>
                <w:div w:id="574364548">
                  <w:marLeft w:val="0"/>
                  <w:marRight w:val="0"/>
                  <w:marTop w:val="0"/>
                  <w:marBottom w:val="0"/>
                  <w:divBdr>
                    <w:top w:val="none" w:sz="0" w:space="0" w:color="auto"/>
                    <w:left w:val="none" w:sz="0" w:space="0" w:color="auto"/>
                    <w:bottom w:val="none" w:sz="0" w:space="0" w:color="auto"/>
                    <w:right w:val="none" w:sz="0" w:space="0" w:color="auto"/>
                  </w:divBdr>
                </w:div>
              </w:divsChild>
            </w:div>
            <w:div w:id="552884799">
              <w:marLeft w:val="0"/>
              <w:marRight w:val="0"/>
              <w:marTop w:val="0"/>
              <w:marBottom w:val="0"/>
              <w:divBdr>
                <w:top w:val="none" w:sz="0" w:space="0" w:color="auto"/>
                <w:left w:val="none" w:sz="0" w:space="0" w:color="auto"/>
                <w:bottom w:val="none" w:sz="0" w:space="0" w:color="auto"/>
                <w:right w:val="none" w:sz="0" w:space="0" w:color="auto"/>
              </w:divBdr>
              <w:divsChild>
                <w:div w:id="438598435">
                  <w:marLeft w:val="0"/>
                  <w:marRight w:val="0"/>
                  <w:marTop w:val="0"/>
                  <w:marBottom w:val="0"/>
                  <w:divBdr>
                    <w:top w:val="none" w:sz="0" w:space="0" w:color="auto"/>
                    <w:left w:val="none" w:sz="0" w:space="0" w:color="auto"/>
                    <w:bottom w:val="none" w:sz="0" w:space="0" w:color="auto"/>
                    <w:right w:val="none" w:sz="0" w:space="0" w:color="auto"/>
                  </w:divBdr>
                </w:div>
              </w:divsChild>
            </w:div>
            <w:div w:id="558127759">
              <w:marLeft w:val="0"/>
              <w:marRight w:val="0"/>
              <w:marTop w:val="0"/>
              <w:marBottom w:val="0"/>
              <w:divBdr>
                <w:top w:val="none" w:sz="0" w:space="0" w:color="auto"/>
                <w:left w:val="none" w:sz="0" w:space="0" w:color="auto"/>
                <w:bottom w:val="none" w:sz="0" w:space="0" w:color="auto"/>
                <w:right w:val="none" w:sz="0" w:space="0" w:color="auto"/>
              </w:divBdr>
              <w:divsChild>
                <w:div w:id="1982348893">
                  <w:marLeft w:val="0"/>
                  <w:marRight w:val="0"/>
                  <w:marTop w:val="0"/>
                  <w:marBottom w:val="0"/>
                  <w:divBdr>
                    <w:top w:val="none" w:sz="0" w:space="0" w:color="auto"/>
                    <w:left w:val="none" w:sz="0" w:space="0" w:color="auto"/>
                    <w:bottom w:val="none" w:sz="0" w:space="0" w:color="auto"/>
                    <w:right w:val="none" w:sz="0" w:space="0" w:color="auto"/>
                  </w:divBdr>
                </w:div>
              </w:divsChild>
            </w:div>
            <w:div w:id="597980173">
              <w:marLeft w:val="0"/>
              <w:marRight w:val="0"/>
              <w:marTop w:val="0"/>
              <w:marBottom w:val="0"/>
              <w:divBdr>
                <w:top w:val="none" w:sz="0" w:space="0" w:color="auto"/>
                <w:left w:val="none" w:sz="0" w:space="0" w:color="auto"/>
                <w:bottom w:val="none" w:sz="0" w:space="0" w:color="auto"/>
                <w:right w:val="none" w:sz="0" w:space="0" w:color="auto"/>
              </w:divBdr>
              <w:divsChild>
                <w:div w:id="257368521">
                  <w:marLeft w:val="0"/>
                  <w:marRight w:val="0"/>
                  <w:marTop w:val="0"/>
                  <w:marBottom w:val="0"/>
                  <w:divBdr>
                    <w:top w:val="none" w:sz="0" w:space="0" w:color="auto"/>
                    <w:left w:val="none" w:sz="0" w:space="0" w:color="auto"/>
                    <w:bottom w:val="none" w:sz="0" w:space="0" w:color="auto"/>
                    <w:right w:val="none" w:sz="0" w:space="0" w:color="auto"/>
                  </w:divBdr>
                </w:div>
                <w:div w:id="391733842">
                  <w:marLeft w:val="0"/>
                  <w:marRight w:val="0"/>
                  <w:marTop w:val="0"/>
                  <w:marBottom w:val="0"/>
                  <w:divBdr>
                    <w:top w:val="none" w:sz="0" w:space="0" w:color="auto"/>
                    <w:left w:val="none" w:sz="0" w:space="0" w:color="auto"/>
                    <w:bottom w:val="none" w:sz="0" w:space="0" w:color="auto"/>
                    <w:right w:val="none" w:sz="0" w:space="0" w:color="auto"/>
                  </w:divBdr>
                </w:div>
                <w:div w:id="492455471">
                  <w:marLeft w:val="0"/>
                  <w:marRight w:val="0"/>
                  <w:marTop w:val="0"/>
                  <w:marBottom w:val="0"/>
                  <w:divBdr>
                    <w:top w:val="none" w:sz="0" w:space="0" w:color="auto"/>
                    <w:left w:val="none" w:sz="0" w:space="0" w:color="auto"/>
                    <w:bottom w:val="none" w:sz="0" w:space="0" w:color="auto"/>
                    <w:right w:val="none" w:sz="0" w:space="0" w:color="auto"/>
                  </w:divBdr>
                </w:div>
                <w:div w:id="533541249">
                  <w:marLeft w:val="0"/>
                  <w:marRight w:val="0"/>
                  <w:marTop w:val="0"/>
                  <w:marBottom w:val="0"/>
                  <w:divBdr>
                    <w:top w:val="none" w:sz="0" w:space="0" w:color="auto"/>
                    <w:left w:val="none" w:sz="0" w:space="0" w:color="auto"/>
                    <w:bottom w:val="none" w:sz="0" w:space="0" w:color="auto"/>
                    <w:right w:val="none" w:sz="0" w:space="0" w:color="auto"/>
                  </w:divBdr>
                </w:div>
                <w:div w:id="827670180">
                  <w:marLeft w:val="0"/>
                  <w:marRight w:val="0"/>
                  <w:marTop w:val="0"/>
                  <w:marBottom w:val="0"/>
                  <w:divBdr>
                    <w:top w:val="none" w:sz="0" w:space="0" w:color="auto"/>
                    <w:left w:val="none" w:sz="0" w:space="0" w:color="auto"/>
                    <w:bottom w:val="none" w:sz="0" w:space="0" w:color="auto"/>
                    <w:right w:val="none" w:sz="0" w:space="0" w:color="auto"/>
                  </w:divBdr>
                </w:div>
                <w:div w:id="829911333">
                  <w:marLeft w:val="0"/>
                  <w:marRight w:val="0"/>
                  <w:marTop w:val="0"/>
                  <w:marBottom w:val="0"/>
                  <w:divBdr>
                    <w:top w:val="none" w:sz="0" w:space="0" w:color="auto"/>
                    <w:left w:val="none" w:sz="0" w:space="0" w:color="auto"/>
                    <w:bottom w:val="none" w:sz="0" w:space="0" w:color="auto"/>
                    <w:right w:val="none" w:sz="0" w:space="0" w:color="auto"/>
                  </w:divBdr>
                  <w:divsChild>
                    <w:div w:id="757211183">
                      <w:marLeft w:val="0"/>
                      <w:marRight w:val="0"/>
                      <w:marTop w:val="30"/>
                      <w:marBottom w:val="30"/>
                      <w:divBdr>
                        <w:top w:val="none" w:sz="0" w:space="0" w:color="auto"/>
                        <w:left w:val="none" w:sz="0" w:space="0" w:color="auto"/>
                        <w:bottom w:val="none" w:sz="0" w:space="0" w:color="auto"/>
                        <w:right w:val="none" w:sz="0" w:space="0" w:color="auto"/>
                      </w:divBdr>
                      <w:divsChild>
                        <w:div w:id="260266238">
                          <w:marLeft w:val="0"/>
                          <w:marRight w:val="0"/>
                          <w:marTop w:val="0"/>
                          <w:marBottom w:val="0"/>
                          <w:divBdr>
                            <w:top w:val="none" w:sz="0" w:space="0" w:color="auto"/>
                            <w:left w:val="none" w:sz="0" w:space="0" w:color="auto"/>
                            <w:bottom w:val="none" w:sz="0" w:space="0" w:color="auto"/>
                            <w:right w:val="none" w:sz="0" w:space="0" w:color="auto"/>
                          </w:divBdr>
                          <w:divsChild>
                            <w:div w:id="1613511805">
                              <w:marLeft w:val="0"/>
                              <w:marRight w:val="0"/>
                              <w:marTop w:val="0"/>
                              <w:marBottom w:val="0"/>
                              <w:divBdr>
                                <w:top w:val="none" w:sz="0" w:space="0" w:color="auto"/>
                                <w:left w:val="none" w:sz="0" w:space="0" w:color="auto"/>
                                <w:bottom w:val="none" w:sz="0" w:space="0" w:color="auto"/>
                                <w:right w:val="none" w:sz="0" w:space="0" w:color="auto"/>
                              </w:divBdr>
                            </w:div>
                          </w:divsChild>
                        </w:div>
                        <w:div w:id="283466421">
                          <w:marLeft w:val="0"/>
                          <w:marRight w:val="0"/>
                          <w:marTop w:val="0"/>
                          <w:marBottom w:val="0"/>
                          <w:divBdr>
                            <w:top w:val="none" w:sz="0" w:space="0" w:color="auto"/>
                            <w:left w:val="none" w:sz="0" w:space="0" w:color="auto"/>
                            <w:bottom w:val="none" w:sz="0" w:space="0" w:color="auto"/>
                            <w:right w:val="none" w:sz="0" w:space="0" w:color="auto"/>
                          </w:divBdr>
                          <w:divsChild>
                            <w:div w:id="864903732">
                              <w:marLeft w:val="0"/>
                              <w:marRight w:val="0"/>
                              <w:marTop w:val="0"/>
                              <w:marBottom w:val="0"/>
                              <w:divBdr>
                                <w:top w:val="none" w:sz="0" w:space="0" w:color="auto"/>
                                <w:left w:val="none" w:sz="0" w:space="0" w:color="auto"/>
                                <w:bottom w:val="none" w:sz="0" w:space="0" w:color="auto"/>
                                <w:right w:val="none" w:sz="0" w:space="0" w:color="auto"/>
                              </w:divBdr>
                            </w:div>
                          </w:divsChild>
                        </w:div>
                        <w:div w:id="317003677">
                          <w:marLeft w:val="0"/>
                          <w:marRight w:val="0"/>
                          <w:marTop w:val="0"/>
                          <w:marBottom w:val="0"/>
                          <w:divBdr>
                            <w:top w:val="none" w:sz="0" w:space="0" w:color="auto"/>
                            <w:left w:val="none" w:sz="0" w:space="0" w:color="auto"/>
                            <w:bottom w:val="none" w:sz="0" w:space="0" w:color="auto"/>
                            <w:right w:val="none" w:sz="0" w:space="0" w:color="auto"/>
                          </w:divBdr>
                          <w:divsChild>
                            <w:div w:id="1308708036">
                              <w:marLeft w:val="0"/>
                              <w:marRight w:val="0"/>
                              <w:marTop w:val="0"/>
                              <w:marBottom w:val="0"/>
                              <w:divBdr>
                                <w:top w:val="none" w:sz="0" w:space="0" w:color="auto"/>
                                <w:left w:val="none" w:sz="0" w:space="0" w:color="auto"/>
                                <w:bottom w:val="none" w:sz="0" w:space="0" w:color="auto"/>
                                <w:right w:val="none" w:sz="0" w:space="0" w:color="auto"/>
                              </w:divBdr>
                            </w:div>
                          </w:divsChild>
                        </w:div>
                        <w:div w:id="318702600">
                          <w:marLeft w:val="0"/>
                          <w:marRight w:val="0"/>
                          <w:marTop w:val="0"/>
                          <w:marBottom w:val="0"/>
                          <w:divBdr>
                            <w:top w:val="none" w:sz="0" w:space="0" w:color="auto"/>
                            <w:left w:val="none" w:sz="0" w:space="0" w:color="auto"/>
                            <w:bottom w:val="none" w:sz="0" w:space="0" w:color="auto"/>
                            <w:right w:val="none" w:sz="0" w:space="0" w:color="auto"/>
                          </w:divBdr>
                          <w:divsChild>
                            <w:div w:id="1974947162">
                              <w:marLeft w:val="0"/>
                              <w:marRight w:val="0"/>
                              <w:marTop w:val="0"/>
                              <w:marBottom w:val="0"/>
                              <w:divBdr>
                                <w:top w:val="none" w:sz="0" w:space="0" w:color="auto"/>
                                <w:left w:val="none" w:sz="0" w:space="0" w:color="auto"/>
                                <w:bottom w:val="none" w:sz="0" w:space="0" w:color="auto"/>
                                <w:right w:val="none" w:sz="0" w:space="0" w:color="auto"/>
                              </w:divBdr>
                            </w:div>
                          </w:divsChild>
                        </w:div>
                        <w:div w:id="357855842">
                          <w:marLeft w:val="0"/>
                          <w:marRight w:val="0"/>
                          <w:marTop w:val="0"/>
                          <w:marBottom w:val="0"/>
                          <w:divBdr>
                            <w:top w:val="none" w:sz="0" w:space="0" w:color="auto"/>
                            <w:left w:val="none" w:sz="0" w:space="0" w:color="auto"/>
                            <w:bottom w:val="none" w:sz="0" w:space="0" w:color="auto"/>
                            <w:right w:val="none" w:sz="0" w:space="0" w:color="auto"/>
                          </w:divBdr>
                          <w:divsChild>
                            <w:div w:id="1728794497">
                              <w:marLeft w:val="0"/>
                              <w:marRight w:val="0"/>
                              <w:marTop w:val="0"/>
                              <w:marBottom w:val="0"/>
                              <w:divBdr>
                                <w:top w:val="none" w:sz="0" w:space="0" w:color="auto"/>
                                <w:left w:val="none" w:sz="0" w:space="0" w:color="auto"/>
                                <w:bottom w:val="none" w:sz="0" w:space="0" w:color="auto"/>
                                <w:right w:val="none" w:sz="0" w:space="0" w:color="auto"/>
                              </w:divBdr>
                            </w:div>
                          </w:divsChild>
                        </w:div>
                        <w:div w:id="440998733">
                          <w:marLeft w:val="0"/>
                          <w:marRight w:val="0"/>
                          <w:marTop w:val="0"/>
                          <w:marBottom w:val="0"/>
                          <w:divBdr>
                            <w:top w:val="none" w:sz="0" w:space="0" w:color="auto"/>
                            <w:left w:val="none" w:sz="0" w:space="0" w:color="auto"/>
                            <w:bottom w:val="none" w:sz="0" w:space="0" w:color="auto"/>
                            <w:right w:val="none" w:sz="0" w:space="0" w:color="auto"/>
                          </w:divBdr>
                          <w:divsChild>
                            <w:div w:id="1397316492">
                              <w:marLeft w:val="0"/>
                              <w:marRight w:val="0"/>
                              <w:marTop w:val="0"/>
                              <w:marBottom w:val="0"/>
                              <w:divBdr>
                                <w:top w:val="none" w:sz="0" w:space="0" w:color="auto"/>
                                <w:left w:val="none" w:sz="0" w:space="0" w:color="auto"/>
                                <w:bottom w:val="none" w:sz="0" w:space="0" w:color="auto"/>
                                <w:right w:val="none" w:sz="0" w:space="0" w:color="auto"/>
                              </w:divBdr>
                            </w:div>
                          </w:divsChild>
                        </w:div>
                        <w:div w:id="462116434">
                          <w:marLeft w:val="0"/>
                          <w:marRight w:val="0"/>
                          <w:marTop w:val="0"/>
                          <w:marBottom w:val="0"/>
                          <w:divBdr>
                            <w:top w:val="none" w:sz="0" w:space="0" w:color="auto"/>
                            <w:left w:val="none" w:sz="0" w:space="0" w:color="auto"/>
                            <w:bottom w:val="none" w:sz="0" w:space="0" w:color="auto"/>
                            <w:right w:val="none" w:sz="0" w:space="0" w:color="auto"/>
                          </w:divBdr>
                          <w:divsChild>
                            <w:div w:id="2100446707">
                              <w:marLeft w:val="0"/>
                              <w:marRight w:val="0"/>
                              <w:marTop w:val="0"/>
                              <w:marBottom w:val="0"/>
                              <w:divBdr>
                                <w:top w:val="none" w:sz="0" w:space="0" w:color="auto"/>
                                <w:left w:val="none" w:sz="0" w:space="0" w:color="auto"/>
                                <w:bottom w:val="none" w:sz="0" w:space="0" w:color="auto"/>
                                <w:right w:val="none" w:sz="0" w:space="0" w:color="auto"/>
                              </w:divBdr>
                            </w:div>
                          </w:divsChild>
                        </w:div>
                        <w:div w:id="500967442">
                          <w:marLeft w:val="0"/>
                          <w:marRight w:val="0"/>
                          <w:marTop w:val="0"/>
                          <w:marBottom w:val="0"/>
                          <w:divBdr>
                            <w:top w:val="none" w:sz="0" w:space="0" w:color="auto"/>
                            <w:left w:val="none" w:sz="0" w:space="0" w:color="auto"/>
                            <w:bottom w:val="none" w:sz="0" w:space="0" w:color="auto"/>
                            <w:right w:val="none" w:sz="0" w:space="0" w:color="auto"/>
                          </w:divBdr>
                          <w:divsChild>
                            <w:div w:id="2009867991">
                              <w:marLeft w:val="0"/>
                              <w:marRight w:val="0"/>
                              <w:marTop w:val="0"/>
                              <w:marBottom w:val="0"/>
                              <w:divBdr>
                                <w:top w:val="none" w:sz="0" w:space="0" w:color="auto"/>
                                <w:left w:val="none" w:sz="0" w:space="0" w:color="auto"/>
                                <w:bottom w:val="none" w:sz="0" w:space="0" w:color="auto"/>
                                <w:right w:val="none" w:sz="0" w:space="0" w:color="auto"/>
                              </w:divBdr>
                            </w:div>
                          </w:divsChild>
                        </w:div>
                        <w:div w:id="507796794">
                          <w:marLeft w:val="0"/>
                          <w:marRight w:val="0"/>
                          <w:marTop w:val="0"/>
                          <w:marBottom w:val="0"/>
                          <w:divBdr>
                            <w:top w:val="none" w:sz="0" w:space="0" w:color="auto"/>
                            <w:left w:val="none" w:sz="0" w:space="0" w:color="auto"/>
                            <w:bottom w:val="none" w:sz="0" w:space="0" w:color="auto"/>
                            <w:right w:val="none" w:sz="0" w:space="0" w:color="auto"/>
                          </w:divBdr>
                          <w:divsChild>
                            <w:div w:id="136147913">
                              <w:marLeft w:val="0"/>
                              <w:marRight w:val="0"/>
                              <w:marTop w:val="0"/>
                              <w:marBottom w:val="0"/>
                              <w:divBdr>
                                <w:top w:val="none" w:sz="0" w:space="0" w:color="auto"/>
                                <w:left w:val="none" w:sz="0" w:space="0" w:color="auto"/>
                                <w:bottom w:val="none" w:sz="0" w:space="0" w:color="auto"/>
                                <w:right w:val="none" w:sz="0" w:space="0" w:color="auto"/>
                              </w:divBdr>
                            </w:div>
                          </w:divsChild>
                        </w:div>
                        <w:div w:id="569315112">
                          <w:marLeft w:val="0"/>
                          <w:marRight w:val="0"/>
                          <w:marTop w:val="0"/>
                          <w:marBottom w:val="0"/>
                          <w:divBdr>
                            <w:top w:val="none" w:sz="0" w:space="0" w:color="auto"/>
                            <w:left w:val="none" w:sz="0" w:space="0" w:color="auto"/>
                            <w:bottom w:val="none" w:sz="0" w:space="0" w:color="auto"/>
                            <w:right w:val="none" w:sz="0" w:space="0" w:color="auto"/>
                          </w:divBdr>
                          <w:divsChild>
                            <w:div w:id="950207105">
                              <w:marLeft w:val="0"/>
                              <w:marRight w:val="0"/>
                              <w:marTop w:val="0"/>
                              <w:marBottom w:val="0"/>
                              <w:divBdr>
                                <w:top w:val="none" w:sz="0" w:space="0" w:color="auto"/>
                                <w:left w:val="none" w:sz="0" w:space="0" w:color="auto"/>
                                <w:bottom w:val="none" w:sz="0" w:space="0" w:color="auto"/>
                                <w:right w:val="none" w:sz="0" w:space="0" w:color="auto"/>
                              </w:divBdr>
                            </w:div>
                          </w:divsChild>
                        </w:div>
                        <w:div w:id="597951204">
                          <w:marLeft w:val="0"/>
                          <w:marRight w:val="0"/>
                          <w:marTop w:val="0"/>
                          <w:marBottom w:val="0"/>
                          <w:divBdr>
                            <w:top w:val="none" w:sz="0" w:space="0" w:color="auto"/>
                            <w:left w:val="none" w:sz="0" w:space="0" w:color="auto"/>
                            <w:bottom w:val="none" w:sz="0" w:space="0" w:color="auto"/>
                            <w:right w:val="none" w:sz="0" w:space="0" w:color="auto"/>
                          </w:divBdr>
                          <w:divsChild>
                            <w:div w:id="1242523606">
                              <w:marLeft w:val="0"/>
                              <w:marRight w:val="0"/>
                              <w:marTop w:val="0"/>
                              <w:marBottom w:val="0"/>
                              <w:divBdr>
                                <w:top w:val="none" w:sz="0" w:space="0" w:color="auto"/>
                                <w:left w:val="none" w:sz="0" w:space="0" w:color="auto"/>
                                <w:bottom w:val="none" w:sz="0" w:space="0" w:color="auto"/>
                                <w:right w:val="none" w:sz="0" w:space="0" w:color="auto"/>
                              </w:divBdr>
                            </w:div>
                          </w:divsChild>
                        </w:div>
                        <w:div w:id="623119771">
                          <w:marLeft w:val="0"/>
                          <w:marRight w:val="0"/>
                          <w:marTop w:val="0"/>
                          <w:marBottom w:val="0"/>
                          <w:divBdr>
                            <w:top w:val="none" w:sz="0" w:space="0" w:color="auto"/>
                            <w:left w:val="none" w:sz="0" w:space="0" w:color="auto"/>
                            <w:bottom w:val="none" w:sz="0" w:space="0" w:color="auto"/>
                            <w:right w:val="none" w:sz="0" w:space="0" w:color="auto"/>
                          </w:divBdr>
                          <w:divsChild>
                            <w:div w:id="1452163554">
                              <w:marLeft w:val="0"/>
                              <w:marRight w:val="0"/>
                              <w:marTop w:val="0"/>
                              <w:marBottom w:val="0"/>
                              <w:divBdr>
                                <w:top w:val="none" w:sz="0" w:space="0" w:color="auto"/>
                                <w:left w:val="none" w:sz="0" w:space="0" w:color="auto"/>
                                <w:bottom w:val="none" w:sz="0" w:space="0" w:color="auto"/>
                                <w:right w:val="none" w:sz="0" w:space="0" w:color="auto"/>
                              </w:divBdr>
                            </w:div>
                          </w:divsChild>
                        </w:div>
                        <w:div w:id="655839134">
                          <w:marLeft w:val="0"/>
                          <w:marRight w:val="0"/>
                          <w:marTop w:val="0"/>
                          <w:marBottom w:val="0"/>
                          <w:divBdr>
                            <w:top w:val="none" w:sz="0" w:space="0" w:color="auto"/>
                            <w:left w:val="none" w:sz="0" w:space="0" w:color="auto"/>
                            <w:bottom w:val="none" w:sz="0" w:space="0" w:color="auto"/>
                            <w:right w:val="none" w:sz="0" w:space="0" w:color="auto"/>
                          </w:divBdr>
                          <w:divsChild>
                            <w:div w:id="1088040897">
                              <w:marLeft w:val="0"/>
                              <w:marRight w:val="0"/>
                              <w:marTop w:val="0"/>
                              <w:marBottom w:val="0"/>
                              <w:divBdr>
                                <w:top w:val="none" w:sz="0" w:space="0" w:color="auto"/>
                                <w:left w:val="none" w:sz="0" w:space="0" w:color="auto"/>
                                <w:bottom w:val="none" w:sz="0" w:space="0" w:color="auto"/>
                                <w:right w:val="none" w:sz="0" w:space="0" w:color="auto"/>
                              </w:divBdr>
                            </w:div>
                          </w:divsChild>
                        </w:div>
                        <w:div w:id="686368609">
                          <w:marLeft w:val="0"/>
                          <w:marRight w:val="0"/>
                          <w:marTop w:val="0"/>
                          <w:marBottom w:val="0"/>
                          <w:divBdr>
                            <w:top w:val="none" w:sz="0" w:space="0" w:color="auto"/>
                            <w:left w:val="none" w:sz="0" w:space="0" w:color="auto"/>
                            <w:bottom w:val="none" w:sz="0" w:space="0" w:color="auto"/>
                            <w:right w:val="none" w:sz="0" w:space="0" w:color="auto"/>
                          </w:divBdr>
                          <w:divsChild>
                            <w:div w:id="717818822">
                              <w:marLeft w:val="0"/>
                              <w:marRight w:val="0"/>
                              <w:marTop w:val="0"/>
                              <w:marBottom w:val="0"/>
                              <w:divBdr>
                                <w:top w:val="none" w:sz="0" w:space="0" w:color="auto"/>
                                <w:left w:val="none" w:sz="0" w:space="0" w:color="auto"/>
                                <w:bottom w:val="none" w:sz="0" w:space="0" w:color="auto"/>
                                <w:right w:val="none" w:sz="0" w:space="0" w:color="auto"/>
                              </w:divBdr>
                            </w:div>
                          </w:divsChild>
                        </w:div>
                        <w:div w:id="738750770">
                          <w:marLeft w:val="0"/>
                          <w:marRight w:val="0"/>
                          <w:marTop w:val="0"/>
                          <w:marBottom w:val="0"/>
                          <w:divBdr>
                            <w:top w:val="none" w:sz="0" w:space="0" w:color="auto"/>
                            <w:left w:val="none" w:sz="0" w:space="0" w:color="auto"/>
                            <w:bottom w:val="none" w:sz="0" w:space="0" w:color="auto"/>
                            <w:right w:val="none" w:sz="0" w:space="0" w:color="auto"/>
                          </w:divBdr>
                          <w:divsChild>
                            <w:div w:id="1775586157">
                              <w:marLeft w:val="0"/>
                              <w:marRight w:val="0"/>
                              <w:marTop w:val="0"/>
                              <w:marBottom w:val="0"/>
                              <w:divBdr>
                                <w:top w:val="none" w:sz="0" w:space="0" w:color="auto"/>
                                <w:left w:val="none" w:sz="0" w:space="0" w:color="auto"/>
                                <w:bottom w:val="none" w:sz="0" w:space="0" w:color="auto"/>
                                <w:right w:val="none" w:sz="0" w:space="0" w:color="auto"/>
                              </w:divBdr>
                            </w:div>
                          </w:divsChild>
                        </w:div>
                        <w:div w:id="831213883">
                          <w:marLeft w:val="0"/>
                          <w:marRight w:val="0"/>
                          <w:marTop w:val="0"/>
                          <w:marBottom w:val="0"/>
                          <w:divBdr>
                            <w:top w:val="none" w:sz="0" w:space="0" w:color="auto"/>
                            <w:left w:val="none" w:sz="0" w:space="0" w:color="auto"/>
                            <w:bottom w:val="none" w:sz="0" w:space="0" w:color="auto"/>
                            <w:right w:val="none" w:sz="0" w:space="0" w:color="auto"/>
                          </w:divBdr>
                          <w:divsChild>
                            <w:div w:id="281229063">
                              <w:marLeft w:val="0"/>
                              <w:marRight w:val="0"/>
                              <w:marTop w:val="0"/>
                              <w:marBottom w:val="0"/>
                              <w:divBdr>
                                <w:top w:val="none" w:sz="0" w:space="0" w:color="auto"/>
                                <w:left w:val="none" w:sz="0" w:space="0" w:color="auto"/>
                                <w:bottom w:val="none" w:sz="0" w:space="0" w:color="auto"/>
                                <w:right w:val="none" w:sz="0" w:space="0" w:color="auto"/>
                              </w:divBdr>
                            </w:div>
                          </w:divsChild>
                        </w:div>
                        <w:div w:id="854152154">
                          <w:marLeft w:val="0"/>
                          <w:marRight w:val="0"/>
                          <w:marTop w:val="0"/>
                          <w:marBottom w:val="0"/>
                          <w:divBdr>
                            <w:top w:val="none" w:sz="0" w:space="0" w:color="auto"/>
                            <w:left w:val="none" w:sz="0" w:space="0" w:color="auto"/>
                            <w:bottom w:val="none" w:sz="0" w:space="0" w:color="auto"/>
                            <w:right w:val="none" w:sz="0" w:space="0" w:color="auto"/>
                          </w:divBdr>
                          <w:divsChild>
                            <w:div w:id="633948557">
                              <w:marLeft w:val="0"/>
                              <w:marRight w:val="0"/>
                              <w:marTop w:val="0"/>
                              <w:marBottom w:val="0"/>
                              <w:divBdr>
                                <w:top w:val="none" w:sz="0" w:space="0" w:color="auto"/>
                                <w:left w:val="none" w:sz="0" w:space="0" w:color="auto"/>
                                <w:bottom w:val="none" w:sz="0" w:space="0" w:color="auto"/>
                                <w:right w:val="none" w:sz="0" w:space="0" w:color="auto"/>
                              </w:divBdr>
                            </w:div>
                          </w:divsChild>
                        </w:div>
                        <w:div w:id="985402554">
                          <w:marLeft w:val="0"/>
                          <w:marRight w:val="0"/>
                          <w:marTop w:val="0"/>
                          <w:marBottom w:val="0"/>
                          <w:divBdr>
                            <w:top w:val="none" w:sz="0" w:space="0" w:color="auto"/>
                            <w:left w:val="none" w:sz="0" w:space="0" w:color="auto"/>
                            <w:bottom w:val="none" w:sz="0" w:space="0" w:color="auto"/>
                            <w:right w:val="none" w:sz="0" w:space="0" w:color="auto"/>
                          </w:divBdr>
                          <w:divsChild>
                            <w:div w:id="1713381763">
                              <w:marLeft w:val="0"/>
                              <w:marRight w:val="0"/>
                              <w:marTop w:val="0"/>
                              <w:marBottom w:val="0"/>
                              <w:divBdr>
                                <w:top w:val="none" w:sz="0" w:space="0" w:color="auto"/>
                                <w:left w:val="none" w:sz="0" w:space="0" w:color="auto"/>
                                <w:bottom w:val="none" w:sz="0" w:space="0" w:color="auto"/>
                                <w:right w:val="none" w:sz="0" w:space="0" w:color="auto"/>
                              </w:divBdr>
                            </w:div>
                          </w:divsChild>
                        </w:div>
                        <w:div w:id="1004670895">
                          <w:marLeft w:val="0"/>
                          <w:marRight w:val="0"/>
                          <w:marTop w:val="0"/>
                          <w:marBottom w:val="0"/>
                          <w:divBdr>
                            <w:top w:val="none" w:sz="0" w:space="0" w:color="auto"/>
                            <w:left w:val="none" w:sz="0" w:space="0" w:color="auto"/>
                            <w:bottom w:val="none" w:sz="0" w:space="0" w:color="auto"/>
                            <w:right w:val="none" w:sz="0" w:space="0" w:color="auto"/>
                          </w:divBdr>
                          <w:divsChild>
                            <w:div w:id="1990672764">
                              <w:marLeft w:val="0"/>
                              <w:marRight w:val="0"/>
                              <w:marTop w:val="0"/>
                              <w:marBottom w:val="0"/>
                              <w:divBdr>
                                <w:top w:val="none" w:sz="0" w:space="0" w:color="auto"/>
                                <w:left w:val="none" w:sz="0" w:space="0" w:color="auto"/>
                                <w:bottom w:val="none" w:sz="0" w:space="0" w:color="auto"/>
                                <w:right w:val="none" w:sz="0" w:space="0" w:color="auto"/>
                              </w:divBdr>
                            </w:div>
                          </w:divsChild>
                        </w:div>
                        <w:div w:id="1004748280">
                          <w:marLeft w:val="0"/>
                          <w:marRight w:val="0"/>
                          <w:marTop w:val="0"/>
                          <w:marBottom w:val="0"/>
                          <w:divBdr>
                            <w:top w:val="none" w:sz="0" w:space="0" w:color="auto"/>
                            <w:left w:val="none" w:sz="0" w:space="0" w:color="auto"/>
                            <w:bottom w:val="none" w:sz="0" w:space="0" w:color="auto"/>
                            <w:right w:val="none" w:sz="0" w:space="0" w:color="auto"/>
                          </w:divBdr>
                          <w:divsChild>
                            <w:div w:id="1997145083">
                              <w:marLeft w:val="0"/>
                              <w:marRight w:val="0"/>
                              <w:marTop w:val="0"/>
                              <w:marBottom w:val="0"/>
                              <w:divBdr>
                                <w:top w:val="none" w:sz="0" w:space="0" w:color="auto"/>
                                <w:left w:val="none" w:sz="0" w:space="0" w:color="auto"/>
                                <w:bottom w:val="none" w:sz="0" w:space="0" w:color="auto"/>
                                <w:right w:val="none" w:sz="0" w:space="0" w:color="auto"/>
                              </w:divBdr>
                            </w:div>
                          </w:divsChild>
                        </w:div>
                        <w:div w:id="1275668408">
                          <w:marLeft w:val="0"/>
                          <w:marRight w:val="0"/>
                          <w:marTop w:val="0"/>
                          <w:marBottom w:val="0"/>
                          <w:divBdr>
                            <w:top w:val="none" w:sz="0" w:space="0" w:color="auto"/>
                            <w:left w:val="none" w:sz="0" w:space="0" w:color="auto"/>
                            <w:bottom w:val="none" w:sz="0" w:space="0" w:color="auto"/>
                            <w:right w:val="none" w:sz="0" w:space="0" w:color="auto"/>
                          </w:divBdr>
                          <w:divsChild>
                            <w:div w:id="1065110131">
                              <w:marLeft w:val="0"/>
                              <w:marRight w:val="0"/>
                              <w:marTop w:val="0"/>
                              <w:marBottom w:val="0"/>
                              <w:divBdr>
                                <w:top w:val="none" w:sz="0" w:space="0" w:color="auto"/>
                                <w:left w:val="none" w:sz="0" w:space="0" w:color="auto"/>
                                <w:bottom w:val="none" w:sz="0" w:space="0" w:color="auto"/>
                                <w:right w:val="none" w:sz="0" w:space="0" w:color="auto"/>
                              </w:divBdr>
                            </w:div>
                          </w:divsChild>
                        </w:div>
                        <w:div w:id="1329868836">
                          <w:marLeft w:val="0"/>
                          <w:marRight w:val="0"/>
                          <w:marTop w:val="0"/>
                          <w:marBottom w:val="0"/>
                          <w:divBdr>
                            <w:top w:val="none" w:sz="0" w:space="0" w:color="auto"/>
                            <w:left w:val="none" w:sz="0" w:space="0" w:color="auto"/>
                            <w:bottom w:val="none" w:sz="0" w:space="0" w:color="auto"/>
                            <w:right w:val="none" w:sz="0" w:space="0" w:color="auto"/>
                          </w:divBdr>
                          <w:divsChild>
                            <w:div w:id="115296510">
                              <w:marLeft w:val="0"/>
                              <w:marRight w:val="0"/>
                              <w:marTop w:val="0"/>
                              <w:marBottom w:val="0"/>
                              <w:divBdr>
                                <w:top w:val="none" w:sz="0" w:space="0" w:color="auto"/>
                                <w:left w:val="none" w:sz="0" w:space="0" w:color="auto"/>
                                <w:bottom w:val="none" w:sz="0" w:space="0" w:color="auto"/>
                                <w:right w:val="none" w:sz="0" w:space="0" w:color="auto"/>
                              </w:divBdr>
                            </w:div>
                          </w:divsChild>
                        </w:div>
                        <w:div w:id="1365248750">
                          <w:marLeft w:val="0"/>
                          <w:marRight w:val="0"/>
                          <w:marTop w:val="0"/>
                          <w:marBottom w:val="0"/>
                          <w:divBdr>
                            <w:top w:val="none" w:sz="0" w:space="0" w:color="auto"/>
                            <w:left w:val="none" w:sz="0" w:space="0" w:color="auto"/>
                            <w:bottom w:val="none" w:sz="0" w:space="0" w:color="auto"/>
                            <w:right w:val="none" w:sz="0" w:space="0" w:color="auto"/>
                          </w:divBdr>
                          <w:divsChild>
                            <w:div w:id="1901092069">
                              <w:marLeft w:val="0"/>
                              <w:marRight w:val="0"/>
                              <w:marTop w:val="0"/>
                              <w:marBottom w:val="0"/>
                              <w:divBdr>
                                <w:top w:val="none" w:sz="0" w:space="0" w:color="auto"/>
                                <w:left w:val="none" w:sz="0" w:space="0" w:color="auto"/>
                                <w:bottom w:val="none" w:sz="0" w:space="0" w:color="auto"/>
                                <w:right w:val="none" w:sz="0" w:space="0" w:color="auto"/>
                              </w:divBdr>
                            </w:div>
                          </w:divsChild>
                        </w:div>
                        <w:div w:id="1394960281">
                          <w:marLeft w:val="0"/>
                          <w:marRight w:val="0"/>
                          <w:marTop w:val="0"/>
                          <w:marBottom w:val="0"/>
                          <w:divBdr>
                            <w:top w:val="none" w:sz="0" w:space="0" w:color="auto"/>
                            <w:left w:val="none" w:sz="0" w:space="0" w:color="auto"/>
                            <w:bottom w:val="none" w:sz="0" w:space="0" w:color="auto"/>
                            <w:right w:val="none" w:sz="0" w:space="0" w:color="auto"/>
                          </w:divBdr>
                          <w:divsChild>
                            <w:div w:id="481236972">
                              <w:marLeft w:val="0"/>
                              <w:marRight w:val="0"/>
                              <w:marTop w:val="0"/>
                              <w:marBottom w:val="0"/>
                              <w:divBdr>
                                <w:top w:val="none" w:sz="0" w:space="0" w:color="auto"/>
                                <w:left w:val="none" w:sz="0" w:space="0" w:color="auto"/>
                                <w:bottom w:val="none" w:sz="0" w:space="0" w:color="auto"/>
                                <w:right w:val="none" w:sz="0" w:space="0" w:color="auto"/>
                              </w:divBdr>
                            </w:div>
                          </w:divsChild>
                        </w:div>
                        <w:div w:id="1403406789">
                          <w:marLeft w:val="0"/>
                          <w:marRight w:val="0"/>
                          <w:marTop w:val="0"/>
                          <w:marBottom w:val="0"/>
                          <w:divBdr>
                            <w:top w:val="none" w:sz="0" w:space="0" w:color="auto"/>
                            <w:left w:val="none" w:sz="0" w:space="0" w:color="auto"/>
                            <w:bottom w:val="none" w:sz="0" w:space="0" w:color="auto"/>
                            <w:right w:val="none" w:sz="0" w:space="0" w:color="auto"/>
                          </w:divBdr>
                          <w:divsChild>
                            <w:div w:id="748422740">
                              <w:marLeft w:val="0"/>
                              <w:marRight w:val="0"/>
                              <w:marTop w:val="0"/>
                              <w:marBottom w:val="0"/>
                              <w:divBdr>
                                <w:top w:val="none" w:sz="0" w:space="0" w:color="auto"/>
                                <w:left w:val="none" w:sz="0" w:space="0" w:color="auto"/>
                                <w:bottom w:val="none" w:sz="0" w:space="0" w:color="auto"/>
                                <w:right w:val="none" w:sz="0" w:space="0" w:color="auto"/>
                              </w:divBdr>
                            </w:div>
                          </w:divsChild>
                        </w:div>
                        <w:div w:id="1539393919">
                          <w:marLeft w:val="0"/>
                          <w:marRight w:val="0"/>
                          <w:marTop w:val="0"/>
                          <w:marBottom w:val="0"/>
                          <w:divBdr>
                            <w:top w:val="none" w:sz="0" w:space="0" w:color="auto"/>
                            <w:left w:val="none" w:sz="0" w:space="0" w:color="auto"/>
                            <w:bottom w:val="none" w:sz="0" w:space="0" w:color="auto"/>
                            <w:right w:val="none" w:sz="0" w:space="0" w:color="auto"/>
                          </w:divBdr>
                          <w:divsChild>
                            <w:div w:id="1065569081">
                              <w:marLeft w:val="0"/>
                              <w:marRight w:val="0"/>
                              <w:marTop w:val="0"/>
                              <w:marBottom w:val="0"/>
                              <w:divBdr>
                                <w:top w:val="none" w:sz="0" w:space="0" w:color="auto"/>
                                <w:left w:val="none" w:sz="0" w:space="0" w:color="auto"/>
                                <w:bottom w:val="none" w:sz="0" w:space="0" w:color="auto"/>
                                <w:right w:val="none" w:sz="0" w:space="0" w:color="auto"/>
                              </w:divBdr>
                            </w:div>
                          </w:divsChild>
                        </w:div>
                        <w:div w:id="1601569267">
                          <w:marLeft w:val="0"/>
                          <w:marRight w:val="0"/>
                          <w:marTop w:val="0"/>
                          <w:marBottom w:val="0"/>
                          <w:divBdr>
                            <w:top w:val="none" w:sz="0" w:space="0" w:color="auto"/>
                            <w:left w:val="none" w:sz="0" w:space="0" w:color="auto"/>
                            <w:bottom w:val="none" w:sz="0" w:space="0" w:color="auto"/>
                            <w:right w:val="none" w:sz="0" w:space="0" w:color="auto"/>
                          </w:divBdr>
                          <w:divsChild>
                            <w:div w:id="430778316">
                              <w:marLeft w:val="0"/>
                              <w:marRight w:val="0"/>
                              <w:marTop w:val="0"/>
                              <w:marBottom w:val="0"/>
                              <w:divBdr>
                                <w:top w:val="none" w:sz="0" w:space="0" w:color="auto"/>
                                <w:left w:val="none" w:sz="0" w:space="0" w:color="auto"/>
                                <w:bottom w:val="none" w:sz="0" w:space="0" w:color="auto"/>
                                <w:right w:val="none" w:sz="0" w:space="0" w:color="auto"/>
                              </w:divBdr>
                            </w:div>
                          </w:divsChild>
                        </w:div>
                        <w:div w:id="1757751714">
                          <w:marLeft w:val="0"/>
                          <w:marRight w:val="0"/>
                          <w:marTop w:val="0"/>
                          <w:marBottom w:val="0"/>
                          <w:divBdr>
                            <w:top w:val="none" w:sz="0" w:space="0" w:color="auto"/>
                            <w:left w:val="none" w:sz="0" w:space="0" w:color="auto"/>
                            <w:bottom w:val="none" w:sz="0" w:space="0" w:color="auto"/>
                            <w:right w:val="none" w:sz="0" w:space="0" w:color="auto"/>
                          </w:divBdr>
                          <w:divsChild>
                            <w:div w:id="1312755319">
                              <w:marLeft w:val="0"/>
                              <w:marRight w:val="0"/>
                              <w:marTop w:val="0"/>
                              <w:marBottom w:val="0"/>
                              <w:divBdr>
                                <w:top w:val="none" w:sz="0" w:space="0" w:color="auto"/>
                                <w:left w:val="none" w:sz="0" w:space="0" w:color="auto"/>
                                <w:bottom w:val="none" w:sz="0" w:space="0" w:color="auto"/>
                                <w:right w:val="none" w:sz="0" w:space="0" w:color="auto"/>
                              </w:divBdr>
                            </w:div>
                          </w:divsChild>
                        </w:div>
                        <w:div w:id="1840196898">
                          <w:marLeft w:val="0"/>
                          <w:marRight w:val="0"/>
                          <w:marTop w:val="0"/>
                          <w:marBottom w:val="0"/>
                          <w:divBdr>
                            <w:top w:val="none" w:sz="0" w:space="0" w:color="auto"/>
                            <w:left w:val="none" w:sz="0" w:space="0" w:color="auto"/>
                            <w:bottom w:val="none" w:sz="0" w:space="0" w:color="auto"/>
                            <w:right w:val="none" w:sz="0" w:space="0" w:color="auto"/>
                          </w:divBdr>
                          <w:divsChild>
                            <w:div w:id="415252294">
                              <w:marLeft w:val="0"/>
                              <w:marRight w:val="0"/>
                              <w:marTop w:val="0"/>
                              <w:marBottom w:val="0"/>
                              <w:divBdr>
                                <w:top w:val="none" w:sz="0" w:space="0" w:color="auto"/>
                                <w:left w:val="none" w:sz="0" w:space="0" w:color="auto"/>
                                <w:bottom w:val="none" w:sz="0" w:space="0" w:color="auto"/>
                                <w:right w:val="none" w:sz="0" w:space="0" w:color="auto"/>
                              </w:divBdr>
                            </w:div>
                          </w:divsChild>
                        </w:div>
                        <w:div w:id="2017071416">
                          <w:marLeft w:val="0"/>
                          <w:marRight w:val="0"/>
                          <w:marTop w:val="0"/>
                          <w:marBottom w:val="0"/>
                          <w:divBdr>
                            <w:top w:val="none" w:sz="0" w:space="0" w:color="auto"/>
                            <w:left w:val="none" w:sz="0" w:space="0" w:color="auto"/>
                            <w:bottom w:val="none" w:sz="0" w:space="0" w:color="auto"/>
                            <w:right w:val="none" w:sz="0" w:space="0" w:color="auto"/>
                          </w:divBdr>
                          <w:divsChild>
                            <w:div w:id="3982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5213">
                  <w:marLeft w:val="0"/>
                  <w:marRight w:val="0"/>
                  <w:marTop w:val="0"/>
                  <w:marBottom w:val="0"/>
                  <w:divBdr>
                    <w:top w:val="none" w:sz="0" w:space="0" w:color="auto"/>
                    <w:left w:val="none" w:sz="0" w:space="0" w:color="auto"/>
                    <w:bottom w:val="none" w:sz="0" w:space="0" w:color="auto"/>
                    <w:right w:val="none" w:sz="0" w:space="0" w:color="auto"/>
                  </w:divBdr>
                </w:div>
                <w:div w:id="924805755">
                  <w:marLeft w:val="0"/>
                  <w:marRight w:val="0"/>
                  <w:marTop w:val="0"/>
                  <w:marBottom w:val="0"/>
                  <w:divBdr>
                    <w:top w:val="none" w:sz="0" w:space="0" w:color="auto"/>
                    <w:left w:val="none" w:sz="0" w:space="0" w:color="auto"/>
                    <w:bottom w:val="none" w:sz="0" w:space="0" w:color="auto"/>
                    <w:right w:val="none" w:sz="0" w:space="0" w:color="auto"/>
                  </w:divBdr>
                </w:div>
                <w:div w:id="954554605">
                  <w:marLeft w:val="0"/>
                  <w:marRight w:val="0"/>
                  <w:marTop w:val="0"/>
                  <w:marBottom w:val="0"/>
                  <w:divBdr>
                    <w:top w:val="none" w:sz="0" w:space="0" w:color="auto"/>
                    <w:left w:val="none" w:sz="0" w:space="0" w:color="auto"/>
                    <w:bottom w:val="none" w:sz="0" w:space="0" w:color="auto"/>
                    <w:right w:val="none" w:sz="0" w:space="0" w:color="auto"/>
                  </w:divBdr>
                </w:div>
                <w:div w:id="1066538370">
                  <w:marLeft w:val="0"/>
                  <w:marRight w:val="0"/>
                  <w:marTop w:val="0"/>
                  <w:marBottom w:val="0"/>
                  <w:divBdr>
                    <w:top w:val="none" w:sz="0" w:space="0" w:color="auto"/>
                    <w:left w:val="none" w:sz="0" w:space="0" w:color="auto"/>
                    <w:bottom w:val="none" w:sz="0" w:space="0" w:color="auto"/>
                    <w:right w:val="none" w:sz="0" w:space="0" w:color="auto"/>
                  </w:divBdr>
                </w:div>
                <w:div w:id="1637220625">
                  <w:marLeft w:val="0"/>
                  <w:marRight w:val="0"/>
                  <w:marTop w:val="0"/>
                  <w:marBottom w:val="0"/>
                  <w:divBdr>
                    <w:top w:val="none" w:sz="0" w:space="0" w:color="auto"/>
                    <w:left w:val="none" w:sz="0" w:space="0" w:color="auto"/>
                    <w:bottom w:val="none" w:sz="0" w:space="0" w:color="auto"/>
                    <w:right w:val="none" w:sz="0" w:space="0" w:color="auto"/>
                  </w:divBdr>
                </w:div>
                <w:div w:id="1732922826">
                  <w:marLeft w:val="0"/>
                  <w:marRight w:val="0"/>
                  <w:marTop w:val="0"/>
                  <w:marBottom w:val="0"/>
                  <w:divBdr>
                    <w:top w:val="none" w:sz="0" w:space="0" w:color="auto"/>
                    <w:left w:val="none" w:sz="0" w:space="0" w:color="auto"/>
                    <w:bottom w:val="none" w:sz="0" w:space="0" w:color="auto"/>
                    <w:right w:val="none" w:sz="0" w:space="0" w:color="auto"/>
                  </w:divBdr>
                </w:div>
                <w:div w:id="1733384549">
                  <w:marLeft w:val="0"/>
                  <w:marRight w:val="0"/>
                  <w:marTop w:val="0"/>
                  <w:marBottom w:val="0"/>
                  <w:divBdr>
                    <w:top w:val="none" w:sz="0" w:space="0" w:color="auto"/>
                    <w:left w:val="none" w:sz="0" w:space="0" w:color="auto"/>
                    <w:bottom w:val="none" w:sz="0" w:space="0" w:color="auto"/>
                    <w:right w:val="none" w:sz="0" w:space="0" w:color="auto"/>
                  </w:divBdr>
                </w:div>
                <w:div w:id="1792279679">
                  <w:marLeft w:val="0"/>
                  <w:marRight w:val="0"/>
                  <w:marTop w:val="0"/>
                  <w:marBottom w:val="0"/>
                  <w:divBdr>
                    <w:top w:val="none" w:sz="0" w:space="0" w:color="auto"/>
                    <w:left w:val="none" w:sz="0" w:space="0" w:color="auto"/>
                    <w:bottom w:val="none" w:sz="0" w:space="0" w:color="auto"/>
                    <w:right w:val="none" w:sz="0" w:space="0" w:color="auto"/>
                  </w:divBdr>
                </w:div>
                <w:div w:id="1824393341">
                  <w:marLeft w:val="0"/>
                  <w:marRight w:val="0"/>
                  <w:marTop w:val="0"/>
                  <w:marBottom w:val="0"/>
                  <w:divBdr>
                    <w:top w:val="none" w:sz="0" w:space="0" w:color="auto"/>
                    <w:left w:val="none" w:sz="0" w:space="0" w:color="auto"/>
                    <w:bottom w:val="none" w:sz="0" w:space="0" w:color="auto"/>
                    <w:right w:val="none" w:sz="0" w:space="0" w:color="auto"/>
                  </w:divBdr>
                </w:div>
                <w:div w:id="1920560725">
                  <w:marLeft w:val="0"/>
                  <w:marRight w:val="0"/>
                  <w:marTop w:val="0"/>
                  <w:marBottom w:val="0"/>
                  <w:divBdr>
                    <w:top w:val="none" w:sz="0" w:space="0" w:color="auto"/>
                    <w:left w:val="none" w:sz="0" w:space="0" w:color="auto"/>
                    <w:bottom w:val="none" w:sz="0" w:space="0" w:color="auto"/>
                    <w:right w:val="none" w:sz="0" w:space="0" w:color="auto"/>
                  </w:divBdr>
                </w:div>
                <w:div w:id="1954511523">
                  <w:marLeft w:val="0"/>
                  <w:marRight w:val="0"/>
                  <w:marTop w:val="0"/>
                  <w:marBottom w:val="0"/>
                  <w:divBdr>
                    <w:top w:val="none" w:sz="0" w:space="0" w:color="auto"/>
                    <w:left w:val="none" w:sz="0" w:space="0" w:color="auto"/>
                    <w:bottom w:val="none" w:sz="0" w:space="0" w:color="auto"/>
                    <w:right w:val="none" w:sz="0" w:space="0" w:color="auto"/>
                  </w:divBdr>
                </w:div>
                <w:div w:id="2036273386">
                  <w:marLeft w:val="0"/>
                  <w:marRight w:val="0"/>
                  <w:marTop w:val="0"/>
                  <w:marBottom w:val="0"/>
                  <w:divBdr>
                    <w:top w:val="none" w:sz="0" w:space="0" w:color="auto"/>
                    <w:left w:val="none" w:sz="0" w:space="0" w:color="auto"/>
                    <w:bottom w:val="none" w:sz="0" w:space="0" w:color="auto"/>
                    <w:right w:val="none" w:sz="0" w:space="0" w:color="auto"/>
                  </w:divBdr>
                </w:div>
              </w:divsChild>
            </w:div>
            <w:div w:id="604197397">
              <w:marLeft w:val="0"/>
              <w:marRight w:val="0"/>
              <w:marTop w:val="0"/>
              <w:marBottom w:val="0"/>
              <w:divBdr>
                <w:top w:val="none" w:sz="0" w:space="0" w:color="auto"/>
                <w:left w:val="none" w:sz="0" w:space="0" w:color="auto"/>
                <w:bottom w:val="none" w:sz="0" w:space="0" w:color="auto"/>
                <w:right w:val="none" w:sz="0" w:space="0" w:color="auto"/>
              </w:divBdr>
              <w:divsChild>
                <w:div w:id="740295164">
                  <w:marLeft w:val="0"/>
                  <w:marRight w:val="0"/>
                  <w:marTop w:val="0"/>
                  <w:marBottom w:val="0"/>
                  <w:divBdr>
                    <w:top w:val="none" w:sz="0" w:space="0" w:color="auto"/>
                    <w:left w:val="none" w:sz="0" w:space="0" w:color="auto"/>
                    <w:bottom w:val="none" w:sz="0" w:space="0" w:color="auto"/>
                    <w:right w:val="none" w:sz="0" w:space="0" w:color="auto"/>
                  </w:divBdr>
                </w:div>
              </w:divsChild>
            </w:div>
            <w:div w:id="629170474">
              <w:marLeft w:val="0"/>
              <w:marRight w:val="0"/>
              <w:marTop w:val="0"/>
              <w:marBottom w:val="0"/>
              <w:divBdr>
                <w:top w:val="none" w:sz="0" w:space="0" w:color="auto"/>
                <w:left w:val="none" w:sz="0" w:space="0" w:color="auto"/>
                <w:bottom w:val="none" w:sz="0" w:space="0" w:color="auto"/>
                <w:right w:val="none" w:sz="0" w:space="0" w:color="auto"/>
              </w:divBdr>
              <w:divsChild>
                <w:div w:id="2095348412">
                  <w:marLeft w:val="0"/>
                  <w:marRight w:val="0"/>
                  <w:marTop w:val="0"/>
                  <w:marBottom w:val="0"/>
                  <w:divBdr>
                    <w:top w:val="none" w:sz="0" w:space="0" w:color="auto"/>
                    <w:left w:val="none" w:sz="0" w:space="0" w:color="auto"/>
                    <w:bottom w:val="none" w:sz="0" w:space="0" w:color="auto"/>
                    <w:right w:val="none" w:sz="0" w:space="0" w:color="auto"/>
                  </w:divBdr>
                </w:div>
              </w:divsChild>
            </w:div>
            <w:div w:id="686441075">
              <w:marLeft w:val="0"/>
              <w:marRight w:val="0"/>
              <w:marTop w:val="0"/>
              <w:marBottom w:val="0"/>
              <w:divBdr>
                <w:top w:val="none" w:sz="0" w:space="0" w:color="auto"/>
                <w:left w:val="none" w:sz="0" w:space="0" w:color="auto"/>
                <w:bottom w:val="none" w:sz="0" w:space="0" w:color="auto"/>
                <w:right w:val="none" w:sz="0" w:space="0" w:color="auto"/>
              </w:divBdr>
              <w:divsChild>
                <w:div w:id="2059356436">
                  <w:marLeft w:val="0"/>
                  <w:marRight w:val="0"/>
                  <w:marTop w:val="0"/>
                  <w:marBottom w:val="0"/>
                  <w:divBdr>
                    <w:top w:val="none" w:sz="0" w:space="0" w:color="auto"/>
                    <w:left w:val="none" w:sz="0" w:space="0" w:color="auto"/>
                    <w:bottom w:val="none" w:sz="0" w:space="0" w:color="auto"/>
                    <w:right w:val="none" w:sz="0" w:space="0" w:color="auto"/>
                  </w:divBdr>
                </w:div>
              </w:divsChild>
            </w:div>
            <w:div w:id="704713262">
              <w:marLeft w:val="0"/>
              <w:marRight w:val="0"/>
              <w:marTop w:val="0"/>
              <w:marBottom w:val="0"/>
              <w:divBdr>
                <w:top w:val="none" w:sz="0" w:space="0" w:color="auto"/>
                <w:left w:val="none" w:sz="0" w:space="0" w:color="auto"/>
                <w:bottom w:val="none" w:sz="0" w:space="0" w:color="auto"/>
                <w:right w:val="none" w:sz="0" w:space="0" w:color="auto"/>
              </w:divBdr>
              <w:divsChild>
                <w:div w:id="1274438484">
                  <w:marLeft w:val="0"/>
                  <w:marRight w:val="0"/>
                  <w:marTop w:val="0"/>
                  <w:marBottom w:val="0"/>
                  <w:divBdr>
                    <w:top w:val="none" w:sz="0" w:space="0" w:color="auto"/>
                    <w:left w:val="none" w:sz="0" w:space="0" w:color="auto"/>
                    <w:bottom w:val="none" w:sz="0" w:space="0" w:color="auto"/>
                    <w:right w:val="none" w:sz="0" w:space="0" w:color="auto"/>
                  </w:divBdr>
                </w:div>
              </w:divsChild>
            </w:div>
            <w:div w:id="770469557">
              <w:marLeft w:val="0"/>
              <w:marRight w:val="0"/>
              <w:marTop w:val="0"/>
              <w:marBottom w:val="0"/>
              <w:divBdr>
                <w:top w:val="none" w:sz="0" w:space="0" w:color="auto"/>
                <w:left w:val="none" w:sz="0" w:space="0" w:color="auto"/>
                <w:bottom w:val="none" w:sz="0" w:space="0" w:color="auto"/>
                <w:right w:val="none" w:sz="0" w:space="0" w:color="auto"/>
              </w:divBdr>
              <w:divsChild>
                <w:div w:id="850797618">
                  <w:marLeft w:val="0"/>
                  <w:marRight w:val="0"/>
                  <w:marTop w:val="0"/>
                  <w:marBottom w:val="0"/>
                  <w:divBdr>
                    <w:top w:val="none" w:sz="0" w:space="0" w:color="auto"/>
                    <w:left w:val="none" w:sz="0" w:space="0" w:color="auto"/>
                    <w:bottom w:val="none" w:sz="0" w:space="0" w:color="auto"/>
                    <w:right w:val="none" w:sz="0" w:space="0" w:color="auto"/>
                  </w:divBdr>
                </w:div>
              </w:divsChild>
            </w:div>
            <w:div w:id="801265120">
              <w:marLeft w:val="0"/>
              <w:marRight w:val="0"/>
              <w:marTop w:val="0"/>
              <w:marBottom w:val="0"/>
              <w:divBdr>
                <w:top w:val="none" w:sz="0" w:space="0" w:color="auto"/>
                <w:left w:val="none" w:sz="0" w:space="0" w:color="auto"/>
                <w:bottom w:val="none" w:sz="0" w:space="0" w:color="auto"/>
                <w:right w:val="none" w:sz="0" w:space="0" w:color="auto"/>
              </w:divBdr>
              <w:divsChild>
                <w:div w:id="2010790617">
                  <w:marLeft w:val="0"/>
                  <w:marRight w:val="0"/>
                  <w:marTop w:val="0"/>
                  <w:marBottom w:val="0"/>
                  <w:divBdr>
                    <w:top w:val="none" w:sz="0" w:space="0" w:color="auto"/>
                    <w:left w:val="none" w:sz="0" w:space="0" w:color="auto"/>
                    <w:bottom w:val="none" w:sz="0" w:space="0" w:color="auto"/>
                    <w:right w:val="none" w:sz="0" w:space="0" w:color="auto"/>
                  </w:divBdr>
                </w:div>
              </w:divsChild>
            </w:div>
            <w:div w:id="801728189">
              <w:marLeft w:val="0"/>
              <w:marRight w:val="0"/>
              <w:marTop w:val="0"/>
              <w:marBottom w:val="0"/>
              <w:divBdr>
                <w:top w:val="none" w:sz="0" w:space="0" w:color="auto"/>
                <w:left w:val="none" w:sz="0" w:space="0" w:color="auto"/>
                <w:bottom w:val="none" w:sz="0" w:space="0" w:color="auto"/>
                <w:right w:val="none" w:sz="0" w:space="0" w:color="auto"/>
              </w:divBdr>
              <w:divsChild>
                <w:div w:id="1846287877">
                  <w:marLeft w:val="0"/>
                  <w:marRight w:val="0"/>
                  <w:marTop w:val="0"/>
                  <w:marBottom w:val="0"/>
                  <w:divBdr>
                    <w:top w:val="none" w:sz="0" w:space="0" w:color="auto"/>
                    <w:left w:val="none" w:sz="0" w:space="0" w:color="auto"/>
                    <w:bottom w:val="none" w:sz="0" w:space="0" w:color="auto"/>
                    <w:right w:val="none" w:sz="0" w:space="0" w:color="auto"/>
                  </w:divBdr>
                </w:div>
              </w:divsChild>
            </w:div>
            <w:div w:id="811480991">
              <w:marLeft w:val="0"/>
              <w:marRight w:val="0"/>
              <w:marTop w:val="0"/>
              <w:marBottom w:val="0"/>
              <w:divBdr>
                <w:top w:val="none" w:sz="0" w:space="0" w:color="auto"/>
                <w:left w:val="none" w:sz="0" w:space="0" w:color="auto"/>
                <w:bottom w:val="none" w:sz="0" w:space="0" w:color="auto"/>
                <w:right w:val="none" w:sz="0" w:space="0" w:color="auto"/>
              </w:divBdr>
              <w:divsChild>
                <w:div w:id="1877422325">
                  <w:marLeft w:val="0"/>
                  <w:marRight w:val="0"/>
                  <w:marTop w:val="0"/>
                  <w:marBottom w:val="0"/>
                  <w:divBdr>
                    <w:top w:val="none" w:sz="0" w:space="0" w:color="auto"/>
                    <w:left w:val="none" w:sz="0" w:space="0" w:color="auto"/>
                    <w:bottom w:val="none" w:sz="0" w:space="0" w:color="auto"/>
                    <w:right w:val="none" w:sz="0" w:space="0" w:color="auto"/>
                  </w:divBdr>
                </w:div>
              </w:divsChild>
            </w:div>
            <w:div w:id="811945402">
              <w:marLeft w:val="0"/>
              <w:marRight w:val="0"/>
              <w:marTop w:val="0"/>
              <w:marBottom w:val="0"/>
              <w:divBdr>
                <w:top w:val="none" w:sz="0" w:space="0" w:color="auto"/>
                <w:left w:val="none" w:sz="0" w:space="0" w:color="auto"/>
                <w:bottom w:val="none" w:sz="0" w:space="0" w:color="auto"/>
                <w:right w:val="none" w:sz="0" w:space="0" w:color="auto"/>
              </w:divBdr>
              <w:divsChild>
                <w:div w:id="202719278">
                  <w:marLeft w:val="0"/>
                  <w:marRight w:val="0"/>
                  <w:marTop w:val="0"/>
                  <w:marBottom w:val="0"/>
                  <w:divBdr>
                    <w:top w:val="none" w:sz="0" w:space="0" w:color="auto"/>
                    <w:left w:val="none" w:sz="0" w:space="0" w:color="auto"/>
                    <w:bottom w:val="none" w:sz="0" w:space="0" w:color="auto"/>
                    <w:right w:val="none" w:sz="0" w:space="0" w:color="auto"/>
                  </w:divBdr>
                </w:div>
                <w:div w:id="755246144">
                  <w:marLeft w:val="0"/>
                  <w:marRight w:val="0"/>
                  <w:marTop w:val="0"/>
                  <w:marBottom w:val="0"/>
                  <w:divBdr>
                    <w:top w:val="none" w:sz="0" w:space="0" w:color="auto"/>
                    <w:left w:val="none" w:sz="0" w:space="0" w:color="auto"/>
                    <w:bottom w:val="none" w:sz="0" w:space="0" w:color="auto"/>
                    <w:right w:val="none" w:sz="0" w:space="0" w:color="auto"/>
                  </w:divBdr>
                </w:div>
                <w:div w:id="917904059">
                  <w:marLeft w:val="0"/>
                  <w:marRight w:val="0"/>
                  <w:marTop w:val="0"/>
                  <w:marBottom w:val="0"/>
                  <w:divBdr>
                    <w:top w:val="none" w:sz="0" w:space="0" w:color="auto"/>
                    <w:left w:val="none" w:sz="0" w:space="0" w:color="auto"/>
                    <w:bottom w:val="none" w:sz="0" w:space="0" w:color="auto"/>
                    <w:right w:val="none" w:sz="0" w:space="0" w:color="auto"/>
                  </w:divBdr>
                </w:div>
              </w:divsChild>
            </w:div>
            <w:div w:id="820273769">
              <w:marLeft w:val="0"/>
              <w:marRight w:val="0"/>
              <w:marTop w:val="0"/>
              <w:marBottom w:val="0"/>
              <w:divBdr>
                <w:top w:val="none" w:sz="0" w:space="0" w:color="auto"/>
                <w:left w:val="none" w:sz="0" w:space="0" w:color="auto"/>
                <w:bottom w:val="none" w:sz="0" w:space="0" w:color="auto"/>
                <w:right w:val="none" w:sz="0" w:space="0" w:color="auto"/>
              </w:divBdr>
              <w:divsChild>
                <w:div w:id="552548761">
                  <w:marLeft w:val="0"/>
                  <w:marRight w:val="0"/>
                  <w:marTop w:val="0"/>
                  <w:marBottom w:val="0"/>
                  <w:divBdr>
                    <w:top w:val="none" w:sz="0" w:space="0" w:color="auto"/>
                    <w:left w:val="none" w:sz="0" w:space="0" w:color="auto"/>
                    <w:bottom w:val="none" w:sz="0" w:space="0" w:color="auto"/>
                    <w:right w:val="none" w:sz="0" w:space="0" w:color="auto"/>
                  </w:divBdr>
                </w:div>
              </w:divsChild>
            </w:div>
            <w:div w:id="828402951">
              <w:marLeft w:val="0"/>
              <w:marRight w:val="0"/>
              <w:marTop w:val="0"/>
              <w:marBottom w:val="0"/>
              <w:divBdr>
                <w:top w:val="none" w:sz="0" w:space="0" w:color="auto"/>
                <w:left w:val="none" w:sz="0" w:space="0" w:color="auto"/>
                <w:bottom w:val="none" w:sz="0" w:space="0" w:color="auto"/>
                <w:right w:val="none" w:sz="0" w:space="0" w:color="auto"/>
              </w:divBdr>
              <w:divsChild>
                <w:div w:id="1243367010">
                  <w:marLeft w:val="0"/>
                  <w:marRight w:val="0"/>
                  <w:marTop w:val="0"/>
                  <w:marBottom w:val="0"/>
                  <w:divBdr>
                    <w:top w:val="none" w:sz="0" w:space="0" w:color="auto"/>
                    <w:left w:val="none" w:sz="0" w:space="0" w:color="auto"/>
                    <w:bottom w:val="none" w:sz="0" w:space="0" w:color="auto"/>
                    <w:right w:val="none" w:sz="0" w:space="0" w:color="auto"/>
                  </w:divBdr>
                </w:div>
              </w:divsChild>
            </w:div>
            <w:div w:id="846481652">
              <w:marLeft w:val="0"/>
              <w:marRight w:val="0"/>
              <w:marTop w:val="0"/>
              <w:marBottom w:val="0"/>
              <w:divBdr>
                <w:top w:val="none" w:sz="0" w:space="0" w:color="auto"/>
                <w:left w:val="none" w:sz="0" w:space="0" w:color="auto"/>
                <w:bottom w:val="none" w:sz="0" w:space="0" w:color="auto"/>
                <w:right w:val="none" w:sz="0" w:space="0" w:color="auto"/>
              </w:divBdr>
              <w:divsChild>
                <w:div w:id="607198915">
                  <w:marLeft w:val="0"/>
                  <w:marRight w:val="0"/>
                  <w:marTop w:val="0"/>
                  <w:marBottom w:val="0"/>
                  <w:divBdr>
                    <w:top w:val="none" w:sz="0" w:space="0" w:color="auto"/>
                    <w:left w:val="none" w:sz="0" w:space="0" w:color="auto"/>
                    <w:bottom w:val="none" w:sz="0" w:space="0" w:color="auto"/>
                    <w:right w:val="none" w:sz="0" w:space="0" w:color="auto"/>
                  </w:divBdr>
                </w:div>
              </w:divsChild>
            </w:div>
            <w:div w:id="883176831">
              <w:marLeft w:val="0"/>
              <w:marRight w:val="0"/>
              <w:marTop w:val="0"/>
              <w:marBottom w:val="0"/>
              <w:divBdr>
                <w:top w:val="none" w:sz="0" w:space="0" w:color="auto"/>
                <w:left w:val="none" w:sz="0" w:space="0" w:color="auto"/>
                <w:bottom w:val="none" w:sz="0" w:space="0" w:color="auto"/>
                <w:right w:val="none" w:sz="0" w:space="0" w:color="auto"/>
              </w:divBdr>
              <w:divsChild>
                <w:div w:id="1142579562">
                  <w:marLeft w:val="0"/>
                  <w:marRight w:val="0"/>
                  <w:marTop w:val="0"/>
                  <w:marBottom w:val="0"/>
                  <w:divBdr>
                    <w:top w:val="none" w:sz="0" w:space="0" w:color="auto"/>
                    <w:left w:val="none" w:sz="0" w:space="0" w:color="auto"/>
                    <w:bottom w:val="none" w:sz="0" w:space="0" w:color="auto"/>
                    <w:right w:val="none" w:sz="0" w:space="0" w:color="auto"/>
                  </w:divBdr>
                </w:div>
              </w:divsChild>
            </w:div>
            <w:div w:id="889462499">
              <w:marLeft w:val="0"/>
              <w:marRight w:val="0"/>
              <w:marTop w:val="0"/>
              <w:marBottom w:val="0"/>
              <w:divBdr>
                <w:top w:val="none" w:sz="0" w:space="0" w:color="auto"/>
                <w:left w:val="none" w:sz="0" w:space="0" w:color="auto"/>
                <w:bottom w:val="none" w:sz="0" w:space="0" w:color="auto"/>
                <w:right w:val="none" w:sz="0" w:space="0" w:color="auto"/>
              </w:divBdr>
              <w:divsChild>
                <w:div w:id="428088480">
                  <w:marLeft w:val="0"/>
                  <w:marRight w:val="0"/>
                  <w:marTop w:val="0"/>
                  <w:marBottom w:val="0"/>
                  <w:divBdr>
                    <w:top w:val="none" w:sz="0" w:space="0" w:color="auto"/>
                    <w:left w:val="none" w:sz="0" w:space="0" w:color="auto"/>
                    <w:bottom w:val="none" w:sz="0" w:space="0" w:color="auto"/>
                    <w:right w:val="none" w:sz="0" w:space="0" w:color="auto"/>
                  </w:divBdr>
                </w:div>
              </w:divsChild>
            </w:div>
            <w:div w:id="940377839">
              <w:marLeft w:val="0"/>
              <w:marRight w:val="0"/>
              <w:marTop w:val="0"/>
              <w:marBottom w:val="0"/>
              <w:divBdr>
                <w:top w:val="none" w:sz="0" w:space="0" w:color="auto"/>
                <w:left w:val="none" w:sz="0" w:space="0" w:color="auto"/>
                <w:bottom w:val="none" w:sz="0" w:space="0" w:color="auto"/>
                <w:right w:val="none" w:sz="0" w:space="0" w:color="auto"/>
              </w:divBdr>
              <w:divsChild>
                <w:div w:id="1575243860">
                  <w:marLeft w:val="0"/>
                  <w:marRight w:val="0"/>
                  <w:marTop w:val="0"/>
                  <w:marBottom w:val="0"/>
                  <w:divBdr>
                    <w:top w:val="none" w:sz="0" w:space="0" w:color="auto"/>
                    <w:left w:val="none" w:sz="0" w:space="0" w:color="auto"/>
                    <w:bottom w:val="none" w:sz="0" w:space="0" w:color="auto"/>
                    <w:right w:val="none" w:sz="0" w:space="0" w:color="auto"/>
                  </w:divBdr>
                </w:div>
              </w:divsChild>
            </w:div>
            <w:div w:id="952518977">
              <w:marLeft w:val="0"/>
              <w:marRight w:val="0"/>
              <w:marTop w:val="0"/>
              <w:marBottom w:val="0"/>
              <w:divBdr>
                <w:top w:val="none" w:sz="0" w:space="0" w:color="auto"/>
                <w:left w:val="none" w:sz="0" w:space="0" w:color="auto"/>
                <w:bottom w:val="none" w:sz="0" w:space="0" w:color="auto"/>
                <w:right w:val="none" w:sz="0" w:space="0" w:color="auto"/>
              </w:divBdr>
              <w:divsChild>
                <w:div w:id="1984849161">
                  <w:marLeft w:val="0"/>
                  <w:marRight w:val="0"/>
                  <w:marTop w:val="0"/>
                  <w:marBottom w:val="0"/>
                  <w:divBdr>
                    <w:top w:val="none" w:sz="0" w:space="0" w:color="auto"/>
                    <w:left w:val="none" w:sz="0" w:space="0" w:color="auto"/>
                    <w:bottom w:val="none" w:sz="0" w:space="0" w:color="auto"/>
                    <w:right w:val="none" w:sz="0" w:space="0" w:color="auto"/>
                  </w:divBdr>
                </w:div>
              </w:divsChild>
            </w:div>
            <w:div w:id="959535447">
              <w:marLeft w:val="0"/>
              <w:marRight w:val="0"/>
              <w:marTop w:val="0"/>
              <w:marBottom w:val="0"/>
              <w:divBdr>
                <w:top w:val="none" w:sz="0" w:space="0" w:color="auto"/>
                <w:left w:val="none" w:sz="0" w:space="0" w:color="auto"/>
                <w:bottom w:val="none" w:sz="0" w:space="0" w:color="auto"/>
                <w:right w:val="none" w:sz="0" w:space="0" w:color="auto"/>
              </w:divBdr>
              <w:divsChild>
                <w:div w:id="398747847">
                  <w:marLeft w:val="0"/>
                  <w:marRight w:val="0"/>
                  <w:marTop w:val="0"/>
                  <w:marBottom w:val="0"/>
                  <w:divBdr>
                    <w:top w:val="none" w:sz="0" w:space="0" w:color="auto"/>
                    <w:left w:val="none" w:sz="0" w:space="0" w:color="auto"/>
                    <w:bottom w:val="none" w:sz="0" w:space="0" w:color="auto"/>
                    <w:right w:val="none" w:sz="0" w:space="0" w:color="auto"/>
                  </w:divBdr>
                </w:div>
              </w:divsChild>
            </w:div>
            <w:div w:id="972061826">
              <w:marLeft w:val="0"/>
              <w:marRight w:val="0"/>
              <w:marTop w:val="0"/>
              <w:marBottom w:val="0"/>
              <w:divBdr>
                <w:top w:val="none" w:sz="0" w:space="0" w:color="auto"/>
                <w:left w:val="none" w:sz="0" w:space="0" w:color="auto"/>
                <w:bottom w:val="none" w:sz="0" w:space="0" w:color="auto"/>
                <w:right w:val="none" w:sz="0" w:space="0" w:color="auto"/>
              </w:divBdr>
              <w:divsChild>
                <w:div w:id="914315799">
                  <w:marLeft w:val="0"/>
                  <w:marRight w:val="0"/>
                  <w:marTop w:val="0"/>
                  <w:marBottom w:val="0"/>
                  <w:divBdr>
                    <w:top w:val="none" w:sz="0" w:space="0" w:color="auto"/>
                    <w:left w:val="none" w:sz="0" w:space="0" w:color="auto"/>
                    <w:bottom w:val="none" w:sz="0" w:space="0" w:color="auto"/>
                    <w:right w:val="none" w:sz="0" w:space="0" w:color="auto"/>
                  </w:divBdr>
                </w:div>
              </w:divsChild>
            </w:div>
            <w:div w:id="1084229231">
              <w:marLeft w:val="0"/>
              <w:marRight w:val="0"/>
              <w:marTop w:val="0"/>
              <w:marBottom w:val="0"/>
              <w:divBdr>
                <w:top w:val="none" w:sz="0" w:space="0" w:color="auto"/>
                <w:left w:val="none" w:sz="0" w:space="0" w:color="auto"/>
                <w:bottom w:val="none" w:sz="0" w:space="0" w:color="auto"/>
                <w:right w:val="none" w:sz="0" w:space="0" w:color="auto"/>
              </w:divBdr>
              <w:divsChild>
                <w:div w:id="1181117426">
                  <w:marLeft w:val="0"/>
                  <w:marRight w:val="0"/>
                  <w:marTop w:val="0"/>
                  <w:marBottom w:val="0"/>
                  <w:divBdr>
                    <w:top w:val="none" w:sz="0" w:space="0" w:color="auto"/>
                    <w:left w:val="none" w:sz="0" w:space="0" w:color="auto"/>
                    <w:bottom w:val="none" w:sz="0" w:space="0" w:color="auto"/>
                    <w:right w:val="none" w:sz="0" w:space="0" w:color="auto"/>
                  </w:divBdr>
                </w:div>
              </w:divsChild>
            </w:div>
            <w:div w:id="1085998427">
              <w:marLeft w:val="0"/>
              <w:marRight w:val="0"/>
              <w:marTop w:val="0"/>
              <w:marBottom w:val="0"/>
              <w:divBdr>
                <w:top w:val="none" w:sz="0" w:space="0" w:color="auto"/>
                <w:left w:val="none" w:sz="0" w:space="0" w:color="auto"/>
                <w:bottom w:val="none" w:sz="0" w:space="0" w:color="auto"/>
                <w:right w:val="none" w:sz="0" w:space="0" w:color="auto"/>
              </w:divBdr>
              <w:divsChild>
                <w:div w:id="2040351327">
                  <w:marLeft w:val="0"/>
                  <w:marRight w:val="0"/>
                  <w:marTop w:val="0"/>
                  <w:marBottom w:val="0"/>
                  <w:divBdr>
                    <w:top w:val="none" w:sz="0" w:space="0" w:color="auto"/>
                    <w:left w:val="none" w:sz="0" w:space="0" w:color="auto"/>
                    <w:bottom w:val="none" w:sz="0" w:space="0" w:color="auto"/>
                    <w:right w:val="none" w:sz="0" w:space="0" w:color="auto"/>
                  </w:divBdr>
                </w:div>
              </w:divsChild>
            </w:div>
            <w:div w:id="1093747677">
              <w:marLeft w:val="0"/>
              <w:marRight w:val="0"/>
              <w:marTop w:val="0"/>
              <w:marBottom w:val="0"/>
              <w:divBdr>
                <w:top w:val="none" w:sz="0" w:space="0" w:color="auto"/>
                <w:left w:val="none" w:sz="0" w:space="0" w:color="auto"/>
                <w:bottom w:val="none" w:sz="0" w:space="0" w:color="auto"/>
                <w:right w:val="none" w:sz="0" w:space="0" w:color="auto"/>
              </w:divBdr>
              <w:divsChild>
                <w:div w:id="285627656">
                  <w:marLeft w:val="0"/>
                  <w:marRight w:val="0"/>
                  <w:marTop w:val="0"/>
                  <w:marBottom w:val="0"/>
                  <w:divBdr>
                    <w:top w:val="none" w:sz="0" w:space="0" w:color="auto"/>
                    <w:left w:val="none" w:sz="0" w:space="0" w:color="auto"/>
                    <w:bottom w:val="none" w:sz="0" w:space="0" w:color="auto"/>
                    <w:right w:val="none" w:sz="0" w:space="0" w:color="auto"/>
                  </w:divBdr>
                </w:div>
              </w:divsChild>
            </w:div>
            <w:div w:id="1145046555">
              <w:marLeft w:val="0"/>
              <w:marRight w:val="0"/>
              <w:marTop w:val="0"/>
              <w:marBottom w:val="0"/>
              <w:divBdr>
                <w:top w:val="none" w:sz="0" w:space="0" w:color="auto"/>
                <w:left w:val="none" w:sz="0" w:space="0" w:color="auto"/>
                <w:bottom w:val="none" w:sz="0" w:space="0" w:color="auto"/>
                <w:right w:val="none" w:sz="0" w:space="0" w:color="auto"/>
              </w:divBdr>
              <w:divsChild>
                <w:div w:id="1553426918">
                  <w:marLeft w:val="0"/>
                  <w:marRight w:val="0"/>
                  <w:marTop w:val="0"/>
                  <w:marBottom w:val="0"/>
                  <w:divBdr>
                    <w:top w:val="none" w:sz="0" w:space="0" w:color="auto"/>
                    <w:left w:val="none" w:sz="0" w:space="0" w:color="auto"/>
                    <w:bottom w:val="none" w:sz="0" w:space="0" w:color="auto"/>
                    <w:right w:val="none" w:sz="0" w:space="0" w:color="auto"/>
                  </w:divBdr>
                </w:div>
              </w:divsChild>
            </w:div>
            <w:div w:id="1175074151">
              <w:marLeft w:val="0"/>
              <w:marRight w:val="0"/>
              <w:marTop w:val="0"/>
              <w:marBottom w:val="0"/>
              <w:divBdr>
                <w:top w:val="none" w:sz="0" w:space="0" w:color="auto"/>
                <w:left w:val="none" w:sz="0" w:space="0" w:color="auto"/>
                <w:bottom w:val="none" w:sz="0" w:space="0" w:color="auto"/>
                <w:right w:val="none" w:sz="0" w:space="0" w:color="auto"/>
              </w:divBdr>
              <w:divsChild>
                <w:div w:id="1910115437">
                  <w:marLeft w:val="0"/>
                  <w:marRight w:val="0"/>
                  <w:marTop w:val="0"/>
                  <w:marBottom w:val="0"/>
                  <w:divBdr>
                    <w:top w:val="none" w:sz="0" w:space="0" w:color="auto"/>
                    <w:left w:val="none" w:sz="0" w:space="0" w:color="auto"/>
                    <w:bottom w:val="none" w:sz="0" w:space="0" w:color="auto"/>
                    <w:right w:val="none" w:sz="0" w:space="0" w:color="auto"/>
                  </w:divBdr>
                </w:div>
              </w:divsChild>
            </w:div>
            <w:div w:id="1181941771">
              <w:marLeft w:val="0"/>
              <w:marRight w:val="0"/>
              <w:marTop w:val="0"/>
              <w:marBottom w:val="0"/>
              <w:divBdr>
                <w:top w:val="none" w:sz="0" w:space="0" w:color="auto"/>
                <w:left w:val="none" w:sz="0" w:space="0" w:color="auto"/>
                <w:bottom w:val="none" w:sz="0" w:space="0" w:color="auto"/>
                <w:right w:val="none" w:sz="0" w:space="0" w:color="auto"/>
              </w:divBdr>
              <w:divsChild>
                <w:div w:id="934679325">
                  <w:marLeft w:val="0"/>
                  <w:marRight w:val="0"/>
                  <w:marTop w:val="0"/>
                  <w:marBottom w:val="0"/>
                  <w:divBdr>
                    <w:top w:val="none" w:sz="0" w:space="0" w:color="auto"/>
                    <w:left w:val="none" w:sz="0" w:space="0" w:color="auto"/>
                    <w:bottom w:val="none" w:sz="0" w:space="0" w:color="auto"/>
                    <w:right w:val="none" w:sz="0" w:space="0" w:color="auto"/>
                  </w:divBdr>
                </w:div>
              </w:divsChild>
            </w:div>
            <w:div w:id="1186098431">
              <w:marLeft w:val="0"/>
              <w:marRight w:val="0"/>
              <w:marTop w:val="0"/>
              <w:marBottom w:val="0"/>
              <w:divBdr>
                <w:top w:val="none" w:sz="0" w:space="0" w:color="auto"/>
                <w:left w:val="none" w:sz="0" w:space="0" w:color="auto"/>
                <w:bottom w:val="none" w:sz="0" w:space="0" w:color="auto"/>
                <w:right w:val="none" w:sz="0" w:space="0" w:color="auto"/>
              </w:divBdr>
              <w:divsChild>
                <w:div w:id="1228806051">
                  <w:marLeft w:val="0"/>
                  <w:marRight w:val="0"/>
                  <w:marTop w:val="0"/>
                  <w:marBottom w:val="0"/>
                  <w:divBdr>
                    <w:top w:val="none" w:sz="0" w:space="0" w:color="auto"/>
                    <w:left w:val="none" w:sz="0" w:space="0" w:color="auto"/>
                    <w:bottom w:val="none" w:sz="0" w:space="0" w:color="auto"/>
                    <w:right w:val="none" w:sz="0" w:space="0" w:color="auto"/>
                  </w:divBdr>
                </w:div>
              </w:divsChild>
            </w:div>
            <w:div w:id="1189757126">
              <w:marLeft w:val="0"/>
              <w:marRight w:val="0"/>
              <w:marTop w:val="0"/>
              <w:marBottom w:val="0"/>
              <w:divBdr>
                <w:top w:val="none" w:sz="0" w:space="0" w:color="auto"/>
                <w:left w:val="none" w:sz="0" w:space="0" w:color="auto"/>
                <w:bottom w:val="none" w:sz="0" w:space="0" w:color="auto"/>
                <w:right w:val="none" w:sz="0" w:space="0" w:color="auto"/>
              </w:divBdr>
              <w:divsChild>
                <w:div w:id="571627194">
                  <w:marLeft w:val="0"/>
                  <w:marRight w:val="0"/>
                  <w:marTop w:val="0"/>
                  <w:marBottom w:val="0"/>
                  <w:divBdr>
                    <w:top w:val="none" w:sz="0" w:space="0" w:color="auto"/>
                    <w:left w:val="none" w:sz="0" w:space="0" w:color="auto"/>
                    <w:bottom w:val="none" w:sz="0" w:space="0" w:color="auto"/>
                    <w:right w:val="none" w:sz="0" w:space="0" w:color="auto"/>
                  </w:divBdr>
                </w:div>
              </w:divsChild>
            </w:div>
            <w:div w:id="1198008811">
              <w:marLeft w:val="0"/>
              <w:marRight w:val="0"/>
              <w:marTop w:val="0"/>
              <w:marBottom w:val="0"/>
              <w:divBdr>
                <w:top w:val="none" w:sz="0" w:space="0" w:color="auto"/>
                <w:left w:val="none" w:sz="0" w:space="0" w:color="auto"/>
                <w:bottom w:val="none" w:sz="0" w:space="0" w:color="auto"/>
                <w:right w:val="none" w:sz="0" w:space="0" w:color="auto"/>
              </w:divBdr>
              <w:divsChild>
                <w:div w:id="463425547">
                  <w:marLeft w:val="0"/>
                  <w:marRight w:val="0"/>
                  <w:marTop w:val="0"/>
                  <w:marBottom w:val="0"/>
                  <w:divBdr>
                    <w:top w:val="none" w:sz="0" w:space="0" w:color="auto"/>
                    <w:left w:val="none" w:sz="0" w:space="0" w:color="auto"/>
                    <w:bottom w:val="none" w:sz="0" w:space="0" w:color="auto"/>
                    <w:right w:val="none" w:sz="0" w:space="0" w:color="auto"/>
                  </w:divBdr>
                </w:div>
              </w:divsChild>
            </w:div>
            <w:div w:id="1204713973">
              <w:marLeft w:val="0"/>
              <w:marRight w:val="0"/>
              <w:marTop w:val="0"/>
              <w:marBottom w:val="0"/>
              <w:divBdr>
                <w:top w:val="none" w:sz="0" w:space="0" w:color="auto"/>
                <w:left w:val="none" w:sz="0" w:space="0" w:color="auto"/>
                <w:bottom w:val="none" w:sz="0" w:space="0" w:color="auto"/>
                <w:right w:val="none" w:sz="0" w:space="0" w:color="auto"/>
              </w:divBdr>
              <w:divsChild>
                <w:div w:id="2079472509">
                  <w:marLeft w:val="0"/>
                  <w:marRight w:val="0"/>
                  <w:marTop w:val="0"/>
                  <w:marBottom w:val="0"/>
                  <w:divBdr>
                    <w:top w:val="none" w:sz="0" w:space="0" w:color="auto"/>
                    <w:left w:val="none" w:sz="0" w:space="0" w:color="auto"/>
                    <w:bottom w:val="none" w:sz="0" w:space="0" w:color="auto"/>
                    <w:right w:val="none" w:sz="0" w:space="0" w:color="auto"/>
                  </w:divBdr>
                </w:div>
              </w:divsChild>
            </w:div>
            <w:div w:id="1211383446">
              <w:marLeft w:val="0"/>
              <w:marRight w:val="0"/>
              <w:marTop w:val="0"/>
              <w:marBottom w:val="0"/>
              <w:divBdr>
                <w:top w:val="none" w:sz="0" w:space="0" w:color="auto"/>
                <w:left w:val="none" w:sz="0" w:space="0" w:color="auto"/>
                <w:bottom w:val="none" w:sz="0" w:space="0" w:color="auto"/>
                <w:right w:val="none" w:sz="0" w:space="0" w:color="auto"/>
              </w:divBdr>
              <w:divsChild>
                <w:div w:id="747927335">
                  <w:marLeft w:val="0"/>
                  <w:marRight w:val="0"/>
                  <w:marTop w:val="0"/>
                  <w:marBottom w:val="0"/>
                  <w:divBdr>
                    <w:top w:val="none" w:sz="0" w:space="0" w:color="auto"/>
                    <w:left w:val="none" w:sz="0" w:space="0" w:color="auto"/>
                    <w:bottom w:val="none" w:sz="0" w:space="0" w:color="auto"/>
                    <w:right w:val="none" w:sz="0" w:space="0" w:color="auto"/>
                  </w:divBdr>
                </w:div>
              </w:divsChild>
            </w:div>
            <w:div w:id="1217279502">
              <w:marLeft w:val="0"/>
              <w:marRight w:val="0"/>
              <w:marTop w:val="0"/>
              <w:marBottom w:val="0"/>
              <w:divBdr>
                <w:top w:val="none" w:sz="0" w:space="0" w:color="auto"/>
                <w:left w:val="none" w:sz="0" w:space="0" w:color="auto"/>
                <w:bottom w:val="none" w:sz="0" w:space="0" w:color="auto"/>
                <w:right w:val="none" w:sz="0" w:space="0" w:color="auto"/>
              </w:divBdr>
              <w:divsChild>
                <w:div w:id="1759790617">
                  <w:marLeft w:val="0"/>
                  <w:marRight w:val="0"/>
                  <w:marTop w:val="0"/>
                  <w:marBottom w:val="0"/>
                  <w:divBdr>
                    <w:top w:val="none" w:sz="0" w:space="0" w:color="auto"/>
                    <w:left w:val="none" w:sz="0" w:space="0" w:color="auto"/>
                    <w:bottom w:val="none" w:sz="0" w:space="0" w:color="auto"/>
                    <w:right w:val="none" w:sz="0" w:space="0" w:color="auto"/>
                  </w:divBdr>
                </w:div>
              </w:divsChild>
            </w:div>
            <w:div w:id="1248685046">
              <w:marLeft w:val="0"/>
              <w:marRight w:val="0"/>
              <w:marTop w:val="0"/>
              <w:marBottom w:val="0"/>
              <w:divBdr>
                <w:top w:val="none" w:sz="0" w:space="0" w:color="auto"/>
                <w:left w:val="none" w:sz="0" w:space="0" w:color="auto"/>
                <w:bottom w:val="none" w:sz="0" w:space="0" w:color="auto"/>
                <w:right w:val="none" w:sz="0" w:space="0" w:color="auto"/>
              </w:divBdr>
              <w:divsChild>
                <w:div w:id="283851368">
                  <w:marLeft w:val="0"/>
                  <w:marRight w:val="0"/>
                  <w:marTop w:val="0"/>
                  <w:marBottom w:val="0"/>
                  <w:divBdr>
                    <w:top w:val="none" w:sz="0" w:space="0" w:color="auto"/>
                    <w:left w:val="none" w:sz="0" w:space="0" w:color="auto"/>
                    <w:bottom w:val="none" w:sz="0" w:space="0" w:color="auto"/>
                    <w:right w:val="none" w:sz="0" w:space="0" w:color="auto"/>
                  </w:divBdr>
                </w:div>
              </w:divsChild>
            </w:div>
            <w:div w:id="1278177581">
              <w:marLeft w:val="0"/>
              <w:marRight w:val="0"/>
              <w:marTop w:val="0"/>
              <w:marBottom w:val="0"/>
              <w:divBdr>
                <w:top w:val="none" w:sz="0" w:space="0" w:color="auto"/>
                <w:left w:val="none" w:sz="0" w:space="0" w:color="auto"/>
                <w:bottom w:val="none" w:sz="0" w:space="0" w:color="auto"/>
                <w:right w:val="none" w:sz="0" w:space="0" w:color="auto"/>
              </w:divBdr>
              <w:divsChild>
                <w:div w:id="1391078015">
                  <w:marLeft w:val="0"/>
                  <w:marRight w:val="0"/>
                  <w:marTop w:val="0"/>
                  <w:marBottom w:val="0"/>
                  <w:divBdr>
                    <w:top w:val="none" w:sz="0" w:space="0" w:color="auto"/>
                    <w:left w:val="none" w:sz="0" w:space="0" w:color="auto"/>
                    <w:bottom w:val="none" w:sz="0" w:space="0" w:color="auto"/>
                    <w:right w:val="none" w:sz="0" w:space="0" w:color="auto"/>
                  </w:divBdr>
                </w:div>
              </w:divsChild>
            </w:div>
            <w:div w:id="1281693352">
              <w:marLeft w:val="0"/>
              <w:marRight w:val="0"/>
              <w:marTop w:val="0"/>
              <w:marBottom w:val="0"/>
              <w:divBdr>
                <w:top w:val="none" w:sz="0" w:space="0" w:color="auto"/>
                <w:left w:val="none" w:sz="0" w:space="0" w:color="auto"/>
                <w:bottom w:val="none" w:sz="0" w:space="0" w:color="auto"/>
                <w:right w:val="none" w:sz="0" w:space="0" w:color="auto"/>
              </w:divBdr>
              <w:divsChild>
                <w:div w:id="1456749207">
                  <w:marLeft w:val="0"/>
                  <w:marRight w:val="0"/>
                  <w:marTop w:val="0"/>
                  <w:marBottom w:val="0"/>
                  <w:divBdr>
                    <w:top w:val="none" w:sz="0" w:space="0" w:color="auto"/>
                    <w:left w:val="none" w:sz="0" w:space="0" w:color="auto"/>
                    <w:bottom w:val="none" w:sz="0" w:space="0" w:color="auto"/>
                    <w:right w:val="none" w:sz="0" w:space="0" w:color="auto"/>
                  </w:divBdr>
                </w:div>
              </w:divsChild>
            </w:div>
            <w:div w:id="1300182553">
              <w:marLeft w:val="0"/>
              <w:marRight w:val="0"/>
              <w:marTop w:val="0"/>
              <w:marBottom w:val="0"/>
              <w:divBdr>
                <w:top w:val="none" w:sz="0" w:space="0" w:color="auto"/>
                <w:left w:val="none" w:sz="0" w:space="0" w:color="auto"/>
                <w:bottom w:val="none" w:sz="0" w:space="0" w:color="auto"/>
                <w:right w:val="none" w:sz="0" w:space="0" w:color="auto"/>
              </w:divBdr>
              <w:divsChild>
                <w:div w:id="1108427756">
                  <w:marLeft w:val="0"/>
                  <w:marRight w:val="0"/>
                  <w:marTop w:val="0"/>
                  <w:marBottom w:val="0"/>
                  <w:divBdr>
                    <w:top w:val="none" w:sz="0" w:space="0" w:color="auto"/>
                    <w:left w:val="none" w:sz="0" w:space="0" w:color="auto"/>
                    <w:bottom w:val="none" w:sz="0" w:space="0" w:color="auto"/>
                    <w:right w:val="none" w:sz="0" w:space="0" w:color="auto"/>
                  </w:divBdr>
                </w:div>
              </w:divsChild>
            </w:div>
            <w:div w:id="1306012040">
              <w:marLeft w:val="0"/>
              <w:marRight w:val="0"/>
              <w:marTop w:val="0"/>
              <w:marBottom w:val="0"/>
              <w:divBdr>
                <w:top w:val="none" w:sz="0" w:space="0" w:color="auto"/>
                <w:left w:val="none" w:sz="0" w:space="0" w:color="auto"/>
                <w:bottom w:val="none" w:sz="0" w:space="0" w:color="auto"/>
                <w:right w:val="none" w:sz="0" w:space="0" w:color="auto"/>
              </w:divBdr>
              <w:divsChild>
                <w:div w:id="484248956">
                  <w:marLeft w:val="0"/>
                  <w:marRight w:val="0"/>
                  <w:marTop w:val="0"/>
                  <w:marBottom w:val="0"/>
                  <w:divBdr>
                    <w:top w:val="none" w:sz="0" w:space="0" w:color="auto"/>
                    <w:left w:val="none" w:sz="0" w:space="0" w:color="auto"/>
                    <w:bottom w:val="none" w:sz="0" w:space="0" w:color="auto"/>
                    <w:right w:val="none" w:sz="0" w:space="0" w:color="auto"/>
                  </w:divBdr>
                </w:div>
              </w:divsChild>
            </w:div>
            <w:div w:id="1343899679">
              <w:marLeft w:val="0"/>
              <w:marRight w:val="0"/>
              <w:marTop w:val="0"/>
              <w:marBottom w:val="0"/>
              <w:divBdr>
                <w:top w:val="none" w:sz="0" w:space="0" w:color="auto"/>
                <w:left w:val="none" w:sz="0" w:space="0" w:color="auto"/>
                <w:bottom w:val="none" w:sz="0" w:space="0" w:color="auto"/>
                <w:right w:val="none" w:sz="0" w:space="0" w:color="auto"/>
              </w:divBdr>
              <w:divsChild>
                <w:div w:id="1460761747">
                  <w:marLeft w:val="0"/>
                  <w:marRight w:val="0"/>
                  <w:marTop w:val="0"/>
                  <w:marBottom w:val="0"/>
                  <w:divBdr>
                    <w:top w:val="none" w:sz="0" w:space="0" w:color="auto"/>
                    <w:left w:val="none" w:sz="0" w:space="0" w:color="auto"/>
                    <w:bottom w:val="none" w:sz="0" w:space="0" w:color="auto"/>
                    <w:right w:val="none" w:sz="0" w:space="0" w:color="auto"/>
                  </w:divBdr>
                </w:div>
              </w:divsChild>
            </w:div>
            <w:div w:id="1359968991">
              <w:marLeft w:val="0"/>
              <w:marRight w:val="0"/>
              <w:marTop w:val="0"/>
              <w:marBottom w:val="0"/>
              <w:divBdr>
                <w:top w:val="none" w:sz="0" w:space="0" w:color="auto"/>
                <w:left w:val="none" w:sz="0" w:space="0" w:color="auto"/>
                <w:bottom w:val="none" w:sz="0" w:space="0" w:color="auto"/>
                <w:right w:val="none" w:sz="0" w:space="0" w:color="auto"/>
              </w:divBdr>
              <w:divsChild>
                <w:div w:id="1958294894">
                  <w:marLeft w:val="0"/>
                  <w:marRight w:val="0"/>
                  <w:marTop w:val="0"/>
                  <w:marBottom w:val="0"/>
                  <w:divBdr>
                    <w:top w:val="none" w:sz="0" w:space="0" w:color="auto"/>
                    <w:left w:val="none" w:sz="0" w:space="0" w:color="auto"/>
                    <w:bottom w:val="none" w:sz="0" w:space="0" w:color="auto"/>
                    <w:right w:val="none" w:sz="0" w:space="0" w:color="auto"/>
                  </w:divBdr>
                </w:div>
              </w:divsChild>
            </w:div>
            <w:div w:id="1416708767">
              <w:marLeft w:val="0"/>
              <w:marRight w:val="0"/>
              <w:marTop w:val="0"/>
              <w:marBottom w:val="0"/>
              <w:divBdr>
                <w:top w:val="none" w:sz="0" w:space="0" w:color="auto"/>
                <w:left w:val="none" w:sz="0" w:space="0" w:color="auto"/>
                <w:bottom w:val="none" w:sz="0" w:space="0" w:color="auto"/>
                <w:right w:val="none" w:sz="0" w:space="0" w:color="auto"/>
              </w:divBdr>
              <w:divsChild>
                <w:div w:id="564068814">
                  <w:marLeft w:val="0"/>
                  <w:marRight w:val="0"/>
                  <w:marTop w:val="0"/>
                  <w:marBottom w:val="0"/>
                  <w:divBdr>
                    <w:top w:val="none" w:sz="0" w:space="0" w:color="auto"/>
                    <w:left w:val="none" w:sz="0" w:space="0" w:color="auto"/>
                    <w:bottom w:val="none" w:sz="0" w:space="0" w:color="auto"/>
                    <w:right w:val="none" w:sz="0" w:space="0" w:color="auto"/>
                  </w:divBdr>
                </w:div>
              </w:divsChild>
            </w:div>
            <w:div w:id="1466697966">
              <w:marLeft w:val="0"/>
              <w:marRight w:val="0"/>
              <w:marTop w:val="0"/>
              <w:marBottom w:val="0"/>
              <w:divBdr>
                <w:top w:val="none" w:sz="0" w:space="0" w:color="auto"/>
                <w:left w:val="none" w:sz="0" w:space="0" w:color="auto"/>
                <w:bottom w:val="none" w:sz="0" w:space="0" w:color="auto"/>
                <w:right w:val="none" w:sz="0" w:space="0" w:color="auto"/>
              </w:divBdr>
              <w:divsChild>
                <w:div w:id="2066176939">
                  <w:marLeft w:val="0"/>
                  <w:marRight w:val="0"/>
                  <w:marTop w:val="0"/>
                  <w:marBottom w:val="0"/>
                  <w:divBdr>
                    <w:top w:val="none" w:sz="0" w:space="0" w:color="auto"/>
                    <w:left w:val="none" w:sz="0" w:space="0" w:color="auto"/>
                    <w:bottom w:val="none" w:sz="0" w:space="0" w:color="auto"/>
                    <w:right w:val="none" w:sz="0" w:space="0" w:color="auto"/>
                  </w:divBdr>
                </w:div>
              </w:divsChild>
            </w:div>
            <w:div w:id="1468204617">
              <w:marLeft w:val="0"/>
              <w:marRight w:val="0"/>
              <w:marTop w:val="0"/>
              <w:marBottom w:val="0"/>
              <w:divBdr>
                <w:top w:val="none" w:sz="0" w:space="0" w:color="auto"/>
                <w:left w:val="none" w:sz="0" w:space="0" w:color="auto"/>
                <w:bottom w:val="none" w:sz="0" w:space="0" w:color="auto"/>
                <w:right w:val="none" w:sz="0" w:space="0" w:color="auto"/>
              </w:divBdr>
              <w:divsChild>
                <w:div w:id="1772050043">
                  <w:marLeft w:val="0"/>
                  <w:marRight w:val="0"/>
                  <w:marTop w:val="0"/>
                  <w:marBottom w:val="0"/>
                  <w:divBdr>
                    <w:top w:val="none" w:sz="0" w:space="0" w:color="auto"/>
                    <w:left w:val="none" w:sz="0" w:space="0" w:color="auto"/>
                    <w:bottom w:val="none" w:sz="0" w:space="0" w:color="auto"/>
                    <w:right w:val="none" w:sz="0" w:space="0" w:color="auto"/>
                  </w:divBdr>
                </w:div>
              </w:divsChild>
            </w:div>
            <w:div w:id="1472554250">
              <w:marLeft w:val="0"/>
              <w:marRight w:val="0"/>
              <w:marTop w:val="0"/>
              <w:marBottom w:val="0"/>
              <w:divBdr>
                <w:top w:val="none" w:sz="0" w:space="0" w:color="auto"/>
                <w:left w:val="none" w:sz="0" w:space="0" w:color="auto"/>
                <w:bottom w:val="none" w:sz="0" w:space="0" w:color="auto"/>
                <w:right w:val="none" w:sz="0" w:space="0" w:color="auto"/>
              </w:divBdr>
              <w:divsChild>
                <w:div w:id="335697004">
                  <w:marLeft w:val="0"/>
                  <w:marRight w:val="0"/>
                  <w:marTop w:val="0"/>
                  <w:marBottom w:val="0"/>
                  <w:divBdr>
                    <w:top w:val="none" w:sz="0" w:space="0" w:color="auto"/>
                    <w:left w:val="none" w:sz="0" w:space="0" w:color="auto"/>
                    <w:bottom w:val="none" w:sz="0" w:space="0" w:color="auto"/>
                    <w:right w:val="none" w:sz="0" w:space="0" w:color="auto"/>
                  </w:divBdr>
                </w:div>
              </w:divsChild>
            </w:div>
            <w:div w:id="1478064581">
              <w:marLeft w:val="0"/>
              <w:marRight w:val="0"/>
              <w:marTop w:val="0"/>
              <w:marBottom w:val="0"/>
              <w:divBdr>
                <w:top w:val="none" w:sz="0" w:space="0" w:color="auto"/>
                <w:left w:val="none" w:sz="0" w:space="0" w:color="auto"/>
                <w:bottom w:val="none" w:sz="0" w:space="0" w:color="auto"/>
                <w:right w:val="none" w:sz="0" w:space="0" w:color="auto"/>
              </w:divBdr>
              <w:divsChild>
                <w:div w:id="559097230">
                  <w:marLeft w:val="0"/>
                  <w:marRight w:val="0"/>
                  <w:marTop w:val="0"/>
                  <w:marBottom w:val="0"/>
                  <w:divBdr>
                    <w:top w:val="none" w:sz="0" w:space="0" w:color="auto"/>
                    <w:left w:val="none" w:sz="0" w:space="0" w:color="auto"/>
                    <w:bottom w:val="none" w:sz="0" w:space="0" w:color="auto"/>
                    <w:right w:val="none" w:sz="0" w:space="0" w:color="auto"/>
                  </w:divBdr>
                </w:div>
              </w:divsChild>
            </w:div>
            <w:div w:id="1488397498">
              <w:marLeft w:val="0"/>
              <w:marRight w:val="0"/>
              <w:marTop w:val="0"/>
              <w:marBottom w:val="0"/>
              <w:divBdr>
                <w:top w:val="none" w:sz="0" w:space="0" w:color="auto"/>
                <w:left w:val="none" w:sz="0" w:space="0" w:color="auto"/>
                <w:bottom w:val="none" w:sz="0" w:space="0" w:color="auto"/>
                <w:right w:val="none" w:sz="0" w:space="0" w:color="auto"/>
              </w:divBdr>
              <w:divsChild>
                <w:div w:id="112604600">
                  <w:marLeft w:val="0"/>
                  <w:marRight w:val="0"/>
                  <w:marTop w:val="0"/>
                  <w:marBottom w:val="0"/>
                  <w:divBdr>
                    <w:top w:val="none" w:sz="0" w:space="0" w:color="auto"/>
                    <w:left w:val="none" w:sz="0" w:space="0" w:color="auto"/>
                    <w:bottom w:val="none" w:sz="0" w:space="0" w:color="auto"/>
                    <w:right w:val="none" w:sz="0" w:space="0" w:color="auto"/>
                  </w:divBdr>
                </w:div>
                <w:div w:id="140734047">
                  <w:marLeft w:val="0"/>
                  <w:marRight w:val="0"/>
                  <w:marTop w:val="0"/>
                  <w:marBottom w:val="0"/>
                  <w:divBdr>
                    <w:top w:val="none" w:sz="0" w:space="0" w:color="auto"/>
                    <w:left w:val="none" w:sz="0" w:space="0" w:color="auto"/>
                    <w:bottom w:val="none" w:sz="0" w:space="0" w:color="auto"/>
                    <w:right w:val="none" w:sz="0" w:space="0" w:color="auto"/>
                  </w:divBdr>
                </w:div>
                <w:div w:id="324406981">
                  <w:marLeft w:val="0"/>
                  <w:marRight w:val="0"/>
                  <w:marTop w:val="0"/>
                  <w:marBottom w:val="0"/>
                  <w:divBdr>
                    <w:top w:val="none" w:sz="0" w:space="0" w:color="auto"/>
                    <w:left w:val="none" w:sz="0" w:space="0" w:color="auto"/>
                    <w:bottom w:val="none" w:sz="0" w:space="0" w:color="auto"/>
                    <w:right w:val="none" w:sz="0" w:space="0" w:color="auto"/>
                  </w:divBdr>
                </w:div>
                <w:div w:id="346712666">
                  <w:marLeft w:val="0"/>
                  <w:marRight w:val="0"/>
                  <w:marTop w:val="0"/>
                  <w:marBottom w:val="0"/>
                  <w:divBdr>
                    <w:top w:val="none" w:sz="0" w:space="0" w:color="auto"/>
                    <w:left w:val="none" w:sz="0" w:space="0" w:color="auto"/>
                    <w:bottom w:val="none" w:sz="0" w:space="0" w:color="auto"/>
                    <w:right w:val="none" w:sz="0" w:space="0" w:color="auto"/>
                  </w:divBdr>
                </w:div>
                <w:div w:id="631791968">
                  <w:marLeft w:val="0"/>
                  <w:marRight w:val="0"/>
                  <w:marTop w:val="0"/>
                  <w:marBottom w:val="0"/>
                  <w:divBdr>
                    <w:top w:val="none" w:sz="0" w:space="0" w:color="auto"/>
                    <w:left w:val="none" w:sz="0" w:space="0" w:color="auto"/>
                    <w:bottom w:val="none" w:sz="0" w:space="0" w:color="auto"/>
                    <w:right w:val="none" w:sz="0" w:space="0" w:color="auto"/>
                  </w:divBdr>
                </w:div>
                <w:div w:id="823082821">
                  <w:marLeft w:val="0"/>
                  <w:marRight w:val="0"/>
                  <w:marTop w:val="0"/>
                  <w:marBottom w:val="0"/>
                  <w:divBdr>
                    <w:top w:val="none" w:sz="0" w:space="0" w:color="auto"/>
                    <w:left w:val="none" w:sz="0" w:space="0" w:color="auto"/>
                    <w:bottom w:val="none" w:sz="0" w:space="0" w:color="auto"/>
                    <w:right w:val="none" w:sz="0" w:space="0" w:color="auto"/>
                  </w:divBdr>
                </w:div>
                <w:div w:id="1052777837">
                  <w:marLeft w:val="0"/>
                  <w:marRight w:val="0"/>
                  <w:marTop w:val="0"/>
                  <w:marBottom w:val="0"/>
                  <w:divBdr>
                    <w:top w:val="none" w:sz="0" w:space="0" w:color="auto"/>
                    <w:left w:val="none" w:sz="0" w:space="0" w:color="auto"/>
                    <w:bottom w:val="none" w:sz="0" w:space="0" w:color="auto"/>
                    <w:right w:val="none" w:sz="0" w:space="0" w:color="auto"/>
                  </w:divBdr>
                </w:div>
                <w:div w:id="1094588888">
                  <w:marLeft w:val="0"/>
                  <w:marRight w:val="0"/>
                  <w:marTop w:val="0"/>
                  <w:marBottom w:val="0"/>
                  <w:divBdr>
                    <w:top w:val="none" w:sz="0" w:space="0" w:color="auto"/>
                    <w:left w:val="none" w:sz="0" w:space="0" w:color="auto"/>
                    <w:bottom w:val="none" w:sz="0" w:space="0" w:color="auto"/>
                    <w:right w:val="none" w:sz="0" w:space="0" w:color="auto"/>
                  </w:divBdr>
                </w:div>
                <w:div w:id="1302342377">
                  <w:marLeft w:val="0"/>
                  <w:marRight w:val="0"/>
                  <w:marTop w:val="0"/>
                  <w:marBottom w:val="0"/>
                  <w:divBdr>
                    <w:top w:val="none" w:sz="0" w:space="0" w:color="auto"/>
                    <w:left w:val="none" w:sz="0" w:space="0" w:color="auto"/>
                    <w:bottom w:val="none" w:sz="0" w:space="0" w:color="auto"/>
                    <w:right w:val="none" w:sz="0" w:space="0" w:color="auto"/>
                  </w:divBdr>
                </w:div>
                <w:div w:id="1514757420">
                  <w:marLeft w:val="0"/>
                  <w:marRight w:val="0"/>
                  <w:marTop w:val="0"/>
                  <w:marBottom w:val="0"/>
                  <w:divBdr>
                    <w:top w:val="none" w:sz="0" w:space="0" w:color="auto"/>
                    <w:left w:val="none" w:sz="0" w:space="0" w:color="auto"/>
                    <w:bottom w:val="none" w:sz="0" w:space="0" w:color="auto"/>
                    <w:right w:val="none" w:sz="0" w:space="0" w:color="auto"/>
                  </w:divBdr>
                </w:div>
                <w:div w:id="1591545257">
                  <w:marLeft w:val="0"/>
                  <w:marRight w:val="0"/>
                  <w:marTop w:val="0"/>
                  <w:marBottom w:val="0"/>
                  <w:divBdr>
                    <w:top w:val="none" w:sz="0" w:space="0" w:color="auto"/>
                    <w:left w:val="none" w:sz="0" w:space="0" w:color="auto"/>
                    <w:bottom w:val="none" w:sz="0" w:space="0" w:color="auto"/>
                    <w:right w:val="none" w:sz="0" w:space="0" w:color="auto"/>
                  </w:divBdr>
                </w:div>
                <w:div w:id="1755055076">
                  <w:marLeft w:val="0"/>
                  <w:marRight w:val="0"/>
                  <w:marTop w:val="0"/>
                  <w:marBottom w:val="0"/>
                  <w:divBdr>
                    <w:top w:val="none" w:sz="0" w:space="0" w:color="auto"/>
                    <w:left w:val="none" w:sz="0" w:space="0" w:color="auto"/>
                    <w:bottom w:val="none" w:sz="0" w:space="0" w:color="auto"/>
                    <w:right w:val="none" w:sz="0" w:space="0" w:color="auto"/>
                  </w:divBdr>
                </w:div>
                <w:div w:id="2048289251">
                  <w:marLeft w:val="0"/>
                  <w:marRight w:val="0"/>
                  <w:marTop w:val="0"/>
                  <w:marBottom w:val="0"/>
                  <w:divBdr>
                    <w:top w:val="none" w:sz="0" w:space="0" w:color="auto"/>
                    <w:left w:val="none" w:sz="0" w:space="0" w:color="auto"/>
                    <w:bottom w:val="none" w:sz="0" w:space="0" w:color="auto"/>
                    <w:right w:val="none" w:sz="0" w:space="0" w:color="auto"/>
                  </w:divBdr>
                </w:div>
                <w:div w:id="2141144970">
                  <w:marLeft w:val="0"/>
                  <w:marRight w:val="0"/>
                  <w:marTop w:val="0"/>
                  <w:marBottom w:val="0"/>
                  <w:divBdr>
                    <w:top w:val="none" w:sz="0" w:space="0" w:color="auto"/>
                    <w:left w:val="none" w:sz="0" w:space="0" w:color="auto"/>
                    <w:bottom w:val="none" w:sz="0" w:space="0" w:color="auto"/>
                    <w:right w:val="none" w:sz="0" w:space="0" w:color="auto"/>
                  </w:divBdr>
                </w:div>
              </w:divsChild>
            </w:div>
            <w:div w:id="1526596680">
              <w:marLeft w:val="0"/>
              <w:marRight w:val="0"/>
              <w:marTop w:val="0"/>
              <w:marBottom w:val="0"/>
              <w:divBdr>
                <w:top w:val="none" w:sz="0" w:space="0" w:color="auto"/>
                <w:left w:val="none" w:sz="0" w:space="0" w:color="auto"/>
                <w:bottom w:val="none" w:sz="0" w:space="0" w:color="auto"/>
                <w:right w:val="none" w:sz="0" w:space="0" w:color="auto"/>
              </w:divBdr>
              <w:divsChild>
                <w:div w:id="897975665">
                  <w:marLeft w:val="0"/>
                  <w:marRight w:val="0"/>
                  <w:marTop w:val="0"/>
                  <w:marBottom w:val="0"/>
                  <w:divBdr>
                    <w:top w:val="none" w:sz="0" w:space="0" w:color="auto"/>
                    <w:left w:val="none" w:sz="0" w:space="0" w:color="auto"/>
                    <w:bottom w:val="none" w:sz="0" w:space="0" w:color="auto"/>
                    <w:right w:val="none" w:sz="0" w:space="0" w:color="auto"/>
                  </w:divBdr>
                </w:div>
              </w:divsChild>
            </w:div>
            <w:div w:id="1553884467">
              <w:marLeft w:val="0"/>
              <w:marRight w:val="0"/>
              <w:marTop w:val="0"/>
              <w:marBottom w:val="0"/>
              <w:divBdr>
                <w:top w:val="none" w:sz="0" w:space="0" w:color="auto"/>
                <w:left w:val="none" w:sz="0" w:space="0" w:color="auto"/>
                <w:bottom w:val="none" w:sz="0" w:space="0" w:color="auto"/>
                <w:right w:val="none" w:sz="0" w:space="0" w:color="auto"/>
              </w:divBdr>
              <w:divsChild>
                <w:div w:id="496312902">
                  <w:marLeft w:val="0"/>
                  <w:marRight w:val="0"/>
                  <w:marTop w:val="0"/>
                  <w:marBottom w:val="0"/>
                  <w:divBdr>
                    <w:top w:val="none" w:sz="0" w:space="0" w:color="auto"/>
                    <w:left w:val="none" w:sz="0" w:space="0" w:color="auto"/>
                    <w:bottom w:val="none" w:sz="0" w:space="0" w:color="auto"/>
                    <w:right w:val="none" w:sz="0" w:space="0" w:color="auto"/>
                  </w:divBdr>
                </w:div>
              </w:divsChild>
            </w:div>
            <w:div w:id="1583370900">
              <w:marLeft w:val="0"/>
              <w:marRight w:val="0"/>
              <w:marTop w:val="0"/>
              <w:marBottom w:val="0"/>
              <w:divBdr>
                <w:top w:val="none" w:sz="0" w:space="0" w:color="auto"/>
                <w:left w:val="none" w:sz="0" w:space="0" w:color="auto"/>
                <w:bottom w:val="none" w:sz="0" w:space="0" w:color="auto"/>
                <w:right w:val="none" w:sz="0" w:space="0" w:color="auto"/>
              </w:divBdr>
              <w:divsChild>
                <w:div w:id="153105019">
                  <w:marLeft w:val="0"/>
                  <w:marRight w:val="0"/>
                  <w:marTop w:val="0"/>
                  <w:marBottom w:val="0"/>
                  <w:divBdr>
                    <w:top w:val="none" w:sz="0" w:space="0" w:color="auto"/>
                    <w:left w:val="none" w:sz="0" w:space="0" w:color="auto"/>
                    <w:bottom w:val="none" w:sz="0" w:space="0" w:color="auto"/>
                    <w:right w:val="none" w:sz="0" w:space="0" w:color="auto"/>
                  </w:divBdr>
                </w:div>
                <w:div w:id="974523629">
                  <w:marLeft w:val="0"/>
                  <w:marRight w:val="0"/>
                  <w:marTop w:val="0"/>
                  <w:marBottom w:val="0"/>
                  <w:divBdr>
                    <w:top w:val="none" w:sz="0" w:space="0" w:color="auto"/>
                    <w:left w:val="none" w:sz="0" w:space="0" w:color="auto"/>
                    <w:bottom w:val="none" w:sz="0" w:space="0" w:color="auto"/>
                    <w:right w:val="none" w:sz="0" w:space="0" w:color="auto"/>
                  </w:divBdr>
                </w:div>
              </w:divsChild>
            </w:div>
            <w:div w:id="1606501834">
              <w:marLeft w:val="0"/>
              <w:marRight w:val="0"/>
              <w:marTop w:val="0"/>
              <w:marBottom w:val="0"/>
              <w:divBdr>
                <w:top w:val="none" w:sz="0" w:space="0" w:color="auto"/>
                <w:left w:val="none" w:sz="0" w:space="0" w:color="auto"/>
                <w:bottom w:val="none" w:sz="0" w:space="0" w:color="auto"/>
                <w:right w:val="none" w:sz="0" w:space="0" w:color="auto"/>
              </w:divBdr>
              <w:divsChild>
                <w:div w:id="942494591">
                  <w:marLeft w:val="0"/>
                  <w:marRight w:val="0"/>
                  <w:marTop w:val="0"/>
                  <w:marBottom w:val="0"/>
                  <w:divBdr>
                    <w:top w:val="none" w:sz="0" w:space="0" w:color="auto"/>
                    <w:left w:val="none" w:sz="0" w:space="0" w:color="auto"/>
                    <w:bottom w:val="none" w:sz="0" w:space="0" w:color="auto"/>
                    <w:right w:val="none" w:sz="0" w:space="0" w:color="auto"/>
                  </w:divBdr>
                </w:div>
              </w:divsChild>
            </w:div>
            <w:div w:id="1610428857">
              <w:marLeft w:val="0"/>
              <w:marRight w:val="0"/>
              <w:marTop w:val="0"/>
              <w:marBottom w:val="0"/>
              <w:divBdr>
                <w:top w:val="none" w:sz="0" w:space="0" w:color="auto"/>
                <w:left w:val="none" w:sz="0" w:space="0" w:color="auto"/>
                <w:bottom w:val="none" w:sz="0" w:space="0" w:color="auto"/>
                <w:right w:val="none" w:sz="0" w:space="0" w:color="auto"/>
              </w:divBdr>
              <w:divsChild>
                <w:div w:id="153379924">
                  <w:marLeft w:val="0"/>
                  <w:marRight w:val="0"/>
                  <w:marTop w:val="0"/>
                  <w:marBottom w:val="0"/>
                  <w:divBdr>
                    <w:top w:val="none" w:sz="0" w:space="0" w:color="auto"/>
                    <w:left w:val="none" w:sz="0" w:space="0" w:color="auto"/>
                    <w:bottom w:val="none" w:sz="0" w:space="0" w:color="auto"/>
                    <w:right w:val="none" w:sz="0" w:space="0" w:color="auto"/>
                  </w:divBdr>
                </w:div>
                <w:div w:id="297030731">
                  <w:marLeft w:val="0"/>
                  <w:marRight w:val="0"/>
                  <w:marTop w:val="0"/>
                  <w:marBottom w:val="0"/>
                  <w:divBdr>
                    <w:top w:val="none" w:sz="0" w:space="0" w:color="auto"/>
                    <w:left w:val="none" w:sz="0" w:space="0" w:color="auto"/>
                    <w:bottom w:val="none" w:sz="0" w:space="0" w:color="auto"/>
                    <w:right w:val="none" w:sz="0" w:space="0" w:color="auto"/>
                  </w:divBdr>
                </w:div>
                <w:div w:id="377555152">
                  <w:marLeft w:val="0"/>
                  <w:marRight w:val="0"/>
                  <w:marTop w:val="0"/>
                  <w:marBottom w:val="0"/>
                  <w:divBdr>
                    <w:top w:val="none" w:sz="0" w:space="0" w:color="auto"/>
                    <w:left w:val="none" w:sz="0" w:space="0" w:color="auto"/>
                    <w:bottom w:val="none" w:sz="0" w:space="0" w:color="auto"/>
                    <w:right w:val="none" w:sz="0" w:space="0" w:color="auto"/>
                  </w:divBdr>
                </w:div>
                <w:div w:id="660236751">
                  <w:marLeft w:val="0"/>
                  <w:marRight w:val="0"/>
                  <w:marTop w:val="0"/>
                  <w:marBottom w:val="0"/>
                  <w:divBdr>
                    <w:top w:val="none" w:sz="0" w:space="0" w:color="auto"/>
                    <w:left w:val="none" w:sz="0" w:space="0" w:color="auto"/>
                    <w:bottom w:val="none" w:sz="0" w:space="0" w:color="auto"/>
                    <w:right w:val="none" w:sz="0" w:space="0" w:color="auto"/>
                  </w:divBdr>
                </w:div>
                <w:div w:id="773668592">
                  <w:marLeft w:val="0"/>
                  <w:marRight w:val="0"/>
                  <w:marTop w:val="0"/>
                  <w:marBottom w:val="0"/>
                  <w:divBdr>
                    <w:top w:val="none" w:sz="0" w:space="0" w:color="auto"/>
                    <w:left w:val="none" w:sz="0" w:space="0" w:color="auto"/>
                    <w:bottom w:val="none" w:sz="0" w:space="0" w:color="auto"/>
                    <w:right w:val="none" w:sz="0" w:space="0" w:color="auto"/>
                  </w:divBdr>
                </w:div>
                <w:div w:id="1457211160">
                  <w:marLeft w:val="0"/>
                  <w:marRight w:val="0"/>
                  <w:marTop w:val="0"/>
                  <w:marBottom w:val="0"/>
                  <w:divBdr>
                    <w:top w:val="none" w:sz="0" w:space="0" w:color="auto"/>
                    <w:left w:val="none" w:sz="0" w:space="0" w:color="auto"/>
                    <w:bottom w:val="none" w:sz="0" w:space="0" w:color="auto"/>
                    <w:right w:val="none" w:sz="0" w:space="0" w:color="auto"/>
                  </w:divBdr>
                </w:div>
                <w:div w:id="1776822687">
                  <w:marLeft w:val="0"/>
                  <w:marRight w:val="0"/>
                  <w:marTop w:val="0"/>
                  <w:marBottom w:val="0"/>
                  <w:divBdr>
                    <w:top w:val="none" w:sz="0" w:space="0" w:color="auto"/>
                    <w:left w:val="none" w:sz="0" w:space="0" w:color="auto"/>
                    <w:bottom w:val="none" w:sz="0" w:space="0" w:color="auto"/>
                    <w:right w:val="none" w:sz="0" w:space="0" w:color="auto"/>
                  </w:divBdr>
                </w:div>
              </w:divsChild>
            </w:div>
            <w:div w:id="1615016559">
              <w:marLeft w:val="0"/>
              <w:marRight w:val="0"/>
              <w:marTop w:val="0"/>
              <w:marBottom w:val="0"/>
              <w:divBdr>
                <w:top w:val="none" w:sz="0" w:space="0" w:color="auto"/>
                <w:left w:val="none" w:sz="0" w:space="0" w:color="auto"/>
                <w:bottom w:val="none" w:sz="0" w:space="0" w:color="auto"/>
                <w:right w:val="none" w:sz="0" w:space="0" w:color="auto"/>
              </w:divBdr>
              <w:divsChild>
                <w:div w:id="1241283088">
                  <w:marLeft w:val="0"/>
                  <w:marRight w:val="0"/>
                  <w:marTop w:val="0"/>
                  <w:marBottom w:val="0"/>
                  <w:divBdr>
                    <w:top w:val="none" w:sz="0" w:space="0" w:color="auto"/>
                    <w:left w:val="none" w:sz="0" w:space="0" w:color="auto"/>
                    <w:bottom w:val="none" w:sz="0" w:space="0" w:color="auto"/>
                    <w:right w:val="none" w:sz="0" w:space="0" w:color="auto"/>
                  </w:divBdr>
                </w:div>
                <w:div w:id="1606838766">
                  <w:marLeft w:val="0"/>
                  <w:marRight w:val="0"/>
                  <w:marTop w:val="0"/>
                  <w:marBottom w:val="0"/>
                  <w:divBdr>
                    <w:top w:val="none" w:sz="0" w:space="0" w:color="auto"/>
                    <w:left w:val="none" w:sz="0" w:space="0" w:color="auto"/>
                    <w:bottom w:val="none" w:sz="0" w:space="0" w:color="auto"/>
                    <w:right w:val="none" w:sz="0" w:space="0" w:color="auto"/>
                  </w:divBdr>
                </w:div>
                <w:div w:id="2035615650">
                  <w:marLeft w:val="0"/>
                  <w:marRight w:val="0"/>
                  <w:marTop w:val="0"/>
                  <w:marBottom w:val="0"/>
                  <w:divBdr>
                    <w:top w:val="none" w:sz="0" w:space="0" w:color="auto"/>
                    <w:left w:val="none" w:sz="0" w:space="0" w:color="auto"/>
                    <w:bottom w:val="none" w:sz="0" w:space="0" w:color="auto"/>
                    <w:right w:val="none" w:sz="0" w:space="0" w:color="auto"/>
                  </w:divBdr>
                </w:div>
              </w:divsChild>
            </w:div>
            <w:div w:id="1668903748">
              <w:marLeft w:val="0"/>
              <w:marRight w:val="0"/>
              <w:marTop w:val="0"/>
              <w:marBottom w:val="0"/>
              <w:divBdr>
                <w:top w:val="none" w:sz="0" w:space="0" w:color="auto"/>
                <w:left w:val="none" w:sz="0" w:space="0" w:color="auto"/>
                <w:bottom w:val="none" w:sz="0" w:space="0" w:color="auto"/>
                <w:right w:val="none" w:sz="0" w:space="0" w:color="auto"/>
              </w:divBdr>
              <w:divsChild>
                <w:div w:id="1478112773">
                  <w:marLeft w:val="0"/>
                  <w:marRight w:val="0"/>
                  <w:marTop w:val="0"/>
                  <w:marBottom w:val="0"/>
                  <w:divBdr>
                    <w:top w:val="none" w:sz="0" w:space="0" w:color="auto"/>
                    <w:left w:val="none" w:sz="0" w:space="0" w:color="auto"/>
                    <w:bottom w:val="none" w:sz="0" w:space="0" w:color="auto"/>
                    <w:right w:val="none" w:sz="0" w:space="0" w:color="auto"/>
                  </w:divBdr>
                </w:div>
              </w:divsChild>
            </w:div>
            <w:div w:id="1670517925">
              <w:marLeft w:val="0"/>
              <w:marRight w:val="0"/>
              <w:marTop w:val="0"/>
              <w:marBottom w:val="0"/>
              <w:divBdr>
                <w:top w:val="none" w:sz="0" w:space="0" w:color="auto"/>
                <w:left w:val="none" w:sz="0" w:space="0" w:color="auto"/>
                <w:bottom w:val="none" w:sz="0" w:space="0" w:color="auto"/>
                <w:right w:val="none" w:sz="0" w:space="0" w:color="auto"/>
              </w:divBdr>
              <w:divsChild>
                <w:div w:id="1822503328">
                  <w:marLeft w:val="0"/>
                  <w:marRight w:val="0"/>
                  <w:marTop w:val="0"/>
                  <w:marBottom w:val="0"/>
                  <w:divBdr>
                    <w:top w:val="none" w:sz="0" w:space="0" w:color="auto"/>
                    <w:left w:val="none" w:sz="0" w:space="0" w:color="auto"/>
                    <w:bottom w:val="none" w:sz="0" w:space="0" w:color="auto"/>
                    <w:right w:val="none" w:sz="0" w:space="0" w:color="auto"/>
                  </w:divBdr>
                </w:div>
              </w:divsChild>
            </w:div>
            <w:div w:id="1676033163">
              <w:marLeft w:val="0"/>
              <w:marRight w:val="0"/>
              <w:marTop w:val="0"/>
              <w:marBottom w:val="0"/>
              <w:divBdr>
                <w:top w:val="none" w:sz="0" w:space="0" w:color="auto"/>
                <w:left w:val="none" w:sz="0" w:space="0" w:color="auto"/>
                <w:bottom w:val="none" w:sz="0" w:space="0" w:color="auto"/>
                <w:right w:val="none" w:sz="0" w:space="0" w:color="auto"/>
              </w:divBdr>
              <w:divsChild>
                <w:div w:id="2018457480">
                  <w:marLeft w:val="0"/>
                  <w:marRight w:val="0"/>
                  <w:marTop w:val="0"/>
                  <w:marBottom w:val="0"/>
                  <w:divBdr>
                    <w:top w:val="none" w:sz="0" w:space="0" w:color="auto"/>
                    <w:left w:val="none" w:sz="0" w:space="0" w:color="auto"/>
                    <w:bottom w:val="none" w:sz="0" w:space="0" w:color="auto"/>
                    <w:right w:val="none" w:sz="0" w:space="0" w:color="auto"/>
                  </w:divBdr>
                </w:div>
              </w:divsChild>
            </w:div>
            <w:div w:id="1683899938">
              <w:marLeft w:val="0"/>
              <w:marRight w:val="0"/>
              <w:marTop w:val="0"/>
              <w:marBottom w:val="0"/>
              <w:divBdr>
                <w:top w:val="none" w:sz="0" w:space="0" w:color="auto"/>
                <w:left w:val="none" w:sz="0" w:space="0" w:color="auto"/>
                <w:bottom w:val="none" w:sz="0" w:space="0" w:color="auto"/>
                <w:right w:val="none" w:sz="0" w:space="0" w:color="auto"/>
              </w:divBdr>
              <w:divsChild>
                <w:div w:id="1320579413">
                  <w:marLeft w:val="0"/>
                  <w:marRight w:val="0"/>
                  <w:marTop w:val="0"/>
                  <w:marBottom w:val="0"/>
                  <w:divBdr>
                    <w:top w:val="none" w:sz="0" w:space="0" w:color="auto"/>
                    <w:left w:val="none" w:sz="0" w:space="0" w:color="auto"/>
                    <w:bottom w:val="none" w:sz="0" w:space="0" w:color="auto"/>
                    <w:right w:val="none" w:sz="0" w:space="0" w:color="auto"/>
                  </w:divBdr>
                </w:div>
              </w:divsChild>
            </w:div>
            <w:div w:id="1725132993">
              <w:marLeft w:val="0"/>
              <w:marRight w:val="0"/>
              <w:marTop w:val="0"/>
              <w:marBottom w:val="0"/>
              <w:divBdr>
                <w:top w:val="none" w:sz="0" w:space="0" w:color="auto"/>
                <w:left w:val="none" w:sz="0" w:space="0" w:color="auto"/>
                <w:bottom w:val="none" w:sz="0" w:space="0" w:color="auto"/>
                <w:right w:val="none" w:sz="0" w:space="0" w:color="auto"/>
              </w:divBdr>
              <w:divsChild>
                <w:div w:id="245651483">
                  <w:marLeft w:val="0"/>
                  <w:marRight w:val="0"/>
                  <w:marTop w:val="0"/>
                  <w:marBottom w:val="0"/>
                  <w:divBdr>
                    <w:top w:val="none" w:sz="0" w:space="0" w:color="auto"/>
                    <w:left w:val="none" w:sz="0" w:space="0" w:color="auto"/>
                    <w:bottom w:val="none" w:sz="0" w:space="0" w:color="auto"/>
                    <w:right w:val="none" w:sz="0" w:space="0" w:color="auto"/>
                  </w:divBdr>
                </w:div>
                <w:div w:id="285163875">
                  <w:marLeft w:val="0"/>
                  <w:marRight w:val="0"/>
                  <w:marTop w:val="0"/>
                  <w:marBottom w:val="0"/>
                  <w:divBdr>
                    <w:top w:val="none" w:sz="0" w:space="0" w:color="auto"/>
                    <w:left w:val="none" w:sz="0" w:space="0" w:color="auto"/>
                    <w:bottom w:val="none" w:sz="0" w:space="0" w:color="auto"/>
                    <w:right w:val="none" w:sz="0" w:space="0" w:color="auto"/>
                  </w:divBdr>
                </w:div>
                <w:div w:id="388846363">
                  <w:marLeft w:val="0"/>
                  <w:marRight w:val="0"/>
                  <w:marTop w:val="0"/>
                  <w:marBottom w:val="0"/>
                  <w:divBdr>
                    <w:top w:val="none" w:sz="0" w:space="0" w:color="auto"/>
                    <w:left w:val="none" w:sz="0" w:space="0" w:color="auto"/>
                    <w:bottom w:val="none" w:sz="0" w:space="0" w:color="auto"/>
                    <w:right w:val="none" w:sz="0" w:space="0" w:color="auto"/>
                  </w:divBdr>
                </w:div>
                <w:div w:id="567498003">
                  <w:marLeft w:val="0"/>
                  <w:marRight w:val="0"/>
                  <w:marTop w:val="0"/>
                  <w:marBottom w:val="0"/>
                  <w:divBdr>
                    <w:top w:val="none" w:sz="0" w:space="0" w:color="auto"/>
                    <w:left w:val="none" w:sz="0" w:space="0" w:color="auto"/>
                    <w:bottom w:val="none" w:sz="0" w:space="0" w:color="auto"/>
                    <w:right w:val="none" w:sz="0" w:space="0" w:color="auto"/>
                  </w:divBdr>
                </w:div>
                <w:div w:id="598682433">
                  <w:marLeft w:val="0"/>
                  <w:marRight w:val="0"/>
                  <w:marTop w:val="0"/>
                  <w:marBottom w:val="0"/>
                  <w:divBdr>
                    <w:top w:val="none" w:sz="0" w:space="0" w:color="auto"/>
                    <w:left w:val="none" w:sz="0" w:space="0" w:color="auto"/>
                    <w:bottom w:val="none" w:sz="0" w:space="0" w:color="auto"/>
                    <w:right w:val="none" w:sz="0" w:space="0" w:color="auto"/>
                  </w:divBdr>
                </w:div>
                <w:div w:id="948927104">
                  <w:marLeft w:val="0"/>
                  <w:marRight w:val="0"/>
                  <w:marTop w:val="0"/>
                  <w:marBottom w:val="0"/>
                  <w:divBdr>
                    <w:top w:val="none" w:sz="0" w:space="0" w:color="auto"/>
                    <w:left w:val="none" w:sz="0" w:space="0" w:color="auto"/>
                    <w:bottom w:val="none" w:sz="0" w:space="0" w:color="auto"/>
                    <w:right w:val="none" w:sz="0" w:space="0" w:color="auto"/>
                  </w:divBdr>
                </w:div>
                <w:div w:id="1580748475">
                  <w:marLeft w:val="0"/>
                  <w:marRight w:val="0"/>
                  <w:marTop w:val="0"/>
                  <w:marBottom w:val="0"/>
                  <w:divBdr>
                    <w:top w:val="none" w:sz="0" w:space="0" w:color="auto"/>
                    <w:left w:val="none" w:sz="0" w:space="0" w:color="auto"/>
                    <w:bottom w:val="none" w:sz="0" w:space="0" w:color="auto"/>
                    <w:right w:val="none" w:sz="0" w:space="0" w:color="auto"/>
                  </w:divBdr>
                </w:div>
                <w:div w:id="1793862843">
                  <w:marLeft w:val="0"/>
                  <w:marRight w:val="0"/>
                  <w:marTop w:val="0"/>
                  <w:marBottom w:val="0"/>
                  <w:divBdr>
                    <w:top w:val="none" w:sz="0" w:space="0" w:color="auto"/>
                    <w:left w:val="none" w:sz="0" w:space="0" w:color="auto"/>
                    <w:bottom w:val="none" w:sz="0" w:space="0" w:color="auto"/>
                    <w:right w:val="none" w:sz="0" w:space="0" w:color="auto"/>
                  </w:divBdr>
                </w:div>
                <w:div w:id="2098943747">
                  <w:marLeft w:val="0"/>
                  <w:marRight w:val="0"/>
                  <w:marTop w:val="0"/>
                  <w:marBottom w:val="0"/>
                  <w:divBdr>
                    <w:top w:val="none" w:sz="0" w:space="0" w:color="auto"/>
                    <w:left w:val="none" w:sz="0" w:space="0" w:color="auto"/>
                    <w:bottom w:val="none" w:sz="0" w:space="0" w:color="auto"/>
                    <w:right w:val="none" w:sz="0" w:space="0" w:color="auto"/>
                  </w:divBdr>
                </w:div>
              </w:divsChild>
            </w:div>
            <w:div w:id="1743989367">
              <w:marLeft w:val="0"/>
              <w:marRight w:val="0"/>
              <w:marTop w:val="0"/>
              <w:marBottom w:val="0"/>
              <w:divBdr>
                <w:top w:val="none" w:sz="0" w:space="0" w:color="auto"/>
                <w:left w:val="none" w:sz="0" w:space="0" w:color="auto"/>
                <w:bottom w:val="none" w:sz="0" w:space="0" w:color="auto"/>
                <w:right w:val="none" w:sz="0" w:space="0" w:color="auto"/>
              </w:divBdr>
              <w:divsChild>
                <w:div w:id="272827962">
                  <w:marLeft w:val="0"/>
                  <w:marRight w:val="0"/>
                  <w:marTop w:val="0"/>
                  <w:marBottom w:val="0"/>
                  <w:divBdr>
                    <w:top w:val="none" w:sz="0" w:space="0" w:color="auto"/>
                    <w:left w:val="none" w:sz="0" w:space="0" w:color="auto"/>
                    <w:bottom w:val="none" w:sz="0" w:space="0" w:color="auto"/>
                    <w:right w:val="none" w:sz="0" w:space="0" w:color="auto"/>
                  </w:divBdr>
                </w:div>
              </w:divsChild>
            </w:div>
            <w:div w:id="1747073073">
              <w:marLeft w:val="0"/>
              <w:marRight w:val="0"/>
              <w:marTop w:val="0"/>
              <w:marBottom w:val="0"/>
              <w:divBdr>
                <w:top w:val="none" w:sz="0" w:space="0" w:color="auto"/>
                <w:left w:val="none" w:sz="0" w:space="0" w:color="auto"/>
                <w:bottom w:val="none" w:sz="0" w:space="0" w:color="auto"/>
                <w:right w:val="none" w:sz="0" w:space="0" w:color="auto"/>
              </w:divBdr>
              <w:divsChild>
                <w:div w:id="108278997">
                  <w:marLeft w:val="0"/>
                  <w:marRight w:val="0"/>
                  <w:marTop w:val="0"/>
                  <w:marBottom w:val="0"/>
                  <w:divBdr>
                    <w:top w:val="none" w:sz="0" w:space="0" w:color="auto"/>
                    <w:left w:val="none" w:sz="0" w:space="0" w:color="auto"/>
                    <w:bottom w:val="none" w:sz="0" w:space="0" w:color="auto"/>
                    <w:right w:val="none" w:sz="0" w:space="0" w:color="auto"/>
                  </w:divBdr>
                </w:div>
              </w:divsChild>
            </w:div>
            <w:div w:id="1790470883">
              <w:marLeft w:val="0"/>
              <w:marRight w:val="0"/>
              <w:marTop w:val="0"/>
              <w:marBottom w:val="0"/>
              <w:divBdr>
                <w:top w:val="none" w:sz="0" w:space="0" w:color="auto"/>
                <w:left w:val="none" w:sz="0" w:space="0" w:color="auto"/>
                <w:bottom w:val="none" w:sz="0" w:space="0" w:color="auto"/>
                <w:right w:val="none" w:sz="0" w:space="0" w:color="auto"/>
              </w:divBdr>
              <w:divsChild>
                <w:div w:id="300309206">
                  <w:marLeft w:val="0"/>
                  <w:marRight w:val="0"/>
                  <w:marTop w:val="0"/>
                  <w:marBottom w:val="0"/>
                  <w:divBdr>
                    <w:top w:val="none" w:sz="0" w:space="0" w:color="auto"/>
                    <w:left w:val="none" w:sz="0" w:space="0" w:color="auto"/>
                    <w:bottom w:val="none" w:sz="0" w:space="0" w:color="auto"/>
                    <w:right w:val="none" w:sz="0" w:space="0" w:color="auto"/>
                  </w:divBdr>
                </w:div>
              </w:divsChild>
            </w:div>
            <w:div w:id="1798572691">
              <w:marLeft w:val="0"/>
              <w:marRight w:val="0"/>
              <w:marTop w:val="0"/>
              <w:marBottom w:val="0"/>
              <w:divBdr>
                <w:top w:val="none" w:sz="0" w:space="0" w:color="auto"/>
                <w:left w:val="none" w:sz="0" w:space="0" w:color="auto"/>
                <w:bottom w:val="none" w:sz="0" w:space="0" w:color="auto"/>
                <w:right w:val="none" w:sz="0" w:space="0" w:color="auto"/>
              </w:divBdr>
              <w:divsChild>
                <w:div w:id="1153133692">
                  <w:marLeft w:val="0"/>
                  <w:marRight w:val="0"/>
                  <w:marTop w:val="0"/>
                  <w:marBottom w:val="0"/>
                  <w:divBdr>
                    <w:top w:val="none" w:sz="0" w:space="0" w:color="auto"/>
                    <w:left w:val="none" w:sz="0" w:space="0" w:color="auto"/>
                    <w:bottom w:val="none" w:sz="0" w:space="0" w:color="auto"/>
                    <w:right w:val="none" w:sz="0" w:space="0" w:color="auto"/>
                  </w:divBdr>
                </w:div>
              </w:divsChild>
            </w:div>
            <w:div w:id="1840316588">
              <w:marLeft w:val="0"/>
              <w:marRight w:val="0"/>
              <w:marTop w:val="0"/>
              <w:marBottom w:val="0"/>
              <w:divBdr>
                <w:top w:val="none" w:sz="0" w:space="0" w:color="auto"/>
                <w:left w:val="none" w:sz="0" w:space="0" w:color="auto"/>
                <w:bottom w:val="none" w:sz="0" w:space="0" w:color="auto"/>
                <w:right w:val="none" w:sz="0" w:space="0" w:color="auto"/>
              </w:divBdr>
              <w:divsChild>
                <w:div w:id="388653806">
                  <w:marLeft w:val="0"/>
                  <w:marRight w:val="0"/>
                  <w:marTop w:val="0"/>
                  <w:marBottom w:val="0"/>
                  <w:divBdr>
                    <w:top w:val="none" w:sz="0" w:space="0" w:color="auto"/>
                    <w:left w:val="none" w:sz="0" w:space="0" w:color="auto"/>
                    <w:bottom w:val="none" w:sz="0" w:space="0" w:color="auto"/>
                    <w:right w:val="none" w:sz="0" w:space="0" w:color="auto"/>
                  </w:divBdr>
                </w:div>
                <w:div w:id="1001158611">
                  <w:marLeft w:val="0"/>
                  <w:marRight w:val="0"/>
                  <w:marTop w:val="0"/>
                  <w:marBottom w:val="0"/>
                  <w:divBdr>
                    <w:top w:val="none" w:sz="0" w:space="0" w:color="auto"/>
                    <w:left w:val="none" w:sz="0" w:space="0" w:color="auto"/>
                    <w:bottom w:val="none" w:sz="0" w:space="0" w:color="auto"/>
                    <w:right w:val="none" w:sz="0" w:space="0" w:color="auto"/>
                  </w:divBdr>
                </w:div>
                <w:div w:id="1858038346">
                  <w:marLeft w:val="0"/>
                  <w:marRight w:val="0"/>
                  <w:marTop w:val="0"/>
                  <w:marBottom w:val="0"/>
                  <w:divBdr>
                    <w:top w:val="none" w:sz="0" w:space="0" w:color="auto"/>
                    <w:left w:val="none" w:sz="0" w:space="0" w:color="auto"/>
                    <w:bottom w:val="none" w:sz="0" w:space="0" w:color="auto"/>
                    <w:right w:val="none" w:sz="0" w:space="0" w:color="auto"/>
                  </w:divBdr>
                </w:div>
              </w:divsChild>
            </w:div>
            <w:div w:id="1898853555">
              <w:marLeft w:val="0"/>
              <w:marRight w:val="0"/>
              <w:marTop w:val="0"/>
              <w:marBottom w:val="0"/>
              <w:divBdr>
                <w:top w:val="none" w:sz="0" w:space="0" w:color="auto"/>
                <w:left w:val="none" w:sz="0" w:space="0" w:color="auto"/>
                <w:bottom w:val="none" w:sz="0" w:space="0" w:color="auto"/>
                <w:right w:val="none" w:sz="0" w:space="0" w:color="auto"/>
              </w:divBdr>
              <w:divsChild>
                <w:div w:id="1900050463">
                  <w:marLeft w:val="0"/>
                  <w:marRight w:val="0"/>
                  <w:marTop w:val="0"/>
                  <w:marBottom w:val="0"/>
                  <w:divBdr>
                    <w:top w:val="none" w:sz="0" w:space="0" w:color="auto"/>
                    <w:left w:val="none" w:sz="0" w:space="0" w:color="auto"/>
                    <w:bottom w:val="none" w:sz="0" w:space="0" w:color="auto"/>
                    <w:right w:val="none" w:sz="0" w:space="0" w:color="auto"/>
                  </w:divBdr>
                </w:div>
              </w:divsChild>
            </w:div>
            <w:div w:id="1977907324">
              <w:marLeft w:val="0"/>
              <w:marRight w:val="0"/>
              <w:marTop w:val="0"/>
              <w:marBottom w:val="0"/>
              <w:divBdr>
                <w:top w:val="none" w:sz="0" w:space="0" w:color="auto"/>
                <w:left w:val="none" w:sz="0" w:space="0" w:color="auto"/>
                <w:bottom w:val="none" w:sz="0" w:space="0" w:color="auto"/>
                <w:right w:val="none" w:sz="0" w:space="0" w:color="auto"/>
              </w:divBdr>
              <w:divsChild>
                <w:div w:id="1290740678">
                  <w:marLeft w:val="0"/>
                  <w:marRight w:val="0"/>
                  <w:marTop w:val="0"/>
                  <w:marBottom w:val="0"/>
                  <w:divBdr>
                    <w:top w:val="none" w:sz="0" w:space="0" w:color="auto"/>
                    <w:left w:val="none" w:sz="0" w:space="0" w:color="auto"/>
                    <w:bottom w:val="none" w:sz="0" w:space="0" w:color="auto"/>
                    <w:right w:val="none" w:sz="0" w:space="0" w:color="auto"/>
                  </w:divBdr>
                </w:div>
              </w:divsChild>
            </w:div>
            <w:div w:id="1978413918">
              <w:marLeft w:val="0"/>
              <w:marRight w:val="0"/>
              <w:marTop w:val="0"/>
              <w:marBottom w:val="0"/>
              <w:divBdr>
                <w:top w:val="none" w:sz="0" w:space="0" w:color="auto"/>
                <w:left w:val="none" w:sz="0" w:space="0" w:color="auto"/>
                <w:bottom w:val="none" w:sz="0" w:space="0" w:color="auto"/>
                <w:right w:val="none" w:sz="0" w:space="0" w:color="auto"/>
              </w:divBdr>
              <w:divsChild>
                <w:div w:id="1119909526">
                  <w:marLeft w:val="0"/>
                  <w:marRight w:val="0"/>
                  <w:marTop w:val="0"/>
                  <w:marBottom w:val="0"/>
                  <w:divBdr>
                    <w:top w:val="none" w:sz="0" w:space="0" w:color="auto"/>
                    <w:left w:val="none" w:sz="0" w:space="0" w:color="auto"/>
                    <w:bottom w:val="none" w:sz="0" w:space="0" w:color="auto"/>
                    <w:right w:val="none" w:sz="0" w:space="0" w:color="auto"/>
                  </w:divBdr>
                </w:div>
              </w:divsChild>
            </w:div>
            <w:div w:id="1979991443">
              <w:marLeft w:val="0"/>
              <w:marRight w:val="0"/>
              <w:marTop w:val="0"/>
              <w:marBottom w:val="0"/>
              <w:divBdr>
                <w:top w:val="none" w:sz="0" w:space="0" w:color="auto"/>
                <w:left w:val="none" w:sz="0" w:space="0" w:color="auto"/>
                <w:bottom w:val="none" w:sz="0" w:space="0" w:color="auto"/>
                <w:right w:val="none" w:sz="0" w:space="0" w:color="auto"/>
              </w:divBdr>
              <w:divsChild>
                <w:div w:id="1735004648">
                  <w:marLeft w:val="0"/>
                  <w:marRight w:val="0"/>
                  <w:marTop w:val="0"/>
                  <w:marBottom w:val="0"/>
                  <w:divBdr>
                    <w:top w:val="none" w:sz="0" w:space="0" w:color="auto"/>
                    <w:left w:val="none" w:sz="0" w:space="0" w:color="auto"/>
                    <w:bottom w:val="none" w:sz="0" w:space="0" w:color="auto"/>
                    <w:right w:val="none" w:sz="0" w:space="0" w:color="auto"/>
                  </w:divBdr>
                </w:div>
              </w:divsChild>
            </w:div>
            <w:div w:id="2037462821">
              <w:marLeft w:val="0"/>
              <w:marRight w:val="0"/>
              <w:marTop w:val="0"/>
              <w:marBottom w:val="0"/>
              <w:divBdr>
                <w:top w:val="none" w:sz="0" w:space="0" w:color="auto"/>
                <w:left w:val="none" w:sz="0" w:space="0" w:color="auto"/>
                <w:bottom w:val="none" w:sz="0" w:space="0" w:color="auto"/>
                <w:right w:val="none" w:sz="0" w:space="0" w:color="auto"/>
              </w:divBdr>
              <w:divsChild>
                <w:div w:id="872503168">
                  <w:marLeft w:val="0"/>
                  <w:marRight w:val="0"/>
                  <w:marTop w:val="0"/>
                  <w:marBottom w:val="0"/>
                  <w:divBdr>
                    <w:top w:val="none" w:sz="0" w:space="0" w:color="auto"/>
                    <w:left w:val="none" w:sz="0" w:space="0" w:color="auto"/>
                    <w:bottom w:val="none" w:sz="0" w:space="0" w:color="auto"/>
                    <w:right w:val="none" w:sz="0" w:space="0" w:color="auto"/>
                  </w:divBdr>
                </w:div>
              </w:divsChild>
            </w:div>
            <w:div w:id="2056541654">
              <w:marLeft w:val="0"/>
              <w:marRight w:val="0"/>
              <w:marTop w:val="0"/>
              <w:marBottom w:val="0"/>
              <w:divBdr>
                <w:top w:val="none" w:sz="0" w:space="0" w:color="auto"/>
                <w:left w:val="none" w:sz="0" w:space="0" w:color="auto"/>
                <w:bottom w:val="none" w:sz="0" w:space="0" w:color="auto"/>
                <w:right w:val="none" w:sz="0" w:space="0" w:color="auto"/>
              </w:divBdr>
              <w:divsChild>
                <w:div w:id="1768887407">
                  <w:marLeft w:val="0"/>
                  <w:marRight w:val="0"/>
                  <w:marTop w:val="0"/>
                  <w:marBottom w:val="0"/>
                  <w:divBdr>
                    <w:top w:val="none" w:sz="0" w:space="0" w:color="auto"/>
                    <w:left w:val="none" w:sz="0" w:space="0" w:color="auto"/>
                    <w:bottom w:val="none" w:sz="0" w:space="0" w:color="auto"/>
                    <w:right w:val="none" w:sz="0" w:space="0" w:color="auto"/>
                  </w:divBdr>
                </w:div>
              </w:divsChild>
            </w:div>
            <w:div w:id="2063211091">
              <w:marLeft w:val="0"/>
              <w:marRight w:val="0"/>
              <w:marTop w:val="0"/>
              <w:marBottom w:val="0"/>
              <w:divBdr>
                <w:top w:val="none" w:sz="0" w:space="0" w:color="auto"/>
                <w:left w:val="none" w:sz="0" w:space="0" w:color="auto"/>
                <w:bottom w:val="none" w:sz="0" w:space="0" w:color="auto"/>
                <w:right w:val="none" w:sz="0" w:space="0" w:color="auto"/>
              </w:divBdr>
              <w:divsChild>
                <w:div w:id="4228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97694">
      <w:bodyDiv w:val="1"/>
      <w:marLeft w:val="0"/>
      <w:marRight w:val="0"/>
      <w:marTop w:val="0"/>
      <w:marBottom w:val="0"/>
      <w:divBdr>
        <w:top w:val="none" w:sz="0" w:space="0" w:color="auto"/>
        <w:left w:val="none" w:sz="0" w:space="0" w:color="auto"/>
        <w:bottom w:val="none" w:sz="0" w:space="0" w:color="auto"/>
        <w:right w:val="none" w:sz="0" w:space="0" w:color="auto"/>
      </w:divBdr>
      <w:divsChild>
        <w:div w:id="712651749">
          <w:marLeft w:val="0"/>
          <w:marRight w:val="0"/>
          <w:marTop w:val="0"/>
          <w:marBottom w:val="0"/>
          <w:divBdr>
            <w:top w:val="none" w:sz="0" w:space="0" w:color="auto"/>
            <w:left w:val="none" w:sz="0" w:space="0" w:color="auto"/>
            <w:bottom w:val="none" w:sz="0" w:space="0" w:color="auto"/>
            <w:right w:val="none" w:sz="0" w:space="0" w:color="auto"/>
          </w:divBdr>
        </w:div>
        <w:div w:id="935289549">
          <w:marLeft w:val="0"/>
          <w:marRight w:val="0"/>
          <w:marTop w:val="0"/>
          <w:marBottom w:val="0"/>
          <w:divBdr>
            <w:top w:val="none" w:sz="0" w:space="0" w:color="auto"/>
            <w:left w:val="none" w:sz="0" w:space="0" w:color="auto"/>
            <w:bottom w:val="none" w:sz="0" w:space="0" w:color="auto"/>
            <w:right w:val="none" w:sz="0" w:space="0" w:color="auto"/>
          </w:divBdr>
        </w:div>
        <w:div w:id="1147089809">
          <w:marLeft w:val="0"/>
          <w:marRight w:val="0"/>
          <w:marTop w:val="0"/>
          <w:marBottom w:val="0"/>
          <w:divBdr>
            <w:top w:val="none" w:sz="0" w:space="0" w:color="auto"/>
            <w:left w:val="none" w:sz="0" w:space="0" w:color="auto"/>
            <w:bottom w:val="none" w:sz="0" w:space="0" w:color="auto"/>
            <w:right w:val="none" w:sz="0" w:space="0" w:color="auto"/>
          </w:divBdr>
        </w:div>
        <w:div w:id="1304893225">
          <w:marLeft w:val="0"/>
          <w:marRight w:val="0"/>
          <w:marTop w:val="0"/>
          <w:marBottom w:val="0"/>
          <w:divBdr>
            <w:top w:val="none" w:sz="0" w:space="0" w:color="auto"/>
            <w:left w:val="none" w:sz="0" w:space="0" w:color="auto"/>
            <w:bottom w:val="none" w:sz="0" w:space="0" w:color="auto"/>
            <w:right w:val="none" w:sz="0" w:space="0" w:color="auto"/>
          </w:divBdr>
        </w:div>
        <w:div w:id="1770347468">
          <w:marLeft w:val="0"/>
          <w:marRight w:val="0"/>
          <w:marTop w:val="0"/>
          <w:marBottom w:val="0"/>
          <w:divBdr>
            <w:top w:val="none" w:sz="0" w:space="0" w:color="auto"/>
            <w:left w:val="none" w:sz="0" w:space="0" w:color="auto"/>
            <w:bottom w:val="none" w:sz="0" w:space="0" w:color="auto"/>
            <w:right w:val="none" w:sz="0" w:space="0" w:color="auto"/>
          </w:divBdr>
        </w:div>
        <w:div w:id="1877698816">
          <w:marLeft w:val="0"/>
          <w:marRight w:val="0"/>
          <w:marTop w:val="0"/>
          <w:marBottom w:val="0"/>
          <w:divBdr>
            <w:top w:val="none" w:sz="0" w:space="0" w:color="auto"/>
            <w:left w:val="none" w:sz="0" w:space="0" w:color="auto"/>
            <w:bottom w:val="none" w:sz="0" w:space="0" w:color="auto"/>
            <w:right w:val="none" w:sz="0" w:space="0" w:color="auto"/>
          </w:divBdr>
        </w:div>
        <w:div w:id="2020958805">
          <w:marLeft w:val="0"/>
          <w:marRight w:val="0"/>
          <w:marTop w:val="0"/>
          <w:marBottom w:val="0"/>
          <w:divBdr>
            <w:top w:val="none" w:sz="0" w:space="0" w:color="auto"/>
            <w:left w:val="none" w:sz="0" w:space="0" w:color="auto"/>
            <w:bottom w:val="none" w:sz="0" w:space="0" w:color="auto"/>
            <w:right w:val="none" w:sz="0" w:space="0" w:color="auto"/>
          </w:divBdr>
        </w:div>
      </w:divsChild>
    </w:div>
    <w:div w:id="1910773449">
      <w:bodyDiv w:val="1"/>
      <w:marLeft w:val="0"/>
      <w:marRight w:val="0"/>
      <w:marTop w:val="0"/>
      <w:marBottom w:val="0"/>
      <w:divBdr>
        <w:top w:val="none" w:sz="0" w:space="0" w:color="auto"/>
        <w:left w:val="none" w:sz="0" w:space="0" w:color="auto"/>
        <w:bottom w:val="none" w:sz="0" w:space="0" w:color="auto"/>
        <w:right w:val="none" w:sz="0" w:space="0" w:color="auto"/>
      </w:divBdr>
      <w:divsChild>
        <w:div w:id="58215109">
          <w:marLeft w:val="0"/>
          <w:marRight w:val="0"/>
          <w:marTop w:val="0"/>
          <w:marBottom w:val="0"/>
          <w:divBdr>
            <w:top w:val="none" w:sz="0" w:space="0" w:color="auto"/>
            <w:left w:val="none" w:sz="0" w:space="0" w:color="auto"/>
            <w:bottom w:val="none" w:sz="0" w:space="0" w:color="auto"/>
            <w:right w:val="none" w:sz="0" w:space="0" w:color="auto"/>
          </w:divBdr>
        </w:div>
        <w:div w:id="225605393">
          <w:marLeft w:val="0"/>
          <w:marRight w:val="0"/>
          <w:marTop w:val="0"/>
          <w:marBottom w:val="0"/>
          <w:divBdr>
            <w:top w:val="none" w:sz="0" w:space="0" w:color="auto"/>
            <w:left w:val="none" w:sz="0" w:space="0" w:color="auto"/>
            <w:bottom w:val="none" w:sz="0" w:space="0" w:color="auto"/>
            <w:right w:val="none" w:sz="0" w:space="0" w:color="auto"/>
          </w:divBdr>
        </w:div>
        <w:div w:id="285239275">
          <w:marLeft w:val="0"/>
          <w:marRight w:val="0"/>
          <w:marTop w:val="0"/>
          <w:marBottom w:val="0"/>
          <w:divBdr>
            <w:top w:val="none" w:sz="0" w:space="0" w:color="auto"/>
            <w:left w:val="none" w:sz="0" w:space="0" w:color="auto"/>
            <w:bottom w:val="none" w:sz="0" w:space="0" w:color="auto"/>
            <w:right w:val="none" w:sz="0" w:space="0" w:color="auto"/>
          </w:divBdr>
        </w:div>
        <w:div w:id="1136534274">
          <w:marLeft w:val="0"/>
          <w:marRight w:val="0"/>
          <w:marTop w:val="0"/>
          <w:marBottom w:val="0"/>
          <w:divBdr>
            <w:top w:val="none" w:sz="0" w:space="0" w:color="auto"/>
            <w:left w:val="none" w:sz="0" w:space="0" w:color="auto"/>
            <w:bottom w:val="none" w:sz="0" w:space="0" w:color="auto"/>
            <w:right w:val="none" w:sz="0" w:space="0" w:color="auto"/>
          </w:divBdr>
        </w:div>
        <w:div w:id="1385326090">
          <w:marLeft w:val="0"/>
          <w:marRight w:val="0"/>
          <w:marTop w:val="0"/>
          <w:marBottom w:val="0"/>
          <w:divBdr>
            <w:top w:val="none" w:sz="0" w:space="0" w:color="auto"/>
            <w:left w:val="none" w:sz="0" w:space="0" w:color="auto"/>
            <w:bottom w:val="none" w:sz="0" w:space="0" w:color="auto"/>
            <w:right w:val="none" w:sz="0" w:space="0" w:color="auto"/>
          </w:divBdr>
        </w:div>
        <w:div w:id="1461652157">
          <w:marLeft w:val="0"/>
          <w:marRight w:val="0"/>
          <w:marTop w:val="0"/>
          <w:marBottom w:val="0"/>
          <w:divBdr>
            <w:top w:val="none" w:sz="0" w:space="0" w:color="auto"/>
            <w:left w:val="none" w:sz="0" w:space="0" w:color="auto"/>
            <w:bottom w:val="none" w:sz="0" w:space="0" w:color="auto"/>
            <w:right w:val="none" w:sz="0" w:space="0" w:color="auto"/>
          </w:divBdr>
        </w:div>
        <w:div w:id="1916233866">
          <w:marLeft w:val="0"/>
          <w:marRight w:val="0"/>
          <w:marTop w:val="0"/>
          <w:marBottom w:val="0"/>
          <w:divBdr>
            <w:top w:val="none" w:sz="0" w:space="0" w:color="auto"/>
            <w:left w:val="none" w:sz="0" w:space="0" w:color="auto"/>
            <w:bottom w:val="none" w:sz="0" w:space="0" w:color="auto"/>
            <w:right w:val="none" w:sz="0" w:space="0" w:color="auto"/>
          </w:divBdr>
        </w:div>
      </w:divsChild>
    </w:div>
    <w:div w:id="1997369913">
      <w:bodyDiv w:val="1"/>
      <w:marLeft w:val="0"/>
      <w:marRight w:val="0"/>
      <w:marTop w:val="0"/>
      <w:marBottom w:val="0"/>
      <w:divBdr>
        <w:top w:val="none" w:sz="0" w:space="0" w:color="auto"/>
        <w:left w:val="none" w:sz="0" w:space="0" w:color="auto"/>
        <w:bottom w:val="none" w:sz="0" w:space="0" w:color="auto"/>
        <w:right w:val="none" w:sz="0" w:space="0" w:color="auto"/>
      </w:divBdr>
      <w:divsChild>
        <w:div w:id="10689295">
          <w:marLeft w:val="0"/>
          <w:marRight w:val="0"/>
          <w:marTop w:val="0"/>
          <w:marBottom w:val="0"/>
          <w:divBdr>
            <w:top w:val="none" w:sz="0" w:space="0" w:color="auto"/>
            <w:left w:val="none" w:sz="0" w:space="0" w:color="auto"/>
            <w:bottom w:val="none" w:sz="0" w:space="0" w:color="auto"/>
            <w:right w:val="none" w:sz="0" w:space="0" w:color="auto"/>
          </w:divBdr>
        </w:div>
        <w:div w:id="43219446">
          <w:marLeft w:val="0"/>
          <w:marRight w:val="0"/>
          <w:marTop w:val="0"/>
          <w:marBottom w:val="0"/>
          <w:divBdr>
            <w:top w:val="none" w:sz="0" w:space="0" w:color="auto"/>
            <w:left w:val="none" w:sz="0" w:space="0" w:color="auto"/>
            <w:bottom w:val="none" w:sz="0" w:space="0" w:color="auto"/>
            <w:right w:val="none" w:sz="0" w:space="0" w:color="auto"/>
          </w:divBdr>
        </w:div>
        <w:div w:id="62989551">
          <w:marLeft w:val="0"/>
          <w:marRight w:val="0"/>
          <w:marTop w:val="0"/>
          <w:marBottom w:val="0"/>
          <w:divBdr>
            <w:top w:val="none" w:sz="0" w:space="0" w:color="auto"/>
            <w:left w:val="none" w:sz="0" w:space="0" w:color="auto"/>
            <w:bottom w:val="none" w:sz="0" w:space="0" w:color="auto"/>
            <w:right w:val="none" w:sz="0" w:space="0" w:color="auto"/>
          </w:divBdr>
        </w:div>
        <w:div w:id="101610168">
          <w:marLeft w:val="0"/>
          <w:marRight w:val="0"/>
          <w:marTop w:val="0"/>
          <w:marBottom w:val="0"/>
          <w:divBdr>
            <w:top w:val="none" w:sz="0" w:space="0" w:color="auto"/>
            <w:left w:val="none" w:sz="0" w:space="0" w:color="auto"/>
            <w:bottom w:val="none" w:sz="0" w:space="0" w:color="auto"/>
            <w:right w:val="none" w:sz="0" w:space="0" w:color="auto"/>
          </w:divBdr>
        </w:div>
        <w:div w:id="147093849">
          <w:marLeft w:val="0"/>
          <w:marRight w:val="0"/>
          <w:marTop w:val="0"/>
          <w:marBottom w:val="0"/>
          <w:divBdr>
            <w:top w:val="none" w:sz="0" w:space="0" w:color="auto"/>
            <w:left w:val="none" w:sz="0" w:space="0" w:color="auto"/>
            <w:bottom w:val="none" w:sz="0" w:space="0" w:color="auto"/>
            <w:right w:val="none" w:sz="0" w:space="0" w:color="auto"/>
          </w:divBdr>
        </w:div>
        <w:div w:id="163710193">
          <w:marLeft w:val="0"/>
          <w:marRight w:val="0"/>
          <w:marTop w:val="0"/>
          <w:marBottom w:val="0"/>
          <w:divBdr>
            <w:top w:val="none" w:sz="0" w:space="0" w:color="auto"/>
            <w:left w:val="none" w:sz="0" w:space="0" w:color="auto"/>
            <w:bottom w:val="none" w:sz="0" w:space="0" w:color="auto"/>
            <w:right w:val="none" w:sz="0" w:space="0" w:color="auto"/>
          </w:divBdr>
        </w:div>
        <w:div w:id="189996762">
          <w:marLeft w:val="0"/>
          <w:marRight w:val="0"/>
          <w:marTop w:val="0"/>
          <w:marBottom w:val="0"/>
          <w:divBdr>
            <w:top w:val="none" w:sz="0" w:space="0" w:color="auto"/>
            <w:left w:val="none" w:sz="0" w:space="0" w:color="auto"/>
            <w:bottom w:val="none" w:sz="0" w:space="0" w:color="auto"/>
            <w:right w:val="none" w:sz="0" w:space="0" w:color="auto"/>
          </w:divBdr>
        </w:div>
        <w:div w:id="199637486">
          <w:marLeft w:val="0"/>
          <w:marRight w:val="0"/>
          <w:marTop w:val="0"/>
          <w:marBottom w:val="0"/>
          <w:divBdr>
            <w:top w:val="none" w:sz="0" w:space="0" w:color="auto"/>
            <w:left w:val="none" w:sz="0" w:space="0" w:color="auto"/>
            <w:bottom w:val="none" w:sz="0" w:space="0" w:color="auto"/>
            <w:right w:val="none" w:sz="0" w:space="0" w:color="auto"/>
          </w:divBdr>
        </w:div>
        <w:div w:id="214780200">
          <w:marLeft w:val="0"/>
          <w:marRight w:val="0"/>
          <w:marTop w:val="0"/>
          <w:marBottom w:val="0"/>
          <w:divBdr>
            <w:top w:val="none" w:sz="0" w:space="0" w:color="auto"/>
            <w:left w:val="none" w:sz="0" w:space="0" w:color="auto"/>
            <w:bottom w:val="none" w:sz="0" w:space="0" w:color="auto"/>
            <w:right w:val="none" w:sz="0" w:space="0" w:color="auto"/>
          </w:divBdr>
        </w:div>
        <w:div w:id="341474313">
          <w:marLeft w:val="0"/>
          <w:marRight w:val="0"/>
          <w:marTop w:val="0"/>
          <w:marBottom w:val="0"/>
          <w:divBdr>
            <w:top w:val="none" w:sz="0" w:space="0" w:color="auto"/>
            <w:left w:val="none" w:sz="0" w:space="0" w:color="auto"/>
            <w:bottom w:val="none" w:sz="0" w:space="0" w:color="auto"/>
            <w:right w:val="none" w:sz="0" w:space="0" w:color="auto"/>
          </w:divBdr>
        </w:div>
        <w:div w:id="410394453">
          <w:marLeft w:val="0"/>
          <w:marRight w:val="0"/>
          <w:marTop w:val="0"/>
          <w:marBottom w:val="0"/>
          <w:divBdr>
            <w:top w:val="none" w:sz="0" w:space="0" w:color="auto"/>
            <w:left w:val="none" w:sz="0" w:space="0" w:color="auto"/>
            <w:bottom w:val="none" w:sz="0" w:space="0" w:color="auto"/>
            <w:right w:val="none" w:sz="0" w:space="0" w:color="auto"/>
          </w:divBdr>
        </w:div>
        <w:div w:id="421222250">
          <w:marLeft w:val="0"/>
          <w:marRight w:val="0"/>
          <w:marTop w:val="0"/>
          <w:marBottom w:val="0"/>
          <w:divBdr>
            <w:top w:val="none" w:sz="0" w:space="0" w:color="auto"/>
            <w:left w:val="none" w:sz="0" w:space="0" w:color="auto"/>
            <w:bottom w:val="none" w:sz="0" w:space="0" w:color="auto"/>
            <w:right w:val="none" w:sz="0" w:space="0" w:color="auto"/>
          </w:divBdr>
        </w:div>
        <w:div w:id="444424124">
          <w:marLeft w:val="0"/>
          <w:marRight w:val="0"/>
          <w:marTop w:val="0"/>
          <w:marBottom w:val="0"/>
          <w:divBdr>
            <w:top w:val="none" w:sz="0" w:space="0" w:color="auto"/>
            <w:left w:val="none" w:sz="0" w:space="0" w:color="auto"/>
            <w:bottom w:val="none" w:sz="0" w:space="0" w:color="auto"/>
            <w:right w:val="none" w:sz="0" w:space="0" w:color="auto"/>
          </w:divBdr>
        </w:div>
        <w:div w:id="510148856">
          <w:marLeft w:val="0"/>
          <w:marRight w:val="0"/>
          <w:marTop w:val="0"/>
          <w:marBottom w:val="0"/>
          <w:divBdr>
            <w:top w:val="none" w:sz="0" w:space="0" w:color="auto"/>
            <w:left w:val="none" w:sz="0" w:space="0" w:color="auto"/>
            <w:bottom w:val="none" w:sz="0" w:space="0" w:color="auto"/>
            <w:right w:val="none" w:sz="0" w:space="0" w:color="auto"/>
          </w:divBdr>
        </w:div>
        <w:div w:id="515077450">
          <w:marLeft w:val="0"/>
          <w:marRight w:val="0"/>
          <w:marTop w:val="0"/>
          <w:marBottom w:val="0"/>
          <w:divBdr>
            <w:top w:val="none" w:sz="0" w:space="0" w:color="auto"/>
            <w:left w:val="none" w:sz="0" w:space="0" w:color="auto"/>
            <w:bottom w:val="none" w:sz="0" w:space="0" w:color="auto"/>
            <w:right w:val="none" w:sz="0" w:space="0" w:color="auto"/>
          </w:divBdr>
        </w:div>
        <w:div w:id="518085480">
          <w:marLeft w:val="0"/>
          <w:marRight w:val="0"/>
          <w:marTop w:val="0"/>
          <w:marBottom w:val="0"/>
          <w:divBdr>
            <w:top w:val="none" w:sz="0" w:space="0" w:color="auto"/>
            <w:left w:val="none" w:sz="0" w:space="0" w:color="auto"/>
            <w:bottom w:val="none" w:sz="0" w:space="0" w:color="auto"/>
            <w:right w:val="none" w:sz="0" w:space="0" w:color="auto"/>
          </w:divBdr>
        </w:div>
        <w:div w:id="584194092">
          <w:marLeft w:val="0"/>
          <w:marRight w:val="0"/>
          <w:marTop w:val="0"/>
          <w:marBottom w:val="0"/>
          <w:divBdr>
            <w:top w:val="none" w:sz="0" w:space="0" w:color="auto"/>
            <w:left w:val="none" w:sz="0" w:space="0" w:color="auto"/>
            <w:bottom w:val="none" w:sz="0" w:space="0" w:color="auto"/>
            <w:right w:val="none" w:sz="0" w:space="0" w:color="auto"/>
          </w:divBdr>
        </w:div>
        <w:div w:id="585070196">
          <w:marLeft w:val="0"/>
          <w:marRight w:val="0"/>
          <w:marTop w:val="0"/>
          <w:marBottom w:val="0"/>
          <w:divBdr>
            <w:top w:val="none" w:sz="0" w:space="0" w:color="auto"/>
            <w:left w:val="none" w:sz="0" w:space="0" w:color="auto"/>
            <w:bottom w:val="none" w:sz="0" w:space="0" w:color="auto"/>
            <w:right w:val="none" w:sz="0" w:space="0" w:color="auto"/>
          </w:divBdr>
        </w:div>
        <w:div w:id="595402458">
          <w:marLeft w:val="0"/>
          <w:marRight w:val="0"/>
          <w:marTop w:val="0"/>
          <w:marBottom w:val="0"/>
          <w:divBdr>
            <w:top w:val="none" w:sz="0" w:space="0" w:color="auto"/>
            <w:left w:val="none" w:sz="0" w:space="0" w:color="auto"/>
            <w:bottom w:val="none" w:sz="0" w:space="0" w:color="auto"/>
            <w:right w:val="none" w:sz="0" w:space="0" w:color="auto"/>
          </w:divBdr>
        </w:div>
        <w:div w:id="616984677">
          <w:marLeft w:val="0"/>
          <w:marRight w:val="0"/>
          <w:marTop w:val="0"/>
          <w:marBottom w:val="0"/>
          <w:divBdr>
            <w:top w:val="none" w:sz="0" w:space="0" w:color="auto"/>
            <w:left w:val="none" w:sz="0" w:space="0" w:color="auto"/>
            <w:bottom w:val="none" w:sz="0" w:space="0" w:color="auto"/>
            <w:right w:val="none" w:sz="0" w:space="0" w:color="auto"/>
          </w:divBdr>
        </w:div>
        <w:div w:id="626589892">
          <w:marLeft w:val="0"/>
          <w:marRight w:val="0"/>
          <w:marTop w:val="0"/>
          <w:marBottom w:val="0"/>
          <w:divBdr>
            <w:top w:val="none" w:sz="0" w:space="0" w:color="auto"/>
            <w:left w:val="none" w:sz="0" w:space="0" w:color="auto"/>
            <w:bottom w:val="none" w:sz="0" w:space="0" w:color="auto"/>
            <w:right w:val="none" w:sz="0" w:space="0" w:color="auto"/>
          </w:divBdr>
        </w:div>
        <w:div w:id="682513932">
          <w:marLeft w:val="0"/>
          <w:marRight w:val="0"/>
          <w:marTop w:val="0"/>
          <w:marBottom w:val="0"/>
          <w:divBdr>
            <w:top w:val="none" w:sz="0" w:space="0" w:color="auto"/>
            <w:left w:val="none" w:sz="0" w:space="0" w:color="auto"/>
            <w:bottom w:val="none" w:sz="0" w:space="0" w:color="auto"/>
            <w:right w:val="none" w:sz="0" w:space="0" w:color="auto"/>
          </w:divBdr>
        </w:div>
        <w:div w:id="703212919">
          <w:marLeft w:val="0"/>
          <w:marRight w:val="0"/>
          <w:marTop w:val="0"/>
          <w:marBottom w:val="0"/>
          <w:divBdr>
            <w:top w:val="none" w:sz="0" w:space="0" w:color="auto"/>
            <w:left w:val="none" w:sz="0" w:space="0" w:color="auto"/>
            <w:bottom w:val="none" w:sz="0" w:space="0" w:color="auto"/>
            <w:right w:val="none" w:sz="0" w:space="0" w:color="auto"/>
          </w:divBdr>
        </w:div>
        <w:div w:id="726534895">
          <w:marLeft w:val="0"/>
          <w:marRight w:val="0"/>
          <w:marTop w:val="0"/>
          <w:marBottom w:val="0"/>
          <w:divBdr>
            <w:top w:val="none" w:sz="0" w:space="0" w:color="auto"/>
            <w:left w:val="none" w:sz="0" w:space="0" w:color="auto"/>
            <w:bottom w:val="none" w:sz="0" w:space="0" w:color="auto"/>
            <w:right w:val="none" w:sz="0" w:space="0" w:color="auto"/>
          </w:divBdr>
        </w:div>
        <w:div w:id="727652636">
          <w:marLeft w:val="0"/>
          <w:marRight w:val="0"/>
          <w:marTop w:val="0"/>
          <w:marBottom w:val="0"/>
          <w:divBdr>
            <w:top w:val="none" w:sz="0" w:space="0" w:color="auto"/>
            <w:left w:val="none" w:sz="0" w:space="0" w:color="auto"/>
            <w:bottom w:val="none" w:sz="0" w:space="0" w:color="auto"/>
            <w:right w:val="none" w:sz="0" w:space="0" w:color="auto"/>
          </w:divBdr>
        </w:div>
        <w:div w:id="793333525">
          <w:marLeft w:val="0"/>
          <w:marRight w:val="0"/>
          <w:marTop w:val="0"/>
          <w:marBottom w:val="0"/>
          <w:divBdr>
            <w:top w:val="none" w:sz="0" w:space="0" w:color="auto"/>
            <w:left w:val="none" w:sz="0" w:space="0" w:color="auto"/>
            <w:bottom w:val="none" w:sz="0" w:space="0" w:color="auto"/>
            <w:right w:val="none" w:sz="0" w:space="0" w:color="auto"/>
          </w:divBdr>
        </w:div>
        <w:div w:id="961693103">
          <w:marLeft w:val="0"/>
          <w:marRight w:val="0"/>
          <w:marTop w:val="0"/>
          <w:marBottom w:val="0"/>
          <w:divBdr>
            <w:top w:val="none" w:sz="0" w:space="0" w:color="auto"/>
            <w:left w:val="none" w:sz="0" w:space="0" w:color="auto"/>
            <w:bottom w:val="none" w:sz="0" w:space="0" w:color="auto"/>
            <w:right w:val="none" w:sz="0" w:space="0" w:color="auto"/>
          </w:divBdr>
        </w:div>
        <w:div w:id="1155990878">
          <w:marLeft w:val="0"/>
          <w:marRight w:val="0"/>
          <w:marTop w:val="0"/>
          <w:marBottom w:val="0"/>
          <w:divBdr>
            <w:top w:val="none" w:sz="0" w:space="0" w:color="auto"/>
            <w:left w:val="none" w:sz="0" w:space="0" w:color="auto"/>
            <w:bottom w:val="none" w:sz="0" w:space="0" w:color="auto"/>
            <w:right w:val="none" w:sz="0" w:space="0" w:color="auto"/>
          </w:divBdr>
        </w:div>
        <w:div w:id="1226339391">
          <w:marLeft w:val="0"/>
          <w:marRight w:val="0"/>
          <w:marTop w:val="0"/>
          <w:marBottom w:val="0"/>
          <w:divBdr>
            <w:top w:val="none" w:sz="0" w:space="0" w:color="auto"/>
            <w:left w:val="none" w:sz="0" w:space="0" w:color="auto"/>
            <w:bottom w:val="none" w:sz="0" w:space="0" w:color="auto"/>
            <w:right w:val="none" w:sz="0" w:space="0" w:color="auto"/>
          </w:divBdr>
        </w:div>
        <w:div w:id="1242445900">
          <w:marLeft w:val="0"/>
          <w:marRight w:val="0"/>
          <w:marTop w:val="0"/>
          <w:marBottom w:val="0"/>
          <w:divBdr>
            <w:top w:val="none" w:sz="0" w:space="0" w:color="auto"/>
            <w:left w:val="none" w:sz="0" w:space="0" w:color="auto"/>
            <w:bottom w:val="none" w:sz="0" w:space="0" w:color="auto"/>
            <w:right w:val="none" w:sz="0" w:space="0" w:color="auto"/>
          </w:divBdr>
        </w:div>
        <w:div w:id="1315373547">
          <w:marLeft w:val="0"/>
          <w:marRight w:val="0"/>
          <w:marTop w:val="0"/>
          <w:marBottom w:val="0"/>
          <w:divBdr>
            <w:top w:val="none" w:sz="0" w:space="0" w:color="auto"/>
            <w:left w:val="none" w:sz="0" w:space="0" w:color="auto"/>
            <w:bottom w:val="none" w:sz="0" w:space="0" w:color="auto"/>
            <w:right w:val="none" w:sz="0" w:space="0" w:color="auto"/>
          </w:divBdr>
        </w:div>
        <w:div w:id="1318339742">
          <w:marLeft w:val="0"/>
          <w:marRight w:val="0"/>
          <w:marTop w:val="0"/>
          <w:marBottom w:val="0"/>
          <w:divBdr>
            <w:top w:val="none" w:sz="0" w:space="0" w:color="auto"/>
            <w:left w:val="none" w:sz="0" w:space="0" w:color="auto"/>
            <w:bottom w:val="none" w:sz="0" w:space="0" w:color="auto"/>
            <w:right w:val="none" w:sz="0" w:space="0" w:color="auto"/>
          </w:divBdr>
        </w:div>
        <w:div w:id="1329555141">
          <w:marLeft w:val="0"/>
          <w:marRight w:val="0"/>
          <w:marTop w:val="0"/>
          <w:marBottom w:val="0"/>
          <w:divBdr>
            <w:top w:val="none" w:sz="0" w:space="0" w:color="auto"/>
            <w:left w:val="none" w:sz="0" w:space="0" w:color="auto"/>
            <w:bottom w:val="none" w:sz="0" w:space="0" w:color="auto"/>
            <w:right w:val="none" w:sz="0" w:space="0" w:color="auto"/>
          </w:divBdr>
        </w:div>
        <w:div w:id="1352564557">
          <w:marLeft w:val="0"/>
          <w:marRight w:val="0"/>
          <w:marTop w:val="0"/>
          <w:marBottom w:val="0"/>
          <w:divBdr>
            <w:top w:val="none" w:sz="0" w:space="0" w:color="auto"/>
            <w:left w:val="none" w:sz="0" w:space="0" w:color="auto"/>
            <w:bottom w:val="none" w:sz="0" w:space="0" w:color="auto"/>
            <w:right w:val="none" w:sz="0" w:space="0" w:color="auto"/>
          </w:divBdr>
        </w:div>
        <w:div w:id="1419904245">
          <w:marLeft w:val="0"/>
          <w:marRight w:val="0"/>
          <w:marTop w:val="0"/>
          <w:marBottom w:val="0"/>
          <w:divBdr>
            <w:top w:val="none" w:sz="0" w:space="0" w:color="auto"/>
            <w:left w:val="none" w:sz="0" w:space="0" w:color="auto"/>
            <w:bottom w:val="none" w:sz="0" w:space="0" w:color="auto"/>
            <w:right w:val="none" w:sz="0" w:space="0" w:color="auto"/>
          </w:divBdr>
        </w:div>
        <w:div w:id="1459715971">
          <w:marLeft w:val="0"/>
          <w:marRight w:val="0"/>
          <w:marTop w:val="0"/>
          <w:marBottom w:val="0"/>
          <w:divBdr>
            <w:top w:val="none" w:sz="0" w:space="0" w:color="auto"/>
            <w:left w:val="none" w:sz="0" w:space="0" w:color="auto"/>
            <w:bottom w:val="none" w:sz="0" w:space="0" w:color="auto"/>
            <w:right w:val="none" w:sz="0" w:space="0" w:color="auto"/>
          </w:divBdr>
        </w:div>
        <w:div w:id="1568347413">
          <w:marLeft w:val="0"/>
          <w:marRight w:val="0"/>
          <w:marTop w:val="0"/>
          <w:marBottom w:val="0"/>
          <w:divBdr>
            <w:top w:val="none" w:sz="0" w:space="0" w:color="auto"/>
            <w:left w:val="none" w:sz="0" w:space="0" w:color="auto"/>
            <w:bottom w:val="none" w:sz="0" w:space="0" w:color="auto"/>
            <w:right w:val="none" w:sz="0" w:space="0" w:color="auto"/>
          </w:divBdr>
        </w:div>
        <w:div w:id="1601058741">
          <w:marLeft w:val="0"/>
          <w:marRight w:val="0"/>
          <w:marTop w:val="0"/>
          <w:marBottom w:val="0"/>
          <w:divBdr>
            <w:top w:val="none" w:sz="0" w:space="0" w:color="auto"/>
            <w:left w:val="none" w:sz="0" w:space="0" w:color="auto"/>
            <w:bottom w:val="none" w:sz="0" w:space="0" w:color="auto"/>
            <w:right w:val="none" w:sz="0" w:space="0" w:color="auto"/>
          </w:divBdr>
        </w:div>
        <w:div w:id="1603294706">
          <w:marLeft w:val="0"/>
          <w:marRight w:val="0"/>
          <w:marTop w:val="0"/>
          <w:marBottom w:val="0"/>
          <w:divBdr>
            <w:top w:val="none" w:sz="0" w:space="0" w:color="auto"/>
            <w:left w:val="none" w:sz="0" w:space="0" w:color="auto"/>
            <w:bottom w:val="none" w:sz="0" w:space="0" w:color="auto"/>
            <w:right w:val="none" w:sz="0" w:space="0" w:color="auto"/>
          </w:divBdr>
        </w:div>
        <w:div w:id="1661304399">
          <w:marLeft w:val="0"/>
          <w:marRight w:val="0"/>
          <w:marTop w:val="0"/>
          <w:marBottom w:val="0"/>
          <w:divBdr>
            <w:top w:val="none" w:sz="0" w:space="0" w:color="auto"/>
            <w:left w:val="none" w:sz="0" w:space="0" w:color="auto"/>
            <w:bottom w:val="none" w:sz="0" w:space="0" w:color="auto"/>
            <w:right w:val="none" w:sz="0" w:space="0" w:color="auto"/>
          </w:divBdr>
        </w:div>
        <w:div w:id="1735009088">
          <w:marLeft w:val="0"/>
          <w:marRight w:val="0"/>
          <w:marTop w:val="0"/>
          <w:marBottom w:val="0"/>
          <w:divBdr>
            <w:top w:val="none" w:sz="0" w:space="0" w:color="auto"/>
            <w:left w:val="none" w:sz="0" w:space="0" w:color="auto"/>
            <w:bottom w:val="none" w:sz="0" w:space="0" w:color="auto"/>
            <w:right w:val="none" w:sz="0" w:space="0" w:color="auto"/>
          </w:divBdr>
        </w:div>
        <w:div w:id="1744375035">
          <w:marLeft w:val="0"/>
          <w:marRight w:val="0"/>
          <w:marTop w:val="0"/>
          <w:marBottom w:val="0"/>
          <w:divBdr>
            <w:top w:val="none" w:sz="0" w:space="0" w:color="auto"/>
            <w:left w:val="none" w:sz="0" w:space="0" w:color="auto"/>
            <w:bottom w:val="none" w:sz="0" w:space="0" w:color="auto"/>
            <w:right w:val="none" w:sz="0" w:space="0" w:color="auto"/>
          </w:divBdr>
        </w:div>
        <w:div w:id="1757626360">
          <w:marLeft w:val="0"/>
          <w:marRight w:val="0"/>
          <w:marTop w:val="0"/>
          <w:marBottom w:val="0"/>
          <w:divBdr>
            <w:top w:val="none" w:sz="0" w:space="0" w:color="auto"/>
            <w:left w:val="none" w:sz="0" w:space="0" w:color="auto"/>
            <w:bottom w:val="none" w:sz="0" w:space="0" w:color="auto"/>
            <w:right w:val="none" w:sz="0" w:space="0" w:color="auto"/>
          </w:divBdr>
        </w:div>
        <w:div w:id="1774200739">
          <w:marLeft w:val="0"/>
          <w:marRight w:val="0"/>
          <w:marTop w:val="0"/>
          <w:marBottom w:val="0"/>
          <w:divBdr>
            <w:top w:val="none" w:sz="0" w:space="0" w:color="auto"/>
            <w:left w:val="none" w:sz="0" w:space="0" w:color="auto"/>
            <w:bottom w:val="none" w:sz="0" w:space="0" w:color="auto"/>
            <w:right w:val="none" w:sz="0" w:space="0" w:color="auto"/>
          </w:divBdr>
        </w:div>
        <w:div w:id="1804957247">
          <w:marLeft w:val="0"/>
          <w:marRight w:val="0"/>
          <w:marTop w:val="0"/>
          <w:marBottom w:val="0"/>
          <w:divBdr>
            <w:top w:val="none" w:sz="0" w:space="0" w:color="auto"/>
            <w:left w:val="none" w:sz="0" w:space="0" w:color="auto"/>
            <w:bottom w:val="none" w:sz="0" w:space="0" w:color="auto"/>
            <w:right w:val="none" w:sz="0" w:space="0" w:color="auto"/>
          </w:divBdr>
        </w:div>
        <w:div w:id="1950120873">
          <w:marLeft w:val="0"/>
          <w:marRight w:val="0"/>
          <w:marTop w:val="0"/>
          <w:marBottom w:val="0"/>
          <w:divBdr>
            <w:top w:val="none" w:sz="0" w:space="0" w:color="auto"/>
            <w:left w:val="none" w:sz="0" w:space="0" w:color="auto"/>
            <w:bottom w:val="none" w:sz="0" w:space="0" w:color="auto"/>
            <w:right w:val="none" w:sz="0" w:space="0" w:color="auto"/>
          </w:divBdr>
        </w:div>
        <w:div w:id="2037270964">
          <w:marLeft w:val="0"/>
          <w:marRight w:val="0"/>
          <w:marTop w:val="0"/>
          <w:marBottom w:val="0"/>
          <w:divBdr>
            <w:top w:val="none" w:sz="0" w:space="0" w:color="auto"/>
            <w:left w:val="none" w:sz="0" w:space="0" w:color="auto"/>
            <w:bottom w:val="none" w:sz="0" w:space="0" w:color="auto"/>
            <w:right w:val="none" w:sz="0" w:space="0" w:color="auto"/>
          </w:divBdr>
        </w:div>
        <w:div w:id="2052536000">
          <w:marLeft w:val="0"/>
          <w:marRight w:val="0"/>
          <w:marTop w:val="0"/>
          <w:marBottom w:val="0"/>
          <w:divBdr>
            <w:top w:val="none" w:sz="0" w:space="0" w:color="auto"/>
            <w:left w:val="none" w:sz="0" w:space="0" w:color="auto"/>
            <w:bottom w:val="none" w:sz="0" w:space="0" w:color="auto"/>
            <w:right w:val="none" w:sz="0" w:space="0" w:color="auto"/>
          </w:divBdr>
        </w:div>
        <w:div w:id="2113159614">
          <w:marLeft w:val="0"/>
          <w:marRight w:val="0"/>
          <w:marTop w:val="0"/>
          <w:marBottom w:val="0"/>
          <w:divBdr>
            <w:top w:val="none" w:sz="0" w:space="0" w:color="auto"/>
            <w:left w:val="none" w:sz="0" w:space="0" w:color="auto"/>
            <w:bottom w:val="none" w:sz="0" w:space="0" w:color="auto"/>
            <w:right w:val="none" w:sz="0" w:space="0" w:color="auto"/>
          </w:divBdr>
        </w:div>
      </w:divsChild>
    </w:div>
    <w:div w:id="2085445616">
      <w:bodyDiv w:val="1"/>
      <w:marLeft w:val="0"/>
      <w:marRight w:val="0"/>
      <w:marTop w:val="0"/>
      <w:marBottom w:val="0"/>
      <w:divBdr>
        <w:top w:val="none" w:sz="0" w:space="0" w:color="auto"/>
        <w:left w:val="none" w:sz="0" w:space="0" w:color="auto"/>
        <w:bottom w:val="none" w:sz="0" w:space="0" w:color="auto"/>
        <w:right w:val="none" w:sz="0" w:space="0" w:color="auto"/>
      </w:divBdr>
      <w:divsChild>
        <w:div w:id="285936705">
          <w:marLeft w:val="0"/>
          <w:marRight w:val="0"/>
          <w:marTop w:val="0"/>
          <w:marBottom w:val="0"/>
          <w:divBdr>
            <w:top w:val="none" w:sz="0" w:space="0" w:color="auto"/>
            <w:left w:val="none" w:sz="0" w:space="0" w:color="auto"/>
            <w:bottom w:val="none" w:sz="0" w:space="0" w:color="auto"/>
            <w:right w:val="none" w:sz="0" w:space="0" w:color="auto"/>
          </w:divBdr>
        </w:div>
        <w:div w:id="411047035">
          <w:marLeft w:val="0"/>
          <w:marRight w:val="0"/>
          <w:marTop w:val="0"/>
          <w:marBottom w:val="0"/>
          <w:divBdr>
            <w:top w:val="none" w:sz="0" w:space="0" w:color="auto"/>
            <w:left w:val="none" w:sz="0" w:space="0" w:color="auto"/>
            <w:bottom w:val="none" w:sz="0" w:space="0" w:color="auto"/>
            <w:right w:val="none" w:sz="0" w:space="0" w:color="auto"/>
          </w:divBdr>
        </w:div>
        <w:div w:id="467093605">
          <w:marLeft w:val="0"/>
          <w:marRight w:val="0"/>
          <w:marTop w:val="0"/>
          <w:marBottom w:val="0"/>
          <w:divBdr>
            <w:top w:val="none" w:sz="0" w:space="0" w:color="auto"/>
            <w:left w:val="none" w:sz="0" w:space="0" w:color="auto"/>
            <w:bottom w:val="none" w:sz="0" w:space="0" w:color="auto"/>
            <w:right w:val="none" w:sz="0" w:space="0" w:color="auto"/>
          </w:divBdr>
        </w:div>
        <w:div w:id="805515038">
          <w:marLeft w:val="0"/>
          <w:marRight w:val="0"/>
          <w:marTop w:val="0"/>
          <w:marBottom w:val="0"/>
          <w:divBdr>
            <w:top w:val="none" w:sz="0" w:space="0" w:color="auto"/>
            <w:left w:val="none" w:sz="0" w:space="0" w:color="auto"/>
            <w:bottom w:val="none" w:sz="0" w:space="0" w:color="auto"/>
            <w:right w:val="none" w:sz="0" w:space="0" w:color="auto"/>
          </w:divBdr>
        </w:div>
        <w:div w:id="920067330">
          <w:marLeft w:val="0"/>
          <w:marRight w:val="0"/>
          <w:marTop w:val="0"/>
          <w:marBottom w:val="0"/>
          <w:divBdr>
            <w:top w:val="none" w:sz="0" w:space="0" w:color="auto"/>
            <w:left w:val="none" w:sz="0" w:space="0" w:color="auto"/>
            <w:bottom w:val="none" w:sz="0" w:space="0" w:color="auto"/>
            <w:right w:val="none" w:sz="0" w:space="0" w:color="auto"/>
          </w:divBdr>
        </w:div>
        <w:div w:id="1657496248">
          <w:marLeft w:val="0"/>
          <w:marRight w:val="0"/>
          <w:marTop w:val="0"/>
          <w:marBottom w:val="0"/>
          <w:divBdr>
            <w:top w:val="none" w:sz="0" w:space="0" w:color="auto"/>
            <w:left w:val="none" w:sz="0" w:space="0" w:color="auto"/>
            <w:bottom w:val="none" w:sz="0" w:space="0" w:color="auto"/>
            <w:right w:val="none" w:sz="0" w:space="0" w:color="auto"/>
          </w:divBdr>
        </w:div>
        <w:div w:id="1872258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4.png"/><Relationship Id="rId26" Type="http://schemas.openxmlformats.org/officeDocument/2006/relationships/hyperlink" Target="mailto:nvs@aphis.usda.gov" TargetMode="External"/><Relationship Id="rId39" Type="http://schemas.openxmlformats.org/officeDocument/2006/relationships/image" Target="media/image13.png"/><Relationship Id="rId21" Type="http://schemas.openxmlformats.org/officeDocument/2006/relationships/hyperlink" Target="https://training.fema.gov/is/" TargetMode="External"/><Relationship Id="rId34" Type="http://schemas.openxmlformats.org/officeDocument/2006/relationships/header" Target="header1.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www.aphis.usda.gov/animalhealth-nvs" TargetMode="External"/><Relationship Id="rId55" Type="http://schemas.openxmlformats.org/officeDocument/2006/relationships/hyperlink" Target="mailto:nvs@usda.gov"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phis.usda.gov/animalhealth-nvs" TargetMode="External"/><Relationship Id="rId20" Type="http://schemas.openxmlformats.org/officeDocument/2006/relationships/hyperlink" Target="mailto:nvs@usda.gov" TargetMode="External"/><Relationship Id="rId29" Type="http://schemas.openxmlformats.org/officeDocument/2006/relationships/hyperlink" Target="mailto:nvs@aphis.usda.gov." TargetMode="External"/><Relationship Id="rId41" Type="http://schemas.openxmlformats.org/officeDocument/2006/relationships/image" Target="media/image15.png"/><Relationship Id="rId54" Type="http://schemas.openxmlformats.org/officeDocument/2006/relationships/header" Target="header2.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7.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mailto:nvs@usda.gov"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g"/><Relationship Id="rId28" Type="http://schemas.openxmlformats.org/officeDocument/2006/relationships/hyperlink" Target="https://www.aphis.usda.gov/animalhealth-nvs"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yperlink" Target="mailto:nvs@usda.gov"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phis.usda.gov/animalhealth-nvs" TargetMode="External"/><Relationship Id="rId31" Type="http://schemas.openxmlformats.org/officeDocument/2006/relationships/hyperlink" Target="https://www.aphis.usda.gov/aphis/ourfocus/animalhealth/emergency-management/sa_emrs/ct_emrs" TargetMode="External"/><Relationship Id="rId44" Type="http://schemas.openxmlformats.org/officeDocument/2006/relationships/image" Target="media/image18.png"/><Relationship Id="rId52" Type="http://schemas.openxmlformats.org/officeDocument/2006/relationships/hyperlink" Target="mailto:nvs@aphis.usda.gov" TargetMode="External"/><Relationship Id="rId60" Type="http://schemas.openxmlformats.org/officeDocument/2006/relationships/hyperlink" Target="mailto:nvs@usd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phis.usda.gov/aphis/ourfocus/animalhealth/training-and-development/video-gallery/video-gallery" TargetMode="External"/><Relationship Id="rId27" Type="http://schemas.openxmlformats.org/officeDocument/2006/relationships/hyperlink" Target="mailto:nvs@aphis.usda.gov" TargetMode="External"/><Relationship Id="rId30" Type="http://schemas.openxmlformats.org/officeDocument/2006/relationships/hyperlink" Target="mailto:nvs@aphis.usda.gov" TargetMode="External"/><Relationship Id="rId35" Type="http://schemas.openxmlformats.org/officeDocument/2006/relationships/image" Target="media/image9.e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aphis.usda.gov/animalhealth-nvs" TargetMode="External"/><Relationship Id="rId8" Type="http://schemas.openxmlformats.org/officeDocument/2006/relationships/webSettings" Target="webSettings.xml"/><Relationship Id="rId51" Type="http://schemas.openxmlformats.org/officeDocument/2006/relationships/hyperlink" Target="mailto:nvs@usda.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phis.usda.gov/animalhealth-nvs" TargetMode="External"/><Relationship Id="rId25" Type="http://schemas.openxmlformats.org/officeDocument/2006/relationships/hyperlink" Target="mailto:nvs@aphis.usda.gov" TargetMode="External"/><Relationship Id="rId33" Type="http://schemas.openxmlformats.org/officeDocument/2006/relationships/image" Target="media/image8.jp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mailto:nvs@usda.gov."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nvs@usd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277B064AAC4D16B92A9FA9FE19B4B1"/>
        <w:category>
          <w:name w:val="General"/>
          <w:gallery w:val="placeholder"/>
        </w:category>
        <w:types>
          <w:type w:val="bbPlcHdr"/>
        </w:types>
        <w:behaviors>
          <w:behavior w:val="content"/>
        </w:behaviors>
        <w:guid w:val="{44075853-A22F-4DB7-BF95-A5E9F7EB229D}"/>
      </w:docPartPr>
      <w:docPartBody>
        <w:p w:rsidR="009A4A9B" w:rsidRDefault="007736AC" w:rsidP="007736AC">
          <w:pPr>
            <w:pStyle w:val="91277B064AAC4D16B92A9FA9FE19B4B117"/>
          </w:pPr>
          <w:r w:rsidRPr="00DB0643">
            <w:rPr>
              <w:rStyle w:val="PlaceholderText"/>
              <w:szCs w:val="24"/>
            </w:rPr>
            <w:t>Click or tap here to enter text.</w:t>
          </w:r>
        </w:p>
      </w:docPartBody>
    </w:docPart>
    <w:docPart>
      <w:docPartPr>
        <w:name w:val="6CD4E528B0F2486F9E8A05B2C68A6523"/>
        <w:category>
          <w:name w:val="General"/>
          <w:gallery w:val="placeholder"/>
        </w:category>
        <w:types>
          <w:type w:val="bbPlcHdr"/>
        </w:types>
        <w:behaviors>
          <w:behavior w:val="content"/>
        </w:behaviors>
        <w:guid w:val="{CB016B77-9D7C-46C0-BAEA-2920DBDCA7CC}"/>
      </w:docPartPr>
      <w:docPartBody>
        <w:p w:rsidR="009A4A9B" w:rsidRDefault="007736AC" w:rsidP="007736AC">
          <w:pPr>
            <w:pStyle w:val="6CD4E528B0F2486F9E8A05B2C68A652317"/>
          </w:pPr>
          <w:r w:rsidRPr="00DB0643">
            <w:rPr>
              <w:rStyle w:val="PlaceholderText"/>
              <w:szCs w:val="24"/>
            </w:rPr>
            <w:t>Click or tap here to enter text.</w:t>
          </w:r>
        </w:p>
      </w:docPartBody>
    </w:docPart>
    <w:docPart>
      <w:docPartPr>
        <w:name w:val="61BC84A634EE43A5928227C30CD434EB"/>
        <w:category>
          <w:name w:val="General"/>
          <w:gallery w:val="placeholder"/>
        </w:category>
        <w:types>
          <w:type w:val="bbPlcHdr"/>
        </w:types>
        <w:behaviors>
          <w:behavior w:val="content"/>
        </w:behaviors>
        <w:guid w:val="{FBBE4461-8CC6-484C-B8F2-B6AB76942408}"/>
      </w:docPartPr>
      <w:docPartBody>
        <w:p w:rsidR="009A4A9B" w:rsidRDefault="007736AC" w:rsidP="007736AC">
          <w:pPr>
            <w:pStyle w:val="61BC84A634EE43A5928227C30CD434EB17"/>
          </w:pPr>
          <w:r w:rsidRPr="00DB0643">
            <w:rPr>
              <w:rStyle w:val="PlaceholderText"/>
              <w:szCs w:val="24"/>
            </w:rPr>
            <w:t>Click or tap here to enter text.</w:t>
          </w:r>
        </w:p>
      </w:docPartBody>
    </w:docPart>
    <w:docPart>
      <w:docPartPr>
        <w:name w:val="7586AE2F25134E8DA6931E7E36B6ECA5"/>
        <w:category>
          <w:name w:val="General"/>
          <w:gallery w:val="placeholder"/>
        </w:category>
        <w:types>
          <w:type w:val="bbPlcHdr"/>
        </w:types>
        <w:behaviors>
          <w:behavior w:val="content"/>
        </w:behaviors>
        <w:guid w:val="{86459DA8-C951-49FB-BBDC-B593A5712D0F}"/>
      </w:docPartPr>
      <w:docPartBody>
        <w:p w:rsidR="009A4A9B" w:rsidRDefault="007736AC" w:rsidP="007736AC">
          <w:pPr>
            <w:pStyle w:val="7586AE2F25134E8DA6931E7E36B6ECA517"/>
          </w:pPr>
          <w:r w:rsidRPr="00DB0643">
            <w:rPr>
              <w:rStyle w:val="PlaceholderText"/>
              <w:szCs w:val="24"/>
            </w:rPr>
            <w:t>Click or tap here to enter text.</w:t>
          </w:r>
        </w:p>
      </w:docPartBody>
    </w:docPart>
    <w:docPart>
      <w:docPartPr>
        <w:name w:val="71A19C9C6B514256803F5C6FFA1FFA93"/>
        <w:category>
          <w:name w:val="General"/>
          <w:gallery w:val="placeholder"/>
        </w:category>
        <w:types>
          <w:type w:val="bbPlcHdr"/>
        </w:types>
        <w:behaviors>
          <w:behavior w:val="content"/>
        </w:behaviors>
        <w:guid w:val="{BFB132A6-DBE8-45DA-B1F1-8A5EE294124F}"/>
      </w:docPartPr>
      <w:docPartBody>
        <w:p w:rsidR="009A4A9B" w:rsidRDefault="007736AC" w:rsidP="007736AC">
          <w:pPr>
            <w:pStyle w:val="71A19C9C6B514256803F5C6FFA1FFA9317"/>
          </w:pPr>
          <w:r w:rsidRPr="00DB0643">
            <w:rPr>
              <w:rStyle w:val="PlaceholderText"/>
              <w:szCs w:val="24"/>
            </w:rPr>
            <w:t>Click or tap here to enter text.</w:t>
          </w:r>
        </w:p>
      </w:docPartBody>
    </w:docPart>
    <w:docPart>
      <w:docPartPr>
        <w:name w:val="0D91E50752804B1486184D49BB3AA38B"/>
        <w:category>
          <w:name w:val="General"/>
          <w:gallery w:val="placeholder"/>
        </w:category>
        <w:types>
          <w:type w:val="bbPlcHdr"/>
        </w:types>
        <w:behaviors>
          <w:behavior w:val="content"/>
        </w:behaviors>
        <w:guid w:val="{B8CC8369-D124-4233-BD3F-1E2A82CA1C05}"/>
      </w:docPartPr>
      <w:docPartBody>
        <w:p w:rsidR="009A4A9B" w:rsidRDefault="007736AC" w:rsidP="007736AC">
          <w:pPr>
            <w:pStyle w:val="0D91E50752804B1486184D49BB3AA38B17"/>
          </w:pPr>
          <w:r w:rsidRPr="00DB0643">
            <w:rPr>
              <w:rStyle w:val="PlaceholderText"/>
              <w:szCs w:val="24"/>
            </w:rPr>
            <w:t>Click or tap here to enter text.</w:t>
          </w:r>
        </w:p>
      </w:docPartBody>
    </w:docPart>
    <w:docPart>
      <w:docPartPr>
        <w:name w:val="F78722BB878C4367866EA50E7DFA4D41"/>
        <w:category>
          <w:name w:val="General"/>
          <w:gallery w:val="placeholder"/>
        </w:category>
        <w:types>
          <w:type w:val="bbPlcHdr"/>
        </w:types>
        <w:behaviors>
          <w:behavior w:val="content"/>
        </w:behaviors>
        <w:guid w:val="{B2BA74C9-1E08-450A-9D0F-F5AAC7CF6430}"/>
      </w:docPartPr>
      <w:docPartBody>
        <w:p w:rsidR="009A4A9B" w:rsidRDefault="007736AC" w:rsidP="007736AC">
          <w:pPr>
            <w:pStyle w:val="F78722BB878C4367866EA50E7DFA4D4117"/>
          </w:pPr>
          <w:r w:rsidRPr="00DB0643">
            <w:rPr>
              <w:rStyle w:val="PlaceholderText"/>
              <w:szCs w:val="24"/>
            </w:rPr>
            <w:t>Click or tap here to enter text.</w:t>
          </w:r>
        </w:p>
      </w:docPartBody>
    </w:docPart>
    <w:docPart>
      <w:docPartPr>
        <w:name w:val="630AAEA7E814435EAAA1651314FF5A4D"/>
        <w:category>
          <w:name w:val="General"/>
          <w:gallery w:val="placeholder"/>
        </w:category>
        <w:types>
          <w:type w:val="bbPlcHdr"/>
        </w:types>
        <w:behaviors>
          <w:behavior w:val="content"/>
        </w:behaviors>
        <w:guid w:val="{E581181A-A18D-48E0-9333-2354C63EFB0F}"/>
      </w:docPartPr>
      <w:docPartBody>
        <w:p w:rsidR="009A4A9B" w:rsidRDefault="007736AC" w:rsidP="007736AC">
          <w:pPr>
            <w:pStyle w:val="630AAEA7E814435EAAA1651314FF5A4D16"/>
          </w:pPr>
          <w:r w:rsidRPr="00BF4362">
            <w:rPr>
              <w:rStyle w:val="PlaceholderText"/>
              <w:szCs w:val="24"/>
            </w:rPr>
            <w:t>Click or tap here to enter text.</w:t>
          </w:r>
        </w:p>
      </w:docPartBody>
    </w:docPart>
    <w:docPart>
      <w:docPartPr>
        <w:name w:val="DD244C5B982D4EC18465A22B9D3B3824"/>
        <w:category>
          <w:name w:val="General"/>
          <w:gallery w:val="placeholder"/>
        </w:category>
        <w:types>
          <w:type w:val="bbPlcHdr"/>
        </w:types>
        <w:behaviors>
          <w:behavior w:val="content"/>
        </w:behaviors>
        <w:guid w:val="{8E0B12BA-2F37-4091-9106-3FAB8E311F94}"/>
      </w:docPartPr>
      <w:docPartBody>
        <w:p w:rsidR="009A4A9B" w:rsidRDefault="007736AC" w:rsidP="007736AC">
          <w:pPr>
            <w:pStyle w:val="DD244C5B982D4EC18465A22B9D3B382416"/>
          </w:pPr>
          <w:r w:rsidRPr="00BF4362">
            <w:rPr>
              <w:rStyle w:val="PlaceholderText"/>
              <w:szCs w:val="24"/>
            </w:rPr>
            <w:t>Click or tap here to enter text.</w:t>
          </w:r>
        </w:p>
      </w:docPartBody>
    </w:docPart>
    <w:docPart>
      <w:docPartPr>
        <w:name w:val="EAFC96756A74449297191C0C0C0FC130"/>
        <w:category>
          <w:name w:val="General"/>
          <w:gallery w:val="placeholder"/>
        </w:category>
        <w:types>
          <w:type w:val="bbPlcHdr"/>
        </w:types>
        <w:behaviors>
          <w:behavior w:val="content"/>
        </w:behaviors>
        <w:guid w:val="{69A14C6F-F286-4CC2-BBB1-35A6EA31DD7D}"/>
      </w:docPartPr>
      <w:docPartBody>
        <w:p w:rsidR="009A4A9B" w:rsidRDefault="007736AC" w:rsidP="007736AC">
          <w:pPr>
            <w:pStyle w:val="EAFC96756A74449297191C0C0C0FC13016"/>
          </w:pPr>
          <w:r w:rsidRPr="00BF4362">
            <w:rPr>
              <w:rStyle w:val="PlaceholderText"/>
              <w:szCs w:val="24"/>
            </w:rPr>
            <w:t>Click or tap here to enter text.</w:t>
          </w:r>
        </w:p>
      </w:docPartBody>
    </w:docPart>
    <w:docPart>
      <w:docPartPr>
        <w:name w:val="BB29D842A921478697E2A74249758FAC"/>
        <w:category>
          <w:name w:val="General"/>
          <w:gallery w:val="placeholder"/>
        </w:category>
        <w:types>
          <w:type w:val="bbPlcHdr"/>
        </w:types>
        <w:behaviors>
          <w:behavior w:val="content"/>
        </w:behaviors>
        <w:guid w:val="{557217A7-B917-4678-A73E-A86E2FD2088C}"/>
      </w:docPartPr>
      <w:docPartBody>
        <w:p w:rsidR="009A4A9B" w:rsidRDefault="007736AC" w:rsidP="007736AC">
          <w:pPr>
            <w:pStyle w:val="BB29D842A921478697E2A74249758FAC16"/>
          </w:pPr>
          <w:r w:rsidRPr="00BF4362">
            <w:rPr>
              <w:rStyle w:val="PlaceholderText"/>
              <w:szCs w:val="24"/>
            </w:rPr>
            <w:t>Click or tap here to enter text.</w:t>
          </w:r>
        </w:p>
      </w:docPartBody>
    </w:docPart>
    <w:docPart>
      <w:docPartPr>
        <w:name w:val="2CD62C823467426897D56AB3818F3E5F"/>
        <w:category>
          <w:name w:val="General"/>
          <w:gallery w:val="placeholder"/>
        </w:category>
        <w:types>
          <w:type w:val="bbPlcHdr"/>
        </w:types>
        <w:behaviors>
          <w:behavior w:val="content"/>
        </w:behaviors>
        <w:guid w:val="{A88B3443-F7E5-40BD-B40A-D9A37E4A5057}"/>
      </w:docPartPr>
      <w:docPartBody>
        <w:p w:rsidR="009A4A9B" w:rsidRDefault="007736AC" w:rsidP="007736AC">
          <w:pPr>
            <w:pStyle w:val="2CD62C823467426897D56AB3818F3E5F16"/>
          </w:pPr>
          <w:r w:rsidRPr="00BF4362">
            <w:rPr>
              <w:rStyle w:val="PlaceholderText"/>
              <w:szCs w:val="24"/>
            </w:rPr>
            <w:t>Click or tap here to enter text.</w:t>
          </w:r>
        </w:p>
      </w:docPartBody>
    </w:docPart>
    <w:docPart>
      <w:docPartPr>
        <w:name w:val="086EABF5FC294FE085C500553729AFD5"/>
        <w:category>
          <w:name w:val="General"/>
          <w:gallery w:val="placeholder"/>
        </w:category>
        <w:types>
          <w:type w:val="bbPlcHdr"/>
        </w:types>
        <w:behaviors>
          <w:behavior w:val="content"/>
        </w:behaviors>
        <w:guid w:val="{4CDB1EF4-F499-4DB8-B555-244390C6E925}"/>
      </w:docPartPr>
      <w:docPartBody>
        <w:p w:rsidR="009A4A9B" w:rsidRDefault="007736AC" w:rsidP="007736AC">
          <w:pPr>
            <w:pStyle w:val="086EABF5FC294FE085C500553729AFD516"/>
          </w:pPr>
          <w:r w:rsidRPr="00BF4362">
            <w:rPr>
              <w:rStyle w:val="PlaceholderText"/>
              <w:szCs w:val="24"/>
            </w:rPr>
            <w:t>Click or tap here to enter text.</w:t>
          </w:r>
        </w:p>
      </w:docPartBody>
    </w:docPart>
    <w:docPart>
      <w:docPartPr>
        <w:name w:val="EA7851D51A1B492E8FFFA08C2FDF4358"/>
        <w:category>
          <w:name w:val="General"/>
          <w:gallery w:val="placeholder"/>
        </w:category>
        <w:types>
          <w:type w:val="bbPlcHdr"/>
        </w:types>
        <w:behaviors>
          <w:behavior w:val="content"/>
        </w:behaviors>
        <w:guid w:val="{D6EFC3D4-2AC2-47C5-8235-F2CA163B6FF9}"/>
      </w:docPartPr>
      <w:docPartBody>
        <w:p w:rsidR="009A4A9B" w:rsidRDefault="007736AC" w:rsidP="007736AC">
          <w:pPr>
            <w:pStyle w:val="EA7851D51A1B492E8FFFA08C2FDF435816"/>
          </w:pPr>
          <w:r w:rsidRPr="00BF4362">
            <w:rPr>
              <w:rStyle w:val="PlaceholderText"/>
              <w:szCs w:val="24"/>
            </w:rPr>
            <w:t>Click or tap here to enter text.</w:t>
          </w:r>
        </w:p>
      </w:docPartBody>
    </w:docPart>
    <w:docPart>
      <w:docPartPr>
        <w:name w:val="98A4353E1CA54C4F9AC15435779FA4F9"/>
        <w:category>
          <w:name w:val="General"/>
          <w:gallery w:val="placeholder"/>
        </w:category>
        <w:types>
          <w:type w:val="bbPlcHdr"/>
        </w:types>
        <w:behaviors>
          <w:behavior w:val="content"/>
        </w:behaviors>
        <w:guid w:val="{42D09941-4562-4A31-ACBE-6A0957DEEA25}"/>
      </w:docPartPr>
      <w:docPartBody>
        <w:p w:rsidR="009A4A9B" w:rsidRDefault="007736AC" w:rsidP="007736AC">
          <w:pPr>
            <w:pStyle w:val="98A4353E1CA54C4F9AC15435779FA4F916"/>
          </w:pPr>
          <w:r w:rsidRPr="00BF4362">
            <w:rPr>
              <w:rStyle w:val="PlaceholderText"/>
              <w:szCs w:val="24"/>
            </w:rPr>
            <w:t>Click or tap here to enter text.</w:t>
          </w:r>
        </w:p>
      </w:docPartBody>
    </w:docPart>
    <w:docPart>
      <w:docPartPr>
        <w:name w:val="F33698FC1C2048C59BF4ED418F494369"/>
        <w:category>
          <w:name w:val="General"/>
          <w:gallery w:val="placeholder"/>
        </w:category>
        <w:types>
          <w:type w:val="bbPlcHdr"/>
        </w:types>
        <w:behaviors>
          <w:behavior w:val="content"/>
        </w:behaviors>
        <w:guid w:val="{1DCEF56E-871F-4AF0-8DC0-55244476C917}"/>
      </w:docPartPr>
      <w:docPartBody>
        <w:p w:rsidR="009A4A9B" w:rsidRDefault="007736AC" w:rsidP="007736AC">
          <w:pPr>
            <w:pStyle w:val="F33698FC1C2048C59BF4ED418F49436914"/>
          </w:pPr>
          <w:r w:rsidRPr="003A585A">
            <w:rPr>
              <w:rStyle w:val="PlaceholderText"/>
            </w:rPr>
            <w:t>Click or tap here to enter text.</w:t>
          </w:r>
        </w:p>
      </w:docPartBody>
    </w:docPart>
    <w:docPart>
      <w:docPartPr>
        <w:name w:val="10129C87AC2B4AE7BF861ED24EA6DD9D"/>
        <w:category>
          <w:name w:val="General"/>
          <w:gallery w:val="placeholder"/>
        </w:category>
        <w:types>
          <w:type w:val="bbPlcHdr"/>
        </w:types>
        <w:behaviors>
          <w:behavior w:val="content"/>
        </w:behaviors>
        <w:guid w:val="{7AA4EFFB-2C69-4445-9082-C9357A7C56E7}"/>
      </w:docPartPr>
      <w:docPartBody>
        <w:p w:rsidR="009A4A9B" w:rsidRDefault="007736AC" w:rsidP="007736AC">
          <w:pPr>
            <w:pStyle w:val="10129C87AC2B4AE7BF861ED24EA6DD9D14"/>
          </w:pPr>
          <w:r w:rsidRPr="003A585A">
            <w:rPr>
              <w:rStyle w:val="PlaceholderText"/>
            </w:rPr>
            <w:t>Click or tap here to enter text.</w:t>
          </w:r>
        </w:p>
      </w:docPartBody>
    </w:docPart>
    <w:docPart>
      <w:docPartPr>
        <w:name w:val="B9F9C69903084EB4967391B0D646076A"/>
        <w:category>
          <w:name w:val="General"/>
          <w:gallery w:val="placeholder"/>
        </w:category>
        <w:types>
          <w:type w:val="bbPlcHdr"/>
        </w:types>
        <w:behaviors>
          <w:behavior w:val="content"/>
        </w:behaviors>
        <w:guid w:val="{BC877240-B640-465B-A66D-90DAFF9FA9B5}"/>
      </w:docPartPr>
      <w:docPartBody>
        <w:p w:rsidR="009A4A9B" w:rsidRDefault="007736AC" w:rsidP="007736AC">
          <w:pPr>
            <w:pStyle w:val="B9F9C69903084EB4967391B0D646076A14"/>
          </w:pPr>
          <w:r w:rsidRPr="003A585A">
            <w:rPr>
              <w:rStyle w:val="PlaceholderText"/>
            </w:rPr>
            <w:t>Click or tap here to enter text.</w:t>
          </w:r>
        </w:p>
      </w:docPartBody>
    </w:docPart>
    <w:docPart>
      <w:docPartPr>
        <w:name w:val="7516E97D07D24646A3B5EEC1E3E0D7C8"/>
        <w:category>
          <w:name w:val="General"/>
          <w:gallery w:val="placeholder"/>
        </w:category>
        <w:types>
          <w:type w:val="bbPlcHdr"/>
        </w:types>
        <w:behaviors>
          <w:behavior w:val="content"/>
        </w:behaviors>
        <w:guid w:val="{420452CE-A385-461E-804A-686D678C852F}"/>
      </w:docPartPr>
      <w:docPartBody>
        <w:p w:rsidR="009A4A9B" w:rsidRDefault="007736AC" w:rsidP="007736AC">
          <w:pPr>
            <w:pStyle w:val="7516E97D07D24646A3B5EEC1E3E0D7C814"/>
          </w:pPr>
          <w:r w:rsidRPr="003A585A">
            <w:rPr>
              <w:rStyle w:val="PlaceholderText"/>
            </w:rPr>
            <w:t>Click or tap here to enter text.</w:t>
          </w:r>
        </w:p>
      </w:docPartBody>
    </w:docPart>
    <w:docPart>
      <w:docPartPr>
        <w:name w:val="892FDD2494CF4C53AFE895A79FAE9742"/>
        <w:category>
          <w:name w:val="General"/>
          <w:gallery w:val="placeholder"/>
        </w:category>
        <w:types>
          <w:type w:val="bbPlcHdr"/>
        </w:types>
        <w:behaviors>
          <w:behavior w:val="content"/>
        </w:behaviors>
        <w:guid w:val="{DF962BC1-C786-4EAB-80C1-B68D668F56FF}"/>
      </w:docPartPr>
      <w:docPartBody>
        <w:p w:rsidR="009A4A9B" w:rsidRDefault="007736AC" w:rsidP="007736AC">
          <w:pPr>
            <w:pStyle w:val="892FDD2494CF4C53AFE895A79FAE974214"/>
          </w:pPr>
          <w:r w:rsidRPr="003A585A">
            <w:rPr>
              <w:rStyle w:val="PlaceholderText"/>
            </w:rPr>
            <w:t>Click or tap here to enter text.</w:t>
          </w:r>
        </w:p>
      </w:docPartBody>
    </w:docPart>
    <w:docPart>
      <w:docPartPr>
        <w:name w:val="5B67AFC9D757495D977D39AD451CF7EC"/>
        <w:category>
          <w:name w:val="General"/>
          <w:gallery w:val="placeholder"/>
        </w:category>
        <w:types>
          <w:type w:val="bbPlcHdr"/>
        </w:types>
        <w:behaviors>
          <w:behavior w:val="content"/>
        </w:behaviors>
        <w:guid w:val="{F79E63C7-92BE-4655-8CBB-6876EB4EA426}"/>
      </w:docPartPr>
      <w:docPartBody>
        <w:p w:rsidR="009A4A9B" w:rsidRDefault="007736AC" w:rsidP="007736AC">
          <w:pPr>
            <w:pStyle w:val="5B67AFC9D757495D977D39AD451CF7EC14"/>
          </w:pPr>
          <w:r w:rsidRPr="003A585A">
            <w:rPr>
              <w:rStyle w:val="PlaceholderText"/>
            </w:rPr>
            <w:t>Click or tap here to enter text.</w:t>
          </w:r>
        </w:p>
      </w:docPartBody>
    </w:docPart>
    <w:docPart>
      <w:docPartPr>
        <w:name w:val="897241205DD04DA8AF6705DF9D558A77"/>
        <w:category>
          <w:name w:val="General"/>
          <w:gallery w:val="placeholder"/>
        </w:category>
        <w:types>
          <w:type w:val="bbPlcHdr"/>
        </w:types>
        <w:behaviors>
          <w:behavior w:val="content"/>
        </w:behaviors>
        <w:guid w:val="{B3CF4F74-D04A-4009-BDCE-D1348112ABF0}"/>
      </w:docPartPr>
      <w:docPartBody>
        <w:p w:rsidR="009A4A9B" w:rsidRDefault="007736AC" w:rsidP="007736AC">
          <w:pPr>
            <w:pStyle w:val="897241205DD04DA8AF6705DF9D558A7714"/>
          </w:pPr>
          <w:r w:rsidRPr="003A585A">
            <w:rPr>
              <w:rStyle w:val="PlaceholderText"/>
            </w:rPr>
            <w:t>Click or tap here to enter text.</w:t>
          </w:r>
        </w:p>
      </w:docPartBody>
    </w:docPart>
    <w:docPart>
      <w:docPartPr>
        <w:name w:val="603AAC250B3548959A9D261C6703AD38"/>
        <w:category>
          <w:name w:val="General"/>
          <w:gallery w:val="placeholder"/>
        </w:category>
        <w:types>
          <w:type w:val="bbPlcHdr"/>
        </w:types>
        <w:behaviors>
          <w:behavior w:val="content"/>
        </w:behaviors>
        <w:guid w:val="{08B0E903-08AF-420D-A7EC-60461C678F02}"/>
      </w:docPartPr>
      <w:docPartBody>
        <w:p w:rsidR="009A4A9B" w:rsidRDefault="007736AC" w:rsidP="007736AC">
          <w:pPr>
            <w:pStyle w:val="603AAC250B3548959A9D261C6703AD3814"/>
          </w:pPr>
          <w:r w:rsidRPr="003A585A">
            <w:rPr>
              <w:rStyle w:val="PlaceholderText"/>
            </w:rPr>
            <w:t>Click or tap here to enter text.</w:t>
          </w:r>
        </w:p>
      </w:docPartBody>
    </w:docPart>
    <w:docPart>
      <w:docPartPr>
        <w:name w:val="A48D057A03264FFB999A21616542AB16"/>
        <w:category>
          <w:name w:val="General"/>
          <w:gallery w:val="placeholder"/>
        </w:category>
        <w:types>
          <w:type w:val="bbPlcHdr"/>
        </w:types>
        <w:behaviors>
          <w:behavior w:val="content"/>
        </w:behaviors>
        <w:guid w:val="{01C47DFA-E185-476E-8183-9135E018B793}"/>
      </w:docPartPr>
      <w:docPartBody>
        <w:p w:rsidR="009A4A9B" w:rsidRDefault="007736AC" w:rsidP="007736AC">
          <w:pPr>
            <w:pStyle w:val="A48D057A03264FFB999A21616542AB1614"/>
          </w:pPr>
          <w:r w:rsidRPr="003A585A">
            <w:rPr>
              <w:rStyle w:val="PlaceholderText"/>
            </w:rPr>
            <w:t>Click or tap here to enter text.</w:t>
          </w:r>
        </w:p>
      </w:docPartBody>
    </w:docPart>
    <w:docPart>
      <w:docPartPr>
        <w:name w:val="9DABED74E0BE410D9F057A2589D627D0"/>
        <w:category>
          <w:name w:val="General"/>
          <w:gallery w:val="placeholder"/>
        </w:category>
        <w:types>
          <w:type w:val="bbPlcHdr"/>
        </w:types>
        <w:behaviors>
          <w:behavior w:val="content"/>
        </w:behaviors>
        <w:guid w:val="{2FCE746C-992E-4F74-AEA3-3D04FC4059F2}"/>
      </w:docPartPr>
      <w:docPartBody>
        <w:p w:rsidR="009A4A9B" w:rsidRDefault="007736AC" w:rsidP="007736AC">
          <w:pPr>
            <w:pStyle w:val="9DABED74E0BE410D9F057A2589D627D014"/>
          </w:pPr>
          <w:r w:rsidRPr="003A585A">
            <w:rPr>
              <w:rStyle w:val="PlaceholderText"/>
            </w:rPr>
            <w:t>Click or tap here to enter text.</w:t>
          </w:r>
        </w:p>
      </w:docPartBody>
    </w:docPart>
    <w:docPart>
      <w:docPartPr>
        <w:name w:val="E93E0728C1D54C4C8B533614F3D1AF5F"/>
        <w:category>
          <w:name w:val="General"/>
          <w:gallery w:val="placeholder"/>
        </w:category>
        <w:types>
          <w:type w:val="bbPlcHdr"/>
        </w:types>
        <w:behaviors>
          <w:behavior w:val="content"/>
        </w:behaviors>
        <w:guid w:val="{390DEDF4-4E7C-44F7-AA86-72565E7D70BD}"/>
      </w:docPartPr>
      <w:docPartBody>
        <w:p w:rsidR="009A4A9B" w:rsidRDefault="007736AC" w:rsidP="007736AC">
          <w:pPr>
            <w:pStyle w:val="E93E0728C1D54C4C8B533614F3D1AF5F14"/>
          </w:pPr>
          <w:r w:rsidRPr="003A585A">
            <w:rPr>
              <w:rStyle w:val="PlaceholderText"/>
            </w:rPr>
            <w:t>Click or tap here to enter text.</w:t>
          </w:r>
        </w:p>
      </w:docPartBody>
    </w:docPart>
    <w:docPart>
      <w:docPartPr>
        <w:name w:val="72A065A99C6B4C98BB83D06FD752AB40"/>
        <w:category>
          <w:name w:val="General"/>
          <w:gallery w:val="placeholder"/>
        </w:category>
        <w:types>
          <w:type w:val="bbPlcHdr"/>
        </w:types>
        <w:behaviors>
          <w:behavior w:val="content"/>
        </w:behaviors>
        <w:guid w:val="{247323C8-21BC-4D09-99EC-E81358E3E8E4}"/>
      </w:docPartPr>
      <w:docPartBody>
        <w:p w:rsidR="009A4A9B" w:rsidRDefault="007736AC" w:rsidP="007736AC">
          <w:pPr>
            <w:pStyle w:val="72A065A99C6B4C98BB83D06FD752AB4014"/>
          </w:pPr>
          <w:r w:rsidRPr="003A585A">
            <w:rPr>
              <w:rStyle w:val="PlaceholderText"/>
            </w:rPr>
            <w:t>Click or tap here to enter text.</w:t>
          </w:r>
        </w:p>
      </w:docPartBody>
    </w:docPart>
    <w:docPart>
      <w:docPartPr>
        <w:name w:val="0A0B981C6CD44062941DC5DCD542DDA1"/>
        <w:category>
          <w:name w:val="General"/>
          <w:gallery w:val="placeholder"/>
        </w:category>
        <w:types>
          <w:type w:val="bbPlcHdr"/>
        </w:types>
        <w:behaviors>
          <w:behavior w:val="content"/>
        </w:behaviors>
        <w:guid w:val="{ED968B42-466A-4631-9BE4-694BD496A267}"/>
      </w:docPartPr>
      <w:docPartBody>
        <w:p w:rsidR="009A4A9B" w:rsidRDefault="007736AC" w:rsidP="007736AC">
          <w:pPr>
            <w:pStyle w:val="0A0B981C6CD44062941DC5DCD542DDA114"/>
          </w:pPr>
          <w:r w:rsidRPr="003A585A">
            <w:rPr>
              <w:rStyle w:val="PlaceholderText"/>
            </w:rPr>
            <w:t>Click or tap here to enter text.</w:t>
          </w:r>
        </w:p>
      </w:docPartBody>
    </w:docPart>
    <w:docPart>
      <w:docPartPr>
        <w:name w:val="CCC4F16C852748A38C6D3B9DE9141F1F"/>
        <w:category>
          <w:name w:val="General"/>
          <w:gallery w:val="placeholder"/>
        </w:category>
        <w:types>
          <w:type w:val="bbPlcHdr"/>
        </w:types>
        <w:behaviors>
          <w:behavior w:val="content"/>
        </w:behaviors>
        <w:guid w:val="{18495AF9-C81C-421D-B66E-73241F87BB9E}"/>
      </w:docPartPr>
      <w:docPartBody>
        <w:p w:rsidR="009A4A9B" w:rsidRDefault="007736AC" w:rsidP="007736AC">
          <w:pPr>
            <w:pStyle w:val="CCC4F16C852748A38C6D3B9DE9141F1F14"/>
          </w:pPr>
          <w:r w:rsidRPr="003A585A">
            <w:rPr>
              <w:rStyle w:val="PlaceholderText"/>
            </w:rPr>
            <w:t>Click or tap here to enter text.</w:t>
          </w:r>
        </w:p>
      </w:docPartBody>
    </w:docPart>
    <w:docPart>
      <w:docPartPr>
        <w:name w:val="610997E544EB46459AFAEA3634D26DC2"/>
        <w:category>
          <w:name w:val="General"/>
          <w:gallery w:val="placeholder"/>
        </w:category>
        <w:types>
          <w:type w:val="bbPlcHdr"/>
        </w:types>
        <w:behaviors>
          <w:behavior w:val="content"/>
        </w:behaviors>
        <w:guid w:val="{0CCF9362-AC55-4546-81A1-5BEDD80716E0}"/>
      </w:docPartPr>
      <w:docPartBody>
        <w:p w:rsidR="009A4A9B" w:rsidRDefault="007736AC" w:rsidP="007736AC">
          <w:pPr>
            <w:pStyle w:val="610997E544EB46459AFAEA3634D26DC214"/>
          </w:pPr>
          <w:r w:rsidRPr="003A585A">
            <w:rPr>
              <w:rStyle w:val="PlaceholderText"/>
            </w:rPr>
            <w:t>Click or tap here to enter text.</w:t>
          </w:r>
        </w:p>
      </w:docPartBody>
    </w:docPart>
    <w:docPart>
      <w:docPartPr>
        <w:name w:val="8BF8C3040C2549B5865A75F03DB97C66"/>
        <w:category>
          <w:name w:val="General"/>
          <w:gallery w:val="placeholder"/>
        </w:category>
        <w:types>
          <w:type w:val="bbPlcHdr"/>
        </w:types>
        <w:behaviors>
          <w:behavior w:val="content"/>
        </w:behaviors>
        <w:guid w:val="{1624C9D5-1F7D-49F6-8F7C-D78F25A5EB8A}"/>
      </w:docPartPr>
      <w:docPartBody>
        <w:p w:rsidR="009A4A9B" w:rsidRDefault="007736AC" w:rsidP="007736AC">
          <w:pPr>
            <w:pStyle w:val="8BF8C3040C2549B5865A75F03DB97C6614"/>
          </w:pPr>
          <w:r w:rsidRPr="003A585A">
            <w:rPr>
              <w:rStyle w:val="PlaceholderText"/>
            </w:rPr>
            <w:t>Click or tap here to enter text.</w:t>
          </w:r>
        </w:p>
      </w:docPartBody>
    </w:docPart>
    <w:docPart>
      <w:docPartPr>
        <w:name w:val="65B3ED5A7397417599AABB41D6215629"/>
        <w:category>
          <w:name w:val="General"/>
          <w:gallery w:val="placeholder"/>
        </w:category>
        <w:types>
          <w:type w:val="bbPlcHdr"/>
        </w:types>
        <w:behaviors>
          <w:behavior w:val="content"/>
        </w:behaviors>
        <w:guid w:val="{A692E434-7E34-474C-B472-CD1B59A09CFD}"/>
      </w:docPartPr>
      <w:docPartBody>
        <w:p w:rsidR="009A4A9B" w:rsidRDefault="007736AC" w:rsidP="007736AC">
          <w:pPr>
            <w:pStyle w:val="65B3ED5A7397417599AABB41D621562914"/>
          </w:pPr>
          <w:r w:rsidRPr="003A585A">
            <w:rPr>
              <w:rStyle w:val="PlaceholderText"/>
            </w:rPr>
            <w:t>Click or tap here to enter text.</w:t>
          </w:r>
        </w:p>
      </w:docPartBody>
    </w:docPart>
    <w:docPart>
      <w:docPartPr>
        <w:name w:val="1B39F0174F6D4A53BF830DC62F5DDFB5"/>
        <w:category>
          <w:name w:val="General"/>
          <w:gallery w:val="placeholder"/>
        </w:category>
        <w:types>
          <w:type w:val="bbPlcHdr"/>
        </w:types>
        <w:behaviors>
          <w:behavior w:val="content"/>
        </w:behaviors>
        <w:guid w:val="{4DD8B537-4A95-4F5C-BF9F-2823D44D976F}"/>
      </w:docPartPr>
      <w:docPartBody>
        <w:p w:rsidR="009A4A9B" w:rsidRDefault="007736AC" w:rsidP="007736AC">
          <w:pPr>
            <w:pStyle w:val="1B39F0174F6D4A53BF830DC62F5DDFB514"/>
          </w:pPr>
          <w:r w:rsidRPr="003A585A">
            <w:rPr>
              <w:rStyle w:val="PlaceholderText"/>
            </w:rPr>
            <w:t>Click or tap here to enter text.</w:t>
          </w:r>
        </w:p>
      </w:docPartBody>
    </w:docPart>
    <w:docPart>
      <w:docPartPr>
        <w:name w:val="2A0CA8728B394D9D879A63FEE589DB9B"/>
        <w:category>
          <w:name w:val="General"/>
          <w:gallery w:val="placeholder"/>
        </w:category>
        <w:types>
          <w:type w:val="bbPlcHdr"/>
        </w:types>
        <w:behaviors>
          <w:behavior w:val="content"/>
        </w:behaviors>
        <w:guid w:val="{9EE4AFFC-909E-418E-A077-2B7BCA4D4D8F}"/>
      </w:docPartPr>
      <w:docPartBody>
        <w:p w:rsidR="009A4A9B" w:rsidRDefault="007736AC" w:rsidP="007736AC">
          <w:pPr>
            <w:pStyle w:val="2A0CA8728B394D9D879A63FEE589DB9B14"/>
          </w:pPr>
          <w:r w:rsidRPr="003A585A">
            <w:rPr>
              <w:rStyle w:val="PlaceholderText"/>
            </w:rPr>
            <w:t>Click or tap here to enter text.</w:t>
          </w:r>
        </w:p>
      </w:docPartBody>
    </w:docPart>
    <w:docPart>
      <w:docPartPr>
        <w:name w:val="FAA0A5797AD24367B4266D08E910F890"/>
        <w:category>
          <w:name w:val="General"/>
          <w:gallery w:val="placeholder"/>
        </w:category>
        <w:types>
          <w:type w:val="bbPlcHdr"/>
        </w:types>
        <w:behaviors>
          <w:behavior w:val="content"/>
        </w:behaviors>
        <w:guid w:val="{81C5896A-92BF-4861-8FC4-7FCD93D6B340}"/>
      </w:docPartPr>
      <w:docPartBody>
        <w:p w:rsidR="009A4A9B" w:rsidRDefault="007736AC" w:rsidP="007736AC">
          <w:pPr>
            <w:pStyle w:val="FAA0A5797AD24367B4266D08E910F89014"/>
          </w:pPr>
          <w:r w:rsidRPr="003A585A">
            <w:rPr>
              <w:rStyle w:val="PlaceholderText"/>
            </w:rPr>
            <w:t>Click or tap here to enter text.</w:t>
          </w:r>
        </w:p>
      </w:docPartBody>
    </w:docPart>
    <w:docPart>
      <w:docPartPr>
        <w:name w:val="E6846351D589403D9767FA1C05BA4738"/>
        <w:category>
          <w:name w:val="General"/>
          <w:gallery w:val="placeholder"/>
        </w:category>
        <w:types>
          <w:type w:val="bbPlcHdr"/>
        </w:types>
        <w:behaviors>
          <w:behavior w:val="content"/>
        </w:behaviors>
        <w:guid w:val="{4EDCDD40-0DE9-44D0-84A5-5BD903C2FFD2}"/>
      </w:docPartPr>
      <w:docPartBody>
        <w:p w:rsidR="009A4A9B" w:rsidRDefault="007736AC" w:rsidP="007736AC">
          <w:pPr>
            <w:pStyle w:val="E6846351D589403D9767FA1C05BA473813"/>
          </w:pPr>
          <w:r w:rsidRPr="003A585A">
            <w:rPr>
              <w:rStyle w:val="PlaceholderText"/>
            </w:rPr>
            <w:t>Click or tap here to enter text.</w:t>
          </w:r>
        </w:p>
      </w:docPartBody>
    </w:docPart>
    <w:docPart>
      <w:docPartPr>
        <w:name w:val="FA9DD6CF9D36451EA67B774134997B3B"/>
        <w:category>
          <w:name w:val="General"/>
          <w:gallery w:val="placeholder"/>
        </w:category>
        <w:types>
          <w:type w:val="bbPlcHdr"/>
        </w:types>
        <w:behaviors>
          <w:behavior w:val="content"/>
        </w:behaviors>
        <w:guid w:val="{9089DED2-255C-44EF-AF10-960BBC4956B3}"/>
      </w:docPartPr>
      <w:docPartBody>
        <w:p w:rsidR="009A4A9B" w:rsidRDefault="007736AC" w:rsidP="007736AC">
          <w:pPr>
            <w:pStyle w:val="FA9DD6CF9D36451EA67B774134997B3B13"/>
          </w:pPr>
          <w:r w:rsidRPr="003A585A">
            <w:rPr>
              <w:rStyle w:val="PlaceholderText"/>
            </w:rPr>
            <w:t>Click or tap here to enter text.</w:t>
          </w:r>
        </w:p>
      </w:docPartBody>
    </w:docPart>
    <w:docPart>
      <w:docPartPr>
        <w:name w:val="78C2212150E143B78BD58FF14527FB1C"/>
        <w:category>
          <w:name w:val="General"/>
          <w:gallery w:val="placeholder"/>
        </w:category>
        <w:types>
          <w:type w:val="bbPlcHdr"/>
        </w:types>
        <w:behaviors>
          <w:behavior w:val="content"/>
        </w:behaviors>
        <w:guid w:val="{354E8F1C-F002-48E3-975C-6580D07A6313}"/>
      </w:docPartPr>
      <w:docPartBody>
        <w:p w:rsidR="009A4A9B" w:rsidRDefault="007736AC" w:rsidP="007736AC">
          <w:pPr>
            <w:pStyle w:val="78C2212150E143B78BD58FF14527FB1C13"/>
          </w:pPr>
          <w:r w:rsidRPr="003A585A">
            <w:rPr>
              <w:rStyle w:val="PlaceholderText"/>
            </w:rPr>
            <w:t>Click or tap here to enter text.</w:t>
          </w:r>
        </w:p>
      </w:docPartBody>
    </w:docPart>
    <w:docPart>
      <w:docPartPr>
        <w:name w:val="6B3CEEB72A0A40E7B516A65A08D4C9EA"/>
        <w:category>
          <w:name w:val="General"/>
          <w:gallery w:val="placeholder"/>
        </w:category>
        <w:types>
          <w:type w:val="bbPlcHdr"/>
        </w:types>
        <w:behaviors>
          <w:behavior w:val="content"/>
        </w:behaviors>
        <w:guid w:val="{D5EBB7D4-0576-4C61-B03F-46FA0161F8B1}"/>
      </w:docPartPr>
      <w:docPartBody>
        <w:p w:rsidR="009A4A9B" w:rsidRDefault="007736AC" w:rsidP="007736AC">
          <w:pPr>
            <w:pStyle w:val="6B3CEEB72A0A40E7B516A65A08D4C9EA13"/>
          </w:pPr>
          <w:r w:rsidRPr="003A585A">
            <w:rPr>
              <w:rStyle w:val="PlaceholderText"/>
            </w:rPr>
            <w:t>Click or tap here to enter text.</w:t>
          </w:r>
        </w:p>
      </w:docPartBody>
    </w:docPart>
    <w:docPart>
      <w:docPartPr>
        <w:name w:val="C0990D3A333E4565A03ACC06765516B9"/>
        <w:category>
          <w:name w:val="General"/>
          <w:gallery w:val="placeholder"/>
        </w:category>
        <w:types>
          <w:type w:val="bbPlcHdr"/>
        </w:types>
        <w:behaviors>
          <w:behavior w:val="content"/>
        </w:behaviors>
        <w:guid w:val="{4336023A-EED9-43F3-8547-AD9FFF7DB547}"/>
      </w:docPartPr>
      <w:docPartBody>
        <w:p w:rsidR="009A4A9B" w:rsidRDefault="007736AC" w:rsidP="007736AC">
          <w:pPr>
            <w:pStyle w:val="C0990D3A333E4565A03ACC06765516B913"/>
          </w:pPr>
          <w:r w:rsidRPr="003A585A">
            <w:rPr>
              <w:rStyle w:val="PlaceholderText"/>
            </w:rPr>
            <w:t>Click or tap here to enter text.</w:t>
          </w:r>
        </w:p>
      </w:docPartBody>
    </w:docPart>
    <w:docPart>
      <w:docPartPr>
        <w:name w:val="BEE437F1F31D42978E8AECFB4C09DCB9"/>
        <w:category>
          <w:name w:val="General"/>
          <w:gallery w:val="placeholder"/>
        </w:category>
        <w:types>
          <w:type w:val="bbPlcHdr"/>
        </w:types>
        <w:behaviors>
          <w:behavior w:val="content"/>
        </w:behaviors>
        <w:guid w:val="{241BA749-4714-4624-919E-49E218137D87}"/>
      </w:docPartPr>
      <w:docPartBody>
        <w:p w:rsidR="009A4A9B" w:rsidRDefault="007736AC" w:rsidP="007736AC">
          <w:pPr>
            <w:pStyle w:val="BEE437F1F31D42978E8AECFB4C09DCB913"/>
          </w:pPr>
          <w:r w:rsidRPr="003A585A">
            <w:rPr>
              <w:rStyle w:val="PlaceholderText"/>
            </w:rPr>
            <w:t>Click or tap here to enter text.</w:t>
          </w:r>
        </w:p>
      </w:docPartBody>
    </w:docPart>
    <w:docPart>
      <w:docPartPr>
        <w:name w:val="3E863239D38146CCBB86DBD7664C3DE0"/>
        <w:category>
          <w:name w:val="General"/>
          <w:gallery w:val="placeholder"/>
        </w:category>
        <w:types>
          <w:type w:val="bbPlcHdr"/>
        </w:types>
        <w:behaviors>
          <w:behavior w:val="content"/>
        </w:behaviors>
        <w:guid w:val="{021DB09D-5E2B-4AEB-A386-DF7E9A3312D3}"/>
      </w:docPartPr>
      <w:docPartBody>
        <w:p w:rsidR="009A4A9B" w:rsidRDefault="007736AC" w:rsidP="007736AC">
          <w:pPr>
            <w:pStyle w:val="3E863239D38146CCBB86DBD7664C3DE013"/>
          </w:pPr>
          <w:r w:rsidRPr="003A585A">
            <w:rPr>
              <w:rStyle w:val="PlaceholderText"/>
            </w:rPr>
            <w:t>Click or tap here to enter text.</w:t>
          </w:r>
        </w:p>
      </w:docPartBody>
    </w:docPart>
    <w:docPart>
      <w:docPartPr>
        <w:name w:val="072F83E1632543AB9C9B9A3F2687B54A"/>
        <w:category>
          <w:name w:val="General"/>
          <w:gallery w:val="placeholder"/>
        </w:category>
        <w:types>
          <w:type w:val="bbPlcHdr"/>
        </w:types>
        <w:behaviors>
          <w:behavior w:val="content"/>
        </w:behaviors>
        <w:guid w:val="{85E574F5-947A-4009-876B-B039578944FB}"/>
      </w:docPartPr>
      <w:docPartBody>
        <w:p w:rsidR="009A4A9B" w:rsidRDefault="007736AC" w:rsidP="007736AC">
          <w:pPr>
            <w:pStyle w:val="072F83E1632543AB9C9B9A3F2687B54A13"/>
          </w:pPr>
          <w:r w:rsidRPr="003A585A">
            <w:rPr>
              <w:rStyle w:val="PlaceholderText"/>
            </w:rPr>
            <w:t>Click or tap here to enter text.</w:t>
          </w:r>
        </w:p>
      </w:docPartBody>
    </w:docPart>
    <w:docPart>
      <w:docPartPr>
        <w:name w:val="1EF50DB37A2B4456A625ECE372F57497"/>
        <w:category>
          <w:name w:val="General"/>
          <w:gallery w:val="placeholder"/>
        </w:category>
        <w:types>
          <w:type w:val="bbPlcHdr"/>
        </w:types>
        <w:behaviors>
          <w:behavior w:val="content"/>
        </w:behaviors>
        <w:guid w:val="{33072C35-8C45-42EE-A440-A2A737A0CCC2}"/>
      </w:docPartPr>
      <w:docPartBody>
        <w:p w:rsidR="009A4A9B" w:rsidRDefault="007736AC" w:rsidP="007736AC">
          <w:pPr>
            <w:pStyle w:val="1EF50DB37A2B4456A625ECE372F5749713"/>
          </w:pPr>
          <w:r w:rsidRPr="003A585A">
            <w:rPr>
              <w:rStyle w:val="PlaceholderText"/>
            </w:rPr>
            <w:t>Click or tap here to enter text.</w:t>
          </w:r>
        </w:p>
      </w:docPartBody>
    </w:docPart>
    <w:docPart>
      <w:docPartPr>
        <w:name w:val="831D510A147F4208A4E39084AD0D1517"/>
        <w:category>
          <w:name w:val="General"/>
          <w:gallery w:val="placeholder"/>
        </w:category>
        <w:types>
          <w:type w:val="bbPlcHdr"/>
        </w:types>
        <w:behaviors>
          <w:behavior w:val="content"/>
        </w:behaviors>
        <w:guid w:val="{C00D89E7-3684-42A5-A751-8D5AA358C11B}"/>
      </w:docPartPr>
      <w:docPartBody>
        <w:p w:rsidR="009A4A9B" w:rsidRDefault="007736AC" w:rsidP="007736AC">
          <w:pPr>
            <w:pStyle w:val="831D510A147F4208A4E39084AD0D151713"/>
          </w:pPr>
          <w:r w:rsidRPr="003A585A">
            <w:rPr>
              <w:rStyle w:val="PlaceholderText"/>
            </w:rPr>
            <w:t>Click or tap here to enter text.</w:t>
          </w:r>
        </w:p>
      </w:docPartBody>
    </w:docPart>
    <w:docPart>
      <w:docPartPr>
        <w:name w:val="A8B4C4F79F2B48E0955B9F66BAA38418"/>
        <w:category>
          <w:name w:val="General"/>
          <w:gallery w:val="placeholder"/>
        </w:category>
        <w:types>
          <w:type w:val="bbPlcHdr"/>
        </w:types>
        <w:behaviors>
          <w:behavior w:val="content"/>
        </w:behaviors>
        <w:guid w:val="{D663B633-72E8-4D2C-ADBD-C5C8FBA29D52}"/>
      </w:docPartPr>
      <w:docPartBody>
        <w:p w:rsidR="009A4A9B" w:rsidRDefault="007736AC" w:rsidP="007736AC">
          <w:pPr>
            <w:pStyle w:val="A8B4C4F79F2B48E0955B9F66BAA3841813"/>
          </w:pPr>
          <w:r w:rsidRPr="003A585A">
            <w:rPr>
              <w:rStyle w:val="PlaceholderText"/>
            </w:rPr>
            <w:t>Click or tap here to enter text.</w:t>
          </w:r>
        </w:p>
      </w:docPartBody>
    </w:docPart>
    <w:docPart>
      <w:docPartPr>
        <w:name w:val="1FD1FF5A19E24DA79CE2F2F6296F842D"/>
        <w:category>
          <w:name w:val="General"/>
          <w:gallery w:val="placeholder"/>
        </w:category>
        <w:types>
          <w:type w:val="bbPlcHdr"/>
        </w:types>
        <w:behaviors>
          <w:behavior w:val="content"/>
        </w:behaviors>
        <w:guid w:val="{8BA4C426-0A0F-4BAB-8ED3-4E64D74DB825}"/>
      </w:docPartPr>
      <w:docPartBody>
        <w:p w:rsidR="009A4A9B" w:rsidRDefault="007736AC" w:rsidP="007736AC">
          <w:pPr>
            <w:pStyle w:val="1FD1FF5A19E24DA79CE2F2F6296F842D13"/>
          </w:pPr>
          <w:r w:rsidRPr="003A585A">
            <w:rPr>
              <w:rStyle w:val="PlaceholderText"/>
            </w:rPr>
            <w:t>Click or tap here to enter text.</w:t>
          </w:r>
        </w:p>
      </w:docPartBody>
    </w:docPart>
    <w:docPart>
      <w:docPartPr>
        <w:name w:val="54A340247F3745A8B13840B71F4C374B"/>
        <w:category>
          <w:name w:val="General"/>
          <w:gallery w:val="placeholder"/>
        </w:category>
        <w:types>
          <w:type w:val="bbPlcHdr"/>
        </w:types>
        <w:behaviors>
          <w:behavior w:val="content"/>
        </w:behaviors>
        <w:guid w:val="{F32C769C-7213-4448-8B5E-C58FFE94A174}"/>
      </w:docPartPr>
      <w:docPartBody>
        <w:p w:rsidR="009A4A9B" w:rsidRDefault="007736AC" w:rsidP="007736AC">
          <w:pPr>
            <w:pStyle w:val="54A340247F3745A8B13840B71F4C374B13"/>
          </w:pPr>
          <w:r w:rsidRPr="003A585A">
            <w:rPr>
              <w:rStyle w:val="PlaceholderText"/>
            </w:rPr>
            <w:t>Click or tap here to enter text.</w:t>
          </w:r>
        </w:p>
      </w:docPartBody>
    </w:docPart>
    <w:docPart>
      <w:docPartPr>
        <w:name w:val="A45A996A89404455BB8315E9040A5C13"/>
        <w:category>
          <w:name w:val="General"/>
          <w:gallery w:val="placeholder"/>
        </w:category>
        <w:types>
          <w:type w:val="bbPlcHdr"/>
        </w:types>
        <w:behaviors>
          <w:behavior w:val="content"/>
        </w:behaviors>
        <w:guid w:val="{CF411EF1-1658-4E89-96F3-B00873255FAC}"/>
      </w:docPartPr>
      <w:docPartBody>
        <w:p w:rsidR="009A4A9B" w:rsidRDefault="007736AC" w:rsidP="007736AC">
          <w:pPr>
            <w:pStyle w:val="A45A996A89404455BB8315E9040A5C1313"/>
          </w:pPr>
          <w:r w:rsidRPr="003A585A">
            <w:rPr>
              <w:rStyle w:val="PlaceholderText"/>
            </w:rPr>
            <w:t>Click or tap here to enter text.</w:t>
          </w:r>
        </w:p>
      </w:docPartBody>
    </w:docPart>
    <w:docPart>
      <w:docPartPr>
        <w:name w:val="DEF53D96AF7E465E9AB6303160642226"/>
        <w:category>
          <w:name w:val="General"/>
          <w:gallery w:val="placeholder"/>
        </w:category>
        <w:types>
          <w:type w:val="bbPlcHdr"/>
        </w:types>
        <w:behaviors>
          <w:behavior w:val="content"/>
        </w:behaviors>
        <w:guid w:val="{9F55F97B-2423-48BF-8E81-862A64916B15}"/>
      </w:docPartPr>
      <w:docPartBody>
        <w:p w:rsidR="009A4A9B" w:rsidRDefault="007736AC" w:rsidP="007736AC">
          <w:pPr>
            <w:pStyle w:val="DEF53D96AF7E465E9AB630316064222613"/>
          </w:pPr>
          <w:r w:rsidRPr="003A585A">
            <w:rPr>
              <w:rStyle w:val="PlaceholderText"/>
            </w:rPr>
            <w:t>Click or tap here to enter text.</w:t>
          </w:r>
        </w:p>
      </w:docPartBody>
    </w:docPart>
    <w:docPart>
      <w:docPartPr>
        <w:name w:val="B7C6E426AEBB4CF88EC22886D68A136B"/>
        <w:category>
          <w:name w:val="General"/>
          <w:gallery w:val="placeholder"/>
        </w:category>
        <w:types>
          <w:type w:val="bbPlcHdr"/>
        </w:types>
        <w:behaviors>
          <w:behavior w:val="content"/>
        </w:behaviors>
        <w:guid w:val="{54281C59-B17D-4A26-ACC0-E6C7E8B88D32}"/>
      </w:docPartPr>
      <w:docPartBody>
        <w:p w:rsidR="009A4A9B" w:rsidRDefault="007736AC" w:rsidP="007736AC">
          <w:pPr>
            <w:pStyle w:val="B7C6E426AEBB4CF88EC22886D68A136B13"/>
          </w:pPr>
          <w:r w:rsidRPr="003A585A">
            <w:rPr>
              <w:rStyle w:val="PlaceholderText"/>
            </w:rPr>
            <w:t>Click or tap here to enter text.</w:t>
          </w:r>
        </w:p>
      </w:docPartBody>
    </w:docPart>
    <w:docPart>
      <w:docPartPr>
        <w:name w:val="18E60A3F95334912BBDC02B412FB9D89"/>
        <w:category>
          <w:name w:val="General"/>
          <w:gallery w:val="placeholder"/>
        </w:category>
        <w:types>
          <w:type w:val="bbPlcHdr"/>
        </w:types>
        <w:behaviors>
          <w:behavior w:val="content"/>
        </w:behaviors>
        <w:guid w:val="{189EF44D-1EAF-45F1-B9FA-F746F3ACF691}"/>
      </w:docPartPr>
      <w:docPartBody>
        <w:p w:rsidR="009A4A9B" w:rsidRDefault="007736AC" w:rsidP="007736AC">
          <w:pPr>
            <w:pStyle w:val="18E60A3F95334912BBDC02B412FB9D8913"/>
          </w:pPr>
          <w:r w:rsidRPr="003A585A">
            <w:rPr>
              <w:rStyle w:val="PlaceholderText"/>
            </w:rPr>
            <w:t>Click or tap here to enter text.</w:t>
          </w:r>
        </w:p>
      </w:docPartBody>
    </w:docPart>
    <w:docPart>
      <w:docPartPr>
        <w:name w:val="BF6AD12AB8D944889DA44941407F3AEE"/>
        <w:category>
          <w:name w:val="General"/>
          <w:gallery w:val="placeholder"/>
        </w:category>
        <w:types>
          <w:type w:val="bbPlcHdr"/>
        </w:types>
        <w:behaviors>
          <w:behavior w:val="content"/>
        </w:behaviors>
        <w:guid w:val="{10AF2715-77B4-480C-A69A-EC591D6C017B}"/>
      </w:docPartPr>
      <w:docPartBody>
        <w:p w:rsidR="009A4A9B" w:rsidRDefault="007736AC" w:rsidP="007736AC">
          <w:pPr>
            <w:pStyle w:val="BF6AD12AB8D944889DA44941407F3AEE13"/>
          </w:pPr>
          <w:r w:rsidRPr="003A585A">
            <w:rPr>
              <w:rStyle w:val="PlaceholderText"/>
            </w:rPr>
            <w:t>Click or tap here to enter text.</w:t>
          </w:r>
        </w:p>
      </w:docPartBody>
    </w:docPart>
    <w:docPart>
      <w:docPartPr>
        <w:name w:val="555A0C296D494273A223EED13771DBF0"/>
        <w:category>
          <w:name w:val="General"/>
          <w:gallery w:val="placeholder"/>
        </w:category>
        <w:types>
          <w:type w:val="bbPlcHdr"/>
        </w:types>
        <w:behaviors>
          <w:behavior w:val="content"/>
        </w:behaviors>
        <w:guid w:val="{D527FDE4-3DB0-4D45-9410-900B742E08B3}"/>
      </w:docPartPr>
      <w:docPartBody>
        <w:p w:rsidR="009A4A9B" w:rsidRDefault="007736AC" w:rsidP="007736AC">
          <w:pPr>
            <w:pStyle w:val="555A0C296D494273A223EED13771DBF012"/>
          </w:pPr>
          <w:r w:rsidRPr="003A585A">
            <w:rPr>
              <w:rStyle w:val="PlaceholderText"/>
            </w:rPr>
            <w:t>Click or tap here to enter text.</w:t>
          </w:r>
        </w:p>
      </w:docPartBody>
    </w:docPart>
    <w:docPart>
      <w:docPartPr>
        <w:name w:val="97C6D03B0AD54F60B6BA2E595F2B046F"/>
        <w:category>
          <w:name w:val="General"/>
          <w:gallery w:val="placeholder"/>
        </w:category>
        <w:types>
          <w:type w:val="bbPlcHdr"/>
        </w:types>
        <w:behaviors>
          <w:behavior w:val="content"/>
        </w:behaviors>
        <w:guid w:val="{3C47995F-05E4-4798-BE5C-8C2D7A640227}"/>
      </w:docPartPr>
      <w:docPartBody>
        <w:p w:rsidR="009A4A9B" w:rsidRDefault="007736AC" w:rsidP="007736AC">
          <w:pPr>
            <w:pStyle w:val="97C6D03B0AD54F60B6BA2E595F2B046F12"/>
          </w:pPr>
          <w:r w:rsidRPr="003A585A">
            <w:rPr>
              <w:rStyle w:val="PlaceholderText"/>
            </w:rPr>
            <w:t>Click or tap here to enter text.</w:t>
          </w:r>
        </w:p>
      </w:docPartBody>
    </w:docPart>
    <w:docPart>
      <w:docPartPr>
        <w:name w:val="F892293C27564EC997AABB6B844BBF7B"/>
        <w:category>
          <w:name w:val="General"/>
          <w:gallery w:val="placeholder"/>
        </w:category>
        <w:types>
          <w:type w:val="bbPlcHdr"/>
        </w:types>
        <w:behaviors>
          <w:behavior w:val="content"/>
        </w:behaviors>
        <w:guid w:val="{4600C0D4-86A6-49A9-AA96-18B69E07CAD9}"/>
      </w:docPartPr>
      <w:docPartBody>
        <w:p w:rsidR="009A4A9B" w:rsidRDefault="007736AC" w:rsidP="007736AC">
          <w:pPr>
            <w:pStyle w:val="F892293C27564EC997AABB6B844BBF7B12"/>
          </w:pPr>
          <w:r w:rsidRPr="003A585A">
            <w:rPr>
              <w:rStyle w:val="PlaceholderText"/>
            </w:rPr>
            <w:t>Click or tap here to enter text.</w:t>
          </w:r>
        </w:p>
      </w:docPartBody>
    </w:docPart>
    <w:docPart>
      <w:docPartPr>
        <w:name w:val="5507D437AE8C4D2A89B763085DA8CEA9"/>
        <w:category>
          <w:name w:val="General"/>
          <w:gallery w:val="placeholder"/>
        </w:category>
        <w:types>
          <w:type w:val="bbPlcHdr"/>
        </w:types>
        <w:behaviors>
          <w:behavior w:val="content"/>
        </w:behaviors>
        <w:guid w:val="{1672B980-B5DE-4935-B82B-57F86C9F02A9}"/>
      </w:docPartPr>
      <w:docPartBody>
        <w:p w:rsidR="009A4A9B" w:rsidRDefault="007736AC" w:rsidP="007736AC">
          <w:pPr>
            <w:pStyle w:val="5507D437AE8C4D2A89B763085DA8CEA912"/>
          </w:pPr>
          <w:r w:rsidRPr="003A585A">
            <w:rPr>
              <w:rStyle w:val="PlaceholderText"/>
            </w:rPr>
            <w:t>Click or tap here to enter text.</w:t>
          </w:r>
        </w:p>
      </w:docPartBody>
    </w:docPart>
    <w:docPart>
      <w:docPartPr>
        <w:name w:val="C062F0E3B23B4AECA808B9C7E19AA6CD"/>
        <w:category>
          <w:name w:val="General"/>
          <w:gallery w:val="placeholder"/>
        </w:category>
        <w:types>
          <w:type w:val="bbPlcHdr"/>
        </w:types>
        <w:behaviors>
          <w:behavior w:val="content"/>
        </w:behaviors>
        <w:guid w:val="{182AF580-F556-4C71-9318-66D6D5D02DFC}"/>
      </w:docPartPr>
      <w:docPartBody>
        <w:p w:rsidR="009A4A9B" w:rsidRDefault="007736AC" w:rsidP="007736AC">
          <w:pPr>
            <w:pStyle w:val="C062F0E3B23B4AECA808B9C7E19AA6CD12"/>
          </w:pPr>
          <w:r w:rsidRPr="003A585A">
            <w:rPr>
              <w:rStyle w:val="PlaceholderText"/>
            </w:rPr>
            <w:t>Click or tap here to enter text.</w:t>
          </w:r>
        </w:p>
      </w:docPartBody>
    </w:docPart>
    <w:docPart>
      <w:docPartPr>
        <w:name w:val="B386EAABCF0E42C596FA2326991D1B76"/>
        <w:category>
          <w:name w:val="General"/>
          <w:gallery w:val="placeholder"/>
        </w:category>
        <w:types>
          <w:type w:val="bbPlcHdr"/>
        </w:types>
        <w:behaviors>
          <w:behavior w:val="content"/>
        </w:behaviors>
        <w:guid w:val="{8C7A7FB9-630D-4D0B-9DD1-18BEDD934F14}"/>
      </w:docPartPr>
      <w:docPartBody>
        <w:p w:rsidR="009A4A9B" w:rsidRDefault="007736AC" w:rsidP="007736AC">
          <w:pPr>
            <w:pStyle w:val="B386EAABCF0E42C596FA2326991D1B7612"/>
          </w:pPr>
          <w:r w:rsidRPr="003A585A">
            <w:rPr>
              <w:rStyle w:val="PlaceholderText"/>
            </w:rPr>
            <w:t>Click or tap here to enter text.</w:t>
          </w:r>
        </w:p>
      </w:docPartBody>
    </w:docPart>
    <w:docPart>
      <w:docPartPr>
        <w:name w:val="2467826F54CE4735946BEA60A65BCFA0"/>
        <w:category>
          <w:name w:val="General"/>
          <w:gallery w:val="placeholder"/>
        </w:category>
        <w:types>
          <w:type w:val="bbPlcHdr"/>
        </w:types>
        <w:behaviors>
          <w:behavior w:val="content"/>
        </w:behaviors>
        <w:guid w:val="{AD3EAEBB-7995-448C-A593-42830C4519A5}"/>
      </w:docPartPr>
      <w:docPartBody>
        <w:p w:rsidR="009A4A9B" w:rsidRDefault="007736AC" w:rsidP="007736AC">
          <w:pPr>
            <w:pStyle w:val="2467826F54CE4735946BEA60A65BCFA012"/>
          </w:pPr>
          <w:r w:rsidRPr="003A585A">
            <w:rPr>
              <w:rStyle w:val="PlaceholderText"/>
            </w:rPr>
            <w:t>Click or tap here to enter text.</w:t>
          </w:r>
        </w:p>
      </w:docPartBody>
    </w:docPart>
    <w:docPart>
      <w:docPartPr>
        <w:name w:val="BFC4B50E65364B1FA916EE1EA82BCC34"/>
        <w:category>
          <w:name w:val="General"/>
          <w:gallery w:val="placeholder"/>
        </w:category>
        <w:types>
          <w:type w:val="bbPlcHdr"/>
        </w:types>
        <w:behaviors>
          <w:behavior w:val="content"/>
        </w:behaviors>
        <w:guid w:val="{62E989CD-DB88-48B8-BE77-600277FCEB1F}"/>
      </w:docPartPr>
      <w:docPartBody>
        <w:p w:rsidR="009A4A9B" w:rsidRDefault="007736AC" w:rsidP="007736AC">
          <w:pPr>
            <w:pStyle w:val="BFC4B50E65364B1FA916EE1EA82BCC3412"/>
          </w:pPr>
          <w:r w:rsidRPr="003A585A">
            <w:rPr>
              <w:rStyle w:val="PlaceholderText"/>
            </w:rPr>
            <w:t>Click or tap here to enter text.</w:t>
          </w:r>
        </w:p>
      </w:docPartBody>
    </w:docPart>
    <w:docPart>
      <w:docPartPr>
        <w:name w:val="D7B1D4E7F7B94D2CBE1F9A0B7B1B7B4C"/>
        <w:category>
          <w:name w:val="General"/>
          <w:gallery w:val="placeholder"/>
        </w:category>
        <w:types>
          <w:type w:val="bbPlcHdr"/>
        </w:types>
        <w:behaviors>
          <w:behavior w:val="content"/>
        </w:behaviors>
        <w:guid w:val="{CFA9F9DD-6C96-4171-8558-83D83AA0859E}"/>
      </w:docPartPr>
      <w:docPartBody>
        <w:p w:rsidR="009A4A9B" w:rsidRDefault="007736AC" w:rsidP="007736AC">
          <w:pPr>
            <w:pStyle w:val="D7B1D4E7F7B94D2CBE1F9A0B7B1B7B4C12"/>
          </w:pPr>
          <w:r w:rsidRPr="003A585A">
            <w:rPr>
              <w:rStyle w:val="PlaceholderText"/>
            </w:rPr>
            <w:t>Click or tap here to enter text.</w:t>
          </w:r>
        </w:p>
      </w:docPartBody>
    </w:docPart>
    <w:docPart>
      <w:docPartPr>
        <w:name w:val="48C2FC2A2CC847D99021A26411AD27BD"/>
        <w:category>
          <w:name w:val="General"/>
          <w:gallery w:val="placeholder"/>
        </w:category>
        <w:types>
          <w:type w:val="bbPlcHdr"/>
        </w:types>
        <w:behaviors>
          <w:behavior w:val="content"/>
        </w:behaviors>
        <w:guid w:val="{0C6734D4-EA9A-47BB-8CD7-D90F03B1B095}"/>
      </w:docPartPr>
      <w:docPartBody>
        <w:p w:rsidR="009A4A9B" w:rsidRDefault="007736AC" w:rsidP="007736AC">
          <w:pPr>
            <w:pStyle w:val="48C2FC2A2CC847D99021A26411AD27BD12"/>
          </w:pPr>
          <w:r w:rsidRPr="003A585A">
            <w:rPr>
              <w:rStyle w:val="PlaceholderText"/>
            </w:rPr>
            <w:t>Click or tap here to enter text.</w:t>
          </w:r>
        </w:p>
      </w:docPartBody>
    </w:docPart>
    <w:docPart>
      <w:docPartPr>
        <w:name w:val="B5CDD13DD1B24C90952B3E683C25D786"/>
        <w:category>
          <w:name w:val="General"/>
          <w:gallery w:val="placeholder"/>
        </w:category>
        <w:types>
          <w:type w:val="bbPlcHdr"/>
        </w:types>
        <w:behaviors>
          <w:behavior w:val="content"/>
        </w:behaviors>
        <w:guid w:val="{7B3C6636-9F58-45A3-9156-B19903ABB4D8}"/>
      </w:docPartPr>
      <w:docPartBody>
        <w:p w:rsidR="009A4A9B" w:rsidRDefault="007736AC" w:rsidP="007736AC">
          <w:pPr>
            <w:pStyle w:val="B5CDD13DD1B24C90952B3E683C25D78612"/>
          </w:pPr>
          <w:r w:rsidRPr="003A585A">
            <w:rPr>
              <w:rStyle w:val="PlaceholderText"/>
            </w:rPr>
            <w:t>Click or tap here to enter text.</w:t>
          </w:r>
        </w:p>
      </w:docPartBody>
    </w:docPart>
    <w:docPart>
      <w:docPartPr>
        <w:name w:val="12A8A7F63DE84B96BCA28841A4E4124D"/>
        <w:category>
          <w:name w:val="General"/>
          <w:gallery w:val="placeholder"/>
        </w:category>
        <w:types>
          <w:type w:val="bbPlcHdr"/>
        </w:types>
        <w:behaviors>
          <w:behavior w:val="content"/>
        </w:behaviors>
        <w:guid w:val="{82947B9D-344D-470D-A77E-4D143AA36DE7}"/>
      </w:docPartPr>
      <w:docPartBody>
        <w:p w:rsidR="009A4A9B" w:rsidRDefault="007736AC" w:rsidP="007736AC">
          <w:pPr>
            <w:pStyle w:val="12A8A7F63DE84B96BCA28841A4E4124D12"/>
          </w:pPr>
          <w:r w:rsidRPr="003A585A">
            <w:rPr>
              <w:rStyle w:val="PlaceholderText"/>
            </w:rPr>
            <w:t>Click or tap here to enter text.</w:t>
          </w:r>
        </w:p>
      </w:docPartBody>
    </w:docPart>
    <w:docPart>
      <w:docPartPr>
        <w:name w:val="DBDA2A6F1A3040D68CBFA7FBAE75B500"/>
        <w:category>
          <w:name w:val="General"/>
          <w:gallery w:val="placeholder"/>
        </w:category>
        <w:types>
          <w:type w:val="bbPlcHdr"/>
        </w:types>
        <w:behaviors>
          <w:behavior w:val="content"/>
        </w:behaviors>
        <w:guid w:val="{A1BBCA95-F064-42FC-BB7D-08406E2801DD}"/>
      </w:docPartPr>
      <w:docPartBody>
        <w:p w:rsidR="009A4A9B" w:rsidRDefault="007736AC" w:rsidP="007736AC">
          <w:pPr>
            <w:pStyle w:val="DBDA2A6F1A3040D68CBFA7FBAE75B50012"/>
          </w:pPr>
          <w:r w:rsidRPr="003A585A">
            <w:rPr>
              <w:rStyle w:val="PlaceholderText"/>
            </w:rPr>
            <w:t>Click or tap here to enter text.</w:t>
          </w:r>
        </w:p>
      </w:docPartBody>
    </w:docPart>
    <w:docPart>
      <w:docPartPr>
        <w:name w:val="D3454FA87F7A40A6AA3A7E7DCC375ACB"/>
        <w:category>
          <w:name w:val="General"/>
          <w:gallery w:val="placeholder"/>
        </w:category>
        <w:types>
          <w:type w:val="bbPlcHdr"/>
        </w:types>
        <w:behaviors>
          <w:behavior w:val="content"/>
        </w:behaviors>
        <w:guid w:val="{934D9EA1-D575-44DC-A72D-7A3D1AD2D8FD}"/>
      </w:docPartPr>
      <w:docPartBody>
        <w:p w:rsidR="009A4A9B" w:rsidRDefault="007736AC" w:rsidP="007736AC">
          <w:pPr>
            <w:pStyle w:val="D3454FA87F7A40A6AA3A7E7DCC375ACB12"/>
          </w:pPr>
          <w:r w:rsidRPr="003A585A">
            <w:rPr>
              <w:rStyle w:val="PlaceholderText"/>
            </w:rPr>
            <w:t>Click or tap here to enter text.</w:t>
          </w:r>
        </w:p>
      </w:docPartBody>
    </w:docPart>
    <w:docPart>
      <w:docPartPr>
        <w:name w:val="6BD4207C27E04552BC5A8EAE8672787E"/>
        <w:category>
          <w:name w:val="General"/>
          <w:gallery w:val="placeholder"/>
        </w:category>
        <w:types>
          <w:type w:val="bbPlcHdr"/>
        </w:types>
        <w:behaviors>
          <w:behavior w:val="content"/>
        </w:behaviors>
        <w:guid w:val="{0FCDB7A0-7958-43FC-AC64-83B9ACB24C27}"/>
      </w:docPartPr>
      <w:docPartBody>
        <w:p w:rsidR="009A4A9B" w:rsidRDefault="007736AC" w:rsidP="007736AC">
          <w:pPr>
            <w:pStyle w:val="6BD4207C27E04552BC5A8EAE8672787E12"/>
          </w:pPr>
          <w:r w:rsidRPr="003A585A">
            <w:rPr>
              <w:rStyle w:val="PlaceholderText"/>
            </w:rPr>
            <w:t>Click or tap here to enter text.</w:t>
          </w:r>
        </w:p>
      </w:docPartBody>
    </w:docPart>
    <w:docPart>
      <w:docPartPr>
        <w:name w:val="2366E7F6AB6849A6A483B089EF2FC32E"/>
        <w:category>
          <w:name w:val="General"/>
          <w:gallery w:val="placeholder"/>
        </w:category>
        <w:types>
          <w:type w:val="bbPlcHdr"/>
        </w:types>
        <w:behaviors>
          <w:behavior w:val="content"/>
        </w:behaviors>
        <w:guid w:val="{424E1509-137F-4E35-BDD2-1143FCCA1F4E}"/>
      </w:docPartPr>
      <w:docPartBody>
        <w:p w:rsidR="009A4A9B" w:rsidRDefault="007736AC" w:rsidP="007736AC">
          <w:pPr>
            <w:pStyle w:val="2366E7F6AB6849A6A483B089EF2FC32E12"/>
          </w:pPr>
          <w:r w:rsidRPr="003A585A">
            <w:rPr>
              <w:rStyle w:val="PlaceholderText"/>
            </w:rPr>
            <w:t>Click or tap here to enter text.</w:t>
          </w:r>
        </w:p>
      </w:docPartBody>
    </w:docPart>
    <w:docPart>
      <w:docPartPr>
        <w:name w:val="293868E6548541099F0576C717C3162C"/>
        <w:category>
          <w:name w:val="General"/>
          <w:gallery w:val="placeholder"/>
        </w:category>
        <w:types>
          <w:type w:val="bbPlcHdr"/>
        </w:types>
        <w:behaviors>
          <w:behavior w:val="content"/>
        </w:behaviors>
        <w:guid w:val="{DC6BCDEE-6FCC-4BBA-875A-02555E892E6A}"/>
      </w:docPartPr>
      <w:docPartBody>
        <w:p w:rsidR="009A4A9B" w:rsidRDefault="007736AC" w:rsidP="007736AC">
          <w:pPr>
            <w:pStyle w:val="293868E6548541099F0576C717C3162C12"/>
          </w:pPr>
          <w:r w:rsidRPr="003A585A">
            <w:rPr>
              <w:rStyle w:val="PlaceholderText"/>
            </w:rPr>
            <w:t>Click or tap here to enter text.</w:t>
          </w:r>
        </w:p>
      </w:docPartBody>
    </w:docPart>
    <w:docPart>
      <w:docPartPr>
        <w:name w:val="43512DAE3736492494C8D629602677D7"/>
        <w:category>
          <w:name w:val="General"/>
          <w:gallery w:val="placeholder"/>
        </w:category>
        <w:types>
          <w:type w:val="bbPlcHdr"/>
        </w:types>
        <w:behaviors>
          <w:behavior w:val="content"/>
        </w:behaviors>
        <w:guid w:val="{56E303B1-272E-495D-B433-9B48D6D89503}"/>
      </w:docPartPr>
      <w:docPartBody>
        <w:p w:rsidR="009A4A9B" w:rsidRDefault="007736AC" w:rsidP="007736AC">
          <w:pPr>
            <w:pStyle w:val="43512DAE3736492494C8D629602677D712"/>
          </w:pPr>
          <w:r w:rsidRPr="003A585A">
            <w:rPr>
              <w:rStyle w:val="PlaceholderText"/>
            </w:rPr>
            <w:t>Click or tap here to enter text.</w:t>
          </w:r>
        </w:p>
      </w:docPartBody>
    </w:docPart>
    <w:docPart>
      <w:docPartPr>
        <w:name w:val="B1BC2A2489C44BF9AEE3852DD9B5A540"/>
        <w:category>
          <w:name w:val="General"/>
          <w:gallery w:val="placeholder"/>
        </w:category>
        <w:types>
          <w:type w:val="bbPlcHdr"/>
        </w:types>
        <w:behaviors>
          <w:behavior w:val="content"/>
        </w:behaviors>
        <w:guid w:val="{B33BABF5-50B7-4F7A-9794-10806BC3B895}"/>
      </w:docPartPr>
      <w:docPartBody>
        <w:p w:rsidR="009A4A9B" w:rsidRDefault="007736AC" w:rsidP="007736AC">
          <w:pPr>
            <w:pStyle w:val="B1BC2A2489C44BF9AEE3852DD9B5A54012"/>
          </w:pPr>
          <w:r w:rsidRPr="003A585A">
            <w:rPr>
              <w:rStyle w:val="PlaceholderText"/>
            </w:rPr>
            <w:t>Click or tap here to enter text.</w:t>
          </w:r>
        </w:p>
      </w:docPartBody>
    </w:docPart>
    <w:docPart>
      <w:docPartPr>
        <w:name w:val="63AECC6FD48F4A26BBA692D216A530F7"/>
        <w:category>
          <w:name w:val="General"/>
          <w:gallery w:val="placeholder"/>
        </w:category>
        <w:types>
          <w:type w:val="bbPlcHdr"/>
        </w:types>
        <w:behaviors>
          <w:behavior w:val="content"/>
        </w:behaviors>
        <w:guid w:val="{715002A7-FC01-4691-B99C-C031E526C191}"/>
      </w:docPartPr>
      <w:docPartBody>
        <w:p w:rsidR="009A4A9B" w:rsidRDefault="007736AC" w:rsidP="007736AC">
          <w:pPr>
            <w:pStyle w:val="63AECC6FD48F4A26BBA692D216A530F712"/>
          </w:pPr>
          <w:r w:rsidRPr="003A585A">
            <w:rPr>
              <w:rStyle w:val="PlaceholderText"/>
            </w:rPr>
            <w:t>Click or tap here to enter text.</w:t>
          </w:r>
        </w:p>
      </w:docPartBody>
    </w:docPart>
    <w:docPart>
      <w:docPartPr>
        <w:name w:val="BD4E1627664C4741BA208F1761C25A8C"/>
        <w:category>
          <w:name w:val="General"/>
          <w:gallery w:val="placeholder"/>
        </w:category>
        <w:types>
          <w:type w:val="bbPlcHdr"/>
        </w:types>
        <w:behaviors>
          <w:behavior w:val="content"/>
        </w:behaviors>
        <w:guid w:val="{2BEE5317-C5C1-4904-AF47-2AFA955E18C7}"/>
      </w:docPartPr>
      <w:docPartBody>
        <w:p w:rsidR="009A4A9B" w:rsidRDefault="007736AC" w:rsidP="007736AC">
          <w:pPr>
            <w:pStyle w:val="BD4E1627664C4741BA208F1761C25A8C12"/>
          </w:pPr>
          <w:r w:rsidRPr="003A585A">
            <w:rPr>
              <w:rStyle w:val="PlaceholderText"/>
            </w:rPr>
            <w:t>Click or tap here to enter text.</w:t>
          </w:r>
        </w:p>
      </w:docPartBody>
    </w:docPart>
    <w:docPart>
      <w:docPartPr>
        <w:name w:val="1AD9C747EDEB47F9A4E228A3AD11F7E3"/>
        <w:category>
          <w:name w:val="General"/>
          <w:gallery w:val="placeholder"/>
        </w:category>
        <w:types>
          <w:type w:val="bbPlcHdr"/>
        </w:types>
        <w:behaviors>
          <w:behavior w:val="content"/>
        </w:behaviors>
        <w:guid w:val="{F4412F9B-3C57-4C8C-B912-C5A1C342FA61}"/>
      </w:docPartPr>
      <w:docPartBody>
        <w:p w:rsidR="009A4A9B" w:rsidRDefault="007736AC" w:rsidP="007736AC">
          <w:pPr>
            <w:pStyle w:val="1AD9C747EDEB47F9A4E228A3AD11F7E312"/>
          </w:pPr>
          <w:r w:rsidRPr="003A585A">
            <w:rPr>
              <w:rStyle w:val="PlaceholderText"/>
            </w:rPr>
            <w:t>Click or tap here to enter text.</w:t>
          </w:r>
        </w:p>
      </w:docPartBody>
    </w:docPart>
    <w:docPart>
      <w:docPartPr>
        <w:name w:val="7B7C58D256494F7A9F9A405DD1B72FB0"/>
        <w:category>
          <w:name w:val="General"/>
          <w:gallery w:val="placeholder"/>
        </w:category>
        <w:types>
          <w:type w:val="bbPlcHdr"/>
        </w:types>
        <w:behaviors>
          <w:behavior w:val="content"/>
        </w:behaviors>
        <w:guid w:val="{FAC5D125-315F-4633-90CB-F3D549767FB9}"/>
      </w:docPartPr>
      <w:docPartBody>
        <w:p w:rsidR="009A4A9B" w:rsidRDefault="007736AC" w:rsidP="007736AC">
          <w:pPr>
            <w:pStyle w:val="7B7C58D256494F7A9F9A405DD1B72FB012"/>
          </w:pPr>
          <w:r w:rsidRPr="003A585A">
            <w:rPr>
              <w:rStyle w:val="PlaceholderText"/>
            </w:rPr>
            <w:t>Click or tap here to enter text.</w:t>
          </w:r>
        </w:p>
      </w:docPartBody>
    </w:docPart>
    <w:docPart>
      <w:docPartPr>
        <w:name w:val="C6740C605F394B3488BEB33BFDE03022"/>
        <w:category>
          <w:name w:val="General"/>
          <w:gallery w:val="placeholder"/>
        </w:category>
        <w:types>
          <w:type w:val="bbPlcHdr"/>
        </w:types>
        <w:behaviors>
          <w:behavior w:val="content"/>
        </w:behaviors>
        <w:guid w:val="{724FA00C-B6A5-4C44-9013-CA702C519AB4}"/>
      </w:docPartPr>
      <w:docPartBody>
        <w:p w:rsidR="009A4A9B" w:rsidRDefault="007736AC" w:rsidP="007736AC">
          <w:pPr>
            <w:pStyle w:val="C6740C605F394B3488BEB33BFDE0302212"/>
          </w:pPr>
          <w:r w:rsidRPr="003A585A">
            <w:rPr>
              <w:rStyle w:val="PlaceholderText"/>
            </w:rPr>
            <w:t>Click or tap here to enter text.</w:t>
          </w:r>
        </w:p>
      </w:docPartBody>
    </w:docPart>
    <w:docPart>
      <w:docPartPr>
        <w:name w:val="A010486D39CE4029A3C9984C9E7D0CB7"/>
        <w:category>
          <w:name w:val="General"/>
          <w:gallery w:val="placeholder"/>
        </w:category>
        <w:types>
          <w:type w:val="bbPlcHdr"/>
        </w:types>
        <w:behaviors>
          <w:behavior w:val="content"/>
        </w:behaviors>
        <w:guid w:val="{9AF95F21-A461-44BC-B0A5-F58287D9BBB2}"/>
      </w:docPartPr>
      <w:docPartBody>
        <w:p w:rsidR="009A4A9B" w:rsidRDefault="007736AC" w:rsidP="007736AC">
          <w:pPr>
            <w:pStyle w:val="A010486D39CE4029A3C9984C9E7D0CB712"/>
          </w:pPr>
          <w:r w:rsidRPr="003A585A">
            <w:rPr>
              <w:rStyle w:val="PlaceholderText"/>
            </w:rPr>
            <w:t>Click or tap here to enter text.</w:t>
          </w:r>
        </w:p>
      </w:docPartBody>
    </w:docPart>
    <w:docPart>
      <w:docPartPr>
        <w:name w:val="EEA42FBB5EC4479EB8C452A443B9B520"/>
        <w:category>
          <w:name w:val="General"/>
          <w:gallery w:val="placeholder"/>
        </w:category>
        <w:types>
          <w:type w:val="bbPlcHdr"/>
        </w:types>
        <w:behaviors>
          <w:behavior w:val="content"/>
        </w:behaviors>
        <w:guid w:val="{06F6CC59-D2F5-42BB-84B1-E0339A8C03DC}"/>
      </w:docPartPr>
      <w:docPartBody>
        <w:p w:rsidR="009A4A9B" w:rsidRDefault="007736AC" w:rsidP="007736AC">
          <w:pPr>
            <w:pStyle w:val="EEA42FBB5EC4479EB8C452A443B9B52012"/>
          </w:pPr>
          <w:r w:rsidRPr="00092A69">
            <w:rPr>
              <w:rStyle w:val="PlaceholderText"/>
              <w:rFonts w:cs="Times New Roman"/>
              <w:szCs w:val="24"/>
            </w:rPr>
            <w:t>Click or tap here to enter text.</w:t>
          </w:r>
        </w:p>
      </w:docPartBody>
    </w:docPart>
    <w:docPart>
      <w:docPartPr>
        <w:name w:val="7F781D03E35C4C9D83B002370853A3AC"/>
        <w:category>
          <w:name w:val="General"/>
          <w:gallery w:val="placeholder"/>
        </w:category>
        <w:types>
          <w:type w:val="bbPlcHdr"/>
        </w:types>
        <w:behaviors>
          <w:behavior w:val="content"/>
        </w:behaviors>
        <w:guid w:val="{A29A5279-AF4D-4C1A-8EC4-01A91A677206}"/>
      </w:docPartPr>
      <w:docPartBody>
        <w:p w:rsidR="000E590E" w:rsidRDefault="007736AC" w:rsidP="007736AC">
          <w:pPr>
            <w:pStyle w:val="7F781D03E35C4C9D83B002370853A3AC11"/>
          </w:pPr>
          <w:r w:rsidRPr="003A585A">
            <w:rPr>
              <w:rStyle w:val="PlaceholderText"/>
            </w:rPr>
            <w:t>Click or tap here to enter text.</w:t>
          </w:r>
        </w:p>
      </w:docPartBody>
    </w:docPart>
    <w:docPart>
      <w:docPartPr>
        <w:name w:val="25F680FFF48A45439580E7802A8F1055"/>
        <w:category>
          <w:name w:val="General"/>
          <w:gallery w:val="placeholder"/>
        </w:category>
        <w:types>
          <w:type w:val="bbPlcHdr"/>
        </w:types>
        <w:behaviors>
          <w:behavior w:val="content"/>
        </w:behaviors>
        <w:guid w:val="{D2FA33CD-95CD-4649-99DC-6605C28CB690}"/>
      </w:docPartPr>
      <w:docPartBody>
        <w:p w:rsidR="000E590E" w:rsidRDefault="007736AC" w:rsidP="007736AC">
          <w:pPr>
            <w:pStyle w:val="25F680FFF48A45439580E7802A8F105511"/>
          </w:pPr>
          <w:r w:rsidRPr="003A585A">
            <w:rPr>
              <w:rStyle w:val="PlaceholderText"/>
            </w:rPr>
            <w:t>Click or tap here to enter text.</w:t>
          </w:r>
        </w:p>
      </w:docPartBody>
    </w:docPart>
    <w:docPart>
      <w:docPartPr>
        <w:name w:val="B62C8366BB6C44E295E6024D7E1C5EB8"/>
        <w:category>
          <w:name w:val="General"/>
          <w:gallery w:val="placeholder"/>
        </w:category>
        <w:types>
          <w:type w:val="bbPlcHdr"/>
        </w:types>
        <w:behaviors>
          <w:behavior w:val="content"/>
        </w:behaviors>
        <w:guid w:val="{E2A7F7B6-5F58-403F-B21B-4A57FCB8D809}"/>
      </w:docPartPr>
      <w:docPartBody>
        <w:p w:rsidR="000E590E" w:rsidRDefault="007736AC" w:rsidP="007736AC">
          <w:pPr>
            <w:pStyle w:val="B62C8366BB6C44E295E6024D7E1C5EB811"/>
          </w:pPr>
          <w:r w:rsidRPr="003A585A">
            <w:rPr>
              <w:rStyle w:val="PlaceholderText"/>
            </w:rPr>
            <w:t>Click or tap here to enter text.</w:t>
          </w:r>
        </w:p>
      </w:docPartBody>
    </w:docPart>
    <w:docPart>
      <w:docPartPr>
        <w:name w:val="83828C757EB54C27A5C81BB1F1FE0760"/>
        <w:category>
          <w:name w:val="General"/>
          <w:gallery w:val="placeholder"/>
        </w:category>
        <w:types>
          <w:type w:val="bbPlcHdr"/>
        </w:types>
        <w:behaviors>
          <w:behavior w:val="content"/>
        </w:behaviors>
        <w:guid w:val="{3958C1A5-6593-4DEC-A89A-699D6DC932E9}"/>
      </w:docPartPr>
      <w:docPartBody>
        <w:p w:rsidR="000E590E" w:rsidRDefault="007736AC" w:rsidP="007736AC">
          <w:pPr>
            <w:pStyle w:val="83828C757EB54C27A5C81BB1F1FE076011"/>
          </w:pPr>
          <w:r w:rsidRPr="00092A69">
            <w:rPr>
              <w:rStyle w:val="PlaceholderText"/>
              <w:rFonts w:cs="Times New Roman"/>
              <w:szCs w:val="24"/>
            </w:rPr>
            <w:t>Click or tap here to enter text.</w:t>
          </w:r>
        </w:p>
      </w:docPartBody>
    </w:docPart>
    <w:docPart>
      <w:docPartPr>
        <w:name w:val="AC5AB96FC0D7486DA8FEA26336473BD4"/>
        <w:category>
          <w:name w:val="General"/>
          <w:gallery w:val="placeholder"/>
        </w:category>
        <w:types>
          <w:type w:val="bbPlcHdr"/>
        </w:types>
        <w:behaviors>
          <w:behavior w:val="content"/>
        </w:behaviors>
        <w:guid w:val="{67BA6296-0DF9-4EFA-91C0-100689AAD176}"/>
      </w:docPartPr>
      <w:docPartBody>
        <w:p w:rsidR="000E590E" w:rsidRDefault="007736AC" w:rsidP="007736AC">
          <w:pPr>
            <w:pStyle w:val="AC5AB96FC0D7486DA8FEA26336473BD411"/>
          </w:pPr>
          <w:r w:rsidRPr="003A585A">
            <w:rPr>
              <w:rStyle w:val="PlaceholderText"/>
            </w:rPr>
            <w:t>Click or tap here to enter text.</w:t>
          </w:r>
        </w:p>
      </w:docPartBody>
    </w:docPart>
    <w:docPart>
      <w:docPartPr>
        <w:name w:val="F5624F8E6D384C51B1BCDF5DD901C459"/>
        <w:category>
          <w:name w:val="General"/>
          <w:gallery w:val="placeholder"/>
        </w:category>
        <w:types>
          <w:type w:val="bbPlcHdr"/>
        </w:types>
        <w:behaviors>
          <w:behavior w:val="content"/>
        </w:behaviors>
        <w:guid w:val="{2B1E1E71-E2CC-4437-B9D3-DAC5EF13C970}"/>
      </w:docPartPr>
      <w:docPartBody>
        <w:p w:rsidR="000E590E" w:rsidRDefault="007736AC" w:rsidP="007736AC">
          <w:pPr>
            <w:pStyle w:val="F5624F8E6D384C51B1BCDF5DD901C45911"/>
          </w:pPr>
          <w:r w:rsidRPr="003A585A">
            <w:rPr>
              <w:rStyle w:val="PlaceholderText"/>
            </w:rPr>
            <w:t>Click or tap here to enter text.</w:t>
          </w:r>
        </w:p>
      </w:docPartBody>
    </w:docPart>
    <w:docPart>
      <w:docPartPr>
        <w:name w:val="AA4CA5DF6CA34EC1A8E7574F65EAC114"/>
        <w:category>
          <w:name w:val="General"/>
          <w:gallery w:val="placeholder"/>
        </w:category>
        <w:types>
          <w:type w:val="bbPlcHdr"/>
        </w:types>
        <w:behaviors>
          <w:behavior w:val="content"/>
        </w:behaviors>
        <w:guid w:val="{F943BA6A-5A84-43BF-82AD-2575560813A0}"/>
      </w:docPartPr>
      <w:docPartBody>
        <w:p w:rsidR="000E590E" w:rsidRDefault="007736AC" w:rsidP="007736AC">
          <w:pPr>
            <w:pStyle w:val="AA4CA5DF6CA34EC1A8E7574F65EAC11411"/>
          </w:pPr>
          <w:r w:rsidRPr="003A585A">
            <w:rPr>
              <w:rStyle w:val="PlaceholderText"/>
            </w:rPr>
            <w:t>Click or tap here to enter text.</w:t>
          </w:r>
        </w:p>
      </w:docPartBody>
    </w:docPart>
    <w:docPart>
      <w:docPartPr>
        <w:name w:val="4E20CF3067BB450B9C45ECD9B4026F03"/>
        <w:category>
          <w:name w:val="General"/>
          <w:gallery w:val="placeholder"/>
        </w:category>
        <w:types>
          <w:type w:val="bbPlcHdr"/>
        </w:types>
        <w:behaviors>
          <w:behavior w:val="content"/>
        </w:behaviors>
        <w:guid w:val="{09DC47F2-F42C-41F8-8C37-A6AED9E69A69}"/>
      </w:docPartPr>
      <w:docPartBody>
        <w:p w:rsidR="000E590E" w:rsidRDefault="007736AC" w:rsidP="007736AC">
          <w:pPr>
            <w:pStyle w:val="4E20CF3067BB450B9C45ECD9B4026F0311"/>
          </w:pPr>
          <w:r w:rsidRPr="00092A69">
            <w:rPr>
              <w:rStyle w:val="PlaceholderText"/>
              <w:rFonts w:cs="Times New Roman"/>
              <w:szCs w:val="24"/>
            </w:rPr>
            <w:t>Click or tap here to enter text.</w:t>
          </w:r>
        </w:p>
      </w:docPartBody>
    </w:docPart>
    <w:docPart>
      <w:docPartPr>
        <w:name w:val="FFEBBAF3E1CF4FDEB7DF7209A146FE90"/>
        <w:category>
          <w:name w:val="General"/>
          <w:gallery w:val="placeholder"/>
        </w:category>
        <w:types>
          <w:type w:val="bbPlcHdr"/>
        </w:types>
        <w:behaviors>
          <w:behavior w:val="content"/>
        </w:behaviors>
        <w:guid w:val="{43C047ED-17B2-4FFF-A41B-30113BD96BDF}"/>
      </w:docPartPr>
      <w:docPartBody>
        <w:p w:rsidR="000E590E" w:rsidRDefault="007736AC" w:rsidP="007736AC">
          <w:pPr>
            <w:pStyle w:val="FFEBBAF3E1CF4FDEB7DF7209A146FE9011"/>
          </w:pPr>
          <w:r w:rsidRPr="003A585A">
            <w:rPr>
              <w:rStyle w:val="PlaceholderText"/>
            </w:rPr>
            <w:t>Click or tap here to enter text.</w:t>
          </w:r>
        </w:p>
      </w:docPartBody>
    </w:docPart>
    <w:docPart>
      <w:docPartPr>
        <w:name w:val="0CA07EC1EE0841B288BF9740B9EEF699"/>
        <w:category>
          <w:name w:val="General"/>
          <w:gallery w:val="placeholder"/>
        </w:category>
        <w:types>
          <w:type w:val="bbPlcHdr"/>
        </w:types>
        <w:behaviors>
          <w:behavior w:val="content"/>
        </w:behaviors>
        <w:guid w:val="{373D3D87-AA86-47C7-ABC2-3CD4CB7B7057}"/>
      </w:docPartPr>
      <w:docPartBody>
        <w:p w:rsidR="000E590E" w:rsidRDefault="007736AC" w:rsidP="007736AC">
          <w:pPr>
            <w:pStyle w:val="0CA07EC1EE0841B288BF9740B9EEF69911"/>
          </w:pPr>
          <w:r w:rsidRPr="003A585A">
            <w:rPr>
              <w:rStyle w:val="PlaceholderText"/>
            </w:rPr>
            <w:t>Click or tap here to enter text.</w:t>
          </w:r>
        </w:p>
      </w:docPartBody>
    </w:docPart>
    <w:docPart>
      <w:docPartPr>
        <w:name w:val="4EE10BC48BD94AB4AF4A8EEE626A635C"/>
        <w:category>
          <w:name w:val="General"/>
          <w:gallery w:val="placeholder"/>
        </w:category>
        <w:types>
          <w:type w:val="bbPlcHdr"/>
        </w:types>
        <w:behaviors>
          <w:behavior w:val="content"/>
        </w:behaviors>
        <w:guid w:val="{32F7FD54-9678-4BA8-9CE4-6C1B43805B61}"/>
      </w:docPartPr>
      <w:docPartBody>
        <w:p w:rsidR="000E590E" w:rsidRDefault="007736AC" w:rsidP="007736AC">
          <w:pPr>
            <w:pStyle w:val="4EE10BC48BD94AB4AF4A8EEE626A635C11"/>
          </w:pPr>
          <w:r w:rsidRPr="003A585A">
            <w:rPr>
              <w:rStyle w:val="PlaceholderText"/>
            </w:rPr>
            <w:t>Click or tap here to enter text.</w:t>
          </w:r>
        </w:p>
      </w:docPartBody>
    </w:docPart>
    <w:docPart>
      <w:docPartPr>
        <w:name w:val="F6CBC25747B34FEDA6BAE00259B8A3BC"/>
        <w:category>
          <w:name w:val="General"/>
          <w:gallery w:val="placeholder"/>
        </w:category>
        <w:types>
          <w:type w:val="bbPlcHdr"/>
        </w:types>
        <w:behaviors>
          <w:behavior w:val="content"/>
        </w:behaviors>
        <w:guid w:val="{8EE634D0-2598-42E7-AF44-59FF5848C5D1}"/>
      </w:docPartPr>
      <w:docPartBody>
        <w:p w:rsidR="000E590E" w:rsidRDefault="007736AC" w:rsidP="007736AC">
          <w:pPr>
            <w:pStyle w:val="F6CBC25747B34FEDA6BAE00259B8A3BC11"/>
          </w:pPr>
          <w:r w:rsidRPr="00092A69">
            <w:rPr>
              <w:rStyle w:val="PlaceholderText"/>
              <w:rFonts w:cs="Times New Roman"/>
              <w:szCs w:val="24"/>
            </w:rPr>
            <w:t>Click or tap here to enter text.</w:t>
          </w:r>
        </w:p>
      </w:docPartBody>
    </w:docPart>
    <w:docPart>
      <w:docPartPr>
        <w:name w:val="1CBF1B1FAFD44EFD8E4966DB1E63E771"/>
        <w:category>
          <w:name w:val="General"/>
          <w:gallery w:val="placeholder"/>
        </w:category>
        <w:types>
          <w:type w:val="bbPlcHdr"/>
        </w:types>
        <w:behaviors>
          <w:behavior w:val="content"/>
        </w:behaviors>
        <w:guid w:val="{BCCE47E5-0F43-494B-B893-EF6443469F05}"/>
      </w:docPartPr>
      <w:docPartBody>
        <w:p w:rsidR="000E590E" w:rsidRDefault="007736AC" w:rsidP="007736AC">
          <w:pPr>
            <w:pStyle w:val="1CBF1B1FAFD44EFD8E4966DB1E63E77111"/>
          </w:pPr>
          <w:r w:rsidRPr="003A585A">
            <w:rPr>
              <w:rStyle w:val="PlaceholderText"/>
            </w:rPr>
            <w:t>Click or tap here to enter text.</w:t>
          </w:r>
        </w:p>
      </w:docPartBody>
    </w:docPart>
    <w:docPart>
      <w:docPartPr>
        <w:name w:val="59C84BDB83AC4E86B48D352B668348EA"/>
        <w:category>
          <w:name w:val="General"/>
          <w:gallery w:val="placeholder"/>
        </w:category>
        <w:types>
          <w:type w:val="bbPlcHdr"/>
        </w:types>
        <w:behaviors>
          <w:behavior w:val="content"/>
        </w:behaviors>
        <w:guid w:val="{AC2C5780-C5AA-473A-9E22-9C4FF1CD10B4}"/>
      </w:docPartPr>
      <w:docPartBody>
        <w:p w:rsidR="000E590E" w:rsidRDefault="007736AC" w:rsidP="007736AC">
          <w:pPr>
            <w:pStyle w:val="59C84BDB83AC4E86B48D352B668348EA11"/>
          </w:pPr>
          <w:r w:rsidRPr="003A585A">
            <w:rPr>
              <w:rStyle w:val="PlaceholderText"/>
            </w:rPr>
            <w:t>Click or tap here to enter text.</w:t>
          </w:r>
        </w:p>
      </w:docPartBody>
    </w:docPart>
    <w:docPart>
      <w:docPartPr>
        <w:name w:val="9886883AAD2C4DE29BD84E57414BF276"/>
        <w:category>
          <w:name w:val="General"/>
          <w:gallery w:val="placeholder"/>
        </w:category>
        <w:types>
          <w:type w:val="bbPlcHdr"/>
        </w:types>
        <w:behaviors>
          <w:behavior w:val="content"/>
        </w:behaviors>
        <w:guid w:val="{3FE6673E-7744-49D9-BB33-A7CEDEB43743}"/>
      </w:docPartPr>
      <w:docPartBody>
        <w:p w:rsidR="000E590E" w:rsidRDefault="007736AC" w:rsidP="007736AC">
          <w:pPr>
            <w:pStyle w:val="9886883AAD2C4DE29BD84E57414BF27611"/>
          </w:pPr>
          <w:r w:rsidRPr="003A585A">
            <w:rPr>
              <w:rStyle w:val="PlaceholderText"/>
            </w:rPr>
            <w:t>Click or tap here to enter text.</w:t>
          </w:r>
        </w:p>
      </w:docPartBody>
    </w:docPart>
    <w:docPart>
      <w:docPartPr>
        <w:name w:val="FAB1EEB8DD954542A86BCF00ECEF6D75"/>
        <w:category>
          <w:name w:val="General"/>
          <w:gallery w:val="placeholder"/>
        </w:category>
        <w:types>
          <w:type w:val="bbPlcHdr"/>
        </w:types>
        <w:behaviors>
          <w:behavior w:val="content"/>
        </w:behaviors>
        <w:guid w:val="{DE21FFF3-AFBC-43FF-A3EE-B6909F15178C}"/>
      </w:docPartPr>
      <w:docPartBody>
        <w:p w:rsidR="000E590E" w:rsidRDefault="007736AC" w:rsidP="007736AC">
          <w:pPr>
            <w:pStyle w:val="FAB1EEB8DD954542A86BCF00ECEF6D7511"/>
          </w:pPr>
          <w:r w:rsidRPr="00092A69">
            <w:rPr>
              <w:rStyle w:val="PlaceholderText"/>
              <w:rFonts w:cs="Times New Roman"/>
              <w:szCs w:val="24"/>
            </w:rPr>
            <w:t>Click or tap here to enter text.</w:t>
          </w:r>
        </w:p>
      </w:docPartBody>
    </w:docPart>
    <w:docPart>
      <w:docPartPr>
        <w:name w:val="A1471FA2DD314C8A9392B7AD759C69CF"/>
        <w:category>
          <w:name w:val="General"/>
          <w:gallery w:val="placeholder"/>
        </w:category>
        <w:types>
          <w:type w:val="bbPlcHdr"/>
        </w:types>
        <w:behaviors>
          <w:behavior w:val="content"/>
        </w:behaviors>
        <w:guid w:val="{32741A68-4CB1-45E9-9202-658C2211B30A}"/>
      </w:docPartPr>
      <w:docPartBody>
        <w:p w:rsidR="000E590E" w:rsidRDefault="007736AC" w:rsidP="007736AC">
          <w:pPr>
            <w:pStyle w:val="A1471FA2DD314C8A9392B7AD759C69CF11"/>
          </w:pPr>
          <w:r w:rsidRPr="003A585A">
            <w:rPr>
              <w:rStyle w:val="PlaceholderText"/>
            </w:rPr>
            <w:t>Click or tap here to enter text.</w:t>
          </w:r>
        </w:p>
      </w:docPartBody>
    </w:docPart>
    <w:docPart>
      <w:docPartPr>
        <w:name w:val="0FF8F73925694516A20E887B1C309695"/>
        <w:category>
          <w:name w:val="General"/>
          <w:gallery w:val="placeholder"/>
        </w:category>
        <w:types>
          <w:type w:val="bbPlcHdr"/>
        </w:types>
        <w:behaviors>
          <w:behavior w:val="content"/>
        </w:behaviors>
        <w:guid w:val="{5B52AE1D-226C-4085-8BC6-C4D415E51C58}"/>
      </w:docPartPr>
      <w:docPartBody>
        <w:p w:rsidR="000E590E" w:rsidRDefault="007736AC" w:rsidP="007736AC">
          <w:pPr>
            <w:pStyle w:val="0FF8F73925694516A20E887B1C30969511"/>
          </w:pPr>
          <w:r w:rsidRPr="003A585A">
            <w:rPr>
              <w:rStyle w:val="PlaceholderText"/>
            </w:rPr>
            <w:t>Click or tap here to enter text.</w:t>
          </w:r>
        </w:p>
      </w:docPartBody>
    </w:docPart>
    <w:docPart>
      <w:docPartPr>
        <w:name w:val="D1B7E5D78AB64E3E8988C537A4148BD0"/>
        <w:category>
          <w:name w:val="General"/>
          <w:gallery w:val="placeholder"/>
        </w:category>
        <w:types>
          <w:type w:val="bbPlcHdr"/>
        </w:types>
        <w:behaviors>
          <w:behavior w:val="content"/>
        </w:behaviors>
        <w:guid w:val="{C0DD2584-900B-435B-97C1-B1E0725C4730}"/>
      </w:docPartPr>
      <w:docPartBody>
        <w:p w:rsidR="000E590E" w:rsidRDefault="007736AC" w:rsidP="007736AC">
          <w:pPr>
            <w:pStyle w:val="D1B7E5D78AB64E3E8988C537A4148BD011"/>
          </w:pPr>
          <w:r w:rsidRPr="003A585A">
            <w:rPr>
              <w:rStyle w:val="PlaceholderText"/>
            </w:rPr>
            <w:t>Click or tap here to enter text.</w:t>
          </w:r>
        </w:p>
      </w:docPartBody>
    </w:docPart>
    <w:docPart>
      <w:docPartPr>
        <w:name w:val="9C0A8B6DF73C428789243E05F81AC622"/>
        <w:category>
          <w:name w:val="General"/>
          <w:gallery w:val="placeholder"/>
        </w:category>
        <w:types>
          <w:type w:val="bbPlcHdr"/>
        </w:types>
        <w:behaviors>
          <w:behavior w:val="content"/>
        </w:behaviors>
        <w:guid w:val="{AE5C8C79-ABF0-48D8-AA35-577869F9BB6A}"/>
      </w:docPartPr>
      <w:docPartBody>
        <w:p w:rsidR="000E590E" w:rsidRDefault="007736AC" w:rsidP="007736AC">
          <w:pPr>
            <w:pStyle w:val="9C0A8B6DF73C428789243E05F81AC62211"/>
          </w:pPr>
          <w:r w:rsidRPr="00092A69">
            <w:rPr>
              <w:rStyle w:val="PlaceholderText"/>
              <w:rFonts w:cs="Times New Roman"/>
              <w:szCs w:val="24"/>
            </w:rPr>
            <w:t>Click or tap here to enter text.</w:t>
          </w:r>
        </w:p>
      </w:docPartBody>
    </w:docPart>
    <w:docPart>
      <w:docPartPr>
        <w:name w:val="AF1F490C55684C00B771C0E2297AF3DF"/>
        <w:category>
          <w:name w:val="General"/>
          <w:gallery w:val="placeholder"/>
        </w:category>
        <w:types>
          <w:type w:val="bbPlcHdr"/>
        </w:types>
        <w:behaviors>
          <w:behavior w:val="content"/>
        </w:behaviors>
        <w:guid w:val="{23905291-1B3A-4890-A520-A229069D9843}"/>
      </w:docPartPr>
      <w:docPartBody>
        <w:p w:rsidR="000E590E" w:rsidRDefault="007736AC" w:rsidP="007736AC">
          <w:pPr>
            <w:pStyle w:val="AF1F490C55684C00B771C0E2297AF3DF11"/>
          </w:pPr>
          <w:r w:rsidRPr="003A585A">
            <w:rPr>
              <w:rStyle w:val="PlaceholderText"/>
            </w:rPr>
            <w:t>Click or tap here to enter text.</w:t>
          </w:r>
        </w:p>
      </w:docPartBody>
    </w:docPart>
    <w:docPart>
      <w:docPartPr>
        <w:name w:val="D330180E16CF449FBC5DCB0AF6A718AD"/>
        <w:category>
          <w:name w:val="General"/>
          <w:gallery w:val="placeholder"/>
        </w:category>
        <w:types>
          <w:type w:val="bbPlcHdr"/>
        </w:types>
        <w:behaviors>
          <w:behavior w:val="content"/>
        </w:behaviors>
        <w:guid w:val="{6F8B92F3-C74A-40B4-9781-1382EA53B87B}"/>
      </w:docPartPr>
      <w:docPartBody>
        <w:p w:rsidR="000E590E" w:rsidRDefault="007736AC" w:rsidP="007736AC">
          <w:pPr>
            <w:pStyle w:val="D330180E16CF449FBC5DCB0AF6A718AD11"/>
          </w:pPr>
          <w:r w:rsidRPr="003A585A">
            <w:rPr>
              <w:rStyle w:val="PlaceholderText"/>
            </w:rPr>
            <w:t>Click or tap here to enter text.</w:t>
          </w:r>
        </w:p>
      </w:docPartBody>
    </w:docPart>
    <w:docPart>
      <w:docPartPr>
        <w:name w:val="E77269587BCC42C697491752839BB691"/>
        <w:category>
          <w:name w:val="General"/>
          <w:gallery w:val="placeholder"/>
        </w:category>
        <w:types>
          <w:type w:val="bbPlcHdr"/>
        </w:types>
        <w:behaviors>
          <w:behavior w:val="content"/>
        </w:behaviors>
        <w:guid w:val="{CFEF7FC8-A207-4874-B8E9-79C15DFC13C4}"/>
      </w:docPartPr>
      <w:docPartBody>
        <w:p w:rsidR="000E590E" w:rsidRDefault="007736AC" w:rsidP="007736AC">
          <w:pPr>
            <w:pStyle w:val="E77269587BCC42C697491752839BB69111"/>
          </w:pPr>
          <w:r w:rsidRPr="003A585A">
            <w:rPr>
              <w:rStyle w:val="PlaceholderText"/>
            </w:rPr>
            <w:t>Click or tap here to enter text.</w:t>
          </w:r>
        </w:p>
      </w:docPartBody>
    </w:docPart>
    <w:docPart>
      <w:docPartPr>
        <w:name w:val="FA9B04165DF948879FAE62F949855480"/>
        <w:category>
          <w:name w:val="General"/>
          <w:gallery w:val="placeholder"/>
        </w:category>
        <w:types>
          <w:type w:val="bbPlcHdr"/>
        </w:types>
        <w:behaviors>
          <w:behavior w:val="content"/>
        </w:behaviors>
        <w:guid w:val="{D41C056F-11E5-4191-B6CD-F216897884F3}"/>
      </w:docPartPr>
      <w:docPartBody>
        <w:p w:rsidR="000E590E" w:rsidRDefault="007736AC" w:rsidP="007736AC">
          <w:pPr>
            <w:pStyle w:val="FA9B04165DF948879FAE62F94985548011"/>
          </w:pPr>
          <w:r w:rsidRPr="00092A69">
            <w:rPr>
              <w:rStyle w:val="PlaceholderText"/>
              <w:rFonts w:cs="Times New Roman"/>
              <w:szCs w:val="24"/>
            </w:rPr>
            <w:t>Click or tap here to enter text.</w:t>
          </w:r>
        </w:p>
      </w:docPartBody>
    </w:docPart>
    <w:docPart>
      <w:docPartPr>
        <w:name w:val="5762609D613746D699630155CCED3523"/>
        <w:category>
          <w:name w:val="General"/>
          <w:gallery w:val="placeholder"/>
        </w:category>
        <w:types>
          <w:type w:val="bbPlcHdr"/>
        </w:types>
        <w:behaviors>
          <w:behavior w:val="content"/>
        </w:behaviors>
        <w:guid w:val="{E1897B4A-8641-440F-A542-A7E92768CBE5}"/>
      </w:docPartPr>
      <w:docPartBody>
        <w:p w:rsidR="000E590E" w:rsidRDefault="007736AC" w:rsidP="007736AC">
          <w:pPr>
            <w:pStyle w:val="5762609D613746D699630155CCED352311"/>
          </w:pPr>
          <w:r w:rsidRPr="003A585A">
            <w:rPr>
              <w:rStyle w:val="PlaceholderText"/>
            </w:rPr>
            <w:t>Click or tap here to enter text.</w:t>
          </w:r>
        </w:p>
      </w:docPartBody>
    </w:docPart>
    <w:docPart>
      <w:docPartPr>
        <w:name w:val="31ABFABC97744663828B1171D67A4A2B"/>
        <w:category>
          <w:name w:val="General"/>
          <w:gallery w:val="placeholder"/>
        </w:category>
        <w:types>
          <w:type w:val="bbPlcHdr"/>
        </w:types>
        <w:behaviors>
          <w:behavior w:val="content"/>
        </w:behaviors>
        <w:guid w:val="{5ADD82B0-FD8E-4AA2-BEAE-2F456DAC1972}"/>
      </w:docPartPr>
      <w:docPartBody>
        <w:p w:rsidR="000E590E" w:rsidRDefault="007736AC" w:rsidP="007736AC">
          <w:pPr>
            <w:pStyle w:val="31ABFABC97744663828B1171D67A4A2B11"/>
          </w:pPr>
          <w:r w:rsidRPr="003A585A">
            <w:rPr>
              <w:rStyle w:val="PlaceholderText"/>
            </w:rPr>
            <w:t>Click or tap here to enter text.</w:t>
          </w:r>
        </w:p>
      </w:docPartBody>
    </w:docPart>
    <w:docPart>
      <w:docPartPr>
        <w:name w:val="91D350D2EC374B458C5DBD15AADE28FC"/>
        <w:category>
          <w:name w:val="General"/>
          <w:gallery w:val="placeholder"/>
        </w:category>
        <w:types>
          <w:type w:val="bbPlcHdr"/>
        </w:types>
        <w:behaviors>
          <w:behavior w:val="content"/>
        </w:behaviors>
        <w:guid w:val="{AB3876FB-FFE5-4771-9995-0E08CAAB2D98}"/>
      </w:docPartPr>
      <w:docPartBody>
        <w:p w:rsidR="000E590E" w:rsidRDefault="007736AC" w:rsidP="007736AC">
          <w:pPr>
            <w:pStyle w:val="91D350D2EC374B458C5DBD15AADE28FC11"/>
          </w:pPr>
          <w:r w:rsidRPr="003A585A">
            <w:rPr>
              <w:rStyle w:val="PlaceholderText"/>
            </w:rPr>
            <w:t>Click or tap here to enter text.</w:t>
          </w:r>
        </w:p>
      </w:docPartBody>
    </w:docPart>
    <w:docPart>
      <w:docPartPr>
        <w:name w:val="4F055F8661094121B8933455BC5D10C5"/>
        <w:category>
          <w:name w:val="General"/>
          <w:gallery w:val="placeholder"/>
        </w:category>
        <w:types>
          <w:type w:val="bbPlcHdr"/>
        </w:types>
        <w:behaviors>
          <w:behavior w:val="content"/>
        </w:behaviors>
        <w:guid w:val="{9A3A1902-83E4-4041-8090-206E6D6D7CCF}"/>
      </w:docPartPr>
      <w:docPartBody>
        <w:p w:rsidR="000E590E" w:rsidRDefault="007736AC" w:rsidP="007736AC">
          <w:pPr>
            <w:pStyle w:val="4F055F8661094121B8933455BC5D10C511"/>
          </w:pPr>
          <w:r w:rsidRPr="00092A69">
            <w:rPr>
              <w:rStyle w:val="PlaceholderText"/>
              <w:rFonts w:cs="Times New Roman"/>
              <w:szCs w:val="24"/>
            </w:rPr>
            <w:t>Click or tap here to enter text.</w:t>
          </w:r>
        </w:p>
      </w:docPartBody>
    </w:docPart>
    <w:docPart>
      <w:docPartPr>
        <w:name w:val="7F31DFB9D49748D78E4FA8ACFF7E6B7B"/>
        <w:category>
          <w:name w:val="General"/>
          <w:gallery w:val="placeholder"/>
        </w:category>
        <w:types>
          <w:type w:val="bbPlcHdr"/>
        </w:types>
        <w:behaviors>
          <w:behavior w:val="content"/>
        </w:behaviors>
        <w:guid w:val="{8D63C5BF-4B2C-4D5E-81D6-B2ECD751BA71}"/>
      </w:docPartPr>
      <w:docPartBody>
        <w:p w:rsidR="000E590E" w:rsidRDefault="007736AC" w:rsidP="007736AC">
          <w:pPr>
            <w:pStyle w:val="7F31DFB9D49748D78E4FA8ACFF7E6B7B11"/>
          </w:pPr>
          <w:r w:rsidRPr="003A585A">
            <w:rPr>
              <w:rStyle w:val="PlaceholderText"/>
            </w:rPr>
            <w:t>Click or tap here to enter text.</w:t>
          </w:r>
        </w:p>
      </w:docPartBody>
    </w:docPart>
    <w:docPart>
      <w:docPartPr>
        <w:name w:val="4613F4A97CFA42B9BEEB2C99320404F1"/>
        <w:category>
          <w:name w:val="General"/>
          <w:gallery w:val="placeholder"/>
        </w:category>
        <w:types>
          <w:type w:val="bbPlcHdr"/>
        </w:types>
        <w:behaviors>
          <w:behavior w:val="content"/>
        </w:behaviors>
        <w:guid w:val="{3F650B3A-5699-4943-BBFC-45831786E488}"/>
      </w:docPartPr>
      <w:docPartBody>
        <w:p w:rsidR="000E590E" w:rsidRDefault="007736AC" w:rsidP="007736AC">
          <w:pPr>
            <w:pStyle w:val="4613F4A97CFA42B9BEEB2C99320404F111"/>
          </w:pPr>
          <w:r w:rsidRPr="003A585A">
            <w:rPr>
              <w:rStyle w:val="PlaceholderText"/>
            </w:rPr>
            <w:t>Click or tap here to enter text.</w:t>
          </w:r>
        </w:p>
      </w:docPartBody>
    </w:docPart>
    <w:docPart>
      <w:docPartPr>
        <w:name w:val="3F8DBBB2C7404EBB95FF9B73B2180BB4"/>
        <w:category>
          <w:name w:val="General"/>
          <w:gallery w:val="placeholder"/>
        </w:category>
        <w:types>
          <w:type w:val="bbPlcHdr"/>
        </w:types>
        <w:behaviors>
          <w:behavior w:val="content"/>
        </w:behaviors>
        <w:guid w:val="{ACDB86D3-E7E5-4166-A8B5-5096818CE6E1}"/>
      </w:docPartPr>
      <w:docPartBody>
        <w:p w:rsidR="000E590E" w:rsidRDefault="007736AC" w:rsidP="007736AC">
          <w:pPr>
            <w:pStyle w:val="3F8DBBB2C7404EBB95FF9B73B2180BB411"/>
          </w:pPr>
          <w:r w:rsidRPr="003A585A">
            <w:rPr>
              <w:rStyle w:val="PlaceholderText"/>
            </w:rPr>
            <w:t>Click or tap here to enter text.</w:t>
          </w:r>
        </w:p>
      </w:docPartBody>
    </w:docPart>
    <w:docPart>
      <w:docPartPr>
        <w:name w:val="C380F9776EC843BD96C88F71B20639FE"/>
        <w:category>
          <w:name w:val="General"/>
          <w:gallery w:val="placeholder"/>
        </w:category>
        <w:types>
          <w:type w:val="bbPlcHdr"/>
        </w:types>
        <w:behaviors>
          <w:behavior w:val="content"/>
        </w:behaviors>
        <w:guid w:val="{7E860379-A28C-451B-860B-69E2C1AB1EF0}"/>
      </w:docPartPr>
      <w:docPartBody>
        <w:p w:rsidR="000E590E" w:rsidRDefault="007736AC" w:rsidP="007736AC">
          <w:pPr>
            <w:pStyle w:val="C380F9776EC843BD96C88F71B20639FE11"/>
          </w:pPr>
          <w:r w:rsidRPr="00092A69">
            <w:rPr>
              <w:rStyle w:val="PlaceholderText"/>
              <w:rFonts w:cs="Times New Roman"/>
              <w:szCs w:val="24"/>
            </w:rPr>
            <w:t>Click or tap here to enter text.</w:t>
          </w:r>
        </w:p>
      </w:docPartBody>
    </w:docPart>
    <w:docPart>
      <w:docPartPr>
        <w:name w:val="B4C395D6B3B84830963CFCA81745EF69"/>
        <w:category>
          <w:name w:val="General"/>
          <w:gallery w:val="placeholder"/>
        </w:category>
        <w:types>
          <w:type w:val="bbPlcHdr"/>
        </w:types>
        <w:behaviors>
          <w:behavior w:val="content"/>
        </w:behaviors>
        <w:guid w:val="{6B6C3ABB-0C72-42A0-8939-1284402E79F0}"/>
      </w:docPartPr>
      <w:docPartBody>
        <w:p w:rsidR="000E590E" w:rsidRDefault="007736AC" w:rsidP="007736AC">
          <w:pPr>
            <w:pStyle w:val="B4C395D6B3B84830963CFCA81745EF6911"/>
          </w:pPr>
          <w:r w:rsidRPr="003A585A">
            <w:rPr>
              <w:rStyle w:val="PlaceholderText"/>
            </w:rPr>
            <w:t>Click or tap here to enter text.</w:t>
          </w:r>
        </w:p>
      </w:docPartBody>
    </w:docPart>
    <w:docPart>
      <w:docPartPr>
        <w:name w:val="506EC49D87D840F89781D654D1AABD12"/>
        <w:category>
          <w:name w:val="General"/>
          <w:gallery w:val="placeholder"/>
        </w:category>
        <w:types>
          <w:type w:val="bbPlcHdr"/>
        </w:types>
        <w:behaviors>
          <w:behavior w:val="content"/>
        </w:behaviors>
        <w:guid w:val="{30F0B365-1E8E-4816-B875-039BFBE4D061}"/>
      </w:docPartPr>
      <w:docPartBody>
        <w:p w:rsidR="000E590E" w:rsidRDefault="007736AC" w:rsidP="007736AC">
          <w:pPr>
            <w:pStyle w:val="506EC49D87D840F89781D654D1AABD1211"/>
          </w:pPr>
          <w:r w:rsidRPr="003A585A">
            <w:rPr>
              <w:rStyle w:val="PlaceholderText"/>
            </w:rPr>
            <w:t>Click or tap here to enter text.</w:t>
          </w:r>
        </w:p>
      </w:docPartBody>
    </w:docPart>
    <w:docPart>
      <w:docPartPr>
        <w:name w:val="42A0879D77004451B2AC13F4832635AC"/>
        <w:category>
          <w:name w:val="General"/>
          <w:gallery w:val="placeholder"/>
        </w:category>
        <w:types>
          <w:type w:val="bbPlcHdr"/>
        </w:types>
        <w:behaviors>
          <w:behavior w:val="content"/>
        </w:behaviors>
        <w:guid w:val="{84DE20DC-4DB3-4A58-8CC3-EAAEB910B205}"/>
      </w:docPartPr>
      <w:docPartBody>
        <w:p w:rsidR="000E590E" w:rsidRDefault="007736AC" w:rsidP="007736AC">
          <w:pPr>
            <w:pStyle w:val="42A0879D77004451B2AC13F4832635AC11"/>
          </w:pPr>
          <w:r w:rsidRPr="003A585A">
            <w:rPr>
              <w:rStyle w:val="PlaceholderText"/>
            </w:rPr>
            <w:t>Click or tap here to enter text.</w:t>
          </w:r>
        </w:p>
      </w:docPartBody>
    </w:docPart>
    <w:docPart>
      <w:docPartPr>
        <w:name w:val="B3CCB0283288431DBC5C783527C4817E"/>
        <w:category>
          <w:name w:val="General"/>
          <w:gallery w:val="placeholder"/>
        </w:category>
        <w:types>
          <w:type w:val="bbPlcHdr"/>
        </w:types>
        <w:behaviors>
          <w:behavior w:val="content"/>
        </w:behaviors>
        <w:guid w:val="{87895837-9262-4919-966A-AE7BFEDF954C}"/>
      </w:docPartPr>
      <w:docPartBody>
        <w:p w:rsidR="000E590E" w:rsidRDefault="007736AC" w:rsidP="007736AC">
          <w:pPr>
            <w:pStyle w:val="B3CCB0283288431DBC5C783527C4817E11"/>
          </w:pPr>
          <w:r w:rsidRPr="003A585A">
            <w:rPr>
              <w:rStyle w:val="PlaceholderText"/>
            </w:rPr>
            <w:t>Click or tap here to enter text.</w:t>
          </w:r>
        </w:p>
      </w:docPartBody>
    </w:docPart>
    <w:docPart>
      <w:docPartPr>
        <w:name w:val="BA9A6C4E11C2471685A2BC551F41EB3D"/>
        <w:category>
          <w:name w:val="General"/>
          <w:gallery w:val="placeholder"/>
        </w:category>
        <w:types>
          <w:type w:val="bbPlcHdr"/>
        </w:types>
        <w:behaviors>
          <w:behavior w:val="content"/>
        </w:behaviors>
        <w:guid w:val="{C04BB862-B4AE-4DB4-815D-C56CE8298246}"/>
      </w:docPartPr>
      <w:docPartBody>
        <w:p w:rsidR="000E590E" w:rsidRDefault="007736AC" w:rsidP="007736AC">
          <w:pPr>
            <w:pStyle w:val="BA9A6C4E11C2471685A2BC551F41EB3D11"/>
          </w:pPr>
          <w:r w:rsidRPr="003A585A">
            <w:rPr>
              <w:rStyle w:val="PlaceholderText"/>
            </w:rPr>
            <w:t>Click or tap here to enter text.</w:t>
          </w:r>
        </w:p>
      </w:docPartBody>
    </w:docPart>
    <w:docPart>
      <w:docPartPr>
        <w:name w:val="ED7FC1BEB3AB458BBBF09567694BC7F6"/>
        <w:category>
          <w:name w:val="General"/>
          <w:gallery w:val="placeholder"/>
        </w:category>
        <w:types>
          <w:type w:val="bbPlcHdr"/>
        </w:types>
        <w:behaviors>
          <w:behavior w:val="content"/>
        </w:behaviors>
        <w:guid w:val="{269A9993-0801-4C48-816B-0F6B157E8A3F}"/>
      </w:docPartPr>
      <w:docPartBody>
        <w:p w:rsidR="000E590E" w:rsidRDefault="007736AC" w:rsidP="007736AC">
          <w:pPr>
            <w:pStyle w:val="ED7FC1BEB3AB458BBBF09567694BC7F611"/>
          </w:pPr>
          <w:r w:rsidRPr="003A585A">
            <w:rPr>
              <w:rStyle w:val="PlaceholderText"/>
            </w:rPr>
            <w:t>Click or tap here to enter text.</w:t>
          </w:r>
        </w:p>
      </w:docPartBody>
    </w:docPart>
    <w:docPart>
      <w:docPartPr>
        <w:name w:val="CD384A9BBB3A4D2685E4855AE13031E5"/>
        <w:category>
          <w:name w:val="General"/>
          <w:gallery w:val="placeholder"/>
        </w:category>
        <w:types>
          <w:type w:val="bbPlcHdr"/>
        </w:types>
        <w:behaviors>
          <w:behavior w:val="content"/>
        </w:behaviors>
        <w:guid w:val="{898EEDFA-0611-4E6C-B803-55D8EE623A9B}"/>
      </w:docPartPr>
      <w:docPartBody>
        <w:p w:rsidR="000E590E" w:rsidRDefault="007736AC" w:rsidP="007736AC">
          <w:pPr>
            <w:pStyle w:val="CD384A9BBB3A4D2685E4855AE13031E511"/>
          </w:pPr>
          <w:r w:rsidRPr="003A585A">
            <w:rPr>
              <w:rStyle w:val="PlaceholderText"/>
            </w:rPr>
            <w:t>Click or tap here to enter text.</w:t>
          </w:r>
        </w:p>
      </w:docPartBody>
    </w:docPart>
    <w:docPart>
      <w:docPartPr>
        <w:name w:val="0745495291804A20A8D95B0234E903F8"/>
        <w:category>
          <w:name w:val="General"/>
          <w:gallery w:val="placeholder"/>
        </w:category>
        <w:types>
          <w:type w:val="bbPlcHdr"/>
        </w:types>
        <w:behaviors>
          <w:behavior w:val="content"/>
        </w:behaviors>
        <w:guid w:val="{E74DC0C0-B3CF-4E40-ABAF-596A1E573FA4}"/>
      </w:docPartPr>
      <w:docPartBody>
        <w:p w:rsidR="000E590E" w:rsidRDefault="007736AC" w:rsidP="007736AC">
          <w:pPr>
            <w:pStyle w:val="0745495291804A20A8D95B0234E903F811"/>
          </w:pPr>
          <w:r w:rsidRPr="003A585A">
            <w:rPr>
              <w:rStyle w:val="PlaceholderText"/>
            </w:rPr>
            <w:t>Click or tap here to enter text.</w:t>
          </w:r>
        </w:p>
      </w:docPartBody>
    </w:docPart>
    <w:docPart>
      <w:docPartPr>
        <w:name w:val="9C01778DFA8A49D4B4A777D1B1A4DB02"/>
        <w:category>
          <w:name w:val="General"/>
          <w:gallery w:val="placeholder"/>
        </w:category>
        <w:types>
          <w:type w:val="bbPlcHdr"/>
        </w:types>
        <w:behaviors>
          <w:behavior w:val="content"/>
        </w:behaviors>
        <w:guid w:val="{649DC698-B4FA-45BE-9593-3F2D7CC0ADE3}"/>
      </w:docPartPr>
      <w:docPartBody>
        <w:p w:rsidR="000E590E" w:rsidRDefault="007736AC" w:rsidP="007736AC">
          <w:pPr>
            <w:pStyle w:val="9C01778DFA8A49D4B4A777D1B1A4DB0211"/>
          </w:pPr>
          <w:r w:rsidRPr="003A585A">
            <w:rPr>
              <w:rStyle w:val="PlaceholderText"/>
            </w:rPr>
            <w:t>Click or tap here to enter text.</w:t>
          </w:r>
        </w:p>
      </w:docPartBody>
    </w:docPart>
    <w:docPart>
      <w:docPartPr>
        <w:name w:val="5365A043C53F4B3FBE722CDFA01AAA53"/>
        <w:category>
          <w:name w:val="General"/>
          <w:gallery w:val="placeholder"/>
        </w:category>
        <w:types>
          <w:type w:val="bbPlcHdr"/>
        </w:types>
        <w:behaviors>
          <w:behavior w:val="content"/>
        </w:behaviors>
        <w:guid w:val="{F21C5738-61FA-47BD-B512-8AB232B60D89}"/>
      </w:docPartPr>
      <w:docPartBody>
        <w:p w:rsidR="000E590E" w:rsidRDefault="007736AC" w:rsidP="007736AC">
          <w:pPr>
            <w:pStyle w:val="5365A043C53F4B3FBE722CDFA01AAA5311"/>
          </w:pPr>
          <w:r w:rsidRPr="003A585A">
            <w:rPr>
              <w:rStyle w:val="PlaceholderText"/>
            </w:rPr>
            <w:t>Click or tap here to enter text.</w:t>
          </w:r>
        </w:p>
      </w:docPartBody>
    </w:docPart>
    <w:docPart>
      <w:docPartPr>
        <w:name w:val="143D60083C444677B36328B628B76A53"/>
        <w:category>
          <w:name w:val="General"/>
          <w:gallery w:val="placeholder"/>
        </w:category>
        <w:types>
          <w:type w:val="bbPlcHdr"/>
        </w:types>
        <w:behaviors>
          <w:behavior w:val="content"/>
        </w:behaviors>
        <w:guid w:val="{4891D208-4E71-4BDB-BB87-29AA8677B74D}"/>
      </w:docPartPr>
      <w:docPartBody>
        <w:p w:rsidR="000E590E" w:rsidRDefault="007736AC" w:rsidP="007736AC">
          <w:pPr>
            <w:pStyle w:val="143D60083C444677B36328B628B76A5311"/>
          </w:pPr>
          <w:r w:rsidRPr="003A585A">
            <w:rPr>
              <w:rStyle w:val="PlaceholderText"/>
            </w:rPr>
            <w:t>Click or tap here to enter text.</w:t>
          </w:r>
        </w:p>
      </w:docPartBody>
    </w:docPart>
    <w:docPart>
      <w:docPartPr>
        <w:name w:val="71A91D179D854D6CB384CF9DC4993240"/>
        <w:category>
          <w:name w:val="General"/>
          <w:gallery w:val="placeholder"/>
        </w:category>
        <w:types>
          <w:type w:val="bbPlcHdr"/>
        </w:types>
        <w:behaviors>
          <w:behavior w:val="content"/>
        </w:behaviors>
        <w:guid w:val="{022BDEA5-0042-45F8-BE0E-5ED6CA25BCBE}"/>
      </w:docPartPr>
      <w:docPartBody>
        <w:p w:rsidR="000E590E" w:rsidRDefault="007736AC" w:rsidP="007736AC">
          <w:pPr>
            <w:pStyle w:val="71A91D179D854D6CB384CF9DC499324011"/>
          </w:pPr>
          <w:r w:rsidRPr="003A585A">
            <w:rPr>
              <w:rStyle w:val="PlaceholderText"/>
            </w:rPr>
            <w:t>Click or tap here to enter text.</w:t>
          </w:r>
        </w:p>
      </w:docPartBody>
    </w:docPart>
    <w:docPart>
      <w:docPartPr>
        <w:name w:val="B49FA16C1DD94889BF360F32CE23B6D5"/>
        <w:category>
          <w:name w:val="General"/>
          <w:gallery w:val="placeholder"/>
        </w:category>
        <w:types>
          <w:type w:val="bbPlcHdr"/>
        </w:types>
        <w:behaviors>
          <w:behavior w:val="content"/>
        </w:behaviors>
        <w:guid w:val="{2BE3D790-38EB-4B05-B6FC-D545753BC644}"/>
      </w:docPartPr>
      <w:docPartBody>
        <w:p w:rsidR="000E590E" w:rsidRDefault="007736AC" w:rsidP="007736AC">
          <w:pPr>
            <w:pStyle w:val="B49FA16C1DD94889BF360F32CE23B6D511"/>
          </w:pPr>
          <w:r w:rsidRPr="003A585A">
            <w:rPr>
              <w:rStyle w:val="PlaceholderText"/>
            </w:rPr>
            <w:t>Click or tap here to enter text.</w:t>
          </w:r>
        </w:p>
      </w:docPartBody>
    </w:docPart>
    <w:docPart>
      <w:docPartPr>
        <w:name w:val="AF97BD3F5824433E90629AE9546473E2"/>
        <w:category>
          <w:name w:val="General"/>
          <w:gallery w:val="placeholder"/>
        </w:category>
        <w:types>
          <w:type w:val="bbPlcHdr"/>
        </w:types>
        <w:behaviors>
          <w:behavior w:val="content"/>
        </w:behaviors>
        <w:guid w:val="{8FE21BA1-FEE4-4D3D-97FC-A289ED377C0C}"/>
      </w:docPartPr>
      <w:docPartBody>
        <w:p w:rsidR="000E590E" w:rsidRDefault="007736AC" w:rsidP="007736AC">
          <w:pPr>
            <w:pStyle w:val="AF97BD3F5824433E90629AE9546473E211"/>
          </w:pPr>
          <w:r w:rsidRPr="003A585A">
            <w:rPr>
              <w:rStyle w:val="PlaceholderText"/>
            </w:rPr>
            <w:t>Click or tap here to enter text.</w:t>
          </w:r>
        </w:p>
      </w:docPartBody>
    </w:docPart>
    <w:docPart>
      <w:docPartPr>
        <w:name w:val="A0AAFD07813A4100AE90C3CA67D5BBE9"/>
        <w:category>
          <w:name w:val="General"/>
          <w:gallery w:val="placeholder"/>
        </w:category>
        <w:types>
          <w:type w:val="bbPlcHdr"/>
        </w:types>
        <w:behaviors>
          <w:behavior w:val="content"/>
        </w:behaviors>
        <w:guid w:val="{899003F1-EADE-4DE0-9322-1D608F5DB75C}"/>
      </w:docPartPr>
      <w:docPartBody>
        <w:p w:rsidR="000E590E" w:rsidRDefault="007736AC" w:rsidP="007736AC">
          <w:pPr>
            <w:pStyle w:val="A0AAFD07813A4100AE90C3CA67D5BBE911"/>
          </w:pPr>
          <w:r w:rsidRPr="003A585A">
            <w:rPr>
              <w:rStyle w:val="PlaceholderText"/>
            </w:rPr>
            <w:t>Click or tap here to enter text.</w:t>
          </w:r>
        </w:p>
      </w:docPartBody>
    </w:docPart>
    <w:docPart>
      <w:docPartPr>
        <w:name w:val="9CAE4CF2371845BBA884D138227C12B4"/>
        <w:category>
          <w:name w:val="General"/>
          <w:gallery w:val="placeholder"/>
        </w:category>
        <w:types>
          <w:type w:val="bbPlcHdr"/>
        </w:types>
        <w:behaviors>
          <w:behavior w:val="content"/>
        </w:behaviors>
        <w:guid w:val="{A1A79932-7CA4-407E-80F4-F95404C09EA3}"/>
      </w:docPartPr>
      <w:docPartBody>
        <w:p w:rsidR="000E590E" w:rsidRDefault="007736AC" w:rsidP="007736AC">
          <w:pPr>
            <w:pStyle w:val="9CAE4CF2371845BBA884D138227C12B411"/>
          </w:pPr>
          <w:r w:rsidRPr="003A585A">
            <w:rPr>
              <w:rStyle w:val="PlaceholderText"/>
            </w:rPr>
            <w:t>Click or tap here to enter text.</w:t>
          </w:r>
        </w:p>
      </w:docPartBody>
    </w:docPart>
    <w:docPart>
      <w:docPartPr>
        <w:name w:val="47C39AA706CD4BAFA49AB479DA897FC4"/>
        <w:category>
          <w:name w:val="General"/>
          <w:gallery w:val="placeholder"/>
        </w:category>
        <w:types>
          <w:type w:val="bbPlcHdr"/>
        </w:types>
        <w:behaviors>
          <w:behavior w:val="content"/>
        </w:behaviors>
        <w:guid w:val="{3C6D1D7F-FDD2-47D6-813B-49DD6F34CAE7}"/>
      </w:docPartPr>
      <w:docPartBody>
        <w:p w:rsidR="000E590E" w:rsidRDefault="007736AC" w:rsidP="007736AC">
          <w:pPr>
            <w:pStyle w:val="47C39AA706CD4BAFA49AB479DA897FC411"/>
          </w:pPr>
          <w:r w:rsidRPr="003A585A">
            <w:rPr>
              <w:rStyle w:val="PlaceholderText"/>
            </w:rPr>
            <w:t>Click or tap here to enter text.</w:t>
          </w:r>
        </w:p>
      </w:docPartBody>
    </w:docPart>
    <w:docPart>
      <w:docPartPr>
        <w:name w:val="CFF9C2AB1746405999A3A8436B7A3E6A"/>
        <w:category>
          <w:name w:val="General"/>
          <w:gallery w:val="placeholder"/>
        </w:category>
        <w:types>
          <w:type w:val="bbPlcHdr"/>
        </w:types>
        <w:behaviors>
          <w:behavior w:val="content"/>
        </w:behaviors>
        <w:guid w:val="{2C65DF29-D50E-4416-BC8B-1C7B456A9E8B}"/>
      </w:docPartPr>
      <w:docPartBody>
        <w:p w:rsidR="000E590E" w:rsidRDefault="007736AC" w:rsidP="007736AC">
          <w:pPr>
            <w:pStyle w:val="CFF9C2AB1746405999A3A8436B7A3E6A11"/>
          </w:pPr>
          <w:r w:rsidRPr="003A585A">
            <w:rPr>
              <w:rStyle w:val="PlaceholderText"/>
            </w:rPr>
            <w:t>Click or tap here to enter text.</w:t>
          </w:r>
        </w:p>
      </w:docPartBody>
    </w:docPart>
    <w:docPart>
      <w:docPartPr>
        <w:name w:val="A1C19E5039834E2CAB92DDE81F241A68"/>
        <w:category>
          <w:name w:val="General"/>
          <w:gallery w:val="placeholder"/>
        </w:category>
        <w:types>
          <w:type w:val="bbPlcHdr"/>
        </w:types>
        <w:behaviors>
          <w:behavior w:val="content"/>
        </w:behaviors>
        <w:guid w:val="{43B0756A-1723-42CF-92B8-F0DD93BFEB48}"/>
      </w:docPartPr>
      <w:docPartBody>
        <w:p w:rsidR="000E590E" w:rsidRDefault="007736AC" w:rsidP="007736AC">
          <w:pPr>
            <w:pStyle w:val="A1C19E5039834E2CAB92DDE81F241A6811"/>
          </w:pPr>
          <w:r w:rsidRPr="003A585A">
            <w:rPr>
              <w:rStyle w:val="PlaceholderText"/>
            </w:rPr>
            <w:t>Click or tap here to enter text.</w:t>
          </w:r>
        </w:p>
      </w:docPartBody>
    </w:docPart>
    <w:docPart>
      <w:docPartPr>
        <w:name w:val="DCB872DEACD14F4CB38B4CA3D52B1B75"/>
        <w:category>
          <w:name w:val="General"/>
          <w:gallery w:val="placeholder"/>
        </w:category>
        <w:types>
          <w:type w:val="bbPlcHdr"/>
        </w:types>
        <w:behaviors>
          <w:behavior w:val="content"/>
        </w:behaviors>
        <w:guid w:val="{5B67EEE1-298A-477F-9F74-3E4735B53A30}"/>
      </w:docPartPr>
      <w:docPartBody>
        <w:p w:rsidR="000E590E" w:rsidRDefault="007736AC" w:rsidP="007736AC">
          <w:pPr>
            <w:pStyle w:val="DCB872DEACD14F4CB38B4CA3D52B1B7510"/>
          </w:pPr>
          <w:r w:rsidRPr="00377D75">
            <w:rPr>
              <w:rStyle w:val="PlaceholderText"/>
            </w:rPr>
            <w:t>Click or tap here to enter text.</w:t>
          </w:r>
        </w:p>
      </w:docPartBody>
    </w:docPart>
    <w:docPart>
      <w:docPartPr>
        <w:name w:val="E37DF44449C34722AEC40803B20FE170"/>
        <w:category>
          <w:name w:val="General"/>
          <w:gallery w:val="placeholder"/>
        </w:category>
        <w:types>
          <w:type w:val="bbPlcHdr"/>
        </w:types>
        <w:behaviors>
          <w:behavior w:val="content"/>
        </w:behaviors>
        <w:guid w:val="{7BCB8B1A-6C45-4B20-960A-E03B62FE5CAD}"/>
      </w:docPartPr>
      <w:docPartBody>
        <w:p w:rsidR="000E590E" w:rsidRDefault="007736AC" w:rsidP="007736AC">
          <w:pPr>
            <w:pStyle w:val="E37DF44449C34722AEC40803B20FE17010"/>
          </w:pPr>
          <w:r w:rsidRPr="00377D75">
            <w:rPr>
              <w:rStyle w:val="PlaceholderText"/>
            </w:rPr>
            <w:t>Click or tap here to enter text.</w:t>
          </w:r>
        </w:p>
      </w:docPartBody>
    </w:docPart>
    <w:docPart>
      <w:docPartPr>
        <w:name w:val="6A5036F887BA4181A7BC0EE8CC178AD9"/>
        <w:category>
          <w:name w:val="General"/>
          <w:gallery w:val="placeholder"/>
        </w:category>
        <w:types>
          <w:type w:val="bbPlcHdr"/>
        </w:types>
        <w:behaviors>
          <w:behavior w:val="content"/>
        </w:behaviors>
        <w:guid w:val="{D7B890D8-268F-4AA6-B5EE-F9A9DF90B027}"/>
      </w:docPartPr>
      <w:docPartBody>
        <w:p w:rsidR="000E590E" w:rsidRDefault="007736AC" w:rsidP="007736AC">
          <w:pPr>
            <w:pStyle w:val="6A5036F887BA4181A7BC0EE8CC178AD910"/>
          </w:pPr>
          <w:r w:rsidRPr="00377D75">
            <w:rPr>
              <w:rStyle w:val="PlaceholderText"/>
            </w:rPr>
            <w:t>Click or tap here to enter text.</w:t>
          </w:r>
        </w:p>
      </w:docPartBody>
    </w:docPart>
    <w:docPart>
      <w:docPartPr>
        <w:name w:val="1823FF9E6DDE4069A8184E55AE550064"/>
        <w:category>
          <w:name w:val="General"/>
          <w:gallery w:val="placeholder"/>
        </w:category>
        <w:types>
          <w:type w:val="bbPlcHdr"/>
        </w:types>
        <w:behaviors>
          <w:behavior w:val="content"/>
        </w:behaviors>
        <w:guid w:val="{9F031559-5EBA-47E1-BA49-C67C8C6E879B}"/>
      </w:docPartPr>
      <w:docPartBody>
        <w:p w:rsidR="000E590E" w:rsidRDefault="007736AC" w:rsidP="007736AC">
          <w:pPr>
            <w:pStyle w:val="1823FF9E6DDE4069A8184E55AE55006410"/>
          </w:pPr>
          <w:r w:rsidRPr="00377D75">
            <w:rPr>
              <w:rStyle w:val="PlaceholderText"/>
            </w:rPr>
            <w:t>Click or tap here to enter text.</w:t>
          </w:r>
        </w:p>
      </w:docPartBody>
    </w:docPart>
    <w:docPart>
      <w:docPartPr>
        <w:name w:val="45F89444CE5A4B7EB3D053ADC6ED80A9"/>
        <w:category>
          <w:name w:val="General"/>
          <w:gallery w:val="placeholder"/>
        </w:category>
        <w:types>
          <w:type w:val="bbPlcHdr"/>
        </w:types>
        <w:behaviors>
          <w:behavior w:val="content"/>
        </w:behaviors>
        <w:guid w:val="{9B507571-6A54-4553-AC82-A8D8526CD352}"/>
      </w:docPartPr>
      <w:docPartBody>
        <w:p w:rsidR="000E590E" w:rsidRDefault="007736AC" w:rsidP="007736AC">
          <w:pPr>
            <w:pStyle w:val="45F89444CE5A4B7EB3D053ADC6ED80A910"/>
          </w:pPr>
          <w:r w:rsidRPr="00377D75">
            <w:rPr>
              <w:rStyle w:val="PlaceholderText"/>
            </w:rPr>
            <w:t>Click or tap here to enter text.</w:t>
          </w:r>
        </w:p>
      </w:docPartBody>
    </w:docPart>
    <w:docPart>
      <w:docPartPr>
        <w:name w:val="AC8B551C7E954B68BD493084804C5513"/>
        <w:category>
          <w:name w:val="General"/>
          <w:gallery w:val="placeholder"/>
        </w:category>
        <w:types>
          <w:type w:val="bbPlcHdr"/>
        </w:types>
        <w:behaviors>
          <w:behavior w:val="content"/>
        </w:behaviors>
        <w:guid w:val="{D9D7CA4F-1FB7-4FFA-9F92-BA37DA2E47F4}"/>
      </w:docPartPr>
      <w:docPartBody>
        <w:p w:rsidR="000E590E" w:rsidRDefault="007736AC" w:rsidP="007736AC">
          <w:pPr>
            <w:pStyle w:val="AC8B551C7E954B68BD493084804C551310"/>
          </w:pPr>
          <w:r w:rsidRPr="00377D75">
            <w:rPr>
              <w:rStyle w:val="PlaceholderText"/>
            </w:rPr>
            <w:t>Click or tap here to enter text.</w:t>
          </w:r>
        </w:p>
      </w:docPartBody>
    </w:docPart>
    <w:docPart>
      <w:docPartPr>
        <w:name w:val="FD6CEEF36A7E4E678C03DC6CA8E81E89"/>
        <w:category>
          <w:name w:val="General"/>
          <w:gallery w:val="placeholder"/>
        </w:category>
        <w:types>
          <w:type w:val="bbPlcHdr"/>
        </w:types>
        <w:behaviors>
          <w:behavior w:val="content"/>
        </w:behaviors>
        <w:guid w:val="{D03BAA18-FA59-4D7E-9227-B9B68B503EE7}"/>
      </w:docPartPr>
      <w:docPartBody>
        <w:p w:rsidR="000E590E" w:rsidRDefault="007736AC" w:rsidP="007736AC">
          <w:pPr>
            <w:pStyle w:val="FD6CEEF36A7E4E678C03DC6CA8E81E8910"/>
          </w:pPr>
          <w:r w:rsidRPr="00377D75">
            <w:rPr>
              <w:rStyle w:val="PlaceholderText"/>
            </w:rPr>
            <w:t>Click or tap here to enter text.</w:t>
          </w:r>
        </w:p>
      </w:docPartBody>
    </w:docPart>
    <w:docPart>
      <w:docPartPr>
        <w:name w:val="281CAAD052B64C8C871A2C93B541445D"/>
        <w:category>
          <w:name w:val="General"/>
          <w:gallery w:val="placeholder"/>
        </w:category>
        <w:types>
          <w:type w:val="bbPlcHdr"/>
        </w:types>
        <w:behaviors>
          <w:behavior w:val="content"/>
        </w:behaviors>
        <w:guid w:val="{B8934FE1-74BA-4568-904F-71C240B13254}"/>
      </w:docPartPr>
      <w:docPartBody>
        <w:p w:rsidR="000E590E" w:rsidRDefault="007736AC" w:rsidP="007736AC">
          <w:pPr>
            <w:pStyle w:val="281CAAD052B64C8C871A2C93B541445D10"/>
          </w:pPr>
          <w:r w:rsidRPr="00377D75">
            <w:rPr>
              <w:rStyle w:val="PlaceholderText"/>
            </w:rPr>
            <w:t>Click or tap here to enter text.</w:t>
          </w:r>
        </w:p>
      </w:docPartBody>
    </w:docPart>
    <w:docPart>
      <w:docPartPr>
        <w:name w:val="6A2934EDA959493F88801FC85B13F283"/>
        <w:category>
          <w:name w:val="General"/>
          <w:gallery w:val="placeholder"/>
        </w:category>
        <w:types>
          <w:type w:val="bbPlcHdr"/>
        </w:types>
        <w:behaviors>
          <w:behavior w:val="content"/>
        </w:behaviors>
        <w:guid w:val="{2DA5D66A-2737-439E-B693-AC9D1649E835}"/>
      </w:docPartPr>
      <w:docPartBody>
        <w:p w:rsidR="000E590E" w:rsidRDefault="007736AC" w:rsidP="007736AC">
          <w:pPr>
            <w:pStyle w:val="6A2934EDA959493F88801FC85B13F28310"/>
          </w:pPr>
          <w:r w:rsidRPr="00377D75">
            <w:rPr>
              <w:rStyle w:val="PlaceholderText"/>
            </w:rPr>
            <w:t>Click or tap here to enter text.</w:t>
          </w:r>
        </w:p>
      </w:docPartBody>
    </w:docPart>
    <w:docPart>
      <w:docPartPr>
        <w:name w:val="7A5E70AF947A4862A1FE76FD4D4346F1"/>
        <w:category>
          <w:name w:val="General"/>
          <w:gallery w:val="placeholder"/>
        </w:category>
        <w:types>
          <w:type w:val="bbPlcHdr"/>
        </w:types>
        <w:behaviors>
          <w:behavior w:val="content"/>
        </w:behaviors>
        <w:guid w:val="{219FCE65-6DFC-4B40-89F5-3C2FA2934793}"/>
      </w:docPartPr>
      <w:docPartBody>
        <w:p w:rsidR="000E590E" w:rsidRDefault="007736AC" w:rsidP="007736AC">
          <w:pPr>
            <w:pStyle w:val="7A5E70AF947A4862A1FE76FD4D4346F110"/>
          </w:pPr>
          <w:r w:rsidRPr="00377D75">
            <w:rPr>
              <w:rStyle w:val="PlaceholderText"/>
            </w:rPr>
            <w:t>Click or tap here to enter text.</w:t>
          </w:r>
        </w:p>
      </w:docPartBody>
    </w:docPart>
    <w:docPart>
      <w:docPartPr>
        <w:name w:val="54DCA9CFA6954DF887D3065563D8F59A"/>
        <w:category>
          <w:name w:val="General"/>
          <w:gallery w:val="placeholder"/>
        </w:category>
        <w:types>
          <w:type w:val="bbPlcHdr"/>
        </w:types>
        <w:behaviors>
          <w:behavior w:val="content"/>
        </w:behaviors>
        <w:guid w:val="{D20CCCFB-9F87-4C90-B1DE-3108449E7108}"/>
      </w:docPartPr>
      <w:docPartBody>
        <w:p w:rsidR="000E590E" w:rsidRDefault="007736AC" w:rsidP="007736AC">
          <w:pPr>
            <w:pStyle w:val="54DCA9CFA6954DF887D3065563D8F59A10"/>
          </w:pPr>
          <w:r w:rsidRPr="00377D75">
            <w:rPr>
              <w:rStyle w:val="PlaceholderText"/>
            </w:rPr>
            <w:t>Click or tap here to enter text.</w:t>
          </w:r>
        </w:p>
      </w:docPartBody>
    </w:docPart>
    <w:docPart>
      <w:docPartPr>
        <w:name w:val="36903950128F4E999EC21D5183EB2934"/>
        <w:category>
          <w:name w:val="General"/>
          <w:gallery w:val="placeholder"/>
        </w:category>
        <w:types>
          <w:type w:val="bbPlcHdr"/>
        </w:types>
        <w:behaviors>
          <w:behavior w:val="content"/>
        </w:behaviors>
        <w:guid w:val="{9AE1D24C-2992-4515-9C0C-7BC400A8878C}"/>
      </w:docPartPr>
      <w:docPartBody>
        <w:p w:rsidR="000E590E" w:rsidRDefault="007736AC" w:rsidP="007736AC">
          <w:pPr>
            <w:pStyle w:val="36903950128F4E999EC21D5183EB293410"/>
          </w:pPr>
          <w:r w:rsidRPr="00377D75">
            <w:rPr>
              <w:rStyle w:val="PlaceholderText"/>
            </w:rPr>
            <w:t>Click or tap here to enter text.</w:t>
          </w:r>
        </w:p>
      </w:docPartBody>
    </w:docPart>
    <w:docPart>
      <w:docPartPr>
        <w:name w:val="2B9C5EF65C99402B85289E8B7FB255A3"/>
        <w:category>
          <w:name w:val="General"/>
          <w:gallery w:val="placeholder"/>
        </w:category>
        <w:types>
          <w:type w:val="bbPlcHdr"/>
        </w:types>
        <w:behaviors>
          <w:behavior w:val="content"/>
        </w:behaviors>
        <w:guid w:val="{26C90388-2049-4F17-AB55-2D67A076E2B3}"/>
      </w:docPartPr>
      <w:docPartBody>
        <w:p w:rsidR="000E590E" w:rsidRDefault="007736AC" w:rsidP="007736AC">
          <w:pPr>
            <w:pStyle w:val="2B9C5EF65C99402B85289E8B7FB255A310"/>
          </w:pPr>
          <w:r w:rsidRPr="00377D75">
            <w:rPr>
              <w:rStyle w:val="PlaceholderText"/>
            </w:rPr>
            <w:t>Click or tap here to enter text.</w:t>
          </w:r>
        </w:p>
      </w:docPartBody>
    </w:docPart>
    <w:docPart>
      <w:docPartPr>
        <w:name w:val="5DB8BAFA3C894014B6C4AC129BBB2B22"/>
        <w:category>
          <w:name w:val="General"/>
          <w:gallery w:val="placeholder"/>
        </w:category>
        <w:types>
          <w:type w:val="bbPlcHdr"/>
        </w:types>
        <w:behaviors>
          <w:behavior w:val="content"/>
        </w:behaviors>
        <w:guid w:val="{B7F71521-AE5A-4F5B-9529-5A28DC085296}"/>
      </w:docPartPr>
      <w:docPartBody>
        <w:p w:rsidR="000E590E" w:rsidRDefault="007736AC" w:rsidP="007736AC">
          <w:pPr>
            <w:pStyle w:val="5DB8BAFA3C894014B6C4AC129BBB2B2210"/>
          </w:pPr>
          <w:r w:rsidRPr="00377D75">
            <w:rPr>
              <w:rStyle w:val="PlaceholderText"/>
            </w:rPr>
            <w:t>Click or tap here to enter text.</w:t>
          </w:r>
        </w:p>
      </w:docPartBody>
    </w:docPart>
    <w:docPart>
      <w:docPartPr>
        <w:name w:val="5910CD5DD78E4A57A6100689D3C0CB49"/>
        <w:category>
          <w:name w:val="General"/>
          <w:gallery w:val="placeholder"/>
        </w:category>
        <w:types>
          <w:type w:val="bbPlcHdr"/>
        </w:types>
        <w:behaviors>
          <w:behavior w:val="content"/>
        </w:behaviors>
        <w:guid w:val="{824461B9-9DA7-4749-BC06-9DABDEAAC62E}"/>
      </w:docPartPr>
      <w:docPartBody>
        <w:p w:rsidR="000E590E" w:rsidRDefault="007736AC" w:rsidP="007736AC">
          <w:pPr>
            <w:pStyle w:val="5910CD5DD78E4A57A6100689D3C0CB4910"/>
          </w:pPr>
          <w:r w:rsidRPr="00377D75">
            <w:rPr>
              <w:rStyle w:val="PlaceholderText"/>
            </w:rPr>
            <w:t>Click or tap here to enter text.</w:t>
          </w:r>
        </w:p>
      </w:docPartBody>
    </w:docPart>
    <w:docPart>
      <w:docPartPr>
        <w:name w:val="4D13FC6DE9E0405994725823ABAC3F98"/>
        <w:category>
          <w:name w:val="General"/>
          <w:gallery w:val="placeholder"/>
        </w:category>
        <w:types>
          <w:type w:val="bbPlcHdr"/>
        </w:types>
        <w:behaviors>
          <w:behavior w:val="content"/>
        </w:behaviors>
        <w:guid w:val="{BA4B5138-D67F-43E0-BC17-072E291C27BD}"/>
      </w:docPartPr>
      <w:docPartBody>
        <w:p w:rsidR="000E590E" w:rsidRDefault="007736AC" w:rsidP="007736AC">
          <w:pPr>
            <w:pStyle w:val="4D13FC6DE9E0405994725823ABAC3F9810"/>
          </w:pPr>
          <w:r w:rsidRPr="00377D75">
            <w:rPr>
              <w:rStyle w:val="PlaceholderText"/>
            </w:rPr>
            <w:t>Click or tap here to enter text.</w:t>
          </w:r>
        </w:p>
      </w:docPartBody>
    </w:docPart>
    <w:docPart>
      <w:docPartPr>
        <w:name w:val="69774B4AF5174DA094812E56BB324F48"/>
        <w:category>
          <w:name w:val="General"/>
          <w:gallery w:val="placeholder"/>
        </w:category>
        <w:types>
          <w:type w:val="bbPlcHdr"/>
        </w:types>
        <w:behaviors>
          <w:behavior w:val="content"/>
        </w:behaviors>
        <w:guid w:val="{B41D190C-D742-4ACB-89BE-D831623A963F}"/>
      </w:docPartPr>
      <w:docPartBody>
        <w:p w:rsidR="001928CA" w:rsidRDefault="007736AC" w:rsidP="007736AC">
          <w:pPr>
            <w:pStyle w:val="69774B4AF5174DA094812E56BB324F489"/>
          </w:pPr>
          <w:r w:rsidRPr="00377D75">
            <w:rPr>
              <w:rStyle w:val="PlaceholderText"/>
            </w:rPr>
            <w:t>Click or tap here to enter text.</w:t>
          </w:r>
        </w:p>
      </w:docPartBody>
    </w:docPart>
    <w:docPart>
      <w:docPartPr>
        <w:name w:val="A4BEF161B3DB429B85E534A20AB28725"/>
        <w:category>
          <w:name w:val="General"/>
          <w:gallery w:val="placeholder"/>
        </w:category>
        <w:types>
          <w:type w:val="bbPlcHdr"/>
        </w:types>
        <w:behaviors>
          <w:behavior w:val="content"/>
        </w:behaviors>
        <w:guid w:val="{5F7DDBD1-C716-49BF-8728-442A9373572E}"/>
      </w:docPartPr>
      <w:docPartBody>
        <w:p w:rsidR="001928CA" w:rsidRDefault="007736AC" w:rsidP="007736AC">
          <w:pPr>
            <w:pStyle w:val="A4BEF161B3DB429B85E534A20AB287259"/>
          </w:pPr>
          <w:r w:rsidRPr="00377D75">
            <w:rPr>
              <w:rStyle w:val="PlaceholderText"/>
            </w:rPr>
            <w:t>Click or tap here to enter text.</w:t>
          </w:r>
        </w:p>
      </w:docPartBody>
    </w:docPart>
    <w:docPart>
      <w:docPartPr>
        <w:name w:val="177D3D305B26438B9C7996383E97D163"/>
        <w:category>
          <w:name w:val="General"/>
          <w:gallery w:val="placeholder"/>
        </w:category>
        <w:types>
          <w:type w:val="bbPlcHdr"/>
        </w:types>
        <w:behaviors>
          <w:behavior w:val="content"/>
        </w:behaviors>
        <w:guid w:val="{A993A89A-9642-467C-B9D4-B7E102C3D7E3}"/>
      </w:docPartPr>
      <w:docPartBody>
        <w:p w:rsidR="001928CA" w:rsidRDefault="007736AC" w:rsidP="007736AC">
          <w:pPr>
            <w:pStyle w:val="177D3D305B26438B9C7996383E97D1639"/>
          </w:pPr>
          <w:r w:rsidRPr="00377D75">
            <w:rPr>
              <w:rStyle w:val="PlaceholderText"/>
            </w:rPr>
            <w:t>Click or tap here to enter text.</w:t>
          </w:r>
        </w:p>
      </w:docPartBody>
    </w:docPart>
    <w:docPart>
      <w:docPartPr>
        <w:name w:val="4967FCD623E6484C826E6299E0E0A711"/>
        <w:category>
          <w:name w:val="General"/>
          <w:gallery w:val="placeholder"/>
        </w:category>
        <w:types>
          <w:type w:val="bbPlcHdr"/>
        </w:types>
        <w:behaviors>
          <w:behavior w:val="content"/>
        </w:behaviors>
        <w:guid w:val="{FECDD791-C46F-4CCB-A8AD-5DFA7898838C}"/>
      </w:docPartPr>
      <w:docPartBody>
        <w:p w:rsidR="001928CA" w:rsidRDefault="007736AC" w:rsidP="007736AC">
          <w:pPr>
            <w:pStyle w:val="4967FCD623E6484C826E6299E0E0A7119"/>
          </w:pPr>
          <w:r w:rsidRPr="00377D75">
            <w:rPr>
              <w:rStyle w:val="PlaceholderText"/>
            </w:rPr>
            <w:t>Click or tap here to enter text.</w:t>
          </w:r>
        </w:p>
      </w:docPartBody>
    </w:docPart>
    <w:docPart>
      <w:docPartPr>
        <w:name w:val="39063B3DEBFF4394B4DF4C362430E25B"/>
        <w:category>
          <w:name w:val="General"/>
          <w:gallery w:val="placeholder"/>
        </w:category>
        <w:types>
          <w:type w:val="bbPlcHdr"/>
        </w:types>
        <w:behaviors>
          <w:behavior w:val="content"/>
        </w:behaviors>
        <w:guid w:val="{77263AF9-9CF5-46E0-B385-A48391780CB4}"/>
      </w:docPartPr>
      <w:docPartBody>
        <w:p w:rsidR="001928CA" w:rsidRDefault="007736AC" w:rsidP="007736AC">
          <w:pPr>
            <w:pStyle w:val="39063B3DEBFF4394B4DF4C362430E25B9"/>
          </w:pPr>
          <w:r w:rsidRPr="00377D75">
            <w:rPr>
              <w:rStyle w:val="PlaceholderText"/>
            </w:rPr>
            <w:t>Click or tap here to enter text.</w:t>
          </w:r>
        </w:p>
      </w:docPartBody>
    </w:docPart>
    <w:docPart>
      <w:docPartPr>
        <w:name w:val="FED590FCD4474FC1919CF14433D76B20"/>
        <w:category>
          <w:name w:val="General"/>
          <w:gallery w:val="placeholder"/>
        </w:category>
        <w:types>
          <w:type w:val="bbPlcHdr"/>
        </w:types>
        <w:behaviors>
          <w:behavior w:val="content"/>
        </w:behaviors>
        <w:guid w:val="{FD9A6A47-2120-44BB-9BDE-C08D6A0646CE}"/>
      </w:docPartPr>
      <w:docPartBody>
        <w:p w:rsidR="001928CA" w:rsidRDefault="007736AC" w:rsidP="007736AC">
          <w:pPr>
            <w:pStyle w:val="FED590FCD4474FC1919CF14433D76B209"/>
          </w:pPr>
          <w:r w:rsidRPr="00377D75">
            <w:rPr>
              <w:rStyle w:val="PlaceholderText"/>
            </w:rPr>
            <w:t>Click or tap here to enter text.</w:t>
          </w:r>
        </w:p>
      </w:docPartBody>
    </w:docPart>
    <w:docPart>
      <w:docPartPr>
        <w:name w:val="75D7EFF004634BBEB0790B41E3207746"/>
        <w:category>
          <w:name w:val="General"/>
          <w:gallery w:val="placeholder"/>
        </w:category>
        <w:types>
          <w:type w:val="bbPlcHdr"/>
        </w:types>
        <w:behaviors>
          <w:behavior w:val="content"/>
        </w:behaviors>
        <w:guid w:val="{B5278096-BE17-442E-80BE-FFCDA138D6A6}"/>
      </w:docPartPr>
      <w:docPartBody>
        <w:p w:rsidR="001928CA" w:rsidRDefault="007736AC" w:rsidP="007736AC">
          <w:pPr>
            <w:pStyle w:val="75D7EFF004634BBEB0790B41E32077469"/>
          </w:pPr>
          <w:r w:rsidRPr="00377D75">
            <w:rPr>
              <w:rStyle w:val="PlaceholderText"/>
            </w:rPr>
            <w:t>Click or tap here to enter text.</w:t>
          </w:r>
        </w:p>
      </w:docPartBody>
    </w:docPart>
    <w:docPart>
      <w:docPartPr>
        <w:name w:val="7601E64401004281B59DBD2960A5BF46"/>
        <w:category>
          <w:name w:val="General"/>
          <w:gallery w:val="placeholder"/>
        </w:category>
        <w:types>
          <w:type w:val="bbPlcHdr"/>
        </w:types>
        <w:behaviors>
          <w:behavior w:val="content"/>
        </w:behaviors>
        <w:guid w:val="{0D53C5FF-AB34-4CC3-9B89-F71865274BA4}"/>
      </w:docPartPr>
      <w:docPartBody>
        <w:p w:rsidR="001928CA" w:rsidRDefault="007736AC" w:rsidP="007736AC">
          <w:pPr>
            <w:pStyle w:val="7601E64401004281B59DBD2960A5BF469"/>
          </w:pPr>
          <w:r w:rsidRPr="00377D75">
            <w:rPr>
              <w:rStyle w:val="PlaceholderText"/>
            </w:rPr>
            <w:t>Click or tap here to enter text.</w:t>
          </w:r>
        </w:p>
      </w:docPartBody>
    </w:docPart>
    <w:docPart>
      <w:docPartPr>
        <w:name w:val="26CEA1D1E615469A940D4B13FA095874"/>
        <w:category>
          <w:name w:val="General"/>
          <w:gallery w:val="placeholder"/>
        </w:category>
        <w:types>
          <w:type w:val="bbPlcHdr"/>
        </w:types>
        <w:behaviors>
          <w:behavior w:val="content"/>
        </w:behaviors>
        <w:guid w:val="{E4BC91C4-018A-4331-8A6F-16FF050F25ED}"/>
      </w:docPartPr>
      <w:docPartBody>
        <w:p w:rsidR="001928CA" w:rsidRDefault="007736AC" w:rsidP="007736AC">
          <w:pPr>
            <w:pStyle w:val="26CEA1D1E615469A940D4B13FA0958749"/>
          </w:pPr>
          <w:r w:rsidRPr="00377D75">
            <w:rPr>
              <w:rStyle w:val="PlaceholderText"/>
            </w:rPr>
            <w:t>Click or tap here to enter text.</w:t>
          </w:r>
        </w:p>
      </w:docPartBody>
    </w:docPart>
    <w:docPart>
      <w:docPartPr>
        <w:name w:val="65D080FC1AF7494397CBA7BB485060DD"/>
        <w:category>
          <w:name w:val="General"/>
          <w:gallery w:val="placeholder"/>
        </w:category>
        <w:types>
          <w:type w:val="bbPlcHdr"/>
        </w:types>
        <w:behaviors>
          <w:behavior w:val="content"/>
        </w:behaviors>
        <w:guid w:val="{76E86CE2-37DD-444B-84CD-CA712B0DEC26}"/>
      </w:docPartPr>
      <w:docPartBody>
        <w:p w:rsidR="001928CA" w:rsidRDefault="007736AC" w:rsidP="007736AC">
          <w:pPr>
            <w:pStyle w:val="65D080FC1AF7494397CBA7BB485060DD9"/>
          </w:pPr>
          <w:r w:rsidRPr="00377D75">
            <w:rPr>
              <w:rStyle w:val="PlaceholderText"/>
            </w:rPr>
            <w:t>Click or tap here to enter text.</w:t>
          </w:r>
        </w:p>
      </w:docPartBody>
    </w:docPart>
    <w:docPart>
      <w:docPartPr>
        <w:name w:val="5B508DFE62B84EF69A0631FD07FFE809"/>
        <w:category>
          <w:name w:val="General"/>
          <w:gallery w:val="placeholder"/>
        </w:category>
        <w:types>
          <w:type w:val="bbPlcHdr"/>
        </w:types>
        <w:behaviors>
          <w:behavior w:val="content"/>
        </w:behaviors>
        <w:guid w:val="{ED89404F-641C-456E-B1DE-C2CBF903CCD2}"/>
      </w:docPartPr>
      <w:docPartBody>
        <w:p w:rsidR="001928CA" w:rsidRDefault="007736AC" w:rsidP="007736AC">
          <w:pPr>
            <w:pStyle w:val="5B508DFE62B84EF69A0631FD07FFE8099"/>
          </w:pPr>
          <w:r w:rsidRPr="00377D75">
            <w:rPr>
              <w:rStyle w:val="PlaceholderText"/>
            </w:rPr>
            <w:t>Click or tap here to enter text.</w:t>
          </w:r>
        </w:p>
      </w:docPartBody>
    </w:docPart>
    <w:docPart>
      <w:docPartPr>
        <w:name w:val="2DBF0D578A1B424C9F15AB19BB2FE74F"/>
        <w:category>
          <w:name w:val="General"/>
          <w:gallery w:val="placeholder"/>
        </w:category>
        <w:types>
          <w:type w:val="bbPlcHdr"/>
        </w:types>
        <w:behaviors>
          <w:behavior w:val="content"/>
        </w:behaviors>
        <w:guid w:val="{82C7F5D7-A1F8-45FC-986B-3E495FE47E64}"/>
      </w:docPartPr>
      <w:docPartBody>
        <w:p w:rsidR="001928CA" w:rsidRDefault="007736AC" w:rsidP="007736AC">
          <w:pPr>
            <w:pStyle w:val="2DBF0D578A1B424C9F15AB19BB2FE74F9"/>
          </w:pPr>
          <w:r w:rsidRPr="00377D75">
            <w:rPr>
              <w:rStyle w:val="PlaceholderText"/>
            </w:rPr>
            <w:t>Click or tap here to enter text.</w:t>
          </w:r>
        </w:p>
      </w:docPartBody>
    </w:docPart>
    <w:docPart>
      <w:docPartPr>
        <w:name w:val="5654A5CF83AB40528590AB462FE026D9"/>
        <w:category>
          <w:name w:val="General"/>
          <w:gallery w:val="placeholder"/>
        </w:category>
        <w:types>
          <w:type w:val="bbPlcHdr"/>
        </w:types>
        <w:behaviors>
          <w:behavior w:val="content"/>
        </w:behaviors>
        <w:guid w:val="{8FA32560-D5B7-46E9-ADCB-A48912DE7755}"/>
      </w:docPartPr>
      <w:docPartBody>
        <w:p w:rsidR="001928CA" w:rsidRDefault="007736AC" w:rsidP="007736AC">
          <w:pPr>
            <w:pStyle w:val="5654A5CF83AB40528590AB462FE026D99"/>
          </w:pPr>
          <w:r w:rsidRPr="00377D75">
            <w:rPr>
              <w:rStyle w:val="PlaceholderText"/>
            </w:rPr>
            <w:t>Click or tap here to enter text.</w:t>
          </w:r>
        </w:p>
      </w:docPartBody>
    </w:docPart>
    <w:docPart>
      <w:docPartPr>
        <w:name w:val="E142AB1F30B24C3E8767F85A6190CFFB"/>
        <w:category>
          <w:name w:val="General"/>
          <w:gallery w:val="placeholder"/>
        </w:category>
        <w:types>
          <w:type w:val="bbPlcHdr"/>
        </w:types>
        <w:behaviors>
          <w:behavior w:val="content"/>
        </w:behaviors>
        <w:guid w:val="{A49CF0A6-57C2-42B8-B740-E66D6E720E17}"/>
      </w:docPartPr>
      <w:docPartBody>
        <w:p w:rsidR="001928CA" w:rsidRDefault="007736AC" w:rsidP="007736AC">
          <w:pPr>
            <w:pStyle w:val="E142AB1F30B24C3E8767F85A6190CFFB9"/>
          </w:pPr>
          <w:r w:rsidRPr="00377D75">
            <w:rPr>
              <w:rStyle w:val="PlaceholderText"/>
            </w:rPr>
            <w:t>Click or tap here to enter text.</w:t>
          </w:r>
        </w:p>
      </w:docPartBody>
    </w:docPart>
    <w:docPart>
      <w:docPartPr>
        <w:name w:val="44CF4B1F3BF846E0A28AB7ED3AB01D67"/>
        <w:category>
          <w:name w:val="General"/>
          <w:gallery w:val="placeholder"/>
        </w:category>
        <w:types>
          <w:type w:val="bbPlcHdr"/>
        </w:types>
        <w:behaviors>
          <w:behavior w:val="content"/>
        </w:behaviors>
        <w:guid w:val="{AEC345C1-45C4-4EF0-974B-C42CDC7EBCCF}"/>
      </w:docPartPr>
      <w:docPartBody>
        <w:p w:rsidR="001928CA" w:rsidRDefault="007736AC" w:rsidP="007736AC">
          <w:pPr>
            <w:pStyle w:val="44CF4B1F3BF846E0A28AB7ED3AB01D679"/>
          </w:pPr>
          <w:r w:rsidRPr="00377D75">
            <w:rPr>
              <w:rStyle w:val="PlaceholderText"/>
            </w:rPr>
            <w:t>Click or tap here to enter text.</w:t>
          </w:r>
        </w:p>
      </w:docPartBody>
    </w:docPart>
    <w:docPart>
      <w:docPartPr>
        <w:name w:val="4EFA20C3A9FC41A3A18491636C195CE5"/>
        <w:category>
          <w:name w:val="General"/>
          <w:gallery w:val="placeholder"/>
        </w:category>
        <w:types>
          <w:type w:val="bbPlcHdr"/>
        </w:types>
        <w:behaviors>
          <w:behavior w:val="content"/>
        </w:behaviors>
        <w:guid w:val="{BE15DA06-CBBC-49B2-BA38-393C0B3D748E}"/>
      </w:docPartPr>
      <w:docPartBody>
        <w:p w:rsidR="001928CA" w:rsidRDefault="007736AC" w:rsidP="007736AC">
          <w:pPr>
            <w:pStyle w:val="4EFA20C3A9FC41A3A18491636C195CE59"/>
          </w:pPr>
          <w:r w:rsidRPr="00377D75">
            <w:rPr>
              <w:rStyle w:val="PlaceholderText"/>
            </w:rPr>
            <w:t>Click or tap here to enter text.</w:t>
          </w:r>
        </w:p>
      </w:docPartBody>
    </w:docPart>
    <w:docPart>
      <w:docPartPr>
        <w:name w:val="12B5A128D78E4DFA9249D7658F281DE0"/>
        <w:category>
          <w:name w:val="General"/>
          <w:gallery w:val="placeholder"/>
        </w:category>
        <w:types>
          <w:type w:val="bbPlcHdr"/>
        </w:types>
        <w:behaviors>
          <w:behavior w:val="content"/>
        </w:behaviors>
        <w:guid w:val="{144562A5-2C7D-4B74-B7FE-EC1F57BA4A1C}"/>
      </w:docPartPr>
      <w:docPartBody>
        <w:p w:rsidR="001928CA" w:rsidRDefault="007736AC" w:rsidP="007736AC">
          <w:pPr>
            <w:pStyle w:val="12B5A128D78E4DFA9249D7658F281DE09"/>
          </w:pPr>
          <w:r w:rsidRPr="00377D75">
            <w:rPr>
              <w:rStyle w:val="PlaceholderText"/>
            </w:rPr>
            <w:t>Click or tap here to enter text.</w:t>
          </w:r>
        </w:p>
      </w:docPartBody>
    </w:docPart>
    <w:docPart>
      <w:docPartPr>
        <w:name w:val="F4042F12C99C409EBE04237D76C2BF05"/>
        <w:category>
          <w:name w:val="General"/>
          <w:gallery w:val="placeholder"/>
        </w:category>
        <w:types>
          <w:type w:val="bbPlcHdr"/>
        </w:types>
        <w:behaviors>
          <w:behavior w:val="content"/>
        </w:behaviors>
        <w:guid w:val="{464D5856-93A9-4846-975A-40820CD4415F}"/>
      </w:docPartPr>
      <w:docPartBody>
        <w:p w:rsidR="001928CA" w:rsidRDefault="007736AC" w:rsidP="007736AC">
          <w:pPr>
            <w:pStyle w:val="F4042F12C99C409EBE04237D76C2BF059"/>
          </w:pPr>
          <w:r w:rsidRPr="00377D75">
            <w:rPr>
              <w:rStyle w:val="PlaceholderText"/>
            </w:rPr>
            <w:t>Click or tap here to enter text.</w:t>
          </w:r>
        </w:p>
      </w:docPartBody>
    </w:docPart>
    <w:docPart>
      <w:docPartPr>
        <w:name w:val="6E5C29EF1F9D4756A410747B583ED3D7"/>
        <w:category>
          <w:name w:val="General"/>
          <w:gallery w:val="placeholder"/>
        </w:category>
        <w:types>
          <w:type w:val="bbPlcHdr"/>
        </w:types>
        <w:behaviors>
          <w:behavior w:val="content"/>
        </w:behaviors>
        <w:guid w:val="{7EDF1F94-A740-425B-897F-07208DBB1CA3}"/>
      </w:docPartPr>
      <w:docPartBody>
        <w:p w:rsidR="001928CA" w:rsidRDefault="007736AC" w:rsidP="007736AC">
          <w:pPr>
            <w:pStyle w:val="6E5C29EF1F9D4756A410747B583ED3D79"/>
          </w:pPr>
          <w:r w:rsidRPr="00377D75">
            <w:rPr>
              <w:rStyle w:val="PlaceholderText"/>
            </w:rPr>
            <w:t>Click or tap here to enter text.</w:t>
          </w:r>
        </w:p>
      </w:docPartBody>
    </w:docPart>
    <w:docPart>
      <w:docPartPr>
        <w:name w:val="307FC0F004B74F1EAE54CA52B1F4397D"/>
        <w:category>
          <w:name w:val="General"/>
          <w:gallery w:val="placeholder"/>
        </w:category>
        <w:types>
          <w:type w:val="bbPlcHdr"/>
        </w:types>
        <w:behaviors>
          <w:behavior w:val="content"/>
        </w:behaviors>
        <w:guid w:val="{A9FD95D6-49D0-40FA-8CD6-20FF557A153B}"/>
      </w:docPartPr>
      <w:docPartBody>
        <w:p w:rsidR="001928CA" w:rsidRDefault="007736AC" w:rsidP="007736AC">
          <w:pPr>
            <w:pStyle w:val="307FC0F004B74F1EAE54CA52B1F4397D9"/>
          </w:pPr>
          <w:r w:rsidRPr="00377D75">
            <w:rPr>
              <w:rStyle w:val="PlaceholderText"/>
            </w:rPr>
            <w:t>Click or tap here to enter text.</w:t>
          </w:r>
        </w:p>
      </w:docPartBody>
    </w:docPart>
    <w:docPart>
      <w:docPartPr>
        <w:name w:val="A7B6892B642E4EA3AFE0EFB0FD0FA3D4"/>
        <w:category>
          <w:name w:val="General"/>
          <w:gallery w:val="placeholder"/>
        </w:category>
        <w:types>
          <w:type w:val="bbPlcHdr"/>
        </w:types>
        <w:behaviors>
          <w:behavior w:val="content"/>
        </w:behaviors>
        <w:guid w:val="{07B595F9-441B-4E2E-8AA2-8DCD04B51E38}"/>
      </w:docPartPr>
      <w:docPartBody>
        <w:p w:rsidR="001928CA" w:rsidRDefault="007736AC" w:rsidP="007736AC">
          <w:pPr>
            <w:pStyle w:val="A7B6892B642E4EA3AFE0EFB0FD0FA3D49"/>
          </w:pPr>
          <w:r w:rsidRPr="00377D75">
            <w:rPr>
              <w:rStyle w:val="PlaceholderText"/>
            </w:rPr>
            <w:t>Click or tap here to enter text.</w:t>
          </w:r>
        </w:p>
      </w:docPartBody>
    </w:docPart>
    <w:docPart>
      <w:docPartPr>
        <w:name w:val="C8AE3FD698CC482A99B0459F7CC85675"/>
        <w:category>
          <w:name w:val="General"/>
          <w:gallery w:val="placeholder"/>
        </w:category>
        <w:types>
          <w:type w:val="bbPlcHdr"/>
        </w:types>
        <w:behaviors>
          <w:behavior w:val="content"/>
        </w:behaviors>
        <w:guid w:val="{27825270-C2EE-4CFE-A223-57ACDE1E6AB1}"/>
      </w:docPartPr>
      <w:docPartBody>
        <w:p w:rsidR="001928CA" w:rsidRDefault="007736AC" w:rsidP="007736AC">
          <w:pPr>
            <w:pStyle w:val="C8AE3FD698CC482A99B0459F7CC856759"/>
          </w:pPr>
          <w:r w:rsidRPr="00377D75">
            <w:rPr>
              <w:rStyle w:val="PlaceholderText"/>
            </w:rPr>
            <w:t>Click or tap here to enter text.</w:t>
          </w:r>
        </w:p>
      </w:docPartBody>
    </w:docPart>
    <w:docPart>
      <w:docPartPr>
        <w:name w:val="083C8E55C3244894B53FD83EF8D7DCB7"/>
        <w:category>
          <w:name w:val="General"/>
          <w:gallery w:val="placeholder"/>
        </w:category>
        <w:types>
          <w:type w:val="bbPlcHdr"/>
        </w:types>
        <w:behaviors>
          <w:behavior w:val="content"/>
        </w:behaviors>
        <w:guid w:val="{4DAC9D0A-AD0D-4AB0-A63E-2617B16F9E3A}"/>
      </w:docPartPr>
      <w:docPartBody>
        <w:p w:rsidR="001928CA" w:rsidRDefault="007736AC" w:rsidP="007736AC">
          <w:pPr>
            <w:pStyle w:val="083C8E55C3244894B53FD83EF8D7DCB79"/>
          </w:pPr>
          <w:r w:rsidRPr="00377D75">
            <w:rPr>
              <w:rStyle w:val="PlaceholderText"/>
            </w:rPr>
            <w:t>Click or tap here to enter text.</w:t>
          </w:r>
        </w:p>
      </w:docPartBody>
    </w:docPart>
    <w:docPart>
      <w:docPartPr>
        <w:name w:val="92BE4AC162824281893834C507DE74F5"/>
        <w:category>
          <w:name w:val="General"/>
          <w:gallery w:val="placeholder"/>
        </w:category>
        <w:types>
          <w:type w:val="bbPlcHdr"/>
        </w:types>
        <w:behaviors>
          <w:behavior w:val="content"/>
        </w:behaviors>
        <w:guid w:val="{8B4BDABE-39C6-4942-B6D8-1BE5D6D855F2}"/>
      </w:docPartPr>
      <w:docPartBody>
        <w:p w:rsidR="001928CA" w:rsidRDefault="007736AC" w:rsidP="007736AC">
          <w:pPr>
            <w:pStyle w:val="92BE4AC162824281893834C507DE74F59"/>
          </w:pPr>
          <w:r w:rsidRPr="00377D75">
            <w:rPr>
              <w:rStyle w:val="PlaceholderText"/>
            </w:rPr>
            <w:t>Click or tap here to enter text.</w:t>
          </w:r>
        </w:p>
      </w:docPartBody>
    </w:docPart>
    <w:docPart>
      <w:docPartPr>
        <w:name w:val="D64D0C4DB3554BF49D8005E9886F35F2"/>
        <w:category>
          <w:name w:val="General"/>
          <w:gallery w:val="placeholder"/>
        </w:category>
        <w:types>
          <w:type w:val="bbPlcHdr"/>
        </w:types>
        <w:behaviors>
          <w:behavior w:val="content"/>
        </w:behaviors>
        <w:guid w:val="{77D3BA30-8366-458E-86F9-2CCA490C2732}"/>
      </w:docPartPr>
      <w:docPartBody>
        <w:p w:rsidR="001928CA" w:rsidRDefault="007736AC" w:rsidP="007736AC">
          <w:pPr>
            <w:pStyle w:val="D64D0C4DB3554BF49D8005E9886F35F29"/>
          </w:pPr>
          <w:r w:rsidRPr="00377D75">
            <w:rPr>
              <w:rStyle w:val="PlaceholderText"/>
            </w:rPr>
            <w:t>Click or tap here to enter text.</w:t>
          </w:r>
        </w:p>
      </w:docPartBody>
    </w:docPart>
    <w:docPart>
      <w:docPartPr>
        <w:name w:val="0CB1116CE68946D7BC971898E59F4899"/>
        <w:category>
          <w:name w:val="General"/>
          <w:gallery w:val="placeholder"/>
        </w:category>
        <w:types>
          <w:type w:val="bbPlcHdr"/>
        </w:types>
        <w:behaviors>
          <w:behavior w:val="content"/>
        </w:behaviors>
        <w:guid w:val="{497F48A8-DE95-4D75-AFC9-FB6D3AE431F3}"/>
      </w:docPartPr>
      <w:docPartBody>
        <w:p w:rsidR="001928CA" w:rsidRDefault="007736AC" w:rsidP="007736AC">
          <w:pPr>
            <w:pStyle w:val="0CB1116CE68946D7BC971898E59F48999"/>
          </w:pPr>
          <w:r w:rsidRPr="00377D75">
            <w:rPr>
              <w:rStyle w:val="PlaceholderText"/>
            </w:rPr>
            <w:t>Click or tap here to enter text.</w:t>
          </w:r>
        </w:p>
      </w:docPartBody>
    </w:docPart>
    <w:docPart>
      <w:docPartPr>
        <w:name w:val="ABE91350A27B4703BBCCF5646EA077B4"/>
        <w:category>
          <w:name w:val="General"/>
          <w:gallery w:val="placeholder"/>
        </w:category>
        <w:types>
          <w:type w:val="bbPlcHdr"/>
        </w:types>
        <w:behaviors>
          <w:behavior w:val="content"/>
        </w:behaviors>
        <w:guid w:val="{B5319C93-C90D-4CCA-8801-1B4D17B107E8}"/>
      </w:docPartPr>
      <w:docPartBody>
        <w:p w:rsidR="001928CA" w:rsidRDefault="007736AC" w:rsidP="007736AC">
          <w:pPr>
            <w:pStyle w:val="ABE91350A27B4703BBCCF5646EA077B49"/>
          </w:pPr>
          <w:r w:rsidRPr="00377D75">
            <w:rPr>
              <w:rStyle w:val="PlaceholderText"/>
            </w:rPr>
            <w:t>Click or tap here to enter text.</w:t>
          </w:r>
        </w:p>
      </w:docPartBody>
    </w:docPart>
    <w:docPart>
      <w:docPartPr>
        <w:name w:val="53BF1974CEDE4DB9B6C43326B31F056D"/>
        <w:category>
          <w:name w:val="General"/>
          <w:gallery w:val="placeholder"/>
        </w:category>
        <w:types>
          <w:type w:val="bbPlcHdr"/>
        </w:types>
        <w:behaviors>
          <w:behavior w:val="content"/>
        </w:behaviors>
        <w:guid w:val="{F8D04990-0A8C-489F-AE00-5906316F9A79}"/>
      </w:docPartPr>
      <w:docPartBody>
        <w:p w:rsidR="001928CA" w:rsidRDefault="007736AC" w:rsidP="007736AC">
          <w:pPr>
            <w:pStyle w:val="53BF1974CEDE4DB9B6C43326B31F056D9"/>
          </w:pPr>
          <w:r w:rsidRPr="00377D75">
            <w:rPr>
              <w:rStyle w:val="PlaceholderText"/>
            </w:rPr>
            <w:t>Click or tap here to enter text.</w:t>
          </w:r>
        </w:p>
      </w:docPartBody>
    </w:docPart>
    <w:docPart>
      <w:docPartPr>
        <w:name w:val="14F657037EE343058E2567A08D68A24F"/>
        <w:category>
          <w:name w:val="General"/>
          <w:gallery w:val="placeholder"/>
        </w:category>
        <w:types>
          <w:type w:val="bbPlcHdr"/>
        </w:types>
        <w:behaviors>
          <w:behavior w:val="content"/>
        </w:behaviors>
        <w:guid w:val="{15B90AC8-0ED3-4137-8C2E-4011999865B2}"/>
      </w:docPartPr>
      <w:docPartBody>
        <w:p w:rsidR="001928CA" w:rsidRDefault="007736AC" w:rsidP="007736AC">
          <w:pPr>
            <w:pStyle w:val="14F657037EE343058E2567A08D68A24F9"/>
          </w:pPr>
          <w:r w:rsidRPr="00377D75">
            <w:rPr>
              <w:rStyle w:val="PlaceholderText"/>
            </w:rPr>
            <w:t>Click or tap here to enter text.</w:t>
          </w:r>
        </w:p>
      </w:docPartBody>
    </w:docPart>
    <w:docPart>
      <w:docPartPr>
        <w:name w:val="A0CD646052AE4AB5A9AA768DFE3EEAEE"/>
        <w:category>
          <w:name w:val="General"/>
          <w:gallery w:val="placeholder"/>
        </w:category>
        <w:types>
          <w:type w:val="bbPlcHdr"/>
        </w:types>
        <w:behaviors>
          <w:behavior w:val="content"/>
        </w:behaviors>
        <w:guid w:val="{663C49D0-9E25-47B6-9644-B886C6D6D6FF}"/>
      </w:docPartPr>
      <w:docPartBody>
        <w:p w:rsidR="001928CA" w:rsidRDefault="007736AC" w:rsidP="007736AC">
          <w:pPr>
            <w:pStyle w:val="A0CD646052AE4AB5A9AA768DFE3EEAEE9"/>
          </w:pPr>
          <w:r w:rsidRPr="00377D75">
            <w:rPr>
              <w:rStyle w:val="PlaceholderText"/>
            </w:rPr>
            <w:t>Click or tap here to enter text.</w:t>
          </w:r>
        </w:p>
      </w:docPartBody>
    </w:docPart>
    <w:docPart>
      <w:docPartPr>
        <w:name w:val="1C374F45CC3F424FA207821A81391285"/>
        <w:category>
          <w:name w:val="General"/>
          <w:gallery w:val="placeholder"/>
        </w:category>
        <w:types>
          <w:type w:val="bbPlcHdr"/>
        </w:types>
        <w:behaviors>
          <w:behavior w:val="content"/>
        </w:behaviors>
        <w:guid w:val="{513D5312-5DAC-4066-B775-F0492D4B9630}"/>
      </w:docPartPr>
      <w:docPartBody>
        <w:p w:rsidR="001928CA" w:rsidRDefault="007736AC" w:rsidP="007736AC">
          <w:pPr>
            <w:pStyle w:val="1C374F45CC3F424FA207821A813912859"/>
          </w:pPr>
          <w:r w:rsidRPr="00377D75">
            <w:rPr>
              <w:rStyle w:val="PlaceholderText"/>
            </w:rPr>
            <w:t>Click or tap here to enter text.</w:t>
          </w:r>
        </w:p>
      </w:docPartBody>
    </w:docPart>
    <w:docPart>
      <w:docPartPr>
        <w:name w:val="9779E950EFBD4C0FA76AFCA72999D18F"/>
        <w:category>
          <w:name w:val="General"/>
          <w:gallery w:val="placeholder"/>
        </w:category>
        <w:types>
          <w:type w:val="bbPlcHdr"/>
        </w:types>
        <w:behaviors>
          <w:behavior w:val="content"/>
        </w:behaviors>
        <w:guid w:val="{667C4E39-8107-435C-82AC-824296DD8C73}"/>
      </w:docPartPr>
      <w:docPartBody>
        <w:p w:rsidR="001928CA" w:rsidRDefault="007736AC" w:rsidP="007736AC">
          <w:pPr>
            <w:pStyle w:val="9779E950EFBD4C0FA76AFCA72999D18F9"/>
          </w:pPr>
          <w:r w:rsidRPr="00377D75">
            <w:rPr>
              <w:rStyle w:val="PlaceholderText"/>
            </w:rPr>
            <w:t>Click or tap here to enter text.</w:t>
          </w:r>
        </w:p>
      </w:docPartBody>
    </w:docPart>
    <w:docPart>
      <w:docPartPr>
        <w:name w:val="5BF126447AEC420682EB8F95312FDECD"/>
        <w:category>
          <w:name w:val="General"/>
          <w:gallery w:val="placeholder"/>
        </w:category>
        <w:types>
          <w:type w:val="bbPlcHdr"/>
        </w:types>
        <w:behaviors>
          <w:behavior w:val="content"/>
        </w:behaviors>
        <w:guid w:val="{78156E08-E91F-43DA-8AB6-2299BA9F898C}"/>
      </w:docPartPr>
      <w:docPartBody>
        <w:p w:rsidR="001928CA" w:rsidRDefault="007736AC" w:rsidP="007736AC">
          <w:pPr>
            <w:pStyle w:val="5BF126447AEC420682EB8F95312FDECD9"/>
          </w:pPr>
          <w:r w:rsidRPr="00377D75">
            <w:rPr>
              <w:rStyle w:val="PlaceholderText"/>
            </w:rPr>
            <w:t>Click or tap here to enter text.</w:t>
          </w:r>
        </w:p>
      </w:docPartBody>
    </w:docPart>
    <w:docPart>
      <w:docPartPr>
        <w:name w:val="041F3BD25E3545B29060CB6D475D3CC4"/>
        <w:category>
          <w:name w:val="General"/>
          <w:gallery w:val="placeholder"/>
        </w:category>
        <w:types>
          <w:type w:val="bbPlcHdr"/>
        </w:types>
        <w:behaviors>
          <w:behavior w:val="content"/>
        </w:behaviors>
        <w:guid w:val="{B786CE2B-5F24-473E-8E0E-44BAE4A42D30}"/>
      </w:docPartPr>
      <w:docPartBody>
        <w:p w:rsidR="001928CA" w:rsidRDefault="007736AC" w:rsidP="007736AC">
          <w:pPr>
            <w:pStyle w:val="041F3BD25E3545B29060CB6D475D3CC49"/>
          </w:pPr>
          <w:r w:rsidRPr="00377D75">
            <w:rPr>
              <w:rStyle w:val="PlaceholderText"/>
            </w:rPr>
            <w:t>Click or tap here to enter text.</w:t>
          </w:r>
        </w:p>
      </w:docPartBody>
    </w:docPart>
    <w:docPart>
      <w:docPartPr>
        <w:name w:val="698B998F3AF040B2BAB77EC0101078EA"/>
        <w:category>
          <w:name w:val="General"/>
          <w:gallery w:val="placeholder"/>
        </w:category>
        <w:types>
          <w:type w:val="bbPlcHdr"/>
        </w:types>
        <w:behaviors>
          <w:behavior w:val="content"/>
        </w:behaviors>
        <w:guid w:val="{99F61808-27FA-448F-8683-ECD2BC982E9F}"/>
      </w:docPartPr>
      <w:docPartBody>
        <w:p w:rsidR="001928CA" w:rsidRDefault="007736AC" w:rsidP="007736AC">
          <w:pPr>
            <w:pStyle w:val="698B998F3AF040B2BAB77EC0101078EA9"/>
          </w:pPr>
          <w:r w:rsidRPr="00377D75">
            <w:rPr>
              <w:rStyle w:val="PlaceholderText"/>
            </w:rPr>
            <w:t>Click or tap here to enter text.</w:t>
          </w:r>
        </w:p>
      </w:docPartBody>
    </w:docPart>
    <w:docPart>
      <w:docPartPr>
        <w:name w:val="EAB42DBEEE714415B6B3D857998302AD"/>
        <w:category>
          <w:name w:val="General"/>
          <w:gallery w:val="placeholder"/>
        </w:category>
        <w:types>
          <w:type w:val="bbPlcHdr"/>
        </w:types>
        <w:behaviors>
          <w:behavior w:val="content"/>
        </w:behaviors>
        <w:guid w:val="{04592E27-E23A-4657-B256-EF7ED3AAC1DE}"/>
      </w:docPartPr>
      <w:docPartBody>
        <w:p w:rsidR="001928CA" w:rsidRDefault="007736AC" w:rsidP="007736AC">
          <w:pPr>
            <w:pStyle w:val="EAB42DBEEE714415B6B3D857998302AD9"/>
          </w:pPr>
          <w:r w:rsidRPr="00377D75">
            <w:rPr>
              <w:rStyle w:val="PlaceholderText"/>
            </w:rPr>
            <w:t>Click or tap here to enter text.</w:t>
          </w:r>
        </w:p>
      </w:docPartBody>
    </w:docPart>
    <w:docPart>
      <w:docPartPr>
        <w:name w:val="CAD637F319384DDAB0ECCD763F91C5FF"/>
        <w:category>
          <w:name w:val="General"/>
          <w:gallery w:val="placeholder"/>
        </w:category>
        <w:types>
          <w:type w:val="bbPlcHdr"/>
        </w:types>
        <w:behaviors>
          <w:behavior w:val="content"/>
        </w:behaviors>
        <w:guid w:val="{42B028A3-635A-4DF2-A33B-9E6CF1682BEF}"/>
      </w:docPartPr>
      <w:docPartBody>
        <w:p w:rsidR="001928CA" w:rsidRDefault="007736AC" w:rsidP="007736AC">
          <w:pPr>
            <w:pStyle w:val="CAD637F319384DDAB0ECCD763F91C5FF9"/>
          </w:pPr>
          <w:r w:rsidRPr="00377D75">
            <w:rPr>
              <w:rStyle w:val="PlaceholderText"/>
            </w:rPr>
            <w:t>Click or tap here to enter text.</w:t>
          </w:r>
        </w:p>
      </w:docPartBody>
    </w:docPart>
    <w:docPart>
      <w:docPartPr>
        <w:name w:val="439470B2126648568F9A2451544C7DD0"/>
        <w:category>
          <w:name w:val="General"/>
          <w:gallery w:val="placeholder"/>
        </w:category>
        <w:types>
          <w:type w:val="bbPlcHdr"/>
        </w:types>
        <w:behaviors>
          <w:behavior w:val="content"/>
        </w:behaviors>
        <w:guid w:val="{E42CA116-6122-4E90-AAF5-3285F3C73559}"/>
      </w:docPartPr>
      <w:docPartBody>
        <w:p w:rsidR="001928CA" w:rsidRDefault="007736AC" w:rsidP="007736AC">
          <w:pPr>
            <w:pStyle w:val="439470B2126648568F9A2451544C7DD09"/>
          </w:pPr>
          <w:r w:rsidRPr="00377D75">
            <w:rPr>
              <w:rStyle w:val="PlaceholderText"/>
            </w:rPr>
            <w:t>Click or tap here to enter text.</w:t>
          </w:r>
        </w:p>
      </w:docPartBody>
    </w:docPart>
    <w:docPart>
      <w:docPartPr>
        <w:name w:val="2BEEABFE606C4776B48DB34C97AA8A94"/>
        <w:category>
          <w:name w:val="General"/>
          <w:gallery w:val="placeholder"/>
        </w:category>
        <w:types>
          <w:type w:val="bbPlcHdr"/>
        </w:types>
        <w:behaviors>
          <w:behavior w:val="content"/>
        </w:behaviors>
        <w:guid w:val="{B95C12E7-CFF7-4819-962F-F8B42181E7F0}"/>
      </w:docPartPr>
      <w:docPartBody>
        <w:p w:rsidR="001928CA" w:rsidRDefault="007736AC" w:rsidP="007736AC">
          <w:pPr>
            <w:pStyle w:val="2BEEABFE606C4776B48DB34C97AA8A949"/>
          </w:pPr>
          <w:r w:rsidRPr="00377D75">
            <w:rPr>
              <w:rStyle w:val="PlaceholderText"/>
            </w:rPr>
            <w:t>Click or tap here to enter text.</w:t>
          </w:r>
        </w:p>
      </w:docPartBody>
    </w:docPart>
    <w:docPart>
      <w:docPartPr>
        <w:name w:val="8DD712934E6D43ADB622EA7592DEDB60"/>
        <w:category>
          <w:name w:val="General"/>
          <w:gallery w:val="placeholder"/>
        </w:category>
        <w:types>
          <w:type w:val="bbPlcHdr"/>
        </w:types>
        <w:behaviors>
          <w:behavior w:val="content"/>
        </w:behaviors>
        <w:guid w:val="{A4BE589F-64C4-4DDA-9C85-2F218095CF57}"/>
      </w:docPartPr>
      <w:docPartBody>
        <w:p w:rsidR="001928CA" w:rsidRDefault="007736AC" w:rsidP="007736AC">
          <w:pPr>
            <w:pStyle w:val="8DD712934E6D43ADB622EA7592DEDB609"/>
          </w:pPr>
          <w:r w:rsidRPr="00377D75">
            <w:rPr>
              <w:rStyle w:val="PlaceholderText"/>
            </w:rPr>
            <w:t>Click or tap here to enter text.</w:t>
          </w:r>
        </w:p>
      </w:docPartBody>
    </w:docPart>
    <w:docPart>
      <w:docPartPr>
        <w:name w:val="68BE91B7C4E54A30A292174775899CC3"/>
        <w:category>
          <w:name w:val="General"/>
          <w:gallery w:val="placeholder"/>
        </w:category>
        <w:types>
          <w:type w:val="bbPlcHdr"/>
        </w:types>
        <w:behaviors>
          <w:behavior w:val="content"/>
        </w:behaviors>
        <w:guid w:val="{20674888-F030-4824-AB1D-44E4878E61A0}"/>
      </w:docPartPr>
      <w:docPartBody>
        <w:p w:rsidR="001928CA" w:rsidRDefault="007736AC" w:rsidP="007736AC">
          <w:pPr>
            <w:pStyle w:val="68BE91B7C4E54A30A292174775899CC39"/>
          </w:pPr>
          <w:r w:rsidRPr="00377D75">
            <w:rPr>
              <w:rStyle w:val="PlaceholderText"/>
            </w:rPr>
            <w:t>Click or tap here to enter text.</w:t>
          </w:r>
        </w:p>
      </w:docPartBody>
    </w:docPart>
    <w:docPart>
      <w:docPartPr>
        <w:name w:val="FE6929827B4846BBAFAC11B8EBCB8E38"/>
        <w:category>
          <w:name w:val="General"/>
          <w:gallery w:val="placeholder"/>
        </w:category>
        <w:types>
          <w:type w:val="bbPlcHdr"/>
        </w:types>
        <w:behaviors>
          <w:behavior w:val="content"/>
        </w:behaviors>
        <w:guid w:val="{972F04BD-C838-41DD-B36F-58EB7286AD57}"/>
      </w:docPartPr>
      <w:docPartBody>
        <w:p w:rsidR="001928CA" w:rsidRDefault="007736AC" w:rsidP="007736AC">
          <w:pPr>
            <w:pStyle w:val="FE6929827B4846BBAFAC11B8EBCB8E389"/>
          </w:pPr>
          <w:r w:rsidRPr="00377D75">
            <w:rPr>
              <w:rStyle w:val="PlaceholderText"/>
            </w:rPr>
            <w:t>Click or tap here to enter text.</w:t>
          </w:r>
        </w:p>
      </w:docPartBody>
    </w:docPart>
    <w:docPart>
      <w:docPartPr>
        <w:name w:val="5E2AFBC58CA24EF7AF9F52FCA1C1E880"/>
        <w:category>
          <w:name w:val="General"/>
          <w:gallery w:val="placeholder"/>
        </w:category>
        <w:types>
          <w:type w:val="bbPlcHdr"/>
        </w:types>
        <w:behaviors>
          <w:behavior w:val="content"/>
        </w:behaviors>
        <w:guid w:val="{ED1471E9-69AC-4216-A325-D94482A78C1E}"/>
      </w:docPartPr>
      <w:docPartBody>
        <w:p w:rsidR="001928CA" w:rsidRDefault="007736AC" w:rsidP="007736AC">
          <w:pPr>
            <w:pStyle w:val="5E2AFBC58CA24EF7AF9F52FCA1C1E8809"/>
          </w:pPr>
          <w:r w:rsidRPr="00377D75">
            <w:rPr>
              <w:rStyle w:val="PlaceholderText"/>
            </w:rPr>
            <w:t>Click or tap here to enter text.</w:t>
          </w:r>
        </w:p>
      </w:docPartBody>
    </w:docPart>
    <w:docPart>
      <w:docPartPr>
        <w:name w:val="4DC92BA6A7A94179B71F0C44B9A08C59"/>
        <w:category>
          <w:name w:val="General"/>
          <w:gallery w:val="placeholder"/>
        </w:category>
        <w:types>
          <w:type w:val="bbPlcHdr"/>
        </w:types>
        <w:behaviors>
          <w:behavior w:val="content"/>
        </w:behaviors>
        <w:guid w:val="{3623318D-9B61-4C3E-BB43-0024800AF208}"/>
      </w:docPartPr>
      <w:docPartBody>
        <w:p w:rsidR="001928CA" w:rsidRDefault="007736AC" w:rsidP="007736AC">
          <w:pPr>
            <w:pStyle w:val="4DC92BA6A7A94179B71F0C44B9A08C599"/>
          </w:pPr>
          <w:r w:rsidRPr="00377D75">
            <w:rPr>
              <w:rStyle w:val="PlaceholderText"/>
            </w:rPr>
            <w:t>Click or tap here to enter text.</w:t>
          </w:r>
        </w:p>
      </w:docPartBody>
    </w:docPart>
    <w:docPart>
      <w:docPartPr>
        <w:name w:val="A3F7C100CE7745DCB88E2FA3CA76E38C"/>
        <w:category>
          <w:name w:val="General"/>
          <w:gallery w:val="placeholder"/>
        </w:category>
        <w:types>
          <w:type w:val="bbPlcHdr"/>
        </w:types>
        <w:behaviors>
          <w:behavior w:val="content"/>
        </w:behaviors>
        <w:guid w:val="{CCC660B4-5797-4F36-B754-F403CF798D5D}"/>
      </w:docPartPr>
      <w:docPartBody>
        <w:p w:rsidR="001928CA" w:rsidRDefault="007736AC" w:rsidP="007736AC">
          <w:pPr>
            <w:pStyle w:val="A3F7C100CE7745DCB88E2FA3CA76E38C9"/>
          </w:pPr>
          <w:r w:rsidRPr="00377D75">
            <w:rPr>
              <w:rStyle w:val="PlaceholderText"/>
            </w:rPr>
            <w:t>Click or tap here to enter text.</w:t>
          </w:r>
        </w:p>
      </w:docPartBody>
    </w:docPart>
    <w:docPart>
      <w:docPartPr>
        <w:name w:val="FF67969EB2554B86B5C92B3B180658F0"/>
        <w:category>
          <w:name w:val="General"/>
          <w:gallery w:val="placeholder"/>
        </w:category>
        <w:types>
          <w:type w:val="bbPlcHdr"/>
        </w:types>
        <w:behaviors>
          <w:behavior w:val="content"/>
        </w:behaviors>
        <w:guid w:val="{D9405484-EAF6-421B-84FA-3B08DEB8B26C}"/>
      </w:docPartPr>
      <w:docPartBody>
        <w:p w:rsidR="001928CA" w:rsidRDefault="007736AC" w:rsidP="007736AC">
          <w:pPr>
            <w:pStyle w:val="FF67969EB2554B86B5C92B3B180658F09"/>
          </w:pPr>
          <w:r w:rsidRPr="00377D75">
            <w:rPr>
              <w:rStyle w:val="PlaceholderText"/>
            </w:rPr>
            <w:t>Click or tap here to enter text.</w:t>
          </w:r>
        </w:p>
      </w:docPartBody>
    </w:docPart>
    <w:docPart>
      <w:docPartPr>
        <w:name w:val="88F6364FEAB242CEB2EA534557FA7F7A"/>
        <w:category>
          <w:name w:val="General"/>
          <w:gallery w:val="placeholder"/>
        </w:category>
        <w:types>
          <w:type w:val="bbPlcHdr"/>
        </w:types>
        <w:behaviors>
          <w:behavior w:val="content"/>
        </w:behaviors>
        <w:guid w:val="{9194FDBB-2A76-47F7-B977-53673CBA3832}"/>
      </w:docPartPr>
      <w:docPartBody>
        <w:p w:rsidR="001928CA" w:rsidRDefault="007736AC" w:rsidP="007736AC">
          <w:pPr>
            <w:pStyle w:val="88F6364FEAB242CEB2EA534557FA7F7A9"/>
          </w:pPr>
          <w:r w:rsidRPr="00377D75">
            <w:rPr>
              <w:rStyle w:val="PlaceholderText"/>
            </w:rPr>
            <w:t>Click or tap here to enter text.</w:t>
          </w:r>
        </w:p>
      </w:docPartBody>
    </w:docPart>
    <w:docPart>
      <w:docPartPr>
        <w:name w:val="A65AEFB6326547C5B34AE0EF3C154C08"/>
        <w:category>
          <w:name w:val="General"/>
          <w:gallery w:val="placeholder"/>
        </w:category>
        <w:types>
          <w:type w:val="bbPlcHdr"/>
        </w:types>
        <w:behaviors>
          <w:behavior w:val="content"/>
        </w:behaviors>
        <w:guid w:val="{E848374D-1448-4D04-B1E1-E724917B4901}"/>
      </w:docPartPr>
      <w:docPartBody>
        <w:p w:rsidR="001928CA" w:rsidRDefault="007736AC" w:rsidP="007736AC">
          <w:pPr>
            <w:pStyle w:val="A65AEFB6326547C5B34AE0EF3C154C089"/>
          </w:pPr>
          <w:r w:rsidRPr="00377D75">
            <w:rPr>
              <w:rStyle w:val="PlaceholderText"/>
            </w:rPr>
            <w:t>Click or tap here to enter text.</w:t>
          </w:r>
        </w:p>
      </w:docPartBody>
    </w:docPart>
    <w:docPart>
      <w:docPartPr>
        <w:name w:val="F3ADE29F0BEF463C965E558563672381"/>
        <w:category>
          <w:name w:val="General"/>
          <w:gallery w:val="placeholder"/>
        </w:category>
        <w:types>
          <w:type w:val="bbPlcHdr"/>
        </w:types>
        <w:behaviors>
          <w:behavior w:val="content"/>
        </w:behaviors>
        <w:guid w:val="{37DE15A7-81F0-4EAB-8004-1B6AECB92B9D}"/>
      </w:docPartPr>
      <w:docPartBody>
        <w:p w:rsidR="001928CA" w:rsidRDefault="007736AC" w:rsidP="007736AC">
          <w:pPr>
            <w:pStyle w:val="F3ADE29F0BEF463C965E5585636723819"/>
          </w:pPr>
          <w:r w:rsidRPr="00377D75">
            <w:rPr>
              <w:rStyle w:val="PlaceholderText"/>
            </w:rPr>
            <w:t>Click or tap here to enter text.</w:t>
          </w:r>
        </w:p>
      </w:docPartBody>
    </w:docPart>
    <w:docPart>
      <w:docPartPr>
        <w:name w:val="D7F7A084E3C44AD3AD6D70113D1866CF"/>
        <w:category>
          <w:name w:val="General"/>
          <w:gallery w:val="placeholder"/>
        </w:category>
        <w:types>
          <w:type w:val="bbPlcHdr"/>
        </w:types>
        <w:behaviors>
          <w:behavior w:val="content"/>
        </w:behaviors>
        <w:guid w:val="{D9E15566-BCB6-4117-A80D-2C1A63EF13A7}"/>
      </w:docPartPr>
      <w:docPartBody>
        <w:p w:rsidR="001928CA" w:rsidRDefault="007736AC" w:rsidP="007736AC">
          <w:pPr>
            <w:pStyle w:val="D7F7A084E3C44AD3AD6D70113D1866CF9"/>
          </w:pPr>
          <w:r w:rsidRPr="00377D75">
            <w:rPr>
              <w:rStyle w:val="PlaceholderText"/>
            </w:rPr>
            <w:t>Click or tap here to enter text.</w:t>
          </w:r>
        </w:p>
      </w:docPartBody>
    </w:docPart>
    <w:docPart>
      <w:docPartPr>
        <w:name w:val="B574E97B3B9341A993B868FD0FD4C928"/>
        <w:category>
          <w:name w:val="General"/>
          <w:gallery w:val="placeholder"/>
        </w:category>
        <w:types>
          <w:type w:val="bbPlcHdr"/>
        </w:types>
        <w:behaviors>
          <w:behavior w:val="content"/>
        </w:behaviors>
        <w:guid w:val="{4A343681-4931-43A4-9ED8-7EBE046ED8A4}"/>
      </w:docPartPr>
      <w:docPartBody>
        <w:p w:rsidR="001928CA" w:rsidRDefault="007736AC" w:rsidP="007736AC">
          <w:pPr>
            <w:pStyle w:val="B574E97B3B9341A993B868FD0FD4C9289"/>
          </w:pPr>
          <w:r w:rsidRPr="00377D75">
            <w:rPr>
              <w:rStyle w:val="PlaceholderText"/>
            </w:rPr>
            <w:t>Click or tap here to enter text.</w:t>
          </w:r>
        </w:p>
      </w:docPartBody>
    </w:docPart>
    <w:docPart>
      <w:docPartPr>
        <w:name w:val="E74EDD3E11C24FD682DAD35CDB3CEFC5"/>
        <w:category>
          <w:name w:val="General"/>
          <w:gallery w:val="placeholder"/>
        </w:category>
        <w:types>
          <w:type w:val="bbPlcHdr"/>
        </w:types>
        <w:behaviors>
          <w:behavior w:val="content"/>
        </w:behaviors>
        <w:guid w:val="{161C3E02-8445-429B-962D-B8BF91A1FBCE}"/>
      </w:docPartPr>
      <w:docPartBody>
        <w:p w:rsidR="001928CA" w:rsidRDefault="007736AC" w:rsidP="007736AC">
          <w:pPr>
            <w:pStyle w:val="E74EDD3E11C24FD682DAD35CDB3CEFC59"/>
          </w:pPr>
          <w:r w:rsidRPr="00377D75">
            <w:rPr>
              <w:rStyle w:val="PlaceholderText"/>
            </w:rPr>
            <w:t>Click or tap here to enter text.</w:t>
          </w:r>
        </w:p>
      </w:docPartBody>
    </w:docPart>
    <w:docPart>
      <w:docPartPr>
        <w:name w:val="0B31B19868704DF2BAD4BC229FDE4B42"/>
        <w:category>
          <w:name w:val="General"/>
          <w:gallery w:val="placeholder"/>
        </w:category>
        <w:types>
          <w:type w:val="bbPlcHdr"/>
        </w:types>
        <w:behaviors>
          <w:behavior w:val="content"/>
        </w:behaviors>
        <w:guid w:val="{43B55B83-8064-474B-B321-C0AC3445602B}"/>
      </w:docPartPr>
      <w:docPartBody>
        <w:p w:rsidR="001928CA" w:rsidRDefault="007736AC" w:rsidP="007736AC">
          <w:pPr>
            <w:pStyle w:val="0B31B19868704DF2BAD4BC229FDE4B429"/>
          </w:pPr>
          <w:r w:rsidRPr="00377D75">
            <w:rPr>
              <w:rStyle w:val="PlaceholderText"/>
            </w:rPr>
            <w:t>Click or tap here to enter text.</w:t>
          </w:r>
        </w:p>
      </w:docPartBody>
    </w:docPart>
    <w:docPart>
      <w:docPartPr>
        <w:name w:val="2E3178D21122438BA07F94B4BFB533BE"/>
        <w:category>
          <w:name w:val="General"/>
          <w:gallery w:val="placeholder"/>
        </w:category>
        <w:types>
          <w:type w:val="bbPlcHdr"/>
        </w:types>
        <w:behaviors>
          <w:behavior w:val="content"/>
        </w:behaviors>
        <w:guid w:val="{691C9AEC-B35A-4440-A13B-5F9484899C62}"/>
      </w:docPartPr>
      <w:docPartBody>
        <w:p w:rsidR="001928CA" w:rsidRDefault="007736AC" w:rsidP="007736AC">
          <w:pPr>
            <w:pStyle w:val="2E3178D21122438BA07F94B4BFB533BE9"/>
          </w:pPr>
          <w:r w:rsidRPr="00377D75">
            <w:rPr>
              <w:rStyle w:val="PlaceholderText"/>
            </w:rPr>
            <w:t>Click or tap here to enter text.</w:t>
          </w:r>
        </w:p>
      </w:docPartBody>
    </w:docPart>
    <w:docPart>
      <w:docPartPr>
        <w:name w:val="3FFE7713108E41BAB73D4E317B035F13"/>
        <w:category>
          <w:name w:val="General"/>
          <w:gallery w:val="placeholder"/>
        </w:category>
        <w:types>
          <w:type w:val="bbPlcHdr"/>
        </w:types>
        <w:behaviors>
          <w:behavior w:val="content"/>
        </w:behaviors>
        <w:guid w:val="{BC9B55A4-F42A-410C-A22B-ECF0DC0D4565}"/>
      </w:docPartPr>
      <w:docPartBody>
        <w:p w:rsidR="001928CA" w:rsidRDefault="007736AC" w:rsidP="007736AC">
          <w:pPr>
            <w:pStyle w:val="3FFE7713108E41BAB73D4E317B035F139"/>
          </w:pPr>
          <w:r w:rsidRPr="00377D75">
            <w:rPr>
              <w:rStyle w:val="PlaceholderText"/>
            </w:rPr>
            <w:t>Click or tap here to enter text.</w:t>
          </w:r>
        </w:p>
      </w:docPartBody>
    </w:docPart>
    <w:docPart>
      <w:docPartPr>
        <w:name w:val="7563A3D4506F474A93A0EE476B6590BF"/>
        <w:category>
          <w:name w:val="General"/>
          <w:gallery w:val="placeholder"/>
        </w:category>
        <w:types>
          <w:type w:val="bbPlcHdr"/>
        </w:types>
        <w:behaviors>
          <w:behavior w:val="content"/>
        </w:behaviors>
        <w:guid w:val="{4F05F825-35DB-4C03-9130-B9A96ED2E45F}"/>
      </w:docPartPr>
      <w:docPartBody>
        <w:p w:rsidR="001928CA" w:rsidRDefault="007736AC" w:rsidP="007736AC">
          <w:pPr>
            <w:pStyle w:val="7563A3D4506F474A93A0EE476B6590BF9"/>
          </w:pPr>
          <w:r w:rsidRPr="00377D75">
            <w:rPr>
              <w:rStyle w:val="PlaceholderText"/>
            </w:rPr>
            <w:t>Click or tap here to enter text.</w:t>
          </w:r>
        </w:p>
      </w:docPartBody>
    </w:docPart>
    <w:docPart>
      <w:docPartPr>
        <w:name w:val="B36C861538B742F0B65944788752D992"/>
        <w:category>
          <w:name w:val="General"/>
          <w:gallery w:val="placeholder"/>
        </w:category>
        <w:types>
          <w:type w:val="bbPlcHdr"/>
        </w:types>
        <w:behaviors>
          <w:behavior w:val="content"/>
        </w:behaviors>
        <w:guid w:val="{C8C6A583-6050-4351-AFE3-3D77CC57F929}"/>
      </w:docPartPr>
      <w:docPartBody>
        <w:p w:rsidR="001928CA" w:rsidRDefault="007736AC" w:rsidP="007736AC">
          <w:pPr>
            <w:pStyle w:val="B36C861538B742F0B65944788752D9929"/>
          </w:pPr>
          <w:r w:rsidRPr="00377D75">
            <w:rPr>
              <w:rStyle w:val="PlaceholderText"/>
            </w:rPr>
            <w:t>Click or tap here to enter text.</w:t>
          </w:r>
        </w:p>
      </w:docPartBody>
    </w:docPart>
    <w:docPart>
      <w:docPartPr>
        <w:name w:val="00DC652CCBBD417AA0C2F4682AAE0238"/>
        <w:category>
          <w:name w:val="General"/>
          <w:gallery w:val="placeholder"/>
        </w:category>
        <w:types>
          <w:type w:val="bbPlcHdr"/>
        </w:types>
        <w:behaviors>
          <w:behavior w:val="content"/>
        </w:behaviors>
        <w:guid w:val="{555ECB01-26F7-4DFF-851F-37530269185F}"/>
      </w:docPartPr>
      <w:docPartBody>
        <w:p w:rsidR="001928CA" w:rsidRDefault="007736AC" w:rsidP="007736AC">
          <w:pPr>
            <w:pStyle w:val="00DC652CCBBD417AA0C2F4682AAE02389"/>
          </w:pPr>
          <w:r w:rsidRPr="00377D75">
            <w:rPr>
              <w:rStyle w:val="PlaceholderText"/>
            </w:rPr>
            <w:t>Click or tap here to enter text.</w:t>
          </w:r>
        </w:p>
      </w:docPartBody>
    </w:docPart>
    <w:docPart>
      <w:docPartPr>
        <w:name w:val="90FAC53A91714E75A9AE6EAE51B02B8E"/>
        <w:category>
          <w:name w:val="General"/>
          <w:gallery w:val="placeholder"/>
        </w:category>
        <w:types>
          <w:type w:val="bbPlcHdr"/>
        </w:types>
        <w:behaviors>
          <w:behavior w:val="content"/>
        </w:behaviors>
        <w:guid w:val="{487DD0A3-8E05-4D56-B4D4-BE90D2247611}"/>
      </w:docPartPr>
      <w:docPartBody>
        <w:p w:rsidR="001928CA" w:rsidRDefault="007736AC" w:rsidP="007736AC">
          <w:pPr>
            <w:pStyle w:val="90FAC53A91714E75A9AE6EAE51B02B8E9"/>
          </w:pPr>
          <w:r w:rsidRPr="00377D75">
            <w:rPr>
              <w:rStyle w:val="PlaceholderText"/>
            </w:rPr>
            <w:t>Click or tap here to enter text.</w:t>
          </w:r>
        </w:p>
      </w:docPartBody>
    </w:docPart>
    <w:docPart>
      <w:docPartPr>
        <w:name w:val="84243DED9ECE44CDA55F1ACB9158B6D7"/>
        <w:category>
          <w:name w:val="General"/>
          <w:gallery w:val="placeholder"/>
        </w:category>
        <w:types>
          <w:type w:val="bbPlcHdr"/>
        </w:types>
        <w:behaviors>
          <w:behavior w:val="content"/>
        </w:behaviors>
        <w:guid w:val="{09A0D2B5-2159-415B-A00C-87AC1FB41F69}"/>
      </w:docPartPr>
      <w:docPartBody>
        <w:p w:rsidR="001928CA" w:rsidRDefault="007736AC" w:rsidP="007736AC">
          <w:pPr>
            <w:pStyle w:val="84243DED9ECE44CDA55F1ACB9158B6D79"/>
          </w:pPr>
          <w:r w:rsidRPr="00377D75">
            <w:rPr>
              <w:rStyle w:val="PlaceholderText"/>
            </w:rPr>
            <w:t>Click or tap here to enter text.</w:t>
          </w:r>
        </w:p>
      </w:docPartBody>
    </w:docPart>
    <w:docPart>
      <w:docPartPr>
        <w:name w:val="1A85E946550E412B8DF3137619B5FA51"/>
        <w:category>
          <w:name w:val="General"/>
          <w:gallery w:val="placeholder"/>
        </w:category>
        <w:types>
          <w:type w:val="bbPlcHdr"/>
        </w:types>
        <w:behaviors>
          <w:behavior w:val="content"/>
        </w:behaviors>
        <w:guid w:val="{26698B4F-5815-4F7F-87A4-A5C960750DA4}"/>
      </w:docPartPr>
      <w:docPartBody>
        <w:p w:rsidR="001928CA" w:rsidRDefault="007736AC" w:rsidP="007736AC">
          <w:pPr>
            <w:pStyle w:val="1A85E946550E412B8DF3137619B5FA519"/>
          </w:pPr>
          <w:r w:rsidRPr="00377D75">
            <w:rPr>
              <w:rStyle w:val="PlaceholderText"/>
            </w:rPr>
            <w:t>Click or tap here to enter text.</w:t>
          </w:r>
        </w:p>
      </w:docPartBody>
    </w:docPart>
    <w:docPart>
      <w:docPartPr>
        <w:name w:val="DCE5AF13D2DB42279066F75668866447"/>
        <w:category>
          <w:name w:val="General"/>
          <w:gallery w:val="placeholder"/>
        </w:category>
        <w:types>
          <w:type w:val="bbPlcHdr"/>
        </w:types>
        <w:behaviors>
          <w:behavior w:val="content"/>
        </w:behaviors>
        <w:guid w:val="{CDA22BA8-90FD-4E8C-AB1B-6DAE5EA0865E}"/>
      </w:docPartPr>
      <w:docPartBody>
        <w:p w:rsidR="001928CA" w:rsidRDefault="007736AC" w:rsidP="007736AC">
          <w:pPr>
            <w:pStyle w:val="DCE5AF13D2DB42279066F756688664479"/>
          </w:pPr>
          <w:r w:rsidRPr="00377D75">
            <w:rPr>
              <w:rStyle w:val="PlaceholderText"/>
            </w:rPr>
            <w:t>Click or tap here to enter text.</w:t>
          </w:r>
        </w:p>
      </w:docPartBody>
    </w:docPart>
    <w:docPart>
      <w:docPartPr>
        <w:name w:val="6C660F9DA2064331A463CD833D5C8872"/>
        <w:category>
          <w:name w:val="General"/>
          <w:gallery w:val="placeholder"/>
        </w:category>
        <w:types>
          <w:type w:val="bbPlcHdr"/>
        </w:types>
        <w:behaviors>
          <w:behavior w:val="content"/>
        </w:behaviors>
        <w:guid w:val="{8C6A6B70-8726-44FA-9E9B-196B7AEB4F0C}"/>
      </w:docPartPr>
      <w:docPartBody>
        <w:p w:rsidR="001928CA" w:rsidRDefault="007736AC" w:rsidP="007736AC">
          <w:pPr>
            <w:pStyle w:val="6C660F9DA2064331A463CD833D5C88729"/>
          </w:pPr>
          <w:r w:rsidRPr="00377D75">
            <w:rPr>
              <w:rStyle w:val="PlaceholderText"/>
            </w:rPr>
            <w:t>Click or tap here to enter text.</w:t>
          </w:r>
        </w:p>
      </w:docPartBody>
    </w:docPart>
    <w:docPart>
      <w:docPartPr>
        <w:name w:val="E19D172B13CF4A86ADD64815C12DE690"/>
        <w:category>
          <w:name w:val="General"/>
          <w:gallery w:val="placeholder"/>
        </w:category>
        <w:types>
          <w:type w:val="bbPlcHdr"/>
        </w:types>
        <w:behaviors>
          <w:behavior w:val="content"/>
        </w:behaviors>
        <w:guid w:val="{3CD1095B-BD1E-44DD-98F7-05D47D7CF044}"/>
      </w:docPartPr>
      <w:docPartBody>
        <w:p w:rsidR="001928CA" w:rsidRDefault="007736AC" w:rsidP="007736AC">
          <w:pPr>
            <w:pStyle w:val="E19D172B13CF4A86ADD64815C12DE6909"/>
          </w:pPr>
          <w:r w:rsidRPr="00377D75">
            <w:rPr>
              <w:rStyle w:val="PlaceholderText"/>
            </w:rPr>
            <w:t>Click or tap here to enter text.</w:t>
          </w:r>
        </w:p>
      </w:docPartBody>
    </w:docPart>
    <w:docPart>
      <w:docPartPr>
        <w:name w:val="A2BF4A6F6DE54446BB84220F6251DAF8"/>
        <w:category>
          <w:name w:val="General"/>
          <w:gallery w:val="placeholder"/>
        </w:category>
        <w:types>
          <w:type w:val="bbPlcHdr"/>
        </w:types>
        <w:behaviors>
          <w:behavior w:val="content"/>
        </w:behaviors>
        <w:guid w:val="{977EE4B1-243C-43A4-A407-844D96B6F642}"/>
      </w:docPartPr>
      <w:docPartBody>
        <w:p w:rsidR="001928CA" w:rsidRDefault="007736AC" w:rsidP="007736AC">
          <w:pPr>
            <w:pStyle w:val="A2BF4A6F6DE54446BB84220F6251DAF89"/>
          </w:pPr>
          <w:r w:rsidRPr="00377D75">
            <w:rPr>
              <w:rStyle w:val="PlaceholderText"/>
            </w:rPr>
            <w:t>Click or tap here to enter text.</w:t>
          </w:r>
        </w:p>
      </w:docPartBody>
    </w:docPart>
    <w:docPart>
      <w:docPartPr>
        <w:name w:val="56C331C76EDC48A986C80DBD632A25AD"/>
        <w:category>
          <w:name w:val="General"/>
          <w:gallery w:val="placeholder"/>
        </w:category>
        <w:types>
          <w:type w:val="bbPlcHdr"/>
        </w:types>
        <w:behaviors>
          <w:behavior w:val="content"/>
        </w:behaviors>
        <w:guid w:val="{04894CCB-F729-4A34-A059-9C9BB6A50842}"/>
      </w:docPartPr>
      <w:docPartBody>
        <w:p w:rsidR="001928CA" w:rsidRDefault="007736AC" w:rsidP="007736AC">
          <w:pPr>
            <w:pStyle w:val="56C331C76EDC48A986C80DBD632A25AD9"/>
          </w:pPr>
          <w:r w:rsidRPr="00377D75">
            <w:rPr>
              <w:rStyle w:val="PlaceholderText"/>
            </w:rPr>
            <w:t>Click or tap here to enter text.</w:t>
          </w:r>
        </w:p>
      </w:docPartBody>
    </w:docPart>
    <w:docPart>
      <w:docPartPr>
        <w:name w:val="E86047B38CFE4B6A864BD663CAD290B7"/>
        <w:category>
          <w:name w:val="General"/>
          <w:gallery w:val="placeholder"/>
        </w:category>
        <w:types>
          <w:type w:val="bbPlcHdr"/>
        </w:types>
        <w:behaviors>
          <w:behavior w:val="content"/>
        </w:behaviors>
        <w:guid w:val="{8AB86095-3B02-4793-984C-70E0A1BE27D2}"/>
      </w:docPartPr>
      <w:docPartBody>
        <w:p w:rsidR="001928CA" w:rsidRDefault="007736AC" w:rsidP="007736AC">
          <w:pPr>
            <w:pStyle w:val="E86047B38CFE4B6A864BD663CAD290B79"/>
          </w:pPr>
          <w:r w:rsidRPr="00377D75">
            <w:rPr>
              <w:rStyle w:val="PlaceholderText"/>
            </w:rPr>
            <w:t>Click or tap here to enter text.</w:t>
          </w:r>
        </w:p>
      </w:docPartBody>
    </w:docPart>
    <w:docPart>
      <w:docPartPr>
        <w:name w:val="13611DEE975140C9BA0F0CAFEF529E93"/>
        <w:category>
          <w:name w:val="General"/>
          <w:gallery w:val="placeholder"/>
        </w:category>
        <w:types>
          <w:type w:val="bbPlcHdr"/>
        </w:types>
        <w:behaviors>
          <w:behavior w:val="content"/>
        </w:behaviors>
        <w:guid w:val="{4CDE6FD9-FF81-41A4-B953-B1333E774970}"/>
      </w:docPartPr>
      <w:docPartBody>
        <w:p w:rsidR="001928CA" w:rsidRDefault="007736AC" w:rsidP="007736AC">
          <w:pPr>
            <w:pStyle w:val="13611DEE975140C9BA0F0CAFEF529E939"/>
          </w:pPr>
          <w:r w:rsidRPr="00377D75">
            <w:rPr>
              <w:rStyle w:val="PlaceholderText"/>
            </w:rPr>
            <w:t>Click or tap here to enter text.</w:t>
          </w:r>
        </w:p>
      </w:docPartBody>
    </w:docPart>
    <w:docPart>
      <w:docPartPr>
        <w:name w:val="96ACF7C7708344D6B71599BED64B0473"/>
        <w:category>
          <w:name w:val="General"/>
          <w:gallery w:val="placeholder"/>
        </w:category>
        <w:types>
          <w:type w:val="bbPlcHdr"/>
        </w:types>
        <w:behaviors>
          <w:behavior w:val="content"/>
        </w:behaviors>
        <w:guid w:val="{ABEA9CE5-604E-4EC2-A735-D405B5EBED0D}"/>
      </w:docPartPr>
      <w:docPartBody>
        <w:p w:rsidR="001928CA" w:rsidRDefault="007736AC" w:rsidP="007736AC">
          <w:pPr>
            <w:pStyle w:val="96ACF7C7708344D6B71599BED64B04739"/>
          </w:pPr>
          <w:r w:rsidRPr="00377D75">
            <w:rPr>
              <w:rStyle w:val="PlaceholderText"/>
            </w:rPr>
            <w:t>Click or tap here to enter text.</w:t>
          </w:r>
        </w:p>
      </w:docPartBody>
    </w:docPart>
    <w:docPart>
      <w:docPartPr>
        <w:name w:val="E970FD3B4799423EB608D70475CF8833"/>
        <w:category>
          <w:name w:val="General"/>
          <w:gallery w:val="placeholder"/>
        </w:category>
        <w:types>
          <w:type w:val="bbPlcHdr"/>
        </w:types>
        <w:behaviors>
          <w:behavior w:val="content"/>
        </w:behaviors>
        <w:guid w:val="{747C2F7E-CAFC-4638-8B54-592168E4F114}"/>
      </w:docPartPr>
      <w:docPartBody>
        <w:p w:rsidR="001928CA" w:rsidRDefault="007736AC" w:rsidP="007736AC">
          <w:pPr>
            <w:pStyle w:val="E970FD3B4799423EB608D70475CF88339"/>
          </w:pPr>
          <w:r w:rsidRPr="00377D75">
            <w:rPr>
              <w:rStyle w:val="PlaceholderText"/>
            </w:rPr>
            <w:t>Click or tap here to enter text.</w:t>
          </w:r>
        </w:p>
      </w:docPartBody>
    </w:docPart>
    <w:docPart>
      <w:docPartPr>
        <w:name w:val="2ED0B039676642C39F3ED9E82C2B11D9"/>
        <w:category>
          <w:name w:val="General"/>
          <w:gallery w:val="placeholder"/>
        </w:category>
        <w:types>
          <w:type w:val="bbPlcHdr"/>
        </w:types>
        <w:behaviors>
          <w:behavior w:val="content"/>
        </w:behaviors>
        <w:guid w:val="{F6255074-FE49-4BB7-A10A-645AD78C1E12}"/>
      </w:docPartPr>
      <w:docPartBody>
        <w:p w:rsidR="001928CA" w:rsidRDefault="007736AC" w:rsidP="007736AC">
          <w:pPr>
            <w:pStyle w:val="2ED0B039676642C39F3ED9E82C2B11D99"/>
          </w:pPr>
          <w:r w:rsidRPr="00377D75">
            <w:rPr>
              <w:rStyle w:val="PlaceholderText"/>
            </w:rPr>
            <w:t>Click or tap here to enter text.</w:t>
          </w:r>
        </w:p>
      </w:docPartBody>
    </w:docPart>
    <w:docPart>
      <w:docPartPr>
        <w:name w:val="3105DC83B9E5415D8C3ADF719A9E91E7"/>
        <w:category>
          <w:name w:val="General"/>
          <w:gallery w:val="placeholder"/>
        </w:category>
        <w:types>
          <w:type w:val="bbPlcHdr"/>
        </w:types>
        <w:behaviors>
          <w:behavior w:val="content"/>
        </w:behaviors>
        <w:guid w:val="{03895D75-E6B4-4995-B0A7-4DD0F76AE9DA}"/>
      </w:docPartPr>
      <w:docPartBody>
        <w:p w:rsidR="001928CA" w:rsidRDefault="007736AC" w:rsidP="007736AC">
          <w:pPr>
            <w:pStyle w:val="3105DC83B9E5415D8C3ADF719A9E91E79"/>
          </w:pPr>
          <w:r w:rsidRPr="00377D75">
            <w:rPr>
              <w:rStyle w:val="PlaceholderText"/>
            </w:rPr>
            <w:t>Click or tap here to enter text.</w:t>
          </w:r>
        </w:p>
      </w:docPartBody>
    </w:docPart>
    <w:docPart>
      <w:docPartPr>
        <w:name w:val="56A8C94107AA412D8150980A552F95D9"/>
        <w:category>
          <w:name w:val="General"/>
          <w:gallery w:val="placeholder"/>
        </w:category>
        <w:types>
          <w:type w:val="bbPlcHdr"/>
        </w:types>
        <w:behaviors>
          <w:behavior w:val="content"/>
        </w:behaviors>
        <w:guid w:val="{2D106BE7-830B-429A-B180-1C9F99AF5E02}"/>
      </w:docPartPr>
      <w:docPartBody>
        <w:p w:rsidR="001928CA" w:rsidRDefault="007736AC" w:rsidP="007736AC">
          <w:pPr>
            <w:pStyle w:val="56A8C94107AA412D8150980A552F95D99"/>
          </w:pPr>
          <w:r w:rsidRPr="00377D75">
            <w:rPr>
              <w:rStyle w:val="PlaceholderText"/>
            </w:rPr>
            <w:t>Click or tap here to enter text.</w:t>
          </w:r>
        </w:p>
      </w:docPartBody>
    </w:docPart>
    <w:docPart>
      <w:docPartPr>
        <w:name w:val="DFED373FECD4459A8D65F636DBB1BF42"/>
        <w:category>
          <w:name w:val="General"/>
          <w:gallery w:val="placeholder"/>
        </w:category>
        <w:types>
          <w:type w:val="bbPlcHdr"/>
        </w:types>
        <w:behaviors>
          <w:behavior w:val="content"/>
        </w:behaviors>
        <w:guid w:val="{BC146E6E-700A-40C9-8B90-A344C477AE93}"/>
      </w:docPartPr>
      <w:docPartBody>
        <w:p w:rsidR="001928CA" w:rsidRDefault="007736AC" w:rsidP="007736AC">
          <w:pPr>
            <w:pStyle w:val="DFED373FECD4459A8D65F636DBB1BF429"/>
          </w:pPr>
          <w:r w:rsidRPr="00377D75">
            <w:rPr>
              <w:rStyle w:val="PlaceholderText"/>
            </w:rPr>
            <w:t>Click or tap here to enter text.</w:t>
          </w:r>
        </w:p>
      </w:docPartBody>
    </w:docPart>
    <w:docPart>
      <w:docPartPr>
        <w:name w:val="4836935BB2494F97B1BD10D7DB4DF542"/>
        <w:category>
          <w:name w:val="General"/>
          <w:gallery w:val="placeholder"/>
        </w:category>
        <w:types>
          <w:type w:val="bbPlcHdr"/>
        </w:types>
        <w:behaviors>
          <w:behavior w:val="content"/>
        </w:behaviors>
        <w:guid w:val="{6BF2DD0D-48C3-4401-BB68-93089BC417BA}"/>
      </w:docPartPr>
      <w:docPartBody>
        <w:p w:rsidR="001928CA" w:rsidRDefault="007736AC" w:rsidP="007736AC">
          <w:pPr>
            <w:pStyle w:val="4836935BB2494F97B1BD10D7DB4DF5429"/>
          </w:pPr>
          <w:r w:rsidRPr="00377D75">
            <w:rPr>
              <w:rStyle w:val="PlaceholderText"/>
            </w:rPr>
            <w:t>Click or tap here to enter text.</w:t>
          </w:r>
        </w:p>
      </w:docPartBody>
    </w:docPart>
    <w:docPart>
      <w:docPartPr>
        <w:name w:val="0088339DB2814E29865FF64879041B3E"/>
        <w:category>
          <w:name w:val="General"/>
          <w:gallery w:val="placeholder"/>
        </w:category>
        <w:types>
          <w:type w:val="bbPlcHdr"/>
        </w:types>
        <w:behaviors>
          <w:behavior w:val="content"/>
        </w:behaviors>
        <w:guid w:val="{C7C680DE-708D-438B-B675-6261F37EEC12}"/>
      </w:docPartPr>
      <w:docPartBody>
        <w:p w:rsidR="001928CA" w:rsidRDefault="007736AC" w:rsidP="007736AC">
          <w:pPr>
            <w:pStyle w:val="0088339DB2814E29865FF64879041B3E9"/>
          </w:pPr>
          <w:r w:rsidRPr="00377D75">
            <w:rPr>
              <w:rStyle w:val="PlaceholderText"/>
            </w:rPr>
            <w:t>Click or tap here to enter text.</w:t>
          </w:r>
        </w:p>
      </w:docPartBody>
    </w:docPart>
    <w:docPart>
      <w:docPartPr>
        <w:name w:val="9CAF9EB3B93B4B02961C6A0920448FA5"/>
        <w:category>
          <w:name w:val="General"/>
          <w:gallery w:val="placeholder"/>
        </w:category>
        <w:types>
          <w:type w:val="bbPlcHdr"/>
        </w:types>
        <w:behaviors>
          <w:behavior w:val="content"/>
        </w:behaviors>
        <w:guid w:val="{6E6FAAE3-53DE-41D0-B593-AC4726F96A76}"/>
      </w:docPartPr>
      <w:docPartBody>
        <w:p w:rsidR="001928CA" w:rsidRDefault="007736AC" w:rsidP="007736AC">
          <w:pPr>
            <w:pStyle w:val="9CAF9EB3B93B4B02961C6A0920448FA59"/>
          </w:pPr>
          <w:r w:rsidRPr="00377D75">
            <w:rPr>
              <w:rStyle w:val="PlaceholderText"/>
            </w:rPr>
            <w:t>Click or tap here to enter text.</w:t>
          </w:r>
        </w:p>
      </w:docPartBody>
    </w:docPart>
    <w:docPart>
      <w:docPartPr>
        <w:name w:val="219E8CD772684E259AD4E2FCE5AAC04E"/>
        <w:category>
          <w:name w:val="General"/>
          <w:gallery w:val="placeholder"/>
        </w:category>
        <w:types>
          <w:type w:val="bbPlcHdr"/>
        </w:types>
        <w:behaviors>
          <w:behavior w:val="content"/>
        </w:behaviors>
        <w:guid w:val="{7E2A129C-54CA-4760-941B-F6B4AF0B0FBA}"/>
      </w:docPartPr>
      <w:docPartBody>
        <w:p w:rsidR="001928CA" w:rsidRDefault="007736AC" w:rsidP="007736AC">
          <w:pPr>
            <w:pStyle w:val="219E8CD772684E259AD4E2FCE5AAC04E9"/>
          </w:pPr>
          <w:r w:rsidRPr="00377D75">
            <w:rPr>
              <w:rStyle w:val="PlaceholderText"/>
            </w:rPr>
            <w:t>Click or tap here to enter text.</w:t>
          </w:r>
        </w:p>
      </w:docPartBody>
    </w:docPart>
    <w:docPart>
      <w:docPartPr>
        <w:name w:val="7CFCE9F4CEB94F9FA47B3312C8CB93B4"/>
        <w:category>
          <w:name w:val="General"/>
          <w:gallery w:val="placeholder"/>
        </w:category>
        <w:types>
          <w:type w:val="bbPlcHdr"/>
        </w:types>
        <w:behaviors>
          <w:behavior w:val="content"/>
        </w:behaviors>
        <w:guid w:val="{D8638654-C5BA-448D-B8BF-33B8C4948E2B}"/>
      </w:docPartPr>
      <w:docPartBody>
        <w:p w:rsidR="001928CA" w:rsidRDefault="007736AC" w:rsidP="007736AC">
          <w:pPr>
            <w:pStyle w:val="7CFCE9F4CEB94F9FA47B3312C8CB93B49"/>
          </w:pPr>
          <w:r w:rsidRPr="00377D75">
            <w:rPr>
              <w:rStyle w:val="PlaceholderText"/>
            </w:rPr>
            <w:t>Click or tap here to enter text.</w:t>
          </w:r>
        </w:p>
      </w:docPartBody>
    </w:docPart>
    <w:docPart>
      <w:docPartPr>
        <w:name w:val="EE9A9E03DB5241D282129C20DA61A705"/>
        <w:category>
          <w:name w:val="General"/>
          <w:gallery w:val="placeholder"/>
        </w:category>
        <w:types>
          <w:type w:val="bbPlcHdr"/>
        </w:types>
        <w:behaviors>
          <w:behavior w:val="content"/>
        </w:behaviors>
        <w:guid w:val="{EB0BAD9E-27A2-4923-BE1D-7A373E2AED7D}"/>
      </w:docPartPr>
      <w:docPartBody>
        <w:p w:rsidR="001928CA" w:rsidRDefault="007736AC" w:rsidP="007736AC">
          <w:pPr>
            <w:pStyle w:val="EE9A9E03DB5241D282129C20DA61A7057"/>
          </w:pPr>
          <w:r w:rsidRPr="00E5610F">
            <w:rPr>
              <w:rStyle w:val="PlaceholderText"/>
            </w:rPr>
            <w:t>Click or tap here to enter text.</w:t>
          </w:r>
        </w:p>
      </w:docPartBody>
    </w:docPart>
    <w:docPart>
      <w:docPartPr>
        <w:name w:val="B1AF06567673471488890437437E26D2"/>
        <w:category>
          <w:name w:val="General"/>
          <w:gallery w:val="placeholder"/>
        </w:category>
        <w:types>
          <w:type w:val="bbPlcHdr"/>
        </w:types>
        <w:behaviors>
          <w:behavior w:val="content"/>
        </w:behaviors>
        <w:guid w:val="{172D4454-29F2-4DF2-BBDD-AEBBA354E16D}"/>
      </w:docPartPr>
      <w:docPartBody>
        <w:p w:rsidR="001928CA" w:rsidRDefault="007736AC" w:rsidP="007736AC">
          <w:pPr>
            <w:pStyle w:val="B1AF06567673471488890437437E26D27"/>
          </w:pPr>
          <w:r w:rsidRPr="00E5610F">
            <w:rPr>
              <w:rStyle w:val="PlaceholderText"/>
            </w:rPr>
            <w:t>Click or tap here to enter text.</w:t>
          </w:r>
        </w:p>
      </w:docPartBody>
    </w:docPart>
    <w:docPart>
      <w:docPartPr>
        <w:name w:val="B054D68672B749309BE8A215448CA523"/>
        <w:category>
          <w:name w:val="General"/>
          <w:gallery w:val="placeholder"/>
        </w:category>
        <w:types>
          <w:type w:val="bbPlcHdr"/>
        </w:types>
        <w:behaviors>
          <w:behavior w:val="content"/>
        </w:behaviors>
        <w:guid w:val="{2D9B3D41-2D1A-4CCC-9847-9F08C362354D}"/>
      </w:docPartPr>
      <w:docPartBody>
        <w:p w:rsidR="001928CA" w:rsidRDefault="007736AC" w:rsidP="007736AC">
          <w:pPr>
            <w:pStyle w:val="B054D68672B749309BE8A215448CA5237"/>
          </w:pPr>
          <w:r w:rsidRPr="00E5610F">
            <w:rPr>
              <w:rStyle w:val="PlaceholderText"/>
            </w:rPr>
            <w:t>Click or tap here to enter text.</w:t>
          </w:r>
        </w:p>
      </w:docPartBody>
    </w:docPart>
    <w:docPart>
      <w:docPartPr>
        <w:name w:val="B5977AEE104A4D7986EA11DE995CF5EA"/>
        <w:category>
          <w:name w:val="General"/>
          <w:gallery w:val="placeholder"/>
        </w:category>
        <w:types>
          <w:type w:val="bbPlcHdr"/>
        </w:types>
        <w:behaviors>
          <w:behavior w:val="content"/>
        </w:behaviors>
        <w:guid w:val="{92425B3F-1494-4999-B679-E518ECF9AEFF}"/>
      </w:docPartPr>
      <w:docPartBody>
        <w:p w:rsidR="001928CA" w:rsidRDefault="007736AC" w:rsidP="007736AC">
          <w:pPr>
            <w:pStyle w:val="B5977AEE104A4D7986EA11DE995CF5EA6"/>
          </w:pPr>
          <w:r w:rsidRPr="00E5610F">
            <w:rPr>
              <w:rStyle w:val="PlaceholderText"/>
            </w:rPr>
            <w:t>Click or tap here to enter text.</w:t>
          </w:r>
        </w:p>
      </w:docPartBody>
    </w:docPart>
    <w:docPart>
      <w:docPartPr>
        <w:name w:val="6AB72B7E1850408AAA33F5FFC05DD644"/>
        <w:category>
          <w:name w:val="General"/>
          <w:gallery w:val="placeholder"/>
        </w:category>
        <w:types>
          <w:type w:val="bbPlcHdr"/>
        </w:types>
        <w:behaviors>
          <w:behavior w:val="content"/>
        </w:behaviors>
        <w:guid w:val="{54C69C06-A811-4612-8FBA-61D9BAE37CB0}"/>
      </w:docPartPr>
      <w:docPartBody>
        <w:p w:rsidR="001928CA" w:rsidRDefault="007736AC" w:rsidP="007736AC">
          <w:pPr>
            <w:pStyle w:val="6AB72B7E1850408AAA33F5FFC05DD6445"/>
          </w:pPr>
          <w:r w:rsidRPr="00E5610F">
            <w:rPr>
              <w:rStyle w:val="PlaceholderText"/>
            </w:rPr>
            <w:t>Click or tap here to enter text.</w:t>
          </w:r>
        </w:p>
      </w:docPartBody>
    </w:docPart>
    <w:docPart>
      <w:docPartPr>
        <w:name w:val="B497C1E5EEC849C19253E0B8B348ABCB"/>
        <w:category>
          <w:name w:val="General"/>
          <w:gallery w:val="placeholder"/>
        </w:category>
        <w:types>
          <w:type w:val="bbPlcHdr"/>
        </w:types>
        <w:behaviors>
          <w:behavior w:val="content"/>
        </w:behaviors>
        <w:guid w:val="{0E114FDF-0C4B-4BA4-A6DC-BC57AE4C04F4}"/>
      </w:docPartPr>
      <w:docPartBody>
        <w:p w:rsidR="001928CA" w:rsidRDefault="007736AC" w:rsidP="007736AC">
          <w:pPr>
            <w:pStyle w:val="B497C1E5EEC849C19253E0B8B348ABCB5"/>
          </w:pPr>
          <w:r w:rsidRPr="00E5610F">
            <w:rPr>
              <w:rStyle w:val="PlaceholderText"/>
            </w:rPr>
            <w:t>Click or tap here to enter text.</w:t>
          </w:r>
        </w:p>
      </w:docPartBody>
    </w:docPart>
    <w:docPart>
      <w:docPartPr>
        <w:name w:val="9E42CFA97801476A92D3DB2EBFC46A86"/>
        <w:category>
          <w:name w:val="General"/>
          <w:gallery w:val="placeholder"/>
        </w:category>
        <w:types>
          <w:type w:val="bbPlcHdr"/>
        </w:types>
        <w:behaviors>
          <w:behavior w:val="content"/>
        </w:behaviors>
        <w:guid w:val="{8202A207-F2C9-4090-80FF-A275B11EE8BC}"/>
      </w:docPartPr>
      <w:docPartBody>
        <w:p w:rsidR="001928CA" w:rsidRDefault="007736AC" w:rsidP="007736AC">
          <w:pPr>
            <w:pStyle w:val="9E42CFA97801476A92D3DB2EBFC46A865"/>
          </w:pPr>
          <w:r w:rsidRPr="00E5610F">
            <w:rPr>
              <w:rStyle w:val="PlaceholderText"/>
            </w:rPr>
            <w:t>Click or tap here to enter text.</w:t>
          </w:r>
        </w:p>
      </w:docPartBody>
    </w:docPart>
    <w:docPart>
      <w:docPartPr>
        <w:name w:val="2A4BA20561D6489584F1909375A385CA"/>
        <w:category>
          <w:name w:val="General"/>
          <w:gallery w:val="placeholder"/>
        </w:category>
        <w:types>
          <w:type w:val="bbPlcHdr"/>
        </w:types>
        <w:behaviors>
          <w:behavior w:val="content"/>
        </w:behaviors>
        <w:guid w:val="{4BC984DB-D717-4443-A892-805B28EF83A0}"/>
      </w:docPartPr>
      <w:docPartBody>
        <w:p w:rsidR="001928CA" w:rsidRDefault="007736AC" w:rsidP="007736AC">
          <w:pPr>
            <w:pStyle w:val="2A4BA20561D6489584F1909375A385CA5"/>
          </w:pPr>
          <w:r w:rsidRPr="00E5610F">
            <w:rPr>
              <w:rStyle w:val="PlaceholderText"/>
            </w:rPr>
            <w:t>Click or tap here to enter text.</w:t>
          </w:r>
        </w:p>
      </w:docPartBody>
    </w:docPart>
    <w:docPart>
      <w:docPartPr>
        <w:name w:val="D1A91CD5FCB941AABCCAAFCFDC228BD3"/>
        <w:category>
          <w:name w:val="General"/>
          <w:gallery w:val="placeholder"/>
        </w:category>
        <w:types>
          <w:type w:val="bbPlcHdr"/>
        </w:types>
        <w:behaviors>
          <w:behavior w:val="content"/>
        </w:behaviors>
        <w:guid w:val="{445F25BA-540E-401D-B8F9-D792CE82F6B8}"/>
      </w:docPartPr>
      <w:docPartBody>
        <w:p w:rsidR="001928CA" w:rsidRDefault="007736AC" w:rsidP="007736AC">
          <w:pPr>
            <w:pStyle w:val="D1A91CD5FCB941AABCCAAFCFDC228BD35"/>
          </w:pPr>
          <w:r w:rsidRPr="00E5610F">
            <w:rPr>
              <w:rStyle w:val="PlaceholderText"/>
            </w:rPr>
            <w:t>Click or tap here to enter text.</w:t>
          </w:r>
        </w:p>
      </w:docPartBody>
    </w:docPart>
    <w:docPart>
      <w:docPartPr>
        <w:name w:val="0133AFA6375A4143AE5B657EAE8BBF8E"/>
        <w:category>
          <w:name w:val="General"/>
          <w:gallery w:val="placeholder"/>
        </w:category>
        <w:types>
          <w:type w:val="bbPlcHdr"/>
        </w:types>
        <w:behaviors>
          <w:behavior w:val="content"/>
        </w:behaviors>
        <w:guid w:val="{61182FAD-DC09-42FD-BEC5-D743E6C5EEE6}"/>
      </w:docPartPr>
      <w:docPartBody>
        <w:p w:rsidR="001928CA" w:rsidRDefault="007736AC" w:rsidP="007736AC">
          <w:pPr>
            <w:pStyle w:val="0133AFA6375A4143AE5B657EAE8BBF8E5"/>
          </w:pPr>
          <w:r w:rsidRPr="00E5610F">
            <w:rPr>
              <w:rStyle w:val="PlaceholderText"/>
            </w:rPr>
            <w:t>Click or tap here to enter text.</w:t>
          </w:r>
        </w:p>
      </w:docPartBody>
    </w:docPart>
    <w:docPart>
      <w:docPartPr>
        <w:name w:val="7F9329B944254230B408E584129FCC6A"/>
        <w:category>
          <w:name w:val="General"/>
          <w:gallery w:val="placeholder"/>
        </w:category>
        <w:types>
          <w:type w:val="bbPlcHdr"/>
        </w:types>
        <w:behaviors>
          <w:behavior w:val="content"/>
        </w:behaviors>
        <w:guid w:val="{9E1016EB-D7E4-4283-85D8-80FFC701DAF2}"/>
      </w:docPartPr>
      <w:docPartBody>
        <w:p w:rsidR="001928CA" w:rsidRDefault="007736AC" w:rsidP="007736AC">
          <w:pPr>
            <w:pStyle w:val="7F9329B944254230B408E584129FCC6A5"/>
          </w:pPr>
          <w:r w:rsidRPr="00E5610F">
            <w:rPr>
              <w:rStyle w:val="PlaceholderText"/>
            </w:rPr>
            <w:t>Click or tap here to enter text.</w:t>
          </w:r>
        </w:p>
      </w:docPartBody>
    </w:docPart>
    <w:docPart>
      <w:docPartPr>
        <w:name w:val="CF15BD11BE1141ABACBE6D13F71E922D"/>
        <w:category>
          <w:name w:val="General"/>
          <w:gallery w:val="placeholder"/>
        </w:category>
        <w:types>
          <w:type w:val="bbPlcHdr"/>
        </w:types>
        <w:behaviors>
          <w:behavior w:val="content"/>
        </w:behaviors>
        <w:guid w:val="{1F526A55-BBE7-40A8-B5D1-87436F8D95C2}"/>
      </w:docPartPr>
      <w:docPartBody>
        <w:p w:rsidR="001928CA" w:rsidRDefault="007736AC" w:rsidP="007736AC">
          <w:pPr>
            <w:pStyle w:val="CF15BD11BE1141ABACBE6D13F71E922D5"/>
          </w:pPr>
          <w:r w:rsidRPr="00E5610F">
            <w:rPr>
              <w:rStyle w:val="PlaceholderText"/>
            </w:rPr>
            <w:t>Click or tap here to enter text.</w:t>
          </w:r>
        </w:p>
      </w:docPartBody>
    </w:docPart>
    <w:docPart>
      <w:docPartPr>
        <w:name w:val="A6145F57BB274397B6B1B832AD74910B"/>
        <w:category>
          <w:name w:val="General"/>
          <w:gallery w:val="placeholder"/>
        </w:category>
        <w:types>
          <w:type w:val="bbPlcHdr"/>
        </w:types>
        <w:behaviors>
          <w:behavior w:val="content"/>
        </w:behaviors>
        <w:guid w:val="{F363D4A6-9902-48A9-ABD0-09921532FF8F}"/>
      </w:docPartPr>
      <w:docPartBody>
        <w:p w:rsidR="001928CA" w:rsidRDefault="007736AC" w:rsidP="007736AC">
          <w:pPr>
            <w:pStyle w:val="A6145F57BB274397B6B1B832AD74910B5"/>
          </w:pPr>
          <w:r w:rsidRPr="00E5610F">
            <w:rPr>
              <w:rStyle w:val="PlaceholderText"/>
            </w:rPr>
            <w:t>Click or tap here to enter text.</w:t>
          </w:r>
        </w:p>
      </w:docPartBody>
    </w:docPart>
    <w:docPart>
      <w:docPartPr>
        <w:name w:val="D8B7E853159442E995A114BA23BF7A7E"/>
        <w:category>
          <w:name w:val="General"/>
          <w:gallery w:val="placeholder"/>
        </w:category>
        <w:types>
          <w:type w:val="bbPlcHdr"/>
        </w:types>
        <w:behaviors>
          <w:behavior w:val="content"/>
        </w:behaviors>
        <w:guid w:val="{E5952798-70CC-41CD-9E2C-AAD0ADDD1357}"/>
      </w:docPartPr>
      <w:docPartBody>
        <w:p w:rsidR="001928CA" w:rsidRDefault="007736AC" w:rsidP="007736AC">
          <w:pPr>
            <w:pStyle w:val="D8B7E853159442E995A114BA23BF7A7E5"/>
          </w:pPr>
          <w:r w:rsidRPr="00E5610F">
            <w:rPr>
              <w:rStyle w:val="PlaceholderText"/>
            </w:rPr>
            <w:t>Click or tap here to enter text.</w:t>
          </w:r>
        </w:p>
      </w:docPartBody>
    </w:docPart>
    <w:docPart>
      <w:docPartPr>
        <w:name w:val="9DFCF2982E014077B9DDE6039524428C"/>
        <w:category>
          <w:name w:val="General"/>
          <w:gallery w:val="placeholder"/>
        </w:category>
        <w:types>
          <w:type w:val="bbPlcHdr"/>
        </w:types>
        <w:behaviors>
          <w:behavior w:val="content"/>
        </w:behaviors>
        <w:guid w:val="{CA74A5C3-16C8-4F25-B759-2E460EF80720}"/>
      </w:docPartPr>
      <w:docPartBody>
        <w:p w:rsidR="001928CA" w:rsidRDefault="007736AC" w:rsidP="007736AC">
          <w:pPr>
            <w:pStyle w:val="9DFCF2982E014077B9DDE6039524428C5"/>
          </w:pPr>
          <w:r w:rsidRPr="00E5610F">
            <w:rPr>
              <w:rStyle w:val="PlaceholderText"/>
            </w:rPr>
            <w:t>Click or tap here to enter text.</w:t>
          </w:r>
        </w:p>
      </w:docPartBody>
    </w:docPart>
    <w:docPart>
      <w:docPartPr>
        <w:name w:val="9ABC415EA7A44750B3AFAD93C72E06F0"/>
        <w:category>
          <w:name w:val="General"/>
          <w:gallery w:val="placeholder"/>
        </w:category>
        <w:types>
          <w:type w:val="bbPlcHdr"/>
        </w:types>
        <w:behaviors>
          <w:behavior w:val="content"/>
        </w:behaviors>
        <w:guid w:val="{F58984DA-CF3B-4E4E-A5FD-EE0C84B43A20}"/>
      </w:docPartPr>
      <w:docPartBody>
        <w:p w:rsidR="001928CA" w:rsidRDefault="007736AC" w:rsidP="007736AC">
          <w:pPr>
            <w:pStyle w:val="9ABC415EA7A44750B3AFAD93C72E06F05"/>
          </w:pPr>
          <w:r w:rsidRPr="00E5610F">
            <w:rPr>
              <w:rStyle w:val="PlaceholderText"/>
            </w:rPr>
            <w:t>Click or tap here to enter text.</w:t>
          </w:r>
        </w:p>
      </w:docPartBody>
    </w:docPart>
    <w:docPart>
      <w:docPartPr>
        <w:name w:val="12A7DFA0A919444DB8FF439308A181C7"/>
        <w:category>
          <w:name w:val="General"/>
          <w:gallery w:val="placeholder"/>
        </w:category>
        <w:types>
          <w:type w:val="bbPlcHdr"/>
        </w:types>
        <w:behaviors>
          <w:behavior w:val="content"/>
        </w:behaviors>
        <w:guid w:val="{69A6787A-FB23-472E-91EF-58C788BD074A}"/>
      </w:docPartPr>
      <w:docPartBody>
        <w:p w:rsidR="001928CA" w:rsidRDefault="007736AC" w:rsidP="007736AC">
          <w:pPr>
            <w:pStyle w:val="12A7DFA0A919444DB8FF439308A181C75"/>
          </w:pPr>
          <w:r w:rsidRPr="00E5610F">
            <w:rPr>
              <w:rStyle w:val="PlaceholderText"/>
            </w:rPr>
            <w:t>Click or tap here to enter text.</w:t>
          </w:r>
        </w:p>
      </w:docPartBody>
    </w:docPart>
    <w:docPart>
      <w:docPartPr>
        <w:name w:val="BE2C54CA6A364DFDBD5D35FCC793E87F"/>
        <w:category>
          <w:name w:val="General"/>
          <w:gallery w:val="placeholder"/>
        </w:category>
        <w:types>
          <w:type w:val="bbPlcHdr"/>
        </w:types>
        <w:behaviors>
          <w:behavior w:val="content"/>
        </w:behaviors>
        <w:guid w:val="{F29FA41A-5BC2-4ACF-BEA9-1A2EA052DB25}"/>
      </w:docPartPr>
      <w:docPartBody>
        <w:p w:rsidR="001928CA" w:rsidRDefault="007736AC" w:rsidP="007736AC">
          <w:pPr>
            <w:pStyle w:val="BE2C54CA6A364DFDBD5D35FCC793E87F5"/>
          </w:pPr>
          <w:r w:rsidRPr="00E5610F">
            <w:rPr>
              <w:rStyle w:val="PlaceholderText"/>
            </w:rPr>
            <w:t>Click or tap here to enter text.</w:t>
          </w:r>
        </w:p>
      </w:docPartBody>
    </w:docPart>
    <w:docPart>
      <w:docPartPr>
        <w:name w:val="6D653C98CF504391BD75C35F3C30220C"/>
        <w:category>
          <w:name w:val="General"/>
          <w:gallery w:val="placeholder"/>
        </w:category>
        <w:types>
          <w:type w:val="bbPlcHdr"/>
        </w:types>
        <w:behaviors>
          <w:behavior w:val="content"/>
        </w:behaviors>
        <w:guid w:val="{738B369F-0081-4A77-8CA2-5C0B8FB63EEF}"/>
      </w:docPartPr>
      <w:docPartBody>
        <w:p w:rsidR="001928CA" w:rsidRDefault="007736AC" w:rsidP="007736AC">
          <w:pPr>
            <w:pStyle w:val="6D653C98CF504391BD75C35F3C30220C5"/>
          </w:pPr>
          <w:r w:rsidRPr="00E5610F">
            <w:rPr>
              <w:rStyle w:val="PlaceholderText"/>
            </w:rPr>
            <w:t>Click or tap here to enter text.</w:t>
          </w:r>
        </w:p>
      </w:docPartBody>
    </w:docPart>
    <w:docPart>
      <w:docPartPr>
        <w:name w:val="A947C0659FE04018A364A9BBE7116F6B"/>
        <w:category>
          <w:name w:val="General"/>
          <w:gallery w:val="placeholder"/>
        </w:category>
        <w:types>
          <w:type w:val="bbPlcHdr"/>
        </w:types>
        <w:behaviors>
          <w:behavior w:val="content"/>
        </w:behaviors>
        <w:guid w:val="{26FE8517-1ED9-49AA-B93A-9B190C596F8D}"/>
      </w:docPartPr>
      <w:docPartBody>
        <w:p w:rsidR="001928CA" w:rsidRDefault="007736AC" w:rsidP="007736AC">
          <w:pPr>
            <w:pStyle w:val="A947C0659FE04018A364A9BBE7116F6B5"/>
          </w:pPr>
          <w:r w:rsidRPr="00E5610F">
            <w:rPr>
              <w:rStyle w:val="PlaceholderText"/>
            </w:rPr>
            <w:t>Click or tap here to enter text.</w:t>
          </w:r>
        </w:p>
      </w:docPartBody>
    </w:docPart>
    <w:docPart>
      <w:docPartPr>
        <w:name w:val="70A6095ED61944CEB2A8090E2CBA55A2"/>
        <w:category>
          <w:name w:val="General"/>
          <w:gallery w:val="placeholder"/>
        </w:category>
        <w:types>
          <w:type w:val="bbPlcHdr"/>
        </w:types>
        <w:behaviors>
          <w:behavior w:val="content"/>
        </w:behaviors>
        <w:guid w:val="{26EF7CDE-1269-4A25-A378-8D4D13E9F353}"/>
      </w:docPartPr>
      <w:docPartBody>
        <w:p w:rsidR="001928CA" w:rsidRDefault="007736AC" w:rsidP="007736AC">
          <w:pPr>
            <w:pStyle w:val="70A6095ED61944CEB2A8090E2CBA55A25"/>
          </w:pPr>
          <w:r w:rsidRPr="00E5610F">
            <w:rPr>
              <w:rStyle w:val="PlaceholderText"/>
            </w:rPr>
            <w:t>Click or tap here to enter text.</w:t>
          </w:r>
        </w:p>
      </w:docPartBody>
    </w:docPart>
    <w:docPart>
      <w:docPartPr>
        <w:name w:val="CCDDAB6DB1804D9A937CE4FE37153281"/>
        <w:category>
          <w:name w:val="General"/>
          <w:gallery w:val="placeholder"/>
        </w:category>
        <w:types>
          <w:type w:val="bbPlcHdr"/>
        </w:types>
        <w:behaviors>
          <w:behavior w:val="content"/>
        </w:behaviors>
        <w:guid w:val="{25428530-ACF5-4B31-AEC7-67CC0E66605B}"/>
      </w:docPartPr>
      <w:docPartBody>
        <w:p w:rsidR="001928CA" w:rsidRDefault="007736AC" w:rsidP="007736AC">
          <w:pPr>
            <w:pStyle w:val="CCDDAB6DB1804D9A937CE4FE371532815"/>
          </w:pPr>
          <w:r w:rsidRPr="00E5610F">
            <w:rPr>
              <w:rStyle w:val="PlaceholderText"/>
            </w:rPr>
            <w:t>Click or tap here to enter text.</w:t>
          </w:r>
        </w:p>
      </w:docPartBody>
    </w:docPart>
    <w:docPart>
      <w:docPartPr>
        <w:name w:val="D65EFEA7DAE647B499F94AB1FA27A7AB"/>
        <w:category>
          <w:name w:val="General"/>
          <w:gallery w:val="placeholder"/>
        </w:category>
        <w:types>
          <w:type w:val="bbPlcHdr"/>
        </w:types>
        <w:behaviors>
          <w:behavior w:val="content"/>
        </w:behaviors>
        <w:guid w:val="{9639529B-F87C-4380-AF51-CC0A92D5B754}"/>
      </w:docPartPr>
      <w:docPartBody>
        <w:p w:rsidR="001928CA" w:rsidRDefault="007736AC" w:rsidP="007736AC">
          <w:pPr>
            <w:pStyle w:val="D65EFEA7DAE647B499F94AB1FA27A7AB5"/>
          </w:pPr>
          <w:r w:rsidRPr="00E5610F">
            <w:rPr>
              <w:rStyle w:val="PlaceholderText"/>
            </w:rPr>
            <w:t>Click or tap here to enter text.</w:t>
          </w:r>
        </w:p>
      </w:docPartBody>
    </w:docPart>
    <w:docPart>
      <w:docPartPr>
        <w:name w:val="78B9339EB13548689F0E10922175A323"/>
        <w:category>
          <w:name w:val="General"/>
          <w:gallery w:val="placeholder"/>
        </w:category>
        <w:types>
          <w:type w:val="bbPlcHdr"/>
        </w:types>
        <w:behaviors>
          <w:behavior w:val="content"/>
        </w:behaviors>
        <w:guid w:val="{A3C827F4-2F7B-4911-ADE0-7936EBC11742}"/>
      </w:docPartPr>
      <w:docPartBody>
        <w:p w:rsidR="001928CA" w:rsidRDefault="007736AC" w:rsidP="007736AC">
          <w:pPr>
            <w:pStyle w:val="78B9339EB13548689F0E10922175A3235"/>
          </w:pPr>
          <w:r w:rsidRPr="00E5610F">
            <w:rPr>
              <w:rStyle w:val="PlaceholderText"/>
            </w:rPr>
            <w:t>Click or tap here to enter text.</w:t>
          </w:r>
        </w:p>
      </w:docPartBody>
    </w:docPart>
    <w:docPart>
      <w:docPartPr>
        <w:name w:val="776E8CB26088496C984F867E329712DC"/>
        <w:category>
          <w:name w:val="General"/>
          <w:gallery w:val="placeholder"/>
        </w:category>
        <w:types>
          <w:type w:val="bbPlcHdr"/>
        </w:types>
        <w:behaviors>
          <w:behavior w:val="content"/>
        </w:behaviors>
        <w:guid w:val="{C7DC3552-DA9E-419C-A048-1F918A267D3B}"/>
      </w:docPartPr>
      <w:docPartBody>
        <w:p w:rsidR="001928CA" w:rsidRDefault="007736AC" w:rsidP="007736AC">
          <w:pPr>
            <w:pStyle w:val="776E8CB26088496C984F867E329712DC5"/>
          </w:pPr>
          <w:r w:rsidRPr="00E5610F">
            <w:rPr>
              <w:rStyle w:val="PlaceholderText"/>
            </w:rPr>
            <w:t>Click or tap here to enter text.</w:t>
          </w:r>
        </w:p>
      </w:docPartBody>
    </w:docPart>
    <w:docPart>
      <w:docPartPr>
        <w:name w:val="85CEBB82097C45C08F7EAC0FC4E3E184"/>
        <w:category>
          <w:name w:val="General"/>
          <w:gallery w:val="placeholder"/>
        </w:category>
        <w:types>
          <w:type w:val="bbPlcHdr"/>
        </w:types>
        <w:behaviors>
          <w:behavior w:val="content"/>
        </w:behaviors>
        <w:guid w:val="{16FAE01F-22A7-48C2-BFC4-3DF3E4072A53}"/>
      </w:docPartPr>
      <w:docPartBody>
        <w:p w:rsidR="001928CA" w:rsidRDefault="007736AC" w:rsidP="007736AC">
          <w:pPr>
            <w:pStyle w:val="85CEBB82097C45C08F7EAC0FC4E3E1845"/>
          </w:pPr>
          <w:r w:rsidRPr="00E5610F">
            <w:rPr>
              <w:rStyle w:val="PlaceholderText"/>
            </w:rPr>
            <w:t>Click or tap here to enter text.</w:t>
          </w:r>
        </w:p>
      </w:docPartBody>
    </w:docPart>
    <w:docPart>
      <w:docPartPr>
        <w:name w:val="4B7257B3EF2846D9A1810D7A85A07C18"/>
        <w:category>
          <w:name w:val="General"/>
          <w:gallery w:val="placeholder"/>
        </w:category>
        <w:types>
          <w:type w:val="bbPlcHdr"/>
        </w:types>
        <w:behaviors>
          <w:behavior w:val="content"/>
        </w:behaviors>
        <w:guid w:val="{62C200D4-0970-4717-A16F-79F1DFFFF73A}"/>
      </w:docPartPr>
      <w:docPartBody>
        <w:p w:rsidR="001928CA" w:rsidRDefault="007736AC" w:rsidP="007736AC">
          <w:pPr>
            <w:pStyle w:val="4B7257B3EF2846D9A1810D7A85A07C185"/>
          </w:pPr>
          <w:r w:rsidRPr="00E5610F">
            <w:rPr>
              <w:rStyle w:val="PlaceholderText"/>
            </w:rPr>
            <w:t>Click or tap here to enter text.</w:t>
          </w:r>
        </w:p>
      </w:docPartBody>
    </w:docPart>
    <w:docPart>
      <w:docPartPr>
        <w:name w:val="7160FF5AFE5B4798B01711654AB64377"/>
        <w:category>
          <w:name w:val="General"/>
          <w:gallery w:val="placeholder"/>
        </w:category>
        <w:types>
          <w:type w:val="bbPlcHdr"/>
        </w:types>
        <w:behaviors>
          <w:behavior w:val="content"/>
        </w:behaviors>
        <w:guid w:val="{5A163F93-9E6B-4C47-A6BF-6313C808C7C9}"/>
      </w:docPartPr>
      <w:docPartBody>
        <w:p w:rsidR="001928CA" w:rsidRDefault="007736AC" w:rsidP="007736AC">
          <w:pPr>
            <w:pStyle w:val="7160FF5AFE5B4798B01711654AB643775"/>
          </w:pPr>
          <w:r w:rsidRPr="00E5610F">
            <w:rPr>
              <w:rStyle w:val="PlaceholderText"/>
            </w:rPr>
            <w:t>Click or tap here to enter text.</w:t>
          </w:r>
        </w:p>
      </w:docPartBody>
    </w:docPart>
    <w:docPart>
      <w:docPartPr>
        <w:name w:val="6E5AB4A1B3CB456FA6AB0B6E336715C0"/>
        <w:category>
          <w:name w:val="General"/>
          <w:gallery w:val="placeholder"/>
        </w:category>
        <w:types>
          <w:type w:val="bbPlcHdr"/>
        </w:types>
        <w:behaviors>
          <w:behavior w:val="content"/>
        </w:behaviors>
        <w:guid w:val="{AB14267A-C3B8-47E0-A548-3DCB12353AAF}"/>
      </w:docPartPr>
      <w:docPartBody>
        <w:p w:rsidR="001928CA" w:rsidRDefault="007736AC" w:rsidP="007736AC">
          <w:pPr>
            <w:pStyle w:val="6E5AB4A1B3CB456FA6AB0B6E336715C05"/>
          </w:pPr>
          <w:r w:rsidRPr="00E5610F">
            <w:rPr>
              <w:rStyle w:val="PlaceholderText"/>
            </w:rPr>
            <w:t>Click or tap here to enter text.</w:t>
          </w:r>
        </w:p>
      </w:docPartBody>
    </w:docPart>
    <w:docPart>
      <w:docPartPr>
        <w:name w:val="7F6F165CC3B74986B6D8EFE1A6399611"/>
        <w:category>
          <w:name w:val="General"/>
          <w:gallery w:val="placeholder"/>
        </w:category>
        <w:types>
          <w:type w:val="bbPlcHdr"/>
        </w:types>
        <w:behaviors>
          <w:behavior w:val="content"/>
        </w:behaviors>
        <w:guid w:val="{89D6447D-937E-4BA3-AC37-813F7F8A49C2}"/>
      </w:docPartPr>
      <w:docPartBody>
        <w:p w:rsidR="001928CA" w:rsidRDefault="007736AC" w:rsidP="007736AC">
          <w:pPr>
            <w:pStyle w:val="7F6F165CC3B74986B6D8EFE1A63996115"/>
          </w:pPr>
          <w:r w:rsidRPr="00E5610F">
            <w:rPr>
              <w:rStyle w:val="PlaceholderText"/>
            </w:rPr>
            <w:t>Click or tap here to enter text.</w:t>
          </w:r>
        </w:p>
      </w:docPartBody>
    </w:docPart>
    <w:docPart>
      <w:docPartPr>
        <w:name w:val="EABEF7F0CED142E682177871DE8B7028"/>
        <w:category>
          <w:name w:val="General"/>
          <w:gallery w:val="placeholder"/>
        </w:category>
        <w:types>
          <w:type w:val="bbPlcHdr"/>
        </w:types>
        <w:behaviors>
          <w:behavior w:val="content"/>
        </w:behaviors>
        <w:guid w:val="{8F793EB0-2E08-49B7-9DCB-72C340BAED0D}"/>
      </w:docPartPr>
      <w:docPartBody>
        <w:p w:rsidR="001928CA" w:rsidRDefault="007736AC" w:rsidP="007736AC">
          <w:pPr>
            <w:pStyle w:val="EABEF7F0CED142E682177871DE8B70285"/>
          </w:pPr>
          <w:r w:rsidRPr="00E5610F">
            <w:rPr>
              <w:rStyle w:val="PlaceholderText"/>
            </w:rPr>
            <w:t>Click or tap here to enter text.</w:t>
          </w:r>
        </w:p>
      </w:docPartBody>
    </w:docPart>
    <w:docPart>
      <w:docPartPr>
        <w:name w:val="5CF29FE239C843C6B804BAA668945947"/>
        <w:category>
          <w:name w:val="General"/>
          <w:gallery w:val="placeholder"/>
        </w:category>
        <w:types>
          <w:type w:val="bbPlcHdr"/>
        </w:types>
        <w:behaviors>
          <w:behavior w:val="content"/>
        </w:behaviors>
        <w:guid w:val="{DFB89D3D-8380-4E84-811E-188B9AB99BA6}"/>
      </w:docPartPr>
      <w:docPartBody>
        <w:p w:rsidR="001928CA" w:rsidRDefault="007736AC" w:rsidP="007736AC">
          <w:pPr>
            <w:pStyle w:val="5CF29FE239C843C6B804BAA6689459475"/>
          </w:pPr>
          <w:r w:rsidRPr="00E5610F">
            <w:rPr>
              <w:rStyle w:val="PlaceholderText"/>
            </w:rPr>
            <w:t>Click or tap here to enter text.</w:t>
          </w:r>
        </w:p>
      </w:docPartBody>
    </w:docPart>
    <w:docPart>
      <w:docPartPr>
        <w:name w:val="76029394983645F6900150B3BBC11BE5"/>
        <w:category>
          <w:name w:val="General"/>
          <w:gallery w:val="placeholder"/>
        </w:category>
        <w:types>
          <w:type w:val="bbPlcHdr"/>
        </w:types>
        <w:behaviors>
          <w:behavior w:val="content"/>
        </w:behaviors>
        <w:guid w:val="{B7621D65-A06F-4841-90FE-976F1495472D}"/>
      </w:docPartPr>
      <w:docPartBody>
        <w:p w:rsidR="001928CA" w:rsidRDefault="007736AC" w:rsidP="007736AC">
          <w:pPr>
            <w:pStyle w:val="76029394983645F6900150B3BBC11BE55"/>
          </w:pPr>
          <w:r w:rsidRPr="00E5610F">
            <w:rPr>
              <w:rStyle w:val="PlaceholderText"/>
            </w:rPr>
            <w:t>Click or tap here to enter text.</w:t>
          </w:r>
        </w:p>
      </w:docPartBody>
    </w:docPart>
    <w:docPart>
      <w:docPartPr>
        <w:name w:val="69FB438247AE41D39AABC86F5D6CE2C6"/>
        <w:category>
          <w:name w:val="General"/>
          <w:gallery w:val="placeholder"/>
        </w:category>
        <w:types>
          <w:type w:val="bbPlcHdr"/>
        </w:types>
        <w:behaviors>
          <w:behavior w:val="content"/>
        </w:behaviors>
        <w:guid w:val="{F3601B50-0871-4C5F-B339-FCA20B4DDF47}"/>
      </w:docPartPr>
      <w:docPartBody>
        <w:p w:rsidR="001928CA" w:rsidRDefault="007736AC" w:rsidP="007736AC">
          <w:pPr>
            <w:pStyle w:val="69FB438247AE41D39AABC86F5D6CE2C65"/>
          </w:pPr>
          <w:r w:rsidRPr="00E5610F">
            <w:rPr>
              <w:rStyle w:val="PlaceholderText"/>
            </w:rPr>
            <w:t>Click or tap here to enter text.</w:t>
          </w:r>
        </w:p>
      </w:docPartBody>
    </w:docPart>
    <w:docPart>
      <w:docPartPr>
        <w:name w:val="AB947104458742B0B8344724373937E4"/>
        <w:category>
          <w:name w:val="General"/>
          <w:gallery w:val="placeholder"/>
        </w:category>
        <w:types>
          <w:type w:val="bbPlcHdr"/>
        </w:types>
        <w:behaviors>
          <w:behavior w:val="content"/>
        </w:behaviors>
        <w:guid w:val="{8A797080-4CC3-4E88-8B2B-83BDB59E93A7}"/>
      </w:docPartPr>
      <w:docPartBody>
        <w:p w:rsidR="001928CA" w:rsidRDefault="007736AC" w:rsidP="007736AC">
          <w:pPr>
            <w:pStyle w:val="AB947104458742B0B8344724373937E45"/>
          </w:pPr>
          <w:r w:rsidRPr="00E5610F">
            <w:rPr>
              <w:rStyle w:val="PlaceholderText"/>
            </w:rPr>
            <w:t>Click or tap here to enter text.</w:t>
          </w:r>
        </w:p>
      </w:docPartBody>
    </w:docPart>
    <w:docPart>
      <w:docPartPr>
        <w:name w:val="D667320F856844F48B3D5E52AB53A50D"/>
        <w:category>
          <w:name w:val="General"/>
          <w:gallery w:val="placeholder"/>
        </w:category>
        <w:types>
          <w:type w:val="bbPlcHdr"/>
        </w:types>
        <w:behaviors>
          <w:behavior w:val="content"/>
        </w:behaviors>
        <w:guid w:val="{BD5B988D-7023-4034-B19E-818BEB7D9AB0}"/>
      </w:docPartPr>
      <w:docPartBody>
        <w:p w:rsidR="001928CA" w:rsidRDefault="007736AC" w:rsidP="007736AC">
          <w:pPr>
            <w:pStyle w:val="D667320F856844F48B3D5E52AB53A50D5"/>
          </w:pPr>
          <w:r w:rsidRPr="00E5610F">
            <w:rPr>
              <w:rStyle w:val="PlaceholderText"/>
            </w:rPr>
            <w:t>Click or tap here to enter text.</w:t>
          </w:r>
        </w:p>
      </w:docPartBody>
    </w:docPart>
    <w:docPart>
      <w:docPartPr>
        <w:name w:val="94A8DB93692245299F515D877207542F"/>
        <w:category>
          <w:name w:val="General"/>
          <w:gallery w:val="placeholder"/>
        </w:category>
        <w:types>
          <w:type w:val="bbPlcHdr"/>
        </w:types>
        <w:behaviors>
          <w:behavior w:val="content"/>
        </w:behaviors>
        <w:guid w:val="{90A62072-D518-4CC4-AC10-FFDBD5F23144}"/>
      </w:docPartPr>
      <w:docPartBody>
        <w:p w:rsidR="001928CA" w:rsidRDefault="007736AC" w:rsidP="007736AC">
          <w:pPr>
            <w:pStyle w:val="94A8DB93692245299F515D877207542F5"/>
          </w:pPr>
          <w:r w:rsidRPr="00E5610F">
            <w:rPr>
              <w:rStyle w:val="PlaceholderText"/>
            </w:rPr>
            <w:t>Click or tap here to enter text.</w:t>
          </w:r>
        </w:p>
      </w:docPartBody>
    </w:docPart>
    <w:docPart>
      <w:docPartPr>
        <w:name w:val="B012576A15714065962B471C985FBF76"/>
        <w:category>
          <w:name w:val="General"/>
          <w:gallery w:val="placeholder"/>
        </w:category>
        <w:types>
          <w:type w:val="bbPlcHdr"/>
        </w:types>
        <w:behaviors>
          <w:behavior w:val="content"/>
        </w:behaviors>
        <w:guid w:val="{F2609D7D-033D-478F-A347-B8B384DBA0BC}"/>
      </w:docPartPr>
      <w:docPartBody>
        <w:p w:rsidR="001928CA" w:rsidRDefault="007736AC" w:rsidP="007736AC">
          <w:pPr>
            <w:pStyle w:val="B012576A15714065962B471C985FBF765"/>
          </w:pPr>
          <w:r w:rsidRPr="00E5610F">
            <w:rPr>
              <w:rStyle w:val="PlaceholderText"/>
            </w:rPr>
            <w:t>Click or tap here to enter text.</w:t>
          </w:r>
        </w:p>
      </w:docPartBody>
    </w:docPart>
    <w:docPart>
      <w:docPartPr>
        <w:name w:val="033503B06C824C608318AC175E1115AD"/>
        <w:category>
          <w:name w:val="General"/>
          <w:gallery w:val="placeholder"/>
        </w:category>
        <w:types>
          <w:type w:val="bbPlcHdr"/>
        </w:types>
        <w:behaviors>
          <w:behavior w:val="content"/>
        </w:behaviors>
        <w:guid w:val="{E77D4B18-8278-445D-92EE-991D91EEA4B4}"/>
      </w:docPartPr>
      <w:docPartBody>
        <w:p w:rsidR="001928CA" w:rsidRDefault="007736AC" w:rsidP="007736AC">
          <w:pPr>
            <w:pStyle w:val="033503B06C824C608318AC175E1115AD5"/>
          </w:pPr>
          <w:r w:rsidRPr="00E5610F">
            <w:rPr>
              <w:rStyle w:val="PlaceholderText"/>
            </w:rPr>
            <w:t>Click or tap here to enter text.</w:t>
          </w:r>
        </w:p>
      </w:docPartBody>
    </w:docPart>
    <w:docPart>
      <w:docPartPr>
        <w:name w:val="CC5D46EB18324017B5DDD6F6B3EE3CF6"/>
        <w:category>
          <w:name w:val="General"/>
          <w:gallery w:val="placeholder"/>
        </w:category>
        <w:types>
          <w:type w:val="bbPlcHdr"/>
        </w:types>
        <w:behaviors>
          <w:behavior w:val="content"/>
        </w:behaviors>
        <w:guid w:val="{1B268C2E-F857-4422-9DAF-17ECF2C1DCF0}"/>
      </w:docPartPr>
      <w:docPartBody>
        <w:p w:rsidR="001928CA" w:rsidRDefault="007736AC" w:rsidP="007736AC">
          <w:pPr>
            <w:pStyle w:val="CC5D46EB18324017B5DDD6F6B3EE3CF65"/>
          </w:pPr>
          <w:r w:rsidRPr="00E5610F">
            <w:rPr>
              <w:rStyle w:val="PlaceholderText"/>
            </w:rPr>
            <w:t>Click or tap here to enter text.</w:t>
          </w:r>
        </w:p>
      </w:docPartBody>
    </w:docPart>
    <w:docPart>
      <w:docPartPr>
        <w:name w:val="4C9A507F406D4B0182C517CB007A6A9E"/>
        <w:category>
          <w:name w:val="General"/>
          <w:gallery w:val="placeholder"/>
        </w:category>
        <w:types>
          <w:type w:val="bbPlcHdr"/>
        </w:types>
        <w:behaviors>
          <w:behavior w:val="content"/>
        </w:behaviors>
        <w:guid w:val="{9FD5ACC3-E5EA-4384-9A7F-271E291C3278}"/>
      </w:docPartPr>
      <w:docPartBody>
        <w:p w:rsidR="001928CA" w:rsidRDefault="007736AC" w:rsidP="007736AC">
          <w:pPr>
            <w:pStyle w:val="4C9A507F406D4B0182C517CB007A6A9E5"/>
          </w:pPr>
          <w:r w:rsidRPr="00E5610F">
            <w:rPr>
              <w:rStyle w:val="PlaceholderText"/>
            </w:rPr>
            <w:t>Click or tap here to enter text.</w:t>
          </w:r>
        </w:p>
      </w:docPartBody>
    </w:docPart>
    <w:docPart>
      <w:docPartPr>
        <w:name w:val="8FEF4C729E614DC7BF570B6C335CCE79"/>
        <w:category>
          <w:name w:val="General"/>
          <w:gallery w:val="placeholder"/>
        </w:category>
        <w:types>
          <w:type w:val="bbPlcHdr"/>
        </w:types>
        <w:behaviors>
          <w:behavior w:val="content"/>
        </w:behaviors>
        <w:guid w:val="{718C9BF0-346A-45CF-AFE7-55E1AB9E6C5F}"/>
      </w:docPartPr>
      <w:docPartBody>
        <w:p w:rsidR="001928CA" w:rsidRDefault="007736AC" w:rsidP="007736AC">
          <w:pPr>
            <w:pStyle w:val="8FEF4C729E614DC7BF570B6C335CCE795"/>
          </w:pPr>
          <w:r w:rsidRPr="00E5610F">
            <w:rPr>
              <w:rStyle w:val="PlaceholderText"/>
            </w:rPr>
            <w:t>Click or tap here to enter text.</w:t>
          </w:r>
        </w:p>
      </w:docPartBody>
    </w:docPart>
    <w:docPart>
      <w:docPartPr>
        <w:name w:val="35AF8168E0F94D6E957D10A439633E0B"/>
        <w:category>
          <w:name w:val="General"/>
          <w:gallery w:val="placeholder"/>
        </w:category>
        <w:types>
          <w:type w:val="bbPlcHdr"/>
        </w:types>
        <w:behaviors>
          <w:behavior w:val="content"/>
        </w:behaviors>
        <w:guid w:val="{B0F3B737-7FF8-45BD-9657-681A521C9DAB}"/>
      </w:docPartPr>
      <w:docPartBody>
        <w:p w:rsidR="001928CA" w:rsidRDefault="007736AC" w:rsidP="007736AC">
          <w:pPr>
            <w:pStyle w:val="35AF8168E0F94D6E957D10A439633E0B5"/>
          </w:pPr>
          <w:r w:rsidRPr="00E5610F">
            <w:rPr>
              <w:rStyle w:val="PlaceholderText"/>
            </w:rPr>
            <w:t>Click or tap here to enter text.</w:t>
          </w:r>
        </w:p>
      </w:docPartBody>
    </w:docPart>
    <w:docPart>
      <w:docPartPr>
        <w:name w:val="C14706E54D3741F5A0722A91399BFC6E"/>
        <w:category>
          <w:name w:val="General"/>
          <w:gallery w:val="placeholder"/>
        </w:category>
        <w:types>
          <w:type w:val="bbPlcHdr"/>
        </w:types>
        <w:behaviors>
          <w:behavior w:val="content"/>
        </w:behaviors>
        <w:guid w:val="{A9C1B4CC-F76B-47F2-A451-F4A04BECDC87}"/>
      </w:docPartPr>
      <w:docPartBody>
        <w:p w:rsidR="001928CA" w:rsidRDefault="007736AC" w:rsidP="007736AC">
          <w:pPr>
            <w:pStyle w:val="C14706E54D3741F5A0722A91399BFC6E5"/>
          </w:pPr>
          <w:r w:rsidRPr="00E5610F">
            <w:rPr>
              <w:rStyle w:val="PlaceholderText"/>
            </w:rPr>
            <w:t>Click or tap here to enter text.</w:t>
          </w:r>
        </w:p>
      </w:docPartBody>
    </w:docPart>
    <w:docPart>
      <w:docPartPr>
        <w:name w:val="125DFE9232334D06BA2FCF3A7A03B9C4"/>
        <w:category>
          <w:name w:val="General"/>
          <w:gallery w:val="placeholder"/>
        </w:category>
        <w:types>
          <w:type w:val="bbPlcHdr"/>
        </w:types>
        <w:behaviors>
          <w:behavior w:val="content"/>
        </w:behaviors>
        <w:guid w:val="{B93E7BC2-2333-4E72-949F-790C775934CC}"/>
      </w:docPartPr>
      <w:docPartBody>
        <w:p w:rsidR="001928CA" w:rsidRDefault="007736AC" w:rsidP="007736AC">
          <w:pPr>
            <w:pStyle w:val="125DFE9232334D06BA2FCF3A7A03B9C45"/>
          </w:pPr>
          <w:r w:rsidRPr="00E5610F">
            <w:rPr>
              <w:rStyle w:val="PlaceholderText"/>
            </w:rPr>
            <w:t>Click or tap here to enter text.</w:t>
          </w:r>
        </w:p>
      </w:docPartBody>
    </w:docPart>
    <w:docPart>
      <w:docPartPr>
        <w:name w:val="407A6C76257C47B187B0EF91C168571D"/>
        <w:category>
          <w:name w:val="General"/>
          <w:gallery w:val="placeholder"/>
        </w:category>
        <w:types>
          <w:type w:val="bbPlcHdr"/>
        </w:types>
        <w:behaviors>
          <w:behavior w:val="content"/>
        </w:behaviors>
        <w:guid w:val="{7F83BDD7-D391-4B64-943F-0265F8682C16}"/>
      </w:docPartPr>
      <w:docPartBody>
        <w:p w:rsidR="001928CA" w:rsidRDefault="007736AC" w:rsidP="007736AC">
          <w:pPr>
            <w:pStyle w:val="407A6C76257C47B187B0EF91C168571D5"/>
          </w:pPr>
          <w:r w:rsidRPr="00E5610F">
            <w:rPr>
              <w:rStyle w:val="PlaceholderText"/>
            </w:rPr>
            <w:t>Click or tap here to enter text.</w:t>
          </w:r>
        </w:p>
      </w:docPartBody>
    </w:docPart>
    <w:docPart>
      <w:docPartPr>
        <w:name w:val="EFD3DBBA6A364495ABC3A92AF79F12B7"/>
        <w:category>
          <w:name w:val="General"/>
          <w:gallery w:val="placeholder"/>
        </w:category>
        <w:types>
          <w:type w:val="bbPlcHdr"/>
        </w:types>
        <w:behaviors>
          <w:behavior w:val="content"/>
        </w:behaviors>
        <w:guid w:val="{1D72CDC2-35D4-4B1B-A37A-375C35F83C1B}"/>
      </w:docPartPr>
      <w:docPartBody>
        <w:p w:rsidR="001928CA" w:rsidRDefault="007736AC" w:rsidP="007736AC">
          <w:pPr>
            <w:pStyle w:val="EFD3DBBA6A364495ABC3A92AF79F12B75"/>
          </w:pPr>
          <w:r w:rsidRPr="00E5610F">
            <w:rPr>
              <w:rStyle w:val="PlaceholderText"/>
            </w:rPr>
            <w:t>Click or tap here to enter text.</w:t>
          </w:r>
        </w:p>
      </w:docPartBody>
    </w:docPart>
    <w:docPart>
      <w:docPartPr>
        <w:name w:val="DC6EECE37BD543DF9147519445BCEE35"/>
        <w:category>
          <w:name w:val="General"/>
          <w:gallery w:val="placeholder"/>
        </w:category>
        <w:types>
          <w:type w:val="bbPlcHdr"/>
        </w:types>
        <w:behaviors>
          <w:behavior w:val="content"/>
        </w:behaviors>
        <w:guid w:val="{A203CB46-1FEE-490B-ADAA-C2FC152A3129}"/>
      </w:docPartPr>
      <w:docPartBody>
        <w:p w:rsidR="001928CA" w:rsidRDefault="007736AC" w:rsidP="007736AC">
          <w:pPr>
            <w:pStyle w:val="DC6EECE37BD543DF9147519445BCEE355"/>
          </w:pPr>
          <w:r w:rsidRPr="00E5610F">
            <w:rPr>
              <w:rStyle w:val="PlaceholderText"/>
            </w:rPr>
            <w:t>Click or tap here to enter text.</w:t>
          </w:r>
        </w:p>
      </w:docPartBody>
    </w:docPart>
    <w:docPart>
      <w:docPartPr>
        <w:name w:val="94914277FB8743E2A4447B290A10D29F"/>
        <w:category>
          <w:name w:val="General"/>
          <w:gallery w:val="placeholder"/>
        </w:category>
        <w:types>
          <w:type w:val="bbPlcHdr"/>
        </w:types>
        <w:behaviors>
          <w:behavior w:val="content"/>
        </w:behaviors>
        <w:guid w:val="{2419F6B4-9B83-474C-B10B-791D62615466}"/>
      </w:docPartPr>
      <w:docPartBody>
        <w:p w:rsidR="001928CA" w:rsidRDefault="007736AC" w:rsidP="007736AC">
          <w:pPr>
            <w:pStyle w:val="94914277FB8743E2A4447B290A10D29F5"/>
          </w:pPr>
          <w:r w:rsidRPr="00E5610F">
            <w:rPr>
              <w:rStyle w:val="PlaceholderText"/>
            </w:rPr>
            <w:t>Click or tap here to enter text.</w:t>
          </w:r>
        </w:p>
      </w:docPartBody>
    </w:docPart>
    <w:docPart>
      <w:docPartPr>
        <w:name w:val="B2C38FCAE265401B9BF89A6A93790408"/>
        <w:category>
          <w:name w:val="General"/>
          <w:gallery w:val="placeholder"/>
        </w:category>
        <w:types>
          <w:type w:val="bbPlcHdr"/>
        </w:types>
        <w:behaviors>
          <w:behavior w:val="content"/>
        </w:behaviors>
        <w:guid w:val="{B41772DD-5197-4ADA-91D5-C1813905FFCB}"/>
      </w:docPartPr>
      <w:docPartBody>
        <w:p w:rsidR="001928CA" w:rsidRDefault="007736AC" w:rsidP="007736AC">
          <w:pPr>
            <w:pStyle w:val="B2C38FCAE265401B9BF89A6A937904085"/>
          </w:pPr>
          <w:r w:rsidRPr="00E5610F">
            <w:rPr>
              <w:rStyle w:val="PlaceholderText"/>
            </w:rPr>
            <w:t>Click or tap here to enter text.</w:t>
          </w:r>
        </w:p>
      </w:docPartBody>
    </w:docPart>
    <w:docPart>
      <w:docPartPr>
        <w:name w:val="8D5291D2CE9348A8917BA616E92EDBD4"/>
        <w:category>
          <w:name w:val="General"/>
          <w:gallery w:val="placeholder"/>
        </w:category>
        <w:types>
          <w:type w:val="bbPlcHdr"/>
        </w:types>
        <w:behaviors>
          <w:behavior w:val="content"/>
        </w:behaviors>
        <w:guid w:val="{C9332AA3-1BCB-4FDE-8308-63AFA1031A4E}"/>
      </w:docPartPr>
      <w:docPartBody>
        <w:p w:rsidR="001928CA" w:rsidRDefault="007736AC" w:rsidP="007736AC">
          <w:pPr>
            <w:pStyle w:val="8D5291D2CE9348A8917BA616E92EDBD45"/>
          </w:pPr>
          <w:r w:rsidRPr="00E5610F">
            <w:rPr>
              <w:rStyle w:val="PlaceholderText"/>
            </w:rPr>
            <w:t>Click or tap here to enter text.</w:t>
          </w:r>
        </w:p>
      </w:docPartBody>
    </w:docPart>
    <w:docPart>
      <w:docPartPr>
        <w:name w:val="A6E8F6E1695E4A388875A01A61A87290"/>
        <w:category>
          <w:name w:val="General"/>
          <w:gallery w:val="placeholder"/>
        </w:category>
        <w:types>
          <w:type w:val="bbPlcHdr"/>
        </w:types>
        <w:behaviors>
          <w:behavior w:val="content"/>
        </w:behaviors>
        <w:guid w:val="{77B5BF63-A9F3-4F32-8793-66DE9D39ADC1}"/>
      </w:docPartPr>
      <w:docPartBody>
        <w:p w:rsidR="001928CA" w:rsidRDefault="007736AC" w:rsidP="007736AC">
          <w:pPr>
            <w:pStyle w:val="A6E8F6E1695E4A388875A01A61A872905"/>
          </w:pPr>
          <w:r w:rsidRPr="00E5610F">
            <w:rPr>
              <w:rStyle w:val="PlaceholderText"/>
            </w:rPr>
            <w:t>Click or tap here to enter text.</w:t>
          </w:r>
        </w:p>
      </w:docPartBody>
    </w:docPart>
    <w:docPart>
      <w:docPartPr>
        <w:name w:val="5A2A5C5CE56B435E8169F9B4C9BD1616"/>
        <w:category>
          <w:name w:val="General"/>
          <w:gallery w:val="placeholder"/>
        </w:category>
        <w:types>
          <w:type w:val="bbPlcHdr"/>
        </w:types>
        <w:behaviors>
          <w:behavior w:val="content"/>
        </w:behaviors>
        <w:guid w:val="{B94CC841-28AC-4D9C-960E-FC67748C702B}"/>
      </w:docPartPr>
      <w:docPartBody>
        <w:p w:rsidR="001928CA" w:rsidRDefault="007736AC" w:rsidP="007736AC">
          <w:pPr>
            <w:pStyle w:val="5A2A5C5CE56B435E8169F9B4C9BD16165"/>
          </w:pPr>
          <w:r w:rsidRPr="00E5610F">
            <w:rPr>
              <w:rStyle w:val="PlaceholderText"/>
            </w:rPr>
            <w:t>Click or tap here to enter text.</w:t>
          </w:r>
        </w:p>
      </w:docPartBody>
    </w:docPart>
    <w:docPart>
      <w:docPartPr>
        <w:name w:val="02D3277D1FF245C6864AB3EFAAAD98C3"/>
        <w:category>
          <w:name w:val="General"/>
          <w:gallery w:val="placeholder"/>
        </w:category>
        <w:types>
          <w:type w:val="bbPlcHdr"/>
        </w:types>
        <w:behaviors>
          <w:behavior w:val="content"/>
        </w:behaviors>
        <w:guid w:val="{89D91A96-DB61-460D-8054-D264AD050645}"/>
      </w:docPartPr>
      <w:docPartBody>
        <w:p w:rsidR="001928CA" w:rsidRDefault="007736AC" w:rsidP="007736AC">
          <w:pPr>
            <w:pStyle w:val="02D3277D1FF245C6864AB3EFAAAD98C35"/>
          </w:pPr>
          <w:r w:rsidRPr="00E5610F">
            <w:rPr>
              <w:rStyle w:val="PlaceholderText"/>
            </w:rPr>
            <w:t>Click or tap here to enter text.</w:t>
          </w:r>
        </w:p>
      </w:docPartBody>
    </w:docPart>
    <w:docPart>
      <w:docPartPr>
        <w:name w:val="02356D24D1AC40498DE1AF82FBBBB2D1"/>
        <w:category>
          <w:name w:val="General"/>
          <w:gallery w:val="placeholder"/>
        </w:category>
        <w:types>
          <w:type w:val="bbPlcHdr"/>
        </w:types>
        <w:behaviors>
          <w:behavior w:val="content"/>
        </w:behaviors>
        <w:guid w:val="{EDFCA05D-0BB6-402D-ABC7-0C37ED05530A}"/>
      </w:docPartPr>
      <w:docPartBody>
        <w:p w:rsidR="001928CA" w:rsidRDefault="007736AC" w:rsidP="007736AC">
          <w:pPr>
            <w:pStyle w:val="02356D24D1AC40498DE1AF82FBBBB2D15"/>
          </w:pPr>
          <w:r w:rsidRPr="00E5610F">
            <w:rPr>
              <w:rStyle w:val="PlaceholderText"/>
            </w:rPr>
            <w:t>Click or tap here to enter text.</w:t>
          </w:r>
        </w:p>
      </w:docPartBody>
    </w:docPart>
    <w:docPart>
      <w:docPartPr>
        <w:name w:val="26C7ED1FF83B4EE383B770A83F418BE1"/>
        <w:category>
          <w:name w:val="General"/>
          <w:gallery w:val="placeholder"/>
        </w:category>
        <w:types>
          <w:type w:val="bbPlcHdr"/>
        </w:types>
        <w:behaviors>
          <w:behavior w:val="content"/>
        </w:behaviors>
        <w:guid w:val="{A60F45FF-7C4B-4DA5-B2BE-F8289B5DE45A}"/>
      </w:docPartPr>
      <w:docPartBody>
        <w:p w:rsidR="001928CA" w:rsidRDefault="007736AC" w:rsidP="007736AC">
          <w:pPr>
            <w:pStyle w:val="26C7ED1FF83B4EE383B770A83F418BE15"/>
          </w:pPr>
          <w:r w:rsidRPr="00E5610F">
            <w:rPr>
              <w:rStyle w:val="PlaceholderText"/>
            </w:rPr>
            <w:t>Click or tap here to enter text.</w:t>
          </w:r>
        </w:p>
      </w:docPartBody>
    </w:docPart>
    <w:docPart>
      <w:docPartPr>
        <w:name w:val="393412D495AC49C49E9ADA6FF1F8AA2E"/>
        <w:category>
          <w:name w:val="General"/>
          <w:gallery w:val="placeholder"/>
        </w:category>
        <w:types>
          <w:type w:val="bbPlcHdr"/>
        </w:types>
        <w:behaviors>
          <w:behavior w:val="content"/>
        </w:behaviors>
        <w:guid w:val="{A3A3F221-6F50-4B61-9009-A8C6CECB5501}"/>
      </w:docPartPr>
      <w:docPartBody>
        <w:p w:rsidR="001928CA" w:rsidRDefault="007736AC" w:rsidP="007736AC">
          <w:pPr>
            <w:pStyle w:val="393412D495AC49C49E9ADA6FF1F8AA2E5"/>
          </w:pPr>
          <w:r w:rsidRPr="00E5610F">
            <w:rPr>
              <w:rStyle w:val="PlaceholderText"/>
            </w:rPr>
            <w:t>Click or tap here to enter text.</w:t>
          </w:r>
        </w:p>
      </w:docPartBody>
    </w:docPart>
    <w:docPart>
      <w:docPartPr>
        <w:name w:val="27B8A081CCB3470CA4DCEA6F36A88A28"/>
        <w:category>
          <w:name w:val="General"/>
          <w:gallery w:val="placeholder"/>
        </w:category>
        <w:types>
          <w:type w:val="bbPlcHdr"/>
        </w:types>
        <w:behaviors>
          <w:behavior w:val="content"/>
        </w:behaviors>
        <w:guid w:val="{3D471F9E-DBEB-4F52-B21C-19437421F146}"/>
      </w:docPartPr>
      <w:docPartBody>
        <w:p w:rsidR="001928CA" w:rsidRDefault="007736AC" w:rsidP="007736AC">
          <w:pPr>
            <w:pStyle w:val="27B8A081CCB3470CA4DCEA6F36A88A285"/>
          </w:pPr>
          <w:r w:rsidRPr="00E5610F">
            <w:rPr>
              <w:rStyle w:val="PlaceholderText"/>
            </w:rPr>
            <w:t>Click or tap here to enter text.</w:t>
          </w:r>
        </w:p>
      </w:docPartBody>
    </w:docPart>
    <w:docPart>
      <w:docPartPr>
        <w:name w:val="F214B32334524EC19CBA8156CC542926"/>
        <w:category>
          <w:name w:val="General"/>
          <w:gallery w:val="placeholder"/>
        </w:category>
        <w:types>
          <w:type w:val="bbPlcHdr"/>
        </w:types>
        <w:behaviors>
          <w:behavior w:val="content"/>
        </w:behaviors>
        <w:guid w:val="{A6C29F89-FF1A-4710-8CD9-26B3C78CD133}"/>
      </w:docPartPr>
      <w:docPartBody>
        <w:p w:rsidR="001928CA" w:rsidRDefault="007736AC" w:rsidP="007736AC">
          <w:pPr>
            <w:pStyle w:val="F214B32334524EC19CBA8156CC5429265"/>
          </w:pPr>
          <w:r w:rsidRPr="00E5610F">
            <w:rPr>
              <w:rStyle w:val="PlaceholderText"/>
            </w:rPr>
            <w:t>Click or tap here to enter text.</w:t>
          </w:r>
        </w:p>
      </w:docPartBody>
    </w:docPart>
    <w:docPart>
      <w:docPartPr>
        <w:name w:val="D00B259259CE4EB7A4B62AF4BA25B051"/>
        <w:category>
          <w:name w:val="General"/>
          <w:gallery w:val="placeholder"/>
        </w:category>
        <w:types>
          <w:type w:val="bbPlcHdr"/>
        </w:types>
        <w:behaviors>
          <w:behavior w:val="content"/>
        </w:behaviors>
        <w:guid w:val="{A7B74C8F-5933-42CA-9604-38342B0CEA9A}"/>
      </w:docPartPr>
      <w:docPartBody>
        <w:p w:rsidR="001928CA" w:rsidRDefault="007736AC" w:rsidP="007736AC">
          <w:pPr>
            <w:pStyle w:val="D00B259259CE4EB7A4B62AF4BA25B0515"/>
          </w:pPr>
          <w:r w:rsidRPr="00E5610F">
            <w:rPr>
              <w:rStyle w:val="PlaceholderText"/>
            </w:rPr>
            <w:t>Click or tap here to enter text.</w:t>
          </w:r>
        </w:p>
      </w:docPartBody>
    </w:docPart>
    <w:docPart>
      <w:docPartPr>
        <w:name w:val="51EFD5F077C54DE7B5C4A947FEC090F5"/>
        <w:category>
          <w:name w:val="General"/>
          <w:gallery w:val="placeholder"/>
        </w:category>
        <w:types>
          <w:type w:val="bbPlcHdr"/>
        </w:types>
        <w:behaviors>
          <w:behavior w:val="content"/>
        </w:behaviors>
        <w:guid w:val="{61EDB49C-D51B-41FD-9CE2-CF86838FBF47}"/>
      </w:docPartPr>
      <w:docPartBody>
        <w:p w:rsidR="001928CA" w:rsidRDefault="007736AC" w:rsidP="007736AC">
          <w:pPr>
            <w:pStyle w:val="51EFD5F077C54DE7B5C4A947FEC090F55"/>
          </w:pPr>
          <w:r w:rsidRPr="00E5610F">
            <w:rPr>
              <w:rStyle w:val="PlaceholderText"/>
            </w:rPr>
            <w:t>Click or tap here to enter text.</w:t>
          </w:r>
        </w:p>
      </w:docPartBody>
    </w:docPart>
    <w:docPart>
      <w:docPartPr>
        <w:name w:val="09017874271D4217A01E1E4448EA052C"/>
        <w:category>
          <w:name w:val="General"/>
          <w:gallery w:val="placeholder"/>
        </w:category>
        <w:types>
          <w:type w:val="bbPlcHdr"/>
        </w:types>
        <w:behaviors>
          <w:behavior w:val="content"/>
        </w:behaviors>
        <w:guid w:val="{641105EC-7C9D-42AD-B17F-91415F426BD2}"/>
      </w:docPartPr>
      <w:docPartBody>
        <w:p w:rsidR="001928CA" w:rsidRDefault="007736AC" w:rsidP="007736AC">
          <w:pPr>
            <w:pStyle w:val="09017874271D4217A01E1E4448EA052C5"/>
          </w:pPr>
          <w:r w:rsidRPr="00E5610F">
            <w:rPr>
              <w:rStyle w:val="PlaceholderText"/>
            </w:rPr>
            <w:t>Click or tap here to enter text.</w:t>
          </w:r>
        </w:p>
      </w:docPartBody>
    </w:docPart>
    <w:docPart>
      <w:docPartPr>
        <w:name w:val="1305F2ACE7414DB7B23F733613DF874A"/>
        <w:category>
          <w:name w:val="General"/>
          <w:gallery w:val="placeholder"/>
        </w:category>
        <w:types>
          <w:type w:val="bbPlcHdr"/>
        </w:types>
        <w:behaviors>
          <w:behavior w:val="content"/>
        </w:behaviors>
        <w:guid w:val="{BA8EE719-68D2-43B9-A755-808B6033764C}"/>
      </w:docPartPr>
      <w:docPartBody>
        <w:p w:rsidR="001928CA" w:rsidRDefault="007736AC" w:rsidP="007736AC">
          <w:pPr>
            <w:pStyle w:val="1305F2ACE7414DB7B23F733613DF874A5"/>
          </w:pPr>
          <w:r w:rsidRPr="00E5610F">
            <w:rPr>
              <w:rStyle w:val="PlaceholderText"/>
            </w:rPr>
            <w:t>Click or tap here to enter text.</w:t>
          </w:r>
        </w:p>
      </w:docPartBody>
    </w:docPart>
    <w:docPart>
      <w:docPartPr>
        <w:name w:val="75ADA795F6A848C292D140EA96B661E8"/>
        <w:category>
          <w:name w:val="General"/>
          <w:gallery w:val="placeholder"/>
        </w:category>
        <w:types>
          <w:type w:val="bbPlcHdr"/>
        </w:types>
        <w:behaviors>
          <w:behavior w:val="content"/>
        </w:behaviors>
        <w:guid w:val="{3B1AEA3D-E86C-434F-B0DE-C41125C2F897}"/>
      </w:docPartPr>
      <w:docPartBody>
        <w:p w:rsidR="001928CA" w:rsidRDefault="007736AC" w:rsidP="007736AC">
          <w:pPr>
            <w:pStyle w:val="75ADA795F6A848C292D140EA96B661E85"/>
          </w:pPr>
          <w:r w:rsidRPr="00E5610F">
            <w:rPr>
              <w:rStyle w:val="PlaceholderText"/>
            </w:rPr>
            <w:t>Click or tap here to enter text.</w:t>
          </w:r>
        </w:p>
      </w:docPartBody>
    </w:docPart>
    <w:docPart>
      <w:docPartPr>
        <w:name w:val="756A0628FE69437C9EA1CB588C702AD1"/>
        <w:category>
          <w:name w:val="General"/>
          <w:gallery w:val="placeholder"/>
        </w:category>
        <w:types>
          <w:type w:val="bbPlcHdr"/>
        </w:types>
        <w:behaviors>
          <w:behavior w:val="content"/>
        </w:behaviors>
        <w:guid w:val="{24948A85-806F-4A8A-8B15-6359A4940E41}"/>
      </w:docPartPr>
      <w:docPartBody>
        <w:p w:rsidR="001928CA" w:rsidRDefault="007736AC" w:rsidP="007736AC">
          <w:pPr>
            <w:pStyle w:val="756A0628FE69437C9EA1CB588C702AD15"/>
          </w:pPr>
          <w:r w:rsidRPr="00E5610F">
            <w:rPr>
              <w:rStyle w:val="PlaceholderText"/>
            </w:rPr>
            <w:t>Click or tap here to enter text.</w:t>
          </w:r>
        </w:p>
      </w:docPartBody>
    </w:docPart>
    <w:docPart>
      <w:docPartPr>
        <w:name w:val="D4874F393D464BFDBC136A43FB81E4D0"/>
        <w:category>
          <w:name w:val="General"/>
          <w:gallery w:val="placeholder"/>
        </w:category>
        <w:types>
          <w:type w:val="bbPlcHdr"/>
        </w:types>
        <w:behaviors>
          <w:behavior w:val="content"/>
        </w:behaviors>
        <w:guid w:val="{592232A5-98A4-47AB-B4C8-902D4A0A08E4}"/>
      </w:docPartPr>
      <w:docPartBody>
        <w:p w:rsidR="001928CA" w:rsidRDefault="007736AC" w:rsidP="007736AC">
          <w:pPr>
            <w:pStyle w:val="D4874F393D464BFDBC136A43FB81E4D05"/>
          </w:pPr>
          <w:r w:rsidRPr="00E5610F">
            <w:rPr>
              <w:rStyle w:val="PlaceholderText"/>
            </w:rPr>
            <w:t>Click or tap here to enter text.</w:t>
          </w:r>
        </w:p>
      </w:docPartBody>
    </w:docPart>
    <w:docPart>
      <w:docPartPr>
        <w:name w:val="FC314BCB5FB545BEA0A08C7D1EF6352B"/>
        <w:category>
          <w:name w:val="General"/>
          <w:gallery w:val="placeholder"/>
        </w:category>
        <w:types>
          <w:type w:val="bbPlcHdr"/>
        </w:types>
        <w:behaviors>
          <w:behavior w:val="content"/>
        </w:behaviors>
        <w:guid w:val="{C747D22E-DE60-4C98-B7DE-9C54C3BB2462}"/>
      </w:docPartPr>
      <w:docPartBody>
        <w:p w:rsidR="001928CA" w:rsidRDefault="007736AC" w:rsidP="007736AC">
          <w:pPr>
            <w:pStyle w:val="FC314BCB5FB545BEA0A08C7D1EF6352B5"/>
          </w:pPr>
          <w:r w:rsidRPr="00E5610F">
            <w:rPr>
              <w:rStyle w:val="PlaceholderText"/>
            </w:rPr>
            <w:t>Click or tap here to enter text.</w:t>
          </w:r>
        </w:p>
      </w:docPartBody>
    </w:docPart>
    <w:docPart>
      <w:docPartPr>
        <w:name w:val="2A6F33001C4D40A9BA804E2B516F9F50"/>
        <w:category>
          <w:name w:val="General"/>
          <w:gallery w:val="placeholder"/>
        </w:category>
        <w:types>
          <w:type w:val="bbPlcHdr"/>
        </w:types>
        <w:behaviors>
          <w:behavior w:val="content"/>
        </w:behaviors>
        <w:guid w:val="{3C86A52C-AB41-4C84-93F1-BB71B859C60C}"/>
      </w:docPartPr>
      <w:docPartBody>
        <w:p w:rsidR="001928CA" w:rsidRDefault="007736AC" w:rsidP="007736AC">
          <w:pPr>
            <w:pStyle w:val="2A6F33001C4D40A9BA804E2B516F9F505"/>
          </w:pPr>
          <w:r w:rsidRPr="00E5610F">
            <w:rPr>
              <w:rStyle w:val="PlaceholderText"/>
            </w:rPr>
            <w:t>Click or tap here to enter text.</w:t>
          </w:r>
        </w:p>
      </w:docPartBody>
    </w:docPart>
    <w:docPart>
      <w:docPartPr>
        <w:name w:val="2A699A47A8ED4223A03BBC17F56D92E3"/>
        <w:category>
          <w:name w:val="General"/>
          <w:gallery w:val="placeholder"/>
        </w:category>
        <w:types>
          <w:type w:val="bbPlcHdr"/>
        </w:types>
        <w:behaviors>
          <w:behavior w:val="content"/>
        </w:behaviors>
        <w:guid w:val="{20897339-FF0C-40C3-BDB8-AEFD8A544C89}"/>
      </w:docPartPr>
      <w:docPartBody>
        <w:p w:rsidR="001928CA" w:rsidRDefault="007736AC" w:rsidP="007736AC">
          <w:pPr>
            <w:pStyle w:val="2A699A47A8ED4223A03BBC17F56D92E35"/>
          </w:pPr>
          <w:r w:rsidRPr="00E5610F">
            <w:rPr>
              <w:rStyle w:val="PlaceholderText"/>
            </w:rPr>
            <w:t>Click or tap here to enter text.</w:t>
          </w:r>
        </w:p>
      </w:docPartBody>
    </w:docPart>
    <w:docPart>
      <w:docPartPr>
        <w:name w:val="CD963981ACF74BF1B38C9A329C61DAE4"/>
        <w:category>
          <w:name w:val="General"/>
          <w:gallery w:val="placeholder"/>
        </w:category>
        <w:types>
          <w:type w:val="bbPlcHdr"/>
        </w:types>
        <w:behaviors>
          <w:behavior w:val="content"/>
        </w:behaviors>
        <w:guid w:val="{00C875A5-16B0-4594-A481-92F7DC05CB5E}"/>
      </w:docPartPr>
      <w:docPartBody>
        <w:p w:rsidR="001928CA" w:rsidRDefault="007736AC" w:rsidP="007736AC">
          <w:pPr>
            <w:pStyle w:val="CD963981ACF74BF1B38C9A329C61DAE45"/>
          </w:pPr>
          <w:r w:rsidRPr="00E5610F">
            <w:rPr>
              <w:rStyle w:val="PlaceholderText"/>
            </w:rPr>
            <w:t>Click or tap here to enter text.</w:t>
          </w:r>
        </w:p>
      </w:docPartBody>
    </w:docPart>
    <w:docPart>
      <w:docPartPr>
        <w:name w:val="DD77ABED1E2B4625A0F92CA35A0E7613"/>
        <w:category>
          <w:name w:val="General"/>
          <w:gallery w:val="placeholder"/>
        </w:category>
        <w:types>
          <w:type w:val="bbPlcHdr"/>
        </w:types>
        <w:behaviors>
          <w:behavior w:val="content"/>
        </w:behaviors>
        <w:guid w:val="{0C9285FB-8F6B-453A-8ABC-F8EC635BB8E8}"/>
      </w:docPartPr>
      <w:docPartBody>
        <w:p w:rsidR="001928CA" w:rsidRDefault="007736AC" w:rsidP="007736AC">
          <w:pPr>
            <w:pStyle w:val="DD77ABED1E2B4625A0F92CA35A0E76135"/>
          </w:pPr>
          <w:r w:rsidRPr="00E5610F">
            <w:rPr>
              <w:rStyle w:val="PlaceholderText"/>
            </w:rPr>
            <w:t>Click or tap here to enter text.</w:t>
          </w:r>
        </w:p>
      </w:docPartBody>
    </w:docPart>
    <w:docPart>
      <w:docPartPr>
        <w:name w:val="85A86B608C724E2F80E9BAA5476E091A"/>
        <w:category>
          <w:name w:val="General"/>
          <w:gallery w:val="placeholder"/>
        </w:category>
        <w:types>
          <w:type w:val="bbPlcHdr"/>
        </w:types>
        <w:behaviors>
          <w:behavior w:val="content"/>
        </w:behaviors>
        <w:guid w:val="{2096A8AB-A277-456C-AAD0-E6D5D15AC9FE}"/>
      </w:docPartPr>
      <w:docPartBody>
        <w:p w:rsidR="001928CA" w:rsidRDefault="007736AC" w:rsidP="007736AC">
          <w:pPr>
            <w:pStyle w:val="85A86B608C724E2F80E9BAA5476E091A4"/>
          </w:pPr>
          <w:r w:rsidRPr="00E5610F">
            <w:rPr>
              <w:rStyle w:val="PlaceholderText"/>
            </w:rPr>
            <w:t>Click or tap here to enter text.</w:t>
          </w:r>
        </w:p>
      </w:docPartBody>
    </w:docPart>
    <w:docPart>
      <w:docPartPr>
        <w:name w:val="E4BA78C1A8564199B5FCF7F8F93F2C48"/>
        <w:category>
          <w:name w:val="General"/>
          <w:gallery w:val="placeholder"/>
        </w:category>
        <w:types>
          <w:type w:val="bbPlcHdr"/>
        </w:types>
        <w:behaviors>
          <w:behavior w:val="content"/>
        </w:behaviors>
        <w:guid w:val="{99BDCF44-3986-45BD-82B9-C486AE8E39D3}"/>
      </w:docPartPr>
      <w:docPartBody>
        <w:p w:rsidR="001928CA" w:rsidRDefault="007736AC" w:rsidP="007736AC">
          <w:pPr>
            <w:pStyle w:val="E4BA78C1A8564199B5FCF7F8F93F2C484"/>
          </w:pPr>
          <w:r w:rsidRPr="00E5610F">
            <w:rPr>
              <w:rStyle w:val="PlaceholderText"/>
            </w:rPr>
            <w:t>Click or tap here to enter text.</w:t>
          </w:r>
        </w:p>
      </w:docPartBody>
    </w:docPart>
    <w:docPart>
      <w:docPartPr>
        <w:name w:val="BA894D2186D544E2B38DD66E806BE0C6"/>
        <w:category>
          <w:name w:val="General"/>
          <w:gallery w:val="placeholder"/>
        </w:category>
        <w:types>
          <w:type w:val="bbPlcHdr"/>
        </w:types>
        <w:behaviors>
          <w:behavior w:val="content"/>
        </w:behaviors>
        <w:guid w:val="{DF6C53CE-D094-42BC-84F5-BBE0E95E656A}"/>
      </w:docPartPr>
      <w:docPartBody>
        <w:p w:rsidR="001928CA" w:rsidRDefault="007736AC" w:rsidP="007736AC">
          <w:pPr>
            <w:pStyle w:val="BA894D2186D544E2B38DD66E806BE0C64"/>
          </w:pPr>
          <w:r w:rsidRPr="00E5610F">
            <w:rPr>
              <w:rStyle w:val="PlaceholderText"/>
            </w:rPr>
            <w:t>Click or tap here to enter text.</w:t>
          </w:r>
        </w:p>
      </w:docPartBody>
    </w:docPart>
    <w:docPart>
      <w:docPartPr>
        <w:name w:val="D4CA7E91F8A5461395AF84F64C35B5AA"/>
        <w:category>
          <w:name w:val="General"/>
          <w:gallery w:val="placeholder"/>
        </w:category>
        <w:types>
          <w:type w:val="bbPlcHdr"/>
        </w:types>
        <w:behaviors>
          <w:behavior w:val="content"/>
        </w:behaviors>
        <w:guid w:val="{07EE3C13-7896-4D7C-8B64-E74DC9626DFA}"/>
      </w:docPartPr>
      <w:docPartBody>
        <w:p w:rsidR="001928CA" w:rsidRDefault="007736AC" w:rsidP="007736AC">
          <w:pPr>
            <w:pStyle w:val="D4CA7E91F8A5461395AF84F64C35B5AA4"/>
          </w:pPr>
          <w:r w:rsidRPr="00E5610F">
            <w:rPr>
              <w:rStyle w:val="PlaceholderText"/>
            </w:rPr>
            <w:t>Click or tap here to enter text.</w:t>
          </w:r>
        </w:p>
      </w:docPartBody>
    </w:docPart>
    <w:docPart>
      <w:docPartPr>
        <w:name w:val="21CC7580EEFE49A68CC30AA2EA66EE50"/>
        <w:category>
          <w:name w:val="General"/>
          <w:gallery w:val="placeholder"/>
        </w:category>
        <w:types>
          <w:type w:val="bbPlcHdr"/>
        </w:types>
        <w:behaviors>
          <w:behavior w:val="content"/>
        </w:behaviors>
        <w:guid w:val="{8F00E795-2CED-449D-A349-085F696EDFCA}"/>
      </w:docPartPr>
      <w:docPartBody>
        <w:p w:rsidR="001928CA" w:rsidRDefault="007736AC" w:rsidP="007736AC">
          <w:pPr>
            <w:pStyle w:val="21CC7580EEFE49A68CC30AA2EA66EE504"/>
          </w:pPr>
          <w:r w:rsidRPr="00E5610F">
            <w:rPr>
              <w:rStyle w:val="PlaceholderText"/>
            </w:rPr>
            <w:t>Click or tap here to enter text.</w:t>
          </w:r>
        </w:p>
      </w:docPartBody>
    </w:docPart>
    <w:docPart>
      <w:docPartPr>
        <w:name w:val="03C7763C567F45CA88440EABBCF85337"/>
        <w:category>
          <w:name w:val="General"/>
          <w:gallery w:val="placeholder"/>
        </w:category>
        <w:types>
          <w:type w:val="bbPlcHdr"/>
        </w:types>
        <w:behaviors>
          <w:behavior w:val="content"/>
        </w:behaviors>
        <w:guid w:val="{50DB5AE0-7C61-4522-83DE-C00949802C8C}"/>
      </w:docPartPr>
      <w:docPartBody>
        <w:p w:rsidR="001928CA" w:rsidRDefault="007736AC" w:rsidP="007736AC">
          <w:pPr>
            <w:pStyle w:val="03C7763C567F45CA88440EABBCF853374"/>
          </w:pPr>
          <w:r w:rsidRPr="00E5610F">
            <w:rPr>
              <w:rStyle w:val="PlaceholderText"/>
            </w:rPr>
            <w:t>Click or tap here to enter text.</w:t>
          </w:r>
        </w:p>
      </w:docPartBody>
    </w:docPart>
    <w:docPart>
      <w:docPartPr>
        <w:name w:val="C0F0C7C273C443078E6E855D1E35FBB2"/>
        <w:category>
          <w:name w:val="General"/>
          <w:gallery w:val="placeholder"/>
        </w:category>
        <w:types>
          <w:type w:val="bbPlcHdr"/>
        </w:types>
        <w:behaviors>
          <w:behavior w:val="content"/>
        </w:behaviors>
        <w:guid w:val="{06E3B3A1-27B1-4347-959C-0C2204A9B418}"/>
      </w:docPartPr>
      <w:docPartBody>
        <w:p w:rsidR="001928CA" w:rsidRDefault="007736AC" w:rsidP="007736AC">
          <w:pPr>
            <w:pStyle w:val="C0F0C7C273C443078E6E855D1E35FBB24"/>
          </w:pPr>
          <w:r w:rsidRPr="00E5610F">
            <w:rPr>
              <w:rStyle w:val="PlaceholderText"/>
            </w:rPr>
            <w:t>Click or tap here to enter text.</w:t>
          </w:r>
        </w:p>
      </w:docPartBody>
    </w:docPart>
    <w:docPart>
      <w:docPartPr>
        <w:name w:val="E5A59D80AE17457BBC3332F57144734A"/>
        <w:category>
          <w:name w:val="General"/>
          <w:gallery w:val="placeholder"/>
        </w:category>
        <w:types>
          <w:type w:val="bbPlcHdr"/>
        </w:types>
        <w:behaviors>
          <w:behavior w:val="content"/>
        </w:behaviors>
        <w:guid w:val="{9FB21A02-1653-4B01-8C55-4D8784BC8EB6}"/>
      </w:docPartPr>
      <w:docPartBody>
        <w:p w:rsidR="001928CA" w:rsidRDefault="007736AC" w:rsidP="007736AC">
          <w:pPr>
            <w:pStyle w:val="E5A59D80AE17457BBC3332F57144734A4"/>
          </w:pPr>
          <w:r w:rsidRPr="00E5610F">
            <w:rPr>
              <w:rStyle w:val="PlaceholderText"/>
            </w:rPr>
            <w:t>Click or tap here to enter text.</w:t>
          </w:r>
        </w:p>
      </w:docPartBody>
    </w:docPart>
    <w:docPart>
      <w:docPartPr>
        <w:name w:val="4A8BB5067FB64C42994707EE6C9FDB7C"/>
        <w:category>
          <w:name w:val="General"/>
          <w:gallery w:val="placeholder"/>
        </w:category>
        <w:types>
          <w:type w:val="bbPlcHdr"/>
        </w:types>
        <w:behaviors>
          <w:behavior w:val="content"/>
        </w:behaviors>
        <w:guid w:val="{E5CD6622-E94E-403E-B13C-8FF3E1A40CD6}"/>
      </w:docPartPr>
      <w:docPartBody>
        <w:p w:rsidR="001928CA" w:rsidRDefault="007736AC" w:rsidP="007736AC">
          <w:pPr>
            <w:pStyle w:val="4A8BB5067FB64C42994707EE6C9FDB7C4"/>
          </w:pPr>
          <w:r w:rsidRPr="00E5610F">
            <w:rPr>
              <w:rStyle w:val="PlaceholderText"/>
            </w:rPr>
            <w:t>Click or tap here to enter text.</w:t>
          </w:r>
        </w:p>
      </w:docPartBody>
    </w:docPart>
    <w:docPart>
      <w:docPartPr>
        <w:name w:val="BCA9DA52A4CA437EB3A91E4AEACE6079"/>
        <w:category>
          <w:name w:val="General"/>
          <w:gallery w:val="placeholder"/>
        </w:category>
        <w:types>
          <w:type w:val="bbPlcHdr"/>
        </w:types>
        <w:behaviors>
          <w:behavior w:val="content"/>
        </w:behaviors>
        <w:guid w:val="{46D0E367-C896-4261-9E05-7A313D33C6CE}"/>
      </w:docPartPr>
      <w:docPartBody>
        <w:p w:rsidR="001928CA" w:rsidRDefault="007736AC" w:rsidP="007736AC">
          <w:pPr>
            <w:pStyle w:val="BCA9DA52A4CA437EB3A91E4AEACE60794"/>
          </w:pPr>
          <w:r w:rsidRPr="00E5610F">
            <w:rPr>
              <w:rStyle w:val="PlaceholderText"/>
            </w:rPr>
            <w:t>Click or tap here to enter text.</w:t>
          </w:r>
        </w:p>
      </w:docPartBody>
    </w:docPart>
    <w:docPart>
      <w:docPartPr>
        <w:name w:val="7995E0C63DCC45AD9C010AB5D7F2B781"/>
        <w:category>
          <w:name w:val="General"/>
          <w:gallery w:val="placeholder"/>
        </w:category>
        <w:types>
          <w:type w:val="bbPlcHdr"/>
        </w:types>
        <w:behaviors>
          <w:behavior w:val="content"/>
        </w:behaviors>
        <w:guid w:val="{433F43AC-43D6-4274-8A75-82C6200B2C59}"/>
      </w:docPartPr>
      <w:docPartBody>
        <w:p w:rsidR="001928CA" w:rsidRDefault="007736AC" w:rsidP="007736AC">
          <w:pPr>
            <w:pStyle w:val="7995E0C63DCC45AD9C010AB5D7F2B7814"/>
          </w:pPr>
          <w:r w:rsidRPr="00E5610F">
            <w:rPr>
              <w:rStyle w:val="PlaceholderText"/>
            </w:rPr>
            <w:t>Click or tap here to enter text.</w:t>
          </w:r>
        </w:p>
      </w:docPartBody>
    </w:docPart>
    <w:docPart>
      <w:docPartPr>
        <w:name w:val="E9D2C36BF5104B06A54E69A62881F247"/>
        <w:category>
          <w:name w:val="General"/>
          <w:gallery w:val="placeholder"/>
        </w:category>
        <w:types>
          <w:type w:val="bbPlcHdr"/>
        </w:types>
        <w:behaviors>
          <w:behavior w:val="content"/>
        </w:behaviors>
        <w:guid w:val="{F00C0499-AB9B-4D7B-90B4-37C4F26F7529}"/>
      </w:docPartPr>
      <w:docPartBody>
        <w:p w:rsidR="001928CA" w:rsidRDefault="007736AC" w:rsidP="007736AC">
          <w:pPr>
            <w:pStyle w:val="E9D2C36BF5104B06A54E69A62881F2474"/>
          </w:pPr>
          <w:r w:rsidRPr="00E5610F">
            <w:rPr>
              <w:rStyle w:val="PlaceholderText"/>
            </w:rPr>
            <w:t>Click or tap here to enter text.</w:t>
          </w:r>
        </w:p>
      </w:docPartBody>
    </w:docPart>
    <w:docPart>
      <w:docPartPr>
        <w:name w:val="53EAF3A67A2A4FECBCC0FE552D3042F3"/>
        <w:category>
          <w:name w:val="General"/>
          <w:gallery w:val="placeholder"/>
        </w:category>
        <w:types>
          <w:type w:val="bbPlcHdr"/>
        </w:types>
        <w:behaviors>
          <w:behavior w:val="content"/>
        </w:behaviors>
        <w:guid w:val="{FE440264-C8EB-4657-B0A8-F43892757F8F}"/>
      </w:docPartPr>
      <w:docPartBody>
        <w:p w:rsidR="001928CA" w:rsidRDefault="007736AC" w:rsidP="007736AC">
          <w:pPr>
            <w:pStyle w:val="53EAF3A67A2A4FECBCC0FE552D3042F34"/>
          </w:pPr>
          <w:r w:rsidRPr="00E5610F">
            <w:rPr>
              <w:rStyle w:val="PlaceholderText"/>
            </w:rPr>
            <w:t>Click or tap here to enter text.</w:t>
          </w:r>
        </w:p>
      </w:docPartBody>
    </w:docPart>
    <w:docPart>
      <w:docPartPr>
        <w:name w:val="780F9C864A5F40FCBB866C8625497736"/>
        <w:category>
          <w:name w:val="General"/>
          <w:gallery w:val="placeholder"/>
        </w:category>
        <w:types>
          <w:type w:val="bbPlcHdr"/>
        </w:types>
        <w:behaviors>
          <w:behavior w:val="content"/>
        </w:behaviors>
        <w:guid w:val="{2247EB4C-8703-4243-A382-9DD82C40A421}"/>
      </w:docPartPr>
      <w:docPartBody>
        <w:p w:rsidR="001928CA" w:rsidRDefault="007736AC" w:rsidP="007736AC">
          <w:pPr>
            <w:pStyle w:val="780F9C864A5F40FCBB866C86254977364"/>
          </w:pPr>
          <w:r w:rsidRPr="00E5610F">
            <w:rPr>
              <w:rStyle w:val="PlaceholderText"/>
            </w:rPr>
            <w:t>Click or tap here to enter text.</w:t>
          </w:r>
        </w:p>
      </w:docPartBody>
    </w:docPart>
    <w:docPart>
      <w:docPartPr>
        <w:name w:val="8141755AA5C94C3AA4A208B11F5E8DA6"/>
        <w:category>
          <w:name w:val="General"/>
          <w:gallery w:val="placeholder"/>
        </w:category>
        <w:types>
          <w:type w:val="bbPlcHdr"/>
        </w:types>
        <w:behaviors>
          <w:behavior w:val="content"/>
        </w:behaviors>
        <w:guid w:val="{41D60CF1-4855-4FE8-831C-61550B788BCA}"/>
      </w:docPartPr>
      <w:docPartBody>
        <w:p w:rsidR="001928CA" w:rsidRDefault="007736AC" w:rsidP="007736AC">
          <w:pPr>
            <w:pStyle w:val="8141755AA5C94C3AA4A208B11F5E8DA64"/>
          </w:pPr>
          <w:r w:rsidRPr="00E5610F">
            <w:rPr>
              <w:rStyle w:val="PlaceholderText"/>
            </w:rPr>
            <w:t>Click or tap here to enter text.</w:t>
          </w:r>
        </w:p>
      </w:docPartBody>
    </w:docPart>
    <w:docPart>
      <w:docPartPr>
        <w:name w:val="6955DF9795DA4F5AA09A3CEC1FDAB822"/>
        <w:category>
          <w:name w:val="General"/>
          <w:gallery w:val="placeholder"/>
        </w:category>
        <w:types>
          <w:type w:val="bbPlcHdr"/>
        </w:types>
        <w:behaviors>
          <w:behavior w:val="content"/>
        </w:behaviors>
        <w:guid w:val="{FFB892B1-0F79-43BF-AB4A-D61276DA0F82}"/>
      </w:docPartPr>
      <w:docPartBody>
        <w:p w:rsidR="001928CA" w:rsidRDefault="007736AC" w:rsidP="007736AC">
          <w:pPr>
            <w:pStyle w:val="6955DF9795DA4F5AA09A3CEC1FDAB8224"/>
          </w:pPr>
          <w:r w:rsidRPr="00E5610F">
            <w:rPr>
              <w:rStyle w:val="PlaceholderText"/>
            </w:rPr>
            <w:t>Click or tap here to enter text.</w:t>
          </w:r>
        </w:p>
      </w:docPartBody>
    </w:docPart>
    <w:docPart>
      <w:docPartPr>
        <w:name w:val="1F02D640354F41C5A615CD2B4F865439"/>
        <w:category>
          <w:name w:val="General"/>
          <w:gallery w:val="placeholder"/>
        </w:category>
        <w:types>
          <w:type w:val="bbPlcHdr"/>
        </w:types>
        <w:behaviors>
          <w:behavior w:val="content"/>
        </w:behaviors>
        <w:guid w:val="{C24F459D-3C09-4509-9E5F-B4A03B4DC785}"/>
      </w:docPartPr>
      <w:docPartBody>
        <w:p w:rsidR="001928CA" w:rsidRDefault="007736AC" w:rsidP="007736AC">
          <w:pPr>
            <w:pStyle w:val="1F02D640354F41C5A615CD2B4F8654394"/>
          </w:pPr>
          <w:r w:rsidRPr="00E5610F">
            <w:rPr>
              <w:rStyle w:val="PlaceholderText"/>
            </w:rPr>
            <w:t>Click or tap here to enter text.</w:t>
          </w:r>
        </w:p>
      </w:docPartBody>
    </w:docPart>
    <w:docPart>
      <w:docPartPr>
        <w:name w:val="8097E721F7B7409DABB7B39CC29EC194"/>
        <w:category>
          <w:name w:val="General"/>
          <w:gallery w:val="placeholder"/>
        </w:category>
        <w:types>
          <w:type w:val="bbPlcHdr"/>
        </w:types>
        <w:behaviors>
          <w:behavior w:val="content"/>
        </w:behaviors>
        <w:guid w:val="{C2E72C29-AFA0-4400-B1D5-9D9A7A73EB81}"/>
      </w:docPartPr>
      <w:docPartBody>
        <w:p w:rsidR="001928CA" w:rsidRDefault="007736AC" w:rsidP="007736AC">
          <w:pPr>
            <w:pStyle w:val="8097E721F7B7409DABB7B39CC29EC1944"/>
          </w:pPr>
          <w:r w:rsidRPr="00E5610F">
            <w:rPr>
              <w:rStyle w:val="PlaceholderText"/>
            </w:rPr>
            <w:t>Click or tap here to enter text.</w:t>
          </w:r>
        </w:p>
      </w:docPartBody>
    </w:docPart>
    <w:docPart>
      <w:docPartPr>
        <w:name w:val="D5DC02A0343C4235A6BD2979F845DB1B"/>
        <w:category>
          <w:name w:val="General"/>
          <w:gallery w:val="placeholder"/>
        </w:category>
        <w:types>
          <w:type w:val="bbPlcHdr"/>
        </w:types>
        <w:behaviors>
          <w:behavior w:val="content"/>
        </w:behaviors>
        <w:guid w:val="{024AC663-E81A-409E-8387-B56527439345}"/>
      </w:docPartPr>
      <w:docPartBody>
        <w:p w:rsidR="001928CA" w:rsidRDefault="007736AC" w:rsidP="007736AC">
          <w:pPr>
            <w:pStyle w:val="D5DC02A0343C4235A6BD2979F845DB1B4"/>
          </w:pPr>
          <w:r w:rsidRPr="00E5610F">
            <w:rPr>
              <w:rStyle w:val="PlaceholderText"/>
            </w:rPr>
            <w:t>Click or tap here to enter text.</w:t>
          </w:r>
        </w:p>
      </w:docPartBody>
    </w:docPart>
    <w:docPart>
      <w:docPartPr>
        <w:name w:val="6539A27D7B2848C194A59D0EB6C065B7"/>
        <w:category>
          <w:name w:val="General"/>
          <w:gallery w:val="placeholder"/>
        </w:category>
        <w:types>
          <w:type w:val="bbPlcHdr"/>
        </w:types>
        <w:behaviors>
          <w:behavior w:val="content"/>
        </w:behaviors>
        <w:guid w:val="{248BF3FC-78A1-4E4D-B457-3ACA53FEE717}"/>
      </w:docPartPr>
      <w:docPartBody>
        <w:p w:rsidR="001928CA" w:rsidRDefault="007736AC" w:rsidP="007736AC">
          <w:pPr>
            <w:pStyle w:val="6539A27D7B2848C194A59D0EB6C065B74"/>
          </w:pPr>
          <w:r w:rsidRPr="00E5610F">
            <w:rPr>
              <w:rStyle w:val="PlaceholderText"/>
            </w:rPr>
            <w:t>Click or tap here to enter text.</w:t>
          </w:r>
        </w:p>
      </w:docPartBody>
    </w:docPart>
    <w:docPart>
      <w:docPartPr>
        <w:name w:val="3539644203C5462186C5C0322164050C"/>
        <w:category>
          <w:name w:val="General"/>
          <w:gallery w:val="placeholder"/>
        </w:category>
        <w:types>
          <w:type w:val="bbPlcHdr"/>
        </w:types>
        <w:behaviors>
          <w:behavior w:val="content"/>
        </w:behaviors>
        <w:guid w:val="{0F6F455E-FD24-4519-9FD3-33332A4CBB93}"/>
      </w:docPartPr>
      <w:docPartBody>
        <w:p w:rsidR="001928CA" w:rsidRDefault="007736AC" w:rsidP="007736AC">
          <w:pPr>
            <w:pStyle w:val="3539644203C5462186C5C0322164050C4"/>
          </w:pPr>
          <w:r w:rsidRPr="00E5610F">
            <w:rPr>
              <w:rStyle w:val="PlaceholderText"/>
            </w:rPr>
            <w:t>Click or tap here to enter text.</w:t>
          </w:r>
        </w:p>
      </w:docPartBody>
    </w:docPart>
    <w:docPart>
      <w:docPartPr>
        <w:name w:val="F00F0B8B7AB24BBCAC07DFC73E81DF7B"/>
        <w:category>
          <w:name w:val="General"/>
          <w:gallery w:val="placeholder"/>
        </w:category>
        <w:types>
          <w:type w:val="bbPlcHdr"/>
        </w:types>
        <w:behaviors>
          <w:behavior w:val="content"/>
        </w:behaviors>
        <w:guid w:val="{0F274450-8CE2-400A-B9F1-DD91B94710D5}"/>
      </w:docPartPr>
      <w:docPartBody>
        <w:p w:rsidR="001928CA" w:rsidRDefault="007736AC" w:rsidP="007736AC">
          <w:pPr>
            <w:pStyle w:val="F00F0B8B7AB24BBCAC07DFC73E81DF7B4"/>
          </w:pPr>
          <w:r w:rsidRPr="00E5610F">
            <w:rPr>
              <w:rStyle w:val="PlaceholderText"/>
            </w:rPr>
            <w:t>Click or tap here to enter text.</w:t>
          </w:r>
        </w:p>
      </w:docPartBody>
    </w:docPart>
    <w:docPart>
      <w:docPartPr>
        <w:name w:val="831559B7D6F64A0CA65AC45DE9C6CAFB"/>
        <w:category>
          <w:name w:val="General"/>
          <w:gallery w:val="placeholder"/>
        </w:category>
        <w:types>
          <w:type w:val="bbPlcHdr"/>
        </w:types>
        <w:behaviors>
          <w:behavior w:val="content"/>
        </w:behaviors>
        <w:guid w:val="{BC313350-AB0B-4757-8E7F-DFE09473EDE4}"/>
      </w:docPartPr>
      <w:docPartBody>
        <w:p w:rsidR="001928CA" w:rsidRDefault="007736AC" w:rsidP="007736AC">
          <w:pPr>
            <w:pStyle w:val="831559B7D6F64A0CA65AC45DE9C6CAFB4"/>
          </w:pPr>
          <w:r w:rsidRPr="00E5610F">
            <w:rPr>
              <w:rStyle w:val="PlaceholderText"/>
            </w:rPr>
            <w:t>Click or tap here to enter text.</w:t>
          </w:r>
        </w:p>
      </w:docPartBody>
    </w:docPart>
    <w:docPart>
      <w:docPartPr>
        <w:name w:val="8588B8E7BDED44D7A6BAD6C73FA34E83"/>
        <w:category>
          <w:name w:val="General"/>
          <w:gallery w:val="placeholder"/>
        </w:category>
        <w:types>
          <w:type w:val="bbPlcHdr"/>
        </w:types>
        <w:behaviors>
          <w:behavior w:val="content"/>
        </w:behaviors>
        <w:guid w:val="{D5F2C207-993A-4B4B-AE0D-E6E5731F8D6B}"/>
      </w:docPartPr>
      <w:docPartBody>
        <w:p w:rsidR="001928CA" w:rsidRDefault="007736AC" w:rsidP="007736AC">
          <w:pPr>
            <w:pStyle w:val="8588B8E7BDED44D7A6BAD6C73FA34E834"/>
          </w:pPr>
          <w:r w:rsidRPr="00E5610F">
            <w:rPr>
              <w:rStyle w:val="PlaceholderText"/>
            </w:rPr>
            <w:t>Click or tap here to enter text.</w:t>
          </w:r>
        </w:p>
      </w:docPartBody>
    </w:docPart>
    <w:docPart>
      <w:docPartPr>
        <w:name w:val="974A202EB83A49ACB653B84F74590997"/>
        <w:category>
          <w:name w:val="General"/>
          <w:gallery w:val="placeholder"/>
        </w:category>
        <w:types>
          <w:type w:val="bbPlcHdr"/>
        </w:types>
        <w:behaviors>
          <w:behavior w:val="content"/>
        </w:behaviors>
        <w:guid w:val="{912117A4-FA7C-482B-A8AE-D921E8DFF46F}"/>
      </w:docPartPr>
      <w:docPartBody>
        <w:p w:rsidR="001928CA" w:rsidRDefault="007736AC" w:rsidP="007736AC">
          <w:pPr>
            <w:pStyle w:val="974A202EB83A49ACB653B84F745909974"/>
          </w:pPr>
          <w:r w:rsidRPr="00E5610F">
            <w:rPr>
              <w:rStyle w:val="PlaceholderText"/>
            </w:rPr>
            <w:t>Click or tap here to enter text.</w:t>
          </w:r>
        </w:p>
      </w:docPartBody>
    </w:docPart>
    <w:docPart>
      <w:docPartPr>
        <w:name w:val="BD244630AC324518AF6CA5FAB2C4FEBE"/>
        <w:category>
          <w:name w:val="General"/>
          <w:gallery w:val="placeholder"/>
        </w:category>
        <w:types>
          <w:type w:val="bbPlcHdr"/>
        </w:types>
        <w:behaviors>
          <w:behavior w:val="content"/>
        </w:behaviors>
        <w:guid w:val="{74B83D1A-D62A-4DCC-A962-E78698EFCCE4}"/>
      </w:docPartPr>
      <w:docPartBody>
        <w:p w:rsidR="001928CA" w:rsidRDefault="007736AC" w:rsidP="007736AC">
          <w:pPr>
            <w:pStyle w:val="BD244630AC324518AF6CA5FAB2C4FEBE4"/>
          </w:pPr>
          <w:r w:rsidRPr="00E5610F">
            <w:rPr>
              <w:rStyle w:val="PlaceholderText"/>
            </w:rPr>
            <w:t>Click or tap here to enter text.</w:t>
          </w:r>
        </w:p>
      </w:docPartBody>
    </w:docPart>
    <w:docPart>
      <w:docPartPr>
        <w:name w:val="072641F7B54E42E59AB1CF126D4A6EA9"/>
        <w:category>
          <w:name w:val="General"/>
          <w:gallery w:val="placeholder"/>
        </w:category>
        <w:types>
          <w:type w:val="bbPlcHdr"/>
        </w:types>
        <w:behaviors>
          <w:behavior w:val="content"/>
        </w:behaviors>
        <w:guid w:val="{5859264D-F0A5-49FA-AB53-112407DD8CF1}"/>
      </w:docPartPr>
      <w:docPartBody>
        <w:p w:rsidR="001928CA" w:rsidRDefault="007736AC" w:rsidP="007736AC">
          <w:pPr>
            <w:pStyle w:val="072641F7B54E42E59AB1CF126D4A6EA94"/>
          </w:pPr>
          <w:r w:rsidRPr="00E5610F">
            <w:rPr>
              <w:rStyle w:val="PlaceholderText"/>
            </w:rPr>
            <w:t>Click or tap here to enter text.</w:t>
          </w:r>
        </w:p>
      </w:docPartBody>
    </w:docPart>
    <w:docPart>
      <w:docPartPr>
        <w:name w:val="86064C44054A4925B3CB4FF196957AA1"/>
        <w:category>
          <w:name w:val="General"/>
          <w:gallery w:val="placeholder"/>
        </w:category>
        <w:types>
          <w:type w:val="bbPlcHdr"/>
        </w:types>
        <w:behaviors>
          <w:behavior w:val="content"/>
        </w:behaviors>
        <w:guid w:val="{A2F53909-5B6B-46DD-9735-EFB681224F2D}"/>
      </w:docPartPr>
      <w:docPartBody>
        <w:p w:rsidR="001928CA" w:rsidRDefault="007736AC" w:rsidP="007736AC">
          <w:pPr>
            <w:pStyle w:val="86064C44054A4925B3CB4FF196957AA14"/>
          </w:pPr>
          <w:r w:rsidRPr="00E5610F">
            <w:rPr>
              <w:rStyle w:val="PlaceholderText"/>
            </w:rPr>
            <w:t>Click or tap here to enter text.</w:t>
          </w:r>
        </w:p>
      </w:docPartBody>
    </w:docPart>
    <w:docPart>
      <w:docPartPr>
        <w:name w:val="F91A73C5008D427BA22050B8FE5C111B"/>
        <w:category>
          <w:name w:val="General"/>
          <w:gallery w:val="placeholder"/>
        </w:category>
        <w:types>
          <w:type w:val="bbPlcHdr"/>
        </w:types>
        <w:behaviors>
          <w:behavior w:val="content"/>
        </w:behaviors>
        <w:guid w:val="{D66052A6-DD15-4C2E-A242-2ABFCD3C17D1}"/>
      </w:docPartPr>
      <w:docPartBody>
        <w:p w:rsidR="001928CA" w:rsidRDefault="007736AC" w:rsidP="007736AC">
          <w:pPr>
            <w:pStyle w:val="F91A73C5008D427BA22050B8FE5C111B4"/>
          </w:pPr>
          <w:r w:rsidRPr="00E5610F">
            <w:rPr>
              <w:rStyle w:val="PlaceholderText"/>
            </w:rPr>
            <w:t>Click or tap here to enter text.</w:t>
          </w:r>
        </w:p>
      </w:docPartBody>
    </w:docPart>
    <w:docPart>
      <w:docPartPr>
        <w:name w:val="D8D86770BD1A47AD9EBA1D5D386C5C78"/>
        <w:category>
          <w:name w:val="General"/>
          <w:gallery w:val="placeholder"/>
        </w:category>
        <w:types>
          <w:type w:val="bbPlcHdr"/>
        </w:types>
        <w:behaviors>
          <w:behavior w:val="content"/>
        </w:behaviors>
        <w:guid w:val="{F8036CF1-3A15-40AC-A07D-3C531FF82EBB}"/>
      </w:docPartPr>
      <w:docPartBody>
        <w:p w:rsidR="001928CA" w:rsidRDefault="007736AC" w:rsidP="007736AC">
          <w:pPr>
            <w:pStyle w:val="D8D86770BD1A47AD9EBA1D5D386C5C784"/>
          </w:pPr>
          <w:r w:rsidRPr="00E5610F">
            <w:rPr>
              <w:rStyle w:val="PlaceholderText"/>
            </w:rPr>
            <w:t>Click or tap here to enter text.</w:t>
          </w:r>
        </w:p>
      </w:docPartBody>
    </w:docPart>
    <w:docPart>
      <w:docPartPr>
        <w:name w:val="D06879C1FC774CB4A5CC8B21C5277614"/>
        <w:category>
          <w:name w:val="General"/>
          <w:gallery w:val="placeholder"/>
        </w:category>
        <w:types>
          <w:type w:val="bbPlcHdr"/>
        </w:types>
        <w:behaviors>
          <w:behavior w:val="content"/>
        </w:behaviors>
        <w:guid w:val="{9E0BCAF5-3677-46F3-9E73-162AB58F4E5F}"/>
      </w:docPartPr>
      <w:docPartBody>
        <w:p w:rsidR="001928CA" w:rsidRDefault="007736AC" w:rsidP="007736AC">
          <w:pPr>
            <w:pStyle w:val="D06879C1FC774CB4A5CC8B21C52776144"/>
          </w:pPr>
          <w:r w:rsidRPr="00E5610F">
            <w:rPr>
              <w:rStyle w:val="PlaceholderText"/>
            </w:rPr>
            <w:t>Click or tap here to enter text.</w:t>
          </w:r>
        </w:p>
      </w:docPartBody>
    </w:docPart>
    <w:docPart>
      <w:docPartPr>
        <w:name w:val="78C5C850AA92463582487973A04F158D"/>
        <w:category>
          <w:name w:val="General"/>
          <w:gallery w:val="placeholder"/>
        </w:category>
        <w:types>
          <w:type w:val="bbPlcHdr"/>
        </w:types>
        <w:behaviors>
          <w:behavior w:val="content"/>
        </w:behaviors>
        <w:guid w:val="{FABBA6FE-6507-42D8-B9ED-44D4C3A98FC1}"/>
      </w:docPartPr>
      <w:docPartBody>
        <w:p w:rsidR="001928CA" w:rsidRDefault="007736AC" w:rsidP="007736AC">
          <w:pPr>
            <w:pStyle w:val="78C5C850AA92463582487973A04F158D4"/>
          </w:pPr>
          <w:r w:rsidRPr="00E5610F">
            <w:rPr>
              <w:rStyle w:val="PlaceholderText"/>
            </w:rPr>
            <w:t>Click or tap here to enter text.</w:t>
          </w:r>
        </w:p>
      </w:docPartBody>
    </w:docPart>
    <w:docPart>
      <w:docPartPr>
        <w:name w:val="3715A2F1167A44E29DDB8250861728B2"/>
        <w:category>
          <w:name w:val="General"/>
          <w:gallery w:val="placeholder"/>
        </w:category>
        <w:types>
          <w:type w:val="bbPlcHdr"/>
        </w:types>
        <w:behaviors>
          <w:behavior w:val="content"/>
        </w:behaviors>
        <w:guid w:val="{D1544FFC-8919-42A0-9481-ADBFF8293199}"/>
      </w:docPartPr>
      <w:docPartBody>
        <w:p w:rsidR="001928CA" w:rsidRDefault="007736AC" w:rsidP="007736AC">
          <w:pPr>
            <w:pStyle w:val="3715A2F1167A44E29DDB8250861728B24"/>
          </w:pPr>
          <w:r w:rsidRPr="00E5610F">
            <w:rPr>
              <w:rStyle w:val="PlaceholderText"/>
            </w:rPr>
            <w:t>Click or tap here to enter text.</w:t>
          </w:r>
        </w:p>
      </w:docPartBody>
    </w:docPart>
    <w:docPart>
      <w:docPartPr>
        <w:name w:val="691D7C381F064CA7B23171C8BC0B73BC"/>
        <w:category>
          <w:name w:val="General"/>
          <w:gallery w:val="placeholder"/>
        </w:category>
        <w:types>
          <w:type w:val="bbPlcHdr"/>
        </w:types>
        <w:behaviors>
          <w:behavior w:val="content"/>
        </w:behaviors>
        <w:guid w:val="{5DB87E36-2C02-4843-9FFE-8E69BA145A4C}"/>
      </w:docPartPr>
      <w:docPartBody>
        <w:p w:rsidR="001928CA" w:rsidRDefault="007736AC" w:rsidP="007736AC">
          <w:pPr>
            <w:pStyle w:val="691D7C381F064CA7B23171C8BC0B73BC4"/>
          </w:pPr>
          <w:r w:rsidRPr="00E5610F">
            <w:rPr>
              <w:rStyle w:val="PlaceholderText"/>
            </w:rPr>
            <w:t>Click or tap here to enter text.</w:t>
          </w:r>
        </w:p>
      </w:docPartBody>
    </w:docPart>
    <w:docPart>
      <w:docPartPr>
        <w:name w:val="C3BC08507373464A8611AB4DE3500121"/>
        <w:category>
          <w:name w:val="General"/>
          <w:gallery w:val="placeholder"/>
        </w:category>
        <w:types>
          <w:type w:val="bbPlcHdr"/>
        </w:types>
        <w:behaviors>
          <w:behavior w:val="content"/>
        </w:behaviors>
        <w:guid w:val="{8EF1E8A7-90C5-45E5-B381-E3409184A841}"/>
      </w:docPartPr>
      <w:docPartBody>
        <w:p w:rsidR="001928CA" w:rsidRDefault="007736AC" w:rsidP="007736AC">
          <w:pPr>
            <w:pStyle w:val="C3BC08507373464A8611AB4DE35001214"/>
          </w:pPr>
          <w:r w:rsidRPr="00E5610F">
            <w:rPr>
              <w:rStyle w:val="PlaceholderText"/>
            </w:rPr>
            <w:t>Click or tap here to enter text.</w:t>
          </w:r>
        </w:p>
      </w:docPartBody>
    </w:docPart>
    <w:docPart>
      <w:docPartPr>
        <w:name w:val="BBF40884AACC48889795BA6E2D8B3AB6"/>
        <w:category>
          <w:name w:val="General"/>
          <w:gallery w:val="placeholder"/>
        </w:category>
        <w:types>
          <w:type w:val="bbPlcHdr"/>
        </w:types>
        <w:behaviors>
          <w:behavior w:val="content"/>
        </w:behaviors>
        <w:guid w:val="{890A8B55-F09C-487D-BD68-E8772E4757FC}"/>
      </w:docPartPr>
      <w:docPartBody>
        <w:p w:rsidR="001928CA" w:rsidRDefault="007736AC" w:rsidP="007736AC">
          <w:pPr>
            <w:pStyle w:val="BBF40884AACC48889795BA6E2D8B3AB64"/>
          </w:pPr>
          <w:r w:rsidRPr="00E5610F">
            <w:rPr>
              <w:rStyle w:val="PlaceholderText"/>
            </w:rPr>
            <w:t>Click or tap here to enter text.</w:t>
          </w:r>
        </w:p>
      </w:docPartBody>
    </w:docPart>
    <w:docPart>
      <w:docPartPr>
        <w:name w:val="2BD6C7C57F0849A4BF6152F9419A84E5"/>
        <w:category>
          <w:name w:val="General"/>
          <w:gallery w:val="placeholder"/>
        </w:category>
        <w:types>
          <w:type w:val="bbPlcHdr"/>
        </w:types>
        <w:behaviors>
          <w:behavior w:val="content"/>
        </w:behaviors>
        <w:guid w:val="{75EC013D-7CB7-4BF5-8EB1-88FA7518B963}"/>
      </w:docPartPr>
      <w:docPartBody>
        <w:p w:rsidR="001928CA" w:rsidRDefault="007736AC" w:rsidP="007736AC">
          <w:pPr>
            <w:pStyle w:val="2BD6C7C57F0849A4BF6152F9419A84E54"/>
          </w:pPr>
          <w:r w:rsidRPr="00E5610F">
            <w:rPr>
              <w:rStyle w:val="PlaceholderText"/>
            </w:rPr>
            <w:t>Click or tap here to enter text.</w:t>
          </w:r>
        </w:p>
      </w:docPartBody>
    </w:docPart>
    <w:docPart>
      <w:docPartPr>
        <w:name w:val="1FAAFFFA954F4C2EB0EC45EB092E8098"/>
        <w:category>
          <w:name w:val="General"/>
          <w:gallery w:val="placeholder"/>
        </w:category>
        <w:types>
          <w:type w:val="bbPlcHdr"/>
        </w:types>
        <w:behaviors>
          <w:behavior w:val="content"/>
        </w:behaviors>
        <w:guid w:val="{B5572168-C7CC-4054-95A3-5CCE25150D39}"/>
      </w:docPartPr>
      <w:docPartBody>
        <w:p w:rsidR="001928CA" w:rsidRDefault="007736AC" w:rsidP="007736AC">
          <w:pPr>
            <w:pStyle w:val="1FAAFFFA954F4C2EB0EC45EB092E80984"/>
          </w:pPr>
          <w:r w:rsidRPr="00E5610F">
            <w:rPr>
              <w:rStyle w:val="PlaceholderText"/>
            </w:rPr>
            <w:t>Click or tap here to enter text.</w:t>
          </w:r>
        </w:p>
      </w:docPartBody>
    </w:docPart>
    <w:docPart>
      <w:docPartPr>
        <w:name w:val="87C9786ED3BF4205A92CC69F10C3795D"/>
        <w:category>
          <w:name w:val="General"/>
          <w:gallery w:val="placeholder"/>
        </w:category>
        <w:types>
          <w:type w:val="bbPlcHdr"/>
        </w:types>
        <w:behaviors>
          <w:behavior w:val="content"/>
        </w:behaviors>
        <w:guid w:val="{2A936E50-A7AD-449F-81E5-7901BDB1C700}"/>
      </w:docPartPr>
      <w:docPartBody>
        <w:p w:rsidR="001928CA" w:rsidRDefault="007736AC" w:rsidP="007736AC">
          <w:pPr>
            <w:pStyle w:val="87C9786ED3BF4205A92CC69F10C3795D4"/>
          </w:pPr>
          <w:r w:rsidRPr="00E5610F">
            <w:rPr>
              <w:rStyle w:val="PlaceholderText"/>
            </w:rPr>
            <w:t>Click or tap here to enter text.</w:t>
          </w:r>
        </w:p>
      </w:docPartBody>
    </w:docPart>
    <w:docPart>
      <w:docPartPr>
        <w:name w:val="75E6F2CB8E59488FBE4358B8CDBA2DC6"/>
        <w:category>
          <w:name w:val="General"/>
          <w:gallery w:val="placeholder"/>
        </w:category>
        <w:types>
          <w:type w:val="bbPlcHdr"/>
        </w:types>
        <w:behaviors>
          <w:behavior w:val="content"/>
        </w:behaviors>
        <w:guid w:val="{416FE00C-93DA-4B94-B205-307AA374C6D6}"/>
      </w:docPartPr>
      <w:docPartBody>
        <w:p w:rsidR="001928CA" w:rsidRDefault="007736AC" w:rsidP="007736AC">
          <w:pPr>
            <w:pStyle w:val="75E6F2CB8E59488FBE4358B8CDBA2DC64"/>
          </w:pPr>
          <w:r w:rsidRPr="00E5610F">
            <w:rPr>
              <w:rStyle w:val="PlaceholderText"/>
            </w:rPr>
            <w:t>Click or tap here to enter text.</w:t>
          </w:r>
        </w:p>
      </w:docPartBody>
    </w:docPart>
    <w:docPart>
      <w:docPartPr>
        <w:name w:val="E138615FCB4240CE9521E262D2CBF1D1"/>
        <w:category>
          <w:name w:val="General"/>
          <w:gallery w:val="placeholder"/>
        </w:category>
        <w:types>
          <w:type w:val="bbPlcHdr"/>
        </w:types>
        <w:behaviors>
          <w:behavior w:val="content"/>
        </w:behaviors>
        <w:guid w:val="{8708B3D3-E75A-4833-96F0-47696E19B6A3}"/>
      </w:docPartPr>
      <w:docPartBody>
        <w:p w:rsidR="001928CA" w:rsidRDefault="007736AC" w:rsidP="007736AC">
          <w:pPr>
            <w:pStyle w:val="E138615FCB4240CE9521E262D2CBF1D14"/>
          </w:pPr>
          <w:r w:rsidRPr="00E5610F">
            <w:rPr>
              <w:rStyle w:val="PlaceholderText"/>
            </w:rPr>
            <w:t>Click or tap here to enter text.</w:t>
          </w:r>
        </w:p>
      </w:docPartBody>
    </w:docPart>
    <w:docPart>
      <w:docPartPr>
        <w:name w:val="436A68015E414BA0866E8CB614A11D48"/>
        <w:category>
          <w:name w:val="General"/>
          <w:gallery w:val="placeholder"/>
        </w:category>
        <w:types>
          <w:type w:val="bbPlcHdr"/>
        </w:types>
        <w:behaviors>
          <w:behavior w:val="content"/>
        </w:behaviors>
        <w:guid w:val="{07FCAB31-D857-494F-A50A-8E5EEDF82B0B}"/>
      </w:docPartPr>
      <w:docPartBody>
        <w:p w:rsidR="001928CA" w:rsidRDefault="007736AC" w:rsidP="007736AC">
          <w:pPr>
            <w:pStyle w:val="436A68015E414BA0866E8CB614A11D484"/>
          </w:pPr>
          <w:r w:rsidRPr="00E5610F">
            <w:rPr>
              <w:rStyle w:val="PlaceholderText"/>
            </w:rPr>
            <w:t>Click or tap here to enter text.</w:t>
          </w:r>
        </w:p>
      </w:docPartBody>
    </w:docPart>
    <w:docPart>
      <w:docPartPr>
        <w:name w:val="7FFFD12669A142399E0C536482BB6DE2"/>
        <w:category>
          <w:name w:val="General"/>
          <w:gallery w:val="placeholder"/>
        </w:category>
        <w:types>
          <w:type w:val="bbPlcHdr"/>
        </w:types>
        <w:behaviors>
          <w:behavior w:val="content"/>
        </w:behaviors>
        <w:guid w:val="{6E8AF66A-D6E9-441D-AC53-C9B5B790C2A2}"/>
      </w:docPartPr>
      <w:docPartBody>
        <w:p w:rsidR="001928CA" w:rsidRDefault="007736AC" w:rsidP="007736AC">
          <w:pPr>
            <w:pStyle w:val="7FFFD12669A142399E0C536482BB6DE24"/>
          </w:pPr>
          <w:r w:rsidRPr="00E5610F">
            <w:rPr>
              <w:rStyle w:val="PlaceholderText"/>
            </w:rPr>
            <w:t>Click or tap here to enter text.</w:t>
          </w:r>
        </w:p>
      </w:docPartBody>
    </w:docPart>
    <w:docPart>
      <w:docPartPr>
        <w:name w:val="1CB47A9A32FA48C0B363AFAEBF877AB2"/>
        <w:category>
          <w:name w:val="General"/>
          <w:gallery w:val="placeholder"/>
        </w:category>
        <w:types>
          <w:type w:val="bbPlcHdr"/>
        </w:types>
        <w:behaviors>
          <w:behavior w:val="content"/>
        </w:behaviors>
        <w:guid w:val="{DBBC6DAE-811F-43D4-9D30-696B2974C7FF}"/>
      </w:docPartPr>
      <w:docPartBody>
        <w:p w:rsidR="001928CA" w:rsidRDefault="007736AC" w:rsidP="007736AC">
          <w:pPr>
            <w:pStyle w:val="1CB47A9A32FA48C0B363AFAEBF877AB24"/>
          </w:pPr>
          <w:r w:rsidRPr="00E5610F">
            <w:rPr>
              <w:rStyle w:val="PlaceholderText"/>
            </w:rPr>
            <w:t>Click or tap here to enter text.</w:t>
          </w:r>
        </w:p>
      </w:docPartBody>
    </w:docPart>
    <w:docPart>
      <w:docPartPr>
        <w:name w:val="08ADE87D7A2345F4BFEDE31A5763F2A2"/>
        <w:category>
          <w:name w:val="General"/>
          <w:gallery w:val="placeholder"/>
        </w:category>
        <w:types>
          <w:type w:val="bbPlcHdr"/>
        </w:types>
        <w:behaviors>
          <w:behavior w:val="content"/>
        </w:behaviors>
        <w:guid w:val="{9E9328D2-30A1-4920-BBBB-626E992B430C}"/>
      </w:docPartPr>
      <w:docPartBody>
        <w:p w:rsidR="001928CA" w:rsidRDefault="007736AC" w:rsidP="007736AC">
          <w:pPr>
            <w:pStyle w:val="08ADE87D7A2345F4BFEDE31A5763F2A24"/>
          </w:pPr>
          <w:r w:rsidRPr="00E5610F">
            <w:rPr>
              <w:rStyle w:val="PlaceholderText"/>
            </w:rPr>
            <w:t>Click or tap here to enter text.</w:t>
          </w:r>
        </w:p>
      </w:docPartBody>
    </w:docPart>
    <w:docPart>
      <w:docPartPr>
        <w:name w:val="5BC1D500E625494D85F0CF13EEA770E8"/>
        <w:category>
          <w:name w:val="General"/>
          <w:gallery w:val="placeholder"/>
        </w:category>
        <w:types>
          <w:type w:val="bbPlcHdr"/>
        </w:types>
        <w:behaviors>
          <w:behavior w:val="content"/>
        </w:behaviors>
        <w:guid w:val="{CC6FBECF-AA48-4BAF-BB5C-5002377727DF}"/>
      </w:docPartPr>
      <w:docPartBody>
        <w:p w:rsidR="001928CA" w:rsidRDefault="007736AC" w:rsidP="007736AC">
          <w:pPr>
            <w:pStyle w:val="5BC1D500E625494D85F0CF13EEA770E84"/>
          </w:pPr>
          <w:r w:rsidRPr="00E5610F">
            <w:rPr>
              <w:rStyle w:val="PlaceholderText"/>
            </w:rPr>
            <w:t>Click or tap here to enter text.</w:t>
          </w:r>
        </w:p>
      </w:docPartBody>
    </w:docPart>
    <w:docPart>
      <w:docPartPr>
        <w:name w:val="73D5C837A03140B7B4631B4012500FD5"/>
        <w:category>
          <w:name w:val="General"/>
          <w:gallery w:val="placeholder"/>
        </w:category>
        <w:types>
          <w:type w:val="bbPlcHdr"/>
        </w:types>
        <w:behaviors>
          <w:behavior w:val="content"/>
        </w:behaviors>
        <w:guid w:val="{1EE943F6-472D-445E-A030-752452C228DA}"/>
      </w:docPartPr>
      <w:docPartBody>
        <w:p w:rsidR="001928CA" w:rsidRDefault="007736AC" w:rsidP="007736AC">
          <w:pPr>
            <w:pStyle w:val="73D5C837A03140B7B4631B4012500FD54"/>
          </w:pPr>
          <w:r w:rsidRPr="00E5610F">
            <w:rPr>
              <w:rStyle w:val="PlaceholderText"/>
            </w:rPr>
            <w:t>Click or tap here to enter text.</w:t>
          </w:r>
        </w:p>
      </w:docPartBody>
    </w:docPart>
    <w:docPart>
      <w:docPartPr>
        <w:name w:val="2373F96D9E9A41E8A37CD42DF6767AC2"/>
        <w:category>
          <w:name w:val="General"/>
          <w:gallery w:val="placeholder"/>
        </w:category>
        <w:types>
          <w:type w:val="bbPlcHdr"/>
        </w:types>
        <w:behaviors>
          <w:behavior w:val="content"/>
        </w:behaviors>
        <w:guid w:val="{32447A38-BAF5-46E2-95D2-58C98406B13E}"/>
      </w:docPartPr>
      <w:docPartBody>
        <w:p w:rsidR="001928CA" w:rsidRDefault="007736AC" w:rsidP="007736AC">
          <w:pPr>
            <w:pStyle w:val="2373F96D9E9A41E8A37CD42DF6767AC24"/>
          </w:pPr>
          <w:r w:rsidRPr="00E5610F">
            <w:rPr>
              <w:rStyle w:val="PlaceholderText"/>
            </w:rPr>
            <w:t>Click or tap here to enter text.</w:t>
          </w:r>
        </w:p>
      </w:docPartBody>
    </w:docPart>
    <w:docPart>
      <w:docPartPr>
        <w:name w:val="1C8892B365664C09B24DA10D0C2BA6D6"/>
        <w:category>
          <w:name w:val="General"/>
          <w:gallery w:val="placeholder"/>
        </w:category>
        <w:types>
          <w:type w:val="bbPlcHdr"/>
        </w:types>
        <w:behaviors>
          <w:behavior w:val="content"/>
        </w:behaviors>
        <w:guid w:val="{FEA49070-3138-4643-B4D2-AB4B095D6955}"/>
      </w:docPartPr>
      <w:docPartBody>
        <w:p w:rsidR="001928CA" w:rsidRDefault="007736AC" w:rsidP="007736AC">
          <w:pPr>
            <w:pStyle w:val="1C8892B365664C09B24DA10D0C2BA6D64"/>
          </w:pPr>
          <w:r w:rsidRPr="00E5610F">
            <w:rPr>
              <w:rStyle w:val="PlaceholderText"/>
            </w:rPr>
            <w:t>Click or tap here to enter text.</w:t>
          </w:r>
        </w:p>
      </w:docPartBody>
    </w:docPart>
    <w:docPart>
      <w:docPartPr>
        <w:name w:val="B500CA71AB284BA9BAD9827914FAD6EE"/>
        <w:category>
          <w:name w:val="General"/>
          <w:gallery w:val="placeholder"/>
        </w:category>
        <w:types>
          <w:type w:val="bbPlcHdr"/>
        </w:types>
        <w:behaviors>
          <w:behavior w:val="content"/>
        </w:behaviors>
        <w:guid w:val="{E843C956-A5BE-4BF0-A6A0-9B7C7F5F9869}"/>
      </w:docPartPr>
      <w:docPartBody>
        <w:p w:rsidR="001928CA" w:rsidRDefault="007736AC" w:rsidP="007736AC">
          <w:pPr>
            <w:pStyle w:val="B500CA71AB284BA9BAD9827914FAD6EE4"/>
          </w:pPr>
          <w:r w:rsidRPr="00E5610F">
            <w:rPr>
              <w:rStyle w:val="PlaceholderText"/>
            </w:rPr>
            <w:t>Click or tap here to enter text.</w:t>
          </w:r>
        </w:p>
      </w:docPartBody>
    </w:docPart>
    <w:docPart>
      <w:docPartPr>
        <w:name w:val="41B2EBC741C8485CB1711A8C5AA89245"/>
        <w:category>
          <w:name w:val="General"/>
          <w:gallery w:val="placeholder"/>
        </w:category>
        <w:types>
          <w:type w:val="bbPlcHdr"/>
        </w:types>
        <w:behaviors>
          <w:behavior w:val="content"/>
        </w:behaviors>
        <w:guid w:val="{3CEC21D2-54B2-4AB0-B4A9-39A54F5DF077}"/>
      </w:docPartPr>
      <w:docPartBody>
        <w:p w:rsidR="001928CA" w:rsidRDefault="007736AC" w:rsidP="007736AC">
          <w:pPr>
            <w:pStyle w:val="41B2EBC741C8485CB1711A8C5AA892454"/>
          </w:pPr>
          <w:r w:rsidRPr="00E5610F">
            <w:rPr>
              <w:rStyle w:val="PlaceholderText"/>
            </w:rPr>
            <w:t>Click or tap here to enter text.</w:t>
          </w:r>
        </w:p>
      </w:docPartBody>
    </w:docPart>
    <w:docPart>
      <w:docPartPr>
        <w:name w:val="8FC5B94F033A436DA7CB98D92F783ED3"/>
        <w:category>
          <w:name w:val="General"/>
          <w:gallery w:val="placeholder"/>
        </w:category>
        <w:types>
          <w:type w:val="bbPlcHdr"/>
        </w:types>
        <w:behaviors>
          <w:behavior w:val="content"/>
        </w:behaviors>
        <w:guid w:val="{E1CD608D-AC9E-47FC-86FE-FEA6637DA1F8}"/>
      </w:docPartPr>
      <w:docPartBody>
        <w:p w:rsidR="001928CA" w:rsidRDefault="007736AC" w:rsidP="007736AC">
          <w:pPr>
            <w:pStyle w:val="8FC5B94F033A436DA7CB98D92F783ED34"/>
          </w:pPr>
          <w:r w:rsidRPr="00E5610F">
            <w:rPr>
              <w:rStyle w:val="PlaceholderText"/>
            </w:rPr>
            <w:t>Click or tap here to enter text.</w:t>
          </w:r>
        </w:p>
      </w:docPartBody>
    </w:docPart>
    <w:docPart>
      <w:docPartPr>
        <w:name w:val="59CB0AD3EBA447C1986CDC86968C3C08"/>
        <w:category>
          <w:name w:val="General"/>
          <w:gallery w:val="placeholder"/>
        </w:category>
        <w:types>
          <w:type w:val="bbPlcHdr"/>
        </w:types>
        <w:behaviors>
          <w:behavior w:val="content"/>
        </w:behaviors>
        <w:guid w:val="{2970EEC1-F584-4BCD-B252-66D389DB4436}"/>
      </w:docPartPr>
      <w:docPartBody>
        <w:p w:rsidR="001928CA" w:rsidRDefault="007736AC" w:rsidP="007736AC">
          <w:pPr>
            <w:pStyle w:val="59CB0AD3EBA447C1986CDC86968C3C084"/>
          </w:pPr>
          <w:r w:rsidRPr="00E5610F">
            <w:rPr>
              <w:rStyle w:val="PlaceholderText"/>
            </w:rPr>
            <w:t>Click or tap here to enter text.</w:t>
          </w:r>
        </w:p>
      </w:docPartBody>
    </w:docPart>
    <w:docPart>
      <w:docPartPr>
        <w:name w:val="146BA4430ADF4D4389AEE90D15A7A33A"/>
        <w:category>
          <w:name w:val="General"/>
          <w:gallery w:val="placeholder"/>
        </w:category>
        <w:types>
          <w:type w:val="bbPlcHdr"/>
        </w:types>
        <w:behaviors>
          <w:behavior w:val="content"/>
        </w:behaviors>
        <w:guid w:val="{50A6BFD8-BB05-45B9-8A59-09C29FE5BDDB}"/>
      </w:docPartPr>
      <w:docPartBody>
        <w:p w:rsidR="001928CA" w:rsidRDefault="007736AC" w:rsidP="007736AC">
          <w:pPr>
            <w:pStyle w:val="146BA4430ADF4D4389AEE90D15A7A33A4"/>
          </w:pPr>
          <w:r w:rsidRPr="00E5610F">
            <w:rPr>
              <w:rStyle w:val="PlaceholderText"/>
            </w:rPr>
            <w:t>Click or tap here to enter text.</w:t>
          </w:r>
        </w:p>
      </w:docPartBody>
    </w:docPart>
    <w:docPart>
      <w:docPartPr>
        <w:name w:val="72A6A94A423E4D7DA128A2BB3083D3FB"/>
        <w:category>
          <w:name w:val="General"/>
          <w:gallery w:val="placeholder"/>
        </w:category>
        <w:types>
          <w:type w:val="bbPlcHdr"/>
        </w:types>
        <w:behaviors>
          <w:behavior w:val="content"/>
        </w:behaviors>
        <w:guid w:val="{64782D5C-C65C-49CB-9101-B67FA2350B85}"/>
      </w:docPartPr>
      <w:docPartBody>
        <w:p w:rsidR="001928CA" w:rsidRDefault="007736AC" w:rsidP="007736AC">
          <w:pPr>
            <w:pStyle w:val="72A6A94A423E4D7DA128A2BB3083D3FB4"/>
          </w:pPr>
          <w:r w:rsidRPr="00E5610F">
            <w:rPr>
              <w:rStyle w:val="PlaceholderText"/>
            </w:rPr>
            <w:t>Click or tap here to enter text.</w:t>
          </w:r>
        </w:p>
      </w:docPartBody>
    </w:docPart>
    <w:docPart>
      <w:docPartPr>
        <w:name w:val="0715A5E097524686A24A037BB92696FD"/>
        <w:category>
          <w:name w:val="General"/>
          <w:gallery w:val="placeholder"/>
        </w:category>
        <w:types>
          <w:type w:val="bbPlcHdr"/>
        </w:types>
        <w:behaviors>
          <w:behavior w:val="content"/>
        </w:behaviors>
        <w:guid w:val="{83CF5E9A-99A9-4D39-AC78-A60D105CD2A6}"/>
      </w:docPartPr>
      <w:docPartBody>
        <w:p w:rsidR="001928CA" w:rsidRDefault="007736AC" w:rsidP="007736AC">
          <w:pPr>
            <w:pStyle w:val="0715A5E097524686A24A037BB92696FD4"/>
          </w:pPr>
          <w:r w:rsidRPr="00E5610F">
            <w:rPr>
              <w:rStyle w:val="PlaceholderText"/>
            </w:rPr>
            <w:t>Click or tap here to enter text.</w:t>
          </w:r>
        </w:p>
      </w:docPartBody>
    </w:docPart>
    <w:docPart>
      <w:docPartPr>
        <w:name w:val="346AF29CDE5240E096C162DC1ECFB14F"/>
        <w:category>
          <w:name w:val="General"/>
          <w:gallery w:val="placeholder"/>
        </w:category>
        <w:types>
          <w:type w:val="bbPlcHdr"/>
        </w:types>
        <w:behaviors>
          <w:behavior w:val="content"/>
        </w:behaviors>
        <w:guid w:val="{DB14C3E7-8C25-442A-8CF6-3A84EEBC5828}"/>
      </w:docPartPr>
      <w:docPartBody>
        <w:p w:rsidR="001928CA" w:rsidRDefault="007736AC" w:rsidP="007736AC">
          <w:pPr>
            <w:pStyle w:val="346AF29CDE5240E096C162DC1ECFB14F4"/>
          </w:pPr>
          <w:r w:rsidRPr="00E5610F">
            <w:rPr>
              <w:rStyle w:val="PlaceholderText"/>
            </w:rPr>
            <w:t>Click or tap here to enter text.</w:t>
          </w:r>
        </w:p>
      </w:docPartBody>
    </w:docPart>
    <w:docPart>
      <w:docPartPr>
        <w:name w:val="F7E23FF2D8F84B989E802F6ADC82E37F"/>
        <w:category>
          <w:name w:val="General"/>
          <w:gallery w:val="placeholder"/>
        </w:category>
        <w:types>
          <w:type w:val="bbPlcHdr"/>
        </w:types>
        <w:behaviors>
          <w:behavior w:val="content"/>
        </w:behaviors>
        <w:guid w:val="{E3CF93A7-9E1B-4B7A-8A1A-AE06964E8418}"/>
      </w:docPartPr>
      <w:docPartBody>
        <w:p w:rsidR="001928CA" w:rsidRDefault="007736AC" w:rsidP="007736AC">
          <w:pPr>
            <w:pStyle w:val="F7E23FF2D8F84B989E802F6ADC82E37F4"/>
          </w:pPr>
          <w:r w:rsidRPr="00E5610F">
            <w:rPr>
              <w:rStyle w:val="PlaceholderText"/>
            </w:rPr>
            <w:t>Click or tap here to enter text.</w:t>
          </w:r>
        </w:p>
      </w:docPartBody>
    </w:docPart>
    <w:docPart>
      <w:docPartPr>
        <w:name w:val="909074CDC9434D48ACE361E90C8D2597"/>
        <w:category>
          <w:name w:val="General"/>
          <w:gallery w:val="placeholder"/>
        </w:category>
        <w:types>
          <w:type w:val="bbPlcHdr"/>
        </w:types>
        <w:behaviors>
          <w:behavior w:val="content"/>
        </w:behaviors>
        <w:guid w:val="{4B89D338-9B66-4189-9F92-D93856236BAC}"/>
      </w:docPartPr>
      <w:docPartBody>
        <w:p w:rsidR="001928CA" w:rsidRDefault="007736AC" w:rsidP="007736AC">
          <w:pPr>
            <w:pStyle w:val="909074CDC9434D48ACE361E90C8D25974"/>
          </w:pPr>
          <w:r w:rsidRPr="00E5610F">
            <w:rPr>
              <w:rStyle w:val="PlaceholderText"/>
            </w:rPr>
            <w:t>Click or tap here to enter text.</w:t>
          </w:r>
        </w:p>
      </w:docPartBody>
    </w:docPart>
    <w:docPart>
      <w:docPartPr>
        <w:name w:val="086668AF2C484EA99D4E6904A8A74D0C"/>
        <w:category>
          <w:name w:val="General"/>
          <w:gallery w:val="placeholder"/>
        </w:category>
        <w:types>
          <w:type w:val="bbPlcHdr"/>
        </w:types>
        <w:behaviors>
          <w:behavior w:val="content"/>
        </w:behaviors>
        <w:guid w:val="{6D0EF2C6-D1CF-48A5-BC0B-6A9C6C92F4A4}"/>
      </w:docPartPr>
      <w:docPartBody>
        <w:p w:rsidR="001928CA" w:rsidRDefault="007736AC" w:rsidP="007736AC">
          <w:pPr>
            <w:pStyle w:val="086668AF2C484EA99D4E6904A8A74D0C4"/>
          </w:pPr>
          <w:r w:rsidRPr="00E5610F">
            <w:rPr>
              <w:rStyle w:val="PlaceholderText"/>
            </w:rPr>
            <w:t>Click or tap here to enter text.</w:t>
          </w:r>
        </w:p>
      </w:docPartBody>
    </w:docPart>
    <w:docPart>
      <w:docPartPr>
        <w:name w:val="202148B0BA9B4448BA59B65A838B2AC7"/>
        <w:category>
          <w:name w:val="General"/>
          <w:gallery w:val="placeholder"/>
        </w:category>
        <w:types>
          <w:type w:val="bbPlcHdr"/>
        </w:types>
        <w:behaviors>
          <w:behavior w:val="content"/>
        </w:behaviors>
        <w:guid w:val="{0BB1681F-8937-4F5F-ACE1-CCCCDE1B55E7}"/>
      </w:docPartPr>
      <w:docPartBody>
        <w:p w:rsidR="001928CA" w:rsidRDefault="007736AC" w:rsidP="007736AC">
          <w:pPr>
            <w:pStyle w:val="202148B0BA9B4448BA59B65A838B2AC74"/>
          </w:pPr>
          <w:r w:rsidRPr="00E5610F">
            <w:rPr>
              <w:rStyle w:val="PlaceholderText"/>
            </w:rPr>
            <w:t>Click or tap here to enter text.</w:t>
          </w:r>
        </w:p>
      </w:docPartBody>
    </w:docPart>
    <w:docPart>
      <w:docPartPr>
        <w:name w:val="D875739EE1E84980B644310CD6D00A40"/>
        <w:category>
          <w:name w:val="General"/>
          <w:gallery w:val="placeholder"/>
        </w:category>
        <w:types>
          <w:type w:val="bbPlcHdr"/>
        </w:types>
        <w:behaviors>
          <w:behavior w:val="content"/>
        </w:behaviors>
        <w:guid w:val="{6F3E221F-BA62-4E63-A6C0-778DE80788F9}"/>
      </w:docPartPr>
      <w:docPartBody>
        <w:p w:rsidR="001928CA" w:rsidRDefault="007736AC" w:rsidP="007736AC">
          <w:pPr>
            <w:pStyle w:val="D875739EE1E84980B644310CD6D00A403"/>
          </w:pPr>
          <w:r w:rsidRPr="00E5610F">
            <w:rPr>
              <w:rStyle w:val="PlaceholderText"/>
            </w:rPr>
            <w:t>Click or tap here to enter text.</w:t>
          </w:r>
        </w:p>
      </w:docPartBody>
    </w:docPart>
    <w:docPart>
      <w:docPartPr>
        <w:name w:val="4F1D48D328DA4DC88A4362AB9DAD7CAA"/>
        <w:category>
          <w:name w:val="General"/>
          <w:gallery w:val="placeholder"/>
        </w:category>
        <w:types>
          <w:type w:val="bbPlcHdr"/>
        </w:types>
        <w:behaviors>
          <w:behavior w:val="content"/>
        </w:behaviors>
        <w:guid w:val="{DE0EBD3B-369E-4501-A0E9-2F3EE37677F3}"/>
      </w:docPartPr>
      <w:docPartBody>
        <w:p w:rsidR="001928CA" w:rsidRDefault="007736AC" w:rsidP="007736AC">
          <w:pPr>
            <w:pStyle w:val="4F1D48D328DA4DC88A4362AB9DAD7CAA3"/>
          </w:pPr>
          <w:r w:rsidRPr="00E5610F">
            <w:rPr>
              <w:rStyle w:val="PlaceholderText"/>
            </w:rPr>
            <w:t>Click or tap here to enter text.</w:t>
          </w:r>
        </w:p>
      </w:docPartBody>
    </w:docPart>
    <w:docPart>
      <w:docPartPr>
        <w:name w:val="2D004675588B4025B7D1A5674085E30B"/>
        <w:category>
          <w:name w:val="General"/>
          <w:gallery w:val="placeholder"/>
        </w:category>
        <w:types>
          <w:type w:val="bbPlcHdr"/>
        </w:types>
        <w:behaviors>
          <w:behavior w:val="content"/>
        </w:behaviors>
        <w:guid w:val="{4D9ED961-7067-48C5-8A31-3A0AC2841978}"/>
      </w:docPartPr>
      <w:docPartBody>
        <w:p w:rsidR="001928CA" w:rsidRDefault="007736AC" w:rsidP="007736AC">
          <w:pPr>
            <w:pStyle w:val="2D004675588B4025B7D1A5674085E30B3"/>
          </w:pPr>
          <w:r w:rsidRPr="00E5610F">
            <w:rPr>
              <w:rStyle w:val="PlaceholderText"/>
            </w:rPr>
            <w:t>Click or tap here to enter text.</w:t>
          </w:r>
        </w:p>
      </w:docPartBody>
    </w:docPart>
    <w:docPart>
      <w:docPartPr>
        <w:name w:val="126619701AC54703B21D82400DD7807B"/>
        <w:category>
          <w:name w:val="General"/>
          <w:gallery w:val="placeholder"/>
        </w:category>
        <w:types>
          <w:type w:val="bbPlcHdr"/>
        </w:types>
        <w:behaviors>
          <w:behavior w:val="content"/>
        </w:behaviors>
        <w:guid w:val="{D3FD4880-8CC5-42B0-AEC0-5227CB59F2A0}"/>
      </w:docPartPr>
      <w:docPartBody>
        <w:p w:rsidR="001928CA" w:rsidRDefault="007736AC" w:rsidP="007736AC">
          <w:pPr>
            <w:pStyle w:val="126619701AC54703B21D82400DD7807B3"/>
          </w:pPr>
          <w:r w:rsidRPr="00E5610F">
            <w:rPr>
              <w:rStyle w:val="PlaceholderText"/>
            </w:rPr>
            <w:t>Click or tap here to enter text.</w:t>
          </w:r>
        </w:p>
      </w:docPartBody>
    </w:docPart>
    <w:docPart>
      <w:docPartPr>
        <w:name w:val="6DCD386ABDE04C4A99B8975C4FD5B934"/>
        <w:category>
          <w:name w:val="General"/>
          <w:gallery w:val="placeholder"/>
        </w:category>
        <w:types>
          <w:type w:val="bbPlcHdr"/>
        </w:types>
        <w:behaviors>
          <w:behavior w:val="content"/>
        </w:behaviors>
        <w:guid w:val="{81CAE237-2228-4694-B5A0-A037A61C4475}"/>
      </w:docPartPr>
      <w:docPartBody>
        <w:p w:rsidR="001928CA" w:rsidRDefault="007736AC" w:rsidP="007736AC">
          <w:pPr>
            <w:pStyle w:val="6DCD386ABDE04C4A99B8975C4FD5B9343"/>
          </w:pPr>
          <w:r w:rsidRPr="00E5610F">
            <w:rPr>
              <w:rStyle w:val="PlaceholderText"/>
            </w:rPr>
            <w:t>Click or tap here to enter text.</w:t>
          </w:r>
        </w:p>
      </w:docPartBody>
    </w:docPart>
    <w:docPart>
      <w:docPartPr>
        <w:name w:val="F8ABFC91F9C643BFA0D3BFC24F2C1D73"/>
        <w:category>
          <w:name w:val="General"/>
          <w:gallery w:val="placeholder"/>
        </w:category>
        <w:types>
          <w:type w:val="bbPlcHdr"/>
        </w:types>
        <w:behaviors>
          <w:behavior w:val="content"/>
        </w:behaviors>
        <w:guid w:val="{B064D3EB-53B9-4E68-AD56-F58BA6411190}"/>
      </w:docPartPr>
      <w:docPartBody>
        <w:p w:rsidR="001928CA" w:rsidRDefault="007736AC" w:rsidP="007736AC">
          <w:pPr>
            <w:pStyle w:val="F8ABFC91F9C643BFA0D3BFC24F2C1D733"/>
          </w:pPr>
          <w:r w:rsidRPr="00E5610F">
            <w:rPr>
              <w:rStyle w:val="PlaceholderText"/>
            </w:rPr>
            <w:t>Click or tap here to enter text.</w:t>
          </w:r>
        </w:p>
      </w:docPartBody>
    </w:docPart>
    <w:docPart>
      <w:docPartPr>
        <w:name w:val="348796F90EBB474B9C1EE2C0A8ABAFBF"/>
        <w:category>
          <w:name w:val="General"/>
          <w:gallery w:val="placeholder"/>
        </w:category>
        <w:types>
          <w:type w:val="bbPlcHdr"/>
        </w:types>
        <w:behaviors>
          <w:behavior w:val="content"/>
        </w:behaviors>
        <w:guid w:val="{F8BBFCBB-572B-4596-8C81-C15638899B3B}"/>
      </w:docPartPr>
      <w:docPartBody>
        <w:p w:rsidR="001928CA" w:rsidRDefault="007736AC" w:rsidP="007736AC">
          <w:pPr>
            <w:pStyle w:val="348796F90EBB474B9C1EE2C0A8ABAFBF3"/>
          </w:pPr>
          <w:r w:rsidRPr="00E5610F">
            <w:rPr>
              <w:rStyle w:val="PlaceholderText"/>
            </w:rPr>
            <w:t>Click or tap here to enter text.</w:t>
          </w:r>
        </w:p>
      </w:docPartBody>
    </w:docPart>
    <w:docPart>
      <w:docPartPr>
        <w:name w:val="3A6AD4D06DC5486E8E68ED425AE34444"/>
        <w:category>
          <w:name w:val="General"/>
          <w:gallery w:val="placeholder"/>
        </w:category>
        <w:types>
          <w:type w:val="bbPlcHdr"/>
        </w:types>
        <w:behaviors>
          <w:behavior w:val="content"/>
        </w:behaviors>
        <w:guid w:val="{EFB5A2D9-6B8F-4217-975F-D5A3405EA46C}"/>
      </w:docPartPr>
      <w:docPartBody>
        <w:p w:rsidR="001928CA" w:rsidRDefault="007736AC" w:rsidP="007736AC">
          <w:pPr>
            <w:pStyle w:val="3A6AD4D06DC5486E8E68ED425AE344443"/>
          </w:pPr>
          <w:r w:rsidRPr="00E5610F">
            <w:rPr>
              <w:rStyle w:val="PlaceholderText"/>
            </w:rPr>
            <w:t>Click or tap here to enter text.</w:t>
          </w:r>
        </w:p>
      </w:docPartBody>
    </w:docPart>
    <w:docPart>
      <w:docPartPr>
        <w:name w:val="871FE21B83D648DBAD7EAB91E191F0AC"/>
        <w:category>
          <w:name w:val="General"/>
          <w:gallery w:val="placeholder"/>
        </w:category>
        <w:types>
          <w:type w:val="bbPlcHdr"/>
        </w:types>
        <w:behaviors>
          <w:behavior w:val="content"/>
        </w:behaviors>
        <w:guid w:val="{0A5F0A69-1F42-4033-BCD2-94AB662FFCE9}"/>
      </w:docPartPr>
      <w:docPartBody>
        <w:p w:rsidR="001928CA" w:rsidRDefault="007736AC" w:rsidP="007736AC">
          <w:pPr>
            <w:pStyle w:val="871FE21B83D648DBAD7EAB91E191F0AC3"/>
          </w:pPr>
          <w:r w:rsidRPr="00E5610F">
            <w:rPr>
              <w:rStyle w:val="PlaceholderText"/>
            </w:rPr>
            <w:t>Click or tap here to enter text.</w:t>
          </w:r>
        </w:p>
      </w:docPartBody>
    </w:docPart>
    <w:docPart>
      <w:docPartPr>
        <w:name w:val="DDEEF9C420084A2A9CADC2DA4081E48B"/>
        <w:category>
          <w:name w:val="General"/>
          <w:gallery w:val="placeholder"/>
        </w:category>
        <w:types>
          <w:type w:val="bbPlcHdr"/>
        </w:types>
        <w:behaviors>
          <w:behavior w:val="content"/>
        </w:behaviors>
        <w:guid w:val="{DC5D3703-3C53-4F22-9DF2-A208B7097CC1}"/>
      </w:docPartPr>
      <w:docPartBody>
        <w:p w:rsidR="001928CA" w:rsidRDefault="007736AC" w:rsidP="007736AC">
          <w:pPr>
            <w:pStyle w:val="DDEEF9C420084A2A9CADC2DA4081E48B3"/>
          </w:pPr>
          <w:r w:rsidRPr="00E5610F">
            <w:rPr>
              <w:rStyle w:val="PlaceholderText"/>
            </w:rPr>
            <w:t>Click or tap here to enter text.</w:t>
          </w:r>
        </w:p>
      </w:docPartBody>
    </w:docPart>
    <w:docPart>
      <w:docPartPr>
        <w:name w:val="71589C410328447895730D1E259FDE4E"/>
        <w:category>
          <w:name w:val="General"/>
          <w:gallery w:val="placeholder"/>
        </w:category>
        <w:types>
          <w:type w:val="bbPlcHdr"/>
        </w:types>
        <w:behaviors>
          <w:behavior w:val="content"/>
        </w:behaviors>
        <w:guid w:val="{A959BB3E-30DC-4E64-B1F8-99E8359D825B}"/>
      </w:docPartPr>
      <w:docPartBody>
        <w:p w:rsidR="001928CA" w:rsidRDefault="007736AC" w:rsidP="007736AC">
          <w:pPr>
            <w:pStyle w:val="71589C410328447895730D1E259FDE4E3"/>
          </w:pPr>
          <w:r w:rsidRPr="00E5610F">
            <w:rPr>
              <w:rStyle w:val="PlaceholderText"/>
            </w:rPr>
            <w:t>Click or tap here to enter text.</w:t>
          </w:r>
        </w:p>
      </w:docPartBody>
    </w:docPart>
    <w:docPart>
      <w:docPartPr>
        <w:name w:val="2FF31F059D144FA6BDFCFC3078AC52DB"/>
        <w:category>
          <w:name w:val="General"/>
          <w:gallery w:val="placeholder"/>
        </w:category>
        <w:types>
          <w:type w:val="bbPlcHdr"/>
        </w:types>
        <w:behaviors>
          <w:behavior w:val="content"/>
        </w:behaviors>
        <w:guid w:val="{631C6875-68E3-404F-8FB3-828F4E45FC77}"/>
      </w:docPartPr>
      <w:docPartBody>
        <w:p w:rsidR="001928CA" w:rsidRDefault="007736AC" w:rsidP="007736AC">
          <w:pPr>
            <w:pStyle w:val="2FF31F059D144FA6BDFCFC3078AC52DB3"/>
          </w:pPr>
          <w:r w:rsidRPr="00E5610F">
            <w:rPr>
              <w:rStyle w:val="PlaceholderText"/>
            </w:rPr>
            <w:t>Click or tap here to enter text.</w:t>
          </w:r>
        </w:p>
      </w:docPartBody>
    </w:docPart>
    <w:docPart>
      <w:docPartPr>
        <w:name w:val="D9ADEC61940D4CFF8C8572D289BE766D"/>
        <w:category>
          <w:name w:val="General"/>
          <w:gallery w:val="placeholder"/>
        </w:category>
        <w:types>
          <w:type w:val="bbPlcHdr"/>
        </w:types>
        <w:behaviors>
          <w:behavior w:val="content"/>
        </w:behaviors>
        <w:guid w:val="{65541859-F9A8-4A33-8173-2528767FEF79}"/>
      </w:docPartPr>
      <w:docPartBody>
        <w:p w:rsidR="001928CA" w:rsidRDefault="007736AC" w:rsidP="007736AC">
          <w:pPr>
            <w:pStyle w:val="D9ADEC61940D4CFF8C8572D289BE766D3"/>
          </w:pPr>
          <w:r w:rsidRPr="00E5610F">
            <w:rPr>
              <w:rStyle w:val="PlaceholderText"/>
            </w:rPr>
            <w:t>Click or tap here to enter text.</w:t>
          </w:r>
        </w:p>
      </w:docPartBody>
    </w:docPart>
    <w:docPart>
      <w:docPartPr>
        <w:name w:val="A9F5DB5BC8D54543AA490C6613F3C643"/>
        <w:category>
          <w:name w:val="General"/>
          <w:gallery w:val="placeholder"/>
        </w:category>
        <w:types>
          <w:type w:val="bbPlcHdr"/>
        </w:types>
        <w:behaviors>
          <w:behavior w:val="content"/>
        </w:behaviors>
        <w:guid w:val="{71E1A0A7-A392-4D5D-951C-3445039CFD96}"/>
      </w:docPartPr>
      <w:docPartBody>
        <w:p w:rsidR="001928CA" w:rsidRDefault="007736AC" w:rsidP="007736AC">
          <w:pPr>
            <w:pStyle w:val="A9F5DB5BC8D54543AA490C6613F3C6433"/>
          </w:pPr>
          <w:r w:rsidRPr="00E5610F">
            <w:rPr>
              <w:rStyle w:val="PlaceholderText"/>
            </w:rPr>
            <w:t>Click or tap here to enter text.</w:t>
          </w:r>
        </w:p>
      </w:docPartBody>
    </w:docPart>
    <w:docPart>
      <w:docPartPr>
        <w:name w:val="B358B703B5574D2B9E8990C5F9381ACA"/>
        <w:category>
          <w:name w:val="General"/>
          <w:gallery w:val="placeholder"/>
        </w:category>
        <w:types>
          <w:type w:val="bbPlcHdr"/>
        </w:types>
        <w:behaviors>
          <w:behavior w:val="content"/>
        </w:behaviors>
        <w:guid w:val="{B346F1D2-DD28-46B4-B66B-5210CB0775E0}"/>
      </w:docPartPr>
      <w:docPartBody>
        <w:p w:rsidR="001928CA" w:rsidRDefault="007736AC" w:rsidP="007736AC">
          <w:pPr>
            <w:pStyle w:val="B358B703B5574D2B9E8990C5F9381ACA3"/>
          </w:pPr>
          <w:r w:rsidRPr="00E5610F">
            <w:rPr>
              <w:rStyle w:val="PlaceholderText"/>
            </w:rPr>
            <w:t>Click or tap here to enter text.</w:t>
          </w:r>
        </w:p>
      </w:docPartBody>
    </w:docPart>
    <w:docPart>
      <w:docPartPr>
        <w:name w:val="AA7190D022FB4684888687BCCBFC3F59"/>
        <w:category>
          <w:name w:val="General"/>
          <w:gallery w:val="placeholder"/>
        </w:category>
        <w:types>
          <w:type w:val="bbPlcHdr"/>
        </w:types>
        <w:behaviors>
          <w:behavior w:val="content"/>
        </w:behaviors>
        <w:guid w:val="{79654690-F863-4ACC-8387-67727EA72768}"/>
      </w:docPartPr>
      <w:docPartBody>
        <w:p w:rsidR="001928CA" w:rsidRDefault="007736AC" w:rsidP="007736AC">
          <w:pPr>
            <w:pStyle w:val="AA7190D022FB4684888687BCCBFC3F593"/>
          </w:pPr>
          <w:r w:rsidRPr="00E5610F">
            <w:rPr>
              <w:rStyle w:val="PlaceholderText"/>
            </w:rPr>
            <w:t>Click or tap here to enter text.</w:t>
          </w:r>
        </w:p>
      </w:docPartBody>
    </w:docPart>
    <w:docPart>
      <w:docPartPr>
        <w:name w:val="F914006C40F74238979BC9961154A68C"/>
        <w:category>
          <w:name w:val="General"/>
          <w:gallery w:val="placeholder"/>
        </w:category>
        <w:types>
          <w:type w:val="bbPlcHdr"/>
        </w:types>
        <w:behaviors>
          <w:behavior w:val="content"/>
        </w:behaviors>
        <w:guid w:val="{AAA29C1E-8BB4-4F53-B519-7A5CC3BE784C}"/>
      </w:docPartPr>
      <w:docPartBody>
        <w:p w:rsidR="001928CA" w:rsidRDefault="007736AC" w:rsidP="007736AC">
          <w:pPr>
            <w:pStyle w:val="F914006C40F74238979BC9961154A68C3"/>
          </w:pPr>
          <w:r w:rsidRPr="00E5610F">
            <w:rPr>
              <w:rStyle w:val="PlaceholderText"/>
            </w:rPr>
            <w:t>Click or tap here to enter text.</w:t>
          </w:r>
        </w:p>
      </w:docPartBody>
    </w:docPart>
    <w:docPart>
      <w:docPartPr>
        <w:name w:val="7B59EA8EF74145AFAEC654F545D266F3"/>
        <w:category>
          <w:name w:val="General"/>
          <w:gallery w:val="placeholder"/>
        </w:category>
        <w:types>
          <w:type w:val="bbPlcHdr"/>
        </w:types>
        <w:behaviors>
          <w:behavior w:val="content"/>
        </w:behaviors>
        <w:guid w:val="{2038BCD0-B69B-460F-B36E-684ADD0DAFFC}"/>
      </w:docPartPr>
      <w:docPartBody>
        <w:p w:rsidR="001928CA" w:rsidRDefault="007736AC" w:rsidP="007736AC">
          <w:pPr>
            <w:pStyle w:val="7B59EA8EF74145AFAEC654F545D266F33"/>
          </w:pPr>
          <w:r w:rsidRPr="00E5610F">
            <w:rPr>
              <w:rStyle w:val="PlaceholderText"/>
            </w:rPr>
            <w:t>Click or tap here to enter text.</w:t>
          </w:r>
        </w:p>
      </w:docPartBody>
    </w:docPart>
    <w:docPart>
      <w:docPartPr>
        <w:name w:val="735A5486C9804C7E96FD6C965C48EFD4"/>
        <w:category>
          <w:name w:val="General"/>
          <w:gallery w:val="placeholder"/>
        </w:category>
        <w:types>
          <w:type w:val="bbPlcHdr"/>
        </w:types>
        <w:behaviors>
          <w:behavior w:val="content"/>
        </w:behaviors>
        <w:guid w:val="{90B26FD2-EB91-4905-8826-F70389627413}"/>
      </w:docPartPr>
      <w:docPartBody>
        <w:p w:rsidR="001928CA" w:rsidRDefault="007736AC" w:rsidP="007736AC">
          <w:pPr>
            <w:pStyle w:val="735A5486C9804C7E96FD6C965C48EFD43"/>
          </w:pPr>
          <w:r w:rsidRPr="00E5610F">
            <w:rPr>
              <w:rStyle w:val="PlaceholderText"/>
            </w:rPr>
            <w:t>Click or tap here to enter text.</w:t>
          </w:r>
        </w:p>
      </w:docPartBody>
    </w:docPart>
    <w:docPart>
      <w:docPartPr>
        <w:name w:val="9E6287ACD1BA49BE9E83EEE7BD0C1737"/>
        <w:category>
          <w:name w:val="General"/>
          <w:gallery w:val="placeholder"/>
        </w:category>
        <w:types>
          <w:type w:val="bbPlcHdr"/>
        </w:types>
        <w:behaviors>
          <w:behavior w:val="content"/>
        </w:behaviors>
        <w:guid w:val="{8949866F-19F5-4845-9EDA-D2F0B79B9D53}"/>
      </w:docPartPr>
      <w:docPartBody>
        <w:p w:rsidR="001928CA" w:rsidRDefault="007736AC" w:rsidP="007736AC">
          <w:pPr>
            <w:pStyle w:val="9E6287ACD1BA49BE9E83EEE7BD0C17373"/>
          </w:pPr>
          <w:r w:rsidRPr="00E5610F">
            <w:rPr>
              <w:rStyle w:val="PlaceholderText"/>
            </w:rPr>
            <w:t>Click or tap here to enter text.</w:t>
          </w:r>
        </w:p>
      </w:docPartBody>
    </w:docPart>
    <w:docPart>
      <w:docPartPr>
        <w:name w:val="D4B824B56D6D460CBC6F76A5A06EA091"/>
        <w:category>
          <w:name w:val="General"/>
          <w:gallery w:val="placeholder"/>
        </w:category>
        <w:types>
          <w:type w:val="bbPlcHdr"/>
        </w:types>
        <w:behaviors>
          <w:behavior w:val="content"/>
        </w:behaviors>
        <w:guid w:val="{841EFE63-823D-40A0-AEBA-1BBD472BC0E1}"/>
      </w:docPartPr>
      <w:docPartBody>
        <w:p w:rsidR="001928CA" w:rsidRDefault="007736AC" w:rsidP="007736AC">
          <w:pPr>
            <w:pStyle w:val="D4B824B56D6D460CBC6F76A5A06EA0913"/>
          </w:pPr>
          <w:r w:rsidRPr="00E5610F">
            <w:rPr>
              <w:rStyle w:val="PlaceholderText"/>
            </w:rPr>
            <w:t>Click or tap here to enter text.</w:t>
          </w:r>
        </w:p>
      </w:docPartBody>
    </w:docPart>
    <w:docPart>
      <w:docPartPr>
        <w:name w:val="8146DE59E92C49858460F75F9A346DF2"/>
        <w:category>
          <w:name w:val="General"/>
          <w:gallery w:val="placeholder"/>
        </w:category>
        <w:types>
          <w:type w:val="bbPlcHdr"/>
        </w:types>
        <w:behaviors>
          <w:behavior w:val="content"/>
        </w:behaviors>
        <w:guid w:val="{CFA85E5A-97DB-4972-BE2B-78CBAC825187}"/>
      </w:docPartPr>
      <w:docPartBody>
        <w:p w:rsidR="001928CA" w:rsidRDefault="007736AC" w:rsidP="007736AC">
          <w:pPr>
            <w:pStyle w:val="8146DE59E92C49858460F75F9A346DF23"/>
          </w:pPr>
          <w:r w:rsidRPr="00E5610F">
            <w:rPr>
              <w:rStyle w:val="PlaceholderText"/>
            </w:rPr>
            <w:t>Click or tap here to enter text.</w:t>
          </w:r>
        </w:p>
      </w:docPartBody>
    </w:docPart>
    <w:docPart>
      <w:docPartPr>
        <w:name w:val="50F9ABDF283E4D3AA582A2F6ABEE6F7F"/>
        <w:category>
          <w:name w:val="General"/>
          <w:gallery w:val="placeholder"/>
        </w:category>
        <w:types>
          <w:type w:val="bbPlcHdr"/>
        </w:types>
        <w:behaviors>
          <w:behavior w:val="content"/>
        </w:behaviors>
        <w:guid w:val="{31F0E82B-EC09-4772-9D20-FDD0167AD412}"/>
      </w:docPartPr>
      <w:docPartBody>
        <w:p w:rsidR="001928CA" w:rsidRDefault="007736AC" w:rsidP="007736AC">
          <w:pPr>
            <w:pStyle w:val="50F9ABDF283E4D3AA582A2F6ABEE6F7F3"/>
          </w:pPr>
          <w:r w:rsidRPr="00E5610F">
            <w:rPr>
              <w:rStyle w:val="PlaceholderText"/>
            </w:rPr>
            <w:t>Click or tap here to enter text.</w:t>
          </w:r>
        </w:p>
      </w:docPartBody>
    </w:docPart>
    <w:docPart>
      <w:docPartPr>
        <w:name w:val="C72E4A3561174A9F9B04556D24587FAC"/>
        <w:category>
          <w:name w:val="General"/>
          <w:gallery w:val="placeholder"/>
        </w:category>
        <w:types>
          <w:type w:val="bbPlcHdr"/>
        </w:types>
        <w:behaviors>
          <w:behavior w:val="content"/>
        </w:behaviors>
        <w:guid w:val="{D35CAAC0-9C9E-4A3E-86D9-AAB10241D48E}"/>
      </w:docPartPr>
      <w:docPartBody>
        <w:p w:rsidR="001928CA" w:rsidRDefault="007736AC" w:rsidP="007736AC">
          <w:pPr>
            <w:pStyle w:val="C72E4A3561174A9F9B04556D24587FAC3"/>
          </w:pPr>
          <w:r w:rsidRPr="00E5610F">
            <w:rPr>
              <w:rStyle w:val="PlaceholderText"/>
            </w:rPr>
            <w:t>Click or tap here to enter text.</w:t>
          </w:r>
        </w:p>
      </w:docPartBody>
    </w:docPart>
    <w:docPart>
      <w:docPartPr>
        <w:name w:val="66A34B3251324DCBB9486C95BE51D97C"/>
        <w:category>
          <w:name w:val="General"/>
          <w:gallery w:val="placeholder"/>
        </w:category>
        <w:types>
          <w:type w:val="bbPlcHdr"/>
        </w:types>
        <w:behaviors>
          <w:behavior w:val="content"/>
        </w:behaviors>
        <w:guid w:val="{5BFA2595-D06E-4962-9ED5-7320A5088CA3}"/>
      </w:docPartPr>
      <w:docPartBody>
        <w:p w:rsidR="007736AC" w:rsidRDefault="007736AC" w:rsidP="007736AC">
          <w:pPr>
            <w:pStyle w:val="66A34B3251324DCBB9486C95BE51D97C3"/>
          </w:pPr>
          <w:r w:rsidRPr="00E5610F">
            <w:rPr>
              <w:rStyle w:val="PlaceholderText"/>
            </w:rPr>
            <w:t>Click or tap here to enter text.</w:t>
          </w:r>
        </w:p>
      </w:docPartBody>
    </w:docPart>
    <w:docPart>
      <w:docPartPr>
        <w:name w:val="FE694A2CB39D48D386F149491126E787"/>
        <w:category>
          <w:name w:val="General"/>
          <w:gallery w:val="placeholder"/>
        </w:category>
        <w:types>
          <w:type w:val="bbPlcHdr"/>
        </w:types>
        <w:behaviors>
          <w:behavior w:val="content"/>
        </w:behaviors>
        <w:guid w:val="{E8529C8C-8D54-48EB-9ECD-6AB849C0EE75}"/>
      </w:docPartPr>
      <w:docPartBody>
        <w:p w:rsidR="007736AC" w:rsidRDefault="007736AC" w:rsidP="007736AC">
          <w:pPr>
            <w:pStyle w:val="FE694A2CB39D48D386F149491126E7873"/>
          </w:pPr>
          <w:r w:rsidRPr="00E5610F">
            <w:rPr>
              <w:rStyle w:val="PlaceholderText"/>
            </w:rPr>
            <w:t>Click or tap here to enter text.</w:t>
          </w:r>
        </w:p>
      </w:docPartBody>
    </w:docPart>
    <w:docPart>
      <w:docPartPr>
        <w:name w:val="9ECEF4B1DC8C46898A81176C9223990F"/>
        <w:category>
          <w:name w:val="General"/>
          <w:gallery w:val="placeholder"/>
        </w:category>
        <w:types>
          <w:type w:val="bbPlcHdr"/>
        </w:types>
        <w:behaviors>
          <w:behavior w:val="content"/>
        </w:behaviors>
        <w:guid w:val="{FA6D8A9B-7F74-4935-B1C2-D05408165FD8}"/>
      </w:docPartPr>
      <w:docPartBody>
        <w:p w:rsidR="007736AC" w:rsidRDefault="007736AC" w:rsidP="007736AC">
          <w:pPr>
            <w:pStyle w:val="9ECEF4B1DC8C46898A81176C9223990F2"/>
          </w:pPr>
          <w:r w:rsidRPr="00E5610F">
            <w:rPr>
              <w:rStyle w:val="PlaceholderText"/>
            </w:rPr>
            <w:t>Click or tap here to enter text.</w:t>
          </w:r>
        </w:p>
      </w:docPartBody>
    </w:docPart>
    <w:docPart>
      <w:docPartPr>
        <w:name w:val="B2283719B7154412AC69C13678D4E7E2"/>
        <w:category>
          <w:name w:val="General"/>
          <w:gallery w:val="placeholder"/>
        </w:category>
        <w:types>
          <w:type w:val="bbPlcHdr"/>
        </w:types>
        <w:behaviors>
          <w:behavior w:val="content"/>
        </w:behaviors>
        <w:guid w:val="{5C54E46E-FAC3-4157-849B-156F524F1E81}"/>
      </w:docPartPr>
      <w:docPartBody>
        <w:p w:rsidR="007736AC" w:rsidRDefault="007736AC" w:rsidP="007736AC">
          <w:pPr>
            <w:pStyle w:val="B2283719B7154412AC69C13678D4E7E22"/>
          </w:pPr>
          <w:r w:rsidRPr="00E5610F">
            <w:rPr>
              <w:rStyle w:val="PlaceholderText"/>
            </w:rPr>
            <w:t>Click or tap here to enter text.</w:t>
          </w:r>
        </w:p>
      </w:docPartBody>
    </w:docPart>
    <w:docPart>
      <w:docPartPr>
        <w:name w:val="7F285AB041574A0AADF3E5B96CBB70BF"/>
        <w:category>
          <w:name w:val="General"/>
          <w:gallery w:val="placeholder"/>
        </w:category>
        <w:types>
          <w:type w:val="bbPlcHdr"/>
        </w:types>
        <w:behaviors>
          <w:behavior w:val="content"/>
        </w:behaviors>
        <w:guid w:val="{7CF0981A-4A1F-4833-94D6-E0C7C77E8501}"/>
      </w:docPartPr>
      <w:docPartBody>
        <w:p w:rsidR="007736AC" w:rsidRDefault="007736AC" w:rsidP="007736AC">
          <w:pPr>
            <w:pStyle w:val="7F285AB041574A0AADF3E5B96CBB70BF2"/>
          </w:pPr>
          <w:r w:rsidRPr="00E5610F">
            <w:rPr>
              <w:rStyle w:val="PlaceholderText"/>
            </w:rPr>
            <w:t>Click or tap here to enter text.</w:t>
          </w:r>
        </w:p>
      </w:docPartBody>
    </w:docPart>
    <w:docPart>
      <w:docPartPr>
        <w:name w:val="D508930D63C04B6F90E7913C7BC9EDCA"/>
        <w:category>
          <w:name w:val="General"/>
          <w:gallery w:val="placeholder"/>
        </w:category>
        <w:types>
          <w:type w:val="bbPlcHdr"/>
        </w:types>
        <w:behaviors>
          <w:behavior w:val="content"/>
        </w:behaviors>
        <w:guid w:val="{3AA3CFEC-660E-4739-8837-BCEC35E75944}"/>
      </w:docPartPr>
      <w:docPartBody>
        <w:p w:rsidR="007736AC" w:rsidRDefault="007736AC" w:rsidP="007736AC">
          <w:pPr>
            <w:pStyle w:val="D508930D63C04B6F90E7913C7BC9EDCA2"/>
          </w:pPr>
          <w:r w:rsidRPr="00E5610F">
            <w:rPr>
              <w:rStyle w:val="PlaceholderText"/>
            </w:rPr>
            <w:t>Click or tap here to enter text.</w:t>
          </w:r>
        </w:p>
      </w:docPartBody>
    </w:docPart>
    <w:docPart>
      <w:docPartPr>
        <w:name w:val="EE153C02ACF64F90A55203CF2410DE30"/>
        <w:category>
          <w:name w:val="General"/>
          <w:gallery w:val="placeholder"/>
        </w:category>
        <w:types>
          <w:type w:val="bbPlcHdr"/>
        </w:types>
        <w:behaviors>
          <w:behavior w:val="content"/>
        </w:behaviors>
        <w:guid w:val="{803B30A7-E5C9-4A7D-98AB-BCEF4B31817D}"/>
      </w:docPartPr>
      <w:docPartBody>
        <w:p w:rsidR="007736AC" w:rsidRDefault="007736AC" w:rsidP="007736AC">
          <w:pPr>
            <w:pStyle w:val="EE153C02ACF64F90A55203CF2410DE302"/>
          </w:pPr>
          <w:r w:rsidRPr="00E5610F">
            <w:rPr>
              <w:rStyle w:val="PlaceholderText"/>
            </w:rPr>
            <w:t>Click or tap here to enter text.</w:t>
          </w:r>
        </w:p>
      </w:docPartBody>
    </w:docPart>
    <w:docPart>
      <w:docPartPr>
        <w:name w:val="4DCB742C745E49D0A0B12FBCBA42BB13"/>
        <w:category>
          <w:name w:val="General"/>
          <w:gallery w:val="placeholder"/>
        </w:category>
        <w:types>
          <w:type w:val="bbPlcHdr"/>
        </w:types>
        <w:behaviors>
          <w:behavior w:val="content"/>
        </w:behaviors>
        <w:guid w:val="{3409350F-737E-4773-ABB9-750BA537FD09}"/>
      </w:docPartPr>
      <w:docPartBody>
        <w:p w:rsidR="007736AC" w:rsidRDefault="007736AC" w:rsidP="007736AC">
          <w:pPr>
            <w:pStyle w:val="4DCB742C745E49D0A0B12FBCBA42BB132"/>
          </w:pPr>
          <w:r w:rsidRPr="00E5610F">
            <w:rPr>
              <w:rStyle w:val="PlaceholderText"/>
            </w:rPr>
            <w:t>Click or tap here to enter text.</w:t>
          </w:r>
        </w:p>
      </w:docPartBody>
    </w:docPart>
    <w:docPart>
      <w:docPartPr>
        <w:name w:val="E66FBF719A534405A8D481F3F03278FA"/>
        <w:category>
          <w:name w:val="General"/>
          <w:gallery w:val="placeholder"/>
        </w:category>
        <w:types>
          <w:type w:val="bbPlcHdr"/>
        </w:types>
        <w:behaviors>
          <w:behavior w:val="content"/>
        </w:behaviors>
        <w:guid w:val="{1256B29D-88F2-44A2-87FE-D8C52AEDAFFF}"/>
      </w:docPartPr>
      <w:docPartBody>
        <w:p w:rsidR="007736AC" w:rsidRDefault="007736AC" w:rsidP="007736AC">
          <w:pPr>
            <w:pStyle w:val="E66FBF719A534405A8D481F3F03278FA2"/>
          </w:pPr>
          <w:r w:rsidRPr="00E5610F">
            <w:rPr>
              <w:rStyle w:val="PlaceholderText"/>
            </w:rPr>
            <w:t>Click or tap here to enter text.</w:t>
          </w:r>
        </w:p>
      </w:docPartBody>
    </w:docPart>
    <w:docPart>
      <w:docPartPr>
        <w:name w:val="F59C1EC4312743E0A8737E230885DDF8"/>
        <w:category>
          <w:name w:val="General"/>
          <w:gallery w:val="placeholder"/>
        </w:category>
        <w:types>
          <w:type w:val="bbPlcHdr"/>
        </w:types>
        <w:behaviors>
          <w:behavior w:val="content"/>
        </w:behaviors>
        <w:guid w:val="{ACA46F09-6EAB-4241-AAED-530AF18C9573}"/>
      </w:docPartPr>
      <w:docPartBody>
        <w:p w:rsidR="007736AC" w:rsidRDefault="007736AC" w:rsidP="007736AC">
          <w:pPr>
            <w:pStyle w:val="F59C1EC4312743E0A8737E230885DDF82"/>
          </w:pPr>
          <w:r w:rsidRPr="00E5610F">
            <w:rPr>
              <w:rStyle w:val="PlaceholderText"/>
            </w:rPr>
            <w:t>Click or tap here to enter text.</w:t>
          </w:r>
        </w:p>
      </w:docPartBody>
    </w:docPart>
    <w:docPart>
      <w:docPartPr>
        <w:name w:val="B972F6FFA78A43BA99B886B65AB5C35B"/>
        <w:category>
          <w:name w:val="General"/>
          <w:gallery w:val="placeholder"/>
        </w:category>
        <w:types>
          <w:type w:val="bbPlcHdr"/>
        </w:types>
        <w:behaviors>
          <w:behavior w:val="content"/>
        </w:behaviors>
        <w:guid w:val="{D4E26E40-DD3E-4098-940D-18B58AE792F3}"/>
      </w:docPartPr>
      <w:docPartBody>
        <w:p w:rsidR="007736AC" w:rsidRDefault="007736AC" w:rsidP="007736AC">
          <w:pPr>
            <w:pStyle w:val="B972F6FFA78A43BA99B886B65AB5C35B2"/>
          </w:pPr>
          <w:r w:rsidRPr="00E5610F">
            <w:rPr>
              <w:rStyle w:val="PlaceholderText"/>
            </w:rPr>
            <w:t>Click or tap here to enter text.</w:t>
          </w:r>
        </w:p>
      </w:docPartBody>
    </w:docPart>
    <w:docPart>
      <w:docPartPr>
        <w:name w:val="7BF38CE4F8E24BC18CC1153A0E726031"/>
        <w:category>
          <w:name w:val="General"/>
          <w:gallery w:val="placeholder"/>
        </w:category>
        <w:types>
          <w:type w:val="bbPlcHdr"/>
        </w:types>
        <w:behaviors>
          <w:behavior w:val="content"/>
        </w:behaviors>
        <w:guid w:val="{1CABE8BC-4135-48A5-AB72-B29A97ABA404}"/>
      </w:docPartPr>
      <w:docPartBody>
        <w:p w:rsidR="007736AC" w:rsidRDefault="007736AC" w:rsidP="007736AC">
          <w:pPr>
            <w:pStyle w:val="7BF38CE4F8E24BC18CC1153A0E7260312"/>
          </w:pPr>
          <w:r w:rsidRPr="00E5610F">
            <w:rPr>
              <w:rStyle w:val="PlaceholderText"/>
            </w:rPr>
            <w:t>Click or tap here to enter text.</w:t>
          </w:r>
        </w:p>
      </w:docPartBody>
    </w:docPart>
    <w:docPart>
      <w:docPartPr>
        <w:name w:val="4F23038F5DB94B50A08F98D45257AF1A"/>
        <w:category>
          <w:name w:val="General"/>
          <w:gallery w:val="placeholder"/>
        </w:category>
        <w:types>
          <w:type w:val="bbPlcHdr"/>
        </w:types>
        <w:behaviors>
          <w:behavior w:val="content"/>
        </w:behaviors>
        <w:guid w:val="{AB69F508-942E-4455-B742-401DC817BE12}"/>
      </w:docPartPr>
      <w:docPartBody>
        <w:p w:rsidR="007736AC" w:rsidRDefault="007736AC" w:rsidP="007736AC">
          <w:pPr>
            <w:pStyle w:val="4F23038F5DB94B50A08F98D45257AF1A2"/>
          </w:pPr>
          <w:r w:rsidRPr="00E5610F">
            <w:rPr>
              <w:rStyle w:val="PlaceholderText"/>
            </w:rPr>
            <w:t>Click or tap here to enter text.</w:t>
          </w:r>
        </w:p>
      </w:docPartBody>
    </w:docPart>
    <w:docPart>
      <w:docPartPr>
        <w:name w:val="52D70E2238BD4940872AEF35A38CE563"/>
        <w:category>
          <w:name w:val="General"/>
          <w:gallery w:val="placeholder"/>
        </w:category>
        <w:types>
          <w:type w:val="bbPlcHdr"/>
        </w:types>
        <w:behaviors>
          <w:behavior w:val="content"/>
        </w:behaviors>
        <w:guid w:val="{761114BF-86A8-4EAD-90A7-51627EEEA03D}"/>
      </w:docPartPr>
      <w:docPartBody>
        <w:p w:rsidR="007736AC" w:rsidRDefault="007736AC" w:rsidP="007736AC">
          <w:pPr>
            <w:pStyle w:val="52D70E2238BD4940872AEF35A38CE5632"/>
          </w:pPr>
          <w:r w:rsidRPr="00E5610F">
            <w:rPr>
              <w:rStyle w:val="PlaceholderText"/>
            </w:rPr>
            <w:t>Click or tap here to enter text.</w:t>
          </w:r>
        </w:p>
      </w:docPartBody>
    </w:docPart>
    <w:docPart>
      <w:docPartPr>
        <w:name w:val="6EE1A60C980B47F38E9FDE1C63DCF4B5"/>
        <w:category>
          <w:name w:val="General"/>
          <w:gallery w:val="placeholder"/>
        </w:category>
        <w:types>
          <w:type w:val="bbPlcHdr"/>
        </w:types>
        <w:behaviors>
          <w:behavior w:val="content"/>
        </w:behaviors>
        <w:guid w:val="{68527D2F-17E6-4C83-96C8-20B5AF3CFE4E}"/>
      </w:docPartPr>
      <w:docPartBody>
        <w:p w:rsidR="007736AC" w:rsidRDefault="007736AC" w:rsidP="007736AC">
          <w:pPr>
            <w:pStyle w:val="6EE1A60C980B47F38E9FDE1C63DCF4B52"/>
          </w:pPr>
          <w:r w:rsidRPr="00E5610F">
            <w:rPr>
              <w:rStyle w:val="PlaceholderText"/>
            </w:rPr>
            <w:t>Click or tap here to enter text.</w:t>
          </w:r>
        </w:p>
      </w:docPartBody>
    </w:docPart>
    <w:docPart>
      <w:docPartPr>
        <w:name w:val="08204ECD53BA4A80A08B8998675C1BA6"/>
        <w:category>
          <w:name w:val="General"/>
          <w:gallery w:val="placeholder"/>
        </w:category>
        <w:types>
          <w:type w:val="bbPlcHdr"/>
        </w:types>
        <w:behaviors>
          <w:behavior w:val="content"/>
        </w:behaviors>
        <w:guid w:val="{7C2967AF-F298-46C1-887A-6964E75B62F1}"/>
      </w:docPartPr>
      <w:docPartBody>
        <w:p w:rsidR="007736AC" w:rsidRDefault="007736AC" w:rsidP="007736AC">
          <w:pPr>
            <w:pStyle w:val="08204ECD53BA4A80A08B8998675C1BA62"/>
          </w:pPr>
          <w:r w:rsidRPr="00E5610F">
            <w:rPr>
              <w:rStyle w:val="PlaceholderText"/>
            </w:rPr>
            <w:t>Click or tap here to enter text.</w:t>
          </w:r>
        </w:p>
      </w:docPartBody>
    </w:docPart>
    <w:docPart>
      <w:docPartPr>
        <w:name w:val="E52BB715EF1940C6B18CBD771BF9EC70"/>
        <w:category>
          <w:name w:val="General"/>
          <w:gallery w:val="placeholder"/>
        </w:category>
        <w:types>
          <w:type w:val="bbPlcHdr"/>
        </w:types>
        <w:behaviors>
          <w:behavior w:val="content"/>
        </w:behaviors>
        <w:guid w:val="{345F1570-ED30-4F2B-9D68-D6434B821BA4}"/>
      </w:docPartPr>
      <w:docPartBody>
        <w:p w:rsidR="007736AC" w:rsidRDefault="007736AC" w:rsidP="007736AC">
          <w:pPr>
            <w:pStyle w:val="E52BB715EF1940C6B18CBD771BF9EC702"/>
          </w:pPr>
          <w:r w:rsidRPr="00E5610F">
            <w:rPr>
              <w:rStyle w:val="PlaceholderText"/>
            </w:rPr>
            <w:t>Click or tap here to enter text.</w:t>
          </w:r>
        </w:p>
      </w:docPartBody>
    </w:docPart>
    <w:docPart>
      <w:docPartPr>
        <w:name w:val="76ECAB2534CB43EC84677A0B7AC1A781"/>
        <w:category>
          <w:name w:val="General"/>
          <w:gallery w:val="placeholder"/>
        </w:category>
        <w:types>
          <w:type w:val="bbPlcHdr"/>
        </w:types>
        <w:behaviors>
          <w:behavior w:val="content"/>
        </w:behaviors>
        <w:guid w:val="{6F2EDC21-DC67-4CCA-873C-285D9A384229}"/>
      </w:docPartPr>
      <w:docPartBody>
        <w:p w:rsidR="007736AC" w:rsidRDefault="007736AC" w:rsidP="007736AC">
          <w:pPr>
            <w:pStyle w:val="76ECAB2534CB43EC84677A0B7AC1A7812"/>
          </w:pPr>
          <w:r w:rsidRPr="00E5610F">
            <w:rPr>
              <w:rStyle w:val="PlaceholderText"/>
            </w:rPr>
            <w:t>Click or tap here to enter text.</w:t>
          </w:r>
        </w:p>
      </w:docPartBody>
    </w:docPart>
    <w:docPart>
      <w:docPartPr>
        <w:name w:val="E3F770748C694B64AFE1F7E0608802F9"/>
        <w:category>
          <w:name w:val="General"/>
          <w:gallery w:val="placeholder"/>
        </w:category>
        <w:types>
          <w:type w:val="bbPlcHdr"/>
        </w:types>
        <w:behaviors>
          <w:behavior w:val="content"/>
        </w:behaviors>
        <w:guid w:val="{31C5FB87-B828-40C0-B6B1-7D25E7239CA1}"/>
      </w:docPartPr>
      <w:docPartBody>
        <w:p w:rsidR="007736AC" w:rsidRDefault="007736AC" w:rsidP="007736AC">
          <w:pPr>
            <w:pStyle w:val="E3F770748C694B64AFE1F7E0608802F92"/>
          </w:pPr>
          <w:r w:rsidRPr="00E5610F">
            <w:rPr>
              <w:rStyle w:val="PlaceholderText"/>
            </w:rPr>
            <w:t>Click or tap here to enter text.</w:t>
          </w:r>
        </w:p>
      </w:docPartBody>
    </w:docPart>
    <w:docPart>
      <w:docPartPr>
        <w:name w:val="5869A1DA9D544843B0D7BA5A58B3D939"/>
        <w:category>
          <w:name w:val="General"/>
          <w:gallery w:val="placeholder"/>
        </w:category>
        <w:types>
          <w:type w:val="bbPlcHdr"/>
        </w:types>
        <w:behaviors>
          <w:behavior w:val="content"/>
        </w:behaviors>
        <w:guid w:val="{76E939A3-1921-4E32-B2AC-443088DB06BF}"/>
      </w:docPartPr>
      <w:docPartBody>
        <w:p w:rsidR="007736AC" w:rsidRDefault="007736AC" w:rsidP="007736AC">
          <w:pPr>
            <w:pStyle w:val="5869A1DA9D544843B0D7BA5A58B3D9392"/>
          </w:pPr>
          <w:r w:rsidRPr="00E5610F">
            <w:rPr>
              <w:rStyle w:val="PlaceholderText"/>
            </w:rPr>
            <w:t>Click or tap here to enter text.</w:t>
          </w:r>
        </w:p>
      </w:docPartBody>
    </w:docPart>
    <w:docPart>
      <w:docPartPr>
        <w:name w:val="7C42BC77F7A8426F8A932BF1266CB45E"/>
        <w:category>
          <w:name w:val="General"/>
          <w:gallery w:val="placeholder"/>
        </w:category>
        <w:types>
          <w:type w:val="bbPlcHdr"/>
        </w:types>
        <w:behaviors>
          <w:behavior w:val="content"/>
        </w:behaviors>
        <w:guid w:val="{2384E7D1-6C6F-47EF-9DA9-E95D70DAD41F}"/>
      </w:docPartPr>
      <w:docPartBody>
        <w:p w:rsidR="007736AC" w:rsidRDefault="007736AC" w:rsidP="007736AC">
          <w:pPr>
            <w:pStyle w:val="7C42BC77F7A8426F8A932BF1266CB45E2"/>
          </w:pPr>
          <w:r w:rsidRPr="00E5610F">
            <w:rPr>
              <w:rStyle w:val="PlaceholderText"/>
            </w:rPr>
            <w:t>Click or tap here to enter text.</w:t>
          </w:r>
        </w:p>
      </w:docPartBody>
    </w:docPart>
    <w:docPart>
      <w:docPartPr>
        <w:name w:val="CB97455B877D4E7D959E4BF4BDBFAFEA"/>
        <w:category>
          <w:name w:val="General"/>
          <w:gallery w:val="placeholder"/>
        </w:category>
        <w:types>
          <w:type w:val="bbPlcHdr"/>
        </w:types>
        <w:behaviors>
          <w:behavior w:val="content"/>
        </w:behaviors>
        <w:guid w:val="{303BECF5-0EF6-4632-A9DD-9A0A403F6CC3}"/>
      </w:docPartPr>
      <w:docPartBody>
        <w:p w:rsidR="007736AC" w:rsidRDefault="007736AC" w:rsidP="007736AC">
          <w:pPr>
            <w:pStyle w:val="CB97455B877D4E7D959E4BF4BDBFAFEA2"/>
          </w:pPr>
          <w:r w:rsidRPr="00E5610F">
            <w:rPr>
              <w:rStyle w:val="PlaceholderText"/>
            </w:rPr>
            <w:t>Click or tap here to enter text.</w:t>
          </w:r>
        </w:p>
      </w:docPartBody>
    </w:docPart>
    <w:docPart>
      <w:docPartPr>
        <w:name w:val="F5BF7670DD8948FD8745D60D45B2FC85"/>
        <w:category>
          <w:name w:val="General"/>
          <w:gallery w:val="placeholder"/>
        </w:category>
        <w:types>
          <w:type w:val="bbPlcHdr"/>
        </w:types>
        <w:behaviors>
          <w:behavior w:val="content"/>
        </w:behaviors>
        <w:guid w:val="{7EED3E41-B5B3-44DB-AE00-6B9327FDC8C8}"/>
      </w:docPartPr>
      <w:docPartBody>
        <w:p w:rsidR="007736AC" w:rsidRDefault="007736AC" w:rsidP="007736AC">
          <w:pPr>
            <w:pStyle w:val="F5BF7670DD8948FD8745D60D45B2FC852"/>
          </w:pPr>
          <w:r w:rsidRPr="00E5610F">
            <w:rPr>
              <w:rStyle w:val="PlaceholderText"/>
            </w:rPr>
            <w:t>Click or tap here to enter text.</w:t>
          </w:r>
        </w:p>
      </w:docPartBody>
    </w:docPart>
    <w:docPart>
      <w:docPartPr>
        <w:name w:val="86E0EFDE6C944986BAA6266051975706"/>
        <w:category>
          <w:name w:val="General"/>
          <w:gallery w:val="placeholder"/>
        </w:category>
        <w:types>
          <w:type w:val="bbPlcHdr"/>
        </w:types>
        <w:behaviors>
          <w:behavior w:val="content"/>
        </w:behaviors>
        <w:guid w:val="{03DF10D7-0014-4CD1-93E5-EBF1E8383FB4}"/>
      </w:docPartPr>
      <w:docPartBody>
        <w:p w:rsidR="007736AC" w:rsidRDefault="007736AC" w:rsidP="007736AC">
          <w:pPr>
            <w:pStyle w:val="86E0EFDE6C944986BAA62660519757062"/>
          </w:pPr>
          <w:r w:rsidRPr="00E5610F">
            <w:rPr>
              <w:rStyle w:val="PlaceholderText"/>
            </w:rPr>
            <w:t>Click or tap here to enter text.</w:t>
          </w:r>
        </w:p>
      </w:docPartBody>
    </w:docPart>
    <w:docPart>
      <w:docPartPr>
        <w:name w:val="D057541CFD2D4CAFBF5DDFA3EAFB3D87"/>
        <w:category>
          <w:name w:val="General"/>
          <w:gallery w:val="placeholder"/>
        </w:category>
        <w:types>
          <w:type w:val="bbPlcHdr"/>
        </w:types>
        <w:behaviors>
          <w:behavior w:val="content"/>
        </w:behaviors>
        <w:guid w:val="{B53AFA38-ADE4-4AC5-804D-C27C9E56B568}"/>
      </w:docPartPr>
      <w:docPartBody>
        <w:p w:rsidR="007736AC" w:rsidRDefault="007736AC" w:rsidP="007736AC">
          <w:pPr>
            <w:pStyle w:val="D057541CFD2D4CAFBF5DDFA3EAFB3D872"/>
          </w:pPr>
          <w:r w:rsidRPr="00E5610F">
            <w:rPr>
              <w:rStyle w:val="PlaceholderText"/>
            </w:rPr>
            <w:t>Click or tap here to enter text.</w:t>
          </w:r>
        </w:p>
      </w:docPartBody>
    </w:docPart>
    <w:docPart>
      <w:docPartPr>
        <w:name w:val="BB00BA5911FF44EF90F0557B550B3D1E"/>
        <w:category>
          <w:name w:val="General"/>
          <w:gallery w:val="placeholder"/>
        </w:category>
        <w:types>
          <w:type w:val="bbPlcHdr"/>
        </w:types>
        <w:behaviors>
          <w:behavior w:val="content"/>
        </w:behaviors>
        <w:guid w:val="{E9A2DB4F-E76B-4809-A089-5A6DB3861CE9}"/>
      </w:docPartPr>
      <w:docPartBody>
        <w:p w:rsidR="007736AC" w:rsidRDefault="007736AC" w:rsidP="007736AC">
          <w:pPr>
            <w:pStyle w:val="BB00BA5911FF44EF90F0557B550B3D1E2"/>
          </w:pPr>
          <w:r w:rsidRPr="00E5610F">
            <w:rPr>
              <w:rStyle w:val="PlaceholderText"/>
            </w:rPr>
            <w:t>Click or tap here to enter text.</w:t>
          </w:r>
        </w:p>
      </w:docPartBody>
    </w:docPart>
    <w:docPart>
      <w:docPartPr>
        <w:name w:val="8E6294794F5A47AD958DD85464D83D8B"/>
        <w:category>
          <w:name w:val="General"/>
          <w:gallery w:val="placeholder"/>
        </w:category>
        <w:types>
          <w:type w:val="bbPlcHdr"/>
        </w:types>
        <w:behaviors>
          <w:behavior w:val="content"/>
        </w:behaviors>
        <w:guid w:val="{DB53FB25-2653-4A1F-B98D-AABA38F48488}"/>
      </w:docPartPr>
      <w:docPartBody>
        <w:p w:rsidR="007736AC" w:rsidRDefault="007736AC" w:rsidP="007736AC">
          <w:pPr>
            <w:pStyle w:val="8E6294794F5A47AD958DD85464D83D8B2"/>
          </w:pPr>
          <w:r w:rsidRPr="00E5610F">
            <w:rPr>
              <w:rStyle w:val="PlaceholderText"/>
            </w:rPr>
            <w:t>Click or tap here to enter text.</w:t>
          </w:r>
        </w:p>
      </w:docPartBody>
    </w:docPart>
    <w:docPart>
      <w:docPartPr>
        <w:name w:val="F123F06D59BC4CA591781C6521D209EB"/>
        <w:category>
          <w:name w:val="General"/>
          <w:gallery w:val="placeholder"/>
        </w:category>
        <w:types>
          <w:type w:val="bbPlcHdr"/>
        </w:types>
        <w:behaviors>
          <w:behavior w:val="content"/>
        </w:behaviors>
        <w:guid w:val="{085DEDF7-789D-4A47-AFCA-8113E59E41A8}"/>
      </w:docPartPr>
      <w:docPartBody>
        <w:p w:rsidR="007736AC" w:rsidRDefault="007736AC" w:rsidP="007736AC">
          <w:pPr>
            <w:pStyle w:val="F123F06D59BC4CA591781C6521D209EB2"/>
          </w:pPr>
          <w:r w:rsidRPr="00E5610F">
            <w:rPr>
              <w:rStyle w:val="PlaceholderText"/>
            </w:rPr>
            <w:t>Click or tap here to enter text.</w:t>
          </w:r>
        </w:p>
      </w:docPartBody>
    </w:docPart>
    <w:docPart>
      <w:docPartPr>
        <w:name w:val="31B04D2E87E740DDAAFF8EC9F030AF7E"/>
        <w:category>
          <w:name w:val="General"/>
          <w:gallery w:val="placeholder"/>
        </w:category>
        <w:types>
          <w:type w:val="bbPlcHdr"/>
        </w:types>
        <w:behaviors>
          <w:behavior w:val="content"/>
        </w:behaviors>
        <w:guid w:val="{775BF8F3-0842-4197-92F5-74D5FECD151D}"/>
      </w:docPartPr>
      <w:docPartBody>
        <w:p w:rsidR="007736AC" w:rsidRDefault="007736AC" w:rsidP="007736AC">
          <w:pPr>
            <w:pStyle w:val="31B04D2E87E740DDAAFF8EC9F030AF7E2"/>
          </w:pPr>
          <w:r w:rsidRPr="00E5610F">
            <w:rPr>
              <w:rStyle w:val="PlaceholderText"/>
            </w:rPr>
            <w:t>Click or tap here to enter text.</w:t>
          </w:r>
        </w:p>
      </w:docPartBody>
    </w:docPart>
    <w:docPart>
      <w:docPartPr>
        <w:name w:val="4ECCE09C72DF490D991EB520FF27412C"/>
        <w:category>
          <w:name w:val="General"/>
          <w:gallery w:val="placeholder"/>
        </w:category>
        <w:types>
          <w:type w:val="bbPlcHdr"/>
        </w:types>
        <w:behaviors>
          <w:behavior w:val="content"/>
        </w:behaviors>
        <w:guid w:val="{C8E22147-3D18-46B9-94DC-42FEE499CBA6}"/>
      </w:docPartPr>
      <w:docPartBody>
        <w:p w:rsidR="007736AC" w:rsidRDefault="007736AC" w:rsidP="007736AC">
          <w:pPr>
            <w:pStyle w:val="4ECCE09C72DF490D991EB520FF27412C2"/>
          </w:pPr>
          <w:r w:rsidRPr="00E5610F">
            <w:rPr>
              <w:rStyle w:val="PlaceholderText"/>
            </w:rPr>
            <w:t>Click or tap here to enter text.</w:t>
          </w:r>
        </w:p>
      </w:docPartBody>
    </w:docPart>
    <w:docPart>
      <w:docPartPr>
        <w:name w:val="566FC5F6312845FE82795098CCB2D2FC"/>
        <w:category>
          <w:name w:val="General"/>
          <w:gallery w:val="placeholder"/>
        </w:category>
        <w:types>
          <w:type w:val="bbPlcHdr"/>
        </w:types>
        <w:behaviors>
          <w:behavior w:val="content"/>
        </w:behaviors>
        <w:guid w:val="{B1684CA4-ACA8-45C4-BC69-5191B509F479}"/>
      </w:docPartPr>
      <w:docPartBody>
        <w:p w:rsidR="007736AC" w:rsidRDefault="007736AC" w:rsidP="007736AC">
          <w:pPr>
            <w:pStyle w:val="566FC5F6312845FE82795098CCB2D2FC2"/>
          </w:pPr>
          <w:r w:rsidRPr="00E5610F">
            <w:rPr>
              <w:rStyle w:val="PlaceholderText"/>
            </w:rPr>
            <w:t>Click or tap here to enter text.</w:t>
          </w:r>
        </w:p>
      </w:docPartBody>
    </w:docPart>
    <w:docPart>
      <w:docPartPr>
        <w:name w:val="1C0A762EC764403D860398472E22CF3D"/>
        <w:category>
          <w:name w:val="General"/>
          <w:gallery w:val="placeholder"/>
        </w:category>
        <w:types>
          <w:type w:val="bbPlcHdr"/>
        </w:types>
        <w:behaviors>
          <w:behavior w:val="content"/>
        </w:behaviors>
        <w:guid w:val="{2D912C77-2974-47D0-8655-53B4478E61AE}"/>
      </w:docPartPr>
      <w:docPartBody>
        <w:p w:rsidR="007736AC" w:rsidRDefault="007736AC" w:rsidP="007736AC">
          <w:pPr>
            <w:pStyle w:val="1C0A762EC764403D860398472E22CF3D2"/>
          </w:pPr>
          <w:r w:rsidRPr="00E5610F">
            <w:rPr>
              <w:rStyle w:val="PlaceholderText"/>
            </w:rPr>
            <w:t>Click or tap here to enter text.</w:t>
          </w:r>
        </w:p>
      </w:docPartBody>
    </w:docPart>
    <w:docPart>
      <w:docPartPr>
        <w:name w:val="E0E05A3B45EA447F93B45291227EF395"/>
        <w:category>
          <w:name w:val="General"/>
          <w:gallery w:val="placeholder"/>
        </w:category>
        <w:types>
          <w:type w:val="bbPlcHdr"/>
        </w:types>
        <w:behaviors>
          <w:behavior w:val="content"/>
        </w:behaviors>
        <w:guid w:val="{27FADB2E-3BDC-4EC7-83C9-FCE0AEF6C2AC}"/>
      </w:docPartPr>
      <w:docPartBody>
        <w:p w:rsidR="007736AC" w:rsidRDefault="007736AC" w:rsidP="007736AC">
          <w:pPr>
            <w:pStyle w:val="E0E05A3B45EA447F93B45291227EF3952"/>
          </w:pPr>
          <w:r w:rsidRPr="00E5610F">
            <w:rPr>
              <w:rStyle w:val="PlaceholderText"/>
            </w:rPr>
            <w:t>Click or tap here to enter text.</w:t>
          </w:r>
        </w:p>
      </w:docPartBody>
    </w:docPart>
    <w:docPart>
      <w:docPartPr>
        <w:name w:val="3252FFC984284BADA6566773485BCC0B"/>
        <w:category>
          <w:name w:val="General"/>
          <w:gallery w:val="placeholder"/>
        </w:category>
        <w:types>
          <w:type w:val="bbPlcHdr"/>
        </w:types>
        <w:behaviors>
          <w:behavior w:val="content"/>
        </w:behaviors>
        <w:guid w:val="{C8167A13-E085-43E4-AE1E-9CFA73C982CE}"/>
      </w:docPartPr>
      <w:docPartBody>
        <w:p w:rsidR="007736AC" w:rsidRDefault="007736AC" w:rsidP="007736AC">
          <w:pPr>
            <w:pStyle w:val="3252FFC984284BADA6566773485BCC0B2"/>
          </w:pPr>
          <w:r w:rsidRPr="00E5610F">
            <w:rPr>
              <w:rStyle w:val="PlaceholderText"/>
            </w:rPr>
            <w:t>Click or tap here to enter text.</w:t>
          </w:r>
        </w:p>
      </w:docPartBody>
    </w:docPart>
    <w:docPart>
      <w:docPartPr>
        <w:name w:val="638544843A7643709CCE2FBB21334003"/>
        <w:category>
          <w:name w:val="General"/>
          <w:gallery w:val="placeholder"/>
        </w:category>
        <w:types>
          <w:type w:val="bbPlcHdr"/>
        </w:types>
        <w:behaviors>
          <w:behavior w:val="content"/>
        </w:behaviors>
        <w:guid w:val="{E24FBED9-993E-403F-919E-E774738C41C8}"/>
      </w:docPartPr>
      <w:docPartBody>
        <w:p w:rsidR="007736AC" w:rsidRDefault="007736AC" w:rsidP="007736AC">
          <w:pPr>
            <w:pStyle w:val="638544843A7643709CCE2FBB213340032"/>
          </w:pPr>
          <w:r w:rsidRPr="00E5610F">
            <w:rPr>
              <w:rStyle w:val="PlaceholderText"/>
            </w:rPr>
            <w:t>Click or tap here to enter text.</w:t>
          </w:r>
        </w:p>
      </w:docPartBody>
    </w:docPart>
    <w:docPart>
      <w:docPartPr>
        <w:name w:val="6E29977C972B4CD39B33A0960D924E65"/>
        <w:category>
          <w:name w:val="General"/>
          <w:gallery w:val="placeholder"/>
        </w:category>
        <w:types>
          <w:type w:val="bbPlcHdr"/>
        </w:types>
        <w:behaviors>
          <w:behavior w:val="content"/>
        </w:behaviors>
        <w:guid w:val="{7B9CDA2F-CF73-41E6-B3F5-883D4D8D47D5}"/>
      </w:docPartPr>
      <w:docPartBody>
        <w:p w:rsidR="007736AC" w:rsidRDefault="007736AC" w:rsidP="007736AC">
          <w:pPr>
            <w:pStyle w:val="6E29977C972B4CD39B33A0960D924E652"/>
          </w:pPr>
          <w:r w:rsidRPr="00E5610F">
            <w:rPr>
              <w:rStyle w:val="PlaceholderText"/>
            </w:rPr>
            <w:t>Click or tap here to enter text.</w:t>
          </w:r>
        </w:p>
      </w:docPartBody>
    </w:docPart>
    <w:docPart>
      <w:docPartPr>
        <w:name w:val="33B0FE02C698409CB30FFEDEA811A806"/>
        <w:category>
          <w:name w:val="General"/>
          <w:gallery w:val="placeholder"/>
        </w:category>
        <w:types>
          <w:type w:val="bbPlcHdr"/>
        </w:types>
        <w:behaviors>
          <w:behavior w:val="content"/>
        </w:behaviors>
        <w:guid w:val="{262FDE90-771B-4112-AE7A-FF0FF0F6B82C}"/>
      </w:docPartPr>
      <w:docPartBody>
        <w:p w:rsidR="007736AC" w:rsidRDefault="007736AC" w:rsidP="007736AC">
          <w:pPr>
            <w:pStyle w:val="33B0FE02C698409CB30FFEDEA811A8062"/>
          </w:pPr>
          <w:r w:rsidRPr="00E5610F">
            <w:rPr>
              <w:rStyle w:val="PlaceholderText"/>
            </w:rPr>
            <w:t>Click or tap here to enter text.</w:t>
          </w:r>
        </w:p>
      </w:docPartBody>
    </w:docPart>
    <w:docPart>
      <w:docPartPr>
        <w:name w:val="16D21EAA91864E9C872E31A386ACE388"/>
        <w:category>
          <w:name w:val="General"/>
          <w:gallery w:val="placeholder"/>
        </w:category>
        <w:types>
          <w:type w:val="bbPlcHdr"/>
        </w:types>
        <w:behaviors>
          <w:behavior w:val="content"/>
        </w:behaviors>
        <w:guid w:val="{435C96D6-F679-4C01-8A9B-29B26E03C285}"/>
      </w:docPartPr>
      <w:docPartBody>
        <w:p w:rsidR="007736AC" w:rsidRDefault="007736AC" w:rsidP="007736AC">
          <w:pPr>
            <w:pStyle w:val="16D21EAA91864E9C872E31A386ACE3882"/>
          </w:pPr>
          <w:r w:rsidRPr="00E5610F">
            <w:rPr>
              <w:rStyle w:val="PlaceholderText"/>
            </w:rPr>
            <w:t>Click or tap here to enter text.</w:t>
          </w:r>
        </w:p>
      </w:docPartBody>
    </w:docPart>
    <w:docPart>
      <w:docPartPr>
        <w:name w:val="230FDDF464C34E2AB7D3E543AC52A5B2"/>
        <w:category>
          <w:name w:val="General"/>
          <w:gallery w:val="placeholder"/>
        </w:category>
        <w:types>
          <w:type w:val="bbPlcHdr"/>
        </w:types>
        <w:behaviors>
          <w:behavior w:val="content"/>
        </w:behaviors>
        <w:guid w:val="{60DFEFEA-E436-4F5B-9F96-4CB2780C4B6F}"/>
      </w:docPartPr>
      <w:docPartBody>
        <w:p w:rsidR="007736AC" w:rsidRDefault="007736AC" w:rsidP="007736AC">
          <w:pPr>
            <w:pStyle w:val="230FDDF464C34E2AB7D3E543AC52A5B22"/>
          </w:pPr>
          <w:r w:rsidRPr="00E5610F">
            <w:rPr>
              <w:rStyle w:val="PlaceholderText"/>
            </w:rPr>
            <w:t>Click or tap here to enter text.</w:t>
          </w:r>
        </w:p>
      </w:docPartBody>
    </w:docPart>
    <w:docPart>
      <w:docPartPr>
        <w:name w:val="AEBC2AAF2DE445CCA7DECF1733776D77"/>
        <w:category>
          <w:name w:val="General"/>
          <w:gallery w:val="placeholder"/>
        </w:category>
        <w:types>
          <w:type w:val="bbPlcHdr"/>
        </w:types>
        <w:behaviors>
          <w:behavior w:val="content"/>
        </w:behaviors>
        <w:guid w:val="{D5546AF9-4CF7-43CD-AEFD-7E8F3FF63DEF}"/>
      </w:docPartPr>
      <w:docPartBody>
        <w:p w:rsidR="007736AC" w:rsidRDefault="007736AC" w:rsidP="007736AC">
          <w:pPr>
            <w:pStyle w:val="AEBC2AAF2DE445CCA7DECF1733776D772"/>
          </w:pPr>
          <w:r w:rsidRPr="00E5610F">
            <w:rPr>
              <w:rStyle w:val="PlaceholderText"/>
            </w:rPr>
            <w:t>Click or tap here to enter text.</w:t>
          </w:r>
        </w:p>
      </w:docPartBody>
    </w:docPart>
    <w:docPart>
      <w:docPartPr>
        <w:name w:val="5AE36E9FD89744AB8CC15B76B569F8A9"/>
        <w:category>
          <w:name w:val="General"/>
          <w:gallery w:val="placeholder"/>
        </w:category>
        <w:types>
          <w:type w:val="bbPlcHdr"/>
        </w:types>
        <w:behaviors>
          <w:behavior w:val="content"/>
        </w:behaviors>
        <w:guid w:val="{92D09F14-36BF-4674-B405-4187D3F99F40}"/>
      </w:docPartPr>
      <w:docPartBody>
        <w:p w:rsidR="007736AC" w:rsidRDefault="007736AC" w:rsidP="007736AC">
          <w:pPr>
            <w:pStyle w:val="5AE36E9FD89744AB8CC15B76B569F8A92"/>
          </w:pPr>
          <w:r w:rsidRPr="00E5610F">
            <w:rPr>
              <w:rStyle w:val="PlaceholderText"/>
            </w:rPr>
            <w:t>Click or tap here to enter text.</w:t>
          </w:r>
        </w:p>
      </w:docPartBody>
    </w:docPart>
    <w:docPart>
      <w:docPartPr>
        <w:name w:val="03D390DD5FB44C24AD46CC6B8A0AA985"/>
        <w:category>
          <w:name w:val="General"/>
          <w:gallery w:val="placeholder"/>
        </w:category>
        <w:types>
          <w:type w:val="bbPlcHdr"/>
        </w:types>
        <w:behaviors>
          <w:behavior w:val="content"/>
        </w:behaviors>
        <w:guid w:val="{CBE1B51F-9B14-4D5B-8F3B-4C154A1DF0B4}"/>
      </w:docPartPr>
      <w:docPartBody>
        <w:p w:rsidR="007736AC" w:rsidRDefault="007736AC" w:rsidP="007736AC">
          <w:pPr>
            <w:pStyle w:val="03D390DD5FB44C24AD46CC6B8A0AA9852"/>
          </w:pPr>
          <w:r w:rsidRPr="00E5610F">
            <w:rPr>
              <w:rStyle w:val="PlaceholderText"/>
            </w:rPr>
            <w:t>Click or tap here to enter text.</w:t>
          </w:r>
        </w:p>
      </w:docPartBody>
    </w:docPart>
    <w:docPart>
      <w:docPartPr>
        <w:name w:val="F5A34E1D5CED46A8814B8D7D1A432C2A"/>
        <w:category>
          <w:name w:val="General"/>
          <w:gallery w:val="placeholder"/>
        </w:category>
        <w:types>
          <w:type w:val="bbPlcHdr"/>
        </w:types>
        <w:behaviors>
          <w:behavior w:val="content"/>
        </w:behaviors>
        <w:guid w:val="{31DB9D38-A2D3-46D2-8B00-8D9AAC1786AC}"/>
      </w:docPartPr>
      <w:docPartBody>
        <w:p w:rsidR="007736AC" w:rsidRDefault="007736AC" w:rsidP="007736AC">
          <w:pPr>
            <w:pStyle w:val="F5A34E1D5CED46A8814B8D7D1A432C2A2"/>
          </w:pPr>
          <w:r w:rsidRPr="00E5610F">
            <w:rPr>
              <w:rStyle w:val="PlaceholderText"/>
            </w:rPr>
            <w:t>Click or tap here to enter text.</w:t>
          </w:r>
        </w:p>
      </w:docPartBody>
    </w:docPart>
    <w:docPart>
      <w:docPartPr>
        <w:name w:val="B6A3AC5388FE43578902EAF364D6E32B"/>
        <w:category>
          <w:name w:val="General"/>
          <w:gallery w:val="placeholder"/>
        </w:category>
        <w:types>
          <w:type w:val="bbPlcHdr"/>
        </w:types>
        <w:behaviors>
          <w:behavior w:val="content"/>
        </w:behaviors>
        <w:guid w:val="{F2B2B94F-9AB3-4BC7-A717-DEB8797F9057}"/>
      </w:docPartPr>
      <w:docPartBody>
        <w:p w:rsidR="007736AC" w:rsidRDefault="007736AC" w:rsidP="007736AC">
          <w:pPr>
            <w:pStyle w:val="B6A3AC5388FE43578902EAF364D6E32B2"/>
          </w:pPr>
          <w:r w:rsidRPr="00E5610F">
            <w:rPr>
              <w:rStyle w:val="PlaceholderText"/>
            </w:rPr>
            <w:t>Click or tap here to enter text.</w:t>
          </w:r>
        </w:p>
      </w:docPartBody>
    </w:docPart>
    <w:docPart>
      <w:docPartPr>
        <w:name w:val="D76D01D65FC74761A00566B44AE10226"/>
        <w:category>
          <w:name w:val="General"/>
          <w:gallery w:val="placeholder"/>
        </w:category>
        <w:types>
          <w:type w:val="bbPlcHdr"/>
        </w:types>
        <w:behaviors>
          <w:behavior w:val="content"/>
        </w:behaviors>
        <w:guid w:val="{9F8B8639-8261-4D2B-8D4F-774425DDFCFB}"/>
      </w:docPartPr>
      <w:docPartBody>
        <w:p w:rsidR="007736AC" w:rsidRDefault="007736AC" w:rsidP="007736AC">
          <w:pPr>
            <w:pStyle w:val="D76D01D65FC74761A00566B44AE102262"/>
          </w:pPr>
          <w:r w:rsidRPr="00E5610F">
            <w:rPr>
              <w:rStyle w:val="PlaceholderText"/>
            </w:rPr>
            <w:t>Click or tap here to enter text.</w:t>
          </w:r>
        </w:p>
      </w:docPartBody>
    </w:docPart>
    <w:docPart>
      <w:docPartPr>
        <w:name w:val="D99ACADD646244ABB5C1E445FCE1C34D"/>
        <w:category>
          <w:name w:val="General"/>
          <w:gallery w:val="placeholder"/>
        </w:category>
        <w:types>
          <w:type w:val="bbPlcHdr"/>
        </w:types>
        <w:behaviors>
          <w:behavior w:val="content"/>
        </w:behaviors>
        <w:guid w:val="{D41D44EF-BC73-4E46-A9EB-49967C0E90AD}"/>
      </w:docPartPr>
      <w:docPartBody>
        <w:p w:rsidR="007736AC" w:rsidRDefault="007736AC" w:rsidP="007736AC">
          <w:pPr>
            <w:pStyle w:val="D99ACADD646244ABB5C1E445FCE1C34D2"/>
          </w:pPr>
          <w:r w:rsidRPr="00E5610F">
            <w:rPr>
              <w:rStyle w:val="PlaceholderText"/>
            </w:rPr>
            <w:t>Click or tap here to enter text.</w:t>
          </w:r>
        </w:p>
      </w:docPartBody>
    </w:docPart>
    <w:docPart>
      <w:docPartPr>
        <w:name w:val="31C29C539F4A4FCCB548E35D9DE4E3DB"/>
        <w:category>
          <w:name w:val="General"/>
          <w:gallery w:val="placeholder"/>
        </w:category>
        <w:types>
          <w:type w:val="bbPlcHdr"/>
        </w:types>
        <w:behaviors>
          <w:behavior w:val="content"/>
        </w:behaviors>
        <w:guid w:val="{ACA62769-090C-4E1E-959B-568CD2427DA0}"/>
      </w:docPartPr>
      <w:docPartBody>
        <w:p w:rsidR="007736AC" w:rsidRDefault="007736AC" w:rsidP="007736AC">
          <w:pPr>
            <w:pStyle w:val="31C29C539F4A4FCCB548E35D9DE4E3DB2"/>
          </w:pPr>
          <w:r w:rsidRPr="00E5610F">
            <w:rPr>
              <w:rStyle w:val="PlaceholderText"/>
            </w:rPr>
            <w:t>Click or tap here to enter text.</w:t>
          </w:r>
        </w:p>
      </w:docPartBody>
    </w:docPart>
    <w:docPart>
      <w:docPartPr>
        <w:name w:val="48CD09D9DF0C4C28A1A8272B628AF061"/>
        <w:category>
          <w:name w:val="General"/>
          <w:gallery w:val="placeholder"/>
        </w:category>
        <w:types>
          <w:type w:val="bbPlcHdr"/>
        </w:types>
        <w:behaviors>
          <w:behavior w:val="content"/>
        </w:behaviors>
        <w:guid w:val="{5FA84824-4572-499D-AB07-434A47B9DF50}"/>
      </w:docPartPr>
      <w:docPartBody>
        <w:p w:rsidR="007736AC" w:rsidRDefault="007736AC" w:rsidP="007736AC">
          <w:pPr>
            <w:pStyle w:val="48CD09D9DF0C4C28A1A8272B628AF0612"/>
          </w:pPr>
          <w:r w:rsidRPr="00E5610F">
            <w:rPr>
              <w:rStyle w:val="PlaceholderText"/>
            </w:rPr>
            <w:t>Click or tap here to enter text.</w:t>
          </w:r>
        </w:p>
      </w:docPartBody>
    </w:docPart>
    <w:docPart>
      <w:docPartPr>
        <w:name w:val="A8ECA34BC170461E96C13ACA322AD930"/>
        <w:category>
          <w:name w:val="General"/>
          <w:gallery w:val="placeholder"/>
        </w:category>
        <w:types>
          <w:type w:val="bbPlcHdr"/>
        </w:types>
        <w:behaviors>
          <w:behavior w:val="content"/>
        </w:behaviors>
        <w:guid w:val="{1104AD95-4493-40C5-B213-CA76816C8EE7}"/>
      </w:docPartPr>
      <w:docPartBody>
        <w:p w:rsidR="007736AC" w:rsidRDefault="007736AC" w:rsidP="007736AC">
          <w:pPr>
            <w:pStyle w:val="A8ECA34BC170461E96C13ACA322AD9302"/>
          </w:pPr>
          <w:r w:rsidRPr="00E5610F">
            <w:rPr>
              <w:rStyle w:val="PlaceholderText"/>
            </w:rPr>
            <w:t>Click or tap here to enter text.</w:t>
          </w:r>
        </w:p>
      </w:docPartBody>
    </w:docPart>
    <w:docPart>
      <w:docPartPr>
        <w:name w:val="28CBEDE02395432E85F67AC0C701E8DD"/>
        <w:category>
          <w:name w:val="General"/>
          <w:gallery w:val="placeholder"/>
        </w:category>
        <w:types>
          <w:type w:val="bbPlcHdr"/>
        </w:types>
        <w:behaviors>
          <w:behavior w:val="content"/>
        </w:behaviors>
        <w:guid w:val="{AF0D72D9-17D5-4E14-B5A1-B85C4B0D84DC}"/>
      </w:docPartPr>
      <w:docPartBody>
        <w:p w:rsidR="007736AC" w:rsidRDefault="007736AC" w:rsidP="007736AC">
          <w:pPr>
            <w:pStyle w:val="28CBEDE02395432E85F67AC0C701E8DD2"/>
          </w:pPr>
          <w:r w:rsidRPr="00E5610F">
            <w:rPr>
              <w:rStyle w:val="PlaceholderText"/>
            </w:rPr>
            <w:t>Click or tap here to enter text.</w:t>
          </w:r>
        </w:p>
      </w:docPartBody>
    </w:docPart>
    <w:docPart>
      <w:docPartPr>
        <w:name w:val="DBE4F34E6F0E412282F90B10A02823DC"/>
        <w:category>
          <w:name w:val="General"/>
          <w:gallery w:val="placeholder"/>
        </w:category>
        <w:types>
          <w:type w:val="bbPlcHdr"/>
        </w:types>
        <w:behaviors>
          <w:behavior w:val="content"/>
        </w:behaviors>
        <w:guid w:val="{349E9E5F-4606-41AD-BF0A-EF56015FEE1E}"/>
      </w:docPartPr>
      <w:docPartBody>
        <w:p w:rsidR="007736AC" w:rsidRDefault="007736AC" w:rsidP="007736AC">
          <w:pPr>
            <w:pStyle w:val="DBE4F34E6F0E412282F90B10A02823DC2"/>
          </w:pPr>
          <w:r w:rsidRPr="00E5610F">
            <w:rPr>
              <w:rStyle w:val="PlaceholderText"/>
            </w:rPr>
            <w:t>Click or tap here to enter text.</w:t>
          </w:r>
        </w:p>
      </w:docPartBody>
    </w:docPart>
    <w:docPart>
      <w:docPartPr>
        <w:name w:val="E549B63BD3EF45A0AA8F577E8CA8A9EF"/>
        <w:category>
          <w:name w:val="General"/>
          <w:gallery w:val="placeholder"/>
        </w:category>
        <w:types>
          <w:type w:val="bbPlcHdr"/>
        </w:types>
        <w:behaviors>
          <w:behavior w:val="content"/>
        </w:behaviors>
        <w:guid w:val="{D57B7543-0270-440A-8C39-3983B4B0DFD9}"/>
      </w:docPartPr>
      <w:docPartBody>
        <w:p w:rsidR="007736AC" w:rsidRDefault="007736AC" w:rsidP="007736AC">
          <w:pPr>
            <w:pStyle w:val="E549B63BD3EF45A0AA8F577E8CA8A9EF2"/>
          </w:pPr>
          <w:r w:rsidRPr="00E5610F">
            <w:rPr>
              <w:rStyle w:val="PlaceholderText"/>
            </w:rPr>
            <w:t>Click or tap here to enter text.</w:t>
          </w:r>
        </w:p>
      </w:docPartBody>
    </w:docPart>
    <w:docPart>
      <w:docPartPr>
        <w:name w:val="AC378ED892194CB29159D1A5FA12E043"/>
        <w:category>
          <w:name w:val="General"/>
          <w:gallery w:val="placeholder"/>
        </w:category>
        <w:types>
          <w:type w:val="bbPlcHdr"/>
        </w:types>
        <w:behaviors>
          <w:behavior w:val="content"/>
        </w:behaviors>
        <w:guid w:val="{A7351EDE-4C78-46C4-998C-530B05579A04}"/>
      </w:docPartPr>
      <w:docPartBody>
        <w:p w:rsidR="007736AC" w:rsidRDefault="007736AC" w:rsidP="007736AC">
          <w:pPr>
            <w:pStyle w:val="AC378ED892194CB29159D1A5FA12E0432"/>
          </w:pPr>
          <w:r w:rsidRPr="00E5610F">
            <w:rPr>
              <w:rStyle w:val="PlaceholderText"/>
            </w:rPr>
            <w:t>Click or tap here to enter text.</w:t>
          </w:r>
        </w:p>
      </w:docPartBody>
    </w:docPart>
    <w:docPart>
      <w:docPartPr>
        <w:name w:val="A298293AD7504DBE9BE75DF562AE57A6"/>
        <w:category>
          <w:name w:val="General"/>
          <w:gallery w:val="placeholder"/>
        </w:category>
        <w:types>
          <w:type w:val="bbPlcHdr"/>
        </w:types>
        <w:behaviors>
          <w:behavior w:val="content"/>
        </w:behaviors>
        <w:guid w:val="{EF786989-666C-4516-96AB-F1868695F542}"/>
      </w:docPartPr>
      <w:docPartBody>
        <w:p w:rsidR="007736AC" w:rsidRDefault="007736AC" w:rsidP="007736AC">
          <w:pPr>
            <w:pStyle w:val="A298293AD7504DBE9BE75DF562AE57A62"/>
          </w:pPr>
          <w:r w:rsidRPr="00E5610F">
            <w:rPr>
              <w:rStyle w:val="PlaceholderText"/>
            </w:rPr>
            <w:t>Click or tap here to enter text.</w:t>
          </w:r>
        </w:p>
      </w:docPartBody>
    </w:docPart>
    <w:docPart>
      <w:docPartPr>
        <w:name w:val="30FFFE840E5B49E49BAD9D4CA7E6682D"/>
        <w:category>
          <w:name w:val="General"/>
          <w:gallery w:val="placeholder"/>
        </w:category>
        <w:types>
          <w:type w:val="bbPlcHdr"/>
        </w:types>
        <w:behaviors>
          <w:behavior w:val="content"/>
        </w:behaviors>
        <w:guid w:val="{AB9D9331-BDDE-4905-A5EF-3335B7B911B1}"/>
      </w:docPartPr>
      <w:docPartBody>
        <w:p w:rsidR="007736AC" w:rsidRDefault="007736AC" w:rsidP="007736AC">
          <w:pPr>
            <w:pStyle w:val="30FFFE840E5B49E49BAD9D4CA7E6682D2"/>
          </w:pPr>
          <w:r w:rsidRPr="00E5610F">
            <w:rPr>
              <w:rStyle w:val="PlaceholderText"/>
            </w:rPr>
            <w:t>Click or tap here to enter text.</w:t>
          </w:r>
        </w:p>
      </w:docPartBody>
    </w:docPart>
    <w:docPart>
      <w:docPartPr>
        <w:name w:val="4C452745D3B94CC092A0E18178644290"/>
        <w:category>
          <w:name w:val="General"/>
          <w:gallery w:val="placeholder"/>
        </w:category>
        <w:types>
          <w:type w:val="bbPlcHdr"/>
        </w:types>
        <w:behaviors>
          <w:behavior w:val="content"/>
        </w:behaviors>
        <w:guid w:val="{2358DC54-7814-4DA8-8584-229B7A9C33A9}"/>
      </w:docPartPr>
      <w:docPartBody>
        <w:p w:rsidR="007736AC" w:rsidRDefault="007736AC" w:rsidP="007736AC">
          <w:pPr>
            <w:pStyle w:val="4C452745D3B94CC092A0E181786442902"/>
          </w:pPr>
          <w:r w:rsidRPr="00E5610F">
            <w:rPr>
              <w:rStyle w:val="PlaceholderText"/>
            </w:rPr>
            <w:t>Click or tap here to enter text.</w:t>
          </w:r>
        </w:p>
      </w:docPartBody>
    </w:docPart>
    <w:docPart>
      <w:docPartPr>
        <w:name w:val="55F7E8DB288442E0A4E87C3FFD22569B"/>
        <w:category>
          <w:name w:val="General"/>
          <w:gallery w:val="placeholder"/>
        </w:category>
        <w:types>
          <w:type w:val="bbPlcHdr"/>
        </w:types>
        <w:behaviors>
          <w:behavior w:val="content"/>
        </w:behaviors>
        <w:guid w:val="{CE643823-0E1A-4B36-B6D8-DBA25D605C20}"/>
      </w:docPartPr>
      <w:docPartBody>
        <w:p w:rsidR="007736AC" w:rsidRDefault="007736AC" w:rsidP="007736AC">
          <w:pPr>
            <w:pStyle w:val="55F7E8DB288442E0A4E87C3FFD22569B1"/>
          </w:pPr>
          <w:r w:rsidRPr="00E5610F">
            <w:rPr>
              <w:rStyle w:val="PlaceholderText"/>
            </w:rPr>
            <w:t>Click or tap here to enter text.</w:t>
          </w:r>
        </w:p>
      </w:docPartBody>
    </w:docPart>
    <w:docPart>
      <w:docPartPr>
        <w:name w:val="3FB06C2AB7754700A517295F0918F2CE"/>
        <w:category>
          <w:name w:val="General"/>
          <w:gallery w:val="placeholder"/>
        </w:category>
        <w:types>
          <w:type w:val="bbPlcHdr"/>
        </w:types>
        <w:behaviors>
          <w:behavior w:val="content"/>
        </w:behaviors>
        <w:guid w:val="{369B23D0-8388-48F3-B239-9042259A6413}"/>
      </w:docPartPr>
      <w:docPartBody>
        <w:p w:rsidR="007736AC" w:rsidRDefault="007736AC" w:rsidP="007736AC">
          <w:pPr>
            <w:pStyle w:val="3FB06C2AB7754700A517295F0918F2CE1"/>
          </w:pPr>
          <w:r w:rsidRPr="00E5610F">
            <w:rPr>
              <w:rStyle w:val="PlaceholderText"/>
            </w:rPr>
            <w:t>Click or tap here to enter text.</w:t>
          </w:r>
        </w:p>
      </w:docPartBody>
    </w:docPart>
    <w:docPart>
      <w:docPartPr>
        <w:name w:val="0ADED141C3184CA48367BDACF740D89C"/>
        <w:category>
          <w:name w:val="General"/>
          <w:gallery w:val="placeholder"/>
        </w:category>
        <w:types>
          <w:type w:val="bbPlcHdr"/>
        </w:types>
        <w:behaviors>
          <w:behavior w:val="content"/>
        </w:behaviors>
        <w:guid w:val="{17B491C6-4894-4455-ADE5-687F2C9C2253}"/>
      </w:docPartPr>
      <w:docPartBody>
        <w:p w:rsidR="007736AC" w:rsidRDefault="007736AC" w:rsidP="007736AC">
          <w:pPr>
            <w:pStyle w:val="0ADED141C3184CA48367BDACF740D89C1"/>
          </w:pPr>
          <w:r w:rsidRPr="00E5610F">
            <w:rPr>
              <w:rStyle w:val="PlaceholderText"/>
            </w:rPr>
            <w:t>Click or tap here to enter text.</w:t>
          </w:r>
        </w:p>
      </w:docPartBody>
    </w:docPart>
    <w:docPart>
      <w:docPartPr>
        <w:name w:val="826AE05813BF4D0FB3D4B0D0A01DB54D"/>
        <w:category>
          <w:name w:val="General"/>
          <w:gallery w:val="placeholder"/>
        </w:category>
        <w:types>
          <w:type w:val="bbPlcHdr"/>
        </w:types>
        <w:behaviors>
          <w:behavior w:val="content"/>
        </w:behaviors>
        <w:guid w:val="{D8CCCFA4-ACDE-48FE-821B-EB4A9BBCBE0C}"/>
      </w:docPartPr>
      <w:docPartBody>
        <w:p w:rsidR="007736AC" w:rsidRDefault="007736AC" w:rsidP="007736AC">
          <w:pPr>
            <w:pStyle w:val="826AE05813BF4D0FB3D4B0D0A01DB54D1"/>
          </w:pPr>
          <w:r w:rsidRPr="00E5610F">
            <w:rPr>
              <w:rStyle w:val="PlaceholderText"/>
            </w:rPr>
            <w:t>Click or tap here to enter text.</w:t>
          </w:r>
        </w:p>
      </w:docPartBody>
    </w:docPart>
    <w:docPart>
      <w:docPartPr>
        <w:name w:val="979848194C7D42E3A33915BD08343816"/>
        <w:category>
          <w:name w:val="General"/>
          <w:gallery w:val="placeholder"/>
        </w:category>
        <w:types>
          <w:type w:val="bbPlcHdr"/>
        </w:types>
        <w:behaviors>
          <w:behavior w:val="content"/>
        </w:behaviors>
        <w:guid w:val="{2E4C4DA1-1C5A-46E2-A585-303720C82626}"/>
      </w:docPartPr>
      <w:docPartBody>
        <w:p w:rsidR="007736AC" w:rsidRDefault="007736AC" w:rsidP="007736AC">
          <w:pPr>
            <w:pStyle w:val="979848194C7D42E3A33915BD083438161"/>
          </w:pPr>
          <w:r w:rsidRPr="00E5610F">
            <w:rPr>
              <w:rStyle w:val="PlaceholderText"/>
            </w:rPr>
            <w:t>Click or tap here to enter text.</w:t>
          </w:r>
        </w:p>
      </w:docPartBody>
    </w:docPart>
    <w:docPart>
      <w:docPartPr>
        <w:name w:val="EC0F62EB1A304579B71147DF6CDECEE6"/>
        <w:category>
          <w:name w:val="General"/>
          <w:gallery w:val="placeholder"/>
        </w:category>
        <w:types>
          <w:type w:val="bbPlcHdr"/>
        </w:types>
        <w:behaviors>
          <w:behavior w:val="content"/>
        </w:behaviors>
        <w:guid w:val="{4E7CC7C4-C22E-414C-B0E9-BA42541FDEED}"/>
      </w:docPartPr>
      <w:docPartBody>
        <w:p w:rsidR="007736AC" w:rsidRDefault="007736AC" w:rsidP="007736AC">
          <w:pPr>
            <w:pStyle w:val="EC0F62EB1A304579B71147DF6CDECEE61"/>
          </w:pPr>
          <w:r w:rsidRPr="00E5610F">
            <w:rPr>
              <w:rStyle w:val="PlaceholderText"/>
            </w:rPr>
            <w:t>Click or tap here to enter text.</w:t>
          </w:r>
        </w:p>
      </w:docPartBody>
    </w:docPart>
    <w:docPart>
      <w:docPartPr>
        <w:name w:val="22482C42586C4B4EB5680AC6A477FD09"/>
        <w:category>
          <w:name w:val="General"/>
          <w:gallery w:val="placeholder"/>
        </w:category>
        <w:types>
          <w:type w:val="bbPlcHdr"/>
        </w:types>
        <w:behaviors>
          <w:behavior w:val="content"/>
        </w:behaviors>
        <w:guid w:val="{E4D9F68D-B5F3-4BB1-8521-07F7FEC6AD24}"/>
      </w:docPartPr>
      <w:docPartBody>
        <w:p w:rsidR="007736AC" w:rsidRDefault="007736AC" w:rsidP="007736AC">
          <w:pPr>
            <w:pStyle w:val="22482C42586C4B4EB5680AC6A477FD091"/>
          </w:pPr>
          <w:r w:rsidRPr="00E5610F">
            <w:rPr>
              <w:rStyle w:val="PlaceholderText"/>
            </w:rPr>
            <w:t>Click or tap here to enter text.</w:t>
          </w:r>
        </w:p>
      </w:docPartBody>
    </w:docPart>
    <w:docPart>
      <w:docPartPr>
        <w:name w:val="D48D8121F7774695BF4EA101B3E6B888"/>
        <w:category>
          <w:name w:val="General"/>
          <w:gallery w:val="placeholder"/>
        </w:category>
        <w:types>
          <w:type w:val="bbPlcHdr"/>
        </w:types>
        <w:behaviors>
          <w:behavior w:val="content"/>
        </w:behaviors>
        <w:guid w:val="{58F6315B-8CDC-4215-BA81-690607DA50C0}"/>
      </w:docPartPr>
      <w:docPartBody>
        <w:p w:rsidR="007736AC" w:rsidRDefault="007736AC" w:rsidP="007736AC">
          <w:pPr>
            <w:pStyle w:val="D48D8121F7774695BF4EA101B3E6B8881"/>
          </w:pPr>
          <w:r w:rsidRPr="00E5610F">
            <w:rPr>
              <w:rStyle w:val="PlaceholderText"/>
            </w:rPr>
            <w:t>Click or tap here to enter text.</w:t>
          </w:r>
        </w:p>
      </w:docPartBody>
    </w:docPart>
    <w:docPart>
      <w:docPartPr>
        <w:name w:val="565E8E2212C8400FB653DEB59005F0EB"/>
        <w:category>
          <w:name w:val="General"/>
          <w:gallery w:val="placeholder"/>
        </w:category>
        <w:types>
          <w:type w:val="bbPlcHdr"/>
        </w:types>
        <w:behaviors>
          <w:behavior w:val="content"/>
        </w:behaviors>
        <w:guid w:val="{B6E59D35-357A-4B1F-8131-E3EBFFC93EE5}"/>
      </w:docPartPr>
      <w:docPartBody>
        <w:p w:rsidR="007736AC" w:rsidRDefault="007736AC" w:rsidP="007736AC">
          <w:pPr>
            <w:pStyle w:val="565E8E2212C8400FB653DEB59005F0EB1"/>
          </w:pPr>
          <w:r w:rsidRPr="00E5610F">
            <w:rPr>
              <w:rStyle w:val="PlaceholderText"/>
            </w:rPr>
            <w:t>Click or tap here to enter text.</w:t>
          </w:r>
        </w:p>
      </w:docPartBody>
    </w:docPart>
    <w:docPart>
      <w:docPartPr>
        <w:name w:val="563C33142B1D4D849E34902936C117C9"/>
        <w:category>
          <w:name w:val="General"/>
          <w:gallery w:val="placeholder"/>
        </w:category>
        <w:types>
          <w:type w:val="bbPlcHdr"/>
        </w:types>
        <w:behaviors>
          <w:behavior w:val="content"/>
        </w:behaviors>
        <w:guid w:val="{3DE98CEE-1100-4826-9242-5EAFBA966EA2}"/>
      </w:docPartPr>
      <w:docPartBody>
        <w:p w:rsidR="007736AC" w:rsidRDefault="007736AC" w:rsidP="007736AC">
          <w:pPr>
            <w:pStyle w:val="563C33142B1D4D849E34902936C117C91"/>
          </w:pPr>
          <w:r w:rsidRPr="00E5610F">
            <w:rPr>
              <w:rStyle w:val="PlaceholderText"/>
            </w:rPr>
            <w:t>Click or tap here to enter text.</w:t>
          </w:r>
        </w:p>
      </w:docPartBody>
    </w:docPart>
    <w:docPart>
      <w:docPartPr>
        <w:name w:val="E6B5E7E81CEA40CC85F5CADFCC4C070B"/>
        <w:category>
          <w:name w:val="General"/>
          <w:gallery w:val="placeholder"/>
        </w:category>
        <w:types>
          <w:type w:val="bbPlcHdr"/>
        </w:types>
        <w:behaviors>
          <w:behavior w:val="content"/>
        </w:behaviors>
        <w:guid w:val="{D70E3BEA-FFC4-47A9-8E0D-0195508BE559}"/>
      </w:docPartPr>
      <w:docPartBody>
        <w:p w:rsidR="007736AC" w:rsidRDefault="007736AC" w:rsidP="007736AC">
          <w:pPr>
            <w:pStyle w:val="E6B5E7E81CEA40CC85F5CADFCC4C070B1"/>
          </w:pPr>
          <w:r w:rsidRPr="00E5610F">
            <w:rPr>
              <w:rStyle w:val="PlaceholderText"/>
            </w:rPr>
            <w:t>Click or tap here to enter text.</w:t>
          </w:r>
        </w:p>
      </w:docPartBody>
    </w:docPart>
    <w:docPart>
      <w:docPartPr>
        <w:name w:val="7E772ED21A464D80BF3EF24B2ED5E0FD"/>
        <w:category>
          <w:name w:val="General"/>
          <w:gallery w:val="placeholder"/>
        </w:category>
        <w:types>
          <w:type w:val="bbPlcHdr"/>
        </w:types>
        <w:behaviors>
          <w:behavior w:val="content"/>
        </w:behaviors>
        <w:guid w:val="{62EE0DFD-5E48-42FC-B1A8-4BF310FEC914}"/>
      </w:docPartPr>
      <w:docPartBody>
        <w:p w:rsidR="007736AC" w:rsidRDefault="007736AC" w:rsidP="007736AC">
          <w:pPr>
            <w:pStyle w:val="7E772ED21A464D80BF3EF24B2ED5E0FD1"/>
          </w:pPr>
          <w:r w:rsidRPr="00E5610F">
            <w:rPr>
              <w:rStyle w:val="PlaceholderText"/>
            </w:rPr>
            <w:t>Click or tap here to enter text.</w:t>
          </w:r>
        </w:p>
      </w:docPartBody>
    </w:docPart>
    <w:docPart>
      <w:docPartPr>
        <w:name w:val="9286C4469E414D809C93B7688A7A6859"/>
        <w:category>
          <w:name w:val="General"/>
          <w:gallery w:val="placeholder"/>
        </w:category>
        <w:types>
          <w:type w:val="bbPlcHdr"/>
        </w:types>
        <w:behaviors>
          <w:behavior w:val="content"/>
        </w:behaviors>
        <w:guid w:val="{1006D835-CFEE-451E-8E80-F89DDA3AC06D}"/>
      </w:docPartPr>
      <w:docPartBody>
        <w:p w:rsidR="007736AC" w:rsidRDefault="007736AC" w:rsidP="007736AC">
          <w:pPr>
            <w:pStyle w:val="9286C4469E414D809C93B7688A7A68591"/>
          </w:pPr>
          <w:r w:rsidRPr="00E5610F">
            <w:rPr>
              <w:rStyle w:val="PlaceholderText"/>
            </w:rPr>
            <w:t>Click or tap here to enter text.</w:t>
          </w:r>
        </w:p>
      </w:docPartBody>
    </w:docPart>
    <w:docPart>
      <w:docPartPr>
        <w:name w:val="F0029445066048E787A497E8653BC78D"/>
        <w:category>
          <w:name w:val="General"/>
          <w:gallery w:val="placeholder"/>
        </w:category>
        <w:types>
          <w:type w:val="bbPlcHdr"/>
        </w:types>
        <w:behaviors>
          <w:behavior w:val="content"/>
        </w:behaviors>
        <w:guid w:val="{66A738FA-C211-4E1E-9476-46810C3E1236}"/>
      </w:docPartPr>
      <w:docPartBody>
        <w:p w:rsidR="007736AC" w:rsidRDefault="007736AC" w:rsidP="007736AC">
          <w:pPr>
            <w:pStyle w:val="F0029445066048E787A497E8653BC78D1"/>
          </w:pPr>
          <w:r w:rsidRPr="00E5610F">
            <w:rPr>
              <w:rStyle w:val="PlaceholderText"/>
            </w:rPr>
            <w:t>Click or tap here to enter text.</w:t>
          </w:r>
        </w:p>
      </w:docPartBody>
    </w:docPart>
    <w:docPart>
      <w:docPartPr>
        <w:name w:val="3887A537628A4550870CE7C641915AC9"/>
        <w:category>
          <w:name w:val="General"/>
          <w:gallery w:val="placeholder"/>
        </w:category>
        <w:types>
          <w:type w:val="bbPlcHdr"/>
        </w:types>
        <w:behaviors>
          <w:behavior w:val="content"/>
        </w:behaviors>
        <w:guid w:val="{28543EF1-D4E8-4648-A1C4-BF9BBE7E4C63}"/>
      </w:docPartPr>
      <w:docPartBody>
        <w:p w:rsidR="007736AC" w:rsidRDefault="007736AC" w:rsidP="007736AC">
          <w:pPr>
            <w:pStyle w:val="3887A537628A4550870CE7C641915AC91"/>
          </w:pPr>
          <w:r w:rsidRPr="00E5610F">
            <w:rPr>
              <w:rStyle w:val="PlaceholderText"/>
            </w:rPr>
            <w:t>Click or tap here to enter text.</w:t>
          </w:r>
        </w:p>
      </w:docPartBody>
    </w:docPart>
    <w:docPart>
      <w:docPartPr>
        <w:name w:val="2CE72B965E6E41E09B263FF378630AD3"/>
        <w:category>
          <w:name w:val="General"/>
          <w:gallery w:val="placeholder"/>
        </w:category>
        <w:types>
          <w:type w:val="bbPlcHdr"/>
        </w:types>
        <w:behaviors>
          <w:behavior w:val="content"/>
        </w:behaviors>
        <w:guid w:val="{6418898A-B5F7-44B9-9DE1-6A1347BB4EE0}"/>
      </w:docPartPr>
      <w:docPartBody>
        <w:p w:rsidR="007736AC" w:rsidRDefault="007736AC" w:rsidP="007736AC">
          <w:pPr>
            <w:pStyle w:val="2CE72B965E6E41E09B263FF378630AD31"/>
          </w:pPr>
          <w:r w:rsidRPr="00E5610F">
            <w:rPr>
              <w:rStyle w:val="PlaceholderText"/>
            </w:rPr>
            <w:t>Click or tap here to enter text.</w:t>
          </w:r>
        </w:p>
      </w:docPartBody>
    </w:docPart>
    <w:docPart>
      <w:docPartPr>
        <w:name w:val="AFC087C700894D8CA8D62D87C29CDE48"/>
        <w:category>
          <w:name w:val="General"/>
          <w:gallery w:val="placeholder"/>
        </w:category>
        <w:types>
          <w:type w:val="bbPlcHdr"/>
        </w:types>
        <w:behaviors>
          <w:behavior w:val="content"/>
        </w:behaviors>
        <w:guid w:val="{CB3C394B-2283-43E9-8DE8-1A2CDBACA0E1}"/>
      </w:docPartPr>
      <w:docPartBody>
        <w:p w:rsidR="007736AC" w:rsidRDefault="007736AC" w:rsidP="007736AC">
          <w:pPr>
            <w:pStyle w:val="AFC087C700894D8CA8D62D87C29CDE481"/>
          </w:pPr>
          <w:r w:rsidRPr="00E5610F">
            <w:rPr>
              <w:rStyle w:val="PlaceholderText"/>
            </w:rPr>
            <w:t>Click or tap here to enter text.</w:t>
          </w:r>
        </w:p>
      </w:docPartBody>
    </w:docPart>
    <w:docPart>
      <w:docPartPr>
        <w:name w:val="8BB64D07B18540438590A53F9DE84484"/>
        <w:category>
          <w:name w:val="General"/>
          <w:gallery w:val="placeholder"/>
        </w:category>
        <w:types>
          <w:type w:val="bbPlcHdr"/>
        </w:types>
        <w:behaviors>
          <w:behavior w:val="content"/>
        </w:behaviors>
        <w:guid w:val="{0CDF7012-4F64-4FB3-B650-1105F410A24B}"/>
      </w:docPartPr>
      <w:docPartBody>
        <w:p w:rsidR="007736AC" w:rsidRDefault="007736AC" w:rsidP="007736AC">
          <w:pPr>
            <w:pStyle w:val="8BB64D07B18540438590A53F9DE844841"/>
          </w:pPr>
          <w:r w:rsidRPr="00E5610F">
            <w:rPr>
              <w:rStyle w:val="PlaceholderText"/>
            </w:rPr>
            <w:t>Click or tap here to enter text.</w:t>
          </w:r>
        </w:p>
      </w:docPartBody>
    </w:docPart>
    <w:docPart>
      <w:docPartPr>
        <w:name w:val="7E3B1211DD6B463A803F59CD918A1395"/>
        <w:category>
          <w:name w:val="General"/>
          <w:gallery w:val="placeholder"/>
        </w:category>
        <w:types>
          <w:type w:val="bbPlcHdr"/>
        </w:types>
        <w:behaviors>
          <w:behavior w:val="content"/>
        </w:behaviors>
        <w:guid w:val="{58F45AF7-741C-499B-BA47-02E668CDA27A}"/>
      </w:docPartPr>
      <w:docPartBody>
        <w:p w:rsidR="007736AC" w:rsidRDefault="007736AC" w:rsidP="007736AC">
          <w:pPr>
            <w:pStyle w:val="7E3B1211DD6B463A803F59CD918A13951"/>
          </w:pPr>
          <w:r w:rsidRPr="00E5610F">
            <w:rPr>
              <w:rStyle w:val="PlaceholderText"/>
            </w:rPr>
            <w:t>Click or tap here to enter text.</w:t>
          </w:r>
        </w:p>
      </w:docPartBody>
    </w:docPart>
    <w:docPart>
      <w:docPartPr>
        <w:name w:val="64E5F099D7E244BB9ECC39DF68F088D2"/>
        <w:category>
          <w:name w:val="General"/>
          <w:gallery w:val="placeholder"/>
        </w:category>
        <w:types>
          <w:type w:val="bbPlcHdr"/>
        </w:types>
        <w:behaviors>
          <w:behavior w:val="content"/>
        </w:behaviors>
        <w:guid w:val="{C14409DE-DB4A-4C90-A14E-B4351632A749}"/>
      </w:docPartPr>
      <w:docPartBody>
        <w:p w:rsidR="007736AC" w:rsidRDefault="007736AC" w:rsidP="007736AC">
          <w:pPr>
            <w:pStyle w:val="64E5F099D7E244BB9ECC39DF68F088D21"/>
          </w:pPr>
          <w:r w:rsidRPr="00E5610F">
            <w:rPr>
              <w:rStyle w:val="PlaceholderText"/>
            </w:rPr>
            <w:t>Click or tap here to enter text.</w:t>
          </w:r>
        </w:p>
      </w:docPartBody>
    </w:docPart>
    <w:docPart>
      <w:docPartPr>
        <w:name w:val="7642B9CF6C614C5F92981C77EF0E5017"/>
        <w:category>
          <w:name w:val="General"/>
          <w:gallery w:val="placeholder"/>
        </w:category>
        <w:types>
          <w:type w:val="bbPlcHdr"/>
        </w:types>
        <w:behaviors>
          <w:behavior w:val="content"/>
        </w:behaviors>
        <w:guid w:val="{AD50437E-A181-4A62-A4AE-494AF63E0DA6}"/>
      </w:docPartPr>
      <w:docPartBody>
        <w:p w:rsidR="007736AC" w:rsidRDefault="007736AC" w:rsidP="007736AC">
          <w:pPr>
            <w:pStyle w:val="7642B9CF6C614C5F92981C77EF0E50171"/>
          </w:pPr>
          <w:r w:rsidRPr="00E5610F">
            <w:rPr>
              <w:rStyle w:val="PlaceholderText"/>
            </w:rPr>
            <w:t>Click or tap here to enter text.</w:t>
          </w:r>
        </w:p>
      </w:docPartBody>
    </w:docPart>
    <w:docPart>
      <w:docPartPr>
        <w:name w:val="6D9A511196D748919BE54EB8D6F75CB6"/>
        <w:category>
          <w:name w:val="General"/>
          <w:gallery w:val="placeholder"/>
        </w:category>
        <w:types>
          <w:type w:val="bbPlcHdr"/>
        </w:types>
        <w:behaviors>
          <w:behavior w:val="content"/>
        </w:behaviors>
        <w:guid w:val="{36192990-88D3-45D1-B88E-38BB29C14BDD}"/>
      </w:docPartPr>
      <w:docPartBody>
        <w:p w:rsidR="007736AC" w:rsidRDefault="007736AC" w:rsidP="007736AC">
          <w:pPr>
            <w:pStyle w:val="6D9A511196D748919BE54EB8D6F75CB61"/>
          </w:pPr>
          <w:r w:rsidRPr="00E5610F">
            <w:rPr>
              <w:rStyle w:val="PlaceholderText"/>
            </w:rPr>
            <w:t>Click or tap here to enter text.</w:t>
          </w:r>
        </w:p>
      </w:docPartBody>
    </w:docPart>
    <w:docPart>
      <w:docPartPr>
        <w:name w:val="57CE8D1ABC174C77AD24B0378CE68D93"/>
        <w:category>
          <w:name w:val="General"/>
          <w:gallery w:val="placeholder"/>
        </w:category>
        <w:types>
          <w:type w:val="bbPlcHdr"/>
        </w:types>
        <w:behaviors>
          <w:behavior w:val="content"/>
        </w:behaviors>
        <w:guid w:val="{F3F68ED3-256D-47C2-B018-38C811081DBB}"/>
      </w:docPartPr>
      <w:docPartBody>
        <w:p w:rsidR="007736AC" w:rsidRDefault="007736AC" w:rsidP="007736AC">
          <w:pPr>
            <w:pStyle w:val="57CE8D1ABC174C77AD24B0378CE68D931"/>
          </w:pPr>
          <w:r w:rsidRPr="00E5610F">
            <w:rPr>
              <w:rStyle w:val="PlaceholderText"/>
            </w:rPr>
            <w:t>Click or tap here to enter text.</w:t>
          </w:r>
        </w:p>
      </w:docPartBody>
    </w:docPart>
    <w:docPart>
      <w:docPartPr>
        <w:name w:val="61C812BFAE9043269D072CFFD9D6D39E"/>
        <w:category>
          <w:name w:val="General"/>
          <w:gallery w:val="placeholder"/>
        </w:category>
        <w:types>
          <w:type w:val="bbPlcHdr"/>
        </w:types>
        <w:behaviors>
          <w:behavior w:val="content"/>
        </w:behaviors>
        <w:guid w:val="{23D05853-974A-4B6B-847A-90B3E6F3B807}"/>
      </w:docPartPr>
      <w:docPartBody>
        <w:p w:rsidR="007736AC" w:rsidRDefault="007736AC" w:rsidP="007736AC">
          <w:pPr>
            <w:pStyle w:val="61C812BFAE9043269D072CFFD9D6D39E1"/>
          </w:pPr>
          <w:r w:rsidRPr="00E5610F">
            <w:rPr>
              <w:rStyle w:val="PlaceholderText"/>
            </w:rPr>
            <w:t>Click or tap here to enter text.</w:t>
          </w:r>
        </w:p>
      </w:docPartBody>
    </w:docPart>
    <w:docPart>
      <w:docPartPr>
        <w:name w:val="DC90B54FD5AC41AF9CC38861F74D9683"/>
        <w:category>
          <w:name w:val="General"/>
          <w:gallery w:val="placeholder"/>
        </w:category>
        <w:types>
          <w:type w:val="bbPlcHdr"/>
        </w:types>
        <w:behaviors>
          <w:behavior w:val="content"/>
        </w:behaviors>
        <w:guid w:val="{5064A119-C766-4AEF-BF8B-9130A506939B}"/>
      </w:docPartPr>
      <w:docPartBody>
        <w:p w:rsidR="007736AC" w:rsidRDefault="007736AC" w:rsidP="007736AC">
          <w:pPr>
            <w:pStyle w:val="DC90B54FD5AC41AF9CC38861F74D96831"/>
          </w:pPr>
          <w:r w:rsidRPr="00E5610F">
            <w:rPr>
              <w:rStyle w:val="PlaceholderText"/>
            </w:rPr>
            <w:t>Click or tap here to enter text.</w:t>
          </w:r>
        </w:p>
      </w:docPartBody>
    </w:docPart>
    <w:docPart>
      <w:docPartPr>
        <w:name w:val="E3E68CFEF4834C17BCB9E2CB3DB5A8A9"/>
        <w:category>
          <w:name w:val="General"/>
          <w:gallery w:val="placeholder"/>
        </w:category>
        <w:types>
          <w:type w:val="bbPlcHdr"/>
        </w:types>
        <w:behaviors>
          <w:behavior w:val="content"/>
        </w:behaviors>
        <w:guid w:val="{AB23B6C7-CAD7-4756-9A30-ED9D36F8A5AE}"/>
      </w:docPartPr>
      <w:docPartBody>
        <w:p w:rsidR="007736AC" w:rsidRDefault="007736AC" w:rsidP="007736AC">
          <w:pPr>
            <w:pStyle w:val="E3E68CFEF4834C17BCB9E2CB3DB5A8A91"/>
          </w:pPr>
          <w:r w:rsidRPr="00E5610F">
            <w:rPr>
              <w:rStyle w:val="PlaceholderText"/>
            </w:rPr>
            <w:t>Click or tap here to enter text.</w:t>
          </w:r>
        </w:p>
      </w:docPartBody>
    </w:docPart>
    <w:docPart>
      <w:docPartPr>
        <w:name w:val="F1C9AE454751499DAABB32051AD15184"/>
        <w:category>
          <w:name w:val="General"/>
          <w:gallery w:val="placeholder"/>
        </w:category>
        <w:types>
          <w:type w:val="bbPlcHdr"/>
        </w:types>
        <w:behaviors>
          <w:behavior w:val="content"/>
        </w:behaviors>
        <w:guid w:val="{F5033474-0C05-403E-AFDF-7DF8CC260790}"/>
      </w:docPartPr>
      <w:docPartBody>
        <w:p w:rsidR="007736AC" w:rsidRDefault="007736AC" w:rsidP="007736AC">
          <w:pPr>
            <w:pStyle w:val="F1C9AE454751499DAABB32051AD151841"/>
          </w:pPr>
          <w:r w:rsidRPr="00E5610F">
            <w:rPr>
              <w:rStyle w:val="PlaceholderText"/>
            </w:rPr>
            <w:t>Click or tap here to enter text.</w:t>
          </w:r>
        </w:p>
      </w:docPartBody>
    </w:docPart>
    <w:docPart>
      <w:docPartPr>
        <w:name w:val="71251D4338E540EAB24244DD647CE658"/>
        <w:category>
          <w:name w:val="General"/>
          <w:gallery w:val="placeholder"/>
        </w:category>
        <w:types>
          <w:type w:val="bbPlcHdr"/>
        </w:types>
        <w:behaviors>
          <w:behavior w:val="content"/>
        </w:behaviors>
        <w:guid w:val="{03CB7F0F-A123-4036-A760-4BC32AE78921}"/>
      </w:docPartPr>
      <w:docPartBody>
        <w:p w:rsidR="007736AC" w:rsidRDefault="007736AC" w:rsidP="007736AC">
          <w:pPr>
            <w:pStyle w:val="71251D4338E540EAB24244DD647CE6581"/>
          </w:pPr>
          <w:r w:rsidRPr="00E5610F">
            <w:rPr>
              <w:rStyle w:val="PlaceholderText"/>
            </w:rPr>
            <w:t>Click or tap here to enter text.</w:t>
          </w:r>
        </w:p>
      </w:docPartBody>
    </w:docPart>
    <w:docPart>
      <w:docPartPr>
        <w:name w:val="FEC1BE5DEB02472F8F791BBC10F47504"/>
        <w:category>
          <w:name w:val="General"/>
          <w:gallery w:val="placeholder"/>
        </w:category>
        <w:types>
          <w:type w:val="bbPlcHdr"/>
        </w:types>
        <w:behaviors>
          <w:behavior w:val="content"/>
        </w:behaviors>
        <w:guid w:val="{EA450BC6-369B-4A53-8533-F47054420018}"/>
      </w:docPartPr>
      <w:docPartBody>
        <w:p w:rsidR="007736AC" w:rsidRDefault="007736AC" w:rsidP="007736AC">
          <w:pPr>
            <w:pStyle w:val="FEC1BE5DEB02472F8F791BBC10F475041"/>
          </w:pPr>
          <w:r w:rsidRPr="00E5610F">
            <w:rPr>
              <w:rStyle w:val="PlaceholderText"/>
            </w:rPr>
            <w:t>Click or tap here to enter text.</w:t>
          </w:r>
        </w:p>
      </w:docPartBody>
    </w:docPart>
    <w:docPart>
      <w:docPartPr>
        <w:name w:val="5A5A3BB90D1E4742B214F2B5E7B615EF"/>
        <w:category>
          <w:name w:val="General"/>
          <w:gallery w:val="placeholder"/>
        </w:category>
        <w:types>
          <w:type w:val="bbPlcHdr"/>
        </w:types>
        <w:behaviors>
          <w:behavior w:val="content"/>
        </w:behaviors>
        <w:guid w:val="{72BED220-E375-4721-A9B8-67A2A7404450}"/>
      </w:docPartPr>
      <w:docPartBody>
        <w:p w:rsidR="007736AC" w:rsidRDefault="007736AC" w:rsidP="007736AC">
          <w:pPr>
            <w:pStyle w:val="5A5A3BB90D1E4742B214F2B5E7B615EF1"/>
          </w:pPr>
          <w:r w:rsidRPr="00E5610F">
            <w:rPr>
              <w:rStyle w:val="PlaceholderText"/>
            </w:rPr>
            <w:t>Click or tap here to enter text.</w:t>
          </w:r>
        </w:p>
      </w:docPartBody>
    </w:docPart>
    <w:docPart>
      <w:docPartPr>
        <w:name w:val="C816F1C9754440DB82282115A17F97D3"/>
        <w:category>
          <w:name w:val="General"/>
          <w:gallery w:val="placeholder"/>
        </w:category>
        <w:types>
          <w:type w:val="bbPlcHdr"/>
        </w:types>
        <w:behaviors>
          <w:behavior w:val="content"/>
        </w:behaviors>
        <w:guid w:val="{6AC24597-B182-466E-AD3E-31025469AE61}"/>
      </w:docPartPr>
      <w:docPartBody>
        <w:p w:rsidR="007736AC" w:rsidRDefault="007736AC" w:rsidP="007736AC">
          <w:pPr>
            <w:pStyle w:val="C816F1C9754440DB82282115A17F97D31"/>
          </w:pPr>
          <w:r w:rsidRPr="00E5610F">
            <w:rPr>
              <w:rStyle w:val="PlaceholderText"/>
            </w:rPr>
            <w:t>Click or tap here to enter text.</w:t>
          </w:r>
        </w:p>
      </w:docPartBody>
    </w:docPart>
    <w:docPart>
      <w:docPartPr>
        <w:name w:val="D731ECA7257A4189BFE2C82C93E0D8C0"/>
        <w:category>
          <w:name w:val="General"/>
          <w:gallery w:val="placeholder"/>
        </w:category>
        <w:types>
          <w:type w:val="bbPlcHdr"/>
        </w:types>
        <w:behaviors>
          <w:behavior w:val="content"/>
        </w:behaviors>
        <w:guid w:val="{7821387A-0680-47E9-AFE6-6912FFB788DD}"/>
      </w:docPartPr>
      <w:docPartBody>
        <w:p w:rsidR="007736AC" w:rsidRDefault="007736AC" w:rsidP="007736AC">
          <w:pPr>
            <w:pStyle w:val="D731ECA7257A4189BFE2C82C93E0D8C01"/>
          </w:pPr>
          <w:r w:rsidRPr="00E5610F">
            <w:rPr>
              <w:rStyle w:val="PlaceholderText"/>
            </w:rPr>
            <w:t>Click or tap here to enter text.</w:t>
          </w:r>
        </w:p>
      </w:docPartBody>
    </w:docPart>
    <w:docPart>
      <w:docPartPr>
        <w:name w:val="6AAF8912B3EB4587ABC32459FF86A830"/>
        <w:category>
          <w:name w:val="General"/>
          <w:gallery w:val="placeholder"/>
        </w:category>
        <w:types>
          <w:type w:val="bbPlcHdr"/>
        </w:types>
        <w:behaviors>
          <w:behavior w:val="content"/>
        </w:behaviors>
        <w:guid w:val="{3A206EC9-1C44-4A87-A03B-908FEC8D2B0B}"/>
      </w:docPartPr>
      <w:docPartBody>
        <w:p w:rsidR="007736AC" w:rsidRDefault="007736AC" w:rsidP="007736AC">
          <w:pPr>
            <w:pStyle w:val="6AAF8912B3EB4587ABC32459FF86A8301"/>
          </w:pPr>
          <w:r w:rsidRPr="00E5610F">
            <w:rPr>
              <w:rStyle w:val="PlaceholderText"/>
            </w:rPr>
            <w:t>Click or tap here to enter text.</w:t>
          </w:r>
        </w:p>
      </w:docPartBody>
    </w:docPart>
    <w:docPart>
      <w:docPartPr>
        <w:name w:val="29085992832B4765A3351561D58A19D3"/>
        <w:category>
          <w:name w:val="General"/>
          <w:gallery w:val="placeholder"/>
        </w:category>
        <w:types>
          <w:type w:val="bbPlcHdr"/>
        </w:types>
        <w:behaviors>
          <w:behavior w:val="content"/>
        </w:behaviors>
        <w:guid w:val="{ED434F76-0F7F-4768-AC61-03842F7001AB}"/>
      </w:docPartPr>
      <w:docPartBody>
        <w:p w:rsidR="007736AC" w:rsidRDefault="007736AC" w:rsidP="007736AC">
          <w:pPr>
            <w:pStyle w:val="29085992832B4765A3351561D58A19D31"/>
          </w:pPr>
          <w:r w:rsidRPr="00E5610F">
            <w:rPr>
              <w:rStyle w:val="PlaceholderText"/>
            </w:rPr>
            <w:t>Click or tap here to enter text.</w:t>
          </w:r>
        </w:p>
      </w:docPartBody>
    </w:docPart>
    <w:docPart>
      <w:docPartPr>
        <w:name w:val="A12C0ADF9CA145D1A236CC2F77FC823C"/>
        <w:category>
          <w:name w:val="General"/>
          <w:gallery w:val="placeholder"/>
        </w:category>
        <w:types>
          <w:type w:val="bbPlcHdr"/>
        </w:types>
        <w:behaviors>
          <w:behavior w:val="content"/>
        </w:behaviors>
        <w:guid w:val="{B9059DCF-0695-4861-88E6-C45F9E67BA9E}"/>
      </w:docPartPr>
      <w:docPartBody>
        <w:p w:rsidR="007736AC" w:rsidRDefault="007736AC" w:rsidP="007736AC">
          <w:pPr>
            <w:pStyle w:val="A12C0ADF9CA145D1A236CC2F77FC823C1"/>
          </w:pPr>
          <w:r w:rsidRPr="00E5610F">
            <w:rPr>
              <w:rStyle w:val="PlaceholderText"/>
            </w:rPr>
            <w:t>Click or tap here to enter text.</w:t>
          </w:r>
        </w:p>
      </w:docPartBody>
    </w:docPart>
    <w:docPart>
      <w:docPartPr>
        <w:name w:val="5FA36D95F2594F219A5BD1670F8B814E"/>
        <w:category>
          <w:name w:val="General"/>
          <w:gallery w:val="placeholder"/>
        </w:category>
        <w:types>
          <w:type w:val="bbPlcHdr"/>
        </w:types>
        <w:behaviors>
          <w:behavior w:val="content"/>
        </w:behaviors>
        <w:guid w:val="{D8484A6C-97C6-4BC8-9745-9F0BCB521BD8}"/>
      </w:docPartPr>
      <w:docPartBody>
        <w:p w:rsidR="007736AC" w:rsidRDefault="007736AC" w:rsidP="007736AC">
          <w:pPr>
            <w:pStyle w:val="5FA36D95F2594F219A5BD1670F8B814E1"/>
          </w:pPr>
          <w:r w:rsidRPr="00E5610F">
            <w:rPr>
              <w:rStyle w:val="PlaceholderText"/>
            </w:rPr>
            <w:t>Click or tap here to enter text.</w:t>
          </w:r>
        </w:p>
      </w:docPartBody>
    </w:docPart>
    <w:docPart>
      <w:docPartPr>
        <w:name w:val="2C05EC98209445978E4278E8B0456AD9"/>
        <w:category>
          <w:name w:val="General"/>
          <w:gallery w:val="placeholder"/>
        </w:category>
        <w:types>
          <w:type w:val="bbPlcHdr"/>
        </w:types>
        <w:behaviors>
          <w:behavior w:val="content"/>
        </w:behaviors>
        <w:guid w:val="{7C620628-B5B8-4499-81CC-6FB87CABB541}"/>
      </w:docPartPr>
      <w:docPartBody>
        <w:p w:rsidR="007736AC" w:rsidRDefault="007736AC" w:rsidP="007736AC">
          <w:pPr>
            <w:pStyle w:val="2C05EC98209445978E4278E8B0456AD91"/>
          </w:pPr>
          <w:r w:rsidRPr="00E5610F">
            <w:rPr>
              <w:rStyle w:val="PlaceholderText"/>
            </w:rPr>
            <w:t>Click or tap here to enter text.</w:t>
          </w:r>
        </w:p>
      </w:docPartBody>
    </w:docPart>
    <w:docPart>
      <w:docPartPr>
        <w:name w:val="C99027A003C640129F70037B6D24686A"/>
        <w:category>
          <w:name w:val="General"/>
          <w:gallery w:val="placeholder"/>
        </w:category>
        <w:types>
          <w:type w:val="bbPlcHdr"/>
        </w:types>
        <w:behaviors>
          <w:behavior w:val="content"/>
        </w:behaviors>
        <w:guid w:val="{61AC218A-DCD6-4BB8-85BC-8F847DAD884D}"/>
      </w:docPartPr>
      <w:docPartBody>
        <w:p w:rsidR="007736AC" w:rsidRDefault="007736AC" w:rsidP="007736AC">
          <w:pPr>
            <w:pStyle w:val="C99027A003C640129F70037B6D24686A1"/>
          </w:pPr>
          <w:r w:rsidRPr="00E5610F">
            <w:rPr>
              <w:rStyle w:val="PlaceholderText"/>
            </w:rPr>
            <w:t>Click or tap here to enter text.</w:t>
          </w:r>
        </w:p>
      </w:docPartBody>
    </w:docPart>
    <w:docPart>
      <w:docPartPr>
        <w:name w:val="4C7C33855CDF454A8F92A25AF3E855F8"/>
        <w:category>
          <w:name w:val="General"/>
          <w:gallery w:val="placeholder"/>
        </w:category>
        <w:types>
          <w:type w:val="bbPlcHdr"/>
        </w:types>
        <w:behaviors>
          <w:behavior w:val="content"/>
        </w:behaviors>
        <w:guid w:val="{A7C1C09F-09E8-4D58-A62F-F7074893EC2F}"/>
      </w:docPartPr>
      <w:docPartBody>
        <w:p w:rsidR="007736AC" w:rsidRDefault="007736AC" w:rsidP="007736AC">
          <w:pPr>
            <w:pStyle w:val="4C7C33855CDF454A8F92A25AF3E855F81"/>
          </w:pPr>
          <w:r w:rsidRPr="00E5610F">
            <w:rPr>
              <w:rStyle w:val="PlaceholderText"/>
            </w:rPr>
            <w:t>Click or tap here to enter text.</w:t>
          </w:r>
        </w:p>
      </w:docPartBody>
    </w:docPart>
    <w:docPart>
      <w:docPartPr>
        <w:name w:val="217E1120AC3A49E9B964C3503A1DAB93"/>
        <w:category>
          <w:name w:val="General"/>
          <w:gallery w:val="placeholder"/>
        </w:category>
        <w:types>
          <w:type w:val="bbPlcHdr"/>
        </w:types>
        <w:behaviors>
          <w:behavior w:val="content"/>
        </w:behaviors>
        <w:guid w:val="{EFE393E5-C5C5-46DD-A943-40BEDA4E8E7A}"/>
      </w:docPartPr>
      <w:docPartBody>
        <w:p w:rsidR="007736AC" w:rsidRDefault="007736AC" w:rsidP="007736AC">
          <w:pPr>
            <w:pStyle w:val="217E1120AC3A49E9B964C3503A1DAB931"/>
          </w:pPr>
          <w:r w:rsidRPr="00E5610F">
            <w:rPr>
              <w:rStyle w:val="PlaceholderText"/>
            </w:rPr>
            <w:t>Click or tap here to enter text.</w:t>
          </w:r>
        </w:p>
      </w:docPartBody>
    </w:docPart>
    <w:docPart>
      <w:docPartPr>
        <w:name w:val="8687D3E6CF9C47C3BACA71E1B4568E27"/>
        <w:category>
          <w:name w:val="General"/>
          <w:gallery w:val="placeholder"/>
        </w:category>
        <w:types>
          <w:type w:val="bbPlcHdr"/>
        </w:types>
        <w:behaviors>
          <w:behavior w:val="content"/>
        </w:behaviors>
        <w:guid w:val="{9855CDD6-8B59-4AAE-A8B1-B13E17DE99FD}"/>
      </w:docPartPr>
      <w:docPartBody>
        <w:p w:rsidR="007736AC" w:rsidRDefault="007736AC" w:rsidP="007736AC">
          <w:pPr>
            <w:pStyle w:val="8687D3E6CF9C47C3BACA71E1B4568E271"/>
          </w:pPr>
          <w:r w:rsidRPr="00E5610F">
            <w:rPr>
              <w:rStyle w:val="PlaceholderText"/>
            </w:rPr>
            <w:t>Click or tap here to enter text.</w:t>
          </w:r>
        </w:p>
      </w:docPartBody>
    </w:docPart>
    <w:docPart>
      <w:docPartPr>
        <w:name w:val="5A07372AB18949E9A824C8E98BF242ED"/>
        <w:category>
          <w:name w:val="General"/>
          <w:gallery w:val="placeholder"/>
        </w:category>
        <w:types>
          <w:type w:val="bbPlcHdr"/>
        </w:types>
        <w:behaviors>
          <w:behavior w:val="content"/>
        </w:behaviors>
        <w:guid w:val="{21C822E8-DE76-41A6-8A3F-3C15484F891E}"/>
      </w:docPartPr>
      <w:docPartBody>
        <w:p w:rsidR="007736AC" w:rsidRDefault="007736AC" w:rsidP="007736AC">
          <w:pPr>
            <w:pStyle w:val="5A07372AB18949E9A824C8E98BF242ED1"/>
          </w:pPr>
          <w:r w:rsidRPr="00E5610F">
            <w:rPr>
              <w:rStyle w:val="PlaceholderText"/>
            </w:rPr>
            <w:t>Click or tap here to enter text.</w:t>
          </w:r>
        </w:p>
      </w:docPartBody>
    </w:docPart>
    <w:docPart>
      <w:docPartPr>
        <w:name w:val="E4111659FB9E4D2297C114B50BF726D6"/>
        <w:category>
          <w:name w:val="General"/>
          <w:gallery w:val="placeholder"/>
        </w:category>
        <w:types>
          <w:type w:val="bbPlcHdr"/>
        </w:types>
        <w:behaviors>
          <w:behavior w:val="content"/>
        </w:behaviors>
        <w:guid w:val="{04C45488-5096-4F5D-B7CA-F90254BACC07}"/>
      </w:docPartPr>
      <w:docPartBody>
        <w:p w:rsidR="007736AC" w:rsidRDefault="007736AC" w:rsidP="007736AC">
          <w:pPr>
            <w:pStyle w:val="E4111659FB9E4D2297C114B50BF726D61"/>
          </w:pPr>
          <w:r w:rsidRPr="00E5610F">
            <w:rPr>
              <w:rStyle w:val="PlaceholderText"/>
            </w:rPr>
            <w:t>Click or tap here to enter text.</w:t>
          </w:r>
        </w:p>
      </w:docPartBody>
    </w:docPart>
    <w:docPart>
      <w:docPartPr>
        <w:name w:val="E34D945BA53E4C96AF873B8C6D54149A"/>
        <w:category>
          <w:name w:val="General"/>
          <w:gallery w:val="placeholder"/>
        </w:category>
        <w:types>
          <w:type w:val="bbPlcHdr"/>
        </w:types>
        <w:behaviors>
          <w:behavior w:val="content"/>
        </w:behaviors>
        <w:guid w:val="{79E46DBE-8AA4-4C88-B7E8-2109D439267B}"/>
      </w:docPartPr>
      <w:docPartBody>
        <w:p w:rsidR="007736AC" w:rsidRDefault="007736AC" w:rsidP="007736AC">
          <w:pPr>
            <w:pStyle w:val="E34D945BA53E4C96AF873B8C6D54149A1"/>
          </w:pPr>
          <w:r w:rsidRPr="00E5610F">
            <w:rPr>
              <w:rStyle w:val="PlaceholderText"/>
            </w:rPr>
            <w:t>Click or tap here to enter text.</w:t>
          </w:r>
        </w:p>
      </w:docPartBody>
    </w:docPart>
    <w:docPart>
      <w:docPartPr>
        <w:name w:val="754684FC609949B78FCD1A582F08A707"/>
        <w:category>
          <w:name w:val="General"/>
          <w:gallery w:val="placeholder"/>
        </w:category>
        <w:types>
          <w:type w:val="bbPlcHdr"/>
        </w:types>
        <w:behaviors>
          <w:behavior w:val="content"/>
        </w:behaviors>
        <w:guid w:val="{056E9A0E-FD77-444B-B928-3968AC46F2F3}"/>
      </w:docPartPr>
      <w:docPartBody>
        <w:p w:rsidR="007736AC" w:rsidRDefault="007736AC" w:rsidP="007736AC">
          <w:pPr>
            <w:pStyle w:val="754684FC609949B78FCD1A582F08A7071"/>
          </w:pPr>
          <w:r w:rsidRPr="00E5610F">
            <w:rPr>
              <w:rStyle w:val="PlaceholderText"/>
            </w:rPr>
            <w:t>Click or tap here to enter text.</w:t>
          </w:r>
        </w:p>
      </w:docPartBody>
    </w:docPart>
    <w:docPart>
      <w:docPartPr>
        <w:name w:val="482F0F951B06473F917CA285A00A433F"/>
        <w:category>
          <w:name w:val="General"/>
          <w:gallery w:val="placeholder"/>
        </w:category>
        <w:types>
          <w:type w:val="bbPlcHdr"/>
        </w:types>
        <w:behaviors>
          <w:behavior w:val="content"/>
        </w:behaviors>
        <w:guid w:val="{AA84E81F-F0B9-4AEB-AD1F-B0E390A2A4CA}"/>
      </w:docPartPr>
      <w:docPartBody>
        <w:p w:rsidR="007736AC" w:rsidRDefault="007736AC" w:rsidP="007736AC">
          <w:pPr>
            <w:pStyle w:val="482F0F951B06473F917CA285A00A433F1"/>
          </w:pPr>
          <w:r w:rsidRPr="00E5610F">
            <w:rPr>
              <w:rStyle w:val="PlaceholderText"/>
            </w:rPr>
            <w:t>Click or tap here to enter text.</w:t>
          </w:r>
        </w:p>
      </w:docPartBody>
    </w:docPart>
    <w:docPart>
      <w:docPartPr>
        <w:name w:val="1285DF9274E344E4A914F3CAFA4F17F2"/>
        <w:category>
          <w:name w:val="General"/>
          <w:gallery w:val="placeholder"/>
        </w:category>
        <w:types>
          <w:type w:val="bbPlcHdr"/>
        </w:types>
        <w:behaviors>
          <w:behavior w:val="content"/>
        </w:behaviors>
        <w:guid w:val="{91CD7356-57B4-447D-A896-C93DB97C5D19}"/>
      </w:docPartPr>
      <w:docPartBody>
        <w:p w:rsidR="007736AC" w:rsidRDefault="007736AC" w:rsidP="007736AC">
          <w:pPr>
            <w:pStyle w:val="1285DF9274E344E4A914F3CAFA4F17F21"/>
          </w:pPr>
          <w:r w:rsidRPr="00E5610F">
            <w:rPr>
              <w:rStyle w:val="PlaceholderText"/>
            </w:rPr>
            <w:t>Click or tap here to enter text.</w:t>
          </w:r>
        </w:p>
      </w:docPartBody>
    </w:docPart>
    <w:docPart>
      <w:docPartPr>
        <w:name w:val="5BA2E303E23145508A860C1D3370354B"/>
        <w:category>
          <w:name w:val="General"/>
          <w:gallery w:val="placeholder"/>
        </w:category>
        <w:types>
          <w:type w:val="bbPlcHdr"/>
        </w:types>
        <w:behaviors>
          <w:behavior w:val="content"/>
        </w:behaviors>
        <w:guid w:val="{06AA55B8-2A2C-4D1F-89A4-0B457D1BEA3E}"/>
      </w:docPartPr>
      <w:docPartBody>
        <w:p w:rsidR="007736AC" w:rsidRDefault="007736AC" w:rsidP="007736AC">
          <w:pPr>
            <w:pStyle w:val="5BA2E303E23145508A860C1D3370354B1"/>
          </w:pPr>
          <w:r w:rsidRPr="00E5610F">
            <w:rPr>
              <w:rStyle w:val="PlaceholderText"/>
            </w:rPr>
            <w:t>Click or tap here to enter text.</w:t>
          </w:r>
        </w:p>
      </w:docPartBody>
    </w:docPart>
    <w:docPart>
      <w:docPartPr>
        <w:name w:val="99EE9DAF56DB42E099E9B4634A7D4003"/>
        <w:category>
          <w:name w:val="General"/>
          <w:gallery w:val="placeholder"/>
        </w:category>
        <w:types>
          <w:type w:val="bbPlcHdr"/>
        </w:types>
        <w:behaviors>
          <w:behavior w:val="content"/>
        </w:behaviors>
        <w:guid w:val="{37E6F96E-BDE1-425C-BD38-9CFF2EDB10C9}"/>
      </w:docPartPr>
      <w:docPartBody>
        <w:p w:rsidR="007736AC" w:rsidRDefault="007736AC" w:rsidP="007736AC">
          <w:pPr>
            <w:pStyle w:val="99EE9DAF56DB42E099E9B4634A7D40031"/>
          </w:pPr>
          <w:r w:rsidRPr="00E5610F">
            <w:rPr>
              <w:rStyle w:val="PlaceholderText"/>
            </w:rPr>
            <w:t>Click or tap here to enter text.</w:t>
          </w:r>
        </w:p>
      </w:docPartBody>
    </w:docPart>
    <w:docPart>
      <w:docPartPr>
        <w:name w:val="B73F7E88D5E54C26AA62371E775D4E63"/>
        <w:category>
          <w:name w:val="General"/>
          <w:gallery w:val="placeholder"/>
        </w:category>
        <w:types>
          <w:type w:val="bbPlcHdr"/>
        </w:types>
        <w:behaviors>
          <w:behavior w:val="content"/>
        </w:behaviors>
        <w:guid w:val="{BD4CB0E1-4804-4317-8F8F-53FEB94BB033}"/>
      </w:docPartPr>
      <w:docPartBody>
        <w:p w:rsidR="007736AC" w:rsidRDefault="007736AC" w:rsidP="007736AC">
          <w:pPr>
            <w:pStyle w:val="B73F7E88D5E54C26AA62371E775D4E631"/>
          </w:pPr>
          <w:r w:rsidRPr="00E5610F">
            <w:rPr>
              <w:rStyle w:val="PlaceholderText"/>
            </w:rPr>
            <w:t>Click or tap here to enter text.</w:t>
          </w:r>
        </w:p>
      </w:docPartBody>
    </w:docPart>
    <w:docPart>
      <w:docPartPr>
        <w:name w:val="969A54FC4AC54AA9AA2E2155EA7EA1CA"/>
        <w:category>
          <w:name w:val="General"/>
          <w:gallery w:val="placeholder"/>
        </w:category>
        <w:types>
          <w:type w:val="bbPlcHdr"/>
        </w:types>
        <w:behaviors>
          <w:behavior w:val="content"/>
        </w:behaviors>
        <w:guid w:val="{776B1A87-F473-4181-9E84-D3382BF191EB}"/>
      </w:docPartPr>
      <w:docPartBody>
        <w:p w:rsidR="007736AC" w:rsidRDefault="007736AC" w:rsidP="007736AC">
          <w:pPr>
            <w:pStyle w:val="969A54FC4AC54AA9AA2E2155EA7EA1CA1"/>
          </w:pPr>
          <w:r w:rsidRPr="00E5610F">
            <w:rPr>
              <w:rStyle w:val="PlaceholderText"/>
            </w:rPr>
            <w:t>Click or tap here to enter text.</w:t>
          </w:r>
        </w:p>
      </w:docPartBody>
    </w:docPart>
    <w:docPart>
      <w:docPartPr>
        <w:name w:val="AE4F8858BEBC4ACF940629E789703718"/>
        <w:category>
          <w:name w:val="General"/>
          <w:gallery w:val="placeholder"/>
        </w:category>
        <w:types>
          <w:type w:val="bbPlcHdr"/>
        </w:types>
        <w:behaviors>
          <w:behavior w:val="content"/>
        </w:behaviors>
        <w:guid w:val="{D23BEDFF-208A-4A04-8FF8-AB5A633DEC59}"/>
      </w:docPartPr>
      <w:docPartBody>
        <w:p w:rsidR="007736AC" w:rsidRDefault="007736AC" w:rsidP="007736AC">
          <w:pPr>
            <w:pStyle w:val="AE4F8858BEBC4ACF940629E7897037181"/>
          </w:pPr>
          <w:r w:rsidRPr="00E5610F">
            <w:rPr>
              <w:rStyle w:val="PlaceholderText"/>
            </w:rPr>
            <w:t>Click or tap here to enter text.</w:t>
          </w:r>
        </w:p>
      </w:docPartBody>
    </w:docPart>
    <w:docPart>
      <w:docPartPr>
        <w:name w:val="364ADF7CCE6348E6A9C6426A61BE970D"/>
        <w:category>
          <w:name w:val="General"/>
          <w:gallery w:val="placeholder"/>
        </w:category>
        <w:types>
          <w:type w:val="bbPlcHdr"/>
        </w:types>
        <w:behaviors>
          <w:behavior w:val="content"/>
        </w:behaviors>
        <w:guid w:val="{4330A42B-D59A-485E-9FAC-7B9F93433307}"/>
      </w:docPartPr>
      <w:docPartBody>
        <w:p w:rsidR="007736AC" w:rsidRDefault="007736AC" w:rsidP="007736AC">
          <w:pPr>
            <w:pStyle w:val="364ADF7CCE6348E6A9C6426A61BE970D1"/>
          </w:pPr>
          <w:r w:rsidRPr="00E5610F">
            <w:rPr>
              <w:rStyle w:val="PlaceholderText"/>
            </w:rPr>
            <w:t>Click or tap here to enter text.</w:t>
          </w:r>
        </w:p>
      </w:docPartBody>
    </w:docPart>
    <w:docPart>
      <w:docPartPr>
        <w:name w:val="89149E6E7D9944089E9AB683023F7FD2"/>
        <w:category>
          <w:name w:val="General"/>
          <w:gallery w:val="placeholder"/>
        </w:category>
        <w:types>
          <w:type w:val="bbPlcHdr"/>
        </w:types>
        <w:behaviors>
          <w:behavior w:val="content"/>
        </w:behaviors>
        <w:guid w:val="{90178263-5833-4B1A-9BB7-0FF4009F39B5}"/>
      </w:docPartPr>
      <w:docPartBody>
        <w:p w:rsidR="007736AC" w:rsidRDefault="007736AC" w:rsidP="007736AC">
          <w:pPr>
            <w:pStyle w:val="89149E6E7D9944089E9AB683023F7FD21"/>
          </w:pPr>
          <w:r w:rsidRPr="00E5610F">
            <w:rPr>
              <w:rStyle w:val="PlaceholderText"/>
            </w:rPr>
            <w:t>Click or tap here to enter text.</w:t>
          </w:r>
        </w:p>
      </w:docPartBody>
    </w:docPart>
    <w:docPart>
      <w:docPartPr>
        <w:name w:val="C6F2337F5B4A4A5A9FAB4C01FB2E85EA"/>
        <w:category>
          <w:name w:val="General"/>
          <w:gallery w:val="placeholder"/>
        </w:category>
        <w:types>
          <w:type w:val="bbPlcHdr"/>
        </w:types>
        <w:behaviors>
          <w:behavior w:val="content"/>
        </w:behaviors>
        <w:guid w:val="{380CFD7E-84EE-4E81-93E5-E76902571244}"/>
      </w:docPartPr>
      <w:docPartBody>
        <w:p w:rsidR="007736AC" w:rsidRDefault="007736AC" w:rsidP="007736AC">
          <w:pPr>
            <w:pStyle w:val="C6F2337F5B4A4A5A9FAB4C01FB2E85EA1"/>
          </w:pPr>
          <w:r w:rsidRPr="00E5610F">
            <w:rPr>
              <w:rStyle w:val="PlaceholderText"/>
            </w:rPr>
            <w:t>Click or tap here to enter text.</w:t>
          </w:r>
        </w:p>
      </w:docPartBody>
    </w:docPart>
    <w:docPart>
      <w:docPartPr>
        <w:name w:val="4FE1416798C540409CC7D463C558A987"/>
        <w:category>
          <w:name w:val="General"/>
          <w:gallery w:val="placeholder"/>
        </w:category>
        <w:types>
          <w:type w:val="bbPlcHdr"/>
        </w:types>
        <w:behaviors>
          <w:behavior w:val="content"/>
        </w:behaviors>
        <w:guid w:val="{5C38D620-0708-49F1-B789-3079EA2E9406}"/>
      </w:docPartPr>
      <w:docPartBody>
        <w:p w:rsidR="007736AC" w:rsidRDefault="007736AC" w:rsidP="007736AC">
          <w:pPr>
            <w:pStyle w:val="4FE1416798C540409CC7D463C558A9871"/>
          </w:pPr>
          <w:r w:rsidRPr="00E5610F">
            <w:rPr>
              <w:rStyle w:val="PlaceholderText"/>
            </w:rPr>
            <w:t>Click or tap here to enter text.</w:t>
          </w:r>
        </w:p>
      </w:docPartBody>
    </w:docPart>
    <w:docPart>
      <w:docPartPr>
        <w:name w:val="92BEF1FD8A864254A7D009B2CE8978F6"/>
        <w:category>
          <w:name w:val="General"/>
          <w:gallery w:val="placeholder"/>
        </w:category>
        <w:types>
          <w:type w:val="bbPlcHdr"/>
        </w:types>
        <w:behaviors>
          <w:behavior w:val="content"/>
        </w:behaviors>
        <w:guid w:val="{E14125C1-9ADF-4DB9-B4BB-27CCC57035D7}"/>
      </w:docPartPr>
      <w:docPartBody>
        <w:p w:rsidR="007736AC" w:rsidRDefault="007736AC" w:rsidP="007736AC">
          <w:pPr>
            <w:pStyle w:val="92BEF1FD8A864254A7D009B2CE8978F61"/>
          </w:pPr>
          <w:r w:rsidRPr="00E5610F">
            <w:rPr>
              <w:rStyle w:val="PlaceholderText"/>
            </w:rPr>
            <w:t>Click or tap here to enter text.</w:t>
          </w:r>
        </w:p>
      </w:docPartBody>
    </w:docPart>
    <w:docPart>
      <w:docPartPr>
        <w:name w:val="C99E7E28B1DD48B89DE813D9D5D945DD"/>
        <w:category>
          <w:name w:val="General"/>
          <w:gallery w:val="placeholder"/>
        </w:category>
        <w:types>
          <w:type w:val="bbPlcHdr"/>
        </w:types>
        <w:behaviors>
          <w:behavior w:val="content"/>
        </w:behaviors>
        <w:guid w:val="{6839F40B-E386-4C27-A806-306EEEECA4B9}"/>
      </w:docPartPr>
      <w:docPartBody>
        <w:p w:rsidR="007736AC" w:rsidRDefault="007736AC" w:rsidP="007736AC">
          <w:pPr>
            <w:pStyle w:val="C99E7E28B1DD48B89DE813D9D5D945DD1"/>
          </w:pPr>
          <w:r w:rsidRPr="00E5610F">
            <w:rPr>
              <w:rStyle w:val="PlaceholderText"/>
            </w:rPr>
            <w:t>Click or tap here to enter text.</w:t>
          </w:r>
        </w:p>
      </w:docPartBody>
    </w:docPart>
    <w:docPart>
      <w:docPartPr>
        <w:name w:val="64443B6AE3B44C01905512B856A3A1EE"/>
        <w:category>
          <w:name w:val="General"/>
          <w:gallery w:val="placeholder"/>
        </w:category>
        <w:types>
          <w:type w:val="bbPlcHdr"/>
        </w:types>
        <w:behaviors>
          <w:behavior w:val="content"/>
        </w:behaviors>
        <w:guid w:val="{0EB3789C-60B7-48FC-AB51-A5A5FFE420D2}"/>
      </w:docPartPr>
      <w:docPartBody>
        <w:p w:rsidR="007736AC" w:rsidRDefault="007736AC" w:rsidP="007736AC">
          <w:pPr>
            <w:pStyle w:val="64443B6AE3B44C01905512B856A3A1EE1"/>
          </w:pPr>
          <w:r w:rsidRPr="00E5610F">
            <w:rPr>
              <w:rStyle w:val="PlaceholderText"/>
            </w:rPr>
            <w:t>Click or tap here to enter text.</w:t>
          </w:r>
        </w:p>
      </w:docPartBody>
    </w:docPart>
    <w:docPart>
      <w:docPartPr>
        <w:name w:val="9F181205FF7049338867E284E53E2E08"/>
        <w:category>
          <w:name w:val="General"/>
          <w:gallery w:val="placeholder"/>
        </w:category>
        <w:types>
          <w:type w:val="bbPlcHdr"/>
        </w:types>
        <w:behaviors>
          <w:behavior w:val="content"/>
        </w:behaviors>
        <w:guid w:val="{E02CE070-3F82-4BBC-8B8A-31232366BE6F}"/>
      </w:docPartPr>
      <w:docPartBody>
        <w:p w:rsidR="007736AC" w:rsidRDefault="007736AC" w:rsidP="007736AC">
          <w:pPr>
            <w:pStyle w:val="9F181205FF7049338867E284E53E2E081"/>
          </w:pPr>
          <w:r w:rsidRPr="00861FCF">
            <w:rPr>
              <w:rStyle w:val="PlaceholderText"/>
            </w:rPr>
            <w:t>Click or tap here to enter text.</w:t>
          </w:r>
        </w:p>
      </w:docPartBody>
    </w:docPart>
    <w:docPart>
      <w:docPartPr>
        <w:name w:val="7E17ABCB826D419589A877B4704B6774"/>
        <w:category>
          <w:name w:val="General"/>
          <w:gallery w:val="placeholder"/>
        </w:category>
        <w:types>
          <w:type w:val="bbPlcHdr"/>
        </w:types>
        <w:behaviors>
          <w:behavior w:val="content"/>
        </w:behaviors>
        <w:guid w:val="{D2618D12-C149-4E9C-8DF4-F09288E3A6B4}"/>
      </w:docPartPr>
      <w:docPartBody>
        <w:p w:rsidR="00B4042B" w:rsidRDefault="00B97FDB">
          <w:r w:rsidRPr="00092A69">
            <w:rPr>
              <w:rStyle w:val="PlaceholderText"/>
              <w:rFonts w:cs="Times New Roman"/>
              <w:szCs w:val="24"/>
            </w:rPr>
            <w:t>Click or tap here to enter text.</w:t>
          </w:r>
        </w:p>
      </w:docPartBody>
    </w:docPart>
    <w:docPart>
      <w:docPartPr>
        <w:name w:val="76FD53842174466985323A65360488BC"/>
        <w:category>
          <w:name w:val="General"/>
          <w:gallery w:val="placeholder"/>
        </w:category>
        <w:types>
          <w:type w:val="bbPlcHdr"/>
        </w:types>
        <w:behaviors>
          <w:behavior w:val="content"/>
        </w:behaviors>
        <w:guid w:val="{AAE1CC14-9938-4DEC-B423-6D5496F41F90}"/>
      </w:docPartPr>
      <w:docPartBody>
        <w:p w:rsidR="00B4042B" w:rsidRDefault="00B97FDB">
          <w:r w:rsidRPr="003A585A">
            <w:rPr>
              <w:rStyle w:val="PlaceholderText"/>
            </w:rPr>
            <w:t>Click or tap here to enter text.</w:t>
          </w:r>
        </w:p>
      </w:docPartBody>
    </w:docPart>
    <w:docPart>
      <w:docPartPr>
        <w:name w:val="6ECE9B77511C4296A2FAA37F456D7DA7"/>
        <w:category>
          <w:name w:val="General"/>
          <w:gallery w:val="placeholder"/>
        </w:category>
        <w:types>
          <w:type w:val="bbPlcHdr"/>
        </w:types>
        <w:behaviors>
          <w:behavior w:val="content"/>
        </w:behaviors>
        <w:guid w:val="{690FEEF8-6AD0-416A-8872-86176B315188}"/>
      </w:docPartPr>
      <w:docPartBody>
        <w:p w:rsidR="00B4042B" w:rsidRDefault="00B97FDB">
          <w:r w:rsidRPr="003A585A">
            <w:rPr>
              <w:rStyle w:val="PlaceholderText"/>
            </w:rPr>
            <w:t>Click or tap here to enter text.</w:t>
          </w:r>
        </w:p>
      </w:docPartBody>
    </w:docPart>
    <w:docPart>
      <w:docPartPr>
        <w:name w:val="D2F4BD08D56E4171A3D6011CF8D143BF"/>
        <w:category>
          <w:name w:val="General"/>
          <w:gallery w:val="placeholder"/>
        </w:category>
        <w:types>
          <w:type w:val="bbPlcHdr"/>
        </w:types>
        <w:behaviors>
          <w:behavior w:val="content"/>
        </w:behaviors>
        <w:guid w:val="{73690912-62BA-42E5-B6A1-1A6C7B4AB4F3}"/>
      </w:docPartPr>
      <w:docPartBody>
        <w:p w:rsidR="00B4042B" w:rsidRDefault="00B97FDB">
          <w:r w:rsidRPr="003A585A">
            <w:rPr>
              <w:rStyle w:val="PlaceholderText"/>
            </w:rPr>
            <w:t>Click or tap here to enter text.</w:t>
          </w:r>
        </w:p>
      </w:docPartBody>
    </w:docPart>
    <w:docPart>
      <w:docPartPr>
        <w:name w:val="44CCA52D04B1489DB4CEDC85FB605255"/>
        <w:category>
          <w:name w:val="General"/>
          <w:gallery w:val="placeholder"/>
        </w:category>
        <w:types>
          <w:type w:val="bbPlcHdr"/>
        </w:types>
        <w:behaviors>
          <w:behavior w:val="content"/>
        </w:behaviors>
        <w:guid w:val="{19DFF790-95DE-426D-8127-C4384CF49766}"/>
      </w:docPartPr>
      <w:docPartBody>
        <w:p w:rsidR="00B4042B" w:rsidRDefault="00B97FDB">
          <w:r w:rsidRPr="003A585A">
            <w:rPr>
              <w:rStyle w:val="PlaceholderText"/>
            </w:rPr>
            <w:t>Click or tap here to enter text.</w:t>
          </w:r>
        </w:p>
      </w:docPartBody>
    </w:docPart>
    <w:docPart>
      <w:docPartPr>
        <w:name w:val="E956329A9EA34EA58CF2D0D7D121A87C"/>
        <w:category>
          <w:name w:val="General"/>
          <w:gallery w:val="placeholder"/>
        </w:category>
        <w:types>
          <w:type w:val="bbPlcHdr"/>
        </w:types>
        <w:behaviors>
          <w:behavior w:val="content"/>
        </w:behaviors>
        <w:guid w:val="{DDA742C9-555E-46E7-9A34-8A031BCC60F1}"/>
      </w:docPartPr>
      <w:docPartBody>
        <w:p w:rsidR="00B4042B" w:rsidRDefault="00B97FDB">
          <w:r w:rsidRPr="00377D75">
            <w:rPr>
              <w:rStyle w:val="PlaceholderText"/>
            </w:rPr>
            <w:t>Click or tap here to enter text.</w:t>
          </w:r>
        </w:p>
      </w:docPartBody>
    </w:docPart>
    <w:docPart>
      <w:docPartPr>
        <w:name w:val="9BF76AB3B3AA4451BB8A91B080FCB2BB"/>
        <w:category>
          <w:name w:val="General"/>
          <w:gallery w:val="placeholder"/>
        </w:category>
        <w:types>
          <w:type w:val="bbPlcHdr"/>
        </w:types>
        <w:behaviors>
          <w:behavior w:val="content"/>
        </w:behaviors>
        <w:guid w:val="{47815BD3-2165-483B-9A14-05BFAFD98FBD}"/>
      </w:docPartPr>
      <w:docPartBody>
        <w:p w:rsidR="00B4042B" w:rsidRDefault="00B97FDB">
          <w:r w:rsidRPr="00377D75">
            <w:rPr>
              <w:rStyle w:val="PlaceholderText"/>
            </w:rPr>
            <w:t>Click or tap here to enter text.</w:t>
          </w:r>
        </w:p>
      </w:docPartBody>
    </w:docPart>
    <w:docPart>
      <w:docPartPr>
        <w:name w:val="7F32F2D980154161A30FB72FB65F72EB"/>
        <w:category>
          <w:name w:val="General"/>
          <w:gallery w:val="placeholder"/>
        </w:category>
        <w:types>
          <w:type w:val="bbPlcHdr"/>
        </w:types>
        <w:behaviors>
          <w:behavior w:val="content"/>
        </w:behaviors>
        <w:guid w:val="{C149F35B-17D5-499B-BADD-D888DFFB2C64}"/>
      </w:docPartPr>
      <w:docPartBody>
        <w:p w:rsidR="00B4042B" w:rsidRDefault="00B97FDB">
          <w:r w:rsidRPr="003A585A">
            <w:rPr>
              <w:rStyle w:val="PlaceholderText"/>
            </w:rPr>
            <w:t>Click or tap here to enter text.</w:t>
          </w:r>
        </w:p>
      </w:docPartBody>
    </w:docPart>
    <w:docPart>
      <w:docPartPr>
        <w:name w:val="2D32B83B0B924D198B892E81590CA9C6"/>
        <w:category>
          <w:name w:val="General"/>
          <w:gallery w:val="placeholder"/>
        </w:category>
        <w:types>
          <w:type w:val="bbPlcHdr"/>
        </w:types>
        <w:behaviors>
          <w:behavior w:val="content"/>
        </w:behaviors>
        <w:guid w:val="{138A97FC-E403-48C1-9FA1-D635FD43CBD3}"/>
      </w:docPartPr>
      <w:docPartBody>
        <w:p w:rsidR="00B4042B" w:rsidRDefault="00B97FDB">
          <w:r w:rsidRPr="00092A69">
            <w:rPr>
              <w:rStyle w:val="PlaceholderText"/>
              <w:rFonts w:cs="Times New Roman"/>
              <w:szCs w:val="24"/>
            </w:rPr>
            <w:t>Click or tap here to enter text.</w:t>
          </w:r>
        </w:p>
      </w:docPartBody>
    </w:docPart>
    <w:docPart>
      <w:docPartPr>
        <w:name w:val="26E357612BBB484B80F2A204C85817E5"/>
        <w:category>
          <w:name w:val="General"/>
          <w:gallery w:val="placeholder"/>
        </w:category>
        <w:types>
          <w:type w:val="bbPlcHdr"/>
        </w:types>
        <w:behaviors>
          <w:behavior w:val="content"/>
        </w:behaviors>
        <w:guid w:val="{B238FCA4-AEDB-42E5-B96A-6A0E6BAE058C}"/>
      </w:docPartPr>
      <w:docPartBody>
        <w:p w:rsidR="00B4042B" w:rsidRDefault="00B97FDB">
          <w:r w:rsidRPr="003A585A">
            <w:rPr>
              <w:rStyle w:val="PlaceholderText"/>
            </w:rPr>
            <w:t>Click or tap here to enter text.</w:t>
          </w:r>
        </w:p>
      </w:docPartBody>
    </w:docPart>
    <w:docPart>
      <w:docPartPr>
        <w:name w:val="5E81A304FDCD44CFAB50CD38464F75C8"/>
        <w:category>
          <w:name w:val="General"/>
          <w:gallery w:val="placeholder"/>
        </w:category>
        <w:types>
          <w:type w:val="bbPlcHdr"/>
        </w:types>
        <w:behaviors>
          <w:behavior w:val="content"/>
        </w:behaviors>
        <w:guid w:val="{396E2035-A5D6-47F8-93D5-A5C7345A20B4}"/>
      </w:docPartPr>
      <w:docPartBody>
        <w:p w:rsidR="00B4042B" w:rsidRDefault="00B97FDB">
          <w:r w:rsidRPr="003A585A">
            <w:rPr>
              <w:rStyle w:val="PlaceholderText"/>
            </w:rPr>
            <w:t>Click or tap here to enter text.</w:t>
          </w:r>
        </w:p>
      </w:docPartBody>
    </w:docPart>
    <w:docPart>
      <w:docPartPr>
        <w:name w:val="A691B9DBA18841BCAAEF4DE72106A822"/>
        <w:category>
          <w:name w:val="General"/>
          <w:gallery w:val="placeholder"/>
        </w:category>
        <w:types>
          <w:type w:val="bbPlcHdr"/>
        </w:types>
        <w:behaviors>
          <w:behavior w:val="content"/>
        </w:behaviors>
        <w:guid w:val="{16C959EE-14E3-4BBB-8721-34186E4999AD}"/>
      </w:docPartPr>
      <w:docPartBody>
        <w:p w:rsidR="00B4042B" w:rsidRDefault="00B97FDB">
          <w:r w:rsidRPr="003A585A">
            <w:rPr>
              <w:rStyle w:val="PlaceholderText"/>
            </w:rPr>
            <w:t>Click or tap here to enter text.</w:t>
          </w:r>
        </w:p>
      </w:docPartBody>
    </w:docPart>
    <w:docPart>
      <w:docPartPr>
        <w:name w:val="0A4937CBDEA24C2797A0F53317ACB11B"/>
        <w:category>
          <w:name w:val="General"/>
          <w:gallery w:val="placeholder"/>
        </w:category>
        <w:types>
          <w:type w:val="bbPlcHdr"/>
        </w:types>
        <w:behaviors>
          <w:behavior w:val="content"/>
        </w:behaviors>
        <w:guid w:val="{626C1A82-526B-4F18-A4D4-9EE7B9CDA0AA}"/>
      </w:docPartPr>
      <w:docPartBody>
        <w:p w:rsidR="00B4042B" w:rsidRDefault="00B97FDB">
          <w:r w:rsidRPr="00E5610F">
            <w:rPr>
              <w:rStyle w:val="PlaceholderText"/>
            </w:rPr>
            <w:t>Click or tap here to enter text.</w:t>
          </w:r>
        </w:p>
      </w:docPartBody>
    </w:docPart>
    <w:docPart>
      <w:docPartPr>
        <w:name w:val="76AA5C5181A341FFA65F5C6017F41518"/>
        <w:category>
          <w:name w:val="General"/>
          <w:gallery w:val="placeholder"/>
        </w:category>
        <w:types>
          <w:type w:val="bbPlcHdr"/>
        </w:types>
        <w:behaviors>
          <w:behavior w:val="content"/>
        </w:behaviors>
        <w:guid w:val="{4A8123F4-5511-456F-B746-19E57A669892}"/>
      </w:docPartPr>
      <w:docPartBody>
        <w:p w:rsidR="00B4042B" w:rsidRDefault="00B97FDB">
          <w:r w:rsidRPr="00E5610F">
            <w:rPr>
              <w:rStyle w:val="PlaceholderText"/>
            </w:rPr>
            <w:t>Click or tap here to enter text.</w:t>
          </w:r>
        </w:p>
      </w:docPartBody>
    </w:docPart>
    <w:docPart>
      <w:docPartPr>
        <w:name w:val="F5A3E334324B4D85931DC9ECC5B8D14E"/>
        <w:category>
          <w:name w:val="General"/>
          <w:gallery w:val="placeholder"/>
        </w:category>
        <w:types>
          <w:type w:val="bbPlcHdr"/>
        </w:types>
        <w:behaviors>
          <w:behavior w:val="content"/>
        </w:behaviors>
        <w:guid w:val="{AC069009-8A95-41D2-ADEB-5B1B858FFC93}"/>
      </w:docPartPr>
      <w:docPartBody>
        <w:p w:rsidR="00730AE1" w:rsidRDefault="001E7E87" w:rsidP="001E7E87">
          <w:pPr>
            <w:pStyle w:val="F5A3E334324B4D85931DC9ECC5B8D14E"/>
          </w:pPr>
          <w:r w:rsidRPr="00377D75">
            <w:rPr>
              <w:rStyle w:val="PlaceholderText"/>
            </w:rPr>
            <w:t>Click or tap here to enter text.</w:t>
          </w:r>
        </w:p>
      </w:docPartBody>
    </w:docPart>
    <w:docPart>
      <w:docPartPr>
        <w:name w:val="1B419A5B26574B0DBF52BF8E5FD07B00"/>
        <w:category>
          <w:name w:val="General"/>
          <w:gallery w:val="placeholder"/>
        </w:category>
        <w:types>
          <w:type w:val="bbPlcHdr"/>
        </w:types>
        <w:behaviors>
          <w:behavior w:val="content"/>
        </w:behaviors>
        <w:guid w:val="{78275F6B-D0D5-4916-B6EC-F712A3CB6E91}"/>
      </w:docPartPr>
      <w:docPartBody>
        <w:p w:rsidR="00CA2A77" w:rsidRDefault="00225A7A" w:rsidP="00225A7A">
          <w:pPr>
            <w:pStyle w:val="1B419A5B26574B0DBF52BF8E5FD07B00"/>
          </w:pPr>
          <w:r w:rsidRPr="00377D75">
            <w:rPr>
              <w:rStyle w:val="PlaceholderText"/>
            </w:rPr>
            <w:t>Click or tap here to enter text.</w:t>
          </w:r>
        </w:p>
      </w:docPartBody>
    </w:docPart>
    <w:docPart>
      <w:docPartPr>
        <w:name w:val="57551B202F214863849A50329D7FBF2E"/>
        <w:category>
          <w:name w:val="General"/>
          <w:gallery w:val="placeholder"/>
        </w:category>
        <w:types>
          <w:type w:val="bbPlcHdr"/>
        </w:types>
        <w:behaviors>
          <w:behavior w:val="content"/>
        </w:behaviors>
        <w:guid w:val="{AD442C4F-CE92-45EF-B9A9-2C50833AC269}"/>
      </w:docPartPr>
      <w:docPartBody>
        <w:p w:rsidR="00CA2A77" w:rsidRDefault="00225A7A" w:rsidP="00225A7A">
          <w:pPr>
            <w:pStyle w:val="57551B202F214863849A50329D7FBF2E"/>
          </w:pPr>
          <w:r w:rsidRPr="00377D75">
            <w:rPr>
              <w:rStyle w:val="PlaceholderText"/>
            </w:rPr>
            <w:t>Click or tap here to enter text.</w:t>
          </w:r>
        </w:p>
      </w:docPartBody>
    </w:docPart>
    <w:docPart>
      <w:docPartPr>
        <w:name w:val="A220EB7CD30D469590502E347BAD8CF3"/>
        <w:category>
          <w:name w:val="General"/>
          <w:gallery w:val="placeholder"/>
        </w:category>
        <w:types>
          <w:type w:val="bbPlcHdr"/>
        </w:types>
        <w:behaviors>
          <w:behavior w:val="content"/>
        </w:behaviors>
        <w:guid w:val="{BD40C458-3219-48DA-9951-75A789E30D8B}"/>
      </w:docPartPr>
      <w:docPartBody>
        <w:p w:rsidR="00CA2A77" w:rsidRDefault="00225A7A" w:rsidP="00225A7A">
          <w:pPr>
            <w:pStyle w:val="A220EB7CD30D469590502E347BAD8CF3"/>
          </w:pPr>
          <w:r w:rsidRPr="00377D75">
            <w:rPr>
              <w:rStyle w:val="PlaceholderText"/>
            </w:rPr>
            <w:t>Click or tap here to enter text.</w:t>
          </w:r>
        </w:p>
      </w:docPartBody>
    </w:docPart>
    <w:docPart>
      <w:docPartPr>
        <w:name w:val="07B99C61A5A34794AA68D7CEBBD9F1C1"/>
        <w:category>
          <w:name w:val="General"/>
          <w:gallery w:val="placeholder"/>
        </w:category>
        <w:types>
          <w:type w:val="bbPlcHdr"/>
        </w:types>
        <w:behaviors>
          <w:behavior w:val="content"/>
        </w:behaviors>
        <w:guid w:val="{2BAB3284-6AA3-44B4-9CD8-F2D148A1FDEA}"/>
      </w:docPartPr>
      <w:docPartBody>
        <w:p w:rsidR="00CA2A77" w:rsidRDefault="00225A7A" w:rsidP="00225A7A">
          <w:pPr>
            <w:pStyle w:val="07B99C61A5A34794AA68D7CEBBD9F1C1"/>
          </w:pPr>
          <w:r w:rsidRPr="00377D75">
            <w:rPr>
              <w:rStyle w:val="PlaceholderText"/>
            </w:rPr>
            <w:t>Click or tap here to enter text.</w:t>
          </w:r>
        </w:p>
      </w:docPartBody>
    </w:docPart>
    <w:docPart>
      <w:docPartPr>
        <w:name w:val="DB0FA846F582496585C27B6C1B6847A6"/>
        <w:category>
          <w:name w:val="General"/>
          <w:gallery w:val="placeholder"/>
        </w:category>
        <w:types>
          <w:type w:val="bbPlcHdr"/>
        </w:types>
        <w:behaviors>
          <w:behavior w:val="content"/>
        </w:behaviors>
        <w:guid w:val="{0ADE3FAF-7695-4FB8-9DC9-E5B488106384}"/>
      </w:docPartPr>
      <w:docPartBody>
        <w:p w:rsidR="00CA2A77" w:rsidRDefault="00225A7A" w:rsidP="00225A7A">
          <w:pPr>
            <w:pStyle w:val="DB0FA846F582496585C27B6C1B6847A6"/>
          </w:pPr>
          <w:r w:rsidRPr="00377D75">
            <w:rPr>
              <w:rStyle w:val="PlaceholderText"/>
            </w:rPr>
            <w:t>Click or tap here to enter text.</w:t>
          </w:r>
        </w:p>
      </w:docPartBody>
    </w:docPart>
    <w:docPart>
      <w:docPartPr>
        <w:name w:val="3FBE8865092341A6A0C920DD09200FA4"/>
        <w:category>
          <w:name w:val="General"/>
          <w:gallery w:val="placeholder"/>
        </w:category>
        <w:types>
          <w:type w:val="bbPlcHdr"/>
        </w:types>
        <w:behaviors>
          <w:behavior w:val="content"/>
        </w:behaviors>
        <w:guid w:val="{3FAD6508-E4CE-4B4D-822B-3C60D73B6FEC}"/>
      </w:docPartPr>
      <w:docPartBody>
        <w:p w:rsidR="00CA2A77" w:rsidRDefault="00225A7A" w:rsidP="00225A7A">
          <w:pPr>
            <w:pStyle w:val="3FBE8865092341A6A0C920DD09200FA4"/>
          </w:pPr>
          <w:r w:rsidRPr="00377D75">
            <w:rPr>
              <w:rStyle w:val="PlaceholderText"/>
            </w:rPr>
            <w:t>Click or tap here to enter text.</w:t>
          </w:r>
        </w:p>
      </w:docPartBody>
    </w:docPart>
    <w:docPart>
      <w:docPartPr>
        <w:name w:val="F8E6245D7C994888B79C92E1BECD0537"/>
        <w:category>
          <w:name w:val="General"/>
          <w:gallery w:val="placeholder"/>
        </w:category>
        <w:types>
          <w:type w:val="bbPlcHdr"/>
        </w:types>
        <w:behaviors>
          <w:behavior w:val="content"/>
        </w:behaviors>
        <w:guid w:val="{4984D86D-FDB6-49F7-B2E8-94BF58384E0E}"/>
      </w:docPartPr>
      <w:docPartBody>
        <w:p w:rsidR="00CA2A77" w:rsidRDefault="00225A7A" w:rsidP="00225A7A">
          <w:pPr>
            <w:pStyle w:val="F8E6245D7C994888B79C92E1BECD0537"/>
          </w:pPr>
          <w:r w:rsidRPr="00377D75">
            <w:rPr>
              <w:rStyle w:val="PlaceholderText"/>
            </w:rPr>
            <w:t>Click or tap here to enter text.</w:t>
          </w:r>
        </w:p>
      </w:docPartBody>
    </w:docPart>
    <w:docPart>
      <w:docPartPr>
        <w:name w:val="06F0D221EB004BB4A79DFD666871155C"/>
        <w:category>
          <w:name w:val="General"/>
          <w:gallery w:val="placeholder"/>
        </w:category>
        <w:types>
          <w:type w:val="bbPlcHdr"/>
        </w:types>
        <w:behaviors>
          <w:behavior w:val="content"/>
        </w:behaviors>
        <w:guid w:val="{82B9E058-E5BE-41AA-ABE5-5457B7A1FFBE}"/>
      </w:docPartPr>
      <w:docPartBody>
        <w:p w:rsidR="00CA2A77" w:rsidRDefault="00225A7A" w:rsidP="00225A7A">
          <w:pPr>
            <w:pStyle w:val="06F0D221EB004BB4A79DFD666871155C"/>
          </w:pPr>
          <w:r w:rsidRPr="00377D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9B"/>
    <w:rsid w:val="000124EA"/>
    <w:rsid w:val="000E590E"/>
    <w:rsid w:val="00127B00"/>
    <w:rsid w:val="001928CA"/>
    <w:rsid w:val="001E7E87"/>
    <w:rsid w:val="0021225C"/>
    <w:rsid w:val="00225A7A"/>
    <w:rsid w:val="00296D4A"/>
    <w:rsid w:val="0035392E"/>
    <w:rsid w:val="00425F73"/>
    <w:rsid w:val="004B44B1"/>
    <w:rsid w:val="006D1108"/>
    <w:rsid w:val="00730AE1"/>
    <w:rsid w:val="007736AC"/>
    <w:rsid w:val="007B3F46"/>
    <w:rsid w:val="007D23EE"/>
    <w:rsid w:val="007D455E"/>
    <w:rsid w:val="007E2F11"/>
    <w:rsid w:val="00945A39"/>
    <w:rsid w:val="009A4A9B"/>
    <w:rsid w:val="009A5D86"/>
    <w:rsid w:val="009C6DCC"/>
    <w:rsid w:val="00AB29FE"/>
    <w:rsid w:val="00B4042B"/>
    <w:rsid w:val="00B44B3F"/>
    <w:rsid w:val="00B97FDB"/>
    <w:rsid w:val="00BE4CFD"/>
    <w:rsid w:val="00C05438"/>
    <w:rsid w:val="00CA2A77"/>
    <w:rsid w:val="00CD422E"/>
    <w:rsid w:val="00CF2C9F"/>
    <w:rsid w:val="00D23AC2"/>
    <w:rsid w:val="00DC2EC3"/>
    <w:rsid w:val="00E5001D"/>
    <w:rsid w:val="00E94496"/>
    <w:rsid w:val="00EA1D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5A7A"/>
    <w:rPr>
      <w:color w:val="808080"/>
    </w:rPr>
  </w:style>
  <w:style w:type="paragraph" w:customStyle="1" w:styleId="85A86B608C724E2F80E9BAA5476E091A4">
    <w:name w:val="85A86B608C724E2F80E9BAA5476E091A4"/>
    <w:rsid w:val="007736AC"/>
    <w:pPr>
      <w:spacing w:after="240" w:line="240" w:lineRule="auto"/>
    </w:pPr>
    <w:rPr>
      <w:rFonts w:ascii="Times New Roman" w:eastAsiaTheme="minorHAnsi" w:hAnsi="Times New Roman"/>
      <w:sz w:val="24"/>
    </w:rPr>
  </w:style>
  <w:style w:type="paragraph" w:customStyle="1" w:styleId="E4BA78C1A8564199B5FCF7F8F93F2C484">
    <w:name w:val="E4BA78C1A8564199B5FCF7F8F93F2C484"/>
    <w:rsid w:val="007736AC"/>
    <w:pPr>
      <w:spacing w:after="240" w:line="240" w:lineRule="auto"/>
    </w:pPr>
    <w:rPr>
      <w:rFonts w:ascii="Times New Roman" w:eastAsiaTheme="minorHAnsi" w:hAnsi="Times New Roman"/>
      <w:sz w:val="24"/>
    </w:rPr>
  </w:style>
  <w:style w:type="paragraph" w:customStyle="1" w:styleId="BA894D2186D544E2B38DD66E806BE0C64">
    <w:name w:val="BA894D2186D544E2B38DD66E806BE0C64"/>
    <w:rsid w:val="007736AC"/>
    <w:pPr>
      <w:spacing w:after="240" w:line="240" w:lineRule="auto"/>
    </w:pPr>
    <w:rPr>
      <w:rFonts w:ascii="Times New Roman" w:eastAsiaTheme="minorHAnsi" w:hAnsi="Times New Roman"/>
      <w:sz w:val="24"/>
    </w:rPr>
  </w:style>
  <w:style w:type="paragraph" w:customStyle="1" w:styleId="D4CA7E91F8A5461395AF84F64C35B5AA4">
    <w:name w:val="D4CA7E91F8A5461395AF84F64C35B5AA4"/>
    <w:rsid w:val="007736AC"/>
    <w:pPr>
      <w:spacing w:after="240" w:line="240" w:lineRule="auto"/>
    </w:pPr>
    <w:rPr>
      <w:rFonts w:ascii="Times New Roman" w:eastAsiaTheme="minorHAnsi" w:hAnsi="Times New Roman"/>
      <w:sz w:val="24"/>
    </w:rPr>
  </w:style>
  <w:style w:type="paragraph" w:customStyle="1" w:styleId="21CC7580EEFE49A68CC30AA2EA66EE504">
    <w:name w:val="21CC7580EEFE49A68CC30AA2EA66EE504"/>
    <w:rsid w:val="007736AC"/>
    <w:pPr>
      <w:spacing w:after="240" w:line="240" w:lineRule="auto"/>
    </w:pPr>
    <w:rPr>
      <w:rFonts w:ascii="Times New Roman" w:eastAsiaTheme="minorHAnsi" w:hAnsi="Times New Roman"/>
      <w:sz w:val="24"/>
    </w:rPr>
  </w:style>
  <w:style w:type="paragraph" w:customStyle="1" w:styleId="03C7763C567F45CA88440EABBCF853374">
    <w:name w:val="03C7763C567F45CA88440EABBCF853374"/>
    <w:rsid w:val="007736AC"/>
    <w:pPr>
      <w:spacing w:after="240" w:line="240" w:lineRule="auto"/>
    </w:pPr>
    <w:rPr>
      <w:rFonts w:ascii="Times New Roman" w:eastAsiaTheme="minorHAnsi" w:hAnsi="Times New Roman"/>
      <w:sz w:val="24"/>
    </w:rPr>
  </w:style>
  <w:style w:type="paragraph" w:customStyle="1" w:styleId="C0F0C7C273C443078E6E855D1E35FBB24">
    <w:name w:val="C0F0C7C273C443078E6E855D1E35FBB24"/>
    <w:rsid w:val="007736AC"/>
    <w:pPr>
      <w:spacing w:after="240" w:line="240" w:lineRule="auto"/>
    </w:pPr>
    <w:rPr>
      <w:rFonts w:ascii="Times New Roman" w:eastAsiaTheme="minorHAnsi" w:hAnsi="Times New Roman"/>
      <w:sz w:val="24"/>
    </w:rPr>
  </w:style>
  <w:style w:type="paragraph" w:customStyle="1" w:styleId="E5A59D80AE17457BBC3332F57144734A4">
    <w:name w:val="E5A59D80AE17457BBC3332F57144734A4"/>
    <w:rsid w:val="007736AC"/>
    <w:pPr>
      <w:spacing w:after="240" w:line="240" w:lineRule="auto"/>
    </w:pPr>
    <w:rPr>
      <w:rFonts w:ascii="Times New Roman" w:eastAsiaTheme="minorHAnsi" w:hAnsi="Times New Roman"/>
      <w:sz w:val="24"/>
    </w:rPr>
  </w:style>
  <w:style w:type="paragraph" w:customStyle="1" w:styleId="4A8BB5067FB64C42994707EE6C9FDB7C4">
    <w:name w:val="4A8BB5067FB64C42994707EE6C9FDB7C4"/>
    <w:rsid w:val="007736AC"/>
    <w:pPr>
      <w:spacing w:after="240" w:line="240" w:lineRule="auto"/>
    </w:pPr>
    <w:rPr>
      <w:rFonts w:ascii="Times New Roman" w:eastAsiaTheme="minorHAnsi" w:hAnsi="Times New Roman"/>
      <w:sz w:val="24"/>
    </w:rPr>
  </w:style>
  <w:style w:type="paragraph" w:customStyle="1" w:styleId="BCA9DA52A4CA437EB3A91E4AEACE60794">
    <w:name w:val="BCA9DA52A4CA437EB3A91E4AEACE60794"/>
    <w:rsid w:val="007736AC"/>
    <w:pPr>
      <w:spacing w:after="240" w:line="240" w:lineRule="auto"/>
    </w:pPr>
    <w:rPr>
      <w:rFonts w:ascii="Times New Roman" w:eastAsiaTheme="minorHAnsi" w:hAnsi="Times New Roman"/>
      <w:sz w:val="24"/>
    </w:rPr>
  </w:style>
  <w:style w:type="paragraph" w:customStyle="1" w:styleId="7995E0C63DCC45AD9C010AB5D7F2B7814">
    <w:name w:val="7995E0C63DCC45AD9C010AB5D7F2B7814"/>
    <w:rsid w:val="007736AC"/>
    <w:pPr>
      <w:spacing w:after="240" w:line="240" w:lineRule="auto"/>
    </w:pPr>
    <w:rPr>
      <w:rFonts w:ascii="Times New Roman" w:eastAsiaTheme="minorHAnsi" w:hAnsi="Times New Roman"/>
      <w:sz w:val="24"/>
    </w:rPr>
  </w:style>
  <w:style w:type="paragraph" w:customStyle="1" w:styleId="E9D2C36BF5104B06A54E69A62881F2474">
    <w:name w:val="E9D2C36BF5104B06A54E69A62881F2474"/>
    <w:rsid w:val="007736AC"/>
    <w:pPr>
      <w:spacing w:after="240" w:line="240" w:lineRule="auto"/>
    </w:pPr>
    <w:rPr>
      <w:rFonts w:ascii="Times New Roman" w:eastAsiaTheme="minorHAnsi" w:hAnsi="Times New Roman"/>
      <w:sz w:val="24"/>
    </w:rPr>
  </w:style>
  <w:style w:type="paragraph" w:customStyle="1" w:styleId="53EAF3A67A2A4FECBCC0FE552D3042F34">
    <w:name w:val="53EAF3A67A2A4FECBCC0FE552D3042F34"/>
    <w:rsid w:val="007736AC"/>
    <w:pPr>
      <w:spacing w:after="240" w:line="240" w:lineRule="auto"/>
    </w:pPr>
    <w:rPr>
      <w:rFonts w:ascii="Times New Roman" w:eastAsiaTheme="minorHAnsi" w:hAnsi="Times New Roman"/>
      <w:sz w:val="24"/>
    </w:rPr>
  </w:style>
  <w:style w:type="paragraph" w:customStyle="1" w:styleId="780F9C864A5F40FCBB866C86254977364">
    <w:name w:val="780F9C864A5F40FCBB866C86254977364"/>
    <w:rsid w:val="007736AC"/>
    <w:pPr>
      <w:spacing w:after="240" w:line="240" w:lineRule="auto"/>
    </w:pPr>
    <w:rPr>
      <w:rFonts w:ascii="Times New Roman" w:eastAsiaTheme="minorHAnsi" w:hAnsi="Times New Roman"/>
      <w:sz w:val="24"/>
    </w:rPr>
  </w:style>
  <w:style w:type="paragraph" w:customStyle="1" w:styleId="8141755AA5C94C3AA4A208B11F5E8DA64">
    <w:name w:val="8141755AA5C94C3AA4A208B11F5E8DA64"/>
    <w:rsid w:val="007736AC"/>
    <w:pPr>
      <w:spacing w:after="240" w:line="240" w:lineRule="auto"/>
    </w:pPr>
    <w:rPr>
      <w:rFonts w:ascii="Times New Roman" w:eastAsiaTheme="minorHAnsi" w:hAnsi="Times New Roman"/>
      <w:sz w:val="24"/>
    </w:rPr>
  </w:style>
  <w:style w:type="paragraph" w:customStyle="1" w:styleId="6955DF9795DA4F5AA09A3CEC1FDAB8224">
    <w:name w:val="6955DF9795DA4F5AA09A3CEC1FDAB8224"/>
    <w:rsid w:val="007736AC"/>
    <w:pPr>
      <w:spacing w:after="240" w:line="240" w:lineRule="auto"/>
    </w:pPr>
    <w:rPr>
      <w:rFonts w:ascii="Times New Roman" w:eastAsiaTheme="minorHAnsi" w:hAnsi="Times New Roman"/>
      <w:sz w:val="24"/>
    </w:rPr>
  </w:style>
  <w:style w:type="paragraph" w:customStyle="1" w:styleId="1F02D640354F41C5A615CD2B4F8654394">
    <w:name w:val="1F02D640354F41C5A615CD2B4F8654394"/>
    <w:rsid w:val="007736AC"/>
    <w:pPr>
      <w:spacing w:after="240" w:line="240" w:lineRule="auto"/>
    </w:pPr>
    <w:rPr>
      <w:rFonts w:ascii="Times New Roman" w:eastAsiaTheme="minorHAnsi" w:hAnsi="Times New Roman"/>
      <w:sz w:val="24"/>
    </w:rPr>
  </w:style>
  <w:style w:type="paragraph" w:customStyle="1" w:styleId="8097E721F7B7409DABB7B39CC29EC1944">
    <w:name w:val="8097E721F7B7409DABB7B39CC29EC1944"/>
    <w:rsid w:val="007736AC"/>
    <w:pPr>
      <w:spacing w:after="240" w:line="240" w:lineRule="auto"/>
    </w:pPr>
    <w:rPr>
      <w:rFonts w:ascii="Times New Roman" w:eastAsiaTheme="minorHAnsi" w:hAnsi="Times New Roman"/>
      <w:sz w:val="24"/>
    </w:rPr>
  </w:style>
  <w:style w:type="paragraph" w:customStyle="1" w:styleId="D5DC02A0343C4235A6BD2979F845DB1B4">
    <w:name w:val="D5DC02A0343C4235A6BD2979F845DB1B4"/>
    <w:rsid w:val="007736AC"/>
    <w:pPr>
      <w:spacing w:after="240" w:line="240" w:lineRule="auto"/>
    </w:pPr>
    <w:rPr>
      <w:rFonts w:ascii="Times New Roman" w:eastAsiaTheme="minorHAnsi" w:hAnsi="Times New Roman"/>
      <w:sz w:val="24"/>
    </w:rPr>
  </w:style>
  <w:style w:type="paragraph" w:customStyle="1" w:styleId="6539A27D7B2848C194A59D0EB6C065B74">
    <w:name w:val="6539A27D7B2848C194A59D0EB6C065B74"/>
    <w:rsid w:val="007736AC"/>
    <w:pPr>
      <w:spacing w:after="240" w:line="240" w:lineRule="auto"/>
    </w:pPr>
    <w:rPr>
      <w:rFonts w:ascii="Times New Roman" w:eastAsiaTheme="minorHAnsi" w:hAnsi="Times New Roman"/>
      <w:sz w:val="24"/>
    </w:rPr>
  </w:style>
  <w:style w:type="paragraph" w:customStyle="1" w:styleId="3539644203C5462186C5C0322164050C4">
    <w:name w:val="3539644203C5462186C5C0322164050C4"/>
    <w:rsid w:val="007736AC"/>
    <w:pPr>
      <w:spacing w:after="240" w:line="240" w:lineRule="auto"/>
    </w:pPr>
    <w:rPr>
      <w:rFonts w:ascii="Times New Roman" w:eastAsiaTheme="minorHAnsi" w:hAnsi="Times New Roman"/>
      <w:sz w:val="24"/>
    </w:rPr>
  </w:style>
  <w:style w:type="paragraph" w:customStyle="1" w:styleId="F00F0B8B7AB24BBCAC07DFC73E81DF7B4">
    <w:name w:val="F00F0B8B7AB24BBCAC07DFC73E81DF7B4"/>
    <w:rsid w:val="007736AC"/>
    <w:pPr>
      <w:spacing w:after="240" w:line="240" w:lineRule="auto"/>
    </w:pPr>
    <w:rPr>
      <w:rFonts w:ascii="Times New Roman" w:eastAsiaTheme="minorHAnsi" w:hAnsi="Times New Roman"/>
      <w:sz w:val="24"/>
    </w:rPr>
  </w:style>
  <w:style w:type="paragraph" w:customStyle="1" w:styleId="831559B7D6F64A0CA65AC45DE9C6CAFB4">
    <w:name w:val="831559B7D6F64A0CA65AC45DE9C6CAFB4"/>
    <w:rsid w:val="007736AC"/>
    <w:pPr>
      <w:spacing w:after="240" w:line="240" w:lineRule="auto"/>
    </w:pPr>
    <w:rPr>
      <w:rFonts w:ascii="Times New Roman" w:eastAsiaTheme="minorHAnsi" w:hAnsi="Times New Roman"/>
      <w:sz w:val="24"/>
    </w:rPr>
  </w:style>
  <w:style w:type="paragraph" w:customStyle="1" w:styleId="8588B8E7BDED44D7A6BAD6C73FA34E834">
    <w:name w:val="8588B8E7BDED44D7A6BAD6C73FA34E834"/>
    <w:rsid w:val="007736AC"/>
    <w:pPr>
      <w:spacing w:after="240" w:line="240" w:lineRule="auto"/>
    </w:pPr>
    <w:rPr>
      <w:rFonts w:ascii="Times New Roman" w:eastAsiaTheme="minorHAnsi" w:hAnsi="Times New Roman"/>
      <w:sz w:val="24"/>
    </w:rPr>
  </w:style>
  <w:style w:type="paragraph" w:customStyle="1" w:styleId="974A202EB83A49ACB653B84F745909974">
    <w:name w:val="974A202EB83A49ACB653B84F745909974"/>
    <w:rsid w:val="007736AC"/>
    <w:pPr>
      <w:spacing w:after="240" w:line="240" w:lineRule="auto"/>
    </w:pPr>
    <w:rPr>
      <w:rFonts w:ascii="Times New Roman" w:eastAsiaTheme="minorHAnsi" w:hAnsi="Times New Roman"/>
      <w:sz w:val="24"/>
    </w:rPr>
  </w:style>
  <w:style w:type="paragraph" w:customStyle="1" w:styleId="BD244630AC324518AF6CA5FAB2C4FEBE4">
    <w:name w:val="BD244630AC324518AF6CA5FAB2C4FEBE4"/>
    <w:rsid w:val="007736AC"/>
    <w:pPr>
      <w:spacing w:after="240" w:line="240" w:lineRule="auto"/>
    </w:pPr>
    <w:rPr>
      <w:rFonts w:ascii="Times New Roman" w:eastAsiaTheme="minorHAnsi" w:hAnsi="Times New Roman"/>
      <w:sz w:val="24"/>
    </w:rPr>
  </w:style>
  <w:style w:type="paragraph" w:customStyle="1" w:styleId="072641F7B54E42E59AB1CF126D4A6EA94">
    <w:name w:val="072641F7B54E42E59AB1CF126D4A6EA94"/>
    <w:rsid w:val="007736AC"/>
    <w:pPr>
      <w:spacing w:after="240" w:line="240" w:lineRule="auto"/>
    </w:pPr>
    <w:rPr>
      <w:rFonts w:ascii="Times New Roman" w:eastAsiaTheme="minorHAnsi" w:hAnsi="Times New Roman"/>
      <w:sz w:val="24"/>
    </w:rPr>
  </w:style>
  <w:style w:type="paragraph" w:customStyle="1" w:styleId="86064C44054A4925B3CB4FF196957AA14">
    <w:name w:val="86064C44054A4925B3CB4FF196957AA14"/>
    <w:rsid w:val="007736AC"/>
    <w:pPr>
      <w:spacing w:after="240" w:line="240" w:lineRule="auto"/>
    </w:pPr>
    <w:rPr>
      <w:rFonts w:ascii="Times New Roman" w:eastAsiaTheme="minorHAnsi" w:hAnsi="Times New Roman"/>
      <w:sz w:val="24"/>
    </w:rPr>
  </w:style>
  <w:style w:type="paragraph" w:customStyle="1" w:styleId="F91A73C5008D427BA22050B8FE5C111B4">
    <w:name w:val="F91A73C5008D427BA22050B8FE5C111B4"/>
    <w:rsid w:val="007736AC"/>
    <w:pPr>
      <w:spacing w:after="240" w:line="240" w:lineRule="auto"/>
    </w:pPr>
    <w:rPr>
      <w:rFonts w:ascii="Times New Roman" w:eastAsiaTheme="minorHAnsi" w:hAnsi="Times New Roman"/>
      <w:sz w:val="24"/>
    </w:rPr>
  </w:style>
  <w:style w:type="paragraph" w:customStyle="1" w:styleId="D8D86770BD1A47AD9EBA1D5D386C5C784">
    <w:name w:val="D8D86770BD1A47AD9EBA1D5D386C5C784"/>
    <w:rsid w:val="007736AC"/>
    <w:pPr>
      <w:spacing w:after="240" w:line="240" w:lineRule="auto"/>
    </w:pPr>
    <w:rPr>
      <w:rFonts w:ascii="Times New Roman" w:eastAsiaTheme="minorHAnsi" w:hAnsi="Times New Roman"/>
      <w:sz w:val="24"/>
    </w:rPr>
  </w:style>
  <w:style w:type="paragraph" w:customStyle="1" w:styleId="D06879C1FC774CB4A5CC8B21C52776144">
    <w:name w:val="D06879C1FC774CB4A5CC8B21C52776144"/>
    <w:rsid w:val="007736AC"/>
    <w:pPr>
      <w:spacing w:after="240" w:line="240" w:lineRule="auto"/>
    </w:pPr>
    <w:rPr>
      <w:rFonts w:ascii="Times New Roman" w:eastAsiaTheme="minorHAnsi" w:hAnsi="Times New Roman"/>
      <w:sz w:val="24"/>
    </w:rPr>
  </w:style>
  <w:style w:type="paragraph" w:customStyle="1" w:styleId="78C5C850AA92463582487973A04F158D4">
    <w:name w:val="78C5C850AA92463582487973A04F158D4"/>
    <w:rsid w:val="007736AC"/>
    <w:pPr>
      <w:spacing w:after="240" w:line="240" w:lineRule="auto"/>
    </w:pPr>
    <w:rPr>
      <w:rFonts w:ascii="Times New Roman" w:eastAsiaTheme="minorHAnsi" w:hAnsi="Times New Roman"/>
      <w:sz w:val="24"/>
    </w:rPr>
  </w:style>
  <w:style w:type="paragraph" w:customStyle="1" w:styleId="3715A2F1167A44E29DDB8250861728B24">
    <w:name w:val="3715A2F1167A44E29DDB8250861728B24"/>
    <w:rsid w:val="007736AC"/>
    <w:pPr>
      <w:spacing w:after="240" w:line="240" w:lineRule="auto"/>
    </w:pPr>
    <w:rPr>
      <w:rFonts w:ascii="Times New Roman" w:eastAsiaTheme="minorHAnsi" w:hAnsi="Times New Roman"/>
      <w:sz w:val="24"/>
    </w:rPr>
  </w:style>
  <w:style w:type="paragraph" w:customStyle="1" w:styleId="691D7C381F064CA7B23171C8BC0B73BC4">
    <w:name w:val="691D7C381F064CA7B23171C8BC0B73BC4"/>
    <w:rsid w:val="007736AC"/>
    <w:pPr>
      <w:spacing w:after="240" w:line="240" w:lineRule="auto"/>
    </w:pPr>
    <w:rPr>
      <w:rFonts w:ascii="Times New Roman" w:eastAsiaTheme="minorHAnsi" w:hAnsi="Times New Roman"/>
      <w:sz w:val="24"/>
    </w:rPr>
  </w:style>
  <w:style w:type="paragraph" w:customStyle="1" w:styleId="C3BC08507373464A8611AB4DE35001214">
    <w:name w:val="C3BC08507373464A8611AB4DE35001214"/>
    <w:rsid w:val="007736AC"/>
    <w:pPr>
      <w:spacing w:after="240" w:line="240" w:lineRule="auto"/>
    </w:pPr>
    <w:rPr>
      <w:rFonts w:ascii="Times New Roman" w:eastAsiaTheme="minorHAnsi" w:hAnsi="Times New Roman"/>
      <w:sz w:val="24"/>
    </w:rPr>
  </w:style>
  <w:style w:type="paragraph" w:customStyle="1" w:styleId="BBF40884AACC48889795BA6E2D8B3AB64">
    <w:name w:val="BBF40884AACC48889795BA6E2D8B3AB64"/>
    <w:rsid w:val="007736AC"/>
    <w:pPr>
      <w:spacing w:after="240" w:line="240" w:lineRule="auto"/>
    </w:pPr>
    <w:rPr>
      <w:rFonts w:ascii="Times New Roman" w:eastAsiaTheme="minorHAnsi" w:hAnsi="Times New Roman"/>
      <w:sz w:val="24"/>
    </w:rPr>
  </w:style>
  <w:style w:type="paragraph" w:customStyle="1" w:styleId="2BD6C7C57F0849A4BF6152F9419A84E54">
    <w:name w:val="2BD6C7C57F0849A4BF6152F9419A84E54"/>
    <w:rsid w:val="007736AC"/>
    <w:pPr>
      <w:spacing w:after="240" w:line="240" w:lineRule="auto"/>
    </w:pPr>
    <w:rPr>
      <w:rFonts w:ascii="Times New Roman" w:eastAsiaTheme="minorHAnsi" w:hAnsi="Times New Roman"/>
      <w:sz w:val="24"/>
    </w:rPr>
  </w:style>
  <w:style w:type="paragraph" w:customStyle="1" w:styleId="1FAAFFFA954F4C2EB0EC45EB092E80984">
    <w:name w:val="1FAAFFFA954F4C2EB0EC45EB092E80984"/>
    <w:rsid w:val="007736AC"/>
    <w:pPr>
      <w:spacing w:after="240" w:line="240" w:lineRule="auto"/>
    </w:pPr>
    <w:rPr>
      <w:rFonts w:ascii="Times New Roman" w:eastAsiaTheme="minorHAnsi" w:hAnsi="Times New Roman"/>
      <w:sz w:val="24"/>
    </w:rPr>
  </w:style>
  <w:style w:type="paragraph" w:customStyle="1" w:styleId="87C9786ED3BF4205A92CC69F10C3795D4">
    <w:name w:val="87C9786ED3BF4205A92CC69F10C3795D4"/>
    <w:rsid w:val="007736AC"/>
    <w:pPr>
      <w:spacing w:after="240" w:line="240" w:lineRule="auto"/>
    </w:pPr>
    <w:rPr>
      <w:rFonts w:ascii="Times New Roman" w:eastAsiaTheme="minorHAnsi" w:hAnsi="Times New Roman"/>
      <w:sz w:val="24"/>
    </w:rPr>
  </w:style>
  <w:style w:type="paragraph" w:customStyle="1" w:styleId="75E6F2CB8E59488FBE4358B8CDBA2DC64">
    <w:name w:val="75E6F2CB8E59488FBE4358B8CDBA2DC64"/>
    <w:rsid w:val="007736AC"/>
    <w:pPr>
      <w:spacing w:after="240" w:line="240" w:lineRule="auto"/>
    </w:pPr>
    <w:rPr>
      <w:rFonts w:ascii="Times New Roman" w:eastAsiaTheme="minorHAnsi" w:hAnsi="Times New Roman"/>
      <w:sz w:val="24"/>
    </w:rPr>
  </w:style>
  <w:style w:type="paragraph" w:customStyle="1" w:styleId="E138615FCB4240CE9521E262D2CBF1D14">
    <w:name w:val="E138615FCB4240CE9521E262D2CBF1D14"/>
    <w:rsid w:val="007736AC"/>
    <w:pPr>
      <w:spacing w:after="240" w:line="240" w:lineRule="auto"/>
    </w:pPr>
    <w:rPr>
      <w:rFonts w:ascii="Times New Roman" w:eastAsiaTheme="minorHAnsi" w:hAnsi="Times New Roman"/>
      <w:sz w:val="24"/>
    </w:rPr>
  </w:style>
  <w:style w:type="paragraph" w:customStyle="1" w:styleId="436A68015E414BA0866E8CB614A11D484">
    <w:name w:val="436A68015E414BA0866E8CB614A11D484"/>
    <w:rsid w:val="007736AC"/>
    <w:pPr>
      <w:spacing w:after="240" w:line="240" w:lineRule="auto"/>
    </w:pPr>
    <w:rPr>
      <w:rFonts w:ascii="Times New Roman" w:eastAsiaTheme="minorHAnsi" w:hAnsi="Times New Roman"/>
      <w:sz w:val="24"/>
    </w:rPr>
  </w:style>
  <w:style w:type="paragraph" w:customStyle="1" w:styleId="7FFFD12669A142399E0C536482BB6DE24">
    <w:name w:val="7FFFD12669A142399E0C536482BB6DE24"/>
    <w:rsid w:val="007736AC"/>
    <w:pPr>
      <w:spacing w:after="240" w:line="240" w:lineRule="auto"/>
    </w:pPr>
    <w:rPr>
      <w:rFonts w:ascii="Times New Roman" w:eastAsiaTheme="minorHAnsi" w:hAnsi="Times New Roman"/>
      <w:sz w:val="24"/>
    </w:rPr>
  </w:style>
  <w:style w:type="paragraph" w:customStyle="1" w:styleId="1CB47A9A32FA48C0B363AFAEBF877AB24">
    <w:name w:val="1CB47A9A32FA48C0B363AFAEBF877AB24"/>
    <w:rsid w:val="007736AC"/>
    <w:pPr>
      <w:spacing w:after="240" w:line="240" w:lineRule="auto"/>
    </w:pPr>
    <w:rPr>
      <w:rFonts w:ascii="Times New Roman" w:eastAsiaTheme="minorHAnsi" w:hAnsi="Times New Roman"/>
      <w:sz w:val="24"/>
    </w:rPr>
  </w:style>
  <w:style w:type="paragraph" w:customStyle="1" w:styleId="08ADE87D7A2345F4BFEDE31A5763F2A24">
    <w:name w:val="08ADE87D7A2345F4BFEDE31A5763F2A24"/>
    <w:rsid w:val="007736AC"/>
    <w:pPr>
      <w:spacing w:after="240" w:line="240" w:lineRule="auto"/>
    </w:pPr>
    <w:rPr>
      <w:rFonts w:ascii="Times New Roman" w:eastAsiaTheme="minorHAnsi" w:hAnsi="Times New Roman"/>
      <w:sz w:val="24"/>
    </w:rPr>
  </w:style>
  <w:style w:type="paragraph" w:customStyle="1" w:styleId="5BC1D500E625494D85F0CF13EEA770E84">
    <w:name w:val="5BC1D500E625494D85F0CF13EEA770E84"/>
    <w:rsid w:val="007736AC"/>
    <w:pPr>
      <w:spacing w:after="240" w:line="240" w:lineRule="auto"/>
    </w:pPr>
    <w:rPr>
      <w:rFonts w:ascii="Times New Roman" w:eastAsiaTheme="minorHAnsi" w:hAnsi="Times New Roman"/>
      <w:sz w:val="24"/>
    </w:rPr>
  </w:style>
  <w:style w:type="paragraph" w:customStyle="1" w:styleId="73D5C837A03140B7B4631B4012500FD54">
    <w:name w:val="73D5C837A03140B7B4631B4012500FD54"/>
    <w:rsid w:val="007736AC"/>
    <w:pPr>
      <w:spacing w:after="240" w:line="240" w:lineRule="auto"/>
    </w:pPr>
    <w:rPr>
      <w:rFonts w:ascii="Times New Roman" w:eastAsiaTheme="minorHAnsi" w:hAnsi="Times New Roman"/>
      <w:sz w:val="24"/>
    </w:rPr>
  </w:style>
  <w:style w:type="paragraph" w:customStyle="1" w:styleId="2373F96D9E9A41E8A37CD42DF6767AC24">
    <w:name w:val="2373F96D9E9A41E8A37CD42DF6767AC24"/>
    <w:rsid w:val="007736AC"/>
    <w:pPr>
      <w:spacing w:after="240" w:line="240" w:lineRule="auto"/>
    </w:pPr>
    <w:rPr>
      <w:rFonts w:ascii="Times New Roman" w:eastAsiaTheme="minorHAnsi" w:hAnsi="Times New Roman"/>
      <w:sz w:val="24"/>
    </w:rPr>
  </w:style>
  <w:style w:type="paragraph" w:customStyle="1" w:styleId="1C8892B365664C09B24DA10D0C2BA6D64">
    <w:name w:val="1C8892B365664C09B24DA10D0C2BA6D64"/>
    <w:rsid w:val="007736AC"/>
    <w:pPr>
      <w:spacing w:after="240" w:line="240" w:lineRule="auto"/>
    </w:pPr>
    <w:rPr>
      <w:rFonts w:ascii="Times New Roman" w:eastAsiaTheme="minorHAnsi" w:hAnsi="Times New Roman"/>
      <w:sz w:val="24"/>
    </w:rPr>
  </w:style>
  <w:style w:type="paragraph" w:customStyle="1" w:styleId="B500CA71AB284BA9BAD9827914FAD6EE4">
    <w:name w:val="B500CA71AB284BA9BAD9827914FAD6EE4"/>
    <w:rsid w:val="007736AC"/>
    <w:pPr>
      <w:spacing w:after="240" w:line="240" w:lineRule="auto"/>
    </w:pPr>
    <w:rPr>
      <w:rFonts w:ascii="Times New Roman" w:eastAsiaTheme="minorHAnsi" w:hAnsi="Times New Roman"/>
      <w:sz w:val="24"/>
    </w:rPr>
  </w:style>
  <w:style w:type="paragraph" w:customStyle="1" w:styleId="41B2EBC741C8485CB1711A8C5AA892454">
    <w:name w:val="41B2EBC741C8485CB1711A8C5AA892454"/>
    <w:rsid w:val="007736AC"/>
    <w:pPr>
      <w:spacing w:after="240" w:line="240" w:lineRule="auto"/>
    </w:pPr>
    <w:rPr>
      <w:rFonts w:ascii="Times New Roman" w:eastAsiaTheme="minorHAnsi" w:hAnsi="Times New Roman"/>
      <w:sz w:val="24"/>
    </w:rPr>
  </w:style>
  <w:style w:type="paragraph" w:customStyle="1" w:styleId="8FC5B94F033A436DA7CB98D92F783ED34">
    <w:name w:val="8FC5B94F033A436DA7CB98D92F783ED34"/>
    <w:rsid w:val="007736AC"/>
    <w:pPr>
      <w:spacing w:after="240" w:line="240" w:lineRule="auto"/>
    </w:pPr>
    <w:rPr>
      <w:rFonts w:ascii="Times New Roman" w:eastAsiaTheme="minorHAnsi" w:hAnsi="Times New Roman"/>
      <w:sz w:val="24"/>
    </w:rPr>
  </w:style>
  <w:style w:type="paragraph" w:customStyle="1" w:styleId="59CB0AD3EBA447C1986CDC86968C3C084">
    <w:name w:val="59CB0AD3EBA447C1986CDC86968C3C084"/>
    <w:rsid w:val="007736AC"/>
    <w:pPr>
      <w:spacing w:after="240" w:line="240" w:lineRule="auto"/>
    </w:pPr>
    <w:rPr>
      <w:rFonts w:ascii="Times New Roman" w:eastAsiaTheme="minorHAnsi" w:hAnsi="Times New Roman"/>
      <w:sz w:val="24"/>
    </w:rPr>
  </w:style>
  <w:style w:type="paragraph" w:customStyle="1" w:styleId="146BA4430ADF4D4389AEE90D15A7A33A4">
    <w:name w:val="146BA4430ADF4D4389AEE90D15A7A33A4"/>
    <w:rsid w:val="007736AC"/>
    <w:pPr>
      <w:spacing w:after="240" w:line="240" w:lineRule="auto"/>
    </w:pPr>
    <w:rPr>
      <w:rFonts w:ascii="Times New Roman" w:eastAsiaTheme="minorHAnsi" w:hAnsi="Times New Roman"/>
      <w:sz w:val="24"/>
    </w:rPr>
  </w:style>
  <w:style w:type="paragraph" w:customStyle="1" w:styleId="72A6A94A423E4D7DA128A2BB3083D3FB4">
    <w:name w:val="72A6A94A423E4D7DA128A2BB3083D3FB4"/>
    <w:rsid w:val="007736AC"/>
    <w:pPr>
      <w:spacing w:after="240" w:line="240" w:lineRule="auto"/>
    </w:pPr>
    <w:rPr>
      <w:rFonts w:ascii="Times New Roman" w:eastAsiaTheme="minorHAnsi" w:hAnsi="Times New Roman"/>
      <w:sz w:val="24"/>
    </w:rPr>
  </w:style>
  <w:style w:type="paragraph" w:customStyle="1" w:styleId="0715A5E097524686A24A037BB92696FD4">
    <w:name w:val="0715A5E097524686A24A037BB92696FD4"/>
    <w:rsid w:val="007736AC"/>
    <w:pPr>
      <w:spacing w:after="240" w:line="240" w:lineRule="auto"/>
    </w:pPr>
    <w:rPr>
      <w:rFonts w:ascii="Times New Roman" w:eastAsiaTheme="minorHAnsi" w:hAnsi="Times New Roman"/>
      <w:sz w:val="24"/>
    </w:rPr>
  </w:style>
  <w:style w:type="paragraph" w:customStyle="1" w:styleId="346AF29CDE5240E096C162DC1ECFB14F4">
    <w:name w:val="346AF29CDE5240E096C162DC1ECFB14F4"/>
    <w:rsid w:val="007736AC"/>
    <w:pPr>
      <w:spacing w:after="240" w:line="240" w:lineRule="auto"/>
    </w:pPr>
    <w:rPr>
      <w:rFonts w:ascii="Times New Roman" w:eastAsiaTheme="minorHAnsi" w:hAnsi="Times New Roman"/>
      <w:sz w:val="24"/>
    </w:rPr>
  </w:style>
  <w:style w:type="paragraph" w:customStyle="1" w:styleId="F7E23FF2D8F84B989E802F6ADC82E37F4">
    <w:name w:val="F7E23FF2D8F84B989E802F6ADC82E37F4"/>
    <w:rsid w:val="007736AC"/>
    <w:pPr>
      <w:spacing w:after="240" w:line="240" w:lineRule="auto"/>
    </w:pPr>
    <w:rPr>
      <w:rFonts w:ascii="Times New Roman" w:eastAsiaTheme="minorHAnsi" w:hAnsi="Times New Roman"/>
      <w:sz w:val="24"/>
    </w:rPr>
  </w:style>
  <w:style w:type="paragraph" w:customStyle="1" w:styleId="909074CDC9434D48ACE361E90C8D25974">
    <w:name w:val="909074CDC9434D48ACE361E90C8D25974"/>
    <w:rsid w:val="007736AC"/>
    <w:pPr>
      <w:spacing w:after="240" w:line="240" w:lineRule="auto"/>
    </w:pPr>
    <w:rPr>
      <w:rFonts w:ascii="Times New Roman" w:eastAsiaTheme="minorHAnsi" w:hAnsi="Times New Roman"/>
      <w:sz w:val="24"/>
    </w:rPr>
  </w:style>
  <w:style w:type="paragraph" w:customStyle="1" w:styleId="086668AF2C484EA99D4E6904A8A74D0C4">
    <w:name w:val="086668AF2C484EA99D4E6904A8A74D0C4"/>
    <w:rsid w:val="007736AC"/>
    <w:pPr>
      <w:spacing w:after="240" w:line="240" w:lineRule="auto"/>
    </w:pPr>
    <w:rPr>
      <w:rFonts w:ascii="Times New Roman" w:eastAsiaTheme="minorHAnsi" w:hAnsi="Times New Roman"/>
      <w:sz w:val="24"/>
    </w:rPr>
  </w:style>
  <w:style w:type="paragraph" w:customStyle="1" w:styleId="202148B0BA9B4448BA59B65A838B2AC74">
    <w:name w:val="202148B0BA9B4448BA59B65A838B2AC74"/>
    <w:rsid w:val="007736AC"/>
    <w:pPr>
      <w:spacing w:after="240" w:line="240" w:lineRule="auto"/>
    </w:pPr>
    <w:rPr>
      <w:rFonts w:ascii="Times New Roman" w:eastAsiaTheme="minorHAnsi" w:hAnsi="Times New Roman"/>
      <w:sz w:val="24"/>
    </w:rPr>
  </w:style>
  <w:style w:type="paragraph" w:customStyle="1" w:styleId="D875739EE1E84980B644310CD6D00A403">
    <w:name w:val="D875739EE1E84980B644310CD6D00A403"/>
    <w:rsid w:val="007736AC"/>
    <w:pPr>
      <w:spacing w:after="240" w:line="240" w:lineRule="auto"/>
    </w:pPr>
    <w:rPr>
      <w:rFonts w:ascii="Times New Roman" w:eastAsiaTheme="minorHAnsi" w:hAnsi="Times New Roman"/>
      <w:sz w:val="24"/>
    </w:rPr>
  </w:style>
  <w:style w:type="paragraph" w:customStyle="1" w:styleId="4F1D48D328DA4DC88A4362AB9DAD7CAA3">
    <w:name w:val="4F1D48D328DA4DC88A4362AB9DAD7CAA3"/>
    <w:rsid w:val="007736AC"/>
    <w:pPr>
      <w:spacing w:after="240" w:line="240" w:lineRule="auto"/>
    </w:pPr>
    <w:rPr>
      <w:rFonts w:ascii="Times New Roman" w:eastAsiaTheme="minorHAnsi" w:hAnsi="Times New Roman"/>
      <w:sz w:val="24"/>
    </w:rPr>
  </w:style>
  <w:style w:type="paragraph" w:customStyle="1" w:styleId="2D004675588B4025B7D1A5674085E30B3">
    <w:name w:val="2D004675588B4025B7D1A5674085E30B3"/>
    <w:rsid w:val="007736AC"/>
    <w:pPr>
      <w:spacing w:after="240" w:line="240" w:lineRule="auto"/>
    </w:pPr>
    <w:rPr>
      <w:rFonts w:ascii="Times New Roman" w:eastAsiaTheme="minorHAnsi" w:hAnsi="Times New Roman"/>
      <w:sz w:val="24"/>
    </w:rPr>
  </w:style>
  <w:style w:type="paragraph" w:customStyle="1" w:styleId="9ECEF4B1DC8C46898A81176C9223990F2">
    <w:name w:val="9ECEF4B1DC8C46898A81176C9223990F2"/>
    <w:rsid w:val="007736AC"/>
    <w:pPr>
      <w:spacing w:after="240" w:line="240" w:lineRule="auto"/>
    </w:pPr>
    <w:rPr>
      <w:rFonts w:ascii="Times New Roman" w:eastAsiaTheme="minorHAnsi" w:hAnsi="Times New Roman"/>
      <w:sz w:val="24"/>
    </w:rPr>
  </w:style>
  <w:style w:type="paragraph" w:customStyle="1" w:styleId="B2283719B7154412AC69C13678D4E7E22">
    <w:name w:val="B2283719B7154412AC69C13678D4E7E22"/>
    <w:rsid w:val="007736AC"/>
    <w:pPr>
      <w:spacing w:after="240" w:line="240" w:lineRule="auto"/>
    </w:pPr>
    <w:rPr>
      <w:rFonts w:ascii="Times New Roman" w:eastAsiaTheme="minorHAnsi" w:hAnsi="Times New Roman"/>
      <w:sz w:val="24"/>
    </w:rPr>
  </w:style>
  <w:style w:type="paragraph" w:customStyle="1" w:styleId="7F285AB041574A0AADF3E5B96CBB70BF2">
    <w:name w:val="7F285AB041574A0AADF3E5B96CBB70BF2"/>
    <w:rsid w:val="007736AC"/>
    <w:pPr>
      <w:spacing w:after="240" w:line="240" w:lineRule="auto"/>
    </w:pPr>
    <w:rPr>
      <w:rFonts w:ascii="Times New Roman" w:eastAsiaTheme="minorHAnsi" w:hAnsi="Times New Roman"/>
      <w:sz w:val="24"/>
    </w:rPr>
  </w:style>
  <w:style w:type="paragraph" w:customStyle="1" w:styleId="D508930D63C04B6F90E7913C7BC9EDCA2">
    <w:name w:val="D508930D63C04B6F90E7913C7BC9EDCA2"/>
    <w:rsid w:val="007736AC"/>
    <w:pPr>
      <w:spacing w:after="240" w:line="240" w:lineRule="auto"/>
    </w:pPr>
    <w:rPr>
      <w:rFonts w:ascii="Times New Roman" w:eastAsiaTheme="minorHAnsi" w:hAnsi="Times New Roman"/>
      <w:sz w:val="24"/>
    </w:rPr>
  </w:style>
  <w:style w:type="paragraph" w:customStyle="1" w:styleId="126619701AC54703B21D82400DD7807B3">
    <w:name w:val="126619701AC54703B21D82400DD7807B3"/>
    <w:rsid w:val="007736AC"/>
    <w:pPr>
      <w:spacing w:after="240" w:line="240" w:lineRule="auto"/>
    </w:pPr>
    <w:rPr>
      <w:rFonts w:ascii="Times New Roman" w:eastAsiaTheme="minorHAnsi" w:hAnsi="Times New Roman"/>
      <w:sz w:val="24"/>
    </w:rPr>
  </w:style>
  <w:style w:type="paragraph" w:customStyle="1" w:styleId="EE153C02ACF64F90A55203CF2410DE302">
    <w:name w:val="EE153C02ACF64F90A55203CF2410DE302"/>
    <w:rsid w:val="007736AC"/>
    <w:pPr>
      <w:spacing w:after="240" w:line="240" w:lineRule="auto"/>
    </w:pPr>
    <w:rPr>
      <w:rFonts w:ascii="Times New Roman" w:eastAsiaTheme="minorHAnsi" w:hAnsi="Times New Roman"/>
      <w:sz w:val="24"/>
    </w:rPr>
  </w:style>
  <w:style w:type="paragraph" w:customStyle="1" w:styleId="6DCD386ABDE04C4A99B8975C4FD5B9343">
    <w:name w:val="6DCD386ABDE04C4A99B8975C4FD5B9343"/>
    <w:rsid w:val="007736AC"/>
    <w:pPr>
      <w:spacing w:after="240" w:line="240" w:lineRule="auto"/>
    </w:pPr>
    <w:rPr>
      <w:rFonts w:ascii="Times New Roman" w:eastAsiaTheme="minorHAnsi" w:hAnsi="Times New Roman"/>
      <w:sz w:val="24"/>
    </w:rPr>
  </w:style>
  <w:style w:type="paragraph" w:customStyle="1" w:styleId="4DCB742C745E49D0A0B12FBCBA42BB132">
    <w:name w:val="4DCB742C745E49D0A0B12FBCBA42BB132"/>
    <w:rsid w:val="007736AC"/>
    <w:pPr>
      <w:spacing w:after="240" w:line="240" w:lineRule="auto"/>
    </w:pPr>
    <w:rPr>
      <w:rFonts w:ascii="Times New Roman" w:eastAsiaTheme="minorHAnsi" w:hAnsi="Times New Roman"/>
      <w:sz w:val="24"/>
    </w:rPr>
  </w:style>
  <w:style w:type="paragraph" w:customStyle="1" w:styleId="348796F90EBB474B9C1EE2C0A8ABAFBF3">
    <w:name w:val="348796F90EBB474B9C1EE2C0A8ABAFBF3"/>
    <w:rsid w:val="007736AC"/>
    <w:pPr>
      <w:spacing w:after="240" w:line="240" w:lineRule="auto"/>
    </w:pPr>
    <w:rPr>
      <w:rFonts w:ascii="Times New Roman" w:eastAsiaTheme="minorHAnsi" w:hAnsi="Times New Roman"/>
      <w:sz w:val="24"/>
    </w:rPr>
  </w:style>
  <w:style w:type="paragraph" w:customStyle="1" w:styleId="F8ABFC91F9C643BFA0D3BFC24F2C1D733">
    <w:name w:val="F8ABFC91F9C643BFA0D3BFC24F2C1D733"/>
    <w:rsid w:val="007736AC"/>
    <w:pPr>
      <w:spacing w:after="240" w:line="240" w:lineRule="auto"/>
    </w:pPr>
    <w:rPr>
      <w:rFonts w:ascii="Times New Roman" w:eastAsiaTheme="minorHAnsi" w:hAnsi="Times New Roman"/>
      <w:sz w:val="24"/>
    </w:rPr>
  </w:style>
  <w:style w:type="paragraph" w:customStyle="1" w:styleId="E66FBF719A534405A8D481F3F03278FA2">
    <w:name w:val="E66FBF719A534405A8D481F3F03278FA2"/>
    <w:rsid w:val="007736AC"/>
    <w:pPr>
      <w:spacing w:after="240" w:line="240" w:lineRule="auto"/>
    </w:pPr>
    <w:rPr>
      <w:rFonts w:ascii="Times New Roman" w:eastAsiaTheme="minorHAnsi" w:hAnsi="Times New Roman"/>
      <w:sz w:val="24"/>
    </w:rPr>
  </w:style>
  <w:style w:type="paragraph" w:customStyle="1" w:styleId="F59C1EC4312743E0A8737E230885DDF82">
    <w:name w:val="F59C1EC4312743E0A8737E230885DDF82"/>
    <w:rsid w:val="007736AC"/>
    <w:pPr>
      <w:spacing w:after="240" w:line="240" w:lineRule="auto"/>
    </w:pPr>
    <w:rPr>
      <w:rFonts w:ascii="Times New Roman" w:eastAsiaTheme="minorHAnsi" w:hAnsi="Times New Roman"/>
      <w:sz w:val="24"/>
    </w:rPr>
  </w:style>
  <w:style w:type="paragraph" w:customStyle="1" w:styleId="B972F6FFA78A43BA99B886B65AB5C35B2">
    <w:name w:val="B972F6FFA78A43BA99B886B65AB5C35B2"/>
    <w:rsid w:val="007736AC"/>
    <w:pPr>
      <w:spacing w:after="240" w:line="240" w:lineRule="auto"/>
    </w:pPr>
    <w:rPr>
      <w:rFonts w:ascii="Times New Roman" w:eastAsiaTheme="minorHAnsi" w:hAnsi="Times New Roman"/>
      <w:sz w:val="24"/>
    </w:rPr>
  </w:style>
  <w:style w:type="paragraph" w:customStyle="1" w:styleId="3A6AD4D06DC5486E8E68ED425AE344443">
    <w:name w:val="3A6AD4D06DC5486E8E68ED425AE344443"/>
    <w:rsid w:val="007736AC"/>
    <w:pPr>
      <w:spacing w:after="240" w:line="240" w:lineRule="auto"/>
    </w:pPr>
    <w:rPr>
      <w:rFonts w:ascii="Times New Roman" w:eastAsiaTheme="minorHAnsi" w:hAnsi="Times New Roman"/>
      <w:sz w:val="24"/>
    </w:rPr>
  </w:style>
  <w:style w:type="paragraph" w:customStyle="1" w:styleId="7BF38CE4F8E24BC18CC1153A0E7260312">
    <w:name w:val="7BF38CE4F8E24BC18CC1153A0E7260312"/>
    <w:rsid w:val="007736AC"/>
    <w:pPr>
      <w:spacing w:after="240" w:line="240" w:lineRule="auto"/>
    </w:pPr>
    <w:rPr>
      <w:rFonts w:ascii="Times New Roman" w:eastAsiaTheme="minorHAnsi" w:hAnsi="Times New Roman"/>
      <w:sz w:val="24"/>
    </w:rPr>
  </w:style>
  <w:style w:type="paragraph" w:customStyle="1" w:styleId="871FE21B83D648DBAD7EAB91E191F0AC3">
    <w:name w:val="871FE21B83D648DBAD7EAB91E191F0AC3"/>
    <w:rsid w:val="007736AC"/>
    <w:pPr>
      <w:spacing w:after="240" w:line="240" w:lineRule="auto"/>
    </w:pPr>
    <w:rPr>
      <w:rFonts w:ascii="Times New Roman" w:eastAsiaTheme="minorHAnsi" w:hAnsi="Times New Roman"/>
      <w:sz w:val="24"/>
    </w:rPr>
  </w:style>
  <w:style w:type="paragraph" w:customStyle="1" w:styleId="4F23038F5DB94B50A08F98D45257AF1A2">
    <w:name w:val="4F23038F5DB94B50A08F98D45257AF1A2"/>
    <w:rsid w:val="007736AC"/>
    <w:pPr>
      <w:spacing w:after="240" w:line="240" w:lineRule="auto"/>
    </w:pPr>
    <w:rPr>
      <w:rFonts w:ascii="Times New Roman" w:eastAsiaTheme="minorHAnsi" w:hAnsi="Times New Roman"/>
      <w:sz w:val="24"/>
    </w:rPr>
  </w:style>
  <w:style w:type="paragraph" w:customStyle="1" w:styleId="52D70E2238BD4940872AEF35A38CE5632">
    <w:name w:val="52D70E2238BD4940872AEF35A38CE5632"/>
    <w:rsid w:val="007736AC"/>
    <w:pPr>
      <w:spacing w:after="240" w:line="240" w:lineRule="auto"/>
    </w:pPr>
    <w:rPr>
      <w:rFonts w:ascii="Times New Roman" w:eastAsiaTheme="minorHAnsi" w:hAnsi="Times New Roman"/>
      <w:sz w:val="24"/>
    </w:rPr>
  </w:style>
  <w:style w:type="paragraph" w:customStyle="1" w:styleId="6EE1A60C980B47F38E9FDE1C63DCF4B52">
    <w:name w:val="6EE1A60C980B47F38E9FDE1C63DCF4B52"/>
    <w:rsid w:val="007736AC"/>
    <w:pPr>
      <w:spacing w:after="240" w:line="240" w:lineRule="auto"/>
    </w:pPr>
    <w:rPr>
      <w:rFonts w:ascii="Times New Roman" w:eastAsiaTheme="minorHAnsi" w:hAnsi="Times New Roman"/>
      <w:sz w:val="24"/>
    </w:rPr>
  </w:style>
  <w:style w:type="paragraph" w:customStyle="1" w:styleId="DDEEF9C420084A2A9CADC2DA4081E48B3">
    <w:name w:val="DDEEF9C420084A2A9CADC2DA4081E48B3"/>
    <w:rsid w:val="007736AC"/>
    <w:pPr>
      <w:spacing w:after="240" w:line="240" w:lineRule="auto"/>
    </w:pPr>
    <w:rPr>
      <w:rFonts w:ascii="Times New Roman" w:eastAsiaTheme="minorHAnsi" w:hAnsi="Times New Roman"/>
      <w:sz w:val="24"/>
    </w:rPr>
  </w:style>
  <w:style w:type="paragraph" w:customStyle="1" w:styleId="08204ECD53BA4A80A08B8998675C1BA62">
    <w:name w:val="08204ECD53BA4A80A08B8998675C1BA62"/>
    <w:rsid w:val="007736AC"/>
    <w:pPr>
      <w:spacing w:after="240" w:line="240" w:lineRule="auto"/>
    </w:pPr>
    <w:rPr>
      <w:rFonts w:ascii="Times New Roman" w:eastAsiaTheme="minorHAnsi" w:hAnsi="Times New Roman"/>
      <w:sz w:val="24"/>
    </w:rPr>
  </w:style>
  <w:style w:type="paragraph" w:customStyle="1" w:styleId="71589C410328447895730D1E259FDE4E3">
    <w:name w:val="71589C410328447895730D1E259FDE4E3"/>
    <w:rsid w:val="007736AC"/>
    <w:pPr>
      <w:spacing w:after="240" w:line="240" w:lineRule="auto"/>
    </w:pPr>
    <w:rPr>
      <w:rFonts w:ascii="Times New Roman" w:eastAsiaTheme="minorHAnsi" w:hAnsi="Times New Roman"/>
      <w:sz w:val="24"/>
    </w:rPr>
  </w:style>
  <w:style w:type="paragraph" w:customStyle="1" w:styleId="E52BB715EF1940C6B18CBD771BF9EC702">
    <w:name w:val="E52BB715EF1940C6B18CBD771BF9EC702"/>
    <w:rsid w:val="007736AC"/>
    <w:pPr>
      <w:spacing w:after="240" w:line="240" w:lineRule="auto"/>
    </w:pPr>
    <w:rPr>
      <w:rFonts w:ascii="Times New Roman" w:eastAsiaTheme="minorHAnsi" w:hAnsi="Times New Roman"/>
      <w:sz w:val="24"/>
    </w:rPr>
  </w:style>
  <w:style w:type="paragraph" w:customStyle="1" w:styleId="2FF31F059D144FA6BDFCFC3078AC52DB3">
    <w:name w:val="2FF31F059D144FA6BDFCFC3078AC52DB3"/>
    <w:rsid w:val="007736AC"/>
    <w:pPr>
      <w:spacing w:after="240" w:line="240" w:lineRule="auto"/>
    </w:pPr>
    <w:rPr>
      <w:rFonts w:ascii="Times New Roman" w:eastAsiaTheme="minorHAnsi" w:hAnsi="Times New Roman"/>
      <w:sz w:val="24"/>
    </w:rPr>
  </w:style>
  <w:style w:type="paragraph" w:customStyle="1" w:styleId="76ECAB2534CB43EC84677A0B7AC1A7812">
    <w:name w:val="76ECAB2534CB43EC84677A0B7AC1A7812"/>
    <w:rsid w:val="007736AC"/>
    <w:pPr>
      <w:spacing w:after="240" w:line="240" w:lineRule="auto"/>
    </w:pPr>
    <w:rPr>
      <w:rFonts w:ascii="Times New Roman" w:eastAsiaTheme="minorHAnsi" w:hAnsi="Times New Roman"/>
      <w:sz w:val="24"/>
    </w:rPr>
  </w:style>
  <w:style w:type="paragraph" w:customStyle="1" w:styleId="E3F770748C694B64AFE1F7E0608802F92">
    <w:name w:val="E3F770748C694B64AFE1F7E0608802F92"/>
    <w:rsid w:val="007736AC"/>
    <w:pPr>
      <w:spacing w:after="240" w:line="240" w:lineRule="auto"/>
    </w:pPr>
    <w:rPr>
      <w:rFonts w:ascii="Times New Roman" w:eastAsiaTheme="minorHAnsi" w:hAnsi="Times New Roman"/>
      <w:sz w:val="24"/>
    </w:rPr>
  </w:style>
  <w:style w:type="paragraph" w:customStyle="1" w:styleId="5869A1DA9D544843B0D7BA5A58B3D9392">
    <w:name w:val="5869A1DA9D544843B0D7BA5A58B3D9392"/>
    <w:rsid w:val="007736AC"/>
    <w:pPr>
      <w:spacing w:after="240" w:line="240" w:lineRule="auto"/>
    </w:pPr>
    <w:rPr>
      <w:rFonts w:ascii="Times New Roman" w:eastAsiaTheme="minorHAnsi" w:hAnsi="Times New Roman"/>
      <w:sz w:val="24"/>
    </w:rPr>
  </w:style>
  <w:style w:type="paragraph" w:customStyle="1" w:styleId="7C42BC77F7A8426F8A932BF1266CB45E2">
    <w:name w:val="7C42BC77F7A8426F8A932BF1266CB45E2"/>
    <w:rsid w:val="007736AC"/>
    <w:pPr>
      <w:spacing w:after="240" w:line="240" w:lineRule="auto"/>
    </w:pPr>
    <w:rPr>
      <w:rFonts w:ascii="Times New Roman" w:eastAsiaTheme="minorHAnsi" w:hAnsi="Times New Roman"/>
      <w:sz w:val="24"/>
    </w:rPr>
  </w:style>
  <w:style w:type="paragraph" w:customStyle="1" w:styleId="D9ADEC61940D4CFF8C8572D289BE766D3">
    <w:name w:val="D9ADEC61940D4CFF8C8572D289BE766D3"/>
    <w:rsid w:val="007736AC"/>
    <w:pPr>
      <w:spacing w:after="240" w:line="240" w:lineRule="auto"/>
    </w:pPr>
    <w:rPr>
      <w:rFonts w:ascii="Times New Roman" w:eastAsiaTheme="minorHAnsi" w:hAnsi="Times New Roman"/>
      <w:sz w:val="24"/>
    </w:rPr>
  </w:style>
  <w:style w:type="paragraph" w:customStyle="1" w:styleId="CB97455B877D4E7D959E4BF4BDBFAFEA2">
    <w:name w:val="CB97455B877D4E7D959E4BF4BDBFAFEA2"/>
    <w:rsid w:val="007736AC"/>
    <w:pPr>
      <w:spacing w:after="240" w:line="240" w:lineRule="auto"/>
    </w:pPr>
    <w:rPr>
      <w:rFonts w:ascii="Times New Roman" w:eastAsiaTheme="minorHAnsi" w:hAnsi="Times New Roman"/>
      <w:sz w:val="24"/>
    </w:rPr>
  </w:style>
  <w:style w:type="paragraph" w:customStyle="1" w:styleId="A9F5DB5BC8D54543AA490C6613F3C6433">
    <w:name w:val="A9F5DB5BC8D54543AA490C6613F3C6433"/>
    <w:rsid w:val="007736AC"/>
    <w:pPr>
      <w:spacing w:after="240" w:line="240" w:lineRule="auto"/>
    </w:pPr>
    <w:rPr>
      <w:rFonts w:ascii="Times New Roman" w:eastAsiaTheme="minorHAnsi" w:hAnsi="Times New Roman"/>
      <w:sz w:val="24"/>
    </w:rPr>
  </w:style>
  <w:style w:type="paragraph" w:customStyle="1" w:styleId="F5BF7670DD8948FD8745D60D45B2FC852">
    <w:name w:val="F5BF7670DD8948FD8745D60D45B2FC852"/>
    <w:rsid w:val="007736AC"/>
    <w:pPr>
      <w:spacing w:after="240" w:line="240" w:lineRule="auto"/>
    </w:pPr>
    <w:rPr>
      <w:rFonts w:ascii="Times New Roman" w:eastAsiaTheme="minorHAnsi" w:hAnsi="Times New Roman"/>
      <w:sz w:val="24"/>
    </w:rPr>
  </w:style>
  <w:style w:type="paragraph" w:customStyle="1" w:styleId="86E0EFDE6C944986BAA62660519757062">
    <w:name w:val="86E0EFDE6C944986BAA62660519757062"/>
    <w:rsid w:val="007736AC"/>
    <w:pPr>
      <w:spacing w:after="240" w:line="240" w:lineRule="auto"/>
    </w:pPr>
    <w:rPr>
      <w:rFonts w:ascii="Times New Roman" w:eastAsiaTheme="minorHAnsi" w:hAnsi="Times New Roman"/>
      <w:sz w:val="24"/>
    </w:rPr>
  </w:style>
  <w:style w:type="paragraph" w:customStyle="1" w:styleId="B358B703B5574D2B9E8990C5F9381ACA3">
    <w:name w:val="B358B703B5574D2B9E8990C5F9381ACA3"/>
    <w:rsid w:val="007736AC"/>
    <w:pPr>
      <w:spacing w:after="240" w:line="240" w:lineRule="auto"/>
    </w:pPr>
    <w:rPr>
      <w:rFonts w:ascii="Times New Roman" w:eastAsiaTheme="minorHAnsi" w:hAnsi="Times New Roman"/>
      <w:sz w:val="24"/>
    </w:rPr>
  </w:style>
  <w:style w:type="paragraph" w:customStyle="1" w:styleId="D057541CFD2D4CAFBF5DDFA3EAFB3D872">
    <w:name w:val="D057541CFD2D4CAFBF5DDFA3EAFB3D872"/>
    <w:rsid w:val="007736AC"/>
    <w:pPr>
      <w:spacing w:after="240" w:line="240" w:lineRule="auto"/>
    </w:pPr>
    <w:rPr>
      <w:rFonts w:ascii="Times New Roman" w:eastAsiaTheme="minorHAnsi" w:hAnsi="Times New Roman"/>
      <w:sz w:val="24"/>
    </w:rPr>
  </w:style>
  <w:style w:type="paragraph" w:customStyle="1" w:styleId="AA7190D022FB4684888687BCCBFC3F593">
    <w:name w:val="AA7190D022FB4684888687BCCBFC3F593"/>
    <w:rsid w:val="007736AC"/>
    <w:pPr>
      <w:spacing w:after="240" w:line="240" w:lineRule="auto"/>
    </w:pPr>
    <w:rPr>
      <w:rFonts w:ascii="Times New Roman" w:eastAsiaTheme="minorHAnsi" w:hAnsi="Times New Roman"/>
      <w:sz w:val="24"/>
    </w:rPr>
  </w:style>
  <w:style w:type="paragraph" w:customStyle="1" w:styleId="BB00BA5911FF44EF90F0557B550B3D1E2">
    <w:name w:val="BB00BA5911FF44EF90F0557B550B3D1E2"/>
    <w:rsid w:val="007736AC"/>
    <w:pPr>
      <w:spacing w:after="240" w:line="240" w:lineRule="auto"/>
    </w:pPr>
    <w:rPr>
      <w:rFonts w:ascii="Times New Roman" w:eastAsiaTheme="minorHAnsi" w:hAnsi="Times New Roman"/>
      <w:sz w:val="24"/>
    </w:rPr>
  </w:style>
  <w:style w:type="paragraph" w:customStyle="1" w:styleId="F914006C40F74238979BC9961154A68C3">
    <w:name w:val="F914006C40F74238979BC9961154A68C3"/>
    <w:rsid w:val="007736AC"/>
    <w:pPr>
      <w:spacing w:after="240" w:line="240" w:lineRule="auto"/>
    </w:pPr>
    <w:rPr>
      <w:rFonts w:ascii="Times New Roman" w:eastAsiaTheme="minorHAnsi" w:hAnsi="Times New Roman"/>
      <w:sz w:val="24"/>
    </w:rPr>
  </w:style>
  <w:style w:type="paragraph" w:customStyle="1" w:styleId="8E6294794F5A47AD958DD85464D83D8B2">
    <w:name w:val="8E6294794F5A47AD958DD85464D83D8B2"/>
    <w:rsid w:val="007736AC"/>
    <w:pPr>
      <w:spacing w:after="240" w:line="240" w:lineRule="auto"/>
    </w:pPr>
    <w:rPr>
      <w:rFonts w:ascii="Times New Roman" w:eastAsiaTheme="minorHAnsi" w:hAnsi="Times New Roman"/>
      <w:sz w:val="24"/>
    </w:rPr>
  </w:style>
  <w:style w:type="paragraph" w:customStyle="1" w:styleId="7B59EA8EF74145AFAEC654F545D266F33">
    <w:name w:val="7B59EA8EF74145AFAEC654F545D266F33"/>
    <w:rsid w:val="007736AC"/>
    <w:pPr>
      <w:spacing w:after="240" w:line="240" w:lineRule="auto"/>
    </w:pPr>
    <w:rPr>
      <w:rFonts w:ascii="Times New Roman" w:eastAsiaTheme="minorHAnsi" w:hAnsi="Times New Roman"/>
      <w:sz w:val="24"/>
    </w:rPr>
  </w:style>
  <w:style w:type="paragraph" w:customStyle="1" w:styleId="F123F06D59BC4CA591781C6521D209EB2">
    <w:name w:val="F123F06D59BC4CA591781C6521D209EB2"/>
    <w:rsid w:val="007736AC"/>
    <w:pPr>
      <w:spacing w:after="240" w:line="240" w:lineRule="auto"/>
    </w:pPr>
    <w:rPr>
      <w:rFonts w:ascii="Times New Roman" w:eastAsiaTheme="minorHAnsi" w:hAnsi="Times New Roman"/>
      <w:sz w:val="24"/>
    </w:rPr>
  </w:style>
  <w:style w:type="paragraph" w:customStyle="1" w:styleId="31B04D2E87E740DDAAFF8EC9F030AF7E2">
    <w:name w:val="31B04D2E87E740DDAAFF8EC9F030AF7E2"/>
    <w:rsid w:val="007736AC"/>
    <w:pPr>
      <w:spacing w:after="240" w:line="240" w:lineRule="auto"/>
    </w:pPr>
    <w:rPr>
      <w:rFonts w:ascii="Times New Roman" w:eastAsiaTheme="minorHAnsi" w:hAnsi="Times New Roman"/>
      <w:sz w:val="24"/>
    </w:rPr>
  </w:style>
  <w:style w:type="paragraph" w:customStyle="1" w:styleId="4ECCE09C72DF490D991EB520FF27412C2">
    <w:name w:val="4ECCE09C72DF490D991EB520FF27412C2"/>
    <w:rsid w:val="007736AC"/>
    <w:pPr>
      <w:spacing w:after="240" w:line="240" w:lineRule="auto"/>
    </w:pPr>
    <w:rPr>
      <w:rFonts w:ascii="Times New Roman" w:eastAsiaTheme="minorHAnsi" w:hAnsi="Times New Roman"/>
      <w:sz w:val="24"/>
    </w:rPr>
  </w:style>
  <w:style w:type="paragraph" w:customStyle="1" w:styleId="735A5486C9804C7E96FD6C965C48EFD43">
    <w:name w:val="735A5486C9804C7E96FD6C965C48EFD43"/>
    <w:rsid w:val="007736AC"/>
    <w:pPr>
      <w:spacing w:after="240" w:line="240" w:lineRule="auto"/>
    </w:pPr>
    <w:rPr>
      <w:rFonts w:ascii="Times New Roman" w:eastAsiaTheme="minorHAnsi" w:hAnsi="Times New Roman"/>
      <w:sz w:val="24"/>
    </w:rPr>
  </w:style>
  <w:style w:type="paragraph" w:customStyle="1" w:styleId="566FC5F6312845FE82795098CCB2D2FC2">
    <w:name w:val="566FC5F6312845FE82795098CCB2D2FC2"/>
    <w:rsid w:val="007736AC"/>
    <w:pPr>
      <w:spacing w:after="240" w:line="240" w:lineRule="auto"/>
    </w:pPr>
    <w:rPr>
      <w:rFonts w:ascii="Times New Roman" w:eastAsiaTheme="minorHAnsi" w:hAnsi="Times New Roman"/>
      <w:sz w:val="24"/>
    </w:rPr>
  </w:style>
  <w:style w:type="paragraph" w:customStyle="1" w:styleId="9E6287ACD1BA49BE9E83EEE7BD0C17373">
    <w:name w:val="9E6287ACD1BA49BE9E83EEE7BD0C17373"/>
    <w:rsid w:val="007736AC"/>
    <w:pPr>
      <w:spacing w:after="240" w:line="240" w:lineRule="auto"/>
    </w:pPr>
    <w:rPr>
      <w:rFonts w:ascii="Times New Roman" w:eastAsiaTheme="minorHAnsi" w:hAnsi="Times New Roman"/>
      <w:sz w:val="24"/>
    </w:rPr>
  </w:style>
  <w:style w:type="paragraph" w:customStyle="1" w:styleId="1C0A762EC764403D860398472E22CF3D2">
    <w:name w:val="1C0A762EC764403D860398472E22CF3D2"/>
    <w:rsid w:val="007736AC"/>
    <w:pPr>
      <w:spacing w:after="240" w:line="240" w:lineRule="auto"/>
    </w:pPr>
    <w:rPr>
      <w:rFonts w:ascii="Times New Roman" w:eastAsiaTheme="minorHAnsi" w:hAnsi="Times New Roman"/>
      <w:sz w:val="24"/>
    </w:rPr>
  </w:style>
  <w:style w:type="paragraph" w:customStyle="1" w:styleId="D4B824B56D6D460CBC6F76A5A06EA0913">
    <w:name w:val="D4B824B56D6D460CBC6F76A5A06EA0913"/>
    <w:rsid w:val="007736AC"/>
    <w:pPr>
      <w:spacing w:after="240" w:line="240" w:lineRule="auto"/>
    </w:pPr>
    <w:rPr>
      <w:rFonts w:ascii="Times New Roman" w:eastAsiaTheme="minorHAnsi" w:hAnsi="Times New Roman"/>
      <w:sz w:val="24"/>
    </w:rPr>
  </w:style>
  <w:style w:type="paragraph" w:customStyle="1" w:styleId="E0E05A3B45EA447F93B45291227EF3952">
    <w:name w:val="E0E05A3B45EA447F93B45291227EF3952"/>
    <w:rsid w:val="007736AC"/>
    <w:pPr>
      <w:spacing w:after="240" w:line="240" w:lineRule="auto"/>
    </w:pPr>
    <w:rPr>
      <w:rFonts w:ascii="Times New Roman" w:eastAsiaTheme="minorHAnsi" w:hAnsi="Times New Roman"/>
      <w:sz w:val="24"/>
    </w:rPr>
  </w:style>
  <w:style w:type="paragraph" w:customStyle="1" w:styleId="8146DE59E92C49858460F75F9A346DF23">
    <w:name w:val="8146DE59E92C49858460F75F9A346DF23"/>
    <w:rsid w:val="007736AC"/>
    <w:pPr>
      <w:spacing w:after="240" w:line="240" w:lineRule="auto"/>
    </w:pPr>
    <w:rPr>
      <w:rFonts w:ascii="Times New Roman" w:eastAsiaTheme="minorHAnsi" w:hAnsi="Times New Roman"/>
      <w:sz w:val="24"/>
    </w:rPr>
  </w:style>
  <w:style w:type="paragraph" w:customStyle="1" w:styleId="3252FFC984284BADA6566773485BCC0B2">
    <w:name w:val="3252FFC984284BADA6566773485BCC0B2"/>
    <w:rsid w:val="007736AC"/>
    <w:pPr>
      <w:spacing w:after="240" w:line="240" w:lineRule="auto"/>
    </w:pPr>
    <w:rPr>
      <w:rFonts w:ascii="Times New Roman" w:eastAsiaTheme="minorHAnsi" w:hAnsi="Times New Roman"/>
      <w:sz w:val="24"/>
    </w:rPr>
  </w:style>
  <w:style w:type="paragraph" w:customStyle="1" w:styleId="50F9ABDF283E4D3AA582A2F6ABEE6F7F3">
    <w:name w:val="50F9ABDF283E4D3AA582A2F6ABEE6F7F3"/>
    <w:rsid w:val="007736AC"/>
    <w:pPr>
      <w:spacing w:after="240" w:line="240" w:lineRule="auto"/>
    </w:pPr>
    <w:rPr>
      <w:rFonts w:ascii="Times New Roman" w:eastAsiaTheme="minorHAnsi" w:hAnsi="Times New Roman"/>
      <w:sz w:val="24"/>
    </w:rPr>
  </w:style>
  <w:style w:type="paragraph" w:customStyle="1" w:styleId="638544843A7643709CCE2FBB213340032">
    <w:name w:val="638544843A7643709CCE2FBB213340032"/>
    <w:rsid w:val="007736AC"/>
    <w:pPr>
      <w:spacing w:after="240" w:line="240" w:lineRule="auto"/>
    </w:pPr>
    <w:rPr>
      <w:rFonts w:ascii="Times New Roman" w:eastAsiaTheme="minorHAnsi" w:hAnsi="Times New Roman"/>
      <w:sz w:val="24"/>
    </w:rPr>
  </w:style>
  <w:style w:type="paragraph" w:customStyle="1" w:styleId="6E29977C972B4CD39B33A0960D924E652">
    <w:name w:val="6E29977C972B4CD39B33A0960D924E652"/>
    <w:rsid w:val="007736AC"/>
    <w:pPr>
      <w:spacing w:after="240" w:line="240" w:lineRule="auto"/>
    </w:pPr>
    <w:rPr>
      <w:rFonts w:ascii="Times New Roman" w:eastAsiaTheme="minorHAnsi" w:hAnsi="Times New Roman"/>
      <w:sz w:val="24"/>
    </w:rPr>
  </w:style>
  <w:style w:type="paragraph" w:customStyle="1" w:styleId="C72E4A3561174A9F9B04556D24587FAC3">
    <w:name w:val="C72E4A3561174A9F9B04556D24587FAC3"/>
    <w:rsid w:val="007736AC"/>
    <w:pPr>
      <w:spacing w:after="240" w:line="240" w:lineRule="auto"/>
    </w:pPr>
    <w:rPr>
      <w:rFonts w:ascii="Times New Roman" w:eastAsiaTheme="minorHAnsi" w:hAnsi="Times New Roman"/>
      <w:sz w:val="24"/>
    </w:rPr>
  </w:style>
  <w:style w:type="paragraph" w:customStyle="1" w:styleId="33B0FE02C698409CB30FFEDEA811A8062">
    <w:name w:val="33B0FE02C698409CB30FFEDEA811A8062"/>
    <w:rsid w:val="007736AC"/>
    <w:pPr>
      <w:spacing w:after="240" w:line="240" w:lineRule="auto"/>
    </w:pPr>
    <w:rPr>
      <w:rFonts w:ascii="Times New Roman" w:eastAsiaTheme="minorHAnsi" w:hAnsi="Times New Roman"/>
      <w:sz w:val="24"/>
    </w:rPr>
  </w:style>
  <w:style w:type="paragraph" w:customStyle="1" w:styleId="16D21EAA91864E9C872E31A386ACE3882">
    <w:name w:val="16D21EAA91864E9C872E31A386ACE3882"/>
    <w:rsid w:val="007736AC"/>
    <w:pPr>
      <w:spacing w:after="240" w:line="240" w:lineRule="auto"/>
    </w:pPr>
    <w:rPr>
      <w:rFonts w:ascii="Times New Roman" w:eastAsiaTheme="minorHAnsi" w:hAnsi="Times New Roman"/>
      <w:sz w:val="24"/>
    </w:rPr>
  </w:style>
  <w:style w:type="paragraph" w:customStyle="1" w:styleId="230FDDF464C34E2AB7D3E543AC52A5B22">
    <w:name w:val="230FDDF464C34E2AB7D3E543AC52A5B22"/>
    <w:rsid w:val="007736AC"/>
    <w:pPr>
      <w:spacing w:after="240" w:line="240" w:lineRule="auto"/>
    </w:pPr>
    <w:rPr>
      <w:rFonts w:ascii="Times New Roman" w:eastAsiaTheme="minorHAnsi" w:hAnsi="Times New Roman"/>
      <w:sz w:val="24"/>
    </w:rPr>
  </w:style>
  <w:style w:type="paragraph" w:customStyle="1" w:styleId="66A34B3251324DCBB9486C95BE51D97C3">
    <w:name w:val="66A34B3251324DCBB9486C95BE51D97C3"/>
    <w:rsid w:val="007736AC"/>
    <w:pPr>
      <w:spacing w:after="240" w:line="240" w:lineRule="auto"/>
    </w:pPr>
    <w:rPr>
      <w:rFonts w:ascii="Times New Roman" w:eastAsiaTheme="minorHAnsi" w:hAnsi="Times New Roman"/>
      <w:sz w:val="24"/>
    </w:rPr>
  </w:style>
  <w:style w:type="paragraph" w:customStyle="1" w:styleId="FE694A2CB39D48D386F149491126E7873">
    <w:name w:val="FE694A2CB39D48D386F149491126E7873"/>
    <w:rsid w:val="007736AC"/>
    <w:pPr>
      <w:spacing w:after="240" w:line="240" w:lineRule="auto"/>
    </w:pPr>
    <w:rPr>
      <w:rFonts w:ascii="Times New Roman" w:eastAsiaTheme="minorHAnsi" w:hAnsi="Times New Roman"/>
      <w:sz w:val="24"/>
    </w:rPr>
  </w:style>
  <w:style w:type="paragraph" w:customStyle="1" w:styleId="AEBC2AAF2DE445CCA7DECF1733776D772">
    <w:name w:val="AEBC2AAF2DE445CCA7DECF1733776D772"/>
    <w:rsid w:val="007736AC"/>
    <w:pPr>
      <w:spacing w:after="240" w:line="240" w:lineRule="auto"/>
    </w:pPr>
    <w:rPr>
      <w:rFonts w:ascii="Times New Roman" w:eastAsiaTheme="minorHAnsi" w:hAnsi="Times New Roman"/>
      <w:sz w:val="24"/>
    </w:rPr>
  </w:style>
  <w:style w:type="paragraph" w:customStyle="1" w:styleId="5AE36E9FD89744AB8CC15B76B569F8A92">
    <w:name w:val="5AE36E9FD89744AB8CC15B76B569F8A92"/>
    <w:rsid w:val="007736AC"/>
    <w:pPr>
      <w:spacing w:after="240" w:line="240" w:lineRule="auto"/>
    </w:pPr>
    <w:rPr>
      <w:rFonts w:ascii="Times New Roman" w:eastAsiaTheme="minorHAnsi" w:hAnsi="Times New Roman"/>
      <w:sz w:val="24"/>
    </w:rPr>
  </w:style>
  <w:style w:type="paragraph" w:customStyle="1" w:styleId="03D390DD5FB44C24AD46CC6B8A0AA9852">
    <w:name w:val="03D390DD5FB44C24AD46CC6B8A0AA9852"/>
    <w:rsid w:val="007736AC"/>
    <w:pPr>
      <w:spacing w:after="240" w:line="240" w:lineRule="auto"/>
    </w:pPr>
    <w:rPr>
      <w:rFonts w:ascii="Times New Roman" w:eastAsiaTheme="minorHAnsi" w:hAnsi="Times New Roman"/>
      <w:sz w:val="24"/>
    </w:rPr>
  </w:style>
  <w:style w:type="paragraph" w:customStyle="1" w:styleId="F5A34E1D5CED46A8814B8D7D1A432C2A2">
    <w:name w:val="F5A34E1D5CED46A8814B8D7D1A432C2A2"/>
    <w:rsid w:val="007736AC"/>
    <w:pPr>
      <w:spacing w:after="240" w:line="240" w:lineRule="auto"/>
    </w:pPr>
    <w:rPr>
      <w:rFonts w:ascii="Times New Roman" w:eastAsiaTheme="minorHAnsi" w:hAnsi="Times New Roman"/>
      <w:sz w:val="24"/>
    </w:rPr>
  </w:style>
  <w:style w:type="paragraph" w:customStyle="1" w:styleId="B6A3AC5388FE43578902EAF364D6E32B2">
    <w:name w:val="B6A3AC5388FE43578902EAF364D6E32B2"/>
    <w:rsid w:val="007736AC"/>
    <w:pPr>
      <w:spacing w:after="240" w:line="240" w:lineRule="auto"/>
    </w:pPr>
    <w:rPr>
      <w:rFonts w:ascii="Times New Roman" w:eastAsiaTheme="minorHAnsi" w:hAnsi="Times New Roman"/>
      <w:sz w:val="24"/>
    </w:rPr>
  </w:style>
  <w:style w:type="paragraph" w:customStyle="1" w:styleId="D76D01D65FC74761A00566B44AE102262">
    <w:name w:val="D76D01D65FC74761A00566B44AE102262"/>
    <w:rsid w:val="007736AC"/>
    <w:pPr>
      <w:spacing w:after="240" w:line="240" w:lineRule="auto"/>
    </w:pPr>
    <w:rPr>
      <w:rFonts w:ascii="Times New Roman" w:eastAsiaTheme="minorHAnsi" w:hAnsi="Times New Roman"/>
      <w:sz w:val="24"/>
    </w:rPr>
  </w:style>
  <w:style w:type="paragraph" w:customStyle="1" w:styleId="D99ACADD646244ABB5C1E445FCE1C34D2">
    <w:name w:val="D99ACADD646244ABB5C1E445FCE1C34D2"/>
    <w:rsid w:val="007736AC"/>
    <w:pPr>
      <w:spacing w:after="240" w:line="240" w:lineRule="auto"/>
    </w:pPr>
    <w:rPr>
      <w:rFonts w:ascii="Times New Roman" w:eastAsiaTheme="minorHAnsi" w:hAnsi="Times New Roman"/>
      <w:sz w:val="24"/>
    </w:rPr>
  </w:style>
  <w:style w:type="paragraph" w:customStyle="1" w:styleId="31C29C539F4A4FCCB548E35D9DE4E3DB2">
    <w:name w:val="31C29C539F4A4FCCB548E35D9DE4E3DB2"/>
    <w:rsid w:val="007736AC"/>
    <w:pPr>
      <w:spacing w:after="240" w:line="240" w:lineRule="auto"/>
    </w:pPr>
    <w:rPr>
      <w:rFonts w:ascii="Times New Roman" w:eastAsiaTheme="minorHAnsi" w:hAnsi="Times New Roman"/>
      <w:sz w:val="24"/>
    </w:rPr>
  </w:style>
  <w:style w:type="paragraph" w:customStyle="1" w:styleId="48CD09D9DF0C4C28A1A8272B628AF0612">
    <w:name w:val="48CD09D9DF0C4C28A1A8272B628AF0612"/>
    <w:rsid w:val="007736AC"/>
    <w:pPr>
      <w:spacing w:after="240" w:line="240" w:lineRule="auto"/>
    </w:pPr>
    <w:rPr>
      <w:rFonts w:ascii="Times New Roman" w:eastAsiaTheme="minorHAnsi" w:hAnsi="Times New Roman"/>
      <w:sz w:val="24"/>
    </w:rPr>
  </w:style>
  <w:style w:type="paragraph" w:customStyle="1" w:styleId="A8ECA34BC170461E96C13ACA322AD9302">
    <w:name w:val="A8ECA34BC170461E96C13ACA322AD9302"/>
    <w:rsid w:val="007736AC"/>
    <w:pPr>
      <w:spacing w:after="240" w:line="240" w:lineRule="auto"/>
    </w:pPr>
    <w:rPr>
      <w:rFonts w:ascii="Times New Roman" w:eastAsiaTheme="minorHAnsi" w:hAnsi="Times New Roman"/>
      <w:sz w:val="24"/>
    </w:rPr>
  </w:style>
  <w:style w:type="paragraph" w:customStyle="1" w:styleId="28CBEDE02395432E85F67AC0C701E8DD2">
    <w:name w:val="28CBEDE02395432E85F67AC0C701E8DD2"/>
    <w:rsid w:val="007736AC"/>
    <w:pPr>
      <w:spacing w:after="240" w:line="240" w:lineRule="auto"/>
    </w:pPr>
    <w:rPr>
      <w:rFonts w:ascii="Times New Roman" w:eastAsiaTheme="minorHAnsi" w:hAnsi="Times New Roman"/>
      <w:sz w:val="24"/>
    </w:rPr>
  </w:style>
  <w:style w:type="paragraph" w:customStyle="1" w:styleId="DBE4F34E6F0E412282F90B10A02823DC2">
    <w:name w:val="DBE4F34E6F0E412282F90B10A02823DC2"/>
    <w:rsid w:val="007736AC"/>
    <w:pPr>
      <w:spacing w:after="240" w:line="240" w:lineRule="auto"/>
    </w:pPr>
    <w:rPr>
      <w:rFonts w:ascii="Times New Roman" w:eastAsiaTheme="minorHAnsi" w:hAnsi="Times New Roman"/>
      <w:sz w:val="24"/>
    </w:rPr>
  </w:style>
  <w:style w:type="paragraph" w:customStyle="1" w:styleId="E549B63BD3EF45A0AA8F577E8CA8A9EF2">
    <w:name w:val="E549B63BD3EF45A0AA8F577E8CA8A9EF2"/>
    <w:rsid w:val="007736AC"/>
    <w:pPr>
      <w:spacing w:after="240" w:line="240" w:lineRule="auto"/>
    </w:pPr>
    <w:rPr>
      <w:rFonts w:ascii="Times New Roman" w:eastAsiaTheme="minorHAnsi" w:hAnsi="Times New Roman"/>
      <w:sz w:val="24"/>
    </w:rPr>
  </w:style>
  <w:style w:type="paragraph" w:customStyle="1" w:styleId="AC378ED892194CB29159D1A5FA12E0432">
    <w:name w:val="AC378ED892194CB29159D1A5FA12E0432"/>
    <w:rsid w:val="007736AC"/>
    <w:pPr>
      <w:spacing w:after="240" w:line="240" w:lineRule="auto"/>
    </w:pPr>
    <w:rPr>
      <w:rFonts w:ascii="Times New Roman" w:eastAsiaTheme="minorHAnsi" w:hAnsi="Times New Roman"/>
      <w:sz w:val="24"/>
    </w:rPr>
  </w:style>
  <w:style w:type="paragraph" w:customStyle="1" w:styleId="A298293AD7504DBE9BE75DF562AE57A62">
    <w:name w:val="A298293AD7504DBE9BE75DF562AE57A62"/>
    <w:rsid w:val="007736AC"/>
    <w:pPr>
      <w:spacing w:after="240" w:line="240" w:lineRule="auto"/>
    </w:pPr>
    <w:rPr>
      <w:rFonts w:ascii="Times New Roman" w:eastAsiaTheme="minorHAnsi" w:hAnsi="Times New Roman"/>
      <w:sz w:val="24"/>
    </w:rPr>
  </w:style>
  <w:style w:type="paragraph" w:customStyle="1" w:styleId="30FFFE840E5B49E49BAD9D4CA7E6682D2">
    <w:name w:val="30FFFE840E5B49E49BAD9D4CA7E6682D2"/>
    <w:rsid w:val="007736AC"/>
    <w:pPr>
      <w:spacing w:after="240" w:line="240" w:lineRule="auto"/>
    </w:pPr>
    <w:rPr>
      <w:rFonts w:ascii="Times New Roman" w:eastAsiaTheme="minorHAnsi" w:hAnsi="Times New Roman"/>
      <w:sz w:val="24"/>
    </w:rPr>
  </w:style>
  <w:style w:type="paragraph" w:customStyle="1" w:styleId="4C452745D3B94CC092A0E181786442902">
    <w:name w:val="4C452745D3B94CC092A0E181786442902"/>
    <w:rsid w:val="007736AC"/>
    <w:pPr>
      <w:spacing w:after="240" w:line="240" w:lineRule="auto"/>
    </w:pPr>
    <w:rPr>
      <w:rFonts w:ascii="Times New Roman" w:eastAsiaTheme="minorHAnsi" w:hAnsi="Times New Roman"/>
      <w:sz w:val="24"/>
    </w:rPr>
  </w:style>
  <w:style w:type="paragraph" w:customStyle="1" w:styleId="55F7E8DB288442E0A4E87C3FFD22569B1">
    <w:name w:val="55F7E8DB288442E0A4E87C3FFD22569B1"/>
    <w:rsid w:val="007736AC"/>
    <w:pPr>
      <w:spacing w:after="240" w:line="240" w:lineRule="auto"/>
    </w:pPr>
    <w:rPr>
      <w:rFonts w:ascii="Times New Roman" w:eastAsiaTheme="minorHAnsi" w:hAnsi="Times New Roman"/>
      <w:sz w:val="24"/>
    </w:rPr>
  </w:style>
  <w:style w:type="paragraph" w:customStyle="1" w:styleId="3FB06C2AB7754700A517295F0918F2CE1">
    <w:name w:val="3FB06C2AB7754700A517295F0918F2CE1"/>
    <w:rsid w:val="007736AC"/>
    <w:pPr>
      <w:spacing w:after="240" w:line="240" w:lineRule="auto"/>
    </w:pPr>
    <w:rPr>
      <w:rFonts w:ascii="Times New Roman" w:eastAsiaTheme="minorHAnsi" w:hAnsi="Times New Roman"/>
      <w:sz w:val="24"/>
    </w:rPr>
  </w:style>
  <w:style w:type="paragraph" w:customStyle="1" w:styleId="0ADED141C3184CA48367BDACF740D89C1">
    <w:name w:val="0ADED141C3184CA48367BDACF740D89C1"/>
    <w:rsid w:val="007736AC"/>
    <w:pPr>
      <w:spacing w:after="240" w:line="240" w:lineRule="auto"/>
    </w:pPr>
    <w:rPr>
      <w:rFonts w:ascii="Times New Roman" w:eastAsiaTheme="minorHAnsi" w:hAnsi="Times New Roman"/>
      <w:sz w:val="24"/>
    </w:rPr>
  </w:style>
  <w:style w:type="paragraph" w:customStyle="1" w:styleId="826AE05813BF4D0FB3D4B0D0A01DB54D1">
    <w:name w:val="826AE05813BF4D0FB3D4B0D0A01DB54D1"/>
    <w:rsid w:val="007736AC"/>
    <w:pPr>
      <w:spacing w:after="240" w:line="240" w:lineRule="auto"/>
    </w:pPr>
    <w:rPr>
      <w:rFonts w:ascii="Times New Roman" w:eastAsiaTheme="minorHAnsi" w:hAnsi="Times New Roman"/>
      <w:sz w:val="24"/>
    </w:rPr>
  </w:style>
  <w:style w:type="paragraph" w:customStyle="1" w:styleId="979848194C7D42E3A33915BD083438161">
    <w:name w:val="979848194C7D42E3A33915BD083438161"/>
    <w:rsid w:val="007736AC"/>
    <w:pPr>
      <w:spacing w:after="240" w:line="240" w:lineRule="auto"/>
    </w:pPr>
    <w:rPr>
      <w:rFonts w:ascii="Times New Roman" w:eastAsiaTheme="minorHAnsi" w:hAnsi="Times New Roman"/>
      <w:sz w:val="24"/>
    </w:rPr>
  </w:style>
  <w:style w:type="paragraph" w:customStyle="1" w:styleId="EC0F62EB1A304579B71147DF6CDECEE61">
    <w:name w:val="EC0F62EB1A304579B71147DF6CDECEE61"/>
    <w:rsid w:val="007736AC"/>
    <w:pPr>
      <w:spacing w:after="240" w:line="240" w:lineRule="auto"/>
    </w:pPr>
    <w:rPr>
      <w:rFonts w:ascii="Times New Roman" w:eastAsiaTheme="minorHAnsi" w:hAnsi="Times New Roman"/>
      <w:sz w:val="24"/>
    </w:rPr>
  </w:style>
  <w:style w:type="paragraph" w:customStyle="1" w:styleId="22482C42586C4B4EB5680AC6A477FD091">
    <w:name w:val="22482C42586C4B4EB5680AC6A477FD091"/>
    <w:rsid w:val="007736AC"/>
    <w:pPr>
      <w:spacing w:after="240" w:line="240" w:lineRule="auto"/>
    </w:pPr>
    <w:rPr>
      <w:rFonts w:ascii="Times New Roman" w:eastAsiaTheme="minorHAnsi" w:hAnsi="Times New Roman"/>
      <w:sz w:val="24"/>
    </w:rPr>
  </w:style>
  <w:style w:type="paragraph" w:customStyle="1" w:styleId="D48D8121F7774695BF4EA101B3E6B8881">
    <w:name w:val="D48D8121F7774695BF4EA101B3E6B8881"/>
    <w:rsid w:val="007736AC"/>
    <w:pPr>
      <w:spacing w:after="240" w:line="240" w:lineRule="auto"/>
    </w:pPr>
    <w:rPr>
      <w:rFonts w:ascii="Times New Roman" w:eastAsiaTheme="minorHAnsi" w:hAnsi="Times New Roman"/>
      <w:sz w:val="24"/>
    </w:rPr>
  </w:style>
  <w:style w:type="paragraph" w:customStyle="1" w:styleId="565E8E2212C8400FB653DEB59005F0EB1">
    <w:name w:val="565E8E2212C8400FB653DEB59005F0EB1"/>
    <w:rsid w:val="007736AC"/>
    <w:pPr>
      <w:spacing w:after="240" w:line="240" w:lineRule="auto"/>
    </w:pPr>
    <w:rPr>
      <w:rFonts w:ascii="Times New Roman" w:eastAsiaTheme="minorHAnsi" w:hAnsi="Times New Roman"/>
      <w:sz w:val="24"/>
    </w:rPr>
  </w:style>
  <w:style w:type="paragraph" w:customStyle="1" w:styleId="563C33142B1D4D849E34902936C117C91">
    <w:name w:val="563C33142B1D4D849E34902936C117C91"/>
    <w:rsid w:val="007736AC"/>
    <w:pPr>
      <w:spacing w:after="240" w:line="240" w:lineRule="auto"/>
    </w:pPr>
    <w:rPr>
      <w:rFonts w:ascii="Times New Roman" w:eastAsiaTheme="minorHAnsi" w:hAnsi="Times New Roman"/>
      <w:sz w:val="24"/>
    </w:rPr>
  </w:style>
  <w:style w:type="paragraph" w:customStyle="1" w:styleId="E6B5E7E81CEA40CC85F5CADFCC4C070B1">
    <w:name w:val="E6B5E7E81CEA40CC85F5CADFCC4C070B1"/>
    <w:rsid w:val="007736AC"/>
    <w:pPr>
      <w:spacing w:after="240" w:line="240" w:lineRule="auto"/>
    </w:pPr>
    <w:rPr>
      <w:rFonts w:ascii="Times New Roman" w:eastAsiaTheme="minorHAnsi" w:hAnsi="Times New Roman"/>
      <w:sz w:val="24"/>
    </w:rPr>
  </w:style>
  <w:style w:type="paragraph" w:customStyle="1" w:styleId="7E772ED21A464D80BF3EF24B2ED5E0FD1">
    <w:name w:val="7E772ED21A464D80BF3EF24B2ED5E0FD1"/>
    <w:rsid w:val="007736AC"/>
    <w:pPr>
      <w:spacing w:after="240" w:line="240" w:lineRule="auto"/>
    </w:pPr>
    <w:rPr>
      <w:rFonts w:ascii="Times New Roman" w:eastAsiaTheme="minorHAnsi" w:hAnsi="Times New Roman"/>
      <w:sz w:val="24"/>
    </w:rPr>
  </w:style>
  <w:style w:type="paragraph" w:customStyle="1" w:styleId="9286C4469E414D809C93B7688A7A68591">
    <w:name w:val="9286C4469E414D809C93B7688A7A68591"/>
    <w:rsid w:val="007736AC"/>
    <w:pPr>
      <w:spacing w:after="240" w:line="240" w:lineRule="auto"/>
    </w:pPr>
    <w:rPr>
      <w:rFonts w:ascii="Times New Roman" w:eastAsiaTheme="minorHAnsi" w:hAnsi="Times New Roman"/>
      <w:sz w:val="24"/>
    </w:rPr>
  </w:style>
  <w:style w:type="paragraph" w:customStyle="1" w:styleId="F0029445066048E787A497E8653BC78D1">
    <w:name w:val="F0029445066048E787A497E8653BC78D1"/>
    <w:rsid w:val="007736AC"/>
    <w:pPr>
      <w:spacing w:after="240" w:line="240" w:lineRule="auto"/>
    </w:pPr>
    <w:rPr>
      <w:rFonts w:ascii="Times New Roman" w:eastAsiaTheme="minorHAnsi" w:hAnsi="Times New Roman"/>
      <w:sz w:val="24"/>
    </w:rPr>
  </w:style>
  <w:style w:type="paragraph" w:customStyle="1" w:styleId="3887A537628A4550870CE7C641915AC91">
    <w:name w:val="3887A537628A4550870CE7C641915AC91"/>
    <w:rsid w:val="007736AC"/>
    <w:pPr>
      <w:spacing w:after="240" w:line="240" w:lineRule="auto"/>
    </w:pPr>
    <w:rPr>
      <w:rFonts w:ascii="Times New Roman" w:eastAsiaTheme="minorHAnsi" w:hAnsi="Times New Roman"/>
      <w:sz w:val="24"/>
    </w:rPr>
  </w:style>
  <w:style w:type="paragraph" w:customStyle="1" w:styleId="2CE72B965E6E41E09B263FF378630AD31">
    <w:name w:val="2CE72B965E6E41E09B263FF378630AD31"/>
    <w:rsid w:val="007736AC"/>
    <w:pPr>
      <w:spacing w:after="240" w:line="240" w:lineRule="auto"/>
    </w:pPr>
    <w:rPr>
      <w:rFonts w:ascii="Times New Roman" w:eastAsiaTheme="minorHAnsi" w:hAnsi="Times New Roman"/>
      <w:sz w:val="24"/>
    </w:rPr>
  </w:style>
  <w:style w:type="paragraph" w:customStyle="1" w:styleId="AFC087C700894D8CA8D62D87C29CDE481">
    <w:name w:val="AFC087C700894D8CA8D62D87C29CDE481"/>
    <w:rsid w:val="007736AC"/>
    <w:pPr>
      <w:spacing w:after="240" w:line="240" w:lineRule="auto"/>
    </w:pPr>
    <w:rPr>
      <w:rFonts w:ascii="Times New Roman" w:eastAsiaTheme="minorHAnsi" w:hAnsi="Times New Roman"/>
      <w:sz w:val="24"/>
    </w:rPr>
  </w:style>
  <w:style w:type="paragraph" w:customStyle="1" w:styleId="8BB64D07B18540438590A53F9DE844841">
    <w:name w:val="8BB64D07B18540438590A53F9DE844841"/>
    <w:rsid w:val="007736AC"/>
    <w:pPr>
      <w:spacing w:after="240" w:line="240" w:lineRule="auto"/>
    </w:pPr>
    <w:rPr>
      <w:rFonts w:ascii="Times New Roman" w:eastAsiaTheme="minorHAnsi" w:hAnsi="Times New Roman"/>
      <w:sz w:val="24"/>
    </w:rPr>
  </w:style>
  <w:style w:type="paragraph" w:customStyle="1" w:styleId="7E3B1211DD6B463A803F59CD918A13951">
    <w:name w:val="7E3B1211DD6B463A803F59CD918A13951"/>
    <w:rsid w:val="007736AC"/>
    <w:pPr>
      <w:spacing w:after="240" w:line="240" w:lineRule="auto"/>
    </w:pPr>
    <w:rPr>
      <w:rFonts w:ascii="Times New Roman" w:eastAsiaTheme="minorHAnsi" w:hAnsi="Times New Roman"/>
      <w:sz w:val="24"/>
    </w:rPr>
  </w:style>
  <w:style w:type="paragraph" w:customStyle="1" w:styleId="64E5F099D7E244BB9ECC39DF68F088D21">
    <w:name w:val="64E5F099D7E244BB9ECC39DF68F088D21"/>
    <w:rsid w:val="007736AC"/>
    <w:pPr>
      <w:spacing w:after="240" w:line="240" w:lineRule="auto"/>
    </w:pPr>
    <w:rPr>
      <w:rFonts w:ascii="Times New Roman" w:eastAsiaTheme="minorHAnsi" w:hAnsi="Times New Roman"/>
      <w:sz w:val="24"/>
    </w:rPr>
  </w:style>
  <w:style w:type="paragraph" w:customStyle="1" w:styleId="7642B9CF6C614C5F92981C77EF0E50171">
    <w:name w:val="7642B9CF6C614C5F92981C77EF0E50171"/>
    <w:rsid w:val="007736AC"/>
    <w:pPr>
      <w:spacing w:after="240" w:line="240" w:lineRule="auto"/>
    </w:pPr>
    <w:rPr>
      <w:rFonts w:ascii="Times New Roman" w:eastAsiaTheme="minorHAnsi" w:hAnsi="Times New Roman"/>
      <w:sz w:val="24"/>
    </w:rPr>
  </w:style>
  <w:style w:type="paragraph" w:customStyle="1" w:styleId="6D9A511196D748919BE54EB8D6F75CB61">
    <w:name w:val="6D9A511196D748919BE54EB8D6F75CB61"/>
    <w:rsid w:val="007736AC"/>
    <w:pPr>
      <w:spacing w:after="240" w:line="240" w:lineRule="auto"/>
    </w:pPr>
    <w:rPr>
      <w:rFonts w:ascii="Times New Roman" w:eastAsiaTheme="minorHAnsi" w:hAnsi="Times New Roman"/>
      <w:sz w:val="24"/>
    </w:rPr>
  </w:style>
  <w:style w:type="paragraph" w:customStyle="1" w:styleId="57CE8D1ABC174C77AD24B0378CE68D931">
    <w:name w:val="57CE8D1ABC174C77AD24B0378CE68D931"/>
    <w:rsid w:val="007736AC"/>
    <w:pPr>
      <w:spacing w:after="240" w:line="240" w:lineRule="auto"/>
    </w:pPr>
    <w:rPr>
      <w:rFonts w:ascii="Times New Roman" w:eastAsiaTheme="minorHAnsi" w:hAnsi="Times New Roman"/>
      <w:sz w:val="24"/>
    </w:rPr>
  </w:style>
  <w:style w:type="paragraph" w:customStyle="1" w:styleId="61C812BFAE9043269D072CFFD9D6D39E1">
    <w:name w:val="61C812BFAE9043269D072CFFD9D6D39E1"/>
    <w:rsid w:val="007736AC"/>
    <w:pPr>
      <w:spacing w:after="240" w:line="240" w:lineRule="auto"/>
    </w:pPr>
    <w:rPr>
      <w:rFonts w:ascii="Times New Roman" w:eastAsiaTheme="minorHAnsi" w:hAnsi="Times New Roman"/>
      <w:sz w:val="24"/>
    </w:rPr>
  </w:style>
  <w:style w:type="paragraph" w:customStyle="1" w:styleId="DC90B54FD5AC41AF9CC38861F74D96831">
    <w:name w:val="DC90B54FD5AC41AF9CC38861F74D96831"/>
    <w:rsid w:val="007736AC"/>
    <w:pPr>
      <w:spacing w:after="240" w:line="240" w:lineRule="auto"/>
    </w:pPr>
    <w:rPr>
      <w:rFonts w:ascii="Times New Roman" w:eastAsiaTheme="minorHAnsi" w:hAnsi="Times New Roman"/>
      <w:sz w:val="24"/>
    </w:rPr>
  </w:style>
  <w:style w:type="paragraph" w:customStyle="1" w:styleId="E3E68CFEF4834C17BCB9E2CB3DB5A8A91">
    <w:name w:val="E3E68CFEF4834C17BCB9E2CB3DB5A8A91"/>
    <w:rsid w:val="007736AC"/>
    <w:pPr>
      <w:spacing w:after="240" w:line="240" w:lineRule="auto"/>
    </w:pPr>
    <w:rPr>
      <w:rFonts w:ascii="Times New Roman" w:eastAsiaTheme="minorHAnsi" w:hAnsi="Times New Roman"/>
      <w:sz w:val="24"/>
    </w:rPr>
  </w:style>
  <w:style w:type="paragraph" w:customStyle="1" w:styleId="F1C9AE454751499DAABB32051AD151841">
    <w:name w:val="F1C9AE454751499DAABB32051AD151841"/>
    <w:rsid w:val="007736AC"/>
    <w:pPr>
      <w:spacing w:after="240" w:line="240" w:lineRule="auto"/>
    </w:pPr>
    <w:rPr>
      <w:rFonts w:ascii="Times New Roman" w:eastAsiaTheme="minorHAnsi" w:hAnsi="Times New Roman"/>
      <w:sz w:val="24"/>
    </w:rPr>
  </w:style>
  <w:style w:type="paragraph" w:customStyle="1" w:styleId="71251D4338E540EAB24244DD647CE6581">
    <w:name w:val="71251D4338E540EAB24244DD647CE6581"/>
    <w:rsid w:val="007736AC"/>
    <w:pPr>
      <w:spacing w:after="240" w:line="240" w:lineRule="auto"/>
    </w:pPr>
    <w:rPr>
      <w:rFonts w:ascii="Times New Roman" w:eastAsiaTheme="minorHAnsi" w:hAnsi="Times New Roman"/>
      <w:sz w:val="24"/>
    </w:rPr>
  </w:style>
  <w:style w:type="paragraph" w:customStyle="1" w:styleId="FEC1BE5DEB02472F8F791BBC10F475041">
    <w:name w:val="FEC1BE5DEB02472F8F791BBC10F475041"/>
    <w:rsid w:val="007736AC"/>
    <w:pPr>
      <w:spacing w:after="240" w:line="240" w:lineRule="auto"/>
    </w:pPr>
    <w:rPr>
      <w:rFonts w:ascii="Times New Roman" w:eastAsiaTheme="minorHAnsi" w:hAnsi="Times New Roman"/>
      <w:sz w:val="24"/>
    </w:rPr>
  </w:style>
  <w:style w:type="paragraph" w:customStyle="1" w:styleId="5A5A3BB90D1E4742B214F2B5E7B615EF1">
    <w:name w:val="5A5A3BB90D1E4742B214F2B5E7B615EF1"/>
    <w:rsid w:val="007736AC"/>
    <w:pPr>
      <w:spacing w:after="240" w:line="240" w:lineRule="auto"/>
    </w:pPr>
    <w:rPr>
      <w:rFonts w:ascii="Times New Roman" w:eastAsiaTheme="minorHAnsi" w:hAnsi="Times New Roman"/>
      <w:sz w:val="24"/>
    </w:rPr>
  </w:style>
  <w:style w:type="paragraph" w:customStyle="1" w:styleId="C816F1C9754440DB82282115A17F97D31">
    <w:name w:val="C816F1C9754440DB82282115A17F97D31"/>
    <w:rsid w:val="007736AC"/>
    <w:pPr>
      <w:spacing w:after="240" w:line="240" w:lineRule="auto"/>
    </w:pPr>
    <w:rPr>
      <w:rFonts w:ascii="Times New Roman" w:eastAsiaTheme="minorHAnsi" w:hAnsi="Times New Roman"/>
      <w:sz w:val="24"/>
    </w:rPr>
  </w:style>
  <w:style w:type="paragraph" w:customStyle="1" w:styleId="D731ECA7257A4189BFE2C82C93E0D8C01">
    <w:name w:val="D731ECA7257A4189BFE2C82C93E0D8C01"/>
    <w:rsid w:val="007736AC"/>
    <w:pPr>
      <w:spacing w:after="240" w:line="240" w:lineRule="auto"/>
    </w:pPr>
    <w:rPr>
      <w:rFonts w:ascii="Times New Roman" w:eastAsiaTheme="minorHAnsi" w:hAnsi="Times New Roman"/>
      <w:sz w:val="24"/>
    </w:rPr>
  </w:style>
  <w:style w:type="paragraph" w:customStyle="1" w:styleId="6AAF8912B3EB4587ABC32459FF86A8301">
    <w:name w:val="6AAF8912B3EB4587ABC32459FF86A8301"/>
    <w:rsid w:val="007736AC"/>
    <w:pPr>
      <w:spacing w:after="240" w:line="240" w:lineRule="auto"/>
    </w:pPr>
    <w:rPr>
      <w:rFonts w:ascii="Times New Roman" w:eastAsiaTheme="minorHAnsi" w:hAnsi="Times New Roman"/>
      <w:sz w:val="24"/>
    </w:rPr>
  </w:style>
  <w:style w:type="paragraph" w:customStyle="1" w:styleId="29085992832B4765A3351561D58A19D31">
    <w:name w:val="29085992832B4765A3351561D58A19D31"/>
    <w:rsid w:val="007736AC"/>
    <w:pPr>
      <w:spacing w:after="240" w:line="240" w:lineRule="auto"/>
    </w:pPr>
    <w:rPr>
      <w:rFonts w:ascii="Times New Roman" w:eastAsiaTheme="minorHAnsi" w:hAnsi="Times New Roman"/>
      <w:sz w:val="24"/>
    </w:rPr>
  </w:style>
  <w:style w:type="paragraph" w:customStyle="1" w:styleId="A12C0ADF9CA145D1A236CC2F77FC823C1">
    <w:name w:val="A12C0ADF9CA145D1A236CC2F77FC823C1"/>
    <w:rsid w:val="007736AC"/>
    <w:pPr>
      <w:spacing w:after="240" w:line="240" w:lineRule="auto"/>
    </w:pPr>
    <w:rPr>
      <w:rFonts w:ascii="Times New Roman" w:eastAsiaTheme="minorHAnsi" w:hAnsi="Times New Roman"/>
      <w:sz w:val="24"/>
    </w:rPr>
  </w:style>
  <w:style w:type="paragraph" w:customStyle="1" w:styleId="5FA36D95F2594F219A5BD1670F8B814E1">
    <w:name w:val="5FA36D95F2594F219A5BD1670F8B814E1"/>
    <w:rsid w:val="007736AC"/>
    <w:pPr>
      <w:spacing w:after="240" w:line="240" w:lineRule="auto"/>
    </w:pPr>
    <w:rPr>
      <w:rFonts w:ascii="Times New Roman" w:eastAsiaTheme="minorHAnsi" w:hAnsi="Times New Roman"/>
      <w:sz w:val="24"/>
    </w:rPr>
  </w:style>
  <w:style w:type="paragraph" w:customStyle="1" w:styleId="2C05EC98209445978E4278E8B0456AD91">
    <w:name w:val="2C05EC98209445978E4278E8B0456AD91"/>
    <w:rsid w:val="007736AC"/>
    <w:pPr>
      <w:spacing w:after="240" w:line="240" w:lineRule="auto"/>
    </w:pPr>
    <w:rPr>
      <w:rFonts w:ascii="Times New Roman" w:eastAsiaTheme="minorHAnsi" w:hAnsi="Times New Roman"/>
      <w:sz w:val="24"/>
    </w:rPr>
  </w:style>
  <w:style w:type="paragraph" w:customStyle="1" w:styleId="C99027A003C640129F70037B6D24686A1">
    <w:name w:val="C99027A003C640129F70037B6D24686A1"/>
    <w:rsid w:val="007736AC"/>
    <w:pPr>
      <w:spacing w:after="240" w:line="240" w:lineRule="auto"/>
    </w:pPr>
    <w:rPr>
      <w:rFonts w:ascii="Times New Roman" w:eastAsiaTheme="minorHAnsi" w:hAnsi="Times New Roman"/>
      <w:sz w:val="24"/>
    </w:rPr>
  </w:style>
  <w:style w:type="paragraph" w:customStyle="1" w:styleId="4C7C33855CDF454A8F92A25AF3E855F81">
    <w:name w:val="4C7C33855CDF454A8F92A25AF3E855F81"/>
    <w:rsid w:val="007736AC"/>
    <w:pPr>
      <w:spacing w:after="240" w:line="240" w:lineRule="auto"/>
    </w:pPr>
    <w:rPr>
      <w:rFonts w:ascii="Times New Roman" w:eastAsiaTheme="minorHAnsi" w:hAnsi="Times New Roman"/>
      <w:sz w:val="24"/>
    </w:rPr>
  </w:style>
  <w:style w:type="paragraph" w:customStyle="1" w:styleId="217E1120AC3A49E9B964C3503A1DAB931">
    <w:name w:val="217E1120AC3A49E9B964C3503A1DAB931"/>
    <w:rsid w:val="007736AC"/>
    <w:pPr>
      <w:spacing w:after="240" w:line="240" w:lineRule="auto"/>
    </w:pPr>
    <w:rPr>
      <w:rFonts w:ascii="Times New Roman" w:eastAsiaTheme="minorHAnsi" w:hAnsi="Times New Roman"/>
      <w:sz w:val="24"/>
    </w:rPr>
  </w:style>
  <w:style w:type="paragraph" w:customStyle="1" w:styleId="8687D3E6CF9C47C3BACA71E1B4568E271">
    <w:name w:val="8687D3E6CF9C47C3BACA71E1B4568E271"/>
    <w:rsid w:val="007736AC"/>
    <w:pPr>
      <w:spacing w:after="240" w:line="240" w:lineRule="auto"/>
    </w:pPr>
    <w:rPr>
      <w:rFonts w:ascii="Times New Roman" w:eastAsiaTheme="minorHAnsi" w:hAnsi="Times New Roman"/>
      <w:sz w:val="24"/>
    </w:rPr>
  </w:style>
  <w:style w:type="paragraph" w:customStyle="1" w:styleId="5A07372AB18949E9A824C8E98BF242ED1">
    <w:name w:val="5A07372AB18949E9A824C8E98BF242ED1"/>
    <w:rsid w:val="007736AC"/>
    <w:pPr>
      <w:spacing w:after="240" w:line="240" w:lineRule="auto"/>
    </w:pPr>
    <w:rPr>
      <w:rFonts w:ascii="Times New Roman" w:eastAsiaTheme="minorHAnsi" w:hAnsi="Times New Roman"/>
      <w:sz w:val="24"/>
    </w:rPr>
  </w:style>
  <w:style w:type="paragraph" w:customStyle="1" w:styleId="E4111659FB9E4D2297C114B50BF726D61">
    <w:name w:val="E4111659FB9E4D2297C114B50BF726D61"/>
    <w:rsid w:val="007736AC"/>
    <w:pPr>
      <w:spacing w:after="240" w:line="240" w:lineRule="auto"/>
    </w:pPr>
    <w:rPr>
      <w:rFonts w:ascii="Times New Roman" w:eastAsiaTheme="minorHAnsi" w:hAnsi="Times New Roman"/>
      <w:sz w:val="24"/>
    </w:rPr>
  </w:style>
  <w:style w:type="paragraph" w:customStyle="1" w:styleId="E34D945BA53E4C96AF873B8C6D54149A1">
    <w:name w:val="E34D945BA53E4C96AF873B8C6D54149A1"/>
    <w:rsid w:val="007736AC"/>
    <w:pPr>
      <w:spacing w:after="240" w:line="240" w:lineRule="auto"/>
    </w:pPr>
    <w:rPr>
      <w:rFonts w:ascii="Times New Roman" w:eastAsiaTheme="minorHAnsi" w:hAnsi="Times New Roman"/>
      <w:sz w:val="24"/>
    </w:rPr>
  </w:style>
  <w:style w:type="paragraph" w:customStyle="1" w:styleId="754684FC609949B78FCD1A582F08A7071">
    <w:name w:val="754684FC609949B78FCD1A582F08A7071"/>
    <w:rsid w:val="007736AC"/>
    <w:pPr>
      <w:spacing w:after="240" w:line="240" w:lineRule="auto"/>
    </w:pPr>
    <w:rPr>
      <w:rFonts w:ascii="Times New Roman" w:eastAsiaTheme="minorHAnsi" w:hAnsi="Times New Roman"/>
      <w:sz w:val="24"/>
    </w:rPr>
  </w:style>
  <w:style w:type="paragraph" w:customStyle="1" w:styleId="482F0F951B06473F917CA285A00A433F1">
    <w:name w:val="482F0F951B06473F917CA285A00A433F1"/>
    <w:rsid w:val="007736AC"/>
    <w:pPr>
      <w:spacing w:after="240" w:line="240" w:lineRule="auto"/>
    </w:pPr>
    <w:rPr>
      <w:rFonts w:ascii="Times New Roman" w:eastAsiaTheme="minorHAnsi" w:hAnsi="Times New Roman"/>
      <w:sz w:val="24"/>
    </w:rPr>
  </w:style>
  <w:style w:type="paragraph" w:customStyle="1" w:styleId="1285DF9274E344E4A914F3CAFA4F17F21">
    <w:name w:val="1285DF9274E344E4A914F3CAFA4F17F21"/>
    <w:rsid w:val="007736AC"/>
    <w:pPr>
      <w:spacing w:after="240" w:line="240" w:lineRule="auto"/>
    </w:pPr>
    <w:rPr>
      <w:rFonts w:ascii="Times New Roman" w:eastAsiaTheme="minorHAnsi" w:hAnsi="Times New Roman"/>
      <w:sz w:val="24"/>
    </w:rPr>
  </w:style>
  <w:style w:type="paragraph" w:customStyle="1" w:styleId="5BA2E303E23145508A860C1D3370354B1">
    <w:name w:val="5BA2E303E23145508A860C1D3370354B1"/>
    <w:rsid w:val="007736AC"/>
    <w:pPr>
      <w:spacing w:after="240" w:line="240" w:lineRule="auto"/>
    </w:pPr>
    <w:rPr>
      <w:rFonts w:ascii="Times New Roman" w:eastAsiaTheme="minorHAnsi" w:hAnsi="Times New Roman"/>
      <w:sz w:val="24"/>
    </w:rPr>
  </w:style>
  <w:style w:type="paragraph" w:customStyle="1" w:styleId="99EE9DAF56DB42E099E9B4634A7D40031">
    <w:name w:val="99EE9DAF56DB42E099E9B4634A7D40031"/>
    <w:rsid w:val="007736AC"/>
    <w:pPr>
      <w:spacing w:after="240" w:line="240" w:lineRule="auto"/>
    </w:pPr>
    <w:rPr>
      <w:rFonts w:ascii="Times New Roman" w:eastAsiaTheme="minorHAnsi" w:hAnsi="Times New Roman"/>
      <w:sz w:val="24"/>
    </w:rPr>
  </w:style>
  <w:style w:type="paragraph" w:customStyle="1" w:styleId="B73F7E88D5E54C26AA62371E775D4E631">
    <w:name w:val="B73F7E88D5E54C26AA62371E775D4E631"/>
    <w:rsid w:val="007736AC"/>
    <w:pPr>
      <w:spacing w:after="240" w:line="240" w:lineRule="auto"/>
    </w:pPr>
    <w:rPr>
      <w:rFonts w:ascii="Times New Roman" w:eastAsiaTheme="minorHAnsi" w:hAnsi="Times New Roman"/>
      <w:sz w:val="24"/>
    </w:rPr>
  </w:style>
  <w:style w:type="paragraph" w:customStyle="1" w:styleId="969A54FC4AC54AA9AA2E2155EA7EA1CA1">
    <w:name w:val="969A54FC4AC54AA9AA2E2155EA7EA1CA1"/>
    <w:rsid w:val="007736AC"/>
    <w:pPr>
      <w:spacing w:after="240" w:line="240" w:lineRule="auto"/>
    </w:pPr>
    <w:rPr>
      <w:rFonts w:ascii="Times New Roman" w:eastAsiaTheme="minorHAnsi" w:hAnsi="Times New Roman"/>
      <w:sz w:val="24"/>
    </w:rPr>
  </w:style>
  <w:style w:type="paragraph" w:customStyle="1" w:styleId="AE4F8858BEBC4ACF940629E7897037181">
    <w:name w:val="AE4F8858BEBC4ACF940629E7897037181"/>
    <w:rsid w:val="007736AC"/>
    <w:pPr>
      <w:spacing w:after="240" w:line="240" w:lineRule="auto"/>
    </w:pPr>
    <w:rPr>
      <w:rFonts w:ascii="Times New Roman" w:eastAsiaTheme="minorHAnsi" w:hAnsi="Times New Roman"/>
      <w:sz w:val="24"/>
    </w:rPr>
  </w:style>
  <w:style w:type="paragraph" w:customStyle="1" w:styleId="364ADF7CCE6348E6A9C6426A61BE970D1">
    <w:name w:val="364ADF7CCE6348E6A9C6426A61BE970D1"/>
    <w:rsid w:val="007736AC"/>
    <w:pPr>
      <w:spacing w:after="240" w:line="240" w:lineRule="auto"/>
    </w:pPr>
    <w:rPr>
      <w:rFonts w:ascii="Times New Roman" w:eastAsiaTheme="minorHAnsi" w:hAnsi="Times New Roman"/>
      <w:sz w:val="24"/>
    </w:rPr>
  </w:style>
  <w:style w:type="paragraph" w:customStyle="1" w:styleId="89149E6E7D9944089E9AB683023F7FD21">
    <w:name w:val="89149E6E7D9944089E9AB683023F7FD21"/>
    <w:rsid w:val="007736AC"/>
    <w:pPr>
      <w:spacing w:after="240" w:line="240" w:lineRule="auto"/>
    </w:pPr>
    <w:rPr>
      <w:rFonts w:ascii="Times New Roman" w:eastAsiaTheme="minorHAnsi" w:hAnsi="Times New Roman"/>
      <w:sz w:val="24"/>
    </w:rPr>
  </w:style>
  <w:style w:type="paragraph" w:customStyle="1" w:styleId="C6F2337F5B4A4A5A9FAB4C01FB2E85EA1">
    <w:name w:val="C6F2337F5B4A4A5A9FAB4C01FB2E85EA1"/>
    <w:rsid w:val="007736AC"/>
    <w:pPr>
      <w:spacing w:after="240" w:line="240" w:lineRule="auto"/>
    </w:pPr>
    <w:rPr>
      <w:rFonts w:ascii="Times New Roman" w:eastAsiaTheme="minorHAnsi" w:hAnsi="Times New Roman"/>
      <w:sz w:val="24"/>
    </w:rPr>
  </w:style>
  <w:style w:type="paragraph" w:customStyle="1" w:styleId="4FE1416798C540409CC7D463C558A9871">
    <w:name w:val="4FE1416798C540409CC7D463C558A9871"/>
    <w:rsid w:val="007736AC"/>
    <w:pPr>
      <w:spacing w:after="240" w:line="240" w:lineRule="auto"/>
    </w:pPr>
    <w:rPr>
      <w:rFonts w:ascii="Times New Roman" w:eastAsiaTheme="minorHAnsi" w:hAnsi="Times New Roman"/>
      <w:sz w:val="24"/>
    </w:rPr>
  </w:style>
  <w:style w:type="paragraph" w:customStyle="1" w:styleId="92BEF1FD8A864254A7D009B2CE8978F61">
    <w:name w:val="92BEF1FD8A864254A7D009B2CE8978F61"/>
    <w:rsid w:val="007736AC"/>
    <w:pPr>
      <w:spacing w:after="240" w:line="240" w:lineRule="auto"/>
    </w:pPr>
    <w:rPr>
      <w:rFonts w:ascii="Times New Roman" w:eastAsiaTheme="minorHAnsi" w:hAnsi="Times New Roman"/>
      <w:sz w:val="24"/>
    </w:rPr>
  </w:style>
  <w:style w:type="paragraph" w:customStyle="1" w:styleId="C99E7E28B1DD48B89DE813D9D5D945DD1">
    <w:name w:val="C99E7E28B1DD48B89DE813D9D5D945DD1"/>
    <w:rsid w:val="007736AC"/>
    <w:pPr>
      <w:spacing w:after="240" w:line="240" w:lineRule="auto"/>
    </w:pPr>
    <w:rPr>
      <w:rFonts w:ascii="Times New Roman" w:eastAsiaTheme="minorHAnsi" w:hAnsi="Times New Roman"/>
      <w:sz w:val="24"/>
    </w:rPr>
  </w:style>
  <w:style w:type="paragraph" w:customStyle="1" w:styleId="64443B6AE3B44C01905512B856A3A1EE1">
    <w:name w:val="64443B6AE3B44C01905512B856A3A1EE1"/>
    <w:rsid w:val="007736AC"/>
    <w:pPr>
      <w:spacing w:after="240" w:line="240" w:lineRule="auto"/>
    </w:pPr>
    <w:rPr>
      <w:rFonts w:ascii="Times New Roman" w:eastAsiaTheme="minorHAnsi" w:hAnsi="Times New Roman"/>
      <w:sz w:val="24"/>
    </w:rPr>
  </w:style>
  <w:style w:type="paragraph" w:customStyle="1" w:styleId="9F181205FF7049338867E284E53E2E081">
    <w:name w:val="9F181205FF7049338867E284E53E2E081"/>
    <w:rsid w:val="007736AC"/>
    <w:pPr>
      <w:spacing w:after="240" w:line="240" w:lineRule="auto"/>
    </w:pPr>
    <w:rPr>
      <w:rFonts w:ascii="Times New Roman" w:eastAsiaTheme="minorHAnsi" w:hAnsi="Times New Roman"/>
      <w:sz w:val="24"/>
    </w:rPr>
  </w:style>
  <w:style w:type="paragraph" w:customStyle="1" w:styleId="91277B064AAC4D16B92A9FA9FE19B4B117">
    <w:name w:val="91277B064AAC4D16B92A9FA9FE19B4B117"/>
    <w:rsid w:val="007736AC"/>
    <w:pPr>
      <w:spacing w:after="240" w:line="240" w:lineRule="auto"/>
    </w:pPr>
    <w:rPr>
      <w:rFonts w:ascii="Times New Roman" w:eastAsiaTheme="minorHAnsi" w:hAnsi="Times New Roman"/>
      <w:sz w:val="24"/>
    </w:rPr>
  </w:style>
  <w:style w:type="paragraph" w:customStyle="1" w:styleId="6CD4E528B0F2486F9E8A05B2C68A652317">
    <w:name w:val="6CD4E528B0F2486F9E8A05B2C68A652317"/>
    <w:rsid w:val="007736AC"/>
    <w:pPr>
      <w:spacing w:after="240" w:line="240" w:lineRule="auto"/>
    </w:pPr>
    <w:rPr>
      <w:rFonts w:ascii="Times New Roman" w:eastAsiaTheme="minorHAnsi" w:hAnsi="Times New Roman"/>
      <w:sz w:val="24"/>
    </w:rPr>
  </w:style>
  <w:style w:type="paragraph" w:customStyle="1" w:styleId="61BC84A634EE43A5928227C30CD434EB17">
    <w:name w:val="61BC84A634EE43A5928227C30CD434EB17"/>
    <w:rsid w:val="007736AC"/>
    <w:pPr>
      <w:spacing w:after="240" w:line="240" w:lineRule="auto"/>
    </w:pPr>
    <w:rPr>
      <w:rFonts w:ascii="Times New Roman" w:eastAsiaTheme="minorHAnsi" w:hAnsi="Times New Roman"/>
      <w:sz w:val="24"/>
    </w:rPr>
  </w:style>
  <w:style w:type="paragraph" w:customStyle="1" w:styleId="7586AE2F25134E8DA6931E7E36B6ECA517">
    <w:name w:val="7586AE2F25134E8DA6931E7E36B6ECA517"/>
    <w:rsid w:val="007736AC"/>
    <w:pPr>
      <w:spacing w:after="240" w:line="240" w:lineRule="auto"/>
    </w:pPr>
    <w:rPr>
      <w:rFonts w:ascii="Times New Roman" w:eastAsiaTheme="minorHAnsi" w:hAnsi="Times New Roman"/>
      <w:sz w:val="24"/>
    </w:rPr>
  </w:style>
  <w:style w:type="paragraph" w:customStyle="1" w:styleId="71A19C9C6B514256803F5C6FFA1FFA9317">
    <w:name w:val="71A19C9C6B514256803F5C6FFA1FFA9317"/>
    <w:rsid w:val="007736AC"/>
    <w:pPr>
      <w:spacing w:after="240" w:line="240" w:lineRule="auto"/>
    </w:pPr>
    <w:rPr>
      <w:rFonts w:ascii="Times New Roman" w:eastAsiaTheme="minorHAnsi" w:hAnsi="Times New Roman"/>
      <w:sz w:val="24"/>
    </w:rPr>
  </w:style>
  <w:style w:type="paragraph" w:customStyle="1" w:styleId="0D91E50752804B1486184D49BB3AA38B17">
    <w:name w:val="0D91E50752804B1486184D49BB3AA38B17"/>
    <w:rsid w:val="007736AC"/>
    <w:pPr>
      <w:spacing w:after="240" w:line="240" w:lineRule="auto"/>
    </w:pPr>
    <w:rPr>
      <w:rFonts w:ascii="Times New Roman" w:eastAsiaTheme="minorHAnsi" w:hAnsi="Times New Roman"/>
      <w:sz w:val="24"/>
    </w:rPr>
  </w:style>
  <w:style w:type="paragraph" w:customStyle="1" w:styleId="F78722BB878C4367866EA50E7DFA4D4117">
    <w:name w:val="F78722BB878C4367866EA50E7DFA4D4117"/>
    <w:rsid w:val="007736AC"/>
    <w:pPr>
      <w:spacing w:after="240" w:line="240" w:lineRule="auto"/>
    </w:pPr>
    <w:rPr>
      <w:rFonts w:ascii="Times New Roman" w:eastAsiaTheme="minorHAnsi" w:hAnsi="Times New Roman"/>
      <w:sz w:val="24"/>
    </w:rPr>
  </w:style>
  <w:style w:type="paragraph" w:customStyle="1" w:styleId="630AAEA7E814435EAAA1651314FF5A4D16">
    <w:name w:val="630AAEA7E814435EAAA1651314FF5A4D16"/>
    <w:rsid w:val="007736AC"/>
    <w:pPr>
      <w:spacing w:after="240" w:line="240" w:lineRule="auto"/>
    </w:pPr>
    <w:rPr>
      <w:rFonts w:ascii="Times New Roman" w:eastAsiaTheme="minorHAnsi" w:hAnsi="Times New Roman"/>
      <w:sz w:val="24"/>
    </w:rPr>
  </w:style>
  <w:style w:type="paragraph" w:customStyle="1" w:styleId="DD244C5B982D4EC18465A22B9D3B382416">
    <w:name w:val="DD244C5B982D4EC18465A22B9D3B382416"/>
    <w:rsid w:val="007736AC"/>
    <w:pPr>
      <w:spacing w:after="240" w:line="240" w:lineRule="auto"/>
    </w:pPr>
    <w:rPr>
      <w:rFonts w:ascii="Times New Roman" w:eastAsiaTheme="minorHAnsi" w:hAnsi="Times New Roman"/>
      <w:sz w:val="24"/>
    </w:rPr>
  </w:style>
  <w:style w:type="paragraph" w:customStyle="1" w:styleId="EAFC96756A74449297191C0C0C0FC13016">
    <w:name w:val="EAFC96756A74449297191C0C0C0FC13016"/>
    <w:rsid w:val="007736AC"/>
    <w:pPr>
      <w:spacing w:after="240" w:line="240" w:lineRule="auto"/>
    </w:pPr>
    <w:rPr>
      <w:rFonts w:ascii="Times New Roman" w:eastAsiaTheme="minorHAnsi" w:hAnsi="Times New Roman"/>
      <w:sz w:val="24"/>
    </w:rPr>
  </w:style>
  <w:style w:type="paragraph" w:customStyle="1" w:styleId="BB29D842A921478697E2A74249758FAC16">
    <w:name w:val="BB29D842A921478697E2A74249758FAC16"/>
    <w:rsid w:val="007736AC"/>
    <w:pPr>
      <w:spacing w:after="240" w:line="240" w:lineRule="auto"/>
    </w:pPr>
    <w:rPr>
      <w:rFonts w:ascii="Times New Roman" w:eastAsiaTheme="minorHAnsi" w:hAnsi="Times New Roman"/>
      <w:sz w:val="24"/>
    </w:rPr>
  </w:style>
  <w:style w:type="paragraph" w:customStyle="1" w:styleId="2CD62C823467426897D56AB3818F3E5F16">
    <w:name w:val="2CD62C823467426897D56AB3818F3E5F16"/>
    <w:rsid w:val="007736AC"/>
    <w:pPr>
      <w:spacing w:after="240" w:line="240" w:lineRule="auto"/>
    </w:pPr>
    <w:rPr>
      <w:rFonts w:ascii="Times New Roman" w:eastAsiaTheme="minorHAnsi" w:hAnsi="Times New Roman"/>
      <w:sz w:val="24"/>
    </w:rPr>
  </w:style>
  <w:style w:type="paragraph" w:customStyle="1" w:styleId="086EABF5FC294FE085C500553729AFD516">
    <w:name w:val="086EABF5FC294FE085C500553729AFD516"/>
    <w:rsid w:val="007736AC"/>
    <w:pPr>
      <w:spacing w:after="240" w:line="240" w:lineRule="auto"/>
    </w:pPr>
    <w:rPr>
      <w:rFonts w:ascii="Times New Roman" w:eastAsiaTheme="minorHAnsi" w:hAnsi="Times New Roman"/>
      <w:sz w:val="24"/>
    </w:rPr>
  </w:style>
  <w:style w:type="paragraph" w:customStyle="1" w:styleId="EA7851D51A1B492E8FFFA08C2FDF435816">
    <w:name w:val="EA7851D51A1B492E8FFFA08C2FDF435816"/>
    <w:rsid w:val="007736AC"/>
    <w:pPr>
      <w:spacing w:after="240" w:line="240" w:lineRule="auto"/>
    </w:pPr>
    <w:rPr>
      <w:rFonts w:ascii="Times New Roman" w:eastAsiaTheme="minorHAnsi" w:hAnsi="Times New Roman"/>
      <w:sz w:val="24"/>
    </w:rPr>
  </w:style>
  <w:style w:type="paragraph" w:customStyle="1" w:styleId="98A4353E1CA54C4F9AC15435779FA4F916">
    <w:name w:val="98A4353E1CA54C4F9AC15435779FA4F916"/>
    <w:rsid w:val="007736AC"/>
    <w:pPr>
      <w:spacing w:after="240" w:line="240" w:lineRule="auto"/>
    </w:pPr>
    <w:rPr>
      <w:rFonts w:ascii="Times New Roman" w:eastAsiaTheme="minorHAnsi" w:hAnsi="Times New Roman"/>
      <w:sz w:val="24"/>
    </w:rPr>
  </w:style>
  <w:style w:type="paragraph" w:customStyle="1" w:styleId="F33698FC1C2048C59BF4ED418F49436914">
    <w:name w:val="F33698FC1C2048C59BF4ED418F49436914"/>
    <w:rsid w:val="007736AC"/>
    <w:pPr>
      <w:spacing w:after="240" w:line="240" w:lineRule="auto"/>
    </w:pPr>
    <w:rPr>
      <w:rFonts w:ascii="Times New Roman" w:eastAsiaTheme="minorHAnsi" w:hAnsi="Times New Roman"/>
      <w:sz w:val="24"/>
    </w:rPr>
  </w:style>
  <w:style w:type="paragraph" w:customStyle="1" w:styleId="10129C87AC2B4AE7BF861ED24EA6DD9D14">
    <w:name w:val="10129C87AC2B4AE7BF861ED24EA6DD9D14"/>
    <w:rsid w:val="007736AC"/>
    <w:pPr>
      <w:spacing w:after="240" w:line="240" w:lineRule="auto"/>
    </w:pPr>
    <w:rPr>
      <w:rFonts w:ascii="Times New Roman" w:eastAsiaTheme="minorHAnsi" w:hAnsi="Times New Roman"/>
      <w:sz w:val="24"/>
    </w:rPr>
  </w:style>
  <w:style w:type="paragraph" w:customStyle="1" w:styleId="B9F9C69903084EB4967391B0D646076A14">
    <w:name w:val="B9F9C69903084EB4967391B0D646076A14"/>
    <w:rsid w:val="007736AC"/>
    <w:pPr>
      <w:spacing w:after="240" w:line="240" w:lineRule="auto"/>
    </w:pPr>
    <w:rPr>
      <w:rFonts w:ascii="Times New Roman" w:eastAsiaTheme="minorHAnsi" w:hAnsi="Times New Roman"/>
      <w:sz w:val="24"/>
    </w:rPr>
  </w:style>
  <w:style w:type="paragraph" w:customStyle="1" w:styleId="7516E97D07D24646A3B5EEC1E3E0D7C814">
    <w:name w:val="7516E97D07D24646A3B5EEC1E3E0D7C814"/>
    <w:rsid w:val="007736AC"/>
    <w:pPr>
      <w:spacing w:after="240" w:line="240" w:lineRule="auto"/>
    </w:pPr>
    <w:rPr>
      <w:rFonts w:ascii="Times New Roman" w:eastAsiaTheme="minorHAnsi" w:hAnsi="Times New Roman"/>
      <w:sz w:val="24"/>
    </w:rPr>
  </w:style>
  <w:style w:type="paragraph" w:customStyle="1" w:styleId="892FDD2494CF4C53AFE895A79FAE974214">
    <w:name w:val="892FDD2494CF4C53AFE895A79FAE974214"/>
    <w:rsid w:val="007736AC"/>
    <w:pPr>
      <w:spacing w:after="240" w:line="240" w:lineRule="auto"/>
    </w:pPr>
    <w:rPr>
      <w:rFonts w:ascii="Times New Roman" w:eastAsiaTheme="minorHAnsi" w:hAnsi="Times New Roman"/>
      <w:sz w:val="24"/>
    </w:rPr>
  </w:style>
  <w:style w:type="paragraph" w:customStyle="1" w:styleId="5B67AFC9D757495D977D39AD451CF7EC14">
    <w:name w:val="5B67AFC9D757495D977D39AD451CF7EC14"/>
    <w:rsid w:val="007736AC"/>
    <w:pPr>
      <w:spacing w:after="240" w:line="240" w:lineRule="auto"/>
    </w:pPr>
    <w:rPr>
      <w:rFonts w:ascii="Times New Roman" w:eastAsiaTheme="minorHAnsi" w:hAnsi="Times New Roman"/>
      <w:sz w:val="24"/>
    </w:rPr>
  </w:style>
  <w:style w:type="paragraph" w:customStyle="1" w:styleId="897241205DD04DA8AF6705DF9D558A7714">
    <w:name w:val="897241205DD04DA8AF6705DF9D558A7714"/>
    <w:rsid w:val="007736AC"/>
    <w:pPr>
      <w:spacing w:after="240" w:line="240" w:lineRule="auto"/>
    </w:pPr>
    <w:rPr>
      <w:rFonts w:ascii="Times New Roman" w:eastAsiaTheme="minorHAnsi" w:hAnsi="Times New Roman"/>
      <w:sz w:val="24"/>
    </w:rPr>
  </w:style>
  <w:style w:type="paragraph" w:customStyle="1" w:styleId="603AAC250B3548959A9D261C6703AD3814">
    <w:name w:val="603AAC250B3548959A9D261C6703AD3814"/>
    <w:rsid w:val="007736AC"/>
    <w:pPr>
      <w:spacing w:after="240" w:line="240" w:lineRule="auto"/>
    </w:pPr>
    <w:rPr>
      <w:rFonts w:ascii="Times New Roman" w:eastAsiaTheme="minorHAnsi" w:hAnsi="Times New Roman"/>
      <w:sz w:val="24"/>
    </w:rPr>
  </w:style>
  <w:style w:type="paragraph" w:customStyle="1" w:styleId="A48D057A03264FFB999A21616542AB1614">
    <w:name w:val="A48D057A03264FFB999A21616542AB1614"/>
    <w:rsid w:val="007736AC"/>
    <w:pPr>
      <w:spacing w:after="240" w:line="240" w:lineRule="auto"/>
    </w:pPr>
    <w:rPr>
      <w:rFonts w:ascii="Times New Roman" w:eastAsiaTheme="minorHAnsi" w:hAnsi="Times New Roman"/>
      <w:sz w:val="24"/>
    </w:rPr>
  </w:style>
  <w:style w:type="paragraph" w:customStyle="1" w:styleId="9DABED74E0BE410D9F057A2589D627D014">
    <w:name w:val="9DABED74E0BE410D9F057A2589D627D014"/>
    <w:rsid w:val="007736AC"/>
    <w:pPr>
      <w:spacing w:after="240" w:line="240" w:lineRule="auto"/>
    </w:pPr>
    <w:rPr>
      <w:rFonts w:ascii="Times New Roman" w:eastAsiaTheme="minorHAnsi" w:hAnsi="Times New Roman"/>
      <w:sz w:val="24"/>
    </w:rPr>
  </w:style>
  <w:style w:type="paragraph" w:customStyle="1" w:styleId="E93E0728C1D54C4C8B533614F3D1AF5F14">
    <w:name w:val="E93E0728C1D54C4C8B533614F3D1AF5F14"/>
    <w:rsid w:val="007736AC"/>
    <w:pPr>
      <w:spacing w:after="240" w:line="240" w:lineRule="auto"/>
    </w:pPr>
    <w:rPr>
      <w:rFonts w:ascii="Times New Roman" w:eastAsiaTheme="minorHAnsi" w:hAnsi="Times New Roman"/>
      <w:sz w:val="24"/>
    </w:rPr>
  </w:style>
  <w:style w:type="paragraph" w:customStyle="1" w:styleId="72A065A99C6B4C98BB83D06FD752AB4014">
    <w:name w:val="72A065A99C6B4C98BB83D06FD752AB4014"/>
    <w:rsid w:val="007736AC"/>
    <w:pPr>
      <w:spacing w:after="240" w:line="240" w:lineRule="auto"/>
    </w:pPr>
    <w:rPr>
      <w:rFonts w:ascii="Times New Roman" w:eastAsiaTheme="minorHAnsi" w:hAnsi="Times New Roman"/>
      <w:sz w:val="24"/>
    </w:rPr>
  </w:style>
  <w:style w:type="paragraph" w:customStyle="1" w:styleId="0A0B981C6CD44062941DC5DCD542DDA114">
    <w:name w:val="0A0B981C6CD44062941DC5DCD542DDA114"/>
    <w:rsid w:val="007736AC"/>
    <w:pPr>
      <w:spacing w:after="240" w:line="240" w:lineRule="auto"/>
    </w:pPr>
    <w:rPr>
      <w:rFonts w:ascii="Times New Roman" w:eastAsiaTheme="minorHAnsi" w:hAnsi="Times New Roman"/>
      <w:sz w:val="24"/>
    </w:rPr>
  </w:style>
  <w:style w:type="paragraph" w:customStyle="1" w:styleId="CCC4F16C852748A38C6D3B9DE9141F1F14">
    <w:name w:val="CCC4F16C852748A38C6D3B9DE9141F1F14"/>
    <w:rsid w:val="007736AC"/>
    <w:pPr>
      <w:spacing w:after="240" w:line="240" w:lineRule="auto"/>
    </w:pPr>
    <w:rPr>
      <w:rFonts w:ascii="Times New Roman" w:eastAsiaTheme="minorHAnsi" w:hAnsi="Times New Roman"/>
      <w:sz w:val="24"/>
    </w:rPr>
  </w:style>
  <w:style w:type="paragraph" w:customStyle="1" w:styleId="610997E544EB46459AFAEA3634D26DC214">
    <w:name w:val="610997E544EB46459AFAEA3634D26DC214"/>
    <w:rsid w:val="007736AC"/>
    <w:pPr>
      <w:spacing w:after="240" w:line="240" w:lineRule="auto"/>
    </w:pPr>
    <w:rPr>
      <w:rFonts w:ascii="Times New Roman" w:eastAsiaTheme="minorHAnsi" w:hAnsi="Times New Roman"/>
      <w:sz w:val="24"/>
    </w:rPr>
  </w:style>
  <w:style w:type="paragraph" w:customStyle="1" w:styleId="8BF8C3040C2549B5865A75F03DB97C6614">
    <w:name w:val="8BF8C3040C2549B5865A75F03DB97C6614"/>
    <w:rsid w:val="007736AC"/>
    <w:pPr>
      <w:spacing w:after="240" w:line="240" w:lineRule="auto"/>
    </w:pPr>
    <w:rPr>
      <w:rFonts w:ascii="Times New Roman" w:eastAsiaTheme="minorHAnsi" w:hAnsi="Times New Roman"/>
      <w:sz w:val="24"/>
    </w:rPr>
  </w:style>
  <w:style w:type="paragraph" w:customStyle="1" w:styleId="65B3ED5A7397417599AABB41D621562914">
    <w:name w:val="65B3ED5A7397417599AABB41D621562914"/>
    <w:rsid w:val="007736AC"/>
    <w:pPr>
      <w:spacing w:after="240" w:line="240" w:lineRule="auto"/>
    </w:pPr>
    <w:rPr>
      <w:rFonts w:ascii="Times New Roman" w:eastAsiaTheme="minorHAnsi" w:hAnsi="Times New Roman"/>
      <w:sz w:val="24"/>
    </w:rPr>
  </w:style>
  <w:style w:type="paragraph" w:customStyle="1" w:styleId="1B39F0174F6D4A53BF830DC62F5DDFB514">
    <w:name w:val="1B39F0174F6D4A53BF830DC62F5DDFB514"/>
    <w:rsid w:val="007736AC"/>
    <w:pPr>
      <w:spacing w:after="240" w:line="240" w:lineRule="auto"/>
    </w:pPr>
    <w:rPr>
      <w:rFonts w:ascii="Times New Roman" w:eastAsiaTheme="minorHAnsi" w:hAnsi="Times New Roman"/>
      <w:sz w:val="24"/>
    </w:rPr>
  </w:style>
  <w:style w:type="paragraph" w:customStyle="1" w:styleId="2A0CA8728B394D9D879A63FEE589DB9B14">
    <w:name w:val="2A0CA8728B394D9D879A63FEE589DB9B14"/>
    <w:rsid w:val="007736AC"/>
    <w:pPr>
      <w:spacing w:after="240" w:line="240" w:lineRule="auto"/>
    </w:pPr>
    <w:rPr>
      <w:rFonts w:ascii="Times New Roman" w:eastAsiaTheme="minorHAnsi" w:hAnsi="Times New Roman"/>
      <w:sz w:val="24"/>
    </w:rPr>
  </w:style>
  <w:style w:type="paragraph" w:customStyle="1" w:styleId="FAA0A5797AD24367B4266D08E910F89014">
    <w:name w:val="FAA0A5797AD24367B4266D08E910F89014"/>
    <w:rsid w:val="007736AC"/>
    <w:pPr>
      <w:spacing w:after="240" w:line="240" w:lineRule="auto"/>
    </w:pPr>
    <w:rPr>
      <w:rFonts w:ascii="Times New Roman" w:eastAsiaTheme="minorHAnsi" w:hAnsi="Times New Roman"/>
      <w:sz w:val="24"/>
    </w:rPr>
  </w:style>
  <w:style w:type="paragraph" w:customStyle="1" w:styleId="E6846351D589403D9767FA1C05BA473813">
    <w:name w:val="E6846351D589403D9767FA1C05BA473813"/>
    <w:rsid w:val="007736AC"/>
    <w:pPr>
      <w:spacing w:after="240" w:line="240" w:lineRule="auto"/>
    </w:pPr>
    <w:rPr>
      <w:rFonts w:ascii="Times New Roman" w:eastAsiaTheme="minorHAnsi" w:hAnsi="Times New Roman"/>
      <w:sz w:val="24"/>
    </w:rPr>
  </w:style>
  <w:style w:type="paragraph" w:customStyle="1" w:styleId="FA9DD6CF9D36451EA67B774134997B3B13">
    <w:name w:val="FA9DD6CF9D36451EA67B774134997B3B13"/>
    <w:rsid w:val="007736AC"/>
    <w:pPr>
      <w:spacing w:after="240" w:line="240" w:lineRule="auto"/>
    </w:pPr>
    <w:rPr>
      <w:rFonts w:ascii="Times New Roman" w:eastAsiaTheme="minorHAnsi" w:hAnsi="Times New Roman"/>
      <w:sz w:val="24"/>
    </w:rPr>
  </w:style>
  <w:style w:type="paragraph" w:customStyle="1" w:styleId="78C2212150E143B78BD58FF14527FB1C13">
    <w:name w:val="78C2212150E143B78BD58FF14527FB1C13"/>
    <w:rsid w:val="007736AC"/>
    <w:pPr>
      <w:spacing w:after="240" w:line="240" w:lineRule="auto"/>
    </w:pPr>
    <w:rPr>
      <w:rFonts w:ascii="Times New Roman" w:eastAsiaTheme="minorHAnsi" w:hAnsi="Times New Roman"/>
      <w:sz w:val="24"/>
    </w:rPr>
  </w:style>
  <w:style w:type="paragraph" w:customStyle="1" w:styleId="6B3CEEB72A0A40E7B516A65A08D4C9EA13">
    <w:name w:val="6B3CEEB72A0A40E7B516A65A08D4C9EA13"/>
    <w:rsid w:val="007736AC"/>
    <w:pPr>
      <w:spacing w:after="240" w:line="240" w:lineRule="auto"/>
    </w:pPr>
    <w:rPr>
      <w:rFonts w:ascii="Times New Roman" w:eastAsiaTheme="minorHAnsi" w:hAnsi="Times New Roman"/>
      <w:sz w:val="24"/>
    </w:rPr>
  </w:style>
  <w:style w:type="paragraph" w:customStyle="1" w:styleId="C0990D3A333E4565A03ACC06765516B913">
    <w:name w:val="C0990D3A333E4565A03ACC06765516B913"/>
    <w:rsid w:val="007736AC"/>
    <w:pPr>
      <w:spacing w:after="240" w:line="240" w:lineRule="auto"/>
    </w:pPr>
    <w:rPr>
      <w:rFonts w:ascii="Times New Roman" w:eastAsiaTheme="minorHAnsi" w:hAnsi="Times New Roman"/>
      <w:sz w:val="24"/>
    </w:rPr>
  </w:style>
  <w:style w:type="paragraph" w:customStyle="1" w:styleId="BEE437F1F31D42978E8AECFB4C09DCB913">
    <w:name w:val="BEE437F1F31D42978E8AECFB4C09DCB913"/>
    <w:rsid w:val="007736AC"/>
    <w:pPr>
      <w:spacing w:after="240" w:line="240" w:lineRule="auto"/>
    </w:pPr>
    <w:rPr>
      <w:rFonts w:ascii="Times New Roman" w:eastAsiaTheme="minorHAnsi" w:hAnsi="Times New Roman"/>
      <w:sz w:val="24"/>
    </w:rPr>
  </w:style>
  <w:style w:type="paragraph" w:customStyle="1" w:styleId="3E863239D38146CCBB86DBD7664C3DE013">
    <w:name w:val="3E863239D38146CCBB86DBD7664C3DE013"/>
    <w:rsid w:val="007736AC"/>
    <w:pPr>
      <w:spacing w:after="240" w:line="240" w:lineRule="auto"/>
    </w:pPr>
    <w:rPr>
      <w:rFonts w:ascii="Times New Roman" w:eastAsiaTheme="minorHAnsi" w:hAnsi="Times New Roman"/>
      <w:sz w:val="24"/>
    </w:rPr>
  </w:style>
  <w:style w:type="paragraph" w:customStyle="1" w:styleId="072F83E1632543AB9C9B9A3F2687B54A13">
    <w:name w:val="072F83E1632543AB9C9B9A3F2687B54A13"/>
    <w:rsid w:val="007736AC"/>
    <w:pPr>
      <w:spacing w:after="240" w:line="240" w:lineRule="auto"/>
    </w:pPr>
    <w:rPr>
      <w:rFonts w:ascii="Times New Roman" w:eastAsiaTheme="minorHAnsi" w:hAnsi="Times New Roman"/>
      <w:sz w:val="24"/>
    </w:rPr>
  </w:style>
  <w:style w:type="paragraph" w:customStyle="1" w:styleId="1EF50DB37A2B4456A625ECE372F5749713">
    <w:name w:val="1EF50DB37A2B4456A625ECE372F5749713"/>
    <w:rsid w:val="007736AC"/>
    <w:pPr>
      <w:spacing w:after="240" w:line="240" w:lineRule="auto"/>
    </w:pPr>
    <w:rPr>
      <w:rFonts w:ascii="Times New Roman" w:eastAsiaTheme="minorHAnsi" w:hAnsi="Times New Roman"/>
      <w:sz w:val="24"/>
    </w:rPr>
  </w:style>
  <w:style w:type="paragraph" w:customStyle="1" w:styleId="831D510A147F4208A4E39084AD0D151713">
    <w:name w:val="831D510A147F4208A4E39084AD0D151713"/>
    <w:rsid w:val="007736AC"/>
    <w:pPr>
      <w:spacing w:after="240" w:line="240" w:lineRule="auto"/>
    </w:pPr>
    <w:rPr>
      <w:rFonts w:ascii="Times New Roman" w:eastAsiaTheme="minorHAnsi" w:hAnsi="Times New Roman"/>
      <w:sz w:val="24"/>
    </w:rPr>
  </w:style>
  <w:style w:type="paragraph" w:customStyle="1" w:styleId="A8B4C4F79F2B48E0955B9F66BAA3841813">
    <w:name w:val="A8B4C4F79F2B48E0955B9F66BAA3841813"/>
    <w:rsid w:val="007736AC"/>
    <w:pPr>
      <w:spacing w:after="240" w:line="240" w:lineRule="auto"/>
    </w:pPr>
    <w:rPr>
      <w:rFonts w:ascii="Times New Roman" w:eastAsiaTheme="minorHAnsi" w:hAnsi="Times New Roman"/>
      <w:sz w:val="24"/>
    </w:rPr>
  </w:style>
  <w:style w:type="paragraph" w:customStyle="1" w:styleId="1FD1FF5A19E24DA79CE2F2F6296F842D13">
    <w:name w:val="1FD1FF5A19E24DA79CE2F2F6296F842D13"/>
    <w:rsid w:val="007736AC"/>
    <w:pPr>
      <w:spacing w:after="240" w:line="240" w:lineRule="auto"/>
    </w:pPr>
    <w:rPr>
      <w:rFonts w:ascii="Times New Roman" w:eastAsiaTheme="minorHAnsi" w:hAnsi="Times New Roman"/>
      <w:sz w:val="24"/>
    </w:rPr>
  </w:style>
  <w:style w:type="paragraph" w:customStyle="1" w:styleId="54A340247F3745A8B13840B71F4C374B13">
    <w:name w:val="54A340247F3745A8B13840B71F4C374B13"/>
    <w:rsid w:val="007736AC"/>
    <w:pPr>
      <w:spacing w:after="240" w:line="240" w:lineRule="auto"/>
    </w:pPr>
    <w:rPr>
      <w:rFonts w:ascii="Times New Roman" w:eastAsiaTheme="minorHAnsi" w:hAnsi="Times New Roman"/>
      <w:sz w:val="24"/>
    </w:rPr>
  </w:style>
  <w:style w:type="paragraph" w:customStyle="1" w:styleId="A45A996A89404455BB8315E9040A5C1313">
    <w:name w:val="A45A996A89404455BB8315E9040A5C1313"/>
    <w:rsid w:val="007736AC"/>
    <w:pPr>
      <w:spacing w:after="240" w:line="240" w:lineRule="auto"/>
    </w:pPr>
    <w:rPr>
      <w:rFonts w:ascii="Times New Roman" w:eastAsiaTheme="minorHAnsi" w:hAnsi="Times New Roman"/>
      <w:sz w:val="24"/>
    </w:rPr>
  </w:style>
  <w:style w:type="paragraph" w:customStyle="1" w:styleId="DEF53D96AF7E465E9AB630316064222613">
    <w:name w:val="DEF53D96AF7E465E9AB630316064222613"/>
    <w:rsid w:val="007736AC"/>
    <w:pPr>
      <w:spacing w:after="240" w:line="240" w:lineRule="auto"/>
    </w:pPr>
    <w:rPr>
      <w:rFonts w:ascii="Times New Roman" w:eastAsiaTheme="minorHAnsi" w:hAnsi="Times New Roman"/>
      <w:sz w:val="24"/>
    </w:rPr>
  </w:style>
  <w:style w:type="paragraph" w:customStyle="1" w:styleId="B7C6E426AEBB4CF88EC22886D68A136B13">
    <w:name w:val="B7C6E426AEBB4CF88EC22886D68A136B13"/>
    <w:rsid w:val="007736AC"/>
    <w:pPr>
      <w:spacing w:after="240" w:line="240" w:lineRule="auto"/>
    </w:pPr>
    <w:rPr>
      <w:rFonts w:ascii="Times New Roman" w:eastAsiaTheme="minorHAnsi" w:hAnsi="Times New Roman"/>
      <w:sz w:val="24"/>
    </w:rPr>
  </w:style>
  <w:style w:type="paragraph" w:customStyle="1" w:styleId="18E60A3F95334912BBDC02B412FB9D8913">
    <w:name w:val="18E60A3F95334912BBDC02B412FB9D8913"/>
    <w:rsid w:val="007736AC"/>
    <w:pPr>
      <w:spacing w:after="240" w:line="240" w:lineRule="auto"/>
    </w:pPr>
    <w:rPr>
      <w:rFonts w:ascii="Times New Roman" w:eastAsiaTheme="minorHAnsi" w:hAnsi="Times New Roman"/>
      <w:sz w:val="24"/>
    </w:rPr>
  </w:style>
  <w:style w:type="paragraph" w:customStyle="1" w:styleId="BF6AD12AB8D944889DA44941407F3AEE13">
    <w:name w:val="BF6AD12AB8D944889DA44941407F3AEE13"/>
    <w:rsid w:val="007736AC"/>
    <w:pPr>
      <w:spacing w:after="240" w:line="240" w:lineRule="auto"/>
    </w:pPr>
    <w:rPr>
      <w:rFonts w:ascii="Times New Roman" w:eastAsiaTheme="minorHAnsi" w:hAnsi="Times New Roman"/>
      <w:sz w:val="24"/>
    </w:rPr>
  </w:style>
  <w:style w:type="paragraph" w:customStyle="1" w:styleId="555A0C296D494273A223EED13771DBF012">
    <w:name w:val="555A0C296D494273A223EED13771DBF012"/>
    <w:rsid w:val="007736AC"/>
    <w:pPr>
      <w:spacing w:after="240" w:line="240" w:lineRule="auto"/>
    </w:pPr>
    <w:rPr>
      <w:rFonts w:ascii="Times New Roman" w:eastAsiaTheme="minorHAnsi" w:hAnsi="Times New Roman"/>
      <w:sz w:val="24"/>
    </w:rPr>
  </w:style>
  <w:style w:type="paragraph" w:customStyle="1" w:styleId="97C6D03B0AD54F60B6BA2E595F2B046F12">
    <w:name w:val="97C6D03B0AD54F60B6BA2E595F2B046F12"/>
    <w:rsid w:val="007736AC"/>
    <w:pPr>
      <w:spacing w:after="240" w:line="240" w:lineRule="auto"/>
    </w:pPr>
    <w:rPr>
      <w:rFonts w:ascii="Times New Roman" w:eastAsiaTheme="minorHAnsi" w:hAnsi="Times New Roman"/>
      <w:sz w:val="24"/>
    </w:rPr>
  </w:style>
  <w:style w:type="paragraph" w:customStyle="1" w:styleId="F892293C27564EC997AABB6B844BBF7B12">
    <w:name w:val="F892293C27564EC997AABB6B844BBF7B12"/>
    <w:rsid w:val="007736AC"/>
    <w:pPr>
      <w:spacing w:after="240" w:line="240" w:lineRule="auto"/>
    </w:pPr>
    <w:rPr>
      <w:rFonts w:ascii="Times New Roman" w:eastAsiaTheme="minorHAnsi" w:hAnsi="Times New Roman"/>
      <w:sz w:val="24"/>
    </w:rPr>
  </w:style>
  <w:style w:type="paragraph" w:customStyle="1" w:styleId="5507D437AE8C4D2A89B763085DA8CEA912">
    <w:name w:val="5507D437AE8C4D2A89B763085DA8CEA912"/>
    <w:rsid w:val="007736AC"/>
    <w:pPr>
      <w:spacing w:after="240" w:line="240" w:lineRule="auto"/>
    </w:pPr>
    <w:rPr>
      <w:rFonts w:ascii="Times New Roman" w:eastAsiaTheme="minorHAnsi" w:hAnsi="Times New Roman"/>
      <w:sz w:val="24"/>
    </w:rPr>
  </w:style>
  <w:style w:type="paragraph" w:customStyle="1" w:styleId="C062F0E3B23B4AECA808B9C7E19AA6CD12">
    <w:name w:val="C062F0E3B23B4AECA808B9C7E19AA6CD12"/>
    <w:rsid w:val="007736AC"/>
    <w:pPr>
      <w:spacing w:after="240" w:line="240" w:lineRule="auto"/>
    </w:pPr>
    <w:rPr>
      <w:rFonts w:ascii="Times New Roman" w:eastAsiaTheme="minorHAnsi" w:hAnsi="Times New Roman"/>
      <w:sz w:val="24"/>
    </w:rPr>
  </w:style>
  <w:style w:type="paragraph" w:customStyle="1" w:styleId="B386EAABCF0E42C596FA2326991D1B7612">
    <w:name w:val="B386EAABCF0E42C596FA2326991D1B7612"/>
    <w:rsid w:val="007736AC"/>
    <w:pPr>
      <w:spacing w:after="240" w:line="240" w:lineRule="auto"/>
    </w:pPr>
    <w:rPr>
      <w:rFonts w:ascii="Times New Roman" w:eastAsiaTheme="minorHAnsi" w:hAnsi="Times New Roman"/>
      <w:sz w:val="24"/>
    </w:rPr>
  </w:style>
  <w:style w:type="paragraph" w:customStyle="1" w:styleId="2467826F54CE4735946BEA60A65BCFA012">
    <w:name w:val="2467826F54CE4735946BEA60A65BCFA012"/>
    <w:rsid w:val="007736AC"/>
    <w:pPr>
      <w:spacing w:after="240" w:line="240" w:lineRule="auto"/>
    </w:pPr>
    <w:rPr>
      <w:rFonts w:ascii="Times New Roman" w:eastAsiaTheme="minorHAnsi" w:hAnsi="Times New Roman"/>
      <w:sz w:val="24"/>
    </w:rPr>
  </w:style>
  <w:style w:type="paragraph" w:customStyle="1" w:styleId="BFC4B50E65364B1FA916EE1EA82BCC3412">
    <w:name w:val="BFC4B50E65364B1FA916EE1EA82BCC3412"/>
    <w:rsid w:val="007736AC"/>
    <w:pPr>
      <w:spacing w:after="240" w:line="240" w:lineRule="auto"/>
    </w:pPr>
    <w:rPr>
      <w:rFonts w:ascii="Times New Roman" w:eastAsiaTheme="minorHAnsi" w:hAnsi="Times New Roman"/>
      <w:sz w:val="24"/>
    </w:rPr>
  </w:style>
  <w:style w:type="paragraph" w:customStyle="1" w:styleId="D7B1D4E7F7B94D2CBE1F9A0B7B1B7B4C12">
    <w:name w:val="D7B1D4E7F7B94D2CBE1F9A0B7B1B7B4C12"/>
    <w:rsid w:val="007736AC"/>
    <w:pPr>
      <w:spacing w:after="240" w:line="240" w:lineRule="auto"/>
    </w:pPr>
    <w:rPr>
      <w:rFonts w:ascii="Times New Roman" w:eastAsiaTheme="minorHAnsi" w:hAnsi="Times New Roman"/>
      <w:sz w:val="24"/>
    </w:rPr>
  </w:style>
  <w:style w:type="paragraph" w:customStyle="1" w:styleId="48C2FC2A2CC847D99021A26411AD27BD12">
    <w:name w:val="48C2FC2A2CC847D99021A26411AD27BD12"/>
    <w:rsid w:val="007736AC"/>
    <w:pPr>
      <w:spacing w:after="240" w:line="240" w:lineRule="auto"/>
    </w:pPr>
    <w:rPr>
      <w:rFonts w:ascii="Times New Roman" w:eastAsiaTheme="minorHAnsi" w:hAnsi="Times New Roman"/>
      <w:sz w:val="24"/>
    </w:rPr>
  </w:style>
  <w:style w:type="paragraph" w:customStyle="1" w:styleId="B5CDD13DD1B24C90952B3E683C25D78612">
    <w:name w:val="B5CDD13DD1B24C90952B3E683C25D78612"/>
    <w:rsid w:val="007736AC"/>
    <w:pPr>
      <w:spacing w:after="240" w:line="240" w:lineRule="auto"/>
    </w:pPr>
    <w:rPr>
      <w:rFonts w:ascii="Times New Roman" w:eastAsiaTheme="minorHAnsi" w:hAnsi="Times New Roman"/>
      <w:sz w:val="24"/>
    </w:rPr>
  </w:style>
  <w:style w:type="paragraph" w:customStyle="1" w:styleId="12A8A7F63DE84B96BCA28841A4E4124D12">
    <w:name w:val="12A8A7F63DE84B96BCA28841A4E4124D12"/>
    <w:rsid w:val="007736AC"/>
    <w:pPr>
      <w:spacing w:after="240" w:line="240" w:lineRule="auto"/>
    </w:pPr>
    <w:rPr>
      <w:rFonts w:ascii="Times New Roman" w:eastAsiaTheme="minorHAnsi" w:hAnsi="Times New Roman"/>
      <w:sz w:val="24"/>
    </w:rPr>
  </w:style>
  <w:style w:type="paragraph" w:customStyle="1" w:styleId="DBDA2A6F1A3040D68CBFA7FBAE75B50012">
    <w:name w:val="DBDA2A6F1A3040D68CBFA7FBAE75B50012"/>
    <w:rsid w:val="007736AC"/>
    <w:pPr>
      <w:spacing w:after="240" w:line="240" w:lineRule="auto"/>
    </w:pPr>
    <w:rPr>
      <w:rFonts w:ascii="Times New Roman" w:eastAsiaTheme="minorHAnsi" w:hAnsi="Times New Roman"/>
      <w:sz w:val="24"/>
    </w:rPr>
  </w:style>
  <w:style w:type="paragraph" w:customStyle="1" w:styleId="D3454FA87F7A40A6AA3A7E7DCC375ACB12">
    <w:name w:val="D3454FA87F7A40A6AA3A7E7DCC375ACB12"/>
    <w:rsid w:val="007736AC"/>
    <w:pPr>
      <w:spacing w:after="240" w:line="240" w:lineRule="auto"/>
    </w:pPr>
    <w:rPr>
      <w:rFonts w:ascii="Times New Roman" w:eastAsiaTheme="minorHAnsi" w:hAnsi="Times New Roman"/>
      <w:sz w:val="24"/>
    </w:rPr>
  </w:style>
  <w:style w:type="paragraph" w:customStyle="1" w:styleId="6BD4207C27E04552BC5A8EAE8672787E12">
    <w:name w:val="6BD4207C27E04552BC5A8EAE8672787E12"/>
    <w:rsid w:val="007736AC"/>
    <w:pPr>
      <w:spacing w:after="240" w:line="240" w:lineRule="auto"/>
    </w:pPr>
    <w:rPr>
      <w:rFonts w:ascii="Times New Roman" w:eastAsiaTheme="minorHAnsi" w:hAnsi="Times New Roman"/>
      <w:sz w:val="24"/>
    </w:rPr>
  </w:style>
  <w:style w:type="paragraph" w:customStyle="1" w:styleId="2366E7F6AB6849A6A483B089EF2FC32E12">
    <w:name w:val="2366E7F6AB6849A6A483B089EF2FC32E12"/>
    <w:rsid w:val="007736AC"/>
    <w:pPr>
      <w:spacing w:after="240" w:line="240" w:lineRule="auto"/>
    </w:pPr>
    <w:rPr>
      <w:rFonts w:ascii="Times New Roman" w:eastAsiaTheme="minorHAnsi" w:hAnsi="Times New Roman"/>
      <w:sz w:val="24"/>
    </w:rPr>
  </w:style>
  <w:style w:type="paragraph" w:customStyle="1" w:styleId="293868E6548541099F0576C717C3162C12">
    <w:name w:val="293868E6548541099F0576C717C3162C12"/>
    <w:rsid w:val="007736AC"/>
    <w:pPr>
      <w:spacing w:after="240" w:line="240" w:lineRule="auto"/>
    </w:pPr>
    <w:rPr>
      <w:rFonts w:ascii="Times New Roman" w:eastAsiaTheme="minorHAnsi" w:hAnsi="Times New Roman"/>
      <w:sz w:val="24"/>
    </w:rPr>
  </w:style>
  <w:style w:type="paragraph" w:customStyle="1" w:styleId="43512DAE3736492494C8D629602677D712">
    <w:name w:val="43512DAE3736492494C8D629602677D712"/>
    <w:rsid w:val="007736AC"/>
    <w:pPr>
      <w:spacing w:after="240" w:line="240" w:lineRule="auto"/>
    </w:pPr>
    <w:rPr>
      <w:rFonts w:ascii="Times New Roman" w:eastAsiaTheme="minorHAnsi" w:hAnsi="Times New Roman"/>
      <w:sz w:val="24"/>
    </w:rPr>
  </w:style>
  <w:style w:type="paragraph" w:customStyle="1" w:styleId="B1BC2A2489C44BF9AEE3852DD9B5A54012">
    <w:name w:val="B1BC2A2489C44BF9AEE3852DD9B5A54012"/>
    <w:rsid w:val="007736AC"/>
    <w:pPr>
      <w:spacing w:after="240" w:line="240" w:lineRule="auto"/>
    </w:pPr>
    <w:rPr>
      <w:rFonts w:ascii="Times New Roman" w:eastAsiaTheme="minorHAnsi" w:hAnsi="Times New Roman"/>
      <w:sz w:val="24"/>
    </w:rPr>
  </w:style>
  <w:style w:type="paragraph" w:customStyle="1" w:styleId="63AECC6FD48F4A26BBA692D216A530F712">
    <w:name w:val="63AECC6FD48F4A26BBA692D216A530F712"/>
    <w:rsid w:val="007736AC"/>
    <w:pPr>
      <w:spacing w:after="240" w:line="240" w:lineRule="auto"/>
    </w:pPr>
    <w:rPr>
      <w:rFonts w:ascii="Times New Roman" w:eastAsiaTheme="minorHAnsi" w:hAnsi="Times New Roman"/>
      <w:sz w:val="24"/>
    </w:rPr>
  </w:style>
  <w:style w:type="paragraph" w:customStyle="1" w:styleId="BD4E1627664C4741BA208F1761C25A8C12">
    <w:name w:val="BD4E1627664C4741BA208F1761C25A8C12"/>
    <w:rsid w:val="007736AC"/>
    <w:pPr>
      <w:spacing w:after="240" w:line="240" w:lineRule="auto"/>
    </w:pPr>
    <w:rPr>
      <w:rFonts w:ascii="Times New Roman" w:eastAsiaTheme="minorHAnsi" w:hAnsi="Times New Roman"/>
      <w:sz w:val="24"/>
    </w:rPr>
  </w:style>
  <w:style w:type="paragraph" w:customStyle="1" w:styleId="1AD9C747EDEB47F9A4E228A3AD11F7E312">
    <w:name w:val="1AD9C747EDEB47F9A4E228A3AD11F7E312"/>
    <w:rsid w:val="007736AC"/>
    <w:pPr>
      <w:spacing w:after="240" w:line="240" w:lineRule="auto"/>
    </w:pPr>
    <w:rPr>
      <w:rFonts w:ascii="Times New Roman" w:eastAsiaTheme="minorHAnsi" w:hAnsi="Times New Roman"/>
      <w:sz w:val="24"/>
    </w:rPr>
  </w:style>
  <w:style w:type="paragraph" w:customStyle="1" w:styleId="7B7C58D256494F7A9F9A405DD1B72FB012">
    <w:name w:val="7B7C58D256494F7A9F9A405DD1B72FB012"/>
    <w:rsid w:val="007736AC"/>
    <w:pPr>
      <w:spacing w:after="240" w:line="240" w:lineRule="auto"/>
    </w:pPr>
    <w:rPr>
      <w:rFonts w:ascii="Times New Roman" w:eastAsiaTheme="minorHAnsi" w:hAnsi="Times New Roman"/>
      <w:sz w:val="24"/>
    </w:rPr>
  </w:style>
  <w:style w:type="paragraph" w:customStyle="1" w:styleId="C6740C605F394B3488BEB33BFDE0302212">
    <w:name w:val="C6740C605F394B3488BEB33BFDE0302212"/>
    <w:rsid w:val="007736AC"/>
    <w:pPr>
      <w:spacing w:after="240" w:line="240" w:lineRule="auto"/>
    </w:pPr>
    <w:rPr>
      <w:rFonts w:ascii="Times New Roman" w:eastAsiaTheme="minorHAnsi" w:hAnsi="Times New Roman"/>
      <w:sz w:val="24"/>
    </w:rPr>
  </w:style>
  <w:style w:type="paragraph" w:customStyle="1" w:styleId="A010486D39CE4029A3C9984C9E7D0CB712">
    <w:name w:val="A010486D39CE4029A3C9984C9E7D0CB712"/>
    <w:rsid w:val="007736AC"/>
    <w:pPr>
      <w:spacing w:after="240" w:line="240" w:lineRule="auto"/>
    </w:pPr>
    <w:rPr>
      <w:rFonts w:ascii="Times New Roman" w:eastAsiaTheme="minorHAnsi" w:hAnsi="Times New Roman"/>
      <w:sz w:val="24"/>
    </w:rPr>
  </w:style>
  <w:style w:type="paragraph" w:customStyle="1" w:styleId="EEA42FBB5EC4479EB8C452A443B9B52012">
    <w:name w:val="EEA42FBB5EC4479EB8C452A443B9B52012"/>
    <w:rsid w:val="007736AC"/>
    <w:pPr>
      <w:spacing w:after="240" w:line="240" w:lineRule="auto"/>
    </w:pPr>
    <w:rPr>
      <w:rFonts w:ascii="Times New Roman" w:eastAsiaTheme="minorHAnsi" w:hAnsi="Times New Roman"/>
      <w:sz w:val="24"/>
    </w:rPr>
  </w:style>
  <w:style w:type="paragraph" w:customStyle="1" w:styleId="7F781D03E35C4C9D83B002370853A3AC11">
    <w:name w:val="7F781D03E35C4C9D83B002370853A3AC11"/>
    <w:rsid w:val="007736AC"/>
    <w:pPr>
      <w:spacing w:after="240" w:line="240" w:lineRule="auto"/>
    </w:pPr>
    <w:rPr>
      <w:rFonts w:ascii="Times New Roman" w:eastAsiaTheme="minorHAnsi" w:hAnsi="Times New Roman"/>
      <w:sz w:val="24"/>
    </w:rPr>
  </w:style>
  <w:style w:type="paragraph" w:customStyle="1" w:styleId="25F680FFF48A45439580E7802A8F105511">
    <w:name w:val="25F680FFF48A45439580E7802A8F105511"/>
    <w:rsid w:val="007736AC"/>
    <w:pPr>
      <w:spacing w:after="240" w:line="240" w:lineRule="auto"/>
    </w:pPr>
    <w:rPr>
      <w:rFonts w:ascii="Times New Roman" w:eastAsiaTheme="minorHAnsi" w:hAnsi="Times New Roman"/>
      <w:sz w:val="24"/>
    </w:rPr>
  </w:style>
  <w:style w:type="paragraph" w:customStyle="1" w:styleId="B62C8366BB6C44E295E6024D7E1C5EB811">
    <w:name w:val="B62C8366BB6C44E295E6024D7E1C5EB811"/>
    <w:rsid w:val="007736AC"/>
    <w:pPr>
      <w:spacing w:after="240" w:line="240" w:lineRule="auto"/>
    </w:pPr>
    <w:rPr>
      <w:rFonts w:ascii="Times New Roman" w:eastAsiaTheme="minorHAnsi" w:hAnsi="Times New Roman"/>
      <w:sz w:val="24"/>
    </w:rPr>
  </w:style>
  <w:style w:type="paragraph" w:customStyle="1" w:styleId="83828C757EB54C27A5C81BB1F1FE076011">
    <w:name w:val="83828C757EB54C27A5C81BB1F1FE076011"/>
    <w:rsid w:val="007736AC"/>
    <w:pPr>
      <w:spacing w:after="240" w:line="240" w:lineRule="auto"/>
    </w:pPr>
    <w:rPr>
      <w:rFonts w:ascii="Times New Roman" w:eastAsiaTheme="minorHAnsi" w:hAnsi="Times New Roman"/>
      <w:sz w:val="24"/>
    </w:rPr>
  </w:style>
  <w:style w:type="paragraph" w:customStyle="1" w:styleId="AC5AB96FC0D7486DA8FEA26336473BD411">
    <w:name w:val="AC5AB96FC0D7486DA8FEA26336473BD411"/>
    <w:rsid w:val="007736AC"/>
    <w:pPr>
      <w:spacing w:after="240" w:line="240" w:lineRule="auto"/>
    </w:pPr>
    <w:rPr>
      <w:rFonts w:ascii="Times New Roman" w:eastAsiaTheme="minorHAnsi" w:hAnsi="Times New Roman"/>
      <w:sz w:val="24"/>
    </w:rPr>
  </w:style>
  <w:style w:type="paragraph" w:customStyle="1" w:styleId="F5624F8E6D384C51B1BCDF5DD901C45911">
    <w:name w:val="F5624F8E6D384C51B1BCDF5DD901C45911"/>
    <w:rsid w:val="007736AC"/>
    <w:pPr>
      <w:spacing w:after="240" w:line="240" w:lineRule="auto"/>
    </w:pPr>
    <w:rPr>
      <w:rFonts w:ascii="Times New Roman" w:eastAsiaTheme="minorHAnsi" w:hAnsi="Times New Roman"/>
      <w:sz w:val="24"/>
    </w:rPr>
  </w:style>
  <w:style w:type="paragraph" w:customStyle="1" w:styleId="AA4CA5DF6CA34EC1A8E7574F65EAC11411">
    <w:name w:val="AA4CA5DF6CA34EC1A8E7574F65EAC11411"/>
    <w:rsid w:val="007736AC"/>
    <w:pPr>
      <w:spacing w:after="240" w:line="240" w:lineRule="auto"/>
    </w:pPr>
    <w:rPr>
      <w:rFonts w:ascii="Times New Roman" w:eastAsiaTheme="minorHAnsi" w:hAnsi="Times New Roman"/>
      <w:sz w:val="24"/>
    </w:rPr>
  </w:style>
  <w:style w:type="paragraph" w:customStyle="1" w:styleId="4E20CF3067BB450B9C45ECD9B4026F0311">
    <w:name w:val="4E20CF3067BB450B9C45ECD9B4026F0311"/>
    <w:rsid w:val="007736AC"/>
    <w:pPr>
      <w:spacing w:after="240" w:line="240" w:lineRule="auto"/>
    </w:pPr>
    <w:rPr>
      <w:rFonts w:ascii="Times New Roman" w:eastAsiaTheme="minorHAnsi" w:hAnsi="Times New Roman"/>
      <w:sz w:val="24"/>
    </w:rPr>
  </w:style>
  <w:style w:type="paragraph" w:customStyle="1" w:styleId="FFEBBAF3E1CF4FDEB7DF7209A146FE9011">
    <w:name w:val="FFEBBAF3E1CF4FDEB7DF7209A146FE9011"/>
    <w:rsid w:val="007736AC"/>
    <w:pPr>
      <w:spacing w:after="240" w:line="240" w:lineRule="auto"/>
    </w:pPr>
    <w:rPr>
      <w:rFonts w:ascii="Times New Roman" w:eastAsiaTheme="minorHAnsi" w:hAnsi="Times New Roman"/>
      <w:sz w:val="24"/>
    </w:rPr>
  </w:style>
  <w:style w:type="paragraph" w:customStyle="1" w:styleId="0CA07EC1EE0841B288BF9740B9EEF69911">
    <w:name w:val="0CA07EC1EE0841B288BF9740B9EEF69911"/>
    <w:rsid w:val="007736AC"/>
    <w:pPr>
      <w:spacing w:after="240" w:line="240" w:lineRule="auto"/>
    </w:pPr>
    <w:rPr>
      <w:rFonts w:ascii="Times New Roman" w:eastAsiaTheme="minorHAnsi" w:hAnsi="Times New Roman"/>
      <w:sz w:val="24"/>
    </w:rPr>
  </w:style>
  <w:style w:type="paragraph" w:customStyle="1" w:styleId="4EE10BC48BD94AB4AF4A8EEE626A635C11">
    <w:name w:val="4EE10BC48BD94AB4AF4A8EEE626A635C11"/>
    <w:rsid w:val="007736AC"/>
    <w:pPr>
      <w:spacing w:after="240" w:line="240" w:lineRule="auto"/>
    </w:pPr>
    <w:rPr>
      <w:rFonts w:ascii="Times New Roman" w:eastAsiaTheme="minorHAnsi" w:hAnsi="Times New Roman"/>
      <w:sz w:val="24"/>
    </w:rPr>
  </w:style>
  <w:style w:type="paragraph" w:customStyle="1" w:styleId="F6CBC25747B34FEDA6BAE00259B8A3BC11">
    <w:name w:val="F6CBC25747B34FEDA6BAE00259B8A3BC11"/>
    <w:rsid w:val="007736AC"/>
    <w:pPr>
      <w:spacing w:after="240" w:line="240" w:lineRule="auto"/>
    </w:pPr>
    <w:rPr>
      <w:rFonts w:ascii="Times New Roman" w:eastAsiaTheme="minorHAnsi" w:hAnsi="Times New Roman"/>
      <w:sz w:val="24"/>
    </w:rPr>
  </w:style>
  <w:style w:type="paragraph" w:customStyle="1" w:styleId="1CBF1B1FAFD44EFD8E4966DB1E63E77111">
    <w:name w:val="1CBF1B1FAFD44EFD8E4966DB1E63E77111"/>
    <w:rsid w:val="007736AC"/>
    <w:pPr>
      <w:spacing w:after="240" w:line="240" w:lineRule="auto"/>
    </w:pPr>
    <w:rPr>
      <w:rFonts w:ascii="Times New Roman" w:eastAsiaTheme="minorHAnsi" w:hAnsi="Times New Roman"/>
      <w:sz w:val="24"/>
    </w:rPr>
  </w:style>
  <w:style w:type="paragraph" w:customStyle="1" w:styleId="59C84BDB83AC4E86B48D352B668348EA11">
    <w:name w:val="59C84BDB83AC4E86B48D352B668348EA11"/>
    <w:rsid w:val="007736AC"/>
    <w:pPr>
      <w:spacing w:after="240" w:line="240" w:lineRule="auto"/>
    </w:pPr>
    <w:rPr>
      <w:rFonts w:ascii="Times New Roman" w:eastAsiaTheme="minorHAnsi" w:hAnsi="Times New Roman"/>
      <w:sz w:val="24"/>
    </w:rPr>
  </w:style>
  <w:style w:type="paragraph" w:customStyle="1" w:styleId="9886883AAD2C4DE29BD84E57414BF27611">
    <w:name w:val="9886883AAD2C4DE29BD84E57414BF27611"/>
    <w:rsid w:val="007736AC"/>
    <w:pPr>
      <w:spacing w:after="240" w:line="240" w:lineRule="auto"/>
    </w:pPr>
    <w:rPr>
      <w:rFonts w:ascii="Times New Roman" w:eastAsiaTheme="minorHAnsi" w:hAnsi="Times New Roman"/>
      <w:sz w:val="24"/>
    </w:rPr>
  </w:style>
  <w:style w:type="paragraph" w:customStyle="1" w:styleId="FAB1EEB8DD954542A86BCF00ECEF6D7511">
    <w:name w:val="FAB1EEB8DD954542A86BCF00ECEF6D7511"/>
    <w:rsid w:val="007736AC"/>
    <w:pPr>
      <w:spacing w:after="240" w:line="240" w:lineRule="auto"/>
    </w:pPr>
    <w:rPr>
      <w:rFonts w:ascii="Times New Roman" w:eastAsiaTheme="minorHAnsi" w:hAnsi="Times New Roman"/>
      <w:sz w:val="24"/>
    </w:rPr>
  </w:style>
  <w:style w:type="paragraph" w:customStyle="1" w:styleId="A1471FA2DD314C8A9392B7AD759C69CF11">
    <w:name w:val="A1471FA2DD314C8A9392B7AD759C69CF11"/>
    <w:rsid w:val="007736AC"/>
    <w:pPr>
      <w:spacing w:after="240" w:line="240" w:lineRule="auto"/>
    </w:pPr>
    <w:rPr>
      <w:rFonts w:ascii="Times New Roman" w:eastAsiaTheme="minorHAnsi" w:hAnsi="Times New Roman"/>
      <w:sz w:val="24"/>
    </w:rPr>
  </w:style>
  <w:style w:type="paragraph" w:customStyle="1" w:styleId="0FF8F73925694516A20E887B1C30969511">
    <w:name w:val="0FF8F73925694516A20E887B1C30969511"/>
    <w:rsid w:val="007736AC"/>
    <w:pPr>
      <w:spacing w:after="240" w:line="240" w:lineRule="auto"/>
    </w:pPr>
    <w:rPr>
      <w:rFonts w:ascii="Times New Roman" w:eastAsiaTheme="minorHAnsi" w:hAnsi="Times New Roman"/>
      <w:sz w:val="24"/>
    </w:rPr>
  </w:style>
  <w:style w:type="paragraph" w:customStyle="1" w:styleId="D1B7E5D78AB64E3E8988C537A4148BD011">
    <w:name w:val="D1B7E5D78AB64E3E8988C537A4148BD011"/>
    <w:rsid w:val="007736AC"/>
    <w:pPr>
      <w:spacing w:after="240" w:line="240" w:lineRule="auto"/>
    </w:pPr>
    <w:rPr>
      <w:rFonts w:ascii="Times New Roman" w:eastAsiaTheme="minorHAnsi" w:hAnsi="Times New Roman"/>
      <w:sz w:val="24"/>
    </w:rPr>
  </w:style>
  <w:style w:type="paragraph" w:customStyle="1" w:styleId="9C0A8B6DF73C428789243E05F81AC62211">
    <w:name w:val="9C0A8B6DF73C428789243E05F81AC62211"/>
    <w:rsid w:val="007736AC"/>
    <w:pPr>
      <w:spacing w:after="240" w:line="240" w:lineRule="auto"/>
    </w:pPr>
    <w:rPr>
      <w:rFonts w:ascii="Times New Roman" w:eastAsiaTheme="minorHAnsi" w:hAnsi="Times New Roman"/>
      <w:sz w:val="24"/>
    </w:rPr>
  </w:style>
  <w:style w:type="paragraph" w:customStyle="1" w:styleId="AF1F490C55684C00B771C0E2297AF3DF11">
    <w:name w:val="AF1F490C55684C00B771C0E2297AF3DF11"/>
    <w:rsid w:val="007736AC"/>
    <w:pPr>
      <w:spacing w:after="240" w:line="240" w:lineRule="auto"/>
    </w:pPr>
    <w:rPr>
      <w:rFonts w:ascii="Times New Roman" w:eastAsiaTheme="minorHAnsi" w:hAnsi="Times New Roman"/>
      <w:sz w:val="24"/>
    </w:rPr>
  </w:style>
  <w:style w:type="paragraph" w:customStyle="1" w:styleId="D330180E16CF449FBC5DCB0AF6A718AD11">
    <w:name w:val="D330180E16CF449FBC5DCB0AF6A718AD11"/>
    <w:rsid w:val="007736AC"/>
    <w:pPr>
      <w:spacing w:after="240" w:line="240" w:lineRule="auto"/>
    </w:pPr>
    <w:rPr>
      <w:rFonts w:ascii="Times New Roman" w:eastAsiaTheme="minorHAnsi" w:hAnsi="Times New Roman"/>
      <w:sz w:val="24"/>
    </w:rPr>
  </w:style>
  <w:style w:type="paragraph" w:customStyle="1" w:styleId="E77269587BCC42C697491752839BB69111">
    <w:name w:val="E77269587BCC42C697491752839BB69111"/>
    <w:rsid w:val="007736AC"/>
    <w:pPr>
      <w:spacing w:after="240" w:line="240" w:lineRule="auto"/>
    </w:pPr>
    <w:rPr>
      <w:rFonts w:ascii="Times New Roman" w:eastAsiaTheme="minorHAnsi" w:hAnsi="Times New Roman"/>
      <w:sz w:val="24"/>
    </w:rPr>
  </w:style>
  <w:style w:type="paragraph" w:customStyle="1" w:styleId="FA9B04165DF948879FAE62F94985548011">
    <w:name w:val="FA9B04165DF948879FAE62F94985548011"/>
    <w:rsid w:val="007736AC"/>
    <w:pPr>
      <w:spacing w:after="240" w:line="240" w:lineRule="auto"/>
    </w:pPr>
    <w:rPr>
      <w:rFonts w:ascii="Times New Roman" w:eastAsiaTheme="minorHAnsi" w:hAnsi="Times New Roman"/>
      <w:sz w:val="24"/>
    </w:rPr>
  </w:style>
  <w:style w:type="paragraph" w:customStyle="1" w:styleId="5762609D613746D699630155CCED352311">
    <w:name w:val="5762609D613746D699630155CCED352311"/>
    <w:rsid w:val="007736AC"/>
    <w:pPr>
      <w:spacing w:after="240" w:line="240" w:lineRule="auto"/>
    </w:pPr>
    <w:rPr>
      <w:rFonts w:ascii="Times New Roman" w:eastAsiaTheme="minorHAnsi" w:hAnsi="Times New Roman"/>
      <w:sz w:val="24"/>
    </w:rPr>
  </w:style>
  <w:style w:type="paragraph" w:customStyle="1" w:styleId="31ABFABC97744663828B1171D67A4A2B11">
    <w:name w:val="31ABFABC97744663828B1171D67A4A2B11"/>
    <w:rsid w:val="007736AC"/>
    <w:pPr>
      <w:spacing w:after="240" w:line="240" w:lineRule="auto"/>
    </w:pPr>
    <w:rPr>
      <w:rFonts w:ascii="Times New Roman" w:eastAsiaTheme="minorHAnsi" w:hAnsi="Times New Roman"/>
      <w:sz w:val="24"/>
    </w:rPr>
  </w:style>
  <w:style w:type="paragraph" w:customStyle="1" w:styleId="91D350D2EC374B458C5DBD15AADE28FC11">
    <w:name w:val="91D350D2EC374B458C5DBD15AADE28FC11"/>
    <w:rsid w:val="007736AC"/>
    <w:pPr>
      <w:spacing w:after="240" w:line="240" w:lineRule="auto"/>
    </w:pPr>
    <w:rPr>
      <w:rFonts w:ascii="Times New Roman" w:eastAsiaTheme="minorHAnsi" w:hAnsi="Times New Roman"/>
      <w:sz w:val="24"/>
    </w:rPr>
  </w:style>
  <w:style w:type="paragraph" w:customStyle="1" w:styleId="4F055F8661094121B8933455BC5D10C511">
    <w:name w:val="4F055F8661094121B8933455BC5D10C511"/>
    <w:rsid w:val="007736AC"/>
    <w:pPr>
      <w:spacing w:after="240" w:line="240" w:lineRule="auto"/>
    </w:pPr>
    <w:rPr>
      <w:rFonts w:ascii="Times New Roman" w:eastAsiaTheme="minorHAnsi" w:hAnsi="Times New Roman"/>
      <w:sz w:val="24"/>
    </w:rPr>
  </w:style>
  <w:style w:type="paragraph" w:customStyle="1" w:styleId="7F31DFB9D49748D78E4FA8ACFF7E6B7B11">
    <w:name w:val="7F31DFB9D49748D78E4FA8ACFF7E6B7B11"/>
    <w:rsid w:val="007736AC"/>
    <w:pPr>
      <w:spacing w:after="240" w:line="240" w:lineRule="auto"/>
    </w:pPr>
    <w:rPr>
      <w:rFonts w:ascii="Times New Roman" w:eastAsiaTheme="minorHAnsi" w:hAnsi="Times New Roman"/>
      <w:sz w:val="24"/>
    </w:rPr>
  </w:style>
  <w:style w:type="paragraph" w:customStyle="1" w:styleId="4613F4A97CFA42B9BEEB2C99320404F111">
    <w:name w:val="4613F4A97CFA42B9BEEB2C99320404F111"/>
    <w:rsid w:val="007736AC"/>
    <w:pPr>
      <w:spacing w:after="240" w:line="240" w:lineRule="auto"/>
    </w:pPr>
    <w:rPr>
      <w:rFonts w:ascii="Times New Roman" w:eastAsiaTheme="minorHAnsi" w:hAnsi="Times New Roman"/>
      <w:sz w:val="24"/>
    </w:rPr>
  </w:style>
  <w:style w:type="paragraph" w:customStyle="1" w:styleId="3F8DBBB2C7404EBB95FF9B73B2180BB411">
    <w:name w:val="3F8DBBB2C7404EBB95FF9B73B2180BB411"/>
    <w:rsid w:val="007736AC"/>
    <w:pPr>
      <w:spacing w:after="240" w:line="240" w:lineRule="auto"/>
    </w:pPr>
    <w:rPr>
      <w:rFonts w:ascii="Times New Roman" w:eastAsiaTheme="minorHAnsi" w:hAnsi="Times New Roman"/>
      <w:sz w:val="24"/>
    </w:rPr>
  </w:style>
  <w:style w:type="paragraph" w:customStyle="1" w:styleId="C380F9776EC843BD96C88F71B20639FE11">
    <w:name w:val="C380F9776EC843BD96C88F71B20639FE11"/>
    <w:rsid w:val="007736AC"/>
    <w:pPr>
      <w:spacing w:after="240" w:line="240" w:lineRule="auto"/>
    </w:pPr>
    <w:rPr>
      <w:rFonts w:ascii="Times New Roman" w:eastAsiaTheme="minorHAnsi" w:hAnsi="Times New Roman"/>
      <w:sz w:val="24"/>
    </w:rPr>
  </w:style>
  <w:style w:type="paragraph" w:customStyle="1" w:styleId="B4C395D6B3B84830963CFCA81745EF6911">
    <w:name w:val="B4C395D6B3B84830963CFCA81745EF6911"/>
    <w:rsid w:val="007736AC"/>
    <w:pPr>
      <w:spacing w:after="240" w:line="240" w:lineRule="auto"/>
    </w:pPr>
    <w:rPr>
      <w:rFonts w:ascii="Times New Roman" w:eastAsiaTheme="minorHAnsi" w:hAnsi="Times New Roman"/>
      <w:sz w:val="24"/>
    </w:rPr>
  </w:style>
  <w:style w:type="paragraph" w:customStyle="1" w:styleId="506EC49D87D840F89781D654D1AABD1211">
    <w:name w:val="506EC49D87D840F89781D654D1AABD1211"/>
    <w:rsid w:val="007736AC"/>
    <w:pPr>
      <w:spacing w:after="240" w:line="240" w:lineRule="auto"/>
    </w:pPr>
    <w:rPr>
      <w:rFonts w:ascii="Times New Roman" w:eastAsiaTheme="minorHAnsi" w:hAnsi="Times New Roman"/>
      <w:sz w:val="24"/>
    </w:rPr>
  </w:style>
  <w:style w:type="paragraph" w:customStyle="1" w:styleId="42A0879D77004451B2AC13F4832635AC11">
    <w:name w:val="42A0879D77004451B2AC13F4832635AC11"/>
    <w:rsid w:val="007736AC"/>
    <w:pPr>
      <w:spacing w:after="240" w:line="240" w:lineRule="auto"/>
    </w:pPr>
    <w:rPr>
      <w:rFonts w:ascii="Times New Roman" w:eastAsiaTheme="minorHAnsi" w:hAnsi="Times New Roman"/>
      <w:sz w:val="24"/>
    </w:rPr>
  </w:style>
  <w:style w:type="paragraph" w:customStyle="1" w:styleId="B3CCB0283288431DBC5C783527C4817E11">
    <w:name w:val="B3CCB0283288431DBC5C783527C4817E11"/>
    <w:rsid w:val="007736AC"/>
    <w:pPr>
      <w:spacing w:after="240" w:line="240" w:lineRule="auto"/>
    </w:pPr>
    <w:rPr>
      <w:rFonts w:ascii="Times New Roman" w:eastAsiaTheme="minorHAnsi" w:hAnsi="Times New Roman"/>
      <w:sz w:val="24"/>
    </w:rPr>
  </w:style>
  <w:style w:type="paragraph" w:customStyle="1" w:styleId="BA9A6C4E11C2471685A2BC551F41EB3D11">
    <w:name w:val="BA9A6C4E11C2471685A2BC551F41EB3D11"/>
    <w:rsid w:val="007736AC"/>
    <w:pPr>
      <w:spacing w:after="240" w:line="240" w:lineRule="auto"/>
    </w:pPr>
    <w:rPr>
      <w:rFonts w:ascii="Times New Roman" w:eastAsiaTheme="minorHAnsi" w:hAnsi="Times New Roman"/>
      <w:sz w:val="24"/>
    </w:rPr>
  </w:style>
  <w:style w:type="paragraph" w:customStyle="1" w:styleId="DCB872DEACD14F4CB38B4CA3D52B1B7510">
    <w:name w:val="DCB872DEACD14F4CB38B4CA3D52B1B7510"/>
    <w:rsid w:val="007736AC"/>
    <w:pPr>
      <w:spacing w:after="240" w:line="240" w:lineRule="auto"/>
    </w:pPr>
    <w:rPr>
      <w:rFonts w:ascii="Times New Roman" w:eastAsiaTheme="minorHAnsi" w:hAnsi="Times New Roman"/>
      <w:sz w:val="24"/>
    </w:rPr>
  </w:style>
  <w:style w:type="paragraph" w:customStyle="1" w:styleId="E37DF44449C34722AEC40803B20FE17010">
    <w:name w:val="E37DF44449C34722AEC40803B20FE17010"/>
    <w:rsid w:val="007736AC"/>
    <w:pPr>
      <w:spacing w:after="240" w:line="240" w:lineRule="auto"/>
    </w:pPr>
    <w:rPr>
      <w:rFonts w:ascii="Times New Roman" w:eastAsiaTheme="minorHAnsi" w:hAnsi="Times New Roman"/>
      <w:sz w:val="24"/>
    </w:rPr>
  </w:style>
  <w:style w:type="paragraph" w:customStyle="1" w:styleId="ED7FC1BEB3AB458BBBF09567694BC7F611">
    <w:name w:val="ED7FC1BEB3AB458BBBF09567694BC7F611"/>
    <w:rsid w:val="007736AC"/>
    <w:pPr>
      <w:spacing w:after="240" w:line="240" w:lineRule="auto"/>
    </w:pPr>
    <w:rPr>
      <w:rFonts w:ascii="Times New Roman" w:eastAsiaTheme="minorHAnsi" w:hAnsi="Times New Roman"/>
      <w:sz w:val="24"/>
    </w:rPr>
  </w:style>
  <w:style w:type="paragraph" w:customStyle="1" w:styleId="CD384A9BBB3A4D2685E4855AE13031E511">
    <w:name w:val="CD384A9BBB3A4D2685E4855AE13031E511"/>
    <w:rsid w:val="007736AC"/>
    <w:pPr>
      <w:spacing w:after="240" w:line="240" w:lineRule="auto"/>
    </w:pPr>
    <w:rPr>
      <w:rFonts w:ascii="Times New Roman" w:eastAsiaTheme="minorHAnsi" w:hAnsi="Times New Roman"/>
      <w:sz w:val="24"/>
    </w:rPr>
  </w:style>
  <w:style w:type="paragraph" w:customStyle="1" w:styleId="6A5036F887BA4181A7BC0EE8CC178AD910">
    <w:name w:val="6A5036F887BA4181A7BC0EE8CC178AD910"/>
    <w:rsid w:val="007736AC"/>
    <w:pPr>
      <w:spacing w:after="240" w:line="240" w:lineRule="auto"/>
    </w:pPr>
    <w:rPr>
      <w:rFonts w:ascii="Times New Roman" w:eastAsiaTheme="minorHAnsi" w:hAnsi="Times New Roman"/>
      <w:sz w:val="24"/>
    </w:rPr>
  </w:style>
  <w:style w:type="paragraph" w:customStyle="1" w:styleId="1823FF9E6DDE4069A8184E55AE55006410">
    <w:name w:val="1823FF9E6DDE4069A8184E55AE55006410"/>
    <w:rsid w:val="007736AC"/>
    <w:pPr>
      <w:spacing w:after="240" w:line="240" w:lineRule="auto"/>
    </w:pPr>
    <w:rPr>
      <w:rFonts w:ascii="Times New Roman" w:eastAsiaTheme="minorHAnsi" w:hAnsi="Times New Roman"/>
      <w:sz w:val="24"/>
    </w:rPr>
  </w:style>
  <w:style w:type="paragraph" w:customStyle="1" w:styleId="0745495291804A20A8D95B0234E903F811">
    <w:name w:val="0745495291804A20A8D95B0234E903F811"/>
    <w:rsid w:val="007736AC"/>
    <w:pPr>
      <w:spacing w:after="240" w:line="240" w:lineRule="auto"/>
    </w:pPr>
    <w:rPr>
      <w:rFonts w:ascii="Times New Roman" w:eastAsiaTheme="minorHAnsi" w:hAnsi="Times New Roman"/>
      <w:sz w:val="24"/>
    </w:rPr>
  </w:style>
  <w:style w:type="paragraph" w:customStyle="1" w:styleId="9C01778DFA8A49D4B4A777D1B1A4DB0211">
    <w:name w:val="9C01778DFA8A49D4B4A777D1B1A4DB0211"/>
    <w:rsid w:val="007736AC"/>
    <w:pPr>
      <w:spacing w:after="240" w:line="240" w:lineRule="auto"/>
    </w:pPr>
    <w:rPr>
      <w:rFonts w:ascii="Times New Roman" w:eastAsiaTheme="minorHAnsi" w:hAnsi="Times New Roman"/>
      <w:sz w:val="24"/>
    </w:rPr>
  </w:style>
  <w:style w:type="paragraph" w:customStyle="1" w:styleId="45F89444CE5A4B7EB3D053ADC6ED80A910">
    <w:name w:val="45F89444CE5A4B7EB3D053ADC6ED80A910"/>
    <w:rsid w:val="007736AC"/>
    <w:pPr>
      <w:spacing w:after="240" w:line="240" w:lineRule="auto"/>
    </w:pPr>
    <w:rPr>
      <w:rFonts w:ascii="Times New Roman" w:eastAsiaTheme="minorHAnsi" w:hAnsi="Times New Roman"/>
      <w:sz w:val="24"/>
    </w:rPr>
  </w:style>
  <w:style w:type="paragraph" w:customStyle="1" w:styleId="AC8B551C7E954B68BD493084804C551310">
    <w:name w:val="AC8B551C7E954B68BD493084804C551310"/>
    <w:rsid w:val="007736AC"/>
    <w:pPr>
      <w:spacing w:after="240" w:line="240" w:lineRule="auto"/>
    </w:pPr>
    <w:rPr>
      <w:rFonts w:ascii="Times New Roman" w:eastAsiaTheme="minorHAnsi" w:hAnsi="Times New Roman"/>
      <w:sz w:val="24"/>
    </w:rPr>
  </w:style>
  <w:style w:type="paragraph" w:customStyle="1" w:styleId="5365A043C53F4B3FBE722CDFA01AAA5311">
    <w:name w:val="5365A043C53F4B3FBE722CDFA01AAA5311"/>
    <w:rsid w:val="007736AC"/>
    <w:pPr>
      <w:spacing w:after="240" w:line="240" w:lineRule="auto"/>
    </w:pPr>
    <w:rPr>
      <w:rFonts w:ascii="Times New Roman" w:eastAsiaTheme="minorHAnsi" w:hAnsi="Times New Roman"/>
      <w:sz w:val="24"/>
    </w:rPr>
  </w:style>
  <w:style w:type="paragraph" w:customStyle="1" w:styleId="143D60083C444677B36328B628B76A5311">
    <w:name w:val="143D60083C444677B36328B628B76A5311"/>
    <w:rsid w:val="007736AC"/>
    <w:pPr>
      <w:spacing w:after="240" w:line="240" w:lineRule="auto"/>
    </w:pPr>
    <w:rPr>
      <w:rFonts w:ascii="Times New Roman" w:eastAsiaTheme="minorHAnsi" w:hAnsi="Times New Roman"/>
      <w:sz w:val="24"/>
    </w:rPr>
  </w:style>
  <w:style w:type="paragraph" w:customStyle="1" w:styleId="FD6CEEF36A7E4E678C03DC6CA8E81E8910">
    <w:name w:val="FD6CEEF36A7E4E678C03DC6CA8E81E8910"/>
    <w:rsid w:val="007736AC"/>
    <w:pPr>
      <w:spacing w:after="240" w:line="240" w:lineRule="auto"/>
    </w:pPr>
    <w:rPr>
      <w:rFonts w:ascii="Times New Roman" w:eastAsiaTheme="minorHAnsi" w:hAnsi="Times New Roman"/>
      <w:sz w:val="24"/>
    </w:rPr>
  </w:style>
  <w:style w:type="paragraph" w:customStyle="1" w:styleId="281CAAD052B64C8C871A2C93B541445D10">
    <w:name w:val="281CAAD052B64C8C871A2C93B541445D10"/>
    <w:rsid w:val="007736AC"/>
    <w:pPr>
      <w:spacing w:after="240" w:line="240" w:lineRule="auto"/>
    </w:pPr>
    <w:rPr>
      <w:rFonts w:ascii="Times New Roman" w:eastAsiaTheme="minorHAnsi" w:hAnsi="Times New Roman"/>
      <w:sz w:val="24"/>
    </w:rPr>
  </w:style>
  <w:style w:type="paragraph" w:customStyle="1" w:styleId="71A91D179D854D6CB384CF9DC499324011">
    <w:name w:val="71A91D179D854D6CB384CF9DC499324011"/>
    <w:rsid w:val="007736AC"/>
    <w:pPr>
      <w:spacing w:after="240" w:line="240" w:lineRule="auto"/>
    </w:pPr>
    <w:rPr>
      <w:rFonts w:ascii="Times New Roman" w:eastAsiaTheme="minorHAnsi" w:hAnsi="Times New Roman"/>
      <w:sz w:val="24"/>
    </w:rPr>
  </w:style>
  <w:style w:type="paragraph" w:customStyle="1" w:styleId="B49FA16C1DD94889BF360F32CE23B6D511">
    <w:name w:val="B49FA16C1DD94889BF360F32CE23B6D511"/>
    <w:rsid w:val="007736AC"/>
    <w:pPr>
      <w:spacing w:after="240" w:line="240" w:lineRule="auto"/>
    </w:pPr>
    <w:rPr>
      <w:rFonts w:ascii="Times New Roman" w:eastAsiaTheme="minorHAnsi" w:hAnsi="Times New Roman"/>
      <w:sz w:val="24"/>
    </w:rPr>
  </w:style>
  <w:style w:type="paragraph" w:customStyle="1" w:styleId="6A2934EDA959493F88801FC85B13F28310">
    <w:name w:val="6A2934EDA959493F88801FC85B13F28310"/>
    <w:rsid w:val="007736AC"/>
    <w:pPr>
      <w:spacing w:after="240" w:line="240" w:lineRule="auto"/>
    </w:pPr>
    <w:rPr>
      <w:rFonts w:ascii="Times New Roman" w:eastAsiaTheme="minorHAnsi" w:hAnsi="Times New Roman"/>
      <w:sz w:val="24"/>
    </w:rPr>
  </w:style>
  <w:style w:type="paragraph" w:customStyle="1" w:styleId="7A5E70AF947A4862A1FE76FD4D4346F110">
    <w:name w:val="7A5E70AF947A4862A1FE76FD4D4346F110"/>
    <w:rsid w:val="007736AC"/>
    <w:pPr>
      <w:spacing w:after="240" w:line="240" w:lineRule="auto"/>
    </w:pPr>
    <w:rPr>
      <w:rFonts w:ascii="Times New Roman" w:eastAsiaTheme="minorHAnsi" w:hAnsi="Times New Roman"/>
      <w:sz w:val="24"/>
    </w:rPr>
  </w:style>
  <w:style w:type="paragraph" w:customStyle="1" w:styleId="AF97BD3F5824433E90629AE9546473E211">
    <w:name w:val="AF97BD3F5824433E90629AE9546473E211"/>
    <w:rsid w:val="007736AC"/>
    <w:pPr>
      <w:spacing w:after="240" w:line="240" w:lineRule="auto"/>
    </w:pPr>
    <w:rPr>
      <w:rFonts w:ascii="Times New Roman" w:eastAsiaTheme="minorHAnsi" w:hAnsi="Times New Roman"/>
      <w:sz w:val="24"/>
    </w:rPr>
  </w:style>
  <w:style w:type="paragraph" w:customStyle="1" w:styleId="A0AAFD07813A4100AE90C3CA67D5BBE911">
    <w:name w:val="A0AAFD07813A4100AE90C3CA67D5BBE911"/>
    <w:rsid w:val="007736AC"/>
    <w:pPr>
      <w:spacing w:after="240" w:line="240" w:lineRule="auto"/>
    </w:pPr>
    <w:rPr>
      <w:rFonts w:ascii="Times New Roman" w:eastAsiaTheme="minorHAnsi" w:hAnsi="Times New Roman"/>
      <w:sz w:val="24"/>
    </w:rPr>
  </w:style>
  <w:style w:type="paragraph" w:customStyle="1" w:styleId="54DCA9CFA6954DF887D3065563D8F59A10">
    <w:name w:val="54DCA9CFA6954DF887D3065563D8F59A10"/>
    <w:rsid w:val="007736AC"/>
    <w:pPr>
      <w:spacing w:after="240" w:line="240" w:lineRule="auto"/>
    </w:pPr>
    <w:rPr>
      <w:rFonts w:ascii="Times New Roman" w:eastAsiaTheme="minorHAnsi" w:hAnsi="Times New Roman"/>
      <w:sz w:val="24"/>
    </w:rPr>
  </w:style>
  <w:style w:type="paragraph" w:customStyle="1" w:styleId="36903950128F4E999EC21D5183EB293410">
    <w:name w:val="36903950128F4E999EC21D5183EB293410"/>
    <w:rsid w:val="007736AC"/>
    <w:pPr>
      <w:spacing w:after="240" w:line="240" w:lineRule="auto"/>
    </w:pPr>
    <w:rPr>
      <w:rFonts w:ascii="Times New Roman" w:eastAsiaTheme="minorHAnsi" w:hAnsi="Times New Roman"/>
      <w:sz w:val="24"/>
    </w:rPr>
  </w:style>
  <w:style w:type="paragraph" w:customStyle="1" w:styleId="9CAE4CF2371845BBA884D138227C12B411">
    <w:name w:val="9CAE4CF2371845BBA884D138227C12B411"/>
    <w:rsid w:val="007736AC"/>
    <w:pPr>
      <w:spacing w:after="240" w:line="240" w:lineRule="auto"/>
    </w:pPr>
    <w:rPr>
      <w:rFonts w:ascii="Times New Roman" w:eastAsiaTheme="minorHAnsi" w:hAnsi="Times New Roman"/>
      <w:sz w:val="24"/>
    </w:rPr>
  </w:style>
  <w:style w:type="paragraph" w:customStyle="1" w:styleId="47C39AA706CD4BAFA49AB479DA897FC411">
    <w:name w:val="47C39AA706CD4BAFA49AB479DA897FC411"/>
    <w:rsid w:val="007736AC"/>
    <w:pPr>
      <w:spacing w:after="240" w:line="240" w:lineRule="auto"/>
    </w:pPr>
    <w:rPr>
      <w:rFonts w:ascii="Times New Roman" w:eastAsiaTheme="minorHAnsi" w:hAnsi="Times New Roman"/>
      <w:sz w:val="24"/>
    </w:rPr>
  </w:style>
  <w:style w:type="paragraph" w:customStyle="1" w:styleId="2B9C5EF65C99402B85289E8B7FB255A310">
    <w:name w:val="2B9C5EF65C99402B85289E8B7FB255A310"/>
    <w:rsid w:val="007736AC"/>
    <w:pPr>
      <w:spacing w:after="240" w:line="240" w:lineRule="auto"/>
    </w:pPr>
    <w:rPr>
      <w:rFonts w:ascii="Times New Roman" w:eastAsiaTheme="minorHAnsi" w:hAnsi="Times New Roman"/>
      <w:sz w:val="24"/>
    </w:rPr>
  </w:style>
  <w:style w:type="paragraph" w:customStyle="1" w:styleId="5DB8BAFA3C894014B6C4AC129BBB2B2210">
    <w:name w:val="5DB8BAFA3C894014B6C4AC129BBB2B2210"/>
    <w:rsid w:val="007736AC"/>
    <w:pPr>
      <w:spacing w:after="240" w:line="240" w:lineRule="auto"/>
    </w:pPr>
    <w:rPr>
      <w:rFonts w:ascii="Times New Roman" w:eastAsiaTheme="minorHAnsi" w:hAnsi="Times New Roman"/>
      <w:sz w:val="24"/>
    </w:rPr>
  </w:style>
  <w:style w:type="paragraph" w:customStyle="1" w:styleId="CFF9C2AB1746405999A3A8436B7A3E6A11">
    <w:name w:val="CFF9C2AB1746405999A3A8436B7A3E6A11"/>
    <w:rsid w:val="007736AC"/>
    <w:pPr>
      <w:spacing w:after="240" w:line="240" w:lineRule="auto"/>
    </w:pPr>
    <w:rPr>
      <w:rFonts w:ascii="Times New Roman" w:eastAsiaTheme="minorHAnsi" w:hAnsi="Times New Roman"/>
      <w:sz w:val="24"/>
    </w:rPr>
  </w:style>
  <w:style w:type="paragraph" w:customStyle="1" w:styleId="A1C19E5039834E2CAB92DDE81F241A6811">
    <w:name w:val="A1C19E5039834E2CAB92DDE81F241A6811"/>
    <w:rsid w:val="007736AC"/>
    <w:pPr>
      <w:spacing w:after="240" w:line="240" w:lineRule="auto"/>
    </w:pPr>
    <w:rPr>
      <w:rFonts w:ascii="Times New Roman" w:eastAsiaTheme="minorHAnsi" w:hAnsi="Times New Roman"/>
      <w:sz w:val="24"/>
    </w:rPr>
  </w:style>
  <w:style w:type="paragraph" w:customStyle="1" w:styleId="5910CD5DD78E4A57A6100689D3C0CB4910">
    <w:name w:val="5910CD5DD78E4A57A6100689D3C0CB4910"/>
    <w:rsid w:val="007736AC"/>
    <w:pPr>
      <w:spacing w:after="240" w:line="240" w:lineRule="auto"/>
    </w:pPr>
    <w:rPr>
      <w:rFonts w:ascii="Times New Roman" w:eastAsiaTheme="minorHAnsi" w:hAnsi="Times New Roman"/>
      <w:sz w:val="24"/>
    </w:rPr>
  </w:style>
  <w:style w:type="paragraph" w:customStyle="1" w:styleId="4D13FC6DE9E0405994725823ABAC3F9810">
    <w:name w:val="4D13FC6DE9E0405994725823ABAC3F9810"/>
    <w:rsid w:val="007736AC"/>
    <w:pPr>
      <w:spacing w:after="240" w:line="240" w:lineRule="auto"/>
    </w:pPr>
    <w:rPr>
      <w:rFonts w:ascii="Times New Roman" w:eastAsiaTheme="minorHAnsi" w:hAnsi="Times New Roman"/>
      <w:sz w:val="24"/>
    </w:rPr>
  </w:style>
  <w:style w:type="paragraph" w:customStyle="1" w:styleId="69774B4AF5174DA094812E56BB324F489">
    <w:name w:val="69774B4AF5174DA094812E56BB324F489"/>
    <w:rsid w:val="007736AC"/>
    <w:pPr>
      <w:spacing w:after="240" w:line="240" w:lineRule="auto"/>
    </w:pPr>
    <w:rPr>
      <w:rFonts w:ascii="Times New Roman" w:eastAsiaTheme="minorHAnsi" w:hAnsi="Times New Roman"/>
      <w:sz w:val="24"/>
    </w:rPr>
  </w:style>
  <w:style w:type="paragraph" w:customStyle="1" w:styleId="A4BEF161B3DB429B85E534A20AB287259">
    <w:name w:val="A4BEF161B3DB429B85E534A20AB287259"/>
    <w:rsid w:val="007736AC"/>
    <w:pPr>
      <w:spacing w:after="240" w:line="240" w:lineRule="auto"/>
    </w:pPr>
    <w:rPr>
      <w:rFonts w:ascii="Times New Roman" w:eastAsiaTheme="minorHAnsi" w:hAnsi="Times New Roman"/>
      <w:sz w:val="24"/>
    </w:rPr>
  </w:style>
  <w:style w:type="paragraph" w:customStyle="1" w:styleId="177D3D305B26438B9C7996383E97D1639">
    <w:name w:val="177D3D305B26438B9C7996383E97D1639"/>
    <w:rsid w:val="007736AC"/>
    <w:pPr>
      <w:spacing w:after="240" w:line="240" w:lineRule="auto"/>
    </w:pPr>
    <w:rPr>
      <w:rFonts w:ascii="Times New Roman" w:eastAsiaTheme="minorHAnsi" w:hAnsi="Times New Roman"/>
      <w:sz w:val="24"/>
    </w:rPr>
  </w:style>
  <w:style w:type="paragraph" w:customStyle="1" w:styleId="4967FCD623E6484C826E6299E0E0A7119">
    <w:name w:val="4967FCD623E6484C826E6299E0E0A7119"/>
    <w:rsid w:val="007736AC"/>
    <w:pPr>
      <w:spacing w:after="240" w:line="240" w:lineRule="auto"/>
    </w:pPr>
    <w:rPr>
      <w:rFonts w:ascii="Times New Roman" w:eastAsiaTheme="minorHAnsi" w:hAnsi="Times New Roman"/>
      <w:sz w:val="24"/>
    </w:rPr>
  </w:style>
  <w:style w:type="paragraph" w:customStyle="1" w:styleId="39063B3DEBFF4394B4DF4C362430E25B9">
    <w:name w:val="39063B3DEBFF4394B4DF4C362430E25B9"/>
    <w:rsid w:val="007736AC"/>
    <w:pPr>
      <w:spacing w:after="240" w:line="240" w:lineRule="auto"/>
    </w:pPr>
    <w:rPr>
      <w:rFonts w:ascii="Times New Roman" w:eastAsiaTheme="minorHAnsi" w:hAnsi="Times New Roman"/>
      <w:sz w:val="24"/>
    </w:rPr>
  </w:style>
  <w:style w:type="paragraph" w:customStyle="1" w:styleId="FED590FCD4474FC1919CF14433D76B209">
    <w:name w:val="FED590FCD4474FC1919CF14433D76B209"/>
    <w:rsid w:val="007736AC"/>
    <w:pPr>
      <w:spacing w:after="240" w:line="240" w:lineRule="auto"/>
    </w:pPr>
    <w:rPr>
      <w:rFonts w:ascii="Times New Roman" w:eastAsiaTheme="minorHAnsi" w:hAnsi="Times New Roman"/>
      <w:sz w:val="24"/>
    </w:rPr>
  </w:style>
  <w:style w:type="paragraph" w:customStyle="1" w:styleId="75D7EFF004634BBEB0790B41E32077469">
    <w:name w:val="75D7EFF004634BBEB0790B41E32077469"/>
    <w:rsid w:val="007736AC"/>
    <w:pPr>
      <w:spacing w:after="240" w:line="240" w:lineRule="auto"/>
    </w:pPr>
    <w:rPr>
      <w:rFonts w:ascii="Times New Roman" w:eastAsiaTheme="minorHAnsi" w:hAnsi="Times New Roman"/>
      <w:sz w:val="24"/>
    </w:rPr>
  </w:style>
  <w:style w:type="paragraph" w:customStyle="1" w:styleId="7601E64401004281B59DBD2960A5BF469">
    <w:name w:val="7601E64401004281B59DBD2960A5BF469"/>
    <w:rsid w:val="007736AC"/>
    <w:pPr>
      <w:spacing w:after="240" w:line="240" w:lineRule="auto"/>
    </w:pPr>
    <w:rPr>
      <w:rFonts w:ascii="Times New Roman" w:eastAsiaTheme="minorHAnsi" w:hAnsi="Times New Roman"/>
      <w:sz w:val="24"/>
    </w:rPr>
  </w:style>
  <w:style w:type="paragraph" w:customStyle="1" w:styleId="26CEA1D1E615469A940D4B13FA0958749">
    <w:name w:val="26CEA1D1E615469A940D4B13FA0958749"/>
    <w:rsid w:val="007736AC"/>
    <w:pPr>
      <w:spacing w:after="240" w:line="240" w:lineRule="auto"/>
    </w:pPr>
    <w:rPr>
      <w:rFonts w:ascii="Times New Roman" w:eastAsiaTheme="minorHAnsi" w:hAnsi="Times New Roman"/>
      <w:sz w:val="24"/>
    </w:rPr>
  </w:style>
  <w:style w:type="paragraph" w:customStyle="1" w:styleId="65D080FC1AF7494397CBA7BB485060DD9">
    <w:name w:val="65D080FC1AF7494397CBA7BB485060DD9"/>
    <w:rsid w:val="007736AC"/>
    <w:pPr>
      <w:spacing w:after="240" w:line="240" w:lineRule="auto"/>
    </w:pPr>
    <w:rPr>
      <w:rFonts w:ascii="Times New Roman" w:eastAsiaTheme="minorHAnsi" w:hAnsi="Times New Roman"/>
      <w:sz w:val="24"/>
    </w:rPr>
  </w:style>
  <w:style w:type="paragraph" w:customStyle="1" w:styleId="5B508DFE62B84EF69A0631FD07FFE8099">
    <w:name w:val="5B508DFE62B84EF69A0631FD07FFE8099"/>
    <w:rsid w:val="007736AC"/>
    <w:pPr>
      <w:spacing w:after="240" w:line="240" w:lineRule="auto"/>
    </w:pPr>
    <w:rPr>
      <w:rFonts w:ascii="Times New Roman" w:eastAsiaTheme="minorHAnsi" w:hAnsi="Times New Roman"/>
      <w:sz w:val="24"/>
    </w:rPr>
  </w:style>
  <w:style w:type="paragraph" w:customStyle="1" w:styleId="2DBF0D578A1B424C9F15AB19BB2FE74F9">
    <w:name w:val="2DBF0D578A1B424C9F15AB19BB2FE74F9"/>
    <w:rsid w:val="007736AC"/>
    <w:pPr>
      <w:spacing w:after="240" w:line="240" w:lineRule="auto"/>
    </w:pPr>
    <w:rPr>
      <w:rFonts w:ascii="Times New Roman" w:eastAsiaTheme="minorHAnsi" w:hAnsi="Times New Roman"/>
      <w:sz w:val="24"/>
    </w:rPr>
  </w:style>
  <w:style w:type="paragraph" w:customStyle="1" w:styleId="5654A5CF83AB40528590AB462FE026D99">
    <w:name w:val="5654A5CF83AB40528590AB462FE026D99"/>
    <w:rsid w:val="007736AC"/>
    <w:pPr>
      <w:spacing w:after="240" w:line="240" w:lineRule="auto"/>
    </w:pPr>
    <w:rPr>
      <w:rFonts w:ascii="Times New Roman" w:eastAsiaTheme="minorHAnsi" w:hAnsi="Times New Roman"/>
      <w:sz w:val="24"/>
    </w:rPr>
  </w:style>
  <w:style w:type="paragraph" w:customStyle="1" w:styleId="E142AB1F30B24C3E8767F85A6190CFFB9">
    <w:name w:val="E142AB1F30B24C3E8767F85A6190CFFB9"/>
    <w:rsid w:val="007736AC"/>
    <w:pPr>
      <w:spacing w:after="240" w:line="240" w:lineRule="auto"/>
    </w:pPr>
    <w:rPr>
      <w:rFonts w:ascii="Times New Roman" w:eastAsiaTheme="minorHAnsi" w:hAnsi="Times New Roman"/>
      <w:sz w:val="24"/>
    </w:rPr>
  </w:style>
  <w:style w:type="paragraph" w:customStyle="1" w:styleId="44CF4B1F3BF846E0A28AB7ED3AB01D679">
    <w:name w:val="44CF4B1F3BF846E0A28AB7ED3AB01D679"/>
    <w:rsid w:val="007736AC"/>
    <w:pPr>
      <w:spacing w:after="240" w:line="240" w:lineRule="auto"/>
    </w:pPr>
    <w:rPr>
      <w:rFonts w:ascii="Times New Roman" w:eastAsiaTheme="minorHAnsi" w:hAnsi="Times New Roman"/>
      <w:sz w:val="24"/>
    </w:rPr>
  </w:style>
  <w:style w:type="paragraph" w:customStyle="1" w:styleId="4EFA20C3A9FC41A3A18491636C195CE59">
    <w:name w:val="4EFA20C3A9FC41A3A18491636C195CE59"/>
    <w:rsid w:val="007736AC"/>
    <w:pPr>
      <w:spacing w:after="240" w:line="240" w:lineRule="auto"/>
    </w:pPr>
    <w:rPr>
      <w:rFonts w:ascii="Times New Roman" w:eastAsiaTheme="minorHAnsi" w:hAnsi="Times New Roman"/>
      <w:sz w:val="24"/>
    </w:rPr>
  </w:style>
  <w:style w:type="paragraph" w:customStyle="1" w:styleId="12B5A128D78E4DFA9249D7658F281DE09">
    <w:name w:val="12B5A128D78E4DFA9249D7658F281DE09"/>
    <w:rsid w:val="007736AC"/>
    <w:pPr>
      <w:spacing w:after="240" w:line="240" w:lineRule="auto"/>
    </w:pPr>
    <w:rPr>
      <w:rFonts w:ascii="Times New Roman" w:eastAsiaTheme="minorHAnsi" w:hAnsi="Times New Roman"/>
      <w:sz w:val="24"/>
    </w:rPr>
  </w:style>
  <w:style w:type="paragraph" w:customStyle="1" w:styleId="F4042F12C99C409EBE04237D76C2BF059">
    <w:name w:val="F4042F12C99C409EBE04237D76C2BF059"/>
    <w:rsid w:val="007736AC"/>
    <w:pPr>
      <w:spacing w:after="240" w:line="240" w:lineRule="auto"/>
    </w:pPr>
    <w:rPr>
      <w:rFonts w:ascii="Times New Roman" w:eastAsiaTheme="minorHAnsi" w:hAnsi="Times New Roman"/>
      <w:sz w:val="24"/>
    </w:rPr>
  </w:style>
  <w:style w:type="paragraph" w:customStyle="1" w:styleId="6E5C29EF1F9D4756A410747B583ED3D79">
    <w:name w:val="6E5C29EF1F9D4756A410747B583ED3D79"/>
    <w:rsid w:val="007736AC"/>
    <w:pPr>
      <w:spacing w:after="240" w:line="240" w:lineRule="auto"/>
    </w:pPr>
    <w:rPr>
      <w:rFonts w:ascii="Times New Roman" w:eastAsiaTheme="minorHAnsi" w:hAnsi="Times New Roman"/>
      <w:sz w:val="24"/>
    </w:rPr>
  </w:style>
  <w:style w:type="paragraph" w:customStyle="1" w:styleId="307FC0F004B74F1EAE54CA52B1F4397D9">
    <w:name w:val="307FC0F004B74F1EAE54CA52B1F4397D9"/>
    <w:rsid w:val="007736AC"/>
    <w:pPr>
      <w:spacing w:after="240" w:line="240" w:lineRule="auto"/>
    </w:pPr>
    <w:rPr>
      <w:rFonts w:ascii="Times New Roman" w:eastAsiaTheme="minorHAnsi" w:hAnsi="Times New Roman"/>
      <w:sz w:val="24"/>
    </w:rPr>
  </w:style>
  <w:style w:type="paragraph" w:customStyle="1" w:styleId="A7B6892B642E4EA3AFE0EFB0FD0FA3D49">
    <w:name w:val="A7B6892B642E4EA3AFE0EFB0FD0FA3D49"/>
    <w:rsid w:val="007736AC"/>
    <w:pPr>
      <w:spacing w:after="240" w:line="240" w:lineRule="auto"/>
    </w:pPr>
    <w:rPr>
      <w:rFonts w:ascii="Times New Roman" w:eastAsiaTheme="minorHAnsi" w:hAnsi="Times New Roman"/>
      <w:sz w:val="24"/>
    </w:rPr>
  </w:style>
  <w:style w:type="paragraph" w:customStyle="1" w:styleId="C8AE3FD698CC482A99B0459F7CC856759">
    <w:name w:val="C8AE3FD698CC482A99B0459F7CC856759"/>
    <w:rsid w:val="007736AC"/>
    <w:pPr>
      <w:spacing w:after="240" w:line="240" w:lineRule="auto"/>
    </w:pPr>
    <w:rPr>
      <w:rFonts w:ascii="Times New Roman" w:eastAsiaTheme="minorHAnsi" w:hAnsi="Times New Roman"/>
      <w:sz w:val="24"/>
    </w:rPr>
  </w:style>
  <w:style w:type="paragraph" w:customStyle="1" w:styleId="083C8E55C3244894B53FD83EF8D7DCB79">
    <w:name w:val="083C8E55C3244894B53FD83EF8D7DCB79"/>
    <w:rsid w:val="007736AC"/>
    <w:pPr>
      <w:spacing w:after="240" w:line="240" w:lineRule="auto"/>
    </w:pPr>
    <w:rPr>
      <w:rFonts w:ascii="Times New Roman" w:eastAsiaTheme="minorHAnsi" w:hAnsi="Times New Roman"/>
      <w:sz w:val="24"/>
    </w:rPr>
  </w:style>
  <w:style w:type="paragraph" w:customStyle="1" w:styleId="92BE4AC162824281893834C507DE74F59">
    <w:name w:val="92BE4AC162824281893834C507DE74F59"/>
    <w:rsid w:val="007736AC"/>
    <w:pPr>
      <w:spacing w:after="240" w:line="240" w:lineRule="auto"/>
    </w:pPr>
    <w:rPr>
      <w:rFonts w:ascii="Times New Roman" w:eastAsiaTheme="minorHAnsi" w:hAnsi="Times New Roman"/>
      <w:sz w:val="24"/>
    </w:rPr>
  </w:style>
  <w:style w:type="paragraph" w:customStyle="1" w:styleId="D64D0C4DB3554BF49D8005E9886F35F29">
    <w:name w:val="D64D0C4DB3554BF49D8005E9886F35F29"/>
    <w:rsid w:val="007736AC"/>
    <w:pPr>
      <w:spacing w:after="240" w:line="240" w:lineRule="auto"/>
    </w:pPr>
    <w:rPr>
      <w:rFonts w:ascii="Times New Roman" w:eastAsiaTheme="minorHAnsi" w:hAnsi="Times New Roman"/>
      <w:sz w:val="24"/>
    </w:rPr>
  </w:style>
  <w:style w:type="paragraph" w:customStyle="1" w:styleId="0CB1116CE68946D7BC971898E59F48999">
    <w:name w:val="0CB1116CE68946D7BC971898E59F48999"/>
    <w:rsid w:val="007736AC"/>
    <w:pPr>
      <w:spacing w:after="240" w:line="240" w:lineRule="auto"/>
    </w:pPr>
    <w:rPr>
      <w:rFonts w:ascii="Times New Roman" w:eastAsiaTheme="minorHAnsi" w:hAnsi="Times New Roman"/>
      <w:sz w:val="24"/>
    </w:rPr>
  </w:style>
  <w:style w:type="paragraph" w:customStyle="1" w:styleId="ABE91350A27B4703BBCCF5646EA077B49">
    <w:name w:val="ABE91350A27B4703BBCCF5646EA077B49"/>
    <w:rsid w:val="007736AC"/>
    <w:pPr>
      <w:spacing w:after="240" w:line="240" w:lineRule="auto"/>
    </w:pPr>
    <w:rPr>
      <w:rFonts w:ascii="Times New Roman" w:eastAsiaTheme="minorHAnsi" w:hAnsi="Times New Roman"/>
      <w:sz w:val="24"/>
    </w:rPr>
  </w:style>
  <w:style w:type="paragraph" w:customStyle="1" w:styleId="53BF1974CEDE4DB9B6C43326B31F056D9">
    <w:name w:val="53BF1974CEDE4DB9B6C43326B31F056D9"/>
    <w:rsid w:val="007736AC"/>
    <w:pPr>
      <w:spacing w:after="240" w:line="240" w:lineRule="auto"/>
    </w:pPr>
    <w:rPr>
      <w:rFonts w:ascii="Times New Roman" w:eastAsiaTheme="minorHAnsi" w:hAnsi="Times New Roman"/>
      <w:sz w:val="24"/>
    </w:rPr>
  </w:style>
  <w:style w:type="paragraph" w:customStyle="1" w:styleId="14F657037EE343058E2567A08D68A24F9">
    <w:name w:val="14F657037EE343058E2567A08D68A24F9"/>
    <w:rsid w:val="007736AC"/>
    <w:pPr>
      <w:spacing w:after="240" w:line="240" w:lineRule="auto"/>
    </w:pPr>
    <w:rPr>
      <w:rFonts w:ascii="Times New Roman" w:eastAsiaTheme="minorHAnsi" w:hAnsi="Times New Roman"/>
      <w:sz w:val="24"/>
    </w:rPr>
  </w:style>
  <w:style w:type="paragraph" w:customStyle="1" w:styleId="A0CD646052AE4AB5A9AA768DFE3EEAEE9">
    <w:name w:val="A0CD646052AE4AB5A9AA768DFE3EEAEE9"/>
    <w:rsid w:val="007736AC"/>
    <w:pPr>
      <w:spacing w:after="240" w:line="240" w:lineRule="auto"/>
    </w:pPr>
    <w:rPr>
      <w:rFonts w:ascii="Times New Roman" w:eastAsiaTheme="minorHAnsi" w:hAnsi="Times New Roman"/>
      <w:sz w:val="24"/>
    </w:rPr>
  </w:style>
  <w:style w:type="paragraph" w:customStyle="1" w:styleId="1C374F45CC3F424FA207821A813912859">
    <w:name w:val="1C374F45CC3F424FA207821A813912859"/>
    <w:rsid w:val="007736AC"/>
    <w:pPr>
      <w:spacing w:after="240" w:line="240" w:lineRule="auto"/>
    </w:pPr>
    <w:rPr>
      <w:rFonts w:ascii="Times New Roman" w:eastAsiaTheme="minorHAnsi" w:hAnsi="Times New Roman"/>
      <w:sz w:val="24"/>
    </w:rPr>
  </w:style>
  <w:style w:type="paragraph" w:customStyle="1" w:styleId="9779E950EFBD4C0FA76AFCA72999D18F9">
    <w:name w:val="9779E950EFBD4C0FA76AFCA72999D18F9"/>
    <w:rsid w:val="007736AC"/>
    <w:pPr>
      <w:spacing w:after="240" w:line="240" w:lineRule="auto"/>
    </w:pPr>
    <w:rPr>
      <w:rFonts w:ascii="Times New Roman" w:eastAsiaTheme="minorHAnsi" w:hAnsi="Times New Roman"/>
      <w:sz w:val="24"/>
    </w:rPr>
  </w:style>
  <w:style w:type="paragraph" w:customStyle="1" w:styleId="5BF126447AEC420682EB8F95312FDECD9">
    <w:name w:val="5BF126447AEC420682EB8F95312FDECD9"/>
    <w:rsid w:val="007736AC"/>
    <w:pPr>
      <w:spacing w:after="240" w:line="240" w:lineRule="auto"/>
    </w:pPr>
    <w:rPr>
      <w:rFonts w:ascii="Times New Roman" w:eastAsiaTheme="minorHAnsi" w:hAnsi="Times New Roman"/>
      <w:sz w:val="24"/>
    </w:rPr>
  </w:style>
  <w:style w:type="paragraph" w:customStyle="1" w:styleId="041F3BD25E3545B29060CB6D475D3CC49">
    <w:name w:val="041F3BD25E3545B29060CB6D475D3CC49"/>
    <w:rsid w:val="007736AC"/>
    <w:pPr>
      <w:spacing w:after="240" w:line="240" w:lineRule="auto"/>
    </w:pPr>
    <w:rPr>
      <w:rFonts w:ascii="Times New Roman" w:eastAsiaTheme="minorHAnsi" w:hAnsi="Times New Roman"/>
      <w:sz w:val="24"/>
    </w:rPr>
  </w:style>
  <w:style w:type="paragraph" w:customStyle="1" w:styleId="698B998F3AF040B2BAB77EC0101078EA9">
    <w:name w:val="698B998F3AF040B2BAB77EC0101078EA9"/>
    <w:rsid w:val="007736AC"/>
    <w:pPr>
      <w:spacing w:after="240" w:line="240" w:lineRule="auto"/>
    </w:pPr>
    <w:rPr>
      <w:rFonts w:ascii="Times New Roman" w:eastAsiaTheme="minorHAnsi" w:hAnsi="Times New Roman"/>
      <w:sz w:val="24"/>
    </w:rPr>
  </w:style>
  <w:style w:type="paragraph" w:customStyle="1" w:styleId="EAB42DBEEE714415B6B3D857998302AD9">
    <w:name w:val="EAB42DBEEE714415B6B3D857998302AD9"/>
    <w:rsid w:val="007736AC"/>
    <w:pPr>
      <w:spacing w:after="240" w:line="240" w:lineRule="auto"/>
    </w:pPr>
    <w:rPr>
      <w:rFonts w:ascii="Times New Roman" w:eastAsiaTheme="minorHAnsi" w:hAnsi="Times New Roman"/>
      <w:sz w:val="24"/>
    </w:rPr>
  </w:style>
  <w:style w:type="paragraph" w:customStyle="1" w:styleId="CAD637F319384DDAB0ECCD763F91C5FF9">
    <w:name w:val="CAD637F319384DDAB0ECCD763F91C5FF9"/>
    <w:rsid w:val="007736AC"/>
    <w:pPr>
      <w:spacing w:after="240" w:line="240" w:lineRule="auto"/>
    </w:pPr>
    <w:rPr>
      <w:rFonts w:ascii="Times New Roman" w:eastAsiaTheme="minorHAnsi" w:hAnsi="Times New Roman"/>
      <w:sz w:val="24"/>
    </w:rPr>
  </w:style>
  <w:style w:type="paragraph" w:customStyle="1" w:styleId="439470B2126648568F9A2451544C7DD09">
    <w:name w:val="439470B2126648568F9A2451544C7DD09"/>
    <w:rsid w:val="007736AC"/>
    <w:pPr>
      <w:spacing w:after="240" w:line="240" w:lineRule="auto"/>
    </w:pPr>
    <w:rPr>
      <w:rFonts w:ascii="Times New Roman" w:eastAsiaTheme="minorHAnsi" w:hAnsi="Times New Roman"/>
      <w:sz w:val="24"/>
    </w:rPr>
  </w:style>
  <w:style w:type="paragraph" w:customStyle="1" w:styleId="2BEEABFE606C4776B48DB34C97AA8A949">
    <w:name w:val="2BEEABFE606C4776B48DB34C97AA8A949"/>
    <w:rsid w:val="007736AC"/>
    <w:pPr>
      <w:spacing w:after="240" w:line="240" w:lineRule="auto"/>
    </w:pPr>
    <w:rPr>
      <w:rFonts w:ascii="Times New Roman" w:eastAsiaTheme="minorHAnsi" w:hAnsi="Times New Roman"/>
      <w:sz w:val="24"/>
    </w:rPr>
  </w:style>
  <w:style w:type="paragraph" w:customStyle="1" w:styleId="8DD712934E6D43ADB622EA7592DEDB609">
    <w:name w:val="8DD712934E6D43ADB622EA7592DEDB609"/>
    <w:rsid w:val="007736AC"/>
    <w:pPr>
      <w:spacing w:after="240" w:line="240" w:lineRule="auto"/>
    </w:pPr>
    <w:rPr>
      <w:rFonts w:ascii="Times New Roman" w:eastAsiaTheme="minorHAnsi" w:hAnsi="Times New Roman"/>
      <w:sz w:val="24"/>
    </w:rPr>
  </w:style>
  <w:style w:type="paragraph" w:customStyle="1" w:styleId="68BE91B7C4E54A30A292174775899CC39">
    <w:name w:val="68BE91B7C4E54A30A292174775899CC39"/>
    <w:rsid w:val="007736AC"/>
    <w:pPr>
      <w:spacing w:after="240" w:line="240" w:lineRule="auto"/>
    </w:pPr>
    <w:rPr>
      <w:rFonts w:ascii="Times New Roman" w:eastAsiaTheme="minorHAnsi" w:hAnsi="Times New Roman"/>
      <w:sz w:val="24"/>
    </w:rPr>
  </w:style>
  <w:style w:type="paragraph" w:customStyle="1" w:styleId="FE6929827B4846BBAFAC11B8EBCB8E389">
    <w:name w:val="FE6929827B4846BBAFAC11B8EBCB8E389"/>
    <w:rsid w:val="007736AC"/>
    <w:pPr>
      <w:spacing w:after="240" w:line="240" w:lineRule="auto"/>
    </w:pPr>
    <w:rPr>
      <w:rFonts w:ascii="Times New Roman" w:eastAsiaTheme="minorHAnsi" w:hAnsi="Times New Roman"/>
      <w:sz w:val="24"/>
    </w:rPr>
  </w:style>
  <w:style w:type="paragraph" w:customStyle="1" w:styleId="5E2AFBC58CA24EF7AF9F52FCA1C1E8809">
    <w:name w:val="5E2AFBC58CA24EF7AF9F52FCA1C1E8809"/>
    <w:rsid w:val="007736AC"/>
    <w:pPr>
      <w:spacing w:after="240" w:line="240" w:lineRule="auto"/>
    </w:pPr>
    <w:rPr>
      <w:rFonts w:ascii="Times New Roman" w:eastAsiaTheme="minorHAnsi" w:hAnsi="Times New Roman"/>
      <w:sz w:val="24"/>
    </w:rPr>
  </w:style>
  <w:style w:type="paragraph" w:customStyle="1" w:styleId="4DC92BA6A7A94179B71F0C44B9A08C599">
    <w:name w:val="4DC92BA6A7A94179B71F0C44B9A08C599"/>
    <w:rsid w:val="007736AC"/>
    <w:pPr>
      <w:spacing w:after="240" w:line="240" w:lineRule="auto"/>
    </w:pPr>
    <w:rPr>
      <w:rFonts w:ascii="Times New Roman" w:eastAsiaTheme="minorHAnsi" w:hAnsi="Times New Roman"/>
      <w:sz w:val="24"/>
    </w:rPr>
  </w:style>
  <w:style w:type="paragraph" w:customStyle="1" w:styleId="A3F7C100CE7745DCB88E2FA3CA76E38C9">
    <w:name w:val="A3F7C100CE7745DCB88E2FA3CA76E38C9"/>
    <w:rsid w:val="007736AC"/>
    <w:pPr>
      <w:spacing w:after="240" w:line="240" w:lineRule="auto"/>
    </w:pPr>
    <w:rPr>
      <w:rFonts w:ascii="Times New Roman" w:eastAsiaTheme="minorHAnsi" w:hAnsi="Times New Roman"/>
      <w:sz w:val="24"/>
    </w:rPr>
  </w:style>
  <w:style w:type="paragraph" w:customStyle="1" w:styleId="FF67969EB2554B86B5C92B3B180658F09">
    <w:name w:val="FF67969EB2554B86B5C92B3B180658F09"/>
    <w:rsid w:val="007736AC"/>
    <w:pPr>
      <w:spacing w:after="240" w:line="240" w:lineRule="auto"/>
    </w:pPr>
    <w:rPr>
      <w:rFonts w:ascii="Times New Roman" w:eastAsiaTheme="minorHAnsi" w:hAnsi="Times New Roman"/>
      <w:sz w:val="24"/>
    </w:rPr>
  </w:style>
  <w:style w:type="paragraph" w:customStyle="1" w:styleId="88F6364FEAB242CEB2EA534557FA7F7A9">
    <w:name w:val="88F6364FEAB242CEB2EA534557FA7F7A9"/>
    <w:rsid w:val="007736AC"/>
    <w:pPr>
      <w:spacing w:after="240" w:line="240" w:lineRule="auto"/>
    </w:pPr>
    <w:rPr>
      <w:rFonts w:ascii="Times New Roman" w:eastAsiaTheme="minorHAnsi" w:hAnsi="Times New Roman"/>
      <w:sz w:val="24"/>
    </w:rPr>
  </w:style>
  <w:style w:type="paragraph" w:customStyle="1" w:styleId="A65AEFB6326547C5B34AE0EF3C154C089">
    <w:name w:val="A65AEFB6326547C5B34AE0EF3C154C089"/>
    <w:rsid w:val="007736AC"/>
    <w:pPr>
      <w:spacing w:after="240" w:line="240" w:lineRule="auto"/>
    </w:pPr>
    <w:rPr>
      <w:rFonts w:ascii="Times New Roman" w:eastAsiaTheme="minorHAnsi" w:hAnsi="Times New Roman"/>
      <w:sz w:val="24"/>
    </w:rPr>
  </w:style>
  <w:style w:type="paragraph" w:customStyle="1" w:styleId="F3ADE29F0BEF463C965E5585636723819">
    <w:name w:val="F3ADE29F0BEF463C965E5585636723819"/>
    <w:rsid w:val="007736AC"/>
    <w:pPr>
      <w:spacing w:after="240" w:line="240" w:lineRule="auto"/>
    </w:pPr>
    <w:rPr>
      <w:rFonts w:ascii="Times New Roman" w:eastAsiaTheme="minorHAnsi" w:hAnsi="Times New Roman"/>
      <w:sz w:val="24"/>
    </w:rPr>
  </w:style>
  <w:style w:type="paragraph" w:customStyle="1" w:styleId="D7F7A084E3C44AD3AD6D70113D1866CF9">
    <w:name w:val="D7F7A084E3C44AD3AD6D70113D1866CF9"/>
    <w:rsid w:val="007736AC"/>
    <w:pPr>
      <w:spacing w:after="240" w:line="240" w:lineRule="auto"/>
    </w:pPr>
    <w:rPr>
      <w:rFonts w:ascii="Times New Roman" w:eastAsiaTheme="minorHAnsi" w:hAnsi="Times New Roman"/>
      <w:sz w:val="24"/>
    </w:rPr>
  </w:style>
  <w:style w:type="paragraph" w:customStyle="1" w:styleId="B574E97B3B9341A993B868FD0FD4C9289">
    <w:name w:val="B574E97B3B9341A993B868FD0FD4C9289"/>
    <w:rsid w:val="007736AC"/>
    <w:pPr>
      <w:spacing w:after="240" w:line="240" w:lineRule="auto"/>
    </w:pPr>
    <w:rPr>
      <w:rFonts w:ascii="Times New Roman" w:eastAsiaTheme="minorHAnsi" w:hAnsi="Times New Roman"/>
      <w:sz w:val="24"/>
    </w:rPr>
  </w:style>
  <w:style w:type="paragraph" w:customStyle="1" w:styleId="E74EDD3E11C24FD682DAD35CDB3CEFC59">
    <w:name w:val="E74EDD3E11C24FD682DAD35CDB3CEFC59"/>
    <w:rsid w:val="007736AC"/>
    <w:pPr>
      <w:spacing w:after="240" w:line="240" w:lineRule="auto"/>
    </w:pPr>
    <w:rPr>
      <w:rFonts w:ascii="Times New Roman" w:eastAsiaTheme="minorHAnsi" w:hAnsi="Times New Roman"/>
      <w:sz w:val="24"/>
    </w:rPr>
  </w:style>
  <w:style w:type="paragraph" w:customStyle="1" w:styleId="0B31B19868704DF2BAD4BC229FDE4B429">
    <w:name w:val="0B31B19868704DF2BAD4BC229FDE4B429"/>
    <w:rsid w:val="007736AC"/>
    <w:pPr>
      <w:spacing w:after="240" w:line="240" w:lineRule="auto"/>
    </w:pPr>
    <w:rPr>
      <w:rFonts w:ascii="Times New Roman" w:eastAsiaTheme="minorHAnsi" w:hAnsi="Times New Roman"/>
      <w:sz w:val="24"/>
    </w:rPr>
  </w:style>
  <w:style w:type="paragraph" w:customStyle="1" w:styleId="2E3178D21122438BA07F94B4BFB533BE9">
    <w:name w:val="2E3178D21122438BA07F94B4BFB533BE9"/>
    <w:rsid w:val="007736AC"/>
    <w:pPr>
      <w:spacing w:after="240" w:line="240" w:lineRule="auto"/>
    </w:pPr>
    <w:rPr>
      <w:rFonts w:ascii="Times New Roman" w:eastAsiaTheme="minorHAnsi" w:hAnsi="Times New Roman"/>
      <w:sz w:val="24"/>
    </w:rPr>
  </w:style>
  <w:style w:type="paragraph" w:customStyle="1" w:styleId="3FFE7713108E41BAB73D4E317B035F139">
    <w:name w:val="3FFE7713108E41BAB73D4E317B035F139"/>
    <w:rsid w:val="007736AC"/>
    <w:pPr>
      <w:spacing w:after="240" w:line="240" w:lineRule="auto"/>
    </w:pPr>
    <w:rPr>
      <w:rFonts w:ascii="Times New Roman" w:eastAsiaTheme="minorHAnsi" w:hAnsi="Times New Roman"/>
      <w:sz w:val="24"/>
    </w:rPr>
  </w:style>
  <w:style w:type="paragraph" w:customStyle="1" w:styleId="7563A3D4506F474A93A0EE476B6590BF9">
    <w:name w:val="7563A3D4506F474A93A0EE476B6590BF9"/>
    <w:rsid w:val="007736AC"/>
    <w:pPr>
      <w:spacing w:after="240" w:line="240" w:lineRule="auto"/>
    </w:pPr>
    <w:rPr>
      <w:rFonts w:ascii="Times New Roman" w:eastAsiaTheme="minorHAnsi" w:hAnsi="Times New Roman"/>
      <w:sz w:val="24"/>
    </w:rPr>
  </w:style>
  <w:style w:type="paragraph" w:customStyle="1" w:styleId="B36C861538B742F0B65944788752D9929">
    <w:name w:val="B36C861538B742F0B65944788752D9929"/>
    <w:rsid w:val="007736AC"/>
    <w:pPr>
      <w:spacing w:after="240" w:line="240" w:lineRule="auto"/>
    </w:pPr>
    <w:rPr>
      <w:rFonts w:ascii="Times New Roman" w:eastAsiaTheme="minorHAnsi" w:hAnsi="Times New Roman"/>
      <w:sz w:val="24"/>
    </w:rPr>
  </w:style>
  <w:style w:type="paragraph" w:customStyle="1" w:styleId="00DC652CCBBD417AA0C2F4682AAE02389">
    <w:name w:val="00DC652CCBBD417AA0C2F4682AAE02389"/>
    <w:rsid w:val="007736AC"/>
    <w:pPr>
      <w:spacing w:after="240" w:line="240" w:lineRule="auto"/>
    </w:pPr>
    <w:rPr>
      <w:rFonts w:ascii="Times New Roman" w:eastAsiaTheme="minorHAnsi" w:hAnsi="Times New Roman"/>
      <w:sz w:val="24"/>
    </w:rPr>
  </w:style>
  <w:style w:type="paragraph" w:customStyle="1" w:styleId="90FAC53A91714E75A9AE6EAE51B02B8E9">
    <w:name w:val="90FAC53A91714E75A9AE6EAE51B02B8E9"/>
    <w:rsid w:val="007736AC"/>
    <w:pPr>
      <w:spacing w:after="240" w:line="240" w:lineRule="auto"/>
    </w:pPr>
    <w:rPr>
      <w:rFonts w:ascii="Times New Roman" w:eastAsiaTheme="minorHAnsi" w:hAnsi="Times New Roman"/>
      <w:sz w:val="24"/>
    </w:rPr>
  </w:style>
  <w:style w:type="paragraph" w:customStyle="1" w:styleId="84243DED9ECE44CDA55F1ACB9158B6D79">
    <w:name w:val="84243DED9ECE44CDA55F1ACB9158B6D79"/>
    <w:rsid w:val="007736AC"/>
    <w:pPr>
      <w:spacing w:after="240" w:line="240" w:lineRule="auto"/>
    </w:pPr>
    <w:rPr>
      <w:rFonts w:ascii="Times New Roman" w:eastAsiaTheme="minorHAnsi" w:hAnsi="Times New Roman"/>
      <w:sz w:val="24"/>
    </w:rPr>
  </w:style>
  <w:style w:type="paragraph" w:customStyle="1" w:styleId="1A85E946550E412B8DF3137619B5FA519">
    <w:name w:val="1A85E946550E412B8DF3137619B5FA519"/>
    <w:rsid w:val="007736AC"/>
    <w:pPr>
      <w:spacing w:after="240" w:line="240" w:lineRule="auto"/>
    </w:pPr>
    <w:rPr>
      <w:rFonts w:ascii="Times New Roman" w:eastAsiaTheme="minorHAnsi" w:hAnsi="Times New Roman"/>
      <w:sz w:val="24"/>
    </w:rPr>
  </w:style>
  <w:style w:type="paragraph" w:customStyle="1" w:styleId="DCE5AF13D2DB42279066F756688664479">
    <w:name w:val="DCE5AF13D2DB42279066F756688664479"/>
    <w:rsid w:val="007736AC"/>
    <w:pPr>
      <w:spacing w:after="240" w:line="240" w:lineRule="auto"/>
    </w:pPr>
    <w:rPr>
      <w:rFonts w:ascii="Times New Roman" w:eastAsiaTheme="minorHAnsi" w:hAnsi="Times New Roman"/>
      <w:sz w:val="24"/>
    </w:rPr>
  </w:style>
  <w:style w:type="paragraph" w:customStyle="1" w:styleId="6C660F9DA2064331A463CD833D5C88729">
    <w:name w:val="6C660F9DA2064331A463CD833D5C88729"/>
    <w:rsid w:val="007736AC"/>
    <w:pPr>
      <w:spacing w:after="240" w:line="240" w:lineRule="auto"/>
    </w:pPr>
    <w:rPr>
      <w:rFonts w:ascii="Times New Roman" w:eastAsiaTheme="minorHAnsi" w:hAnsi="Times New Roman"/>
      <w:sz w:val="24"/>
    </w:rPr>
  </w:style>
  <w:style w:type="paragraph" w:customStyle="1" w:styleId="E19D172B13CF4A86ADD64815C12DE6909">
    <w:name w:val="E19D172B13CF4A86ADD64815C12DE6909"/>
    <w:rsid w:val="007736AC"/>
    <w:pPr>
      <w:spacing w:after="240" w:line="240" w:lineRule="auto"/>
    </w:pPr>
    <w:rPr>
      <w:rFonts w:ascii="Times New Roman" w:eastAsiaTheme="minorHAnsi" w:hAnsi="Times New Roman"/>
      <w:sz w:val="24"/>
    </w:rPr>
  </w:style>
  <w:style w:type="paragraph" w:customStyle="1" w:styleId="A2BF4A6F6DE54446BB84220F6251DAF89">
    <w:name w:val="A2BF4A6F6DE54446BB84220F6251DAF89"/>
    <w:rsid w:val="007736AC"/>
    <w:pPr>
      <w:spacing w:after="240" w:line="240" w:lineRule="auto"/>
    </w:pPr>
    <w:rPr>
      <w:rFonts w:ascii="Times New Roman" w:eastAsiaTheme="minorHAnsi" w:hAnsi="Times New Roman"/>
      <w:sz w:val="24"/>
    </w:rPr>
  </w:style>
  <w:style w:type="paragraph" w:customStyle="1" w:styleId="56C331C76EDC48A986C80DBD632A25AD9">
    <w:name w:val="56C331C76EDC48A986C80DBD632A25AD9"/>
    <w:rsid w:val="007736AC"/>
    <w:pPr>
      <w:spacing w:after="240" w:line="240" w:lineRule="auto"/>
    </w:pPr>
    <w:rPr>
      <w:rFonts w:ascii="Times New Roman" w:eastAsiaTheme="minorHAnsi" w:hAnsi="Times New Roman"/>
      <w:sz w:val="24"/>
    </w:rPr>
  </w:style>
  <w:style w:type="paragraph" w:customStyle="1" w:styleId="E86047B38CFE4B6A864BD663CAD290B79">
    <w:name w:val="E86047B38CFE4B6A864BD663CAD290B79"/>
    <w:rsid w:val="007736AC"/>
    <w:pPr>
      <w:spacing w:after="240" w:line="240" w:lineRule="auto"/>
    </w:pPr>
    <w:rPr>
      <w:rFonts w:ascii="Times New Roman" w:eastAsiaTheme="minorHAnsi" w:hAnsi="Times New Roman"/>
      <w:sz w:val="24"/>
    </w:rPr>
  </w:style>
  <w:style w:type="paragraph" w:customStyle="1" w:styleId="13611DEE975140C9BA0F0CAFEF529E939">
    <w:name w:val="13611DEE975140C9BA0F0CAFEF529E939"/>
    <w:rsid w:val="007736AC"/>
    <w:pPr>
      <w:spacing w:after="240" w:line="240" w:lineRule="auto"/>
    </w:pPr>
    <w:rPr>
      <w:rFonts w:ascii="Times New Roman" w:eastAsiaTheme="minorHAnsi" w:hAnsi="Times New Roman"/>
      <w:sz w:val="24"/>
    </w:rPr>
  </w:style>
  <w:style w:type="paragraph" w:customStyle="1" w:styleId="96ACF7C7708344D6B71599BED64B04739">
    <w:name w:val="96ACF7C7708344D6B71599BED64B04739"/>
    <w:rsid w:val="007736AC"/>
    <w:pPr>
      <w:spacing w:after="240" w:line="240" w:lineRule="auto"/>
    </w:pPr>
    <w:rPr>
      <w:rFonts w:ascii="Times New Roman" w:eastAsiaTheme="minorHAnsi" w:hAnsi="Times New Roman"/>
      <w:sz w:val="24"/>
    </w:rPr>
  </w:style>
  <w:style w:type="paragraph" w:customStyle="1" w:styleId="E970FD3B4799423EB608D70475CF88339">
    <w:name w:val="E970FD3B4799423EB608D70475CF88339"/>
    <w:rsid w:val="007736AC"/>
    <w:pPr>
      <w:spacing w:after="240" w:line="240" w:lineRule="auto"/>
    </w:pPr>
    <w:rPr>
      <w:rFonts w:ascii="Times New Roman" w:eastAsiaTheme="minorHAnsi" w:hAnsi="Times New Roman"/>
      <w:sz w:val="24"/>
    </w:rPr>
  </w:style>
  <w:style w:type="paragraph" w:customStyle="1" w:styleId="2ED0B039676642C39F3ED9E82C2B11D99">
    <w:name w:val="2ED0B039676642C39F3ED9E82C2B11D99"/>
    <w:rsid w:val="007736AC"/>
    <w:pPr>
      <w:spacing w:after="240" w:line="240" w:lineRule="auto"/>
    </w:pPr>
    <w:rPr>
      <w:rFonts w:ascii="Times New Roman" w:eastAsiaTheme="minorHAnsi" w:hAnsi="Times New Roman"/>
      <w:sz w:val="24"/>
    </w:rPr>
  </w:style>
  <w:style w:type="paragraph" w:customStyle="1" w:styleId="3105DC83B9E5415D8C3ADF719A9E91E79">
    <w:name w:val="3105DC83B9E5415D8C3ADF719A9E91E79"/>
    <w:rsid w:val="007736AC"/>
    <w:pPr>
      <w:spacing w:after="240" w:line="240" w:lineRule="auto"/>
    </w:pPr>
    <w:rPr>
      <w:rFonts w:ascii="Times New Roman" w:eastAsiaTheme="minorHAnsi" w:hAnsi="Times New Roman"/>
      <w:sz w:val="24"/>
    </w:rPr>
  </w:style>
  <w:style w:type="paragraph" w:customStyle="1" w:styleId="56A8C94107AA412D8150980A552F95D99">
    <w:name w:val="56A8C94107AA412D8150980A552F95D99"/>
    <w:rsid w:val="007736AC"/>
    <w:pPr>
      <w:spacing w:after="240" w:line="240" w:lineRule="auto"/>
    </w:pPr>
    <w:rPr>
      <w:rFonts w:ascii="Times New Roman" w:eastAsiaTheme="minorHAnsi" w:hAnsi="Times New Roman"/>
      <w:sz w:val="24"/>
    </w:rPr>
  </w:style>
  <w:style w:type="paragraph" w:customStyle="1" w:styleId="DFED373FECD4459A8D65F636DBB1BF429">
    <w:name w:val="DFED373FECD4459A8D65F636DBB1BF429"/>
    <w:rsid w:val="007736AC"/>
    <w:pPr>
      <w:spacing w:after="240" w:line="240" w:lineRule="auto"/>
    </w:pPr>
    <w:rPr>
      <w:rFonts w:ascii="Times New Roman" w:eastAsiaTheme="minorHAnsi" w:hAnsi="Times New Roman"/>
      <w:sz w:val="24"/>
    </w:rPr>
  </w:style>
  <w:style w:type="paragraph" w:customStyle="1" w:styleId="4836935BB2494F97B1BD10D7DB4DF5429">
    <w:name w:val="4836935BB2494F97B1BD10D7DB4DF5429"/>
    <w:rsid w:val="007736AC"/>
    <w:pPr>
      <w:spacing w:after="240" w:line="240" w:lineRule="auto"/>
    </w:pPr>
    <w:rPr>
      <w:rFonts w:ascii="Times New Roman" w:eastAsiaTheme="minorHAnsi" w:hAnsi="Times New Roman"/>
      <w:sz w:val="24"/>
    </w:rPr>
  </w:style>
  <w:style w:type="paragraph" w:customStyle="1" w:styleId="0088339DB2814E29865FF64879041B3E9">
    <w:name w:val="0088339DB2814E29865FF64879041B3E9"/>
    <w:rsid w:val="007736AC"/>
    <w:pPr>
      <w:spacing w:after="240" w:line="240" w:lineRule="auto"/>
    </w:pPr>
    <w:rPr>
      <w:rFonts w:ascii="Times New Roman" w:eastAsiaTheme="minorHAnsi" w:hAnsi="Times New Roman"/>
      <w:sz w:val="24"/>
    </w:rPr>
  </w:style>
  <w:style w:type="paragraph" w:customStyle="1" w:styleId="9CAF9EB3B93B4B02961C6A0920448FA59">
    <w:name w:val="9CAF9EB3B93B4B02961C6A0920448FA59"/>
    <w:rsid w:val="007736AC"/>
    <w:pPr>
      <w:spacing w:after="240" w:line="240" w:lineRule="auto"/>
    </w:pPr>
    <w:rPr>
      <w:rFonts w:ascii="Times New Roman" w:eastAsiaTheme="minorHAnsi" w:hAnsi="Times New Roman"/>
      <w:sz w:val="24"/>
    </w:rPr>
  </w:style>
  <w:style w:type="paragraph" w:customStyle="1" w:styleId="219E8CD772684E259AD4E2FCE5AAC04E9">
    <w:name w:val="219E8CD772684E259AD4E2FCE5AAC04E9"/>
    <w:rsid w:val="007736AC"/>
    <w:pPr>
      <w:spacing w:after="240" w:line="240" w:lineRule="auto"/>
    </w:pPr>
    <w:rPr>
      <w:rFonts w:ascii="Times New Roman" w:eastAsiaTheme="minorHAnsi" w:hAnsi="Times New Roman"/>
      <w:sz w:val="24"/>
    </w:rPr>
  </w:style>
  <w:style w:type="paragraph" w:customStyle="1" w:styleId="7CFCE9F4CEB94F9FA47B3312C8CB93B49">
    <w:name w:val="7CFCE9F4CEB94F9FA47B3312C8CB93B49"/>
    <w:rsid w:val="007736AC"/>
    <w:pPr>
      <w:spacing w:after="240" w:line="240" w:lineRule="auto"/>
    </w:pPr>
    <w:rPr>
      <w:rFonts w:ascii="Times New Roman" w:eastAsiaTheme="minorHAnsi" w:hAnsi="Times New Roman"/>
      <w:sz w:val="24"/>
    </w:rPr>
  </w:style>
  <w:style w:type="paragraph" w:customStyle="1" w:styleId="EE9A9E03DB5241D282129C20DA61A7057">
    <w:name w:val="EE9A9E03DB5241D282129C20DA61A7057"/>
    <w:rsid w:val="007736AC"/>
    <w:pPr>
      <w:spacing w:after="240" w:line="240" w:lineRule="auto"/>
    </w:pPr>
    <w:rPr>
      <w:rFonts w:ascii="Times New Roman" w:eastAsiaTheme="minorHAnsi" w:hAnsi="Times New Roman"/>
      <w:sz w:val="24"/>
    </w:rPr>
  </w:style>
  <w:style w:type="paragraph" w:customStyle="1" w:styleId="B1AF06567673471488890437437E26D27">
    <w:name w:val="B1AF06567673471488890437437E26D27"/>
    <w:rsid w:val="007736AC"/>
    <w:pPr>
      <w:spacing w:after="240" w:line="240" w:lineRule="auto"/>
    </w:pPr>
    <w:rPr>
      <w:rFonts w:ascii="Times New Roman" w:eastAsiaTheme="minorHAnsi" w:hAnsi="Times New Roman"/>
      <w:sz w:val="24"/>
    </w:rPr>
  </w:style>
  <w:style w:type="paragraph" w:customStyle="1" w:styleId="B054D68672B749309BE8A215448CA5237">
    <w:name w:val="B054D68672B749309BE8A215448CA5237"/>
    <w:rsid w:val="007736AC"/>
    <w:pPr>
      <w:spacing w:after="240" w:line="240" w:lineRule="auto"/>
    </w:pPr>
    <w:rPr>
      <w:rFonts w:ascii="Times New Roman" w:eastAsiaTheme="minorHAnsi" w:hAnsi="Times New Roman"/>
      <w:sz w:val="24"/>
    </w:rPr>
  </w:style>
  <w:style w:type="paragraph" w:customStyle="1" w:styleId="B5977AEE104A4D7986EA11DE995CF5EA6">
    <w:name w:val="B5977AEE104A4D7986EA11DE995CF5EA6"/>
    <w:rsid w:val="007736AC"/>
    <w:pPr>
      <w:spacing w:after="240" w:line="240" w:lineRule="auto"/>
    </w:pPr>
    <w:rPr>
      <w:rFonts w:ascii="Times New Roman" w:eastAsiaTheme="minorHAnsi" w:hAnsi="Times New Roman"/>
      <w:sz w:val="24"/>
    </w:rPr>
  </w:style>
  <w:style w:type="paragraph" w:customStyle="1" w:styleId="6AB72B7E1850408AAA33F5FFC05DD6445">
    <w:name w:val="6AB72B7E1850408AAA33F5FFC05DD6445"/>
    <w:rsid w:val="007736AC"/>
    <w:pPr>
      <w:spacing w:after="240" w:line="240" w:lineRule="auto"/>
    </w:pPr>
    <w:rPr>
      <w:rFonts w:ascii="Times New Roman" w:eastAsiaTheme="minorHAnsi" w:hAnsi="Times New Roman"/>
      <w:sz w:val="24"/>
    </w:rPr>
  </w:style>
  <w:style w:type="paragraph" w:customStyle="1" w:styleId="B497C1E5EEC849C19253E0B8B348ABCB5">
    <w:name w:val="B497C1E5EEC849C19253E0B8B348ABCB5"/>
    <w:rsid w:val="007736AC"/>
    <w:pPr>
      <w:spacing w:after="240" w:line="240" w:lineRule="auto"/>
    </w:pPr>
    <w:rPr>
      <w:rFonts w:ascii="Times New Roman" w:eastAsiaTheme="minorHAnsi" w:hAnsi="Times New Roman"/>
      <w:sz w:val="24"/>
    </w:rPr>
  </w:style>
  <w:style w:type="paragraph" w:customStyle="1" w:styleId="9E42CFA97801476A92D3DB2EBFC46A865">
    <w:name w:val="9E42CFA97801476A92D3DB2EBFC46A865"/>
    <w:rsid w:val="007736AC"/>
    <w:pPr>
      <w:spacing w:after="240" w:line="240" w:lineRule="auto"/>
    </w:pPr>
    <w:rPr>
      <w:rFonts w:ascii="Times New Roman" w:eastAsiaTheme="minorHAnsi" w:hAnsi="Times New Roman"/>
      <w:sz w:val="24"/>
    </w:rPr>
  </w:style>
  <w:style w:type="paragraph" w:customStyle="1" w:styleId="2A4BA20561D6489584F1909375A385CA5">
    <w:name w:val="2A4BA20561D6489584F1909375A385CA5"/>
    <w:rsid w:val="007736AC"/>
    <w:pPr>
      <w:spacing w:after="240" w:line="240" w:lineRule="auto"/>
    </w:pPr>
    <w:rPr>
      <w:rFonts w:ascii="Times New Roman" w:eastAsiaTheme="minorHAnsi" w:hAnsi="Times New Roman"/>
      <w:sz w:val="24"/>
    </w:rPr>
  </w:style>
  <w:style w:type="paragraph" w:customStyle="1" w:styleId="D1A91CD5FCB941AABCCAAFCFDC228BD35">
    <w:name w:val="D1A91CD5FCB941AABCCAAFCFDC228BD35"/>
    <w:rsid w:val="007736AC"/>
    <w:pPr>
      <w:spacing w:after="240" w:line="240" w:lineRule="auto"/>
    </w:pPr>
    <w:rPr>
      <w:rFonts w:ascii="Times New Roman" w:eastAsiaTheme="minorHAnsi" w:hAnsi="Times New Roman"/>
      <w:sz w:val="24"/>
    </w:rPr>
  </w:style>
  <w:style w:type="paragraph" w:customStyle="1" w:styleId="0133AFA6375A4143AE5B657EAE8BBF8E5">
    <w:name w:val="0133AFA6375A4143AE5B657EAE8BBF8E5"/>
    <w:rsid w:val="007736AC"/>
    <w:pPr>
      <w:spacing w:after="240" w:line="240" w:lineRule="auto"/>
    </w:pPr>
    <w:rPr>
      <w:rFonts w:ascii="Times New Roman" w:eastAsiaTheme="minorHAnsi" w:hAnsi="Times New Roman"/>
      <w:sz w:val="24"/>
    </w:rPr>
  </w:style>
  <w:style w:type="paragraph" w:customStyle="1" w:styleId="7F9329B944254230B408E584129FCC6A5">
    <w:name w:val="7F9329B944254230B408E584129FCC6A5"/>
    <w:rsid w:val="007736AC"/>
    <w:pPr>
      <w:spacing w:after="240" w:line="240" w:lineRule="auto"/>
    </w:pPr>
    <w:rPr>
      <w:rFonts w:ascii="Times New Roman" w:eastAsiaTheme="minorHAnsi" w:hAnsi="Times New Roman"/>
      <w:sz w:val="24"/>
    </w:rPr>
  </w:style>
  <w:style w:type="paragraph" w:customStyle="1" w:styleId="CF15BD11BE1141ABACBE6D13F71E922D5">
    <w:name w:val="CF15BD11BE1141ABACBE6D13F71E922D5"/>
    <w:rsid w:val="007736AC"/>
    <w:pPr>
      <w:spacing w:after="240" w:line="240" w:lineRule="auto"/>
    </w:pPr>
    <w:rPr>
      <w:rFonts w:ascii="Times New Roman" w:eastAsiaTheme="minorHAnsi" w:hAnsi="Times New Roman"/>
      <w:sz w:val="24"/>
    </w:rPr>
  </w:style>
  <w:style w:type="paragraph" w:customStyle="1" w:styleId="A6145F57BB274397B6B1B832AD74910B5">
    <w:name w:val="A6145F57BB274397B6B1B832AD74910B5"/>
    <w:rsid w:val="007736AC"/>
    <w:pPr>
      <w:spacing w:after="240" w:line="240" w:lineRule="auto"/>
    </w:pPr>
    <w:rPr>
      <w:rFonts w:ascii="Times New Roman" w:eastAsiaTheme="minorHAnsi" w:hAnsi="Times New Roman"/>
      <w:sz w:val="24"/>
    </w:rPr>
  </w:style>
  <w:style w:type="paragraph" w:customStyle="1" w:styleId="D8B7E853159442E995A114BA23BF7A7E5">
    <w:name w:val="D8B7E853159442E995A114BA23BF7A7E5"/>
    <w:rsid w:val="007736AC"/>
    <w:pPr>
      <w:spacing w:after="240" w:line="240" w:lineRule="auto"/>
    </w:pPr>
    <w:rPr>
      <w:rFonts w:ascii="Times New Roman" w:eastAsiaTheme="minorHAnsi" w:hAnsi="Times New Roman"/>
      <w:sz w:val="24"/>
    </w:rPr>
  </w:style>
  <w:style w:type="paragraph" w:customStyle="1" w:styleId="9DFCF2982E014077B9DDE6039524428C5">
    <w:name w:val="9DFCF2982E014077B9DDE6039524428C5"/>
    <w:rsid w:val="007736AC"/>
    <w:pPr>
      <w:spacing w:after="240" w:line="240" w:lineRule="auto"/>
    </w:pPr>
    <w:rPr>
      <w:rFonts w:ascii="Times New Roman" w:eastAsiaTheme="minorHAnsi" w:hAnsi="Times New Roman"/>
      <w:sz w:val="24"/>
    </w:rPr>
  </w:style>
  <w:style w:type="paragraph" w:customStyle="1" w:styleId="9ABC415EA7A44750B3AFAD93C72E06F05">
    <w:name w:val="9ABC415EA7A44750B3AFAD93C72E06F05"/>
    <w:rsid w:val="007736AC"/>
    <w:pPr>
      <w:spacing w:after="240" w:line="240" w:lineRule="auto"/>
    </w:pPr>
    <w:rPr>
      <w:rFonts w:ascii="Times New Roman" w:eastAsiaTheme="minorHAnsi" w:hAnsi="Times New Roman"/>
      <w:sz w:val="24"/>
    </w:rPr>
  </w:style>
  <w:style w:type="paragraph" w:customStyle="1" w:styleId="12A7DFA0A919444DB8FF439308A181C75">
    <w:name w:val="12A7DFA0A919444DB8FF439308A181C75"/>
    <w:rsid w:val="007736AC"/>
    <w:pPr>
      <w:spacing w:after="240" w:line="240" w:lineRule="auto"/>
    </w:pPr>
    <w:rPr>
      <w:rFonts w:ascii="Times New Roman" w:eastAsiaTheme="minorHAnsi" w:hAnsi="Times New Roman"/>
      <w:sz w:val="24"/>
    </w:rPr>
  </w:style>
  <w:style w:type="paragraph" w:customStyle="1" w:styleId="BE2C54CA6A364DFDBD5D35FCC793E87F5">
    <w:name w:val="BE2C54CA6A364DFDBD5D35FCC793E87F5"/>
    <w:rsid w:val="007736AC"/>
    <w:pPr>
      <w:spacing w:after="240" w:line="240" w:lineRule="auto"/>
    </w:pPr>
    <w:rPr>
      <w:rFonts w:ascii="Times New Roman" w:eastAsiaTheme="minorHAnsi" w:hAnsi="Times New Roman"/>
      <w:sz w:val="24"/>
    </w:rPr>
  </w:style>
  <w:style w:type="paragraph" w:customStyle="1" w:styleId="6D653C98CF504391BD75C35F3C30220C5">
    <w:name w:val="6D653C98CF504391BD75C35F3C30220C5"/>
    <w:rsid w:val="007736AC"/>
    <w:pPr>
      <w:spacing w:after="240" w:line="240" w:lineRule="auto"/>
    </w:pPr>
    <w:rPr>
      <w:rFonts w:ascii="Times New Roman" w:eastAsiaTheme="minorHAnsi" w:hAnsi="Times New Roman"/>
      <w:sz w:val="24"/>
    </w:rPr>
  </w:style>
  <w:style w:type="paragraph" w:customStyle="1" w:styleId="A947C0659FE04018A364A9BBE7116F6B5">
    <w:name w:val="A947C0659FE04018A364A9BBE7116F6B5"/>
    <w:rsid w:val="007736AC"/>
    <w:pPr>
      <w:spacing w:after="240" w:line="240" w:lineRule="auto"/>
    </w:pPr>
    <w:rPr>
      <w:rFonts w:ascii="Times New Roman" w:eastAsiaTheme="minorHAnsi" w:hAnsi="Times New Roman"/>
      <w:sz w:val="24"/>
    </w:rPr>
  </w:style>
  <w:style w:type="paragraph" w:customStyle="1" w:styleId="70A6095ED61944CEB2A8090E2CBA55A25">
    <w:name w:val="70A6095ED61944CEB2A8090E2CBA55A25"/>
    <w:rsid w:val="007736AC"/>
    <w:pPr>
      <w:spacing w:after="240" w:line="240" w:lineRule="auto"/>
    </w:pPr>
    <w:rPr>
      <w:rFonts w:ascii="Times New Roman" w:eastAsiaTheme="minorHAnsi" w:hAnsi="Times New Roman"/>
      <w:sz w:val="24"/>
    </w:rPr>
  </w:style>
  <w:style w:type="paragraph" w:customStyle="1" w:styleId="CCDDAB6DB1804D9A937CE4FE371532815">
    <w:name w:val="CCDDAB6DB1804D9A937CE4FE371532815"/>
    <w:rsid w:val="007736AC"/>
    <w:pPr>
      <w:spacing w:after="240" w:line="240" w:lineRule="auto"/>
    </w:pPr>
    <w:rPr>
      <w:rFonts w:ascii="Times New Roman" w:eastAsiaTheme="minorHAnsi" w:hAnsi="Times New Roman"/>
      <w:sz w:val="24"/>
    </w:rPr>
  </w:style>
  <w:style w:type="paragraph" w:customStyle="1" w:styleId="D65EFEA7DAE647B499F94AB1FA27A7AB5">
    <w:name w:val="D65EFEA7DAE647B499F94AB1FA27A7AB5"/>
    <w:rsid w:val="007736AC"/>
    <w:pPr>
      <w:spacing w:after="240" w:line="240" w:lineRule="auto"/>
    </w:pPr>
    <w:rPr>
      <w:rFonts w:ascii="Times New Roman" w:eastAsiaTheme="minorHAnsi" w:hAnsi="Times New Roman"/>
      <w:sz w:val="24"/>
    </w:rPr>
  </w:style>
  <w:style w:type="paragraph" w:customStyle="1" w:styleId="78B9339EB13548689F0E10922175A3235">
    <w:name w:val="78B9339EB13548689F0E10922175A3235"/>
    <w:rsid w:val="007736AC"/>
    <w:pPr>
      <w:spacing w:after="240" w:line="240" w:lineRule="auto"/>
    </w:pPr>
    <w:rPr>
      <w:rFonts w:ascii="Times New Roman" w:eastAsiaTheme="minorHAnsi" w:hAnsi="Times New Roman"/>
      <w:sz w:val="24"/>
    </w:rPr>
  </w:style>
  <w:style w:type="paragraph" w:customStyle="1" w:styleId="776E8CB26088496C984F867E329712DC5">
    <w:name w:val="776E8CB26088496C984F867E329712DC5"/>
    <w:rsid w:val="007736AC"/>
    <w:pPr>
      <w:spacing w:after="240" w:line="240" w:lineRule="auto"/>
    </w:pPr>
    <w:rPr>
      <w:rFonts w:ascii="Times New Roman" w:eastAsiaTheme="minorHAnsi" w:hAnsi="Times New Roman"/>
      <w:sz w:val="24"/>
    </w:rPr>
  </w:style>
  <w:style w:type="paragraph" w:customStyle="1" w:styleId="85CEBB82097C45C08F7EAC0FC4E3E1845">
    <w:name w:val="85CEBB82097C45C08F7EAC0FC4E3E1845"/>
    <w:rsid w:val="007736AC"/>
    <w:pPr>
      <w:spacing w:after="240" w:line="240" w:lineRule="auto"/>
    </w:pPr>
    <w:rPr>
      <w:rFonts w:ascii="Times New Roman" w:eastAsiaTheme="minorHAnsi" w:hAnsi="Times New Roman"/>
      <w:sz w:val="24"/>
    </w:rPr>
  </w:style>
  <w:style w:type="paragraph" w:customStyle="1" w:styleId="4B7257B3EF2846D9A1810D7A85A07C185">
    <w:name w:val="4B7257B3EF2846D9A1810D7A85A07C185"/>
    <w:rsid w:val="007736AC"/>
    <w:pPr>
      <w:spacing w:after="240" w:line="240" w:lineRule="auto"/>
    </w:pPr>
    <w:rPr>
      <w:rFonts w:ascii="Times New Roman" w:eastAsiaTheme="minorHAnsi" w:hAnsi="Times New Roman"/>
      <w:sz w:val="24"/>
    </w:rPr>
  </w:style>
  <w:style w:type="paragraph" w:customStyle="1" w:styleId="7160FF5AFE5B4798B01711654AB643775">
    <w:name w:val="7160FF5AFE5B4798B01711654AB643775"/>
    <w:rsid w:val="007736AC"/>
    <w:pPr>
      <w:spacing w:after="240" w:line="240" w:lineRule="auto"/>
    </w:pPr>
    <w:rPr>
      <w:rFonts w:ascii="Times New Roman" w:eastAsiaTheme="minorHAnsi" w:hAnsi="Times New Roman"/>
      <w:sz w:val="24"/>
    </w:rPr>
  </w:style>
  <w:style w:type="paragraph" w:customStyle="1" w:styleId="6E5AB4A1B3CB456FA6AB0B6E336715C05">
    <w:name w:val="6E5AB4A1B3CB456FA6AB0B6E336715C05"/>
    <w:rsid w:val="007736AC"/>
    <w:pPr>
      <w:spacing w:after="240" w:line="240" w:lineRule="auto"/>
    </w:pPr>
    <w:rPr>
      <w:rFonts w:ascii="Times New Roman" w:eastAsiaTheme="minorHAnsi" w:hAnsi="Times New Roman"/>
      <w:sz w:val="24"/>
    </w:rPr>
  </w:style>
  <w:style w:type="paragraph" w:customStyle="1" w:styleId="7F6F165CC3B74986B6D8EFE1A63996115">
    <w:name w:val="7F6F165CC3B74986B6D8EFE1A63996115"/>
    <w:rsid w:val="007736AC"/>
    <w:pPr>
      <w:spacing w:after="240" w:line="240" w:lineRule="auto"/>
    </w:pPr>
    <w:rPr>
      <w:rFonts w:ascii="Times New Roman" w:eastAsiaTheme="minorHAnsi" w:hAnsi="Times New Roman"/>
      <w:sz w:val="24"/>
    </w:rPr>
  </w:style>
  <w:style w:type="paragraph" w:customStyle="1" w:styleId="EABEF7F0CED142E682177871DE8B70285">
    <w:name w:val="EABEF7F0CED142E682177871DE8B70285"/>
    <w:rsid w:val="007736AC"/>
    <w:pPr>
      <w:spacing w:after="240" w:line="240" w:lineRule="auto"/>
    </w:pPr>
    <w:rPr>
      <w:rFonts w:ascii="Times New Roman" w:eastAsiaTheme="minorHAnsi" w:hAnsi="Times New Roman"/>
      <w:sz w:val="24"/>
    </w:rPr>
  </w:style>
  <w:style w:type="paragraph" w:customStyle="1" w:styleId="5CF29FE239C843C6B804BAA6689459475">
    <w:name w:val="5CF29FE239C843C6B804BAA6689459475"/>
    <w:rsid w:val="007736AC"/>
    <w:pPr>
      <w:spacing w:after="240" w:line="240" w:lineRule="auto"/>
    </w:pPr>
    <w:rPr>
      <w:rFonts w:ascii="Times New Roman" w:eastAsiaTheme="minorHAnsi" w:hAnsi="Times New Roman"/>
      <w:sz w:val="24"/>
    </w:rPr>
  </w:style>
  <w:style w:type="paragraph" w:customStyle="1" w:styleId="76029394983645F6900150B3BBC11BE55">
    <w:name w:val="76029394983645F6900150B3BBC11BE55"/>
    <w:rsid w:val="007736AC"/>
    <w:pPr>
      <w:spacing w:after="240" w:line="240" w:lineRule="auto"/>
    </w:pPr>
    <w:rPr>
      <w:rFonts w:ascii="Times New Roman" w:eastAsiaTheme="minorHAnsi" w:hAnsi="Times New Roman"/>
      <w:sz w:val="24"/>
    </w:rPr>
  </w:style>
  <w:style w:type="paragraph" w:customStyle="1" w:styleId="69FB438247AE41D39AABC86F5D6CE2C65">
    <w:name w:val="69FB438247AE41D39AABC86F5D6CE2C65"/>
    <w:rsid w:val="007736AC"/>
    <w:pPr>
      <w:spacing w:after="240" w:line="240" w:lineRule="auto"/>
    </w:pPr>
    <w:rPr>
      <w:rFonts w:ascii="Times New Roman" w:eastAsiaTheme="minorHAnsi" w:hAnsi="Times New Roman"/>
      <w:sz w:val="24"/>
    </w:rPr>
  </w:style>
  <w:style w:type="paragraph" w:customStyle="1" w:styleId="AB947104458742B0B8344724373937E45">
    <w:name w:val="AB947104458742B0B8344724373937E45"/>
    <w:rsid w:val="007736AC"/>
    <w:pPr>
      <w:spacing w:after="240" w:line="240" w:lineRule="auto"/>
    </w:pPr>
    <w:rPr>
      <w:rFonts w:ascii="Times New Roman" w:eastAsiaTheme="minorHAnsi" w:hAnsi="Times New Roman"/>
      <w:sz w:val="24"/>
    </w:rPr>
  </w:style>
  <w:style w:type="paragraph" w:customStyle="1" w:styleId="D667320F856844F48B3D5E52AB53A50D5">
    <w:name w:val="D667320F856844F48B3D5E52AB53A50D5"/>
    <w:rsid w:val="007736AC"/>
    <w:pPr>
      <w:spacing w:after="240" w:line="240" w:lineRule="auto"/>
    </w:pPr>
    <w:rPr>
      <w:rFonts w:ascii="Times New Roman" w:eastAsiaTheme="minorHAnsi" w:hAnsi="Times New Roman"/>
      <w:sz w:val="24"/>
    </w:rPr>
  </w:style>
  <w:style w:type="paragraph" w:customStyle="1" w:styleId="94A8DB93692245299F515D877207542F5">
    <w:name w:val="94A8DB93692245299F515D877207542F5"/>
    <w:rsid w:val="007736AC"/>
    <w:pPr>
      <w:spacing w:after="240" w:line="240" w:lineRule="auto"/>
    </w:pPr>
    <w:rPr>
      <w:rFonts w:ascii="Times New Roman" w:eastAsiaTheme="minorHAnsi" w:hAnsi="Times New Roman"/>
      <w:sz w:val="24"/>
    </w:rPr>
  </w:style>
  <w:style w:type="paragraph" w:customStyle="1" w:styleId="B012576A15714065962B471C985FBF765">
    <w:name w:val="B012576A15714065962B471C985FBF765"/>
    <w:rsid w:val="007736AC"/>
    <w:pPr>
      <w:spacing w:after="240" w:line="240" w:lineRule="auto"/>
    </w:pPr>
    <w:rPr>
      <w:rFonts w:ascii="Times New Roman" w:eastAsiaTheme="minorHAnsi" w:hAnsi="Times New Roman"/>
      <w:sz w:val="24"/>
    </w:rPr>
  </w:style>
  <w:style w:type="paragraph" w:customStyle="1" w:styleId="033503B06C824C608318AC175E1115AD5">
    <w:name w:val="033503B06C824C608318AC175E1115AD5"/>
    <w:rsid w:val="007736AC"/>
    <w:pPr>
      <w:spacing w:after="240" w:line="240" w:lineRule="auto"/>
    </w:pPr>
    <w:rPr>
      <w:rFonts w:ascii="Times New Roman" w:eastAsiaTheme="minorHAnsi" w:hAnsi="Times New Roman"/>
      <w:sz w:val="24"/>
    </w:rPr>
  </w:style>
  <w:style w:type="paragraph" w:customStyle="1" w:styleId="CC5D46EB18324017B5DDD6F6B3EE3CF65">
    <w:name w:val="CC5D46EB18324017B5DDD6F6B3EE3CF65"/>
    <w:rsid w:val="007736AC"/>
    <w:pPr>
      <w:spacing w:after="240" w:line="240" w:lineRule="auto"/>
    </w:pPr>
    <w:rPr>
      <w:rFonts w:ascii="Times New Roman" w:eastAsiaTheme="minorHAnsi" w:hAnsi="Times New Roman"/>
      <w:sz w:val="24"/>
    </w:rPr>
  </w:style>
  <w:style w:type="paragraph" w:customStyle="1" w:styleId="4C9A507F406D4B0182C517CB007A6A9E5">
    <w:name w:val="4C9A507F406D4B0182C517CB007A6A9E5"/>
    <w:rsid w:val="007736AC"/>
    <w:pPr>
      <w:spacing w:after="240" w:line="240" w:lineRule="auto"/>
    </w:pPr>
    <w:rPr>
      <w:rFonts w:ascii="Times New Roman" w:eastAsiaTheme="minorHAnsi" w:hAnsi="Times New Roman"/>
      <w:sz w:val="24"/>
    </w:rPr>
  </w:style>
  <w:style w:type="paragraph" w:customStyle="1" w:styleId="8FEF4C729E614DC7BF570B6C335CCE795">
    <w:name w:val="8FEF4C729E614DC7BF570B6C335CCE795"/>
    <w:rsid w:val="007736AC"/>
    <w:pPr>
      <w:spacing w:after="240" w:line="240" w:lineRule="auto"/>
    </w:pPr>
    <w:rPr>
      <w:rFonts w:ascii="Times New Roman" w:eastAsiaTheme="minorHAnsi" w:hAnsi="Times New Roman"/>
      <w:sz w:val="24"/>
    </w:rPr>
  </w:style>
  <w:style w:type="paragraph" w:customStyle="1" w:styleId="35AF8168E0F94D6E957D10A439633E0B5">
    <w:name w:val="35AF8168E0F94D6E957D10A439633E0B5"/>
    <w:rsid w:val="007736AC"/>
    <w:pPr>
      <w:spacing w:after="240" w:line="240" w:lineRule="auto"/>
    </w:pPr>
    <w:rPr>
      <w:rFonts w:ascii="Times New Roman" w:eastAsiaTheme="minorHAnsi" w:hAnsi="Times New Roman"/>
      <w:sz w:val="24"/>
    </w:rPr>
  </w:style>
  <w:style w:type="paragraph" w:customStyle="1" w:styleId="C14706E54D3741F5A0722A91399BFC6E5">
    <w:name w:val="C14706E54D3741F5A0722A91399BFC6E5"/>
    <w:rsid w:val="007736AC"/>
    <w:pPr>
      <w:spacing w:after="240" w:line="240" w:lineRule="auto"/>
    </w:pPr>
    <w:rPr>
      <w:rFonts w:ascii="Times New Roman" w:eastAsiaTheme="minorHAnsi" w:hAnsi="Times New Roman"/>
      <w:sz w:val="24"/>
    </w:rPr>
  </w:style>
  <w:style w:type="paragraph" w:customStyle="1" w:styleId="125DFE9232334D06BA2FCF3A7A03B9C45">
    <w:name w:val="125DFE9232334D06BA2FCF3A7A03B9C45"/>
    <w:rsid w:val="007736AC"/>
    <w:pPr>
      <w:spacing w:after="240" w:line="240" w:lineRule="auto"/>
    </w:pPr>
    <w:rPr>
      <w:rFonts w:ascii="Times New Roman" w:eastAsiaTheme="minorHAnsi" w:hAnsi="Times New Roman"/>
      <w:sz w:val="24"/>
    </w:rPr>
  </w:style>
  <w:style w:type="paragraph" w:customStyle="1" w:styleId="407A6C76257C47B187B0EF91C168571D5">
    <w:name w:val="407A6C76257C47B187B0EF91C168571D5"/>
    <w:rsid w:val="007736AC"/>
    <w:pPr>
      <w:spacing w:after="240" w:line="240" w:lineRule="auto"/>
    </w:pPr>
    <w:rPr>
      <w:rFonts w:ascii="Times New Roman" w:eastAsiaTheme="minorHAnsi" w:hAnsi="Times New Roman"/>
      <w:sz w:val="24"/>
    </w:rPr>
  </w:style>
  <w:style w:type="paragraph" w:customStyle="1" w:styleId="EFD3DBBA6A364495ABC3A92AF79F12B75">
    <w:name w:val="EFD3DBBA6A364495ABC3A92AF79F12B75"/>
    <w:rsid w:val="007736AC"/>
    <w:pPr>
      <w:spacing w:after="240" w:line="240" w:lineRule="auto"/>
    </w:pPr>
    <w:rPr>
      <w:rFonts w:ascii="Times New Roman" w:eastAsiaTheme="minorHAnsi" w:hAnsi="Times New Roman"/>
      <w:sz w:val="24"/>
    </w:rPr>
  </w:style>
  <w:style w:type="paragraph" w:customStyle="1" w:styleId="DC6EECE37BD543DF9147519445BCEE355">
    <w:name w:val="DC6EECE37BD543DF9147519445BCEE355"/>
    <w:rsid w:val="007736AC"/>
    <w:pPr>
      <w:spacing w:after="240" w:line="240" w:lineRule="auto"/>
    </w:pPr>
    <w:rPr>
      <w:rFonts w:ascii="Times New Roman" w:eastAsiaTheme="minorHAnsi" w:hAnsi="Times New Roman"/>
      <w:sz w:val="24"/>
    </w:rPr>
  </w:style>
  <w:style w:type="paragraph" w:customStyle="1" w:styleId="94914277FB8743E2A4447B290A10D29F5">
    <w:name w:val="94914277FB8743E2A4447B290A10D29F5"/>
    <w:rsid w:val="007736AC"/>
    <w:pPr>
      <w:spacing w:after="240" w:line="240" w:lineRule="auto"/>
    </w:pPr>
    <w:rPr>
      <w:rFonts w:ascii="Times New Roman" w:eastAsiaTheme="minorHAnsi" w:hAnsi="Times New Roman"/>
      <w:sz w:val="24"/>
    </w:rPr>
  </w:style>
  <w:style w:type="paragraph" w:customStyle="1" w:styleId="B2C38FCAE265401B9BF89A6A937904085">
    <w:name w:val="B2C38FCAE265401B9BF89A6A937904085"/>
    <w:rsid w:val="007736AC"/>
    <w:pPr>
      <w:spacing w:after="240" w:line="240" w:lineRule="auto"/>
    </w:pPr>
    <w:rPr>
      <w:rFonts w:ascii="Times New Roman" w:eastAsiaTheme="minorHAnsi" w:hAnsi="Times New Roman"/>
      <w:sz w:val="24"/>
    </w:rPr>
  </w:style>
  <w:style w:type="paragraph" w:customStyle="1" w:styleId="8D5291D2CE9348A8917BA616E92EDBD45">
    <w:name w:val="8D5291D2CE9348A8917BA616E92EDBD45"/>
    <w:rsid w:val="007736AC"/>
    <w:pPr>
      <w:spacing w:after="240" w:line="240" w:lineRule="auto"/>
    </w:pPr>
    <w:rPr>
      <w:rFonts w:ascii="Times New Roman" w:eastAsiaTheme="minorHAnsi" w:hAnsi="Times New Roman"/>
      <w:sz w:val="24"/>
    </w:rPr>
  </w:style>
  <w:style w:type="paragraph" w:customStyle="1" w:styleId="A6E8F6E1695E4A388875A01A61A872905">
    <w:name w:val="A6E8F6E1695E4A388875A01A61A872905"/>
    <w:rsid w:val="007736AC"/>
    <w:pPr>
      <w:spacing w:after="240" w:line="240" w:lineRule="auto"/>
    </w:pPr>
    <w:rPr>
      <w:rFonts w:ascii="Times New Roman" w:eastAsiaTheme="minorHAnsi" w:hAnsi="Times New Roman"/>
      <w:sz w:val="24"/>
    </w:rPr>
  </w:style>
  <w:style w:type="paragraph" w:customStyle="1" w:styleId="5A2A5C5CE56B435E8169F9B4C9BD16165">
    <w:name w:val="5A2A5C5CE56B435E8169F9B4C9BD16165"/>
    <w:rsid w:val="007736AC"/>
    <w:pPr>
      <w:spacing w:after="240" w:line="240" w:lineRule="auto"/>
    </w:pPr>
    <w:rPr>
      <w:rFonts w:ascii="Times New Roman" w:eastAsiaTheme="minorHAnsi" w:hAnsi="Times New Roman"/>
      <w:sz w:val="24"/>
    </w:rPr>
  </w:style>
  <w:style w:type="paragraph" w:customStyle="1" w:styleId="02D3277D1FF245C6864AB3EFAAAD98C35">
    <w:name w:val="02D3277D1FF245C6864AB3EFAAAD98C35"/>
    <w:rsid w:val="007736AC"/>
    <w:pPr>
      <w:spacing w:after="240" w:line="240" w:lineRule="auto"/>
    </w:pPr>
    <w:rPr>
      <w:rFonts w:ascii="Times New Roman" w:eastAsiaTheme="minorHAnsi" w:hAnsi="Times New Roman"/>
      <w:sz w:val="24"/>
    </w:rPr>
  </w:style>
  <w:style w:type="paragraph" w:customStyle="1" w:styleId="02356D24D1AC40498DE1AF82FBBBB2D15">
    <w:name w:val="02356D24D1AC40498DE1AF82FBBBB2D15"/>
    <w:rsid w:val="007736AC"/>
    <w:pPr>
      <w:spacing w:after="240" w:line="240" w:lineRule="auto"/>
    </w:pPr>
    <w:rPr>
      <w:rFonts w:ascii="Times New Roman" w:eastAsiaTheme="minorHAnsi" w:hAnsi="Times New Roman"/>
      <w:sz w:val="24"/>
    </w:rPr>
  </w:style>
  <w:style w:type="paragraph" w:customStyle="1" w:styleId="26C7ED1FF83B4EE383B770A83F418BE15">
    <w:name w:val="26C7ED1FF83B4EE383B770A83F418BE15"/>
    <w:rsid w:val="007736AC"/>
    <w:pPr>
      <w:spacing w:after="240" w:line="240" w:lineRule="auto"/>
    </w:pPr>
    <w:rPr>
      <w:rFonts w:ascii="Times New Roman" w:eastAsiaTheme="minorHAnsi" w:hAnsi="Times New Roman"/>
      <w:sz w:val="24"/>
    </w:rPr>
  </w:style>
  <w:style w:type="paragraph" w:customStyle="1" w:styleId="393412D495AC49C49E9ADA6FF1F8AA2E5">
    <w:name w:val="393412D495AC49C49E9ADA6FF1F8AA2E5"/>
    <w:rsid w:val="007736AC"/>
    <w:pPr>
      <w:spacing w:after="240" w:line="240" w:lineRule="auto"/>
    </w:pPr>
    <w:rPr>
      <w:rFonts w:ascii="Times New Roman" w:eastAsiaTheme="minorHAnsi" w:hAnsi="Times New Roman"/>
      <w:sz w:val="24"/>
    </w:rPr>
  </w:style>
  <w:style w:type="paragraph" w:customStyle="1" w:styleId="27B8A081CCB3470CA4DCEA6F36A88A285">
    <w:name w:val="27B8A081CCB3470CA4DCEA6F36A88A285"/>
    <w:rsid w:val="007736AC"/>
    <w:pPr>
      <w:spacing w:after="240" w:line="240" w:lineRule="auto"/>
    </w:pPr>
    <w:rPr>
      <w:rFonts w:ascii="Times New Roman" w:eastAsiaTheme="minorHAnsi" w:hAnsi="Times New Roman"/>
      <w:sz w:val="24"/>
    </w:rPr>
  </w:style>
  <w:style w:type="paragraph" w:customStyle="1" w:styleId="F214B32334524EC19CBA8156CC5429265">
    <w:name w:val="F214B32334524EC19CBA8156CC5429265"/>
    <w:rsid w:val="007736AC"/>
    <w:pPr>
      <w:spacing w:after="240" w:line="240" w:lineRule="auto"/>
    </w:pPr>
    <w:rPr>
      <w:rFonts w:ascii="Times New Roman" w:eastAsiaTheme="minorHAnsi" w:hAnsi="Times New Roman"/>
      <w:sz w:val="24"/>
    </w:rPr>
  </w:style>
  <w:style w:type="paragraph" w:customStyle="1" w:styleId="D00B259259CE4EB7A4B62AF4BA25B0515">
    <w:name w:val="D00B259259CE4EB7A4B62AF4BA25B0515"/>
    <w:rsid w:val="007736AC"/>
    <w:pPr>
      <w:spacing w:after="240" w:line="240" w:lineRule="auto"/>
    </w:pPr>
    <w:rPr>
      <w:rFonts w:ascii="Times New Roman" w:eastAsiaTheme="minorHAnsi" w:hAnsi="Times New Roman"/>
      <w:sz w:val="24"/>
    </w:rPr>
  </w:style>
  <w:style w:type="paragraph" w:customStyle="1" w:styleId="51EFD5F077C54DE7B5C4A947FEC090F55">
    <w:name w:val="51EFD5F077C54DE7B5C4A947FEC090F55"/>
    <w:rsid w:val="007736AC"/>
    <w:pPr>
      <w:spacing w:after="240" w:line="240" w:lineRule="auto"/>
    </w:pPr>
    <w:rPr>
      <w:rFonts w:ascii="Times New Roman" w:eastAsiaTheme="minorHAnsi" w:hAnsi="Times New Roman"/>
      <w:sz w:val="24"/>
    </w:rPr>
  </w:style>
  <w:style w:type="paragraph" w:customStyle="1" w:styleId="09017874271D4217A01E1E4448EA052C5">
    <w:name w:val="09017874271D4217A01E1E4448EA052C5"/>
    <w:rsid w:val="007736AC"/>
    <w:pPr>
      <w:spacing w:after="240" w:line="240" w:lineRule="auto"/>
    </w:pPr>
    <w:rPr>
      <w:rFonts w:ascii="Times New Roman" w:eastAsiaTheme="minorHAnsi" w:hAnsi="Times New Roman"/>
      <w:sz w:val="24"/>
    </w:rPr>
  </w:style>
  <w:style w:type="paragraph" w:customStyle="1" w:styleId="1305F2ACE7414DB7B23F733613DF874A5">
    <w:name w:val="1305F2ACE7414DB7B23F733613DF874A5"/>
    <w:rsid w:val="007736AC"/>
    <w:pPr>
      <w:spacing w:after="240" w:line="240" w:lineRule="auto"/>
    </w:pPr>
    <w:rPr>
      <w:rFonts w:ascii="Times New Roman" w:eastAsiaTheme="minorHAnsi" w:hAnsi="Times New Roman"/>
      <w:sz w:val="24"/>
    </w:rPr>
  </w:style>
  <w:style w:type="paragraph" w:customStyle="1" w:styleId="75ADA795F6A848C292D140EA96B661E85">
    <w:name w:val="75ADA795F6A848C292D140EA96B661E85"/>
    <w:rsid w:val="007736AC"/>
    <w:pPr>
      <w:spacing w:after="240" w:line="240" w:lineRule="auto"/>
    </w:pPr>
    <w:rPr>
      <w:rFonts w:ascii="Times New Roman" w:eastAsiaTheme="minorHAnsi" w:hAnsi="Times New Roman"/>
      <w:sz w:val="24"/>
    </w:rPr>
  </w:style>
  <w:style w:type="paragraph" w:customStyle="1" w:styleId="756A0628FE69437C9EA1CB588C702AD15">
    <w:name w:val="756A0628FE69437C9EA1CB588C702AD15"/>
    <w:rsid w:val="007736AC"/>
    <w:pPr>
      <w:spacing w:after="240" w:line="240" w:lineRule="auto"/>
    </w:pPr>
    <w:rPr>
      <w:rFonts w:ascii="Times New Roman" w:eastAsiaTheme="minorHAnsi" w:hAnsi="Times New Roman"/>
      <w:sz w:val="24"/>
    </w:rPr>
  </w:style>
  <w:style w:type="paragraph" w:customStyle="1" w:styleId="D4874F393D464BFDBC136A43FB81E4D05">
    <w:name w:val="D4874F393D464BFDBC136A43FB81E4D05"/>
    <w:rsid w:val="007736AC"/>
    <w:pPr>
      <w:spacing w:after="240" w:line="240" w:lineRule="auto"/>
    </w:pPr>
    <w:rPr>
      <w:rFonts w:ascii="Times New Roman" w:eastAsiaTheme="minorHAnsi" w:hAnsi="Times New Roman"/>
      <w:sz w:val="24"/>
    </w:rPr>
  </w:style>
  <w:style w:type="paragraph" w:customStyle="1" w:styleId="FC314BCB5FB545BEA0A08C7D1EF6352B5">
    <w:name w:val="FC314BCB5FB545BEA0A08C7D1EF6352B5"/>
    <w:rsid w:val="007736AC"/>
    <w:pPr>
      <w:spacing w:after="240" w:line="240" w:lineRule="auto"/>
    </w:pPr>
    <w:rPr>
      <w:rFonts w:ascii="Times New Roman" w:eastAsiaTheme="minorHAnsi" w:hAnsi="Times New Roman"/>
      <w:sz w:val="24"/>
    </w:rPr>
  </w:style>
  <w:style w:type="paragraph" w:customStyle="1" w:styleId="2A6F33001C4D40A9BA804E2B516F9F505">
    <w:name w:val="2A6F33001C4D40A9BA804E2B516F9F505"/>
    <w:rsid w:val="007736AC"/>
    <w:pPr>
      <w:spacing w:after="240" w:line="240" w:lineRule="auto"/>
    </w:pPr>
    <w:rPr>
      <w:rFonts w:ascii="Times New Roman" w:eastAsiaTheme="minorHAnsi" w:hAnsi="Times New Roman"/>
      <w:sz w:val="24"/>
    </w:rPr>
  </w:style>
  <w:style w:type="paragraph" w:customStyle="1" w:styleId="2A699A47A8ED4223A03BBC17F56D92E35">
    <w:name w:val="2A699A47A8ED4223A03BBC17F56D92E35"/>
    <w:rsid w:val="007736AC"/>
    <w:pPr>
      <w:spacing w:after="240" w:line="240" w:lineRule="auto"/>
    </w:pPr>
    <w:rPr>
      <w:rFonts w:ascii="Times New Roman" w:eastAsiaTheme="minorHAnsi" w:hAnsi="Times New Roman"/>
      <w:sz w:val="24"/>
    </w:rPr>
  </w:style>
  <w:style w:type="paragraph" w:customStyle="1" w:styleId="CD963981ACF74BF1B38C9A329C61DAE45">
    <w:name w:val="CD963981ACF74BF1B38C9A329C61DAE45"/>
    <w:rsid w:val="007736AC"/>
    <w:pPr>
      <w:spacing w:after="240" w:line="240" w:lineRule="auto"/>
    </w:pPr>
    <w:rPr>
      <w:rFonts w:ascii="Times New Roman" w:eastAsiaTheme="minorHAnsi" w:hAnsi="Times New Roman"/>
      <w:sz w:val="24"/>
    </w:rPr>
  </w:style>
  <w:style w:type="paragraph" w:customStyle="1" w:styleId="DD77ABED1E2B4625A0F92CA35A0E76135">
    <w:name w:val="DD77ABED1E2B4625A0F92CA35A0E76135"/>
    <w:rsid w:val="007736AC"/>
    <w:pPr>
      <w:spacing w:after="240" w:line="240" w:lineRule="auto"/>
    </w:pPr>
    <w:rPr>
      <w:rFonts w:ascii="Times New Roman" w:eastAsiaTheme="minorHAnsi" w:hAnsi="Times New Roman"/>
      <w:sz w:val="24"/>
    </w:rPr>
  </w:style>
  <w:style w:type="paragraph" w:customStyle="1" w:styleId="F5A3E334324B4D85931DC9ECC5B8D14E">
    <w:name w:val="F5A3E334324B4D85931DC9ECC5B8D14E"/>
    <w:rsid w:val="001E7E87"/>
  </w:style>
  <w:style w:type="paragraph" w:customStyle="1" w:styleId="1B419A5B26574B0DBF52BF8E5FD07B00">
    <w:name w:val="1B419A5B26574B0DBF52BF8E5FD07B00"/>
    <w:rsid w:val="00225A7A"/>
  </w:style>
  <w:style w:type="paragraph" w:customStyle="1" w:styleId="57551B202F214863849A50329D7FBF2E">
    <w:name w:val="57551B202F214863849A50329D7FBF2E"/>
    <w:rsid w:val="00225A7A"/>
  </w:style>
  <w:style w:type="paragraph" w:customStyle="1" w:styleId="A220EB7CD30D469590502E347BAD8CF3">
    <w:name w:val="A220EB7CD30D469590502E347BAD8CF3"/>
    <w:rsid w:val="00225A7A"/>
  </w:style>
  <w:style w:type="paragraph" w:customStyle="1" w:styleId="07B99C61A5A34794AA68D7CEBBD9F1C1">
    <w:name w:val="07B99C61A5A34794AA68D7CEBBD9F1C1"/>
    <w:rsid w:val="00225A7A"/>
  </w:style>
  <w:style w:type="paragraph" w:customStyle="1" w:styleId="DB0FA846F582496585C27B6C1B6847A6">
    <w:name w:val="DB0FA846F582496585C27B6C1B6847A6"/>
    <w:rsid w:val="00225A7A"/>
  </w:style>
  <w:style w:type="paragraph" w:customStyle="1" w:styleId="3FBE8865092341A6A0C920DD09200FA4">
    <w:name w:val="3FBE8865092341A6A0C920DD09200FA4"/>
    <w:rsid w:val="00225A7A"/>
  </w:style>
  <w:style w:type="paragraph" w:customStyle="1" w:styleId="F8E6245D7C994888B79C92E1BECD0537">
    <w:name w:val="F8E6245D7C994888B79C92E1BECD0537"/>
    <w:rsid w:val="00225A7A"/>
  </w:style>
  <w:style w:type="paragraph" w:customStyle="1" w:styleId="06F0D221EB004BB4A79DFD666871155C">
    <w:name w:val="06F0D221EB004BB4A79DFD666871155C"/>
    <w:rsid w:val="00225A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51769BA01894468C25C8D5674989F1" ma:contentTypeVersion="8" ma:contentTypeDescription="Create a new document." ma:contentTypeScope="" ma:versionID="25c23f9ee69fdac2d519e0b39c0d548c">
  <xsd:schema xmlns:xsd="http://www.w3.org/2001/XMLSchema" xmlns:xs="http://www.w3.org/2001/XMLSchema" xmlns:p="http://schemas.microsoft.com/office/2006/metadata/properties" xmlns:ns2="4bfaffb8-17a1-4b79-b292-60ae35ad99a7" xmlns:ns3="21fccf4e-dbba-4865-b265-f36a804a407a" targetNamespace="http://schemas.microsoft.com/office/2006/metadata/properties" ma:root="true" ma:fieldsID="46220f597a6b5a9a5eef309349f00ccf" ns2:_="" ns3:_="">
    <xsd:import namespace="4bfaffb8-17a1-4b79-b292-60ae35ad99a7"/>
    <xsd:import namespace="21fccf4e-dbba-4865-b265-f36a804a40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affb8-17a1-4b79-b292-60ae35ad9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fccf4e-dbba-4865-b265-f36a804a407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72F7A-3DEE-4E7D-824F-3D5AACDB39F0}">
  <ds:schemaRefs>
    <ds:schemaRef ds:uri="http://schemas.openxmlformats.org/officeDocument/2006/bibliography"/>
  </ds:schemaRefs>
</ds:datastoreItem>
</file>

<file path=customXml/itemProps2.xml><?xml version="1.0" encoding="utf-8"?>
<ds:datastoreItem xmlns:ds="http://schemas.openxmlformats.org/officeDocument/2006/customXml" ds:itemID="{E4B87CE3-1FD8-46D4-8C68-3D75F5A276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93A95F-B31D-4C4B-AA69-6977BAFB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affb8-17a1-4b79-b292-60ae35ad99a7"/>
    <ds:schemaRef ds:uri="21fccf4e-dbba-4865-b265-f36a804a4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9B8D6D-D5C2-4173-BCF7-0F7DB5988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22475</Words>
  <Characters>128108</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150283</CharactersWithSpaces>
  <SharedDoc>false</SharedDoc>
  <HLinks>
    <vt:vector size="900" baseType="variant">
      <vt:variant>
        <vt:i4>3080201</vt:i4>
      </vt:variant>
      <vt:variant>
        <vt:i4>705</vt:i4>
      </vt:variant>
      <vt:variant>
        <vt:i4>0</vt:i4>
      </vt:variant>
      <vt:variant>
        <vt:i4>5</vt:i4>
      </vt:variant>
      <vt:variant>
        <vt:lpwstr>mailto:nvs@usda.gov</vt:lpwstr>
      </vt:variant>
      <vt:variant>
        <vt:lpwstr/>
      </vt:variant>
      <vt:variant>
        <vt:i4>65663</vt:i4>
      </vt:variant>
      <vt:variant>
        <vt:i4>702</vt:i4>
      </vt:variant>
      <vt:variant>
        <vt:i4>0</vt:i4>
      </vt:variant>
      <vt:variant>
        <vt:i4>5</vt:i4>
      </vt:variant>
      <vt:variant>
        <vt:lpwstr>mailto:nvs@usda.gov.</vt:lpwstr>
      </vt:variant>
      <vt:variant>
        <vt:lpwstr/>
      </vt:variant>
      <vt:variant>
        <vt:i4>3080201</vt:i4>
      </vt:variant>
      <vt:variant>
        <vt:i4>699</vt:i4>
      </vt:variant>
      <vt:variant>
        <vt:i4>0</vt:i4>
      </vt:variant>
      <vt:variant>
        <vt:i4>5</vt:i4>
      </vt:variant>
      <vt:variant>
        <vt:lpwstr>mailto:nvs@usda.gov</vt:lpwstr>
      </vt:variant>
      <vt:variant>
        <vt:lpwstr/>
      </vt:variant>
      <vt:variant>
        <vt:i4>3342373</vt:i4>
      </vt:variant>
      <vt:variant>
        <vt:i4>696</vt:i4>
      </vt:variant>
      <vt:variant>
        <vt:i4>0</vt:i4>
      </vt:variant>
      <vt:variant>
        <vt:i4>5</vt:i4>
      </vt:variant>
      <vt:variant>
        <vt:lpwstr>https://www.aphis.usda.gov/animalhealth-nvs</vt:lpwstr>
      </vt:variant>
      <vt:variant>
        <vt:lpwstr/>
      </vt:variant>
      <vt:variant>
        <vt:i4>3080201</vt:i4>
      </vt:variant>
      <vt:variant>
        <vt:i4>693</vt:i4>
      </vt:variant>
      <vt:variant>
        <vt:i4>0</vt:i4>
      </vt:variant>
      <vt:variant>
        <vt:i4>5</vt:i4>
      </vt:variant>
      <vt:variant>
        <vt:lpwstr>mailto:nvs@usda.gov</vt:lpwstr>
      </vt:variant>
      <vt:variant>
        <vt:lpwstr/>
      </vt:variant>
      <vt:variant>
        <vt:i4>3080201</vt:i4>
      </vt:variant>
      <vt:variant>
        <vt:i4>690</vt:i4>
      </vt:variant>
      <vt:variant>
        <vt:i4>0</vt:i4>
      </vt:variant>
      <vt:variant>
        <vt:i4>5</vt:i4>
      </vt:variant>
      <vt:variant>
        <vt:lpwstr>mailto:nvs@usda.gov</vt:lpwstr>
      </vt:variant>
      <vt:variant>
        <vt:lpwstr/>
      </vt:variant>
      <vt:variant>
        <vt:i4>5570622</vt:i4>
      </vt:variant>
      <vt:variant>
        <vt:i4>687</vt:i4>
      </vt:variant>
      <vt:variant>
        <vt:i4>0</vt:i4>
      </vt:variant>
      <vt:variant>
        <vt:i4>5</vt:i4>
      </vt:variant>
      <vt:variant>
        <vt:lpwstr>mailto:nvs@aphis.usda.gov</vt:lpwstr>
      </vt:variant>
      <vt:variant>
        <vt:lpwstr/>
      </vt:variant>
      <vt:variant>
        <vt:i4>3080201</vt:i4>
      </vt:variant>
      <vt:variant>
        <vt:i4>684</vt:i4>
      </vt:variant>
      <vt:variant>
        <vt:i4>0</vt:i4>
      </vt:variant>
      <vt:variant>
        <vt:i4>5</vt:i4>
      </vt:variant>
      <vt:variant>
        <vt:lpwstr>mailto:nvs@usda.gov</vt:lpwstr>
      </vt:variant>
      <vt:variant>
        <vt:lpwstr/>
      </vt:variant>
      <vt:variant>
        <vt:i4>3342373</vt:i4>
      </vt:variant>
      <vt:variant>
        <vt:i4>681</vt:i4>
      </vt:variant>
      <vt:variant>
        <vt:i4>0</vt:i4>
      </vt:variant>
      <vt:variant>
        <vt:i4>5</vt:i4>
      </vt:variant>
      <vt:variant>
        <vt:lpwstr>https://www.aphis.usda.gov/animalhealth-nvs</vt:lpwstr>
      </vt:variant>
      <vt:variant>
        <vt:lpwstr/>
      </vt:variant>
      <vt:variant>
        <vt:i4>3342444</vt:i4>
      </vt:variant>
      <vt:variant>
        <vt:i4>678</vt:i4>
      </vt:variant>
      <vt:variant>
        <vt:i4>0</vt:i4>
      </vt:variant>
      <vt:variant>
        <vt:i4>5</vt:i4>
      </vt:variant>
      <vt:variant>
        <vt:lpwstr/>
      </vt:variant>
      <vt:variant>
        <vt:lpwstr>_Appendix_A._FEMA_1</vt:lpwstr>
      </vt:variant>
      <vt:variant>
        <vt:i4>7471179</vt:i4>
      </vt:variant>
      <vt:variant>
        <vt:i4>675</vt:i4>
      </vt:variant>
      <vt:variant>
        <vt:i4>0</vt:i4>
      </vt:variant>
      <vt:variant>
        <vt:i4>5</vt:i4>
      </vt:variant>
      <vt:variant>
        <vt:lpwstr/>
      </vt:variant>
      <vt:variant>
        <vt:lpwstr>_Form_1._Resource</vt:lpwstr>
      </vt:variant>
      <vt:variant>
        <vt:i4>7471179</vt:i4>
      </vt:variant>
      <vt:variant>
        <vt:i4>672</vt:i4>
      </vt:variant>
      <vt:variant>
        <vt:i4>0</vt:i4>
      </vt:variant>
      <vt:variant>
        <vt:i4>5</vt:i4>
      </vt:variant>
      <vt:variant>
        <vt:lpwstr/>
      </vt:variant>
      <vt:variant>
        <vt:lpwstr>_Form_1._Resource</vt:lpwstr>
      </vt:variant>
      <vt:variant>
        <vt:i4>7471179</vt:i4>
      </vt:variant>
      <vt:variant>
        <vt:i4>669</vt:i4>
      </vt:variant>
      <vt:variant>
        <vt:i4>0</vt:i4>
      </vt:variant>
      <vt:variant>
        <vt:i4>5</vt:i4>
      </vt:variant>
      <vt:variant>
        <vt:lpwstr/>
      </vt:variant>
      <vt:variant>
        <vt:lpwstr>_Form_1._Resource</vt:lpwstr>
      </vt:variant>
      <vt:variant>
        <vt:i4>2228328</vt:i4>
      </vt:variant>
      <vt:variant>
        <vt:i4>666</vt:i4>
      </vt:variant>
      <vt:variant>
        <vt:i4>0</vt:i4>
      </vt:variant>
      <vt:variant>
        <vt:i4>5</vt:i4>
      </vt:variant>
      <vt:variant>
        <vt:lpwstr>https://www.aphis.usda.gov/aphis/ourfocus/animalhealth/emergency-management/sa_emrs/ct_emrs</vt:lpwstr>
      </vt:variant>
      <vt:variant>
        <vt:lpwstr/>
      </vt:variant>
      <vt:variant>
        <vt:i4>5570622</vt:i4>
      </vt:variant>
      <vt:variant>
        <vt:i4>663</vt:i4>
      </vt:variant>
      <vt:variant>
        <vt:i4>0</vt:i4>
      </vt:variant>
      <vt:variant>
        <vt:i4>5</vt:i4>
      </vt:variant>
      <vt:variant>
        <vt:lpwstr>mailto:nvs@aphis.usda.gov</vt:lpwstr>
      </vt:variant>
      <vt:variant>
        <vt:lpwstr/>
      </vt:variant>
      <vt:variant>
        <vt:i4>7471179</vt:i4>
      </vt:variant>
      <vt:variant>
        <vt:i4>660</vt:i4>
      </vt:variant>
      <vt:variant>
        <vt:i4>0</vt:i4>
      </vt:variant>
      <vt:variant>
        <vt:i4>5</vt:i4>
      </vt:variant>
      <vt:variant>
        <vt:lpwstr/>
      </vt:variant>
      <vt:variant>
        <vt:lpwstr>_Form_1._Resource</vt:lpwstr>
      </vt:variant>
      <vt:variant>
        <vt:i4>7471179</vt:i4>
      </vt:variant>
      <vt:variant>
        <vt:i4>657</vt:i4>
      </vt:variant>
      <vt:variant>
        <vt:i4>0</vt:i4>
      </vt:variant>
      <vt:variant>
        <vt:i4>5</vt:i4>
      </vt:variant>
      <vt:variant>
        <vt:lpwstr/>
      </vt:variant>
      <vt:variant>
        <vt:lpwstr>_Form_1._Resource</vt:lpwstr>
      </vt:variant>
      <vt:variant>
        <vt:i4>8061000</vt:i4>
      </vt:variant>
      <vt:variant>
        <vt:i4>654</vt:i4>
      </vt:variant>
      <vt:variant>
        <vt:i4>0</vt:i4>
      </vt:variant>
      <vt:variant>
        <vt:i4>5</vt:i4>
      </vt:variant>
      <vt:variant>
        <vt:lpwstr>mailto:nvs@aphis.usda.gov.</vt:lpwstr>
      </vt:variant>
      <vt:variant>
        <vt:lpwstr/>
      </vt:variant>
      <vt:variant>
        <vt:i4>5636144</vt:i4>
      </vt:variant>
      <vt:variant>
        <vt:i4>651</vt:i4>
      </vt:variant>
      <vt:variant>
        <vt:i4>0</vt:i4>
      </vt:variant>
      <vt:variant>
        <vt:i4>5</vt:i4>
      </vt:variant>
      <vt:variant>
        <vt:lpwstr/>
      </vt:variant>
      <vt:variant>
        <vt:lpwstr>_Form_2._3D</vt:lpwstr>
      </vt:variant>
      <vt:variant>
        <vt:i4>3342373</vt:i4>
      </vt:variant>
      <vt:variant>
        <vt:i4>648</vt:i4>
      </vt:variant>
      <vt:variant>
        <vt:i4>0</vt:i4>
      </vt:variant>
      <vt:variant>
        <vt:i4>5</vt:i4>
      </vt:variant>
      <vt:variant>
        <vt:lpwstr>https://www.aphis.usda.gov/animalhealth-nvs</vt:lpwstr>
      </vt:variant>
      <vt:variant>
        <vt:lpwstr/>
      </vt:variant>
      <vt:variant>
        <vt:i4>5570622</vt:i4>
      </vt:variant>
      <vt:variant>
        <vt:i4>645</vt:i4>
      </vt:variant>
      <vt:variant>
        <vt:i4>0</vt:i4>
      </vt:variant>
      <vt:variant>
        <vt:i4>5</vt:i4>
      </vt:variant>
      <vt:variant>
        <vt:lpwstr>mailto:nvs@aphis.usda.gov</vt:lpwstr>
      </vt:variant>
      <vt:variant>
        <vt:lpwstr/>
      </vt:variant>
      <vt:variant>
        <vt:i4>5570622</vt:i4>
      </vt:variant>
      <vt:variant>
        <vt:i4>642</vt:i4>
      </vt:variant>
      <vt:variant>
        <vt:i4>0</vt:i4>
      </vt:variant>
      <vt:variant>
        <vt:i4>5</vt:i4>
      </vt:variant>
      <vt:variant>
        <vt:lpwstr>mailto:nvs@aphis.usda.gov</vt:lpwstr>
      </vt:variant>
      <vt:variant>
        <vt:lpwstr/>
      </vt:variant>
      <vt:variant>
        <vt:i4>5636144</vt:i4>
      </vt:variant>
      <vt:variant>
        <vt:i4>639</vt:i4>
      </vt:variant>
      <vt:variant>
        <vt:i4>0</vt:i4>
      </vt:variant>
      <vt:variant>
        <vt:i4>5</vt:i4>
      </vt:variant>
      <vt:variant>
        <vt:lpwstr/>
      </vt:variant>
      <vt:variant>
        <vt:lpwstr>_Form_2._3D</vt:lpwstr>
      </vt:variant>
      <vt:variant>
        <vt:i4>5570622</vt:i4>
      </vt:variant>
      <vt:variant>
        <vt:i4>636</vt:i4>
      </vt:variant>
      <vt:variant>
        <vt:i4>0</vt:i4>
      </vt:variant>
      <vt:variant>
        <vt:i4>5</vt:i4>
      </vt:variant>
      <vt:variant>
        <vt:lpwstr>mailto:nvs@aphis.usda.gov</vt:lpwstr>
      </vt:variant>
      <vt:variant>
        <vt:lpwstr/>
      </vt:variant>
      <vt:variant>
        <vt:i4>7471179</vt:i4>
      </vt:variant>
      <vt:variant>
        <vt:i4>633</vt:i4>
      </vt:variant>
      <vt:variant>
        <vt:i4>0</vt:i4>
      </vt:variant>
      <vt:variant>
        <vt:i4>5</vt:i4>
      </vt:variant>
      <vt:variant>
        <vt:lpwstr/>
      </vt:variant>
      <vt:variant>
        <vt:lpwstr>_Form_1._Resource</vt:lpwstr>
      </vt:variant>
      <vt:variant>
        <vt:i4>2162719</vt:i4>
      </vt:variant>
      <vt:variant>
        <vt:i4>627</vt:i4>
      </vt:variant>
      <vt:variant>
        <vt:i4>0</vt:i4>
      </vt:variant>
      <vt:variant>
        <vt:i4>5</vt:i4>
      </vt:variant>
      <vt:variant>
        <vt:lpwstr/>
      </vt:variant>
      <vt:variant>
        <vt:lpwstr>_Tab_12._Risk-based</vt:lpwstr>
      </vt:variant>
      <vt:variant>
        <vt:i4>3604541</vt:i4>
      </vt:variant>
      <vt:variant>
        <vt:i4>624</vt:i4>
      </vt:variant>
      <vt:variant>
        <vt:i4>0</vt:i4>
      </vt:variant>
      <vt:variant>
        <vt:i4>5</vt:i4>
      </vt:variant>
      <vt:variant>
        <vt:lpwstr>https://www.aphis.usda.gov/aphis/ourfocus/animalhealth/training-and-development/video-gallery/video-gallery</vt:lpwstr>
      </vt:variant>
      <vt:variant>
        <vt:lpwstr/>
      </vt:variant>
      <vt:variant>
        <vt:i4>1179655</vt:i4>
      </vt:variant>
      <vt:variant>
        <vt:i4>621</vt:i4>
      </vt:variant>
      <vt:variant>
        <vt:i4>0</vt:i4>
      </vt:variant>
      <vt:variant>
        <vt:i4>5</vt:i4>
      </vt:variant>
      <vt:variant>
        <vt:lpwstr>https://training.fema.gov/is/</vt:lpwstr>
      </vt:variant>
      <vt:variant>
        <vt:lpwstr/>
      </vt:variant>
      <vt:variant>
        <vt:i4>8192026</vt:i4>
      </vt:variant>
      <vt:variant>
        <vt:i4>618</vt:i4>
      </vt:variant>
      <vt:variant>
        <vt:i4>0</vt:i4>
      </vt:variant>
      <vt:variant>
        <vt:i4>5</vt:i4>
      </vt:variant>
      <vt:variant>
        <vt:lpwstr/>
      </vt:variant>
      <vt:variant>
        <vt:lpwstr>_Tab_10._Communications</vt:lpwstr>
      </vt:variant>
      <vt:variant>
        <vt:i4>8192026</vt:i4>
      </vt:variant>
      <vt:variant>
        <vt:i4>615</vt:i4>
      </vt:variant>
      <vt:variant>
        <vt:i4>0</vt:i4>
      </vt:variant>
      <vt:variant>
        <vt:i4>5</vt:i4>
      </vt:variant>
      <vt:variant>
        <vt:lpwstr/>
      </vt:variant>
      <vt:variant>
        <vt:lpwstr>_Tab_10._Communications</vt:lpwstr>
      </vt:variant>
      <vt:variant>
        <vt:i4>3342444</vt:i4>
      </vt:variant>
      <vt:variant>
        <vt:i4>612</vt:i4>
      </vt:variant>
      <vt:variant>
        <vt:i4>0</vt:i4>
      </vt:variant>
      <vt:variant>
        <vt:i4>5</vt:i4>
      </vt:variant>
      <vt:variant>
        <vt:lpwstr/>
      </vt:variant>
      <vt:variant>
        <vt:lpwstr>_Appendix_A._FEMA_1</vt:lpwstr>
      </vt:variant>
      <vt:variant>
        <vt:i4>6815826</vt:i4>
      </vt:variant>
      <vt:variant>
        <vt:i4>609</vt:i4>
      </vt:variant>
      <vt:variant>
        <vt:i4>0</vt:i4>
      </vt:variant>
      <vt:variant>
        <vt:i4>5</vt:i4>
      </vt:variant>
      <vt:variant>
        <vt:lpwstr/>
      </vt:variant>
      <vt:variant>
        <vt:lpwstr>_Tab_9._Facility</vt:lpwstr>
      </vt:variant>
      <vt:variant>
        <vt:i4>983160</vt:i4>
      </vt:variant>
      <vt:variant>
        <vt:i4>606</vt:i4>
      </vt:variant>
      <vt:variant>
        <vt:i4>0</vt:i4>
      </vt:variant>
      <vt:variant>
        <vt:i4>5</vt:i4>
      </vt:variant>
      <vt:variant>
        <vt:lpwstr/>
      </vt:variant>
      <vt:variant>
        <vt:lpwstr>_Appendix_C_(New</vt:lpwstr>
      </vt:variant>
      <vt:variant>
        <vt:i4>786540</vt:i4>
      </vt:variant>
      <vt:variant>
        <vt:i4>603</vt:i4>
      </vt:variant>
      <vt:variant>
        <vt:i4>0</vt:i4>
      </vt:variant>
      <vt:variant>
        <vt:i4>5</vt:i4>
      </vt:variant>
      <vt:variant>
        <vt:lpwstr/>
      </vt:variant>
      <vt:variant>
        <vt:lpwstr>_Section_4.5_ICS</vt:lpwstr>
      </vt:variant>
      <vt:variant>
        <vt:i4>983160</vt:i4>
      </vt:variant>
      <vt:variant>
        <vt:i4>600</vt:i4>
      </vt:variant>
      <vt:variant>
        <vt:i4>0</vt:i4>
      </vt:variant>
      <vt:variant>
        <vt:i4>5</vt:i4>
      </vt:variant>
      <vt:variant>
        <vt:lpwstr/>
      </vt:variant>
      <vt:variant>
        <vt:lpwstr>_Appendix_C_(New</vt:lpwstr>
      </vt:variant>
      <vt:variant>
        <vt:i4>786540</vt:i4>
      </vt:variant>
      <vt:variant>
        <vt:i4>597</vt:i4>
      </vt:variant>
      <vt:variant>
        <vt:i4>0</vt:i4>
      </vt:variant>
      <vt:variant>
        <vt:i4>5</vt:i4>
      </vt:variant>
      <vt:variant>
        <vt:lpwstr/>
      </vt:variant>
      <vt:variant>
        <vt:lpwstr>_Section_4.5_ICS</vt:lpwstr>
      </vt:variant>
      <vt:variant>
        <vt:i4>7208969</vt:i4>
      </vt:variant>
      <vt:variant>
        <vt:i4>594</vt:i4>
      </vt:variant>
      <vt:variant>
        <vt:i4>0</vt:i4>
      </vt:variant>
      <vt:variant>
        <vt:i4>5</vt:i4>
      </vt:variant>
      <vt:variant>
        <vt:lpwstr/>
      </vt:variant>
      <vt:variant>
        <vt:lpwstr>_Appendix_B._Process</vt:lpwstr>
      </vt:variant>
      <vt:variant>
        <vt:i4>3080201</vt:i4>
      </vt:variant>
      <vt:variant>
        <vt:i4>591</vt:i4>
      </vt:variant>
      <vt:variant>
        <vt:i4>0</vt:i4>
      </vt:variant>
      <vt:variant>
        <vt:i4>5</vt:i4>
      </vt:variant>
      <vt:variant>
        <vt:lpwstr>mailto:nvs@usda.gov</vt:lpwstr>
      </vt:variant>
      <vt:variant>
        <vt:lpwstr/>
      </vt:variant>
      <vt:variant>
        <vt:i4>5636144</vt:i4>
      </vt:variant>
      <vt:variant>
        <vt:i4>588</vt:i4>
      </vt:variant>
      <vt:variant>
        <vt:i4>0</vt:i4>
      </vt:variant>
      <vt:variant>
        <vt:i4>5</vt:i4>
      </vt:variant>
      <vt:variant>
        <vt:lpwstr/>
      </vt:variant>
      <vt:variant>
        <vt:lpwstr>_Form_2._3D</vt:lpwstr>
      </vt:variant>
      <vt:variant>
        <vt:i4>3342373</vt:i4>
      </vt:variant>
      <vt:variant>
        <vt:i4>585</vt:i4>
      </vt:variant>
      <vt:variant>
        <vt:i4>0</vt:i4>
      </vt:variant>
      <vt:variant>
        <vt:i4>5</vt:i4>
      </vt:variant>
      <vt:variant>
        <vt:lpwstr>https://www.aphis.usda.gov/animalhealth-nvs</vt:lpwstr>
      </vt:variant>
      <vt:variant>
        <vt:lpwstr/>
      </vt:variant>
      <vt:variant>
        <vt:i4>7208969</vt:i4>
      </vt:variant>
      <vt:variant>
        <vt:i4>582</vt:i4>
      </vt:variant>
      <vt:variant>
        <vt:i4>0</vt:i4>
      </vt:variant>
      <vt:variant>
        <vt:i4>5</vt:i4>
      </vt:variant>
      <vt:variant>
        <vt:lpwstr/>
      </vt:variant>
      <vt:variant>
        <vt:lpwstr>_Appendix_B._Process</vt:lpwstr>
      </vt:variant>
      <vt:variant>
        <vt:i4>7208969</vt:i4>
      </vt:variant>
      <vt:variant>
        <vt:i4>579</vt:i4>
      </vt:variant>
      <vt:variant>
        <vt:i4>0</vt:i4>
      </vt:variant>
      <vt:variant>
        <vt:i4>5</vt:i4>
      </vt:variant>
      <vt:variant>
        <vt:lpwstr/>
      </vt:variant>
      <vt:variant>
        <vt:lpwstr>_Appendix_B._Process</vt:lpwstr>
      </vt:variant>
      <vt:variant>
        <vt:i4>1966137</vt:i4>
      </vt:variant>
      <vt:variant>
        <vt:i4>576</vt:i4>
      </vt:variant>
      <vt:variant>
        <vt:i4>0</vt:i4>
      </vt:variant>
      <vt:variant>
        <vt:i4>5</vt:i4>
      </vt:variant>
      <vt:variant>
        <vt:lpwstr/>
      </vt:variant>
      <vt:variant>
        <vt:lpwstr>_Section_5._ICS</vt:lpwstr>
      </vt:variant>
      <vt:variant>
        <vt:i4>3342444</vt:i4>
      </vt:variant>
      <vt:variant>
        <vt:i4>573</vt:i4>
      </vt:variant>
      <vt:variant>
        <vt:i4>0</vt:i4>
      </vt:variant>
      <vt:variant>
        <vt:i4>5</vt:i4>
      </vt:variant>
      <vt:variant>
        <vt:lpwstr/>
      </vt:variant>
      <vt:variant>
        <vt:lpwstr>_Appendix_A._FEMA_1</vt:lpwstr>
      </vt:variant>
      <vt:variant>
        <vt:i4>7995419</vt:i4>
      </vt:variant>
      <vt:variant>
        <vt:i4>570</vt:i4>
      </vt:variant>
      <vt:variant>
        <vt:i4>0</vt:i4>
      </vt:variant>
      <vt:variant>
        <vt:i4>5</vt:i4>
      </vt:variant>
      <vt:variant>
        <vt:lpwstr/>
      </vt:variant>
      <vt:variant>
        <vt:lpwstr>_Appendix_D._NVS</vt:lpwstr>
      </vt:variant>
      <vt:variant>
        <vt:i4>3342444</vt:i4>
      </vt:variant>
      <vt:variant>
        <vt:i4>567</vt:i4>
      </vt:variant>
      <vt:variant>
        <vt:i4>0</vt:i4>
      </vt:variant>
      <vt:variant>
        <vt:i4>5</vt:i4>
      </vt:variant>
      <vt:variant>
        <vt:lpwstr/>
      </vt:variant>
      <vt:variant>
        <vt:lpwstr>_Appendix_A._FEMA_1</vt:lpwstr>
      </vt:variant>
      <vt:variant>
        <vt:i4>786540</vt:i4>
      </vt:variant>
      <vt:variant>
        <vt:i4>564</vt:i4>
      </vt:variant>
      <vt:variant>
        <vt:i4>0</vt:i4>
      </vt:variant>
      <vt:variant>
        <vt:i4>5</vt:i4>
      </vt:variant>
      <vt:variant>
        <vt:lpwstr/>
      </vt:variant>
      <vt:variant>
        <vt:lpwstr>_Section_4.5_ICS</vt:lpwstr>
      </vt:variant>
      <vt:variant>
        <vt:i4>655411</vt:i4>
      </vt:variant>
      <vt:variant>
        <vt:i4>561</vt:i4>
      </vt:variant>
      <vt:variant>
        <vt:i4>0</vt:i4>
      </vt:variant>
      <vt:variant>
        <vt:i4>5</vt:i4>
      </vt:variant>
      <vt:variant>
        <vt:lpwstr/>
      </vt:variant>
      <vt:variant>
        <vt:lpwstr>_Form_4._Supply</vt:lpwstr>
      </vt:variant>
      <vt:variant>
        <vt:i4>196653</vt:i4>
      </vt:variant>
      <vt:variant>
        <vt:i4>558</vt:i4>
      </vt:variant>
      <vt:variant>
        <vt:i4>0</vt:i4>
      </vt:variant>
      <vt:variant>
        <vt:i4>5</vt:i4>
      </vt:variant>
      <vt:variant>
        <vt:lpwstr/>
      </vt:variant>
      <vt:variant>
        <vt:lpwstr>_Form_3._Organizational</vt:lpwstr>
      </vt:variant>
      <vt:variant>
        <vt:i4>1310756</vt:i4>
      </vt:variant>
      <vt:variant>
        <vt:i4>555</vt:i4>
      </vt:variant>
      <vt:variant>
        <vt:i4>0</vt:i4>
      </vt:variant>
      <vt:variant>
        <vt:i4>5</vt:i4>
      </vt:variant>
      <vt:variant>
        <vt:lpwstr/>
      </vt:variant>
      <vt:variant>
        <vt:lpwstr>_Tab_8._Key</vt:lpwstr>
      </vt:variant>
      <vt:variant>
        <vt:i4>1900582</vt:i4>
      </vt:variant>
      <vt:variant>
        <vt:i4>552</vt:i4>
      </vt:variant>
      <vt:variant>
        <vt:i4>0</vt:i4>
      </vt:variant>
      <vt:variant>
        <vt:i4>5</vt:i4>
      </vt:variant>
      <vt:variant>
        <vt:lpwstr/>
      </vt:variant>
      <vt:variant>
        <vt:lpwstr>_Tab_7._ICS</vt:lpwstr>
      </vt:variant>
      <vt:variant>
        <vt:i4>5636144</vt:i4>
      </vt:variant>
      <vt:variant>
        <vt:i4>549</vt:i4>
      </vt:variant>
      <vt:variant>
        <vt:i4>0</vt:i4>
      </vt:variant>
      <vt:variant>
        <vt:i4>5</vt:i4>
      </vt:variant>
      <vt:variant>
        <vt:lpwstr/>
      </vt:variant>
      <vt:variant>
        <vt:lpwstr>_Form_2._3D</vt:lpwstr>
      </vt:variant>
      <vt:variant>
        <vt:i4>7208969</vt:i4>
      </vt:variant>
      <vt:variant>
        <vt:i4>546</vt:i4>
      </vt:variant>
      <vt:variant>
        <vt:i4>0</vt:i4>
      </vt:variant>
      <vt:variant>
        <vt:i4>5</vt:i4>
      </vt:variant>
      <vt:variant>
        <vt:lpwstr/>
      </vt:variant>
      <vt:variant>
        <vt:lpwstr>_Appendix_B._Process</vt:lpwstr>
      </vt:variant>
      <vt:variant>
        <vt:i4>7208969</vt:i4>
      </vt:variant>
      <vt:variant>
        <vt:i4>543</vt:i4>
      </vt:variant>
      <vt:variant>
        <vt:i4>0</vt:i4>
      </vt:variant>
      <vt:variant>
        <vt:i4>5</vt:i4>
      </vt:variant>
      <vt:variant>
        <vt:lpwstr/>
      </vt:variant>
      <vt:variant>
        <vt:lpwstr>_Appendix_B._Process</vt:lpwstr>
      </vt:variant>
      <vt:variant>
        <vt:i4>524323</vt:i4>
      </vt:variant>
      <vt:variant>
        <vt:i4>540</vt:i4>
      </vt:variant>
      <vt:variant>
        <vt:i4>0</vt:i4>
      </vt:variant>
      <vt:variant>
        <vt:i4>5</vt:i4>
      </vt:variant>
      <vt:variant>
        <vt:lpwstr/>
      </vt:variant>
      <vt:variant>
        <vt:lpwstr>_Tab_6._Support</vt:lpwstr>
      </vt:variant>
      <vt:variant>
        <vt:i4>720931</vt:i4>
      </vt:variant>
      <vt:variant>
        <vt:i4>537</vt:i4>
      </vt:variant>
      <vt:variant>
        <vt:i4>0</vt:i4>
      </vt:variant>
      <vt:variant>
        <vt:i4>5</vt:i4>
      </vt:variant>
      <vt:variant>
        <vt:lpwstr/>
      </vt:variant>
      <vt:variant>
        <vt:lpwstr>_Tab_5._Support</vt:lpwstr>
      </vt:variant>
      <vt:variant>
        <vt:i4>3342444</vt:i4>
      </vt:variant>
      <vt:variant>
        <vt:i4>534</vt:i4>
      </vt:variant>
      <vt:variant>
        <vt:i4>0</vt:i4>
      </vt:variant>
      <vt:variant>
        <vt:i4>5</vt:i4>
      </vt:variant>
      <vt:variant>
        <vt:lpwstr/>
      </vt:variant>
      <vt:variant>
        <vt:lpwstr>_Appendix_A._FEMA_1</vt:lpwstr>
      </vt:variant>
      <vt:variant>
        <vt:i4>1048631</vt:i4>
      </vt:variant>
      <vt:variant>
        <vt:i4>531</vt:i4>
      </vt:variant>
      <vt:variant>
        <vt:i4>0</vt:i4>
      </vt:variant>
      <vt:variant>
        <vt:i4>5</vt:i4>
      </vt:variant>
      <vt:variant>
        <vt:lpwstr/>
      </vt:variant>
      <vt:variant>
        <vt:lpwstr>_Tab_4._Primary</vt:lpwstr>
      </vt:variant>
      <vt:variant>
        <vt:i4>1507383</vt:i4>
      </vt:variant>
      <vt:variant>
        <vt:i4>528</vt:i4>
      </vt:variant>
      <vt:variant>
        <vt:i4>0</vt:i4>
      </vt:variant>
      <vt:variant>
        <vt:i4>5</vt:i4>
      </vt:variant>
      <vt:variant>
        <vt:lpwstr/>
      </vt:variant>
      <vt:variant>
        <vt:lpwstr>_Tab_3._Primary</vt:lpwstr>
      </vt:variant>
      <vt:variant>
        <vt:i4>3342444</vt:i4>
      </vt:variant>
      <vt:variant>
        <vt:i4>525</vt:i4>
      </vt:variant>
      <vt:variant>
        <vt:i4>0</vt:i4>
      </vt:variant>
      <vt:variant>
        <vt:i4>5</vt:i4>
      </vt:variant>
      <vt:variant>
        <vt:lpwstr/>
      </vt:variant>
      <vt:variant>
        <vt:lpwstr>_Appendix_A._FEMA_1</vt:lpwstr>
      </vt:variant>
      <vt:variant>
        <vt:i4>8061021</vt:i4>
      </vt:variant>
      <vt:variant>
        <vt:i4>522</vt:i4>
      </vt:variant>
      <vt:variant>
        <vt:i4>0</vt:i4>
      </vt:variant>
      <vt:variant>
        <vt:i4>5</vt:i4>
      </vt:variant>
      <vt:variant>
        <vt:lpwstr/>
      </vt:variant>
      <vt:variant>
        <vt:lpwstr>_Tab_2._State</vt:lpwstr>
      </vt:variant>
      <vt:variant>
        <vt:i4>6881352</vt:i4>
      </vt:variant>
      <vt:variant>
        <vt:i4>519</vt:i4>
      </vt:variant>
      <vt:variant>
        <vt:i4>0</vt:i4>
      </vt:variant>
      <vt:variant>
        <vt:i4>5</vt:i4>
      </vt:variant>
      <vt:variant>
        <vt:lpwstr/>
      </vt:variant>
      <vt:variant>
        <vt:lpwstr>_Tab_1._Other</vt:lpwstr>
      </vt:variant>
      <vt:variant>
        <vt:i4>3342373</vt:i4>
      </vt:variant>
      <vt:variant>
        <vt:i4>516</vt:i4>
      </vt:variant>
      <vt:variant>
        <vt:i4>0</vt:i4>
      </vt:variant>
      <vt:variant>
        <vt:i4>5</vt:i4>
      </vt:variant>
      <vt:variant>
        <vt:lpwstr>https://www.aphis.usda.gov/animalhealth-nvs</vt:lpwstr>
      </vt:variant>
      <vt:variant>
        <vt:lpwstr/>
      </vt:variant>
      <vt:variant>
        <vt:i4>1769522</vt:i4>
      </vt:variant>
      <vt:variant>
        <vt:i4>509</vt:i4>
      </vt:variant>
      <vt:variant>
        <vt:i4>0</vt:i4>
      </vt:variant>
      <vt:variant>
        <vt:i4>5</vt:i4>
      </vt:variant>
      <vt:variant>
        <vt:lpwstr/>
      </vt:variant>
      <vt:variant>
        <vt:lpwstr>_Toc62646842</vt:lpwstr>
      </vt:variant>
      <vt:variant>
        <vt:i4>1572914</vt:i4>
      </vt:variant>
      <vt:variant>
        <vt:i4>503</vt:i4>
      </vt:variant>
      <vt:variant>
        <vt:i4>0</vt:i4>
      </vt:variant>
      <vt:variant>
        <vt:i4>5</vt:i4>
      </vt:variant>
      <vt:variant>
        <vt:lpwstr/>
      </vt:variant>
      <vt:variant>
        <vt:lpwstr>_Toc62646841</vt:lpwstr>
      </vt:variant>
      <vt:variant>
        <vt:i4>1638450</vt:i4>
      </vt:variant>
      <vt:variant>
        <vt:i4>497</vt:i4>
      </vt:variant>
      <vt:variant>
        <vt:i4>0</vt:i4>
      </vt:variant>
      <vt:variant>
        <vt:i4>5</vt:i4>
      </vt:variant>
      <vt:variant>
        <vt:lpwstr/>
      </vt:variant>
      <vt:variant>
        <vt:lpwstr>_Toc62646840</vt:lpwstr>
      </vt:variant>
      <vt:variant>
        <vt:i4>1048629</vt:i4>
      </vt:variant>
      <vt:variant>
        <vt:i4>491</vt:i4>
      </vt:variant>
      <vt:variant>
        <vt:i4>0</vt:i4>
      </vt:variant>
      <vt:variant>
        <vt:i4>5</vt:i4>
      </vt:variant>
      <vt:variant>
        <vt:lpwstr/>
      </vt:variant>
      <vt:variant>
        <vt:lpwstr>_Toc62646839</vt:lpwstr>
      </vt:variant>
      <vt:variant>
        <vt:i4>1114165</vt:i4>
      </vt:variant>
      <vt:variant>
        <vt:i4>485</vt:i4>
      </vt:variant>
      <vt:variant>
        <vt:i4>0</vt:i4>
      </vt:variant>
      <vt:variant>
        <vt:i4>5</vt:i4>
      </vt:variant>
      <vt:variant>
        <vt:lpwstr/>
      </vt:variant>
      <vt:variant>
        <vt:lpwstr>_Toc62646838</vt:lpwstr>
      </vt:variant>
      <vt:variant>
        <vt:i4>1966133</vt:i4>
      </vt:variant>
      <vt:variant>
        <vt:i4>479</vt:i4>
      </vt:variant>
      <vt:variant>
        <vt:i4>0</vt:i4>
      </vt:variant>
      <vt:variant>
        <vt:i4>5</vt:i4>
      </vt:variant>
      <vt:variant>
        <vt:lpwstr/>
      </vt:variant>
      <vt:variant>
        <vt:lpwstr>_Toc62646837</vt:lpwstr>
      </vt:variant>
      <vt:variant>
        <vt:i4>2031669</vt:i4>
      </vt:variant>
      <vt:variant>
        <vt:i4>473</vt:i4>
      </vt:variant>
      <vt:variant>
        <vt:i4>0</vt:i4>
      </vt:variant>
      <vt:variant>
        <vt:i4>5</vt:i4>
      </vt:variant>
      <vt:variant>
        <vt:lpwstr/>
      </vt:variant>
      <vt:variant>
        <vt:lpwstr>_Toc62646836</vt:lpwstr>
      </vt:variant>
      <vt:variant>
        <vt:i4>1835061</vt:i4>
      </vt:variant>
      <vt:variant>
        <vt:i4>467</vt:i4>
      </vt:variant>
      <vt:variant>
        <vt:i4>0</vt:i4>
      </vt:variant>
      <vt:variant>
        <vt:i4>5</vt:i4>
      </vt:variant>
      <vt:variant>
        <vt:lpwstr/>
      </vt:variant>
      <vt:variant>
        <vt:lpwstr>_Toc62646835</vt:lpwstr>
      </vt:variant>
      <vt:variant>
        <vt:i4>1900597</vt:i4>
      </vt:variant>
      <vt:variant>
        <vt:i4>461</vt:i4>
      </vt:variant>
      <vt:variant>
        <vt:i4>0</vt:i4>
      </vt:variant>
      <vt:variant>
        <vt:i4>5</vt:i4>
      </vt:variant>
      <vt:variant>
        <vt:lpwstr/>
      </vt:variant>
      <vt:variant>
        <vt:lpwstr>_Toc62646834</vt:lpwstr>
      </vt:variant>
      <vt:variant>
        <vt:i4>1703989</vt:i4>
      </vt:variant>
      <vt:variant>
        <vt:i4>455</vt:i4>
      </vt:variant>
      <vt:variant>
        <vt:i4>0</vt:i4>
      </vt:variant>
      <vt:variant>
        <vt:i4>5</vt:i4>
      </vt:variant>
      <vt:variant>
        <vt:lpwstr/>
      </vt:variant>
      <vt:variant>
        <vt:lpwstr>_Toc62646833</vt:lpwstr>
      </vt:variant>
      <vt:variant>
        <vt:i4>1769525</vt:i4>
      </vt:variant>
      <vt:variant>
        <vt:i4>449</vt:i4>
      </vt:variant>
      <vt:variant>
        <vt:i4>0</vt:i4>
      </vt:variant>
      <vt:variant>
        <vt:i4>5</vt:i4>
      </vt:variant>
      <vt:variant>
        <vt:lpwstr/>
      </vt:variant>
      <vt:variant>
        <vt:lpwstr>_Toc62646832</vt:lpwstr>
      </vt:variant>
      <vt:variant>
        <vt:i4>1572917</vt:i4>
      </vt:variant>
      <vt:variant>
        <vt:i4>443</vt:i4>
      </vt:variant>
      <vt:variant>
        <vt:i4>0</vt:i4>
      </vt:variant>
      <vt:variant>
        <vt:i4>5</vt:i4>
      </vt:variant>
      <vt:variant>
        <vt:lpwstr/>
      </vt:variant>
      <vt:variant>
        <vt:lpwstr>_Toc62646831</vt:lpwstr>
      </vt:variant>
      <vt:variant>
        <vt:i4>1638453</vt:i4>
      </vt:variant>
      <vt:variant>
        <vt:i4>437</vt:i4>
      </vt:variant>
      <vt:variant>
        <vt:i4>0</vt:i4>
      </vt:variant>
      <vt:variant>
        <vt:i4>5</vt:i4>
      </vt:variant>
      <vt:variant>
        <vt:lpwstr/>
      </vt:variant>
      <vt:variant>
        <vt:lpwstr>_Toc62646830</vt:lpwstr>
      </vt:variant>
      <vt:variant>
        <vt:i4>1048628</vt:i4>
      </vt:variant>
      <vt:variant>
        <vt:i4>431</vt:i4>
      </vt:variant>
      <vt:variant>
        <vt:i4>0</vt:i4>
      </vt:variant>
      <vt:variant>
        <vt:i4>5</vt:i4>
      </vt:variant>
      <vt:variant>
        <vt:lpwstr/>
      </vt:variant>
      <vt:variant>
        <vt:lpwstr>_Toc62646829</vt:lpwstr>
      </vt:variant>
      <vt:variant>
        <vt:i4>1114164</vt:i4>
      </vt:variant>
      <vt:variant>
        <vt:i4>425</vt:i4>
      </vt:variant>
      <vt:variant>
        <vt:i4>0</vt:i4>
      </vt:variant>
      <vt:variant>
        <vt:i4>5</vt:i4>
      </vt:variant>
      <vt:variant>
        <vt:lpwstr/>
      </vt:variant>
      <vt:variant>
        <vt:lpwstr>_Toc62646828</vt:lpwstr>
      </vt:variant>
      <vt:variant>
        <vt:i4>1966132</vt:i4>
      </vt:variant>
      <vt:variant>
        <vt:i4>419</vt:i4>
      </vt:variant>
      <vt:variant>
        <vt:i4>0</vt:i4>
      </vt:variant>
      <vt:variant>
        <vt:i4>5</vt:i4>
      </vt:variant>
      <vt:variant>
        <vt:lpwstr/>
      </vt:variant>
      <vt:variant>
        <vt:lpwstr>_Toc62646827</vt:lpwstr>
      </vt:variant>
      <vt:variant>
        <vt:i4>2031668</vt:i4>
      </vt:variant>
      <vt:variant>
        <vt:i4>413</vt:i4>
      </vt:variant>
      <vt:variant>
        <vt:i4>0</vt:i4>
      </vt:variant>
      <vt:variant>
        <vt:i4>5</vt:i4>
      </vt:variant>
      <vt:variant>
        <vt:lpwstr/>
      </vt:variant>
      <vt:variant>
        <vt:lpwstr>_Toc62646826</vt:lpwstr>
      </vt:variant>
      <vt:variant>
        <vt:i4>1835060</vt:i4>
      </vt:variant>
      <vt:variant>
        <vt:i4>407</vt:i4>
      </vt:variant>
      <vt:variant>
        <vt:i4>0</vt:i4>
      </vt:variant>
      <vt:variant>
        <vt:i4>5</vt:i4>
      </vt:variant>
      <vt:variant>
        <vt:lpwstr/>
      </vt:variant>
      <vt:variant>
        <vt:lpwstr>_Toc62646825</vt:lpwstr>
      </vt:variant>
      <vt:variant>
        <vt:i4>1900596</vt:i4>
      </vt:variant>
      <vt:variant>
        <vt:i4>401</vt:i4>
      </vt:variant>
      <vt:variant>
        <vt:i4>0</vt:i4>
      </vt:variant>
      <vt:variant>
        <vt:i4>5</vt:i4>
      </vt:variant>
      <vt:variant>
        <vt:lpwstr/>
      </vt:variant>
      <vt:variant>
        <vt:lpwstr>_Toc62646824</vt:lpwstr>
      </vt:variant>
      <vt:variant>
        <vt:i4>1703988</vt:i4>
      </vt:variant>
      <vt:variant>
        <vt:i4>395</vt:i4>
      </vt:variant>
      <vt:variant>
        <vt:i4>0</vt:i4>
      </vt:variant>
      <vt:variant>
        <vt:i4>5</vt:i4>
      </vt:variant>
      <vt:variant>
        <vt:lpwstr/>
      </vt:variant>
      <vt:variant>
        <vt:lpwstr>_Toc62646823</vt:lpwstr>
      </vt:variant>
      <vt:variant>
        <vt:i4>1769524</vt:i4>
      </vt:variant>
      <vt:variant>
        <vt:i4>389</vt:i4>
      </vt:variant>
      <vt:variant>
        <vt:i4>0</vt:i4>
      </vt:variant>
      <vt:variant>
        <vt:i4>5</vt:i4>
      </vt:variant>
      <vt:variant>
        <vt:lpwstr/>
      </vt:variant>
      <vt:variant>
        <vt:lpwstr>_Toc62646822</vt:lpwstr>
      </vt:variant>
      <vt:variant>
        <vt:i4>1572916</vt:i4>
      </vt:variant>
      <vt:variant>
        <vt:i4>383</vt:i4>
      </vt:variant>
      <vt:variant>
        <vt:i4>0</vt:i4>
      </vt:variant>
      <vt:variant>
        <vt:i4>5</vt:i4>
      </vt:variant>
      <vt:variant>
        <vt:lpwstr/>
      </vt:variant>
      <vt:variant>
        <vt:lpwstr>_Toc62646821</vt:lpwstr>
      </vt:variant>
      <vt:variant>
        <vt:i4>1638452</vt:i4>
      </vt:variant>
      <vt:variant>
        <vt:i4>377</vt:i4>
      </vt:variant>
      <vt:variant>
        <vt:i4>0</vt:i4>
      </vt:variant>
      <vt:variant>
        <vt:i4>5</vt:i4>
      </vt:variant>
      <vt:variant>
        <vt:lpwstr/>
      </vt:variant>
      <vt:variant>
        <vt:lpwstr>_Toc62646820</vt:lpwstr>
      </vt:variant>
      <vt:variant>
        <vt:i4>1048631</vt:i4>
      </vt:variant>
      <vt:variant>
        <vt:i4>371</vt:i4>
      </vt:variant>
      <vt:variant>
        <vt:i4>0</vt:i4>
      </vt:variant>
      <vt:variant>
        <vt:i4>5</vt:i4>
      </vt:variant>
      <vt:variant>
        <vt:lpwstr/>
      </vt:variant>
      <vt:variant>
        <vt:lpwstr>_Toc62646819</vt:lpwstr>
      </vt:variant>
      <vt:variant>
        <vt:i4>1114167</vt:i4>
      </vt:variant>
      <vt:variant>
        <vt:i4>365</vt:i4>
      </vt:variant>
      <vt:variant>
        <vt:i4>0</vt:i4>
      </vt:variant>
      <vt:variant>
        <vt:i4>5</vt:i4>
      </vt:variant>
      <vt:variant>
        <vt:lpwstr/>
      </vt:variant>
      <vt:variant>
        <vt:lpwstr>_Toc62646818</vt:lpwstr>
      </vt:variant>
      <vt:variant>
        <vt:i4>1966135</vt:i4>
      </vt:variant>
      <vt:variant>
        <vt:i4>359</vt:i4>
      </vt:variant>
      <vt:variant>
        <vt:i4>0</vt:i4>
      </vt:variant>
      <vt:variant>
        <vt:i4>5</vt:i4>
      </vt:variant>
      <vt:variant>
        <vt:lpwstr/>
      </vt:variant>
      <vt:variant>
        <vt:lpwstr>_Toc62646817</vt:lpwstr>
      </vt:variant>
      <vt:variant>
        <vt:i4>2031671</vt:i4>
      </vt:variant>
      <vt:variant>
        <vt:i4>353</vt:i4>
      </vt:variant>
      <vt:variant>
        <vt:i4>0</vt:i4>
      </vt:variant>
      <vt:variant>
        <vt:i4>5</vt:i4>
      </vt:variant>
      <vt:variant>
        <vt:lpwstr/>
      </vt:variant>
      <vt:variant>
        <vt:lpwstr>_Toc62646816</vt:lpwstr>
      </vt:variant>
      <vt:variant>
        <vt:i4>1835063</vt:i4>
      </vt:variant>
      <vt:variant>
        <vt:i4>347</vt:i4>
      </vt:variant>
      <vt:variant>
        <vt:i4>0</vt:i4>
      </vt:variant>
      <vt:variant>
        <vt:i4>5</vt:i4>
      </vt:variant>
      <vt:variant>
        <vt:lpwstr/>
      </vt:variant>
      <vt:variant>
        <vt:lpwstr>_Toc62646815</vt:lpwstr>
      </vt:variant>
      <vt:variant>
        <vt:i4>1900599</vt:i4>
      </vt:variant>
      <vt:variant>
        <vt:i4>341</vt:i4>
      </vt:variant>
      <vt:variant>
        <vt:i4>0</vt:i4>
      </vt:variant>
      <vt:variant>
        <vt:i4>5</vt:i4>
      </vt:variant>
      <vt:variant>
        <vt:lpwstr/>
      </vt:variant>
      <vt:variant>
        <vt:lpwstr>_Toc62646814</vt:lpwstr>
      </vt:variant>
      <vt:variant>
        <vt:i4>1703991</vt:i4>
      </vt:variant>
      <vt:variant>
        <vt:i4>335</vt:i4>
      </vt:variant>
      <vt:variant>
        <vt:i4>0</vt:i4>
      </vt:variant>
      <vt:variant>
        <vt:i4>5</vt:i4>
      </vt:variant>
      <vt:variant>
        <vt:lpwstr/>
      </vt:variant>
      <vt:variant>
        <vt:lpwstr>_Toc62646813</vt:lpwstr>
      </vt:variant>
      <vt:variant>
        <vt:i4>1769527</vt:i4>
      </vt:variant>
      <vt:variant>
        <vt:i4>329</vt:i4>
      </vt:variant>
      <vt:variant>
        <vt:i4>0</vt:i4>
      </vt:variant>
      <vt:variant>
        <vt:i4>5</vt:i4>
      </vt:variant>
      <vt:variant>
        <vt:lpwstr/>
      </vt:variant>
      <vt:variant>
        <vt:lpwstr>_Toc62646812</vt:lpwstr>
      </vt:variant>
      <vt:variant>
        <vt:i4>1572919</vt:i4>
      </vt:variant>
      <vt:variant>
        <vt:i4>323</vt:i4>
      </vt:variant>
      <vt:variant>
        <vt:i4>0</vt:i4>
      </vt:variant>
      <vt:variant>
        <vt:i4>5</vt:i4>
      </vt:variant>
      <vt:variant>
        <vt:lpwstr/>
      </vt:variant>
      <vt:variant>
        <vt:lpwstr>_Toc62646811</vt:lpwstr>
      </vt:variant>
      <vt:variant>
        <vt:i4>1638455</vt:i4>
      </vt:variant>
      <vt:variant>
        <vt:i4>317</vt:i4>
      </vt:variant>
      <vt:variant>
        <vt:i4>0</vt:i4>
      </vt:variant>
      <vt:variant>
        <vt:i4>5</vt:i4>
      </vt:variant>
      <vt:variant>
        <vt:lpwstr/>
      </vt:variant>
      <vt:variant>
        <vt:lpwstr>_Toc62646810</vt:lpwstr>
      </vt:variant>
      <vt:variant>
        <vt:i4>1048630</vt:i4>
      </vt:variant>
      <vt:variant>
        <vt:i4>311</vt:i4>
      </vt:variant>
      <vt:variant>
        <vt:i4>0</vt:i4>
      </vt:variant>
      <vt:variant>
        <vt:i4>5</vt:i4>
      </vt:variant>
      <vt:variant>
        <vt:lpwstr/>
      </vt:variant>
      <vt:variant>
        <vt:lpwstr>_Toc62646809</vt:lpwstr>
      </vt:variant>
      <vt:variant>
        <vt:i4>1114166</vt:i4>
      </vt:variant>
      <vt:variant>
        <vt:i4>305</vt:i4>
      </vt:variant>
      <vt:variant>
        <vt:i4>0</vt:i4>
      </vt:variant>
      <vt:variant>
        <vt:i4>5</vt:i4>
      </vt:variant>
      <vt:variant>
        <vt:lpwstr/>
      </vt:variant>
      <vt:variant>
        <vt:lpwstr>_Toc62646808</vt:lpwstr>
      </vt:variant>
      <vt:variant>
        <vt:i4>1966134</vt:i4>
      </vt:variant>
      <vt:variant>
        <vt:i4>299</vt:i4>
      </vt:variant>
      <vt:variant>
        <vt:i4>0</vt:i4>
      </vt:variant>
      <vt:variant>
        <vt:i4>5</vt:i4>
      </vt:variant>
      <vt:variant>
        <vt:lpwstr/>
      </vt:variant>
      <vt:variant>
        <vt:lpwstr>_Toc62646807</vt:lpwstr>
      </vt:variant>
      <vt:variant>
        <vt:i4>2031670</vt:i4>
      </vt:variant>
      <vt:variant>
        <vt:i4>293</vt:i4>
      </vt:variant>
      <vt:variant>
        <vt:i4>0</vt:i4>
      </vt:variant>
      <vt:variant>
        <vt:i4>5</vt:i4>
      </vt:variant>
      <vt:variant>
        <vt:lpwstr/>
      </vt:variant>
      <vt:variant>
        <vt:lpwstr>_Toc62646806</vt:lpwstr>
      </vt:variant>
      <vt:variant>
        <vt:i4>1835062</vt:i4>
      </vt:variant>
      <vt:variant>
        <vt:i4>287</vt:i4>
      </vt:variant>
      <vt:variant>
        <vt:i4>0</vt:i4>
      </vt:variant>
      <vt:variant>
        <vt:i4>5</vt:i4>
      </vt:variant>
      <vt:variant>
        <vt:lpwstr/>
      </vt:variant>
      <vt:variant>
        <vt:lpwstr>_Toc62646805</vt:lpwstr>
      </vt:variant>
      <vt:variant>
        <vt:i4>1900598</vt:i4>
      </vt:variant>
      <vt:variant>
        <vt:i4>281</vt:i4>
      </vt:variant>
      <vt:variant>
        <vt:i4>0</vt:i4>
      </vt:variant>
      <vt:variant>
        <vt:i4>5</vt:i4>
      </vt:variant>
      <vt:variant>
        <vt:lpwstr/>
      </vt:variant>
      <vt:variant>
        <vt:lpwstr>_Toc62646804</vt:lpwstr>
      </vt:variant>
      <vt:variant>
        <vt:i4>1703990</vt:i4>
      </vt:variant>
      <vt:variant>
        <vt:i4>275</vt:i4>
      </vt:variant>
      <vt:variant>
        <vt:i4>0</vt:i4>
      </vt:variant>
      <vt:variant>
        <vt:i4>5</vt:i4>
      </vt:variant>
      <vt:variant>
        <vt:lpwstr/>
      </vt:variant>
      <vt:variant>
        <vt:lpwstr>_Toc62646803</vt:lpwstr>
      </vt:variant>
      <vt:variant>
        <vt:i4>1769526</vt:i4>
      </vt:variant>
      <vt:variant>
        <vt:i4>269</vt:i4>
      </vt:variant>
      <vt:variant>
        <vt:i4>0</vt:i4>
      </vt:variant>
      <vt:variant>
        <vt:i4>5</vt:i4>
      </vt:variant>
      <vt:variant>
        <vt:lpwstr/>
      </vt:variant>
      <vt:variant>
        <vt:lpwstr>_Toc62646802</vt:lpwstr>
      </vt:variant>
      <vt:variant>
        <vt:i4>1572918</vt:i4>
      </vt:variant>
      <vt:variant>
        <vt:i4>263</vt:i4>
      </vt:variant>
      <vt:variant>
        <vt:i4>0</vt:i4>
      </vt:variant>
      <vt:variant>
        <vt:i4>5</vt:i4>
      </vt:variant>
      <vt:variant>
        <vt:lpwstr/>
      </vt:variant>
      <vt:variant>
        <vt:lpwstr>_Toc62646801</vt:lpwstr>
      </vt:variant>
      <vt:variant>
        <vt:i4>1638454</vt:i4>
      </vt:variant>
      <vt:variant>
        <vt:i4>257</vt:i4>
      </vt:variant>
      <vt:variant>
        <vt:i4>0</vt:i4>
      </vt:variant>
      <vt:variant>
        <vt:i4>5</vt:i4>
      </vt:variant>
      <vt:variant>
        <vt:lpwstr/>
      </vt:variant>
      <vt:variant>
        <vt:lpwstr>_Toc62646800</vt:lpwstr>
      </vt:variant>
      <vt:variant>
        <vt:i4>2031679</vt:i4>
      </vt:variant>
      <vt:variant>
        <vt:i4>251</vt:i4>
      </vt:variant>
      <vt:variant>
        <vt:i4>0</vt:i4>
      </vt:variant>
      <vt:variant>
        <vt:i4>5</vt:i4>
      </vt:variant>
      <vt:variant>
        <vt:lpwstr/>
      </vt:variant>
      <vt:variant>
        <vt:lpwstr>_Toc62646799</vt:lpwstr>
      </vt:variant>
      <vt:variant>
        <vt:i4>1966143</vt:i4>
      </vt:variant>
      <vt:variant>
        <vt:i4>245</vt:i4>
      </vt:variant>
      <vt:variant>
        <vt:i4>0</vt:i4>
      </vt:variant>
      <vt:variant>
        <vt:i4>5</vt:i4>
      </vt:variant>
      <vt:variant>
        <vt:lpwstr/>
      </vt:variant>
      <vt:variant>
        <vt:lpwstr>_Toc62646798</vt:lpwstr>
      </vt:variant>
      <vt:variant>
        <vt:i4>1114175</vt:i4>
      </vt:variant>
      <vt:variant>
        <vt:i4>239</vt:i4>
      </vt:variant>
      <vt:variant>
        <vt:i4>0</vt:i4>
      </vt:variant>
      <vt:variant>
        <vt:i4>5</vt:i4>
      </vt:variant>
      <vt:variant>
        <vt:lpwstr/>
      </vt:variant>
      <vt:variant>
        <vt:lpwstr>_Toc62646797</vt:lpwstr>
      </vt:variant>
      <vt:variant>
        <vt:i4>1048639</vt:i4>
      </vt:variant>
      <vt:variant>
        <vt:i4>233</vt:i4>
      </vt:variant>
      <vt:variant>
        <vt:i4>0</vt:i4>
      </vt:variant>
      <vt:variant>
        <vt:i4>5</vt:i4>
      </vt:variant>
      <vt:variant>
        <vt:lpwstr/>
      </vt:variant>
      <vt:variant>
        <vt:lpwstr>_Toc62646796</vt:lpwstr>
      </vt:variant>
      <vt:variant>
        <vt:i4>1245247</vt:i4>
      </vt:variant>
      <vt:variant>
        <vt:i4>227</vt:i4>
      </vt:variant>
      <vt:variant>
        <vt:i4>0</vt:i4>
      </vt:variant>
      <vt:variant>
        <vt:i4>5</vt:i4>
      </vt:variant>
      <vt:variant>
        <vt:lpwstr/>
      </vt:variant>
      <vt:variant>
        <vt:lpwstr>_Toc62646795</vt:lpwstr>
      </vt:variant>
      <vt:variant>
        <vt:i4>1179711</vt:i4>
      </vt:variant>
      <vt:variant>
        <vt:i4>221</vt:i4>
      </vt:variant>
      <vt:variant>
        <vt:i4>0</vt:i4>
      </vt:variant>
      <vt:variant>
        <vt:i4>5</vt:i4>
      </vt:variant>
      <vt:variant>
        <vt:lpwstr/>
      </vt:variant>
      <vt:variant>
        <vt:lpwstr>_Toc62646794</vt:lpwstr>
      </vt:variant>
      <vt:variant>
        <vt:i4>1376319</vt:i4>
      </vt:variant>
      <vt:variant>
        <vt:i4>215</vt:i4>
      </vt:variant>
      <vt:variant>
        <vt:i4>0</vt:i4>
      </vt:variant>
      <vt:variant>
        <vt:i4>5</vt:i4>
      </vt:variant>
      <vt:variant>
        <vt:lpwstr/>
      </vt:variant>
      <vt:variant>
        <vt:lpwstr>_Toc62646793</vt:lpwstr>
      </vt:variant>
      <vt:variant>
        <vt:i4>1310783</vt:i4>
      </vt:variant>
      <vt:variant>
        <vt:i4>209</vt:i4>
      </vt:variant>
      <vt:variant>
        <vt:i4>0</vt:i4>
      </vt:variant>
      <vt:variant>
        <vt:i4>5</vt:i4>
      </vt:variant>
      <vt:variant>
        <vt:lpwstr/>
      </vt:variant>
      <vt:variant>
        <vt:lpwstr>_Toc62646792</vt:lpwstr>
      </vt:variant>
      <vt:variant>
        <vt:i4>1507391</vt:i4>
      </vt:variant>
      <vt:variant>
        <vt:i4>203</vt:i4>
      </vt:variant>
      <vt:variant>
        <vt:i4>0</vt:i4>
      </vt:variant>
      <vt:variant>
        <vt:i4>5</vt:i4>
      </vt:variant>
      <vt:variant>
        <vt:lpwstr/>
      </vt:variant>
      <vt:variant>
        <vt:lpwstr>_Toc62646791</vt:lpwstr>
      </vt:variant>
      <vt:variant>
        <vt:i4>1441855</vt:i4>
      </vt:variant>
      <vt:variant>
        <vt:i4>197</vt:i4>
      </vt:variant>
      <vt:variant>
        <vt:i4>0</vt:i4>
      </vt:variant>
      <vt:variant>
        <vt:i4>5</vt:i4>
      </vt:variant>
      <vt:variant>
        <vt:lpwstr/>
      </vt:variant>
      <vt:variant>
        <vt:lpwstr>_Toc62646790</vt:lpwstr>
      </vt:variant>
      <vt:variant>
        <vt:i4>2031678</vt:i4>
      </vt:variant>
      <vt:variant>
        <vt:i4>191</vt:i4>
      </vt:variant>
      <vt:variant>
        <vt:i4>0</vt:i4>
      </vt:variant>
      <vt:variant>
        <vt:i4>5</vt:i4>
      </vt:variant>
      <vt:variant>
        <vt:lpwstr/>
      </vt:variant>
      <vt:variant>
        <vt:lpwstr>_Toc62646789</vt:lpwstr>
      </vt:variant>
      <vt:variant>
        <vt:i4>1966142</vt:i4>
      </vt:variant>
      <vt:variant>
        <vt:i4>185</vt:i4>
      </vt:variant>
      <vt:variant>
        <vt:i4>0</vt:i4>
      </vt:variant>
      <vt:variant>
        <vt:i4>5</vt:i4>
      </vt:variant>
      <vt:variant>
        <vt:lpwstr/>
      </vt:variant>
      <vt:variant>
        <vt:lpwstr>_Toc62646788</vt:lpwstr>
      </vt:variant>
      <vt:variant>
        <vt:i4>1114174</vt:i4>
      </vt:variant>
      <vt:variant>
        <vt:i4>179</vt:i4>
      </vt:variant>
      <vt:variant>
        <vt:i4>0</vt:i4>
      </vt:variant>
      <vt:variant>
        <vt:i4>5</vt:i4>
      </vt:variant>
      <vt:variant>
        <vt:lpwstr/>
      </vt:variant>
      <vt:variant>
        <vt:lpwstr>_Toc62646787</vt:lpwstr>
      </vt:variant>
      <vt:variant>
        <vt:i4>1048638</vt:i4>
      </vt:variant>
      <vt:variant>
        <vt:i4>173</vt:i4>
      </vt:variant>
      <vt:variant>
        <vt:i4>0</vt:i4>
      </vt:variant>
      <vt:variant>
        <vt:i4>5</vt:i4>
      </vt:variant>
      <vt:variant>
        <vt:lpwstr/>
      </vt:variant>
      <vt:variant>
        <vt:lpwstr>_Toc62646786</vt:lpwstr>
      </vt:variant>
      <vt:variant>
        <vt:i4>1245246</vt:i4>
      </vt:variant>
      <vt:variant>
        <vt:i4>167</vt:i4>
      </vt:variant>
      <vt:variant>
        <vt:i4>0</vt:i4>
      </vt:variant>
      <vt:variant>
        <vt:i4>5</vt:i4>
      </vt:variant>
      <vt:variant>
        <vt:lpwstr/>
      </vt:variant>
      <vt:variant>
        <vt:lpwstr>_Toc62646785</vt:lpwstr>
      </vt:variant>
      <vt:variant>
        <vt:i4>1179710</vt:i4>
      </vt:variant>
      <vt:variant>
        <vt:i4>161</vt:i4>
      </vt:variant>
      <vt:variant>
        <vt:i4>0</vt:i4>
      </vt:variant>
      <vt:variant>
        <vt:i4>5</vt:i4>
      </vt:variant>
      <vt:variant>
        <vt:lpwstr/>
      </vt:variant>
      <vt:variant>
        <vt:lpwstr>_Toc62646784</vt:lpwstr>
      </vt:variant>
      <vt:variant>
        <vt:i4>1376318</vt:i4>
      </vt:variant>
      <vt:variant>
        <vt:i4>155</vt:i4>
      </vt:variant>
      <vt:variant>
        <vt:i4>0</vt:i4>
      </vt:variant>
      <vt:variant>
        <vt:i4>5</vt:i4>
      </vt:variant>
      <vt:variant>
        <vt:lpwstr/>
      </vt:variant>
      <vt:variant>
        <vt:lpwstr>_Toc62646783</vt:lpwstr>
      </vt:variant>
      <vt:variant>
        <vt:i4>1310782</vt:i4>
      </vt:variant>
      <vt:variant>
        <vt:i4>149</vt:i4>
      </vt:variant>
      <vt:variant>
        <vt:i4>0</vt:i4>
      </vt:variant>
      <vt:variant>
        <vt:i4>5</vt:i4>
      </vt:variant>
      <vt:variant>
        <vt:lpwstr/>
      </vt:variant>
      <vt:variant>
        <vt:lpwstr>_Toc62646782</vt:lpwstr>
      </vt:variant>
      <vt:variant>
        <vt:i4>1507390</vt:i4>
      </vt:variant>
      <vt:variant>
        <vt:i4>143</vt:i4>
      </vt:variant>
      <vt:variant>
        <vt:i4>0</vt:i4>
      </vt:variant>
      <vt:variant>
        <vt:i4>5</vt:i4>
      </vt:variant>
      <vt:variant>
        <vt:lpwstr/>
      </vt:variant>
      <vt:variant>
        <vt:lpwstr>_Toc62646781</vt:lpwstr>
      </vt:variant>
      <vt:variant>
        <vt:i4>1441854</vt:i4>
      </vt:variant>
      <vt:variant>
        <vt:i4>137</vt:i4>
      </vt:variant>
      <vt:variant>
        <vt:i4>0</vt:i4>
      </vt:variant>
      <vt:variant>
        <vt:i4>5</vt:i4>
      </vt:variant>
      <vt:variant>
        <vt:lpwstr/>
      </vt:variant>
      <vt:variant>
        <vt:lpwstr>_Toc62646780</vt:lpwstr>
      </vt:variant>
      <vt:variant>
        <vt:i4>2031665</vt:i4>
      </vt:variant>
      <vt:variant>
        <vt:i4>131</vt:i4>
      </vt:variant>
      <vt:variant>
        <vt:i4>0</vt:i4>
      </vt:variant>
      <vt:variant>
        <vt:i4>5</vt:i4>
      </vt:variant>
      <vt:variant>
        <vt:lpwstr/>
      </vt:variant>
      <vt:variant>
        <vt:lpwstr>_Toc62646779</vt:lpwstr>
      </vt:variant>
      <vt:variant>
        <vt:i4>1966129</vt:i4>
      </vt:variant>
      <vt:variant>
        <vt:i4>125</vt:i4>
      </vt:variant>
      <vt:variant>
        <vt:i4>0</vt:i4>
      </vt:variant>
      <vt:variant>
        <vt:i4>5</vt:i4>
      </vt:variant>
      <vt:variant>
        <vt:lpwstr/>
      </vt:variant>
      <vt:variant>
        <vt:lpwstr>_Toc62646778</vt:lpwstr>
      </vt:variant>
      <vt:variant>
        <vt:i4>1114161</vt:i4>
      </vt:variant>
      <vt:variant>
        <vt:i4>119</vt:i4>
      </vt:variant>
      <vt:variant>
        <vt:i4>0</vt:i4>
      </vt:variant>
      <vt:variant>
        <vt:i4>5</vt:i4>
      </vt:variant>
      <vt:variant>
        <vt:lpwstr/>
      </vt:variant>
      <vt:variant>
        <vt:lpwstr>_Toc62646777</vt:lpwstr>
      </vt:variant>
      <vt:variant>
        <vt:i4>1048625</vt:i4>
      </vt:variant>
      <vt:variant>
        <vt:i4>113</vt:i4>
      </vt:variant>
      <vt:variant>
        <vt:i4>0</vt:i4>
      </vt:variant>
      <vt:variant>
        <vt:i4>5</vt:i4>
      </vt:variant>
      <vt:variant>
        <vt:lpwstr/>
      </vt:variant>
      <vt:variant>
        <vt:lpwstr>_Toc62646776</vt:lpwstr>
      </vt:variant>
      <vt:variant>
        <vt:i4>1245233</vt:i4>
      </vt:variant>
      <vt:variant>
        <vt:i4>107</vt:i4>
      </vt:variant>
      <vt:variant>
        <vt:i4>0</vt:i4>
      </vt:variant>
      <vt:variant>
        <vt:i4>5</vt:i4>
      </vt:variant>
      <vt:variant>
        <vt:lpwstr/>
      </vt:variant>
      <vt:variant>
        <vt:lpwstr>_Toc62646775</vt:lpwstr>
      </vt:variant>
      <vt:variant>
        <vt:i4>1179697</vt:i4>
      </vt:variant>
      <vt:variant>
        <vt:i4>101</vt:i4>
      </vt:variant>
      <vt:variant>
        <vt:i4>0</vt:i4>
      </vt:variant>
      <vt:variant>
        <vt:i4>5</vt:i4>
      </vt:variant>
      <vt:variant>
        <vt:lpwstr/>
      </vt:variant>
      <vt:variant>
        <vt:lpwstr>_Toc62646774</vt:lpwstr>
      </vt:variant>
      <vt:variant>
        <vt:i4>1376305</vt:i4>
      </vt:variant>
      <vt:variant>
        <vt:i4>95</vt:i4>
      </vt:variant>
      <vt:variant>
        <vt:i4>0</vt:i4>
      </vt:variant>
      <vt:variant>
        <vt:i4>5</vt:i4>
      </vt:variant>
      <vt:variant>
        <vt:lpwstr/>
      </vt:variant>
      <vt:variant>
        <vt:lpwstr>_Toc62646773</vt:lpwstr>
      </vt:variant>
      <vt:variant>
        <vt:i4>1310769</vt:i4>
      </vt:variant>
      <vt:variant>
        <vt:i4>89</vt:i4>
      </vt:variant>
      <vt:variant>
        <vt:i4>0</vt:i4>
      </vt:variant>
      <vt:variant>
        <vt:i4>5</vt:i4>
      </vt:variant>
      <vt:variant>
        <vt:lpwstr/>
      </vt:variant>
      <vt:variant>
        <vt:lpwstr>_Toc62646772</vt:lpwstr>
      </vt:variant>
      <vt:variant>
        <vt:i4>1507377</vt:i4>
      </vt:variant>
      <vt:variant>
        <vt:i4>83</vt:i4>
      </vt:variant>
      <vt:variant>
        <vt:i4>0</vt:i4>
      </vt:variant>
      <vt:variant>
        <vt:i4>5</vt:i4>
      </vt:variant>
      <vt:variant>
        <vt:lpwstr/>
      </vt:variant>
      <vt:variant>
        <vt:lpwstr>_Toc62646771</vt:lpwstr>
      </vt:variant>
      <vt:variant>
        <vt:i4>1441841</vt:i4>
      </vt:variant>
      <vt:variant>
        <vt:i4>77</vt:i4>
      </vt:variant>
      <vt:variant>
        <vt:i4>0</vt:i4>
      </vt:variant>
      <vt:variant>
        <vt:i4>5</vt:i4>
      </vt:variant>
      <vt:variant>
        <vt:lpwstr/>
      </vt:variant>
      <vt:variant>
        <vt:lpwstr>_Toc62646770</vt:lpwstr>
      </vt:variant>
      <vt:variant>
        <vt:i4>2031664</vt:i4>
      </vt:variant>
      <vt:variant>
        <vt:i4>71</vt:i4>
      </vt:variant>
      <vt:variant>
        <vt:i4>0</vt:i4>
      </vt:variant>
      <vt:variant>
        <vt:i4>5</vt:i4>
      </vt:variant>
      <vt:variant>
        <vt:lpwstr/>
      </vt:variant>
      <vt:variant>
        <vt:lpwstr>_Toc62646769</vt:lpwstr>
      </vt:variant>
      <vt:variant>
        <vt:i4>1966128</vt:i4>
      </vt:variant>
      <vt:variant>
        <vt:i4>65</vt:i4>
      </vt:variant>
      <vt:variant>
        <vt:i4>0</vt:i4>
      </vt:variant>
      <vt:variant>
        <vt:i4>5</vt:i4>
      </vt:variant>
      <vt:variant>
        <vt:lpwstr/>
      </vt:variant>
      <vt:variant>
        <vt:lpwstr>_Toc62646768</vt:lpwstr>
      </vt:variant>
      <vt:variant>
        <vt:i4>1114160</vt:i4>
      </vt:variant>
      <vt:variant>
        <vt:i4>59</vt:i4>
      </vt:variant>
      <vt:variant>
        <vt:i4>0</vt:i4>
      </vt:variant>
      <vt:variant>
        <vt:i4>5</vt:i4>
      </vt:variant>
      <vt:variant>
        <vt:lpwstr/>
      </vt:variant>
      <vt:variant>
        <vt:lpwstr>_Toc62646767</vt:lpwstr>
      </vt:variant>
      <vt:variant>
        <vt:i4>1048624</vt:i4>
      </vt:variant>
      <vt:variant>
        <vt:i4>53</vt:i4>
      </vt:variant>
      <vt:variant>
        <vt:i4>0</vt:i4>
      </vt:variant>
      <vt:variant>
        <vt:i4>5</vt:i4>
      </vt:variant>
      <vt:variant>
        <vt:lpwstr/>
      </vt:variant>
      <vt:variant>
        <vt:lpwstr>_Toc62646766</vt:lpwstr>
      </vt:variant>
      <vt:variant>
        <vt:i4>1245232</vt:i4>
      </vt:variant>
      <vt:variant>
        <vt:i4>47</vt:i4>
      </vt:variant>
      <vt:variant>
        <vt:i4>0</vt:i4>
      </vt:variant>
      <vt:variant>
        <vt:i4>5</vt:i4>
      </vt:variant>
      <vt:variant>
        <vt:lpwstr/>
      </vt:variant>
      <vt:variant>
        <vt:lpwstr>_Toc62646765</vt:lpwstr>
      </vt:variant>
      <vt:variant>
        <vt:i4>1179696</vt:i4>
      </vt:variant>
      <vt:variant>
        <vt:i4>41</vt:i4>
      </vt:variant>
      <vt:variant>
        <vt:i4>0</vt:i4>
      </vt:variant>
      <vt:variant>
        <vt:i4>5</vt:i4>
      </vt:variant>
      <vt:variant>
        <vt:lpwstr/>
      </vt:variant>
      <vt:variant>
        <vt:lpwstr>_Toc62646764</vt:lpwstr>
      </vt:variant>
      <vt:variant>
        <vt:i4>1376304</vt:i4>
      </vt:variant>
      <vt:variant>
        <vt:i4>35</vt:i4>
      </vt:variant>
      <vt:variant>
        <vt:i4>0</vt:i4>
      </vt:variant>
      <vt:variant>
        <vt:i4>5</vt:i4>
      </vt:variant>
      <vt:variant>
        <vt:lpwstr/>
      </vt:variant>
      <vt:variant>
        <vt:lpwstr>_Toc62646763</vt:lpwstr>
      </vt:variant>
      <vt:variant>
        <vt:i4>1310768</vt:i4>
      </vt:variant>
      <vt:variant>
        <vt:i4>29</vt:i4>
      </vt:variant>
      <vt:variant>
        <vt:i4>0</vt:i4>
      </vt:variant>
      <vt:variant>
        <vt:i4>5</vt:i4>
      </vt:variant>
      <vt:variant>
        <vt:lpwstr/>
      </vt:variant>
      <vt:variant>
        <vt:lpwstr>_Toc62646762</vt:lpwstr>
      </vt:variant>
      <vt:variant>
        <vt:i4>1507376</vt:i4>
      </vt:variant>
      <vt:variant>
        <vt:i4>23</vt:i4>
      </vt:variant>
      <vt:variant>
        <vt:i4>0</vt:i4>
      </vt:variant>
      <vt:variant>
        <vt:i4>5</vt:i4>
      </vt:variant>
      <vt:variant>
        <vt:lpwstr/>
      </vt:variant>
      <vt:variant>
        <vt:lpwstr>_Toc62646761</vt:lpwstr>
      </vt:variant>
      <vt:variant>
        <vt:i4>1441840</vt:i4>
      </vt:variant>
      <vt:variant>
        <vt:i4>17</vt:i4>
      </vt:variant>
      <vt:variant>
        <vt:i4>0</vt:i4>
      </vt:variant>
      <vt:variant>
        <vt:i4>5</vt:i4>
      </vt:variant>
      <vt:variant>
        <vt:lpwstr/>
      </vt:variant>
      <vt:variant>
        <vt:lpwstr>_Toc62646760</vt:lpwstr>
      </vt:variant>
      <vt:variant>
        <vt:i4>2031667</vt:i4>
      </vt:variant>
      <vt:variant>
        <vt:i4>11</vt:i4>
      </vt:variant>
      <vt:variant>
        <vt:i4>0</vt:i4>
      </vt:variant>
      <vt:variant>
        <vt:i4>5</vt:i4>
      </vt:variant>
      <vt:variant>
        <vt:lpwstr/>
      </vt:variant>
      <vt:variant>
        <vt:lpwstr>_Toc62646759</vt:lpwstr>
      </vt:variant>
      <vt:variant>
        <vt:i4>1966131</vt:i4>
      </vt:variant>
      <vt:variant>
        <vt:i4>5</vt:i4>
      </vt:variant>
      <vt:variant>
        <vt:i4>0</vt:i4>
      </vt:variant>
      <vt:variant>
        <vt:i4>5</vt:i4>
      </vt:variant>
      <vt:variant>
        <vt:lpwstr/>
      </vt:variant>
      <vt:variant>
        <vt:lpwstr>_Toc62646758</vt:lpwstr>
      </vt:variant>
      <vt:variant>
        <vt:i4>3342373</vt:i4>
      </vt:variant>
      <vt:variant>
        <vt:i4>0</vt:i4>
      </vt:variant>
      <vt:variant>
        <vt:i4>0</vt:i4>
      </vt:variant>
      <vt:variant>
        <vt:i4>5</vt:i4>
      </vt:variant>
      <vt:variant>
        <vt:lpwstr>https://www.aphis.usda.gov/animalhealth-nvs</vt:lpwstr>
      </vt:variant>
      <vt:variant>
        <vt:lpwstr/>
      </vt:variant>
      <vt:variant>
        <vt:i4>3080201</vt:i4>
      </vt:variant>
      <vt:variant>
        <vt:i4>12</vt:i4>
      </vt:variant>
      <vt:variant>
        <vt:i4>0</vt:i4>
      </vt:variant>
      <vt:variant>
        <vt:i4>5</vt:i4>
      </vt:variant>
      <vt:variant>
        <vt:lpwstr>mailto:nvs@usda.gov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Anh-Tram (Sabrina)</dc:creator>
  <cp:keywords/>
  <dc:description/>
  <cp:lastModifiedBy>Whitaker, Al</cp:lastModifiedBy>
  <cp:revision>2</cp:revision>
  <cp:lastPrinted>2022-11-28T15:10:00Z</cp:lastPrinted>
  <dcterms:created xsi:type="dcterms:W3CDTF">2023-01-06T17:57:00Z</dcterms:created>
  <dcterms:modified xsi:type="dcterms:W3CDTF">2023-01-06T17:57:00Z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0x010100FB51769BA01894468C25C8D5674989F1</vt:lpwstr>
  </property>
</Properties>
</file>