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02AA54CB">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587D2F53"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t xml:space="preserve">– </w:t>
      </w:r>
      <w:r w:rsidR="0049203C">
        <w:t>8</w:t>
      </w:r>
      <w:r w:rsidR="00454279">
        <w:t>/</w:t>
      </w:r>
      <w:r w:rsidR="004B6002">
        <w:t>1</w:t>
      </w:r>
      <w:r w:rsidR="00D54799">
        <w:t>6/</w:t>
      </w:r>
      <w:r w:rsidR="00454279">
        <w:t>/2024</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62795129" w14:textId="5D15292F" w:rsidR="00D367E9"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74547598" w:history="1">
            <w:r w:rsidR="00D367E9" w:rsidRPr="00365584">
              <w:rPr>
                <w:rStyle w:val="Hyperlink"/>
                <w:noProof/>
              </w:rPr>
              <w:t>INTRODUCTION</w:t>
            </w:r>
            <w:r w:rsidR="00D367E9">
              <w:rPr>
                <w:noProof/>
                <w:webHidden/>
              </w:rPr>
              <w:tab/>
            </w:r>
            <w:r w:rsidR="00D367E9">
              <w:rPr>
                <w:noProof/>
                <w:webHidden/>
              </w:rPr>
              <w:fldChar w:fldCharType="begin"/>
            </w:r>
            <w:r w:rsidR="00D367E9">
              <w:rPr>
                <w:noProof/>
                <w:webHidden/>
              </w:rPr>
              <w:instrText xml:space="preserve"> PAGEREF _Toc174547598 \h </w:instrText>
            </w:r>
            <w:r w:rsidR="00D367E9">
              <w:rPr>
                <w:noProof/>
                <w:webHidden/>
              </w:rPr>
            </w:r>
            <w:r w:rsidR="00D367E9">
              <w:rPr>
                <w:noProof/>
                <w:webHidden/>
              </w:rPr>
              <w:fldChar w:fldCharType="separate"/>
            </w:r>
            <w:r w:rsidR="005B348B">
              <w:rPr>
                <w:noProof/>
                <w:webHidden/>
              </w:rPr>
              <w:t>1</w:t>
            </w:r>
            <w:r w:rsidR="00D367E9">
              <w:rPr>
                <w:noProof/>
                <w:webHidden/>
              </w:rPr>
              <w:fldChar w:fldCharType="end"/>
            </w:r>
          </w:hyperlink>
        </w:p>
        <w:p w14:paraId="632B6AC2" w14:textId="1C3BB76B" w:rsidR="00D367E9" w:rsidRDefault="00237532">
          <w:pPr>
            <w:pStyle w:val="TOC1"/>
            <w:tabs>
              <w:tab w:val="right" w:leader="dot" w:pos="9440"/>
            </w:tabs>
            <w:rPr>
              <w:rFonts w:asciiTheme="minorHAnsi" w:eastAsiaTheme="minorEastAsia" w:hAnsiTheme="minorHAnsi"/>
              <w:noProof/>
              <w:sz w:val="24"/>
              <w:szCs w:val="24"/>
            </w:rPr>
          </w:pPr>
          <w:hyperlink w:anchor="_Toc174547599" w:history="1">
            <w:r w:rsidR="00D367E9" w:rsidRPr="00365584">
              <w:rPr>
                <w:rStyle w:val="Hyperlink"/>
                <w:noProof/>
              </w:rPr>
              <w:t>FLOOD RISK ASSESSMENT METHODLOGY</w:t>
            </w:r>
            <w:r w:rsidR="00D367E9">
              <w:rPr>
                <w:noProof/>
                <w:webHidden/>
              </w:rPr>
              <w:tab/>
            </w:r>
            <w:r w:rsidR="00D367E9">
              <w:rPr>
                <w:noProof/>
                <w:webHidden/>
              </w:rPr>
              <w:fldChar w:fldCharType="begin"/>
            </w:r>
            <w:r w:rsidR="00D367E9">
              <w:rPr>
                <w:noProof/>
                <w:webHidden/>
              </w:rPr>
              <w:instrText xml:space="preserve"> PAGEREF _Toc174547599 \h </w:instrText>
            </w:r>
            <w:r w:rsidR="00D367E9">
              <w:rPr>
                <w:noProof/>
                <w:webHidden/>
              </w:rPr>
            </w:r>
            <w:r w:rsidR="00D367E9">
              <w:rPr>
                <w:noProof/>
                <w:webHidden/>
              </w:rPr>
              <w:fldChar w:fldCharType="separate"/>
            </w:r>
            <w:r w:rsidR="005B348B">
              <w:rPr>
                <w:noProof/>
                <w:webHidden/>
              </w:rPr>
              <w:t>2</w:t>
            </w:r>
            <w:r w:rsidR="00D367E9">
              <w:rPr>
                <w:noProof/>
                <w:webHidden/>
              </w:rPr>
              <w:fldChar w:fldCharType="end"/>
            </w:r>
          </w:hyperlink>
        </w:p>
        <w:p w14:paraId="13AB7EA7" w14:textId="01F48892" w:rsidR="00D367E9" w:rsidRDefault="00237532">
          <w:pPr>
            <w:pStyle w:val="TOC1"/>
            <w:tabs>
              <w:tab w:val="right" w:leader="dot" w:pos="9440"/>
            </w:tabs>
            <w:rPr>
              <w:rFonts w:asciiTheme="minorHAnsi" w:eastAsiaTheme="minorEastAsia" w:hAnsiTheme="minorHAnsi"/>
              <w:noProof/>
              <w:sz w:val="24"/>
              <w:szCs w:val="24"/>
            </w:rPr>
          </w:pPr>
          <w:hyperlink w:anchor="_Toc174547600" w:history="1">
            <w:r w:rsidR="00D367E9" w:rsidRPr="00365584">
              <w:rPr>
                <w:rStyle w:val="Hyperlink"/>
                <w:noProof/>
              </w:rPr>
              <w:t>FLOOD RISK CATEGORIES AND INDICATORS</w:t>
            </w:r>
            <w:r w:rsidR="00D367E9">
              <w:rPr>
                <w:noProof/>
                <w:webHidden/>
              </w:rPr>
              <w:tab/>
            </w:r>
            <w:r w:rsidR="00D367E9">
              <w:rPr>
                <w:noProof/>
                <w:webHidden/>
              </w:rPr>
              <w:fldChar w:fldCharType="begin"/>
            </w:r>
            <w:r w:rsidR="00D367E9">
              <w:rPr>
                <w:noProof/>
                <w:webHidden/>
              </w:rPr>
              <w:instrText xml:space="preserve"> PAGEREF _Toc174547600 \h </w:instrText>
            </w:r>
            <w:r w:rsidR="00D367E9">
              <w:rPr>
                <w:noProof/>
                <w:webHidden/>
              </w:rPr>
            </w:r>
            <w:r w:rsidR="00D367E9">
              <w:rPr>
                <w:noProof/>
                <w:webHidden/>
              </w:rPr>
              <w:fldChar w:fldCharType="separate"/>
            </w:r>
            <w:r w:rsidR="005B348B">
              <w:rPr>
                <w:noProof/>
                <w:webHidden/>
              </w:rPr>
              <w:t>5</w:t>
            </w:r>
            <w:r w:rsidR="00D367E9">
              <w:rPr>
                <w:noProof/>
                <w:webHidden/>
              </w:rPr>
              <w:fldChar w:fldCharType="end"/>
            </w:r>
          </w:hyperlink>
        </w:p>
        <w:p w14:paraId="35268EE8" w14:textId="1FCD5FA0" w:rsidR="00D367E9" w:rsidRDefault="00237532">
          <w:pPr>
            <w:pStyle w:val="TOC1"/>
            <w:tabs>
              <w:tab w:val="right" w:leader="dot" w:pos="9440"/>
            </w:tabs>
            <w:rPr>
              <w:rFonts w:asciiTheme="minorHAnsi" w:eastAsiaTheme="minorEastAsia" w:hAnsiTheme="minorHAnsi"/>
              <w:noProof/>
              <w:sz w:val="24"/>
              <w:szCs w:val="24"/>
            </w:rPr>
          </w:pPr>
          <w:hyperlink w:anchor="_Toc174547601" w:history="1">
            <w:r w:rsidR="00D367E9" w:rsidRPr="00365584">
              <w:rPr>
                <w:rStyle w:val="Hyperlink"/>
                <w:noProof/>
              </w:rPr>
              <w:t>RISK FACTORS: DESCRIPTION, RATIONALE, RECOMMENDATIONS, DATA SOURCES</w:t>
            </w:r>
            <w:r w:rsidR="00D367E9">
              <w:rPr>
                <w:noProof/>
                <w:webHidden/>
              </w:rPr>
              <w:tab/>
            </w:r>
            <w:r w:rsidR="00D367E9">
              <w:rPr>
                <w:noProof/>
                <w:webHidden/>
              </w:rPr>
              <w:fldChar w:fldCharType="begin"/>
            </w:r>
            <w:r w:rsidR="00D367E9">
              <w:rPr>
                <w:noProof/>
                <w:webHidden/>
              </w:rPr>
              <w:instrText xml:space="preserve"> PAGEREF _Toc174547601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234523A3" w14:textId="628FC9B8" w:rsidR="00D367E9" w:rsidRDefault="00237532">
          <w:pPr>
            <w:pStyle w:val="TOC2"/>
            <w:tabs>
              <w:tab w:val="right" w:leader="dot" w:pos="9440"/>
            </w:tabs>
            <w:rPr>
              <w:rFonts w:asciiTheme="minorHAnsi" w:eastAsiaTheme="minorEastAsia" w:hAnsiTheme="minorHAnsi"/>
              <w:noProof/>
              <w:sz w:val="24"/>
              <w:szCs w:val="24"/>
            </w:rPr>
          </w:pPr>
          <w:hyperlink w:anchor="_Toc174547602" w:history="1">
            <w:r w:rsidR="00D367E9" w:rsidRPr="00365584">
              <w:rPr>
                <w:rStyle w:val="Hyperlink"/>
                <w:noProof/>
              </w:rPr>
              <w:t>Floodplain Area (Acres)</w:t>
            </w:r>
            <w:r w:rsidR="00D367E9">
              <w:rPr>
                <w:noProof/>
                <w:webHidden/>
              </w:rPr>
              <w:tab/>
            </w:r>
            <w:r w:rsidR="00D367E9">
              <w:rPr>
                <w:noProof/>
                <w:webHidden/>
              </w:rPr>
              <w:fldChar w:fldCharType="begin"/>
            </w:r>
            <w:r w:rsidR="00D367E9">
              <w:rPr>
                <w:noProof/>
                <w:webHidden/>
              </w:rPr>
              <w:instrText xml:space="preserve"> PAGEREF _Toc174547602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2E74F763" w14:textId="7AC35142" w:rsidR="00D367E9" w:rsidRDefault="00237532">
          <w:pPr>
            <w:pStyle w:val="TOC2"/>
            <w:tabs>
              <w:tab w:val="right" w:leader="dot" w:pos="9440"/>
            </w:tabs>
            <w:rPr>
              <w:rFonts w:asciiTheme="minorHAnsi" w:eastAsiaTheme="minorEastAsia" w:hAnsiTheme="minorHAnsi"/>
              <w:noProof/>
              <w:sz w:val="24"/>
              <w:szCs w:val="24"/>
            </w:rPr>
          </w:pPr>
          <w:hyperlink w:anchor="_Toc174547603" w:history="1">
            <w:r w:rsidR="00D367E9" w:rsidRPr="00365584">
              <w:rPr>
                <w:rStyle w:val="Hyperlink"/>
                <w:noProof/>
              </w:rPr>
              <w:t>Floodplain Area Ratio (%)</w:t>
            </w:r>
            <w:r w:rsidR="00D367E9">
              <w:rPr>
                <w:noProof/>
                <w:webHidden/>
              </w:rPr>
              <w:tab/>
            </w:r>
            <w:r w:rsidR="00D367E9">
              <w:rPr>
                <w:noProof/>
                <w:webHidden/>
              </w:rPr>
              <w:fldChar w:fldCharType="begin"/>
            </w:r>
            <w:r w:rsidR="00D367E9">
              <w:rPr>
                <w:noProof/>
                <w:webHidden/>
              </w:rPr>
              <w:instrText xml:space="preserve"> PAGEREF _Toc174547603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58435C44" w14:textId="5E78170A" w:rsidR="00D367E9" w:rsidRDefault="00237532">
          <w:pPr>
            <w:pStyle w:val="TOC2"/>
            <w:tabs>
              <w:tab w:val="right" w:leader="dot" w:pos="9440"/>
            </w:tabs>
            <w:rPr>
              <w:rFonts w:asciiTheme="minorHAnsi" w:eastAsiaTheme="minorEastAsia" w:hAnsiTheme="minorHAnsi"/>
              <w:noProof/>
              <w:sz w:val="24"/>
              <w:szCs w:val="24"/>
            </w:rPr>
          </w:pPr>
          <w:hyperlink w:anchor="_Toc174547604" w:history="1">
            <w:r w:rsidR="00D367E9" w:rsidRPr="00365584">
              <w:rPr>
                <w:rStyle w:val="Hyperlink"/>
                <w:noProof/>
              </w:rPr>
              <w:t>Floodplain Length (Miles)</w:t>
            </w:r>
            <w:r w:rsidR="00D367E9">
              <w:rPr>
                <w:noProof/>
                <w:webHidden/>
              </w:rPr>
              <w:tab/>
            </w:r>
            <w:r w:rsidR="00D367E9">
              <w:rPr>
                <w:noProof/>
                <w:webHidden/>
              </w:rPr>
              <w:fldChar w:fldCharType="begin"/>
            </w:r>
            <w:r w:rsidR="00D367E9">
              <w:rPr>
                <w:noProof/>
                <w:webHidden/>
              </w:rPr>
              <w:instrText xml:space="preserve"> PAGEREF _Toc174547604 \h </w:instrText>
            </w:r>
            <w:r w:rsidR="00D367E9">
              <w:rPr>
                <w:noProof/>
                <w:webHidden/>
              </w:rPr>
            </w:r>
            <w:r w:rsidR="00D367E9">
              <w:rPr>
                <w:noProof/>
                <w:webHidden/>
              </w:rPr>
              <w:fldChar w:fldCharType="separate"/>
            </w:r>
            <w:r w:rsidR="005B348B">
              <w:rPr>
                <w:noProof/>
                <w:webHidden/>
              </w:rPr>
              <w:t>9</w:t>
            </w:r>
            <w:r w:rsidR="00D367E9">
              <w:rPr>
                <w:noProof/>
                <w:webHidden/>
              </w:rPr>
              <w:fldChar w:fldCharType="end"/>
            </w:r>
          </w:hyperlink>
        </w:p>
        <w:p w14:paraId="2B378B99" w14:textId="13BE3EDC" w:rsidR="00D367E9" w:rsidRDefault="00237532">
          <w:pPr>
            <w:pStyle w:val="TOC2"/>
            <w:tabs>
              <w:tab w:val="right" w:leader="dot" w:pos="9440"/>
            </w:tabs>
            <w:rPr>
              <w:rFonts w:asciiTheme="minorHAnsi" w:eastAsiaTheme="minorEastAsia" w:hAnsiTheme="minorHAnsi"/>
              <w:noProof/>
              <w:sz w:val="24"/>
              <w:szCs w:val="24"/>
            </w:rPr>
          </w:pPr>
          <w:hyperlink w:anchor="_Toc174547605" w:history="1">
            <w:r w:rsidR="00D367E9" w:rsidRPr="00365584">
              <w:rPr>
                <w:rStyle w:val="Hyperlink"/>
                <w:noProof/>
              </w:rPr>
              <w:t>Floodplain Length Ratio (Miles/Acre)</w:t>
            </w:r>
            <w:r w:rsidR="00D367E9">
              <w:rPr>
                <w:noProof/>
                <w:webHidden/>
              </w:rPr>
              <w:tab/>
            </w:r>
            <w:r w:rsidR="00D367E9">
              <w:rPr>
                <w:noProof/>
                <w:webHidden/>
              </w:rPr>
              <w:fldChar w:fldCharType="begin"/>
            </w:r>
            <w:r w:rsidR="00D367E9">
              <w:rPr>
                <w:noProof/>
                <w:webHidden/>
              </w:rPr>
              <w:instrText xml:space="preserve"> PAGEREF _Toc174547605 \h </w:instrText>
            </w:r>
            <w:r w:rsidR="00D367E9">
              <w:rPr>
                <w:noProof/>
                <w:webHidden/>
              </w:rPr>
            </w:r>
            <w:r w:rsidR="00D367E9">
              <w:rPr>
                <w:noProof/>
                <w:webHidden/>
              </w:rPr>
              <w:fldChar w:fldCharType="separate"/>
            </w:r>
            <w:r w:rsidR="005B348B">
              <w:rPr>
                <w:noProof/>
                <w:webHidden/>
              </w:rPr>
              <w:t>9</w:t>
            </w:r>
            <w:r w:rsidR="00D367E9">
              <w:rPr>
                <w:noProof/>
                <w:webHidden/>
              </w:rPr>
              <w:fldChar w:fldCharType="end"/>
            </w:r>
          </w:hyperlink>
        </w:p>
        <w:p w14:paraId="0CF33FD5" w14:textId="773FD2FA" w:rsidR="00D367E9" w:rsidRDefault="00237532">
          <w:pPr>
            <w:pStyle w:val="TOC2"/>
            <w:tabs>
              <w:tab w:val="right" w:leader="dot" w:pos="9440"/>
            </w:tabs>
            <w:rPr>
              <w:rFonts w:asciiTheme="minorHAnsi" w:eastAsiaTheme="minorEastAsia" w:hAnsiTheme="minorHAnsi"/>
              <w:noProof/>
              <w:sz w:val="24"/>
              <w:szCs w:val="24"/>
            </w:rPr>
          </w:pPr>
          <w:hyperlink w:anchor="_Toc174547606" w:history="1">
            <w:r w:rsidR="00D367E9" w:rsidRPr="00365584">
              <w:rPr>
                <w:rStyle w:val="Hyperlink"/>
                <w:noProof/>
              </w:rPr>
              <w:t>Flood Declared Disasters (#)</w:t>
            </w:r>
            <w:r w:rsidR="00D367E9">
              <w:rPr>
                <w:noProof/>
                <w:webHidden/>
              </w:rPr>
              <w:tab/>
            </w:r>
            <w:r w:rsidR="00D367E9">
              <w:rPr>
                <w:noProof/>
                <w:webHidden/>
              </w:rPr>
              <w:fldChar w:fldCharType="begin"/>
            </w:r>
            <w:r w:rsidR="00D367E9">
              <w:rPr>
                <w:noProof/>
                <w:webHidden/>
              </w:rPr>
              <w:instrText xml:space="preserve"> PAGEREF _Toc174547606 \h </w:instrText>
            </w:r>
            <w:r w:rsidR="00D367E9">
              <w:rPr>
                <w:noProof/>
                <w:webHidden/>
              </w:rPr>
            </w:r>
            <w:r w:rsidR="00D367E9">
              <w:rPr>
                <w:noProof/>
                <w:webHidden/>
              </w:rPr>
              <w:fldChar w:fldCharType="separate"/>
            </w:r>
            <w:r w:rsidR="005B348B">
              <w:rPr>
                <w:noProof/>
                <w:webHidden/>
              </w:rPr>
              <w:t>10</w:t>
            </w:r>
            <w:r w:rsidR="00D367E9">
              <w:rPr>
                <w:noProof/>
                <w:webHidden/>
              </w:rPr>
              <w:fldChar w:fldCharType="end"/>
            </w:r>
          </w:hyperlink>
        </w:p>
        <w:p w14:paraId="6AE47A49" w14:textId="635EA11A" w:rsidR="00D367E9" w:rsidRDefault="00237532">
          <w:pPr>
            <w:pStyle w:val="TOC2"/>
            <w:tabs>
              <w:tab w:val="right" w:leader="dot" w:pos="9440"/>
            </w:tabs>
            <w:rPr>
              <w:rFonts w:asciiTheme="minorHAnsi" w:eastAsiaTheme="minorEastAsia" w:hAnsiTheme="minorHAnsi"/>
              <w:noProof/>
              <w:sz w:val="24"/>
              <w:szCs w:val="24"/>
            </w:rPr>
          </w:pPr>
          <w:hyperlink w:anchor="_Toc174547607" w:history="1">
            <w:r w:rsidR="00D367E9" w:rsidRPr="00365584">
              <w:rPr>
                <w:rStyle w:val="Hyperlink"/>
                <w:noProof/>
              </w:rPr>
              <w:t>Flood Depth Median (Feet)</w:t>
            </w:r>
            <w:r w:rsidR="00D367E9">
              <w:rPr>
                <w:noProof/>
                <w:webHidden/>
              </w:rPr>
              <w:tab/>
            </w:r>
            <w:r w:rsidR="00D367E9">
              <w:rPr>
                <w:noProof/>
                <w:webHidden/>
              </w:rPr>
              <w:fldChar w:fldCharType="begin"/>
            </w:r>
            <w:r w:rsidR="00D367E9">
              <w:rPr>
                <w:noProof/>
                <w:webHidden/>
              </w:rPr>
              <w:instrText xml:space="preserve"> PAGEREF _Toc174547607 \h </w:instrText>
            </w:r>
            <w:r w:rsidR="00D367E9">
              <w:rPr>
                <w:noProof/>
                <w:webHidden/>
              </w:rPr>
            </w:r>
            <w:r w:rsidR="00D367E9">
              <w:rPr>
                <w:noProof/>
                <w:webHidden/>
              </w:rPr>
              <w:fldChar w:fldCharType="separate"/>
            </w:r>
            <w:r w:rsidR="005B348B">
              <w:rPr>
                <w:noProof/>
                <w:webHidden/>
              </w:rPr>
              <w:t>11</w:t>
            </w:r>
            <w:r w:rsidR="00D367E9">
              <w:rPr>
                <w:noProof/>
                <w:webHidden/>
              </w:rPr>
              <w:fldChar w:fldCharType="end"/>
            </w:r>
          </w:hyperlink>
        </w:p>
        <w:p w14:paraId="5A342D4B" w14:textId="6D96AF5A" w:rsidR="00D367E9" w:rsidRDefault="00237532">
          <w:pPr>
            <w:pStyle w:val="TOC2"/>
            <w:tabs>
              <w:tab w:val="right" w:leader="dot" w:pos="9440"/>
            </w:tabs>
            <w:rPr>
              <w:rFonts w:asciiTheme="minorHAnsi" w:eastAsiaTheme="minorEastAsia" w:hAnsiTheme="minorHAnsi"/>
              <w:noProof/>
              <w:sz w:val="24"/>
              <w:szCs w:val="24"/>
            </w:rPr>
          </w:pPr>
          <w:hyperlink w:anchor="_Toc174547608" w:history="1">
            <w:r w:rsidR="00D367E9" w:rsidRPr="00365584">
              <w:rPr>
                <w:rStyle w:val="Hyperlink"/>
                <w:noProof/>
              </w:rPr>
              <w:t>Building Floodplain Count (#)</w:t>
            </w:r>
            <w:r w:rsidR="00D367E9">
              <w:rPr>
                <w:noProof/>
                <w:webHidden/>
              </w:rPr>
              <w:tab/>
            </w:r>
            <w:r w:rsidR="00D367E9">
              <w:rPr>
                <w:noProof/>
                <w:webHidden/>
              </w:rPr>
              <w:fldChar w:fldCharType="begin"/>
            </w:r>
            <w:r w:rsidR="00D367E9">
              <w:rPr>
                <w:noProof/>
                <w:webHidden/>
              </w:rPr>
              <w:instrText xml:space="preserve"> PAGEREF _Toc174547608 \h </w:instrText>
            </w:r>
            <w:r w:rsidR="00D367E9">
              <w:rPr>
                <w:noProof/>
                <w:webHidden/>
              </w:rPr>
            </w:r>
            <w:r w:rsidR="00D367E9">
              <w:rPr>
                <w:noProof/>
                <w:webHidden/>
              </w:rPr>
              <w:fldChar w:fldCharType="separate"/>
            </w:r>
            <w:r w:rsidR="005B348B">
              <w:rPr>
                <w:noProof/>
                <w:webHidden/>
              </w:rPr>
              <w:t>12</w:t>
            </w:r>
            <w:r w:rsidR="00D367E9">
              <w:rPr>
                <w:noProof/>
                <w:webHidden/>
              </w:rPr>
              <w:fldChar w:fldCharType="end"/>
            </w:r>
          </w:hyperlink>
        </w:p>
        <w:p w14:paraId="1EBA69F1" w14:textId="3D769F34" w:rsidR="00D367E9" w:rsidRDefault="00237532">
          <w:pPr>
            <w:pStyle w:val="TOC2"/>
            <w:tabs>
              <w:tab w:val="right" w:leader="dot" w:pos="9440"/>
            </w:tabs>
            <w:rPr>
              <w:rFonts w:asciiTheme="minorHAnsi" w:eastAsiaTheme="minorEastAsia" w:hAnsiTheme="minorHAnsi"/>
              <w:noProof/>
              <w:sz w:val="24"/>
              <w:szCs w:val="24"/>
            </w:rPr>
          </w:pPr>
          <w:hyperlink w:anchor="_Toc174547609" w:history="1">
            <w:r w:rsidR="00D367E9" w:rsidRPr="00365584">
              <w:rPr>
                <w:rStyle w:val="Hyperlink"/>
                <w:noProof/>
              </w:rPr>
              <w:t>Building Floodway Count (#)</w:t>
            </w:r>
            <w:r w:rsidR="00D367E9">
              <w:rPr>
                <w:noProof/>
                <w:webHidden/>
              </w:rPr>
              <w:tab/>
            </w:r>
            <w:r w:rsidR="00D367E9">
              <w:rPr>
                <w:noProof/>
                <w:webHidden/>
              </w:rPr>
              <w:fldChar w:fldCharType="begin"/>
            </w:r>
            <w:r w:rsidR="00D367E9">
              <w:rPr>
                <w:noProof/>
                <w:webHidden/>
              </w:rPr>
              <w:instrText xml:space="preserve"> PAGEREF _Toc174547609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707F1844" w14:textId="756A066D" w:rsidR="00D367E9" w:rsidRDefault="00237532">
          <w:pPr>
            <w:pStyle w:val="TOC2"/>
            <w:tabs>
              <w:tab w:val="right" w:leader="dot" w:pos="9440"/>
            </w:tabs>
            <w:rPr>
              <w:rFonts w:asciiTheme="minorHAnsi" w:eastAsiaTheme="minorEastAsia" w:hAnsiTheme="minorHAnsi"/>
              <w:noProof/>
              <w:sz w:val="24"/>
              <w:szCs w:val="24"/>
            </w:rPr>
          </w:pPr>
          <w:hyperlink w:anchor="_Toc174547610" w:history="1">
            <w:r w:rsidR="00D367E9" w:rsidRPr="00365584">
              <w:rPr>
                <w:rStyle w:val="Hyperlink"/>
                <w:noProof/>
              </w:rPr>
              <w:t>Building Floodplain Ratio (%)</w:t>
            </w:r>
            <w:r w:rsidR="00D367E9">
              <w:rPr>
                <w:noProof/>
                <w:webHidden/>
              </w:rPr>
              <w:tab/>
            </w:r>
            <w:r w:rsidR="00D367E9">
              <w:rPr>
                <w:noProof/>
                <w:webHidden/>
              </w:rPr>
              <w:fldChar w:fldCharType="begin"/>
            </w:r>
            <w:r w:rsidR="00D367E9">
              <w:rPr>
                <w:noProof/>
                <w:webHidden/>
              </w:rPr>
              <w:instrText xml:space="preserve"> PAGEREF _Toc174547610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56D2E11D" w14:textId="3EA59216" w:rsidR="00D367E9" w:rsidRDefault="00237532">
          <w:pPr>
            <w:pStyle w:val="TOC2"/>
            <w:tabs>
              <w:tab w:val="right" w:leader="dot" w:pos="9440"/>
            </w:tabs>
            <w:rPr>
              <w:rFonts w:asciiTheme="minorHAnsi" w:eastAsiaTheme="minorEastAsia" w:hAnsiTheme="minorHAnsi"/>
              <w:noProof/>
              <w:sz w:val="24"/>
              <w:szCs w:val="24"/>
            </w:rPr>
          </w:pPr>
          <w:hyperlink w:anchor="_Toc174547611" w:history="1">
            <w:r w:rsidR="00D367E9" w:rsidRPr="00365584">
              <w:rPr>
                <w:rStyle w:val="Hyperlink"/>
                <w:noProof/>
              </w:rPr>
              <w:t>Building Density (Buildings/Acre)</w:t>
            </w:r>
            <w:r w:rsidR="00D367E9">
              <w:rPr>
                <w:noProof/>
                <w:webHidden/>
              </w:rPr>
              <w:tab/>
            </w:r>
            <w:r w:rsidR="00D367E9">
              <w:rPr>
                <w:noProof/>
                <w:webHidden/>
              </w:rPr>
              <w:fldChar w:fldCharType="begin"/>
            </w:r>
            <w:r w:rsidR="00D367E9">
              <w:rPr>
                <w:noProof/>
                <w:webHidden/>
              </w:rPr>
              <w:instrText xml:space="preserve"> PAGEREF _Toc174547611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7312EB7A" w14:textId="30ADCBEA" w:rsidR="00D367E9" w:rsidRDefault="00237532">
          <w:pPr>
            <w:pStyle w:val="TOC2"/>
            <w:tabs>
              <w:tab w:val="right" w:leader="dot" w:pos="9440"/>
            </w:tabs>
            <w:rPr>
              <w:rFonts w:asciiTheme="minorHAnsi" w:eastAsiaTheme="minorEastAsia" w:hAnsiTheme="minorHAnsi"/>
              <w:noProof/>
              <w:sz w:val="24"/>
              <w:szCs w:val="24"/>
            </w:rPr>
          </w:pPr>
          <w:hyperlink w:anchor="_Toc174547612" w:history="1">
            <w:r w:rsidR="00D367E9" w:rsidRPr="00365584">
              <w:rPr>
                <w:rStyle w:val="Hyperlink"/>
                <w:noProof/>
              </w:rPr>
              <w:t>Building Median Value ($)</w:t>
            </w:r>
            <w:r w:rsidR="00D367E9">
              <w:rPr>
                <w:noProof/>
                <w:webHidden/>
              </w:rPr>
              <w:tab/>
            </w:r>
            <w:r w:rsidR="00D367E9">
              <w:rPr>
                <w:noProof/>
                <w:webHidden/>
              </w:rPr>
              <w:fldChar w:fldCharType="begin"/>
            </w:r>
            <w:r w:rsidR="00D367E9">
              <w:rPr>
                <w:noProof/>
                <w:webHidden/>
              </w:rPr>
              <w:instrText xml:space="preserve"> PAGEREF _Toc174547612 \h </w:instrText>
            </w:r>
            <w:r w:rsidR="00D367E9">
              <w:rPr>
                <w:noProof/>
                <w:webHidden/>
              </w:rPr>
            </w:r>
            <w:r w:rsidR="00D367E9">
              <w:rPr>
                <w:noProof/>
                <w:webHidden/>
              </w:rPr>
              <w:fldChar w:fldCharType="separate"/>
            </w:r>
            <w:r w:rsidR="005B348B">
              <w:rPr>
                <w:noProof/>
                <w:webHidden/>
              </w:rPr>
              <w:t>14</w:t>
            </w:r>
            <w:r w:rsidR="00D367E9">
              <w:rPr>
                <w:noProof/>
                <w:webHidden/>
              </w:rPr>
              <w:fldChar w:fldCharType="end"/>
            </w:r>
          </w:hyperlink>
        </w:p>
        <w:p w14:paraId="37E08E46" w14:textId="121558FE" w:rsidR="00D367E9" w:rsidRDefault="00237532">
          <w:pPr>
            <w:pStyle w:val="TOC2"/>
            <w:tabs>
              <w:tab w:val="right" w:leader="dot" w:pos="9440"/>
            </w:tabs>
            <w:rPr>
              <w:rFonts w:asciiTheme="minorHAnsi" w:eastAsiaTheme="minorEastAsia" w:hAnsiTheme="minorHAnsi"/>
              <w:noProof/>
              <w:sz w:val="24"/>
              <w:szCs w:val="24"/>
            </w:rPr>
          </w:pPr>
          <w:hyperlink w:anchor="_Toc174547613" w:history="1">
            <w:r w:rsidR="00D367E9" w:rsidRPr="00365584">
              <w:rPr>
                <w:rStyle w:val="Hyperlink"/>
                <w:noProof/>
              </w:rPr>
              <w:t>Bldg. Mobile Homes Ratio (%)</w:t>
            </w:r>
            <w:r w:rsidR="00D367E9">
              <w:rPr>
                <w:noProof/>
                <w:webHidden/>
              </w:rPr>
              <w:tab/>
            </w:r>
            <w:r w:rsidR="00D367E9">
              <w:rPr>
                <w:noProof/>
                <w:webHidden/>
              </w:rPr>
              <w:fldChar w:fldCharType="begin"/>
            </w:r>
            <w:r w:rsidR="00D367E9">
              <w:rPr>
                <w:noProof/>
                <w:webHidden/>
              </w:rPr>
              <w:instrText xml:space="preserve"> PAGEREF _Toc174547613 \h </w:instrText>
            </w:r>
            <w:r w:rsidR="00D367E9">
              <w:rPr>
                <w:noProof/>
                <w:webHidden/>
              </w:rPr>
            </w:r>
            <w:r w:rsidR="00D367E9">
              <w:rPr>
                <w:noProof/>
                <w:webHidden/>
              </w:rPr>
              <w:fldChar w:fldCharType="separate"/>
            </w:r>
            <w:r w:rsidR="005B348B">
              <w:rPr>
                <w:noProof/>
                <w:webHidden/>
              </w:rPr>
              <w:t>15</w:t>
            </w:r>
            <w:r w:rsidR="00D367E9">
              <w:rPr>
                <w:noProof/>
                <w:webHidden/>
              </w:rPr>
              <w:fldChar w:fldCharType="end"/>
            </w:r>
          </w:hyperlink>
        </w:p>
        <w:p w14:paraId="3CBEDD16" w14:textId="2509A69C" w:rsidR="00D367E9" w:rsidRDefault="00237532">
          <w:pPr>
            <w:pStyle w:val="TOC2"/>
            <w:tabs>
              <w:tab w:val="right" w:leader="dot" w:pos="9440"/>
            </w:tabs>
            <w:rPr>
              <w:rFonts w:asciiTheme="minorHAnsi" w:eastAsiaTheme="minorEastAsia" w:hAnsiTheme="minorHAnsi"/>
              <w:noProof/>
              <w:sz w:val="24"/>
              <w:szCs w:val="24"/>
            </w:rPr>
          </w:pPr>
          <w:hyperlink w:anchor="_Toc174547614" w:history="1">
            <w:r w:rsidR="00D367E9" w:rsidRPr="00365584">
              <w:rPr>
                <w:rStyle w:val="Hyperlink"/>
                <w:noProof/>
              </w:rPr>
              <w:t>Bldg. Subgrade Basements Ratio (%)</w:t>
            </w:r>
            <w:r w:rsidR="00D367E9">
              <w:rPr>
                <w:noProof/>
                <w:webHidden/>
              </w:rPr>
              <w:tab/>
            </w:r>
            <w:r w:rsidR="00D367E9">
              <w:rPr>
                <w:noProof/>
                <w:webHidden/>
              </w:rPr>
              <w:fldChar w:fldCharType="begin"/>
            </w:r>
            <w:r w:rsidR="00D367E9">
              <w:rPr>
                <w:noProof/>
                <w:webHidden/>
              </w:rPr>
              <w:instrText xml:space="preserve"> PAGEREF _Toc174547614 \h </w:instrText>
            </w:r>
            <w:r w:rsidR="00D367E9">
              <w:rPr>
                <w:noProof/>
                <w:webHidden/>
              </w:rPr>
            </w:r>
            <w:r w:rsidR="00D367E9">
              <w:rPr>
                <w:noProof/>
                <w:webHidden/>
              </w:rPr>
              <w:fldChar w:fldCharType="separate"/>
            </w:r>
            <w:r w:rsidR="005B348B">
              <w:rPr>
                <w:noProof/>
                <w:webHidden/>
              </w:rPr>
              <w:t>16</w:t>
            </w:r>
            <w:r w:rsidR="00D367E9">
              <w:rPr>
                <w:noProof/>
                <w:webHidden/>
              </w:rPr>
              <w:fldChar w:fldCharType="end"/>
            </w:r>
          </w:hyperlink>
        </w:p>
        <w:p w14:paraId="01345DAD" w14:textId="6382F83B" w:rsidR="00D367E9" w:rsidRDefault="00237532">
          <w:pPr>
            <w:pStyle w:val="TOC2"/>
            <w:tabs>
              <w:tab w:val="right" w:leader="dot" w:pos="9440"/>
            </w:tabs>
            <w:rPr>
              <w:rFonts w:asciiTheme="minorHAnsi" w:eastAsiaTheme="minorEastAsia" w:hAnsiTheme="minorHAnsi"/>
              <w:noProof/>
              <w:sz w:val="24"/>
              <w:szCs w:val="24"/>
            </w:rPr>
          </w:pPr>
          <w:hyperlink w:anchor="_Toc174547615" w:history="1">
            <w:r w:rsidR="00D367E9" w:rsidRPr="00365584">
              <w:rPr>
                <w:rStyle w:val="Hyperlink"/>
                <w:noProof/>
              </w:rPr>
              <w:t>Building 1-Story Ratio (%)</w:t>
            </w:r>
            <w:r w:rsidR="00D367E9">
              <w:rPr>
                <w:noProof/>
                <w:webHidden/>
              </w:rPr>
              <w:tab/>
            </w:r>
            <w:r w:rsidR="00D367E9">
              <w:rPr>
                <w:noProof/>
                <w:webHidden/>
              </w:rPr>
              <w:fldChar w:fldCharType="begin"/>
            </w:r>
            <w:r w:rsidR="00D367E9">
              <w:rPr>
                <w:noProof/>
                <w:webHidden/>
              </w:rPr>
              <w:instrText xml:space="preserve"> PAGEREF _Toc174547615 \h </w:instrText>
            </w:r>
            <w:r w:rsidR="00D367E9">
              <w:rPr>
                <w:noProof/>
                <w:webHidden/>
              </w:rPr>
            </w:r>
            <w:r w:rsidR="00D367E9">
              <w:rPr>
                <w:noProof/>
                <w:webHidden/>
              </w:rPr>
              <w:fldChar w:fldCharType="separate"/>
            </w:r>
            <w:r w:rsidR="005B348B">
              <w:rPr>
                <w:noProof/>
                <w:webHidden/>
              </w:rPr>
              <w:t>17</w:t>
            </w:r>
            <w:r w:rsidR="00D367E9">
              <w:rPr>
                <w:noProof/>
                <w:webHidden/>
              </w:rPr>
              <w:fldChar w:fldCharType="end"/>
            </w:r>
          </w:hyperlink>
        </w:p>
        <w:p w14:paraId="50FA70AA" w14:textId="057BD07C" w:rsidR="00D367E9" w:rsidRDefault="00237532">
          <w:pPr>
            <w:pStyle w:val="TOC2"/>
            <w:tabs>
              <w:tab w:val="right" w:leader="dot" w:pos="9440"/>
            </w:tabs>
            <w:rPr>
              <w:rFonts w:asciiTheme="minorHAnsi" w:eastAsiaTheme="minorEastAsia" w:hAnsiTheme="minorHAnsi"/>
              <w:noProof/>
              <w:sz w:val="24"/>
              <w:szCs w:val="24"/>
            </w:rPr>
          </w:pPr>
          <w:hyperlink w:anchor="_Toc174547616" w:history="1">
            <w:r w:rsidR="00D367E9" w:rsidRPr="00365584">
              <w:rPr>
                <w:rStyle w:val="Hyperlink"/>
                <w:noProof/>
              </w:rPr>
              <w:t>Bldg. Year Pre-FIRM Ratio (%)</w:t>
            </w:r>
            <w:r w:rsidR="00D367E9">
              <w:rPr>
                <w:noProof/>
                <w:webHidden/>
              </w:rPr>
              <w:tab/>
            </w:r>
            <w:r w:rsidR="00D367E9">
              <w:rPr>
                <w:noProof/>
                <w:webHidden/>
              </w:rPr>
              <w:fldChar w:fldCharType="begin"/>
            </w:r>
            <w:r w:rsidR="00D367E9">
              <w:rPr>
                <w:noProof/>
                <w:webHidden/>
              </w:rPr>
              <w:instrText xml:space="preserve"> PAGEREF _Toc174547616 \h </w:instrText>
            </w:r>
            <w:r w:rsidR="00D367E9">
              <w:rPr>
                <w:noProof/>
                <w:webHidden/>
              </w:rPr>
            </w:r>
            <w:r w:rsidR="00D367E9">
              <w:rPr>
                <w:noProof/>
                <w:webHidden/>
              </w:rPr>
              <w:fldChar w:fldCharType="separate"/>
            </w:r>
            <w:r w:rsidR="005B348B">
              <w:rPr>
                <w:noProof/>
                <w:webHidden/>
              </w:rPr>
              <w:t>17</w:t>
            </w:r>
            <w:r w:rsidR="00D367E9">
              <w:rPr>
                <w:noProof/>
                <w:webHidden/>
              </w:rPr>
              <w:fldChar w:fldCharType="end"/>
            </w:r>
          </w:hyperlink>
        </w:p>
        <w:p w14:paraId="32C11A27" w14:textId="00D79FA6" w:rsidR="00D367E9" w:rsidRDefault="00237532">
          <w:pPr>
            <w:pStyle w:val="TOC2"/>
            <w:tabs>
              <w:tab w:val="right" w:leader="dot" w:pos="9440"/>
            </w:tabs>
            <w:rPr>
              <w:rFonts w:asciiTheme="minorHAnsi" w:eastAsiaTheme="minorEastAsia" w:hAnsiTheme="minorHAnsi"/>
              <w:noProof/>
              <w:sz w:val="24"/>
              <w:szCs w:val="24"/>
            </w:rPr>
          </w:pPr>
          <w:hyperlink w:anchor="_Toc174547617" w:history="1">
            <w:r w:rsidR="00D367E9" w:rsidRPr="00365584">
              <w:rPr>
                <w:rStyle w:val="Hyperlink"/>
                <w:noProof/>
              </w:rPr>
              <w:t>Bldg. Year Minus Rated Post-FIRM Ratio (%)</w:t>
            </w:r>
            <w:r w:rsidR="00D367E9">
              <w:rPr>
                <w:noProof/>
                <w:webHidden/>
              </w:rPr>
              <w:tab/>
            </w:r>
            <w:r w:rsidR="00D367E9">
              <w:rPr>
                <w:noProof/>
                <w:webHidden/>
              </w:rPr>
              <w:fldChar w:fldCharType="begin"/>
            </w:r>
            <w:r w:rsidR="00D367E9">
              <w:rPr>
                <w:noProof/>
                <w:webHidden/>
              </w:rPr>
              <w:instrText xml:space="preserve"> PAGEREF _Toc174547617 \h </w:instrText>
            </w:r>
            <w:r w:rsidR="00D367E9">
              <w:rPr>
                <w:noProof/>
                <w:webHidden/>
              </w:rPr>
            </w:r>
            <w:r w:rsidR="00D367E9">
              <w:rPr>
                <w:noProof/>
                <w:webHidden/>
              </w:rPr>
              <w:fldChar w:fldCharType="separate"/>
            </w:r>
            <w:r w:rsidR="005B348B">
              <w:rPr>
                <w:noProof/>
                <w:webHidden/>
              </w:rPr>
              <w:t>18</w:t>
            </w:r>
            <w:r w:rsidR="00D367E9">
              <w:rPr>
                <w:noProof/>
                <w:webHidden/>
              </w:rPr>
              <w:fldChar w:fldCharType="end"/>
            </w:r>
          </w:hyperlink>
        </w:p>
        <w:p w14:paraId="35151ACB" w14:textId="06AE0432" w:rsidR="00D367E9" w:rsidRDefault="00237532">
          <w:pPr>
            <w:pStyle w:val="TOC2"/>
            <w:tabs>
              <w:tab w:val="right" w:leader="dot" w:pos="9440"/>
            </w:tabs>
            <w:rPr>
              <w:rFonts w:asciiTheme="minorHAnsi" w:eastAsiaTheme="minorEastAsia" w:hAnsiTheme="minorHAnsi"/>
              <w:noProof/>
              <w:sz w:val="24"/>
              <w:szCs w:val="24"/>
            </w:rPr>
          </w:pPr>
          <w:hyperlink w:anchor="_Toc174547618" w:history="1">
            <w:r w:rsidR="00D367E9" w:rsidRPr="00365584">
              <w:rPr>
                <w:rStyle w:val="Hyperlink"/>
                <w:noProof/>
              </w:rPr>
              <w:t>Infrastructure: Essential Facilities (#)</w:t>
            </w:r>
            <w:r w:rsidR="00D367E9">
              <w:rPr>
                <w:noProof/>
                <w:webHidden/>
              </w:rPr>
              <w:tab/>
            </w:r>
            <w:r w:rsidR="00D367E9">
              <w:rPr>
                <w:noProof/>
                <w:webHidden/>
              </w:rPr>
              <w:fldChar w:fldCharType="begin"/>
            </w:r>
            <w:r w:rsidR="00D367E9">
              <w:rPr>
                <w:noProof/>
                <w:webHidden/>
              </w:rPr>
              <w:instrText xml:space="preserve"> PAGEREF _Toc174547618 \h </w:instrText>
            </w:r>
            <w:r w:rsidR="00D367E9">
              <w:rPr>
                <w:noProof/>
                <w:webHidden/>
              </w:rPr>
            </w:r>
            <w:r w:rsidR="00D367E9">
              <w:rPr>
                <w:noProof/>
                <w:webHidden/>
              </w:rPr>
              <w:fldChar w:fldCharType="separate"/>
            </w:r>
            <w:r w:rsidR="005B348B">
              <w:rPr>
                <w:noProof/>
                <w:webHidden/>
              </w:rPr>
              <w:t>19</w:t>
            </w:r>
            <w:r w:rsidR="00D367E9">
              <w:rPr>
                <w:noProof/>
                <w:webHidden/>
              </w:rPr>
              <w:fldChar w:fldCharType="end"/>
            </w:r>
          </w:hyperlink>
        </w:p>
        <w:p w14:paraId="05B1A24F" w14:textId="237BE015" w:rsidR="00D367E9" w:rsidRDefault="00237532">
          <w:pPr>
            <w:pStyle w:val="TOC2"/>
            <w:tabs>
              <w:tab w:val="right" w:leader="dot" w:pos="9440"/>
            </w:tabs>
            <w:rPr>
              <w:rFonts w:asciiTheme="minorHAnsi" w:eastAsiaTheme="minorEastAsia" w:hAnsiTheme="minorHAnsi"/>
              <w:noProof/>
              <w:sz w:val="24"/>
              <w:szCs w:val="24"/>
            </w:rPr>
          </w:pPr>
          <w:hyperlink w:anchor="_Toc174547619" w:history="1">
            <w:r w:rsidR="00D367E9" w:rsidRPr="00365584">
              <w:rPr>
                <w:rStyle w:val="Hyperlink"/>
                <w:noProof/>
              </w:rPr>
              <w:t>Infrastructure: Roads Inundated Ratio (%)</w:t>
            </w:r>
            <w:r w:rsidR="00D367E9">
              <w:rPr>
                <w:noProof/>
                <w:webHidden/>
              </w:rPr>
              <w:tab/>
            </w:r>
            <w:r w:rsidR="00D367E9">
              <w:rPr>
                <w:noProof/>
                <w:webHidden/>
              </w:rPr>
              <w:fldChar w:fldCharType="begin"/>
            </w:r>
            <w:r w:rsidR="00D367E9">
              <w:rPr>
                <w:noProof/>
                <w:webHidden/>
              </w:rPr>
              <w:instrText xml:space="preserve"> PAGEREF _Toc174547619 \h </w:instrText>
            </w:r>
            <w:r w:rsidR="00D367E9">
              <w:rPr>
                <w:noProof/>
                <w:webHidden/>
              </w:rPr>
            </w:r>
            <w:r w:rsidR="00D367E9">
              <w:rPr>
                <w:noProof/>
                <w:webHidden/>
              </w:rPr>
              <w:fldChar w:fldCharType="separate"/>
            </w:r>
            <w:r w:rsidR="005B348B">
              <w:rPr>
                <w:noProof/>
                <w:webHidden/>
              </w:rPr>
              <w:t>19</w:t>
            </w:r>
            <w:r w:rsidR="00D367E9">
              <w:rPr>
                <w:noProof/>
                <w:webHidden/>
              </w:rPr>
              <w:fldChar w:fldCharType="end"/>
            </w:r>
          </w:hyperlink>
        </w:p>
        <w:p w14:paraId="0AAC6BE5" w14:textId="3B8BC865" w:rsidR="00D367E9" w:rsidRDefault="00237532">
          <w:pPr>
            <w:pStyle w:val="TOC2"/>
            <w:tabs>
              <w:tab w:val="right" w:leader="dot" w:pos="9440"/>
            </w:tabs>
            <w:rPr>
              <w:rFonts w:asciiTheme="minorHAnsi" w:eastAsiaTheme="minorEastAsia" w:hAnsiTheme="minorHAnsi"/>
              <w:noProof/>
              <w:sz w:val="24"/>
              <w:szCs w:val="24"/>
            </w:rPr>
          </w:pPr>
          <w:hyperlink w:anchor="_Toc174547620" w:history="1">
            <w:r w:rsidR="00D367E9" w:rsidRPr="00365584">
              <w:rPr>
                <w:rStyle w:val="Hyperlink"/>
                <w:noProof/>
              </w:rPr>
              <w:t>Community Assets Historical (#)</w:t>
            </w:r>
            <w:r w:rsidR="00D367E9">
              <w:rPr>
                <w:noProof/>
                <w:webHidden/>
              </w:rPr>
              <w:tab/>
            </w:r>
            <w:r w:rsidR="00D367E9">
              <w:rPr>
                <w:noProof/>
                <w:webHidden/>
              </w:rPr>
              <w:fldChar w:fldCharType="begin"/>
            </w:r>
            <w:r w:rsidR="00D367E9">
              <w:rPr>
                <w:noProof/>
                <w:webHidden/>
              </w:rPr>
              <w:instrText xml:space="preserve"> PAGEREF _Toc174547620 \h </w:instrText>
            </w:r>
            <w:r w:rsidR="00D367E9">
              <w:rPr>
                <w:noProof/>
                <w:webHidden/>
              </w:rPr>
            </w:r>
            <w:r w:rsidR="00D367E9">
              <w:rPr>
                <w:noProof/>
                <w:webHidden/>
              </w:rPr>
              <w:fldChar w:fldCharType="separate"/>
            </w:r>
            <w:r w:rsidR="005B348B">
              <w:rPr>
                <w:noProof/>
                <w:webHidden/>
              </w:rPr>
              <w:t>20</w:t>
            </w:r>
            <w:r w:rsidR="00D367E9">
              <w:rPr>
                <w:noProof/>
                <w:webHidden/>
              </w:rPr>
              <w:fldChar w:fldCharType="end"/>
            </w:r>
          </w:hyperlink>
        </w:p>
        <w:p w14:paraId="13B3F6B4" w14:textId="44DCE0F1" w:rsidR="00D367E9" w:rsidRDefault="00237532">
          <w:pPr>
            <w:pStyle w:val="TOC2"/>
            <w:tabs>
              <w:tab w:val="right" w:leader="dot" w:pos="9440"/>
            </w:tabs>
            <w:rPr>
              <w:rFonts w:asciiTheme="minorHAnsi" w:eastAsiaTheme="minorEastAsia" w:hAnsiTheme="minorHAnsi"/>
              <w:noProof/>
              <w:sz w:val="24"/>
              <w:szCs w:val="24"/>
            </w:rPr>
          </w:pPr>
          <w:hyperlink w:anchor="_Toc174547621" w:history="1">
            <w:r w:rsidR="00D367E9" w:rsidRPr="00365584">
              <w:rPr>
                <w:rStyle w:val="Hyperlink"/>
                <w:noProof/>
              </w:rPr>
              <w:t>Community Assets Non-Historical (#)</w:t>
            </w:r>
            <w:r w:rsidR="00D367E9">
              <w:rPr>
                <w:noProof/>
                <w:webHidden/>
              </w:rPr>
              <w:tab/>
            </w:r>
            <w:r w:rsidR="00D367E9">
              <w:rPr>
                <w:noProof/>
                <w:webHidden/>
              </w:rPr>
              <w:fldChar w:fldCharType="begin"/>
            </w:r>
            <w:r w:rsidR="00D367E9">
              <w:rPr>
                <w:noProof/>
                <w:webHidden/>
              </w:rPr>
              <w:instrText xml:space="preserve"> PAGEREF _Toc174547621 \h </w:instrText>
            </w:r>
            <w:r w:rsidR="00D367E9">
              <w:rPr>
                <w:noProof/>
                <w:webHidden/>
              </w:rPr>
            </w:r>
            <w:r w:rsidR="00D367E9">
              <w:rPr>
                <w:noProof/>
                <w:webHidden/>
              </w:rPr>
              <w:fldChar w:fldCharType="separate"/>
            </w:r>
            <w:r w:rsidR="005B348B">
              <w:rPr>
                <w:noProof/>
                <w:webHidden/>
              </w:rPr>
              <w:t>21</w:t>
            </w:r>
            <w:r w:rsidR="00D367E9">
              <w:rPr>
                <w:noProof/>
                <w:webHidden/>
              </w:rPr>
              <w:fldChar w:fldCharType="end"/>
            </w:r>
          </w:hyperlink>
        </w:p>
        <w:p w14:paraId="7A0C07F1" w14:textId="0618C973" w:rsidR="00D367E9" w:rsidRDefault="00237532">
          <w:pPr>
            <w:pStyle w:val="TOC2"/>
            <w:tabs>
              <w:tab w:val="right" w:leader="dot" w:pos="9440"/>
            </w:tabs>
            <w:rPr>
              <w:rFonts w:asciiTheme="minorHAnsi" w:eastAsiaTheme="minorEastAsia" w:hAnsiTheme="minorHAnsi"/>
              <w:noProof/>
              <w:sz w:val="24"/>
              <w:szCs w:val="24"/>
            </w:rPr>
          </w:pPr>
          <w:hyperlink w:anchor="_Toc174547622" w:history="1">
            <w:r w:rsidR="00D367E9" w:rsidRPr="00365584">
              <w:rPr>
                <w:rStyle w:val="Hyperlink"/>
                <w:noProof/>
              </w:rPr>
              <w:t>Bldg. Substantial Damage Count (%)</w:t>
            </w:r>
            <w:r w:rsidR="00D367E9">
              <w:rPr>
                <w:noProof/>
                <w:webHidden/>
              </w:rPr>
              <w:tab/>
            </w:r>
            <w:r w:rsidR="00D367E9">
              <w:rPr>
                <w:noProof/>
                <w:webHidden/>
              </w:rPr>
              <w:fldChar w:fldCharType="begin"/>
            </w:r>
            <w:r w:rsidR="00D367E9">
              <w:rPr>
                <w:noProof/>
                <w:webHidden/>
              </w:rPr>
              <w:instrText xml:space="preserve"> PAGEREF _Toc174547622 \h </w:instrText>
            </w:r>
            <w:r w:rsidR="00D367E9">
              <w:rPr>
                <w:noProof/>
                <w:webHidden/>
              </w:rPr>
            </w:r>
            <w:r w:rsidR="00D367E9">
              <w:rPr>
                <w:noProof/>
                <w:webHidden/>
              </w:rPr>
              <w:fldChar w:fldCharType="separate"/>
            </w:r>
            <w:r w:rsidR="005B348B">
              <w:rPr>
                <w:noProof/>
                <w:webHidden/>
              </w:rPr>
              <w:t>22</w:t>
            </w:r>
            <w:r w:rsidR="00D367E9">
              <w:rPr>
                <w:noProof/>
                <w:webHidden/>
              </w:rPr>
              <w:fldChar w:fldCharType="end"/>
            </w:r>
          </w:hyperlink>
        </w:p>
        <w:p w14:paraId="3A999D5D" w14:textId="72038207" w:rsidR="00D367E9" w:rsidRDefault="00237532">
          <w:pPr>
            <w:pStyle w:val="TOC2"/>
            <w:tabs>
              <w:tab w:val="right" w:leader="dot" w:pos="9440"/>
            </w:tabs>
            <w:rPr>
              <w:rFonts w:asciiTheme="minorHAnsi" w:eastAsiaTheme="minorEastAsia" w:hAnsiTheme="minorHAnsi"/>
              <w:noProof/>
              <w:sz w:val="24"/>
              <w:szCs w:val="24"/>
            </w:rPr>
          </w:pPr>
          <w:hyperlink w:anchor="_Toc174547623" w:history="1">
            <w:r w:rsidR="00D367E9" w:rsidRPr="00365584">
              <w:rPr>
                <w:rStyle w:val="Hyperlink"/>
                <w:noProof/>
              </w:rPr>
              <w:t>Bldg. Substantial Damage Ratio (%)</w:t>
            </w:r>
            <w:r w:rsidR="00D367E9">
              <w:rPr>
                <w:noProof/>
                <w:webHidden/>
              </w:rPr>
              <w:tab/>
            </w:r>
            <w:r w:rsidR="00D367E9">
              <w:rPr>
                <w:noProof/>
                <w:webHidden/>
              </w:rPr>
              <w:fldChar w:fldCharType="begin"/>
            </w:r>
            <w:r w:rsidR="00D367E9">
              <w:rPr>
                <w:noProof/>
                <w:webHidden/>
              </w:rPr>
              <w:instrText xml:space="preserve"> PAGEREF _Toc174547623 \h </w:instrText>
            </w:r>
            <w:r w:rsidR="00D367E9">
              <w:rPr>
                <w:noProof/>
                <w:webHidden/>
              </w:rPr>
            </w:r>
            <w:r w:rsidR="00D367E9">
              <w:rPr>
                <w:noProof/>
                <w:webHidden/>
              </w:rPr>
              <w:fldChar w:fldCharType="separate"/>
            </w:r>
            <w:r w:rsidR="005B348B">
              <w:rPr>
                <w:noProof/>
                <w:webHidden/>
              </w:rPr>
              <w:t>22</w:t>
            </w:r>
            <w:r w:rsidR="00D367E9">
              <w:rPr>
                <w:noProof/>
                <w:webHidden/>
              </w:rPr>
              <w:fldChar w:fldCharType="end"/>
            </w:r>
          </w:hyperlink>
        </w:p>
        <w:p w14:paraId="3236D985" w14:textId="1A6011D5" w:rsidR="00D367E9" w:rsidRDefault="00237532">
          <w:pPr>
            <w:pStyle w:val="TOC2"/>
            <w:tabs>
              <w:tab w:val="right" w:leader="dot" w:pos="9440"/>
            </w:tabs>
            <w:rPr>
              <w:rFonts w:asciiTheme="minorHAnsi" w:eastAsiaTheme="minorEastAsia" w:hAnsiTheme="minorHAnsi"/>
              <w:noProof/>
              <w:sz w:val="24"/>
              <w:szCs w:val="24"/>
            </w:rPr>
          </w:pPr>
          <w:hyperlink w:anchor="_Toc174547624" w:history="1">
            <w:r w:rsidR="00D367E9" w:rsidRPr="00365584">
              <w:rPr>
                <w:rStyle w:val="Hyperlink"/>
                <w:noProof/>
              </w:rPr>
              <w:t>Bldg. Previous Damage Claims (%)</w:t>
            </w:r>
            <w:r w:rsidR="00D367E9">
              <w:rPr>
                <w:noProof/>
                <w:webHidden/>
              </w:rPr>
              <w:tab/>
            </w:r>
            <w:r w:rsidR="00D367E9">
              <w:rPr>
                <w:noProof/>
                <w:webHidden/>
              </w:rPr>
              <w:fldChar w:fldCharType="begin"/>
            </w:r>
            <w:r w:rsidR="00D367E9">
              <w:rPr>
                <w:noProof/>
                <w:webHidden/>
              </w:rPr>
              <w:instrText xml:space="preserve"> PAGEREF _Toc174547624 \h </w:instrText>
            </w:r>
            <w:r w:rsidR="00D367E9">
              <w:rPr>
                <w:noProof/>
                <w:webHidden/>
              </w:rPr>
            </w:r>
            <w:r w:rsidR="00D367E9">
              <w:rPr>
                <w:noProof/>
                <w:webHidden/>
              </w:rPr>
              <w:fldChar w:fldCharType="separate"/>
            </w:r>
            <w:r w:rsidR="005B348B">
              <w:rPr>
                <w:noProof/>
                <w:webHidden/>
              </w:rPr>
              <w:t>23</w:t>
            </w:r>
            <w:r w:rsidR="00D367E9">
              <w:rPr>
                <w:noProof/>
                <w:webHidden/>
              </w:rPr>
              <w:fldChar w:fldCharType="end"/>
            </w:r>
          </w:hyperlink>
        </w:p>
        <w:p w14:paraId="7D4389E5" w14:textId="6C6C6FBC" w:rsidR="00D367E9" w:rsidRDefault="00237532">
          <w:pPr>
            <w:pStyle w:val="TOC2"/>
            <w:tabs>
              <w:tab w:val="right" w:leader="dot" w:pos="9440"/>
            </w:tabs>
            <w:rPr>
              <w:rFonts w:asciiTheme="minorHAnsi" w:eastAsiaTheme="minorEastAsia" w:hAnsiTheme="minorHAnsi"/>
              <w:noProof/>
              <w:sz w:val="24"/>
              <w:szCs w:val="24"/>
            </w:rPr>
          </w:pPr>
          <w:hyperlink w:anchor="_Toc174547625" w:history="1">
            <w:r w:rsidR="00D367E9" w:rsidRPr="00365584">
              <w:rPr>
                <w:rStyle w:val="Hyperlink"/>
                <w:noProof/>
              </w:rPr>
              <w:t>Bldg. Repetitive Loss Structures (%)</w:t>
            </w:r>
            <w:r w:rsidR="00D367E9">
              <w:rPr>
                <w:noProof/>
                <w:webHidden/>
              </w:rPr>
              <w:tab/>
            </w:r>
            <w:r w:rsidR="00D367E9">
              <w:rPr>
                <w:noProof/>
                <w:webHidden/>
              </w:rPr>
              <w:fldChar w:fldCharType="begin"/>
            </w:r>
            <w:r w:rsidR="00D367E9">
              <w:rPr>
                <w:noProof/>
                <w:webHidden/>
              </w:rPr>
              <w:instrText xml:space="preserve"> PAGEREF _Toc174547625 \h </w:instrText>
            </w:r>
            <w:r w:rsidR="00D367E9">
              <w:rPr>
                <w:noProof/>
                <w:webHidden/>
              </w:rPr>
            </w:r>
            <w:r w:rsidR="00D367E9">
              <w:rPr>
                <w:noProof/>
                <w:webHidden/>
              </w:rPr>
              <w:fldChar w:fldCharType="separate"/>
            </w:r>
            <w:r w:rsidR="005B348B">
              <w:rPr>
                <w:noProof/>
                <w:webHidden/>
              </w:rPr>
              <w:t>23</w:t>
            </w:r>
            <w:r w:rsidR="00D367E9">
              <w:rPr>
                <w:noProof/>
                <w:webHidden/>
              </w:rPr>
              <w:fldChar w:fldCharType="end"/>
            </w:r>
          </w:hyperlink>
        </w:p>
        <w:p w14:paraId="230E1A71" w14:textId="1390FBD2" w:rsidR="00D367E9" w:rsidRDefault="00237532">
          <w:pPr>
            <w:pStyle w:val="TOC2"/>
            <w:tabs>
              <w:tab w:val="right" w:leader="dot" w:pos="9440"/>
            </w:tabs>
            <w:rPr>
              <w:rFonts w:asciiTheme="minorHAnsi" w:eastAsiaTheme="minorEastAsia" w:hAnsiTheme="minorHAnsi"/>
              <w:noProof/>
              <w:sz w:val="24"/>
              <w:szCs w:val="24"/>
            </w:rPr>
          </w:pPr>
          <w:hyperlink w:anchor="_Toc174547626" w:history="1">
            <w:r w:rsidR="00D367E9" w:rsidRPr="00365584">
              <w:rPr>
                <w:rStyle w:val="Hyperlink"/>
                <w:noProof/>
              </w:rPr>
              <w:t>Population in Floodplain Ratio (%)</w:t>
            </w:r>
            <w:r w:rsidR="00D367E9">
              <w:rPr>
                <w:noProof/>
                <w:webHidden/>
              </w:rPr>
              <w:tab/>
            </w:r>
            <w:r w:rsidR="00D367E9">
              <w:rPr>
                <w:noProof/>
                <w:webHidden/>
              </w:rPr>
              <w:fldChar w:fldCharType="begin"/>
            </w:r>
            <w:r w:rsidR="00D367E9">
              <w:rPr>
                <w:noProof/>
                <w:webHidden/>
              </w:rPr>
              <w:instrText xml:space="preserve"> PAGEREF _Toc174547626 \h </w:instrText>
            </w:r>
            <w:r w:rsidR="00D367E9">
              <w:rPr>
                <w:noProof/>
                <w:webHidden/>
              </w:rPr>
            </w:r>
            <w:r w:rsidR="00D367E9">
              <w:rPr>
                <w:noProof/>
                <w:webHidden/>
              </w:rPr>
              <w:fldChar w:fldCharType="separate"/>
            </w:r>
            <w:r w:rsidR="005B348B">
              <w:rPr>
                <w:noProof/>
                <w:webHidden/>
              </w:rPr>
              <w:t>24</w:t>
            </w:r>
            <w:r w:rsidR="00D367E9">
              <w:rPr>
                <w:noProof/>
                <w:webHidden/>
              </w:rPr>
              <w:fldChar w:fldCharType="end"/>
            </w:r>
          </w:hyperlink>
        </w:p>
        <w:p w14:paraId="6F192B74" w14:textId="37119C77" w:rsidR="00D367E9" w:rsidRDefault="00237532">
          <w:pPr>
            <w:pStyle w:val="TOC2"/>
            <w:tabs>
              <w:tab w:val="right" w:leader="dot" w:pos="9440"/>
            </w:tabs>
            <w:rPr>
              <w:rFonts w:asciiTheme="minorHAnsi" w:eastAsiaTheme="minorEastAsia" w:hAnsiTheme="minorHAnsi"/>
              <w:noProof/>
              <w:sz w:val="24"/>
              <w:szCs w:val="24"/>
            </w:rPr>
          </w:pPr>
          <w:hyperlink w:anchor="_Toc174547627" w:history="1">
            <w:r w:rsidR="00D367E9" w:rsidRPr="00365584">
              <w:rPr>
                <w:rStyle w:val="Hyperlink"/>
                <w:noProof/>
              </w:rPr>
              <w:t>Population Displaced Ratio (%)</w:t>
            </w:r>
            <w:r w:rsidR="00D367E9">
              <w:rPr>
                <w:noProof/>
                <w:webHidden/>
              </w:rPr>
              <w:tab/>
            </w:r>
            <w:r w:rsidR="00D367E9">
              <w:rPr>
                <w:noProof/>
                <w:webHidden/>
              </w:rPr>
              <w:fldChar w:fldCharType="begin"/>
            </w:r>
            <w:r w:rsidR="00D367E9">
              <w:rPr>
                <w:noProof/>
                <w:webHidden/>
              </w:rPr>
              <w:instrText xml:space="preserve"> PAGEREF _Toc174547627 \h </w:instrText>
            </w:r>
            <w:r w:rsidR="00D367E9">
              <w:rPr>
                <w:noProof/>
                <w:webHidden/>
              </w:rPr>
            </w:r>
            <w:r w:rsidR="00D367E9">
              <w:rPr>
                <w:noProof/>
                <w:webHidden/>
              </w:rPr>
              <w:fldChar w:fldCharType="separate"/>
            </w:r>
            <w:r w:rsidR="005B348B">
              <w:rPr>
                <w:noProof/>
                <w:webHidden/>
              </w:rPr>
              <w:t>24</w:t>
            </w:r>
            <w:r w:rsidR="00D367E9">
              <w:rPr>
                <w:noProof/>
                <w:webHidden/>
              </w:rPr>
              <w:fldChar w:fldCharType="end"/>
            </w:r>
          </w:hyperlink>
        </w:p>
        <w:p w14:paraId="33A4E924" w14:textId="24AA2DA7" w:rsidR="00D367E9" w:rsidRDefault="00237532">
          <w:pPr>
            <w:pStyle w:val="TOC2"/>
            <w:tabs>
              <w:tab w:val="right" w:leader="dot" w:pos="9440"/>
            </w:tabs>
            <w:rPr>
              <w:rFonts w:asciiTheme="minorHAnsi" w:eastAsiaTheme="minorEastAsia" w:hAnsiTheme="minorHAnsi"/>
              <w:noProof/>
              <w:sz w:val="24"/>
              <w:szCs w:val="24"/>
            </w:rPr>
          </w:pPr>
          <w:hyperlink w:anchor="_Toc174547628" w:history="1">
            <w:r w:rsidR="00D367E9" w:rsidRPr="00365584">
              <w:rPr>
                <w:rStyle w:val="Hyperlink"/>
                <w:noProof/>
              </w:rPr>
              <w:t>WV Social Vulnerability Index (%)</w:t>
            </w:r>
            <w:r w:rsidR="00D367E9">
              <w:rPr>
                <w:noProof/>
                <w:webHidden/>
              </w:rPr>
              <w:tab/>
            </w:r>
            <w:r w:rsidR="00D367E9">
              <w:rPr>
                <w:noProof/>
                <w:webHidden/>
              </w:rPr>
              <w:fldChar w:fldCharType="begin"/>
            </w:r>
            <w:r w:rsidR="00D367E9">
              <w:rPr>
                <w:noProof/>
                <w:webHidden/>
              </w:rPr>
              <w:instrText xml:space="preserve"> PAGEREF _Toc174547628 \h </w:instrText>
            </w:r>
            <w:r w:rsidR="00D367E9">
              <w:rPr>
                <w:noProof/>
                <w:webHidden/>
              </w:rPr>
            </w:r>
            <w:r w:rsidR="00D367E9">
              <w:rPr>
                <w:noProof/>
                <w:webHidden/>
              </w:rPr>
              <w:fldChar w:fldCharType="separate"/>
            </w:r>
            <w:r w:rsidR="005B348B">
              <w:rPr>
                <w:noProof/>
                <w:webHidden/>
              </w:rPr>
              <w:t>25</w:t>
            </w:r>
            <w:r w:rsidR="00D367E9">
              <w:rPr>
                <w:noProof/>
                <w:webHidden/>
              </w:rPr>
              <w:fldChar w:fldCharType="end"/>
            </w:r>
          </w:hyperlink>
        </w:p>
        <w:p w14:paraId="5890E869" w14:textId="13588BAC" w:rsidR="00D367E9" w:rsidRDefault="00237532">
          <w:pPr>
            <w:pStyle w:val="TOC2"/>
            <w:tabs>
              <w:tab w:val="right" w:leader="dot" w:pos="9440"/>
            </w:tabs>
            <w:rPr>
              <w:rFonts w:asciiTheme="minorHAnsi" w:eastAsiaTheme="minorEastAsia" w:hAnsiTheme="minorHAnsi"/>
              <w:noProof/>
              <w:sz w:val="24"/>
              <w:szCs w:val="24"/>
            </w:rPr>
          </w:pPr>
          <w:hyperlink w:anchor="_Toc174547629" w:history="1">
            <w:r w:rsidR="00D367E9" w:rsidRPr="00365584">
              <w:rPr>
                <w:rStyle w:val="Hyperlink"/>
                <w:noProof/>
              </w:rPr>
              <w:t>CUMULATIVE RISK INDEX (%)</w:t>
            </w:r>
            <w:r w:rsidR="00D367E9">
              <w:rPr>
                <w:noProof/>
                <w:webHidden/>
              </w:rPr>
              <w:tab/>
            </w:r>
            <w:r w:rsidR="00D367E9">
              <w:rPr>
                <w:noProof/>
                <w:webHidden/>
              </w:rPr>
              <w:fldChar w:fldCharType="begin"/>
            </w:r>
            <w:r w:rsidR="00D367E9">
              <w:rPr>
                <w:noProof/>
                <w:webHidden/>
              </w:rPr>
              <w:instrText xml:space="preserve"> PAGEREF _Toc174547629 \h </w:instrText>
            </w:r>
            <w:r w:rsidR="00D367E9">
              <w:rPr>
                <w:noProof/>
                <w:webHidden/>
              </w:rPr>
            </w:r>
            <w:r w:rsidR="00D367E9">
              <w:rPr>
                <w:noProof/>
                <w:webHidden/>
              </w:rPr>
              <w:fldChar w:fldCharType="separate"/>
            </w:r>
            <w:r w:rsidR="005B348B">
              <w:rPr>
                <w:noProof/>
                <w:webHidden/>
              </w:rPr>
              <w:t>26</w:t>
            </w:r>
            <w:r w:rsidR="00D367E9">
              <w:rPr>
                <w:noProof/>
                <w:webHidden/>
              </w:rPr>
              <w:fldChar w:fldCharType="end"/>
            </w:r>
          </w:hyperlink>
        </w:p>
        <w:p w14:paraId="2F2818EB" w14:textId="4A30F848"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74547598"/>
      <w:r>
        <w:lastRenderedPageBreak/>
        <w:t>INTRODUCTION</w:t>
      </w:r>
      <w:bookmarkEnd w:id="1"/>
    </w:p>
    <w:p w14:paraId="18E2B1AF" w14:textId="77777777" w:rsidR="00454279" w:rsidRDefault="00454279" w:rsidP="00454279"/>
    <w:p w14:paraId="508E9766" w14:textId="42319DDC" w:rsidR="003B705C"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05176CAF" w14:textId="77777777" w:rsidR="0051511A" w:rsidRDefault="0051511A" w:rsidP="000906F1">
      <w:pPr>
        <w:spacing w:line="240" w:lineRule="auto"/>
      </w:pP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74547599"/>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0B732A35"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web reports are generated for each geographic scale.  Pre-defined report types are as follows. </w:t>
      </w:r>
    </w:p>
    <w:p w14:paraId="2232F22F" w14:textId="23B8ED33" w:rsidR="003953D1" w:rsidRPr="00B0085F" w:rsidRDefault="003953D1" w:rsidP="00B0085F">
      <w:pPr>
        <w:pStyle w:val="ListParagraph"/>
        <w:numPr>
          <w:ilvl w:val="0"/>
          <w:numId w:val="6"/>
        </w:numPr>
        <w:spacing w:line="240" w:lineRule="auto"/>
        <w:rPr>
          <w:rFonts w:cs="Calibri"/>
          <w:bCs/>
        </w:rPr>
      </w:pPr>
      <w:r w:rsidRPr="00B0085F">
        <w:rPr>
          <w:rFonts w:cs="Calibri"/>
          <w:bCs/>
        </w:rPr>
        <w:t>Single Geographic Entity</w:t>
      </w:r>
      <w:r w:rsidR="00B86142" w:rsidRPr="00B0085F">
        <w:rPr>
          <w:rFonts w:cs="Calibri"/>
          <w:bCs/>
        </w:rPr>
        <w:t xml:space="preserve"> (all scales)</w:t>
      </w:r>
    </w:p>
    <w:p w14:paraId="46CB1F5C" w14:textId="7EAB688B"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High </w:t>
      </w:r>
      <w:r w:rsidR="003953D1" w:rsidRPr="00B0085F">
        <w:rPr>
          <w:rFonts w:cs="Calibri"/>
          <w:bCs/>
        </w:rPr>
        <w:t xml:space="preserve">Risk Indicator Report </w:t>
      </w:r>
      <w:r w:rsidR="00B86142" w:rsidRPr="00B0085F">
        <w:rPr>
          <w:rFonts w:cs="Calibri"/>
          <w:bCs/>
        </w:rPr>
        <w:t>–</w:t>
      </w:r>
      <w:r w:rsidR="003953D1" w:rsidRPr="00B0085F">
        <w:rPr>
          <w:rFonts w:cs="Calibri"/>
          <w:bCs/>
        </w:rPr>
        <w:t xml:space="preserve"> </w:t>
      </w:r>
      <w:r w:rsidR="00B86142" w:rsidRPr="00B0085F">
        <w:rPr>
          <w:rFonts w:cs="Calibri"/>
          <w:bCs/>
        </w:rPr>
        <w:t xml:space="preserve">Only the Top 20% Risk Indicators shown. </w:t>
      </w:r>
    </w:p>
    <w:p w14:paraId="42DF9986" w14:textId="45E06ABA"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All </w:t>
      </w:r>
      <w:r w:rsidR="003953D1" w:rsidRPr="00B0085F">
        <w:rPr>
          <w:rFonts w:cs="Calibri"/>
          <w:bCs/>
        </w:rPr>
        <w:t>Risk Indicator</w:t>
      </w:r>
      <w:r w:rsidR="00B928BC">
        <w:rPr>
          <w:rFonts w:cs="Calibri"/>
          <w:bCs/>
        </w:rPr>
        <w:t>s</w:t>
      </w:r>
      <w:r w:rsidR="003953D1" w:rsidRPr="00B0085F">
        <w:rPr>
          <w:rFonts w:cs="Calibri"/>
          <w:bCs/>
        </w:rPr>
        <w:t xml:space="preserve"> Report </w:t>
      </w:r>
      <w:r w:rsidR="00B86142" w:rsidRPr="00B0085F">
        <w:rPr>
          <w:rFonts w:cs="Calibri"/>
          <w:bCs/>
        </w:rPr>
        <w:t>–</w:t>
      </w:r>
      <w:r w:rsidR="003953D1" w:rsidRPr="00B0085F">
        <w:rPr>
          <w:rFonts w:cs="Calibri"/>
          <w:bCs/>
        </w:rPr>
        <w:t xml:space="preserve"> All Risk Indicators</w:t>
      </w:r>
    </w:p>
    <w:p w14:paraId="5C06FA13" w14:textId="2903FF32" w:rsidR="00CD6E17" w:rsidRDefault="003953D1" w:rsidP="00B0085F">
      <w:pPr>
        <w:pStyle w:val="ListParagraph"/>
        <w:numPr>
          <w:ilvl w:val="1"/>
          <w:numId w:val="6"/>
        </w:numPr>
        <w:spacing w:line="240" w:lineRule="auto"/>
        <w:ind w:left="1080"/>
        <w:rPr>
          <w:rFonts w:cs="Calibri"/>
          <w:bCs/>
        </w:rPr>
      </w:pPr>
      <w:r w:rsidRPr="00B0085F">
        <w:rPr>
          <w:rFonts w:cs="Calibri"/>
          <w:bCs/>
        </w:rPr>
        <w:t>Full Risk</w:t>
      </w:r>
      <w:r w:rsidR="00B0085F">
        <w:rPr>
          <w:rFonts w:cs="Calibri"/>
          <w:bCs/>
        </w:rPr>
        <w:t xml:space="preserve"> Assessment</w:t>
      </w:r>
      <w:r w:rsidRPr="00B0085F">
        <w:rPr>
          <w:rFonts w:cs="Calibri"/>
          <w:bCs/>
        </w:rPr>
        <w:t xml:space="preserve"> Report – All Risk Indicators and Supplemental Information</w:t>
      </w:r>
    </w:p>
    <w:p w14:paraId="57322939" w14:textId="1C95850A" w:rsidR="003953D1" w:rsidRPr="00B0085F" w:rsidRDefault="00CD6E17" w:rsidP="00B0085F">
      <w:pPr>
        <w:pStyle w:val="ListParagraph"/>
        <w:numPr>
          <w:ilvl w:val="1"/>
          <w:numId w:val="6"/>
        </w:numPr>
        <w:spacing w:line="240" w:lineRule="auto"/>
        <w:ind w:left="1080"/>
        <w:rPr>
          <w:rFonts w:cs="Calibri"/>
          <w:bCs/>
        </w:rPr>
      </w:pPr>
      <w:r>
        <w:rPr>
          <w:rFonts w:cs="Calibri"/>
          <w:bCs/>
        </w:rPr>
        <w:t>Building-Level Report (Top Building Rankings – Value, Depth, Damage, Minus-Rated)</w:t>
      </w:r>
      <w:r w:rsidR="003953D1" w:rsidRPr="00B0085F">
        <w:rPr>
          <w:rFonts w:cs="Calibri"/>
          <w:bCs/>
        </w:rPr>
        <w:br/>
      </w:r>
    </w:p>
    <w:p w14:paraId="5CA76488" w14:textId="20B744F2" w:rsidR="003953D1" w:rsidRPr="00B0085F" w:rsidRDefault="00A104B3" w:rsidP="00B0085F">
      <w:pPr>
        <w:pStyle w:val="ListParagraph"/>
        <w:numPr>
          <w:ilvl w:val="0"/>
          <w:numId w:val="6"/>
        </w:numPr>
        <w:spacing w:line="240" w:lineRule="auto"/>
        <w:rPr>
          <w:rFonts w:cs="Calibri"/>
          <w:bCs/>
        </w:rPr>
      </w:pPr>
      <w:r w:rsidRPr="00B0085F">
        <w:rPr>
          <w:rFonts w:cs="Calibri"/>
          <w:bCs/>
        </w:rPr>
        <w:t>Comparison Risk Indicator Report</w:t>
      </w:r>
      <w:r w:rsidR="00B86142" w:rsidRPr="00B0085F">
        <w:rPr>
          <w:rFonts w:cs="Calibri"/>
          <w:bCs/>
        </w:rPr>
        <w:t xml:space="preserve"> (all scales)</w:t>
      </w:r>
      <w:r w:rsidR="00930E08">
        <w:rPr>
          <w:rFonts w:cs="Calibri"/>
          <w:bCs/>
        </w:rPr>
        <w:t>.  Compares selected geographic unit with highest to lowest risk communities.</w:t>
      </w:r>
      <w:r w:rsidR="00B86142" w:rsidRPr="00B0085F">
        <w:rPr>
          <w:rFonts w:cs="Calibri"/>
          <w:bCs/>
        </w:rPr>
        <w:t xml:space="preserve"> </w:t>
      </w:r>
    </w:p>
    <w:p w14:paraId="7E677B5D" w14:textId="77777777" w:rsidR="00B928BC" w:rsidRDefault="00B928BC" w:rsidP="00B0085F">
      <w:pPr>
        <w:spacing w:line="240" w:lineRule="auto"/>
        <w:rPr>
          <w:rFonts w:cs="Calibri"/>
          <w:b/>
        </w:rPr>
      </w:pPr>
    </w:p>
    <w:p w14:paraId="1F96435A" w14:textId="77E09956"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must contain the </w:t>
      </w:r>
      <w:r w:rsidR="004A32D8">
        <w:rPr>
          <w:rFonts w:cs="Calibri"/>
          <w:bCs/>
        </w:rPr>
        <w:t xml:space="preserve">(1) </w:t>
      </w:r>
      <w:r w:rsidR="005A5424">
        <w:rPr>
          <w:rFonts w:cs="Calibri"/>
          <w:bCs/>
        </w:rPr>
        <w:t>report type</w:t>
      </w:r>
      <w:r w:rsidR="004A32D8">
        <w:rPr>
          <w:rFonts w:cs="Calibri"/>
          <w:bCs/>
        </w:rPr>
        <w:t xml:space="preserve">, (2) </w:t>
      </w:r>
      <w:r w:rsidR="005A5424">
        <w:rPr>
          <w:rFonts w:cs="Calibri"/>
          <w:bCs/>
        </w:rPr>
        <w:t>geographic feature identifier</w:t>
      </w:r>
      <w:r w:rsidR="004A32D8">
        <w:rPr>
          <w:rFonts w:cs="Calibri"/>
          <w:bCs/>
        </w:rPr>
        <w:t xml:space="preserve"> (CID, FIPS, HUC8, or Stream Name), and (3) scale level (M-Munipalities/Incorporated Place, U-Unincorporated Area, CID-Community, C-County, R-Regional Council, ST-WV-State, W-Watershed, S-Stream/River. </w:t>
      </w:r>
      <w:r w:rsidR="00B86142">
        <w:rPr>
          <w:rFonts w:cs="Calibri"/>
          <w:b/>
          <w:bCs/>
          <w:sz w:val="24"/>
          <w:szCs w:val="24"/>
        </w:rPr>
        <w:br w:type="page"/>
      </w:r>
    </w:p>
    <w:p w14:paraId="4C2B38E0" w14:textId="697A9AEC"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74547600"/>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74547601"/>
      <w:r>
        <w:lastRenderedPageBreak/>
        <w:t>RISK FACTORS: DESCRIPTION, RATIONALE, RECOMMENDATIONS, DATA SOURCES</w:t>
      </w:r>
      <w:bookmarkEnd w:id="4"/>
      <w:r>
        <w:t xml:space="preserve"> </w:t>
      </w:r>
    </w:p>
    <w:p w14:paraId="6FB27B26" w14:textId="77777777" w:rsidR="00ED7339" w:rsidRDefault="00ED7339"/>
    <w:tbl>
      <w:tblPr>
        <w:tblStyle w:val="TableGrid"/>
        <w:tblW w:w="9738" w:type="dxa"/>
        <w:tblLook w:val="04A0" w:firstRow="1" w:lastRow="0" w:firstColumn="1" w:lastColumn="0" w:noHBand="0" w:noVBand="1"/>
      </w:tblPr>
      <w:tblGrid>
        <w:gridCol w:w="4945"/>
        <w:gridCol w:w="4793"/>
      </w:tblGrid>
      <w:tr w:rsidR="007E04A4" w:rsidRPr="00340C36" w14:paraId="71E5361D" w14:textId="77777777" w:rsidTr="001D62C8">
        <w:tc>
          <w:tcPr>
            <w:tcW w:w="9738" w:type="dxa"/>
            <w:gridSpan w:val="2"/>
            <w:shd w:val="clear" w:color="auto" w:fill="F2F2F2" w:themeFill="background1" w:themeFillShade="F2"/>
          </w:tcPr>
          <w:p w14:paraId="18621526" w14:textId="77777777" w:rsidR="00EB7220" w:rsidRDefault="00EB7220" w:rsidP="0080249C">
            <w:pPr>
              <w:rPr>
                <w:rStyle w:val="Heading2Char"/>
              </w:rPr>
            </w:pPr>
            <w:bookmarkStart w:id="5" w:name="_Toc174547602"/>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6961C2">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6961C2">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15970B1" w14:textId="1F3B45B9"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tc>
      </w:tr>
      <w:tr w:rsidR="006961C2" w:rsidRPr="00340C36" w14:paraId="1A081D8C" w14:textId="77777777" w:rsidTr="001D62C8">
        <w:tc>
          <w:tcPr>
            <w:tcW w:w="9738"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74547603"/>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54CB9B5E" w14:textId="77777777" w:rsidR="006961C2" w:rsidRPr="00340C36" w:rsidRDefault="006961C2" w:rsidP="0080249C">
            <w:pPr>
              <w:rPr>
                <w:rFonts w:cs="Calibri"/>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74547604"/>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74547605"/>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74547606"/>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7777777"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 including high water marks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52294D70"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Additionally, the structural and non-structural 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74547607"/>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0CBF0A02" w14:textId="77777777" w:rsidR="006961C2" w:rsidRPr="00340C36"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74547608"/>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0DC3B582"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higher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668925C3"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77777777"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74547609"/>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74547610"/>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 xml:space="preserve">Building counts of less than 10 structures are excluded from risk assessments at the incorporated place scale.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74547611"/>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73776A45" w14:textId="259C1855" w:rsidR="00ED7339" w:rsidRPr="00340C36" w:rsidRDefault="00ED7339" w:rsidP="0080249C">
            <w:pPr>
              <w:rPr>
                <w:rFonts w:cs="Calibri"/>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p>
        </w:tc>
        <w:tc>
          <w:tcPr>
            <w:tcW w:w="4793" w:type="dxa"/>
          </w:tcPr>
          <w:p w14:paraId="4734C051" w14:textId="77777777" w:rsidR="00ED7339" w:rsidRPr="00340C36" w:rsidRDefault="00ED7339" w:rsidP="0080249C">
            <w:pPr>
              <w:rPr>
                <w:rFonts w:cs="Calibri"/>
              </w:rPr>
            </w:pPr>
            <w:r w:rsidRPr="00340C36">
              <w:rPr>
                <w:rFonts w:cs="Calibri"/>
              </w:rPr>
              <w:t>See building count in SFHA.</w:t>
            </w: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74547612"/>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2FD52547" w14:textId="10FAB5D3" w:rsidR="00123737" w:rsidRDefault="00123737" w:rsidP="0080249C">
            <w:pPr>
              <w:rPr>
                <w:rFonts w:cs="Calibri"/>
              </w:rPr>
            </w:pPr>
            <w:r>
              <w:rPr>
                <w:rFonts w:cs="Calibri"/>
              </w:rPr>
              <w:t>Flood insurance should be purchased to protect from damage loss and recover quickly.</w:t>
            </w:r>
          </w:p>
          <w:p w14:paraId="0903E5CE" w14:textId="77777777" w:rsidR="00123737" w:rsidRDefault="00123737" w:rsidP="0080249C">
            <w:pPr>
              <w:rPr>
                <w:rFonts w:cs="Calibri"/>
              </w:rPr>
            </w:pPr>
          </w:p>
          <w:p w14:paraId="42E08CE7" w14:textId="1433C196" w:rsidR="00123737" w:rsidRDefault="00237532" w:rsidP="0080249C">
            <w:pPr>
              <w:rPr>
                <w:rFonts w:cs="Calibri"/>
              </w:rPr>
            </w:pPr>
            <w:hyperlink r:id="rId29" w:history="1">
              <w:r w:rsidR="00123737"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237532" w:rsidP="0080249C">
            <w:pPr>
              <w:rPr>
                <w:rFonts w:cs="Calibri"/>
              </w:rPr>
            </w:pPr>
            <w:hyperlink r:id="rId30" w:history="1">
              <w:r w:rsidR="00123737"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237532" w:rsidP="0080249C">
            <w:pPr>
              <w:rPr>
                <w:rFonts w:cs="Calibri"/>
              </w:rPr>
            </w:pPr>
            <w:hyperlink r:id="rId31" w:history="1">
              <w:r w:rsidR="00123737"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237532" w:rsidP="0080249C">
            <w:pPr>
              <w:rPr>
                <w:rFonts w:cs="Calibri"/>
              </w:rPr>
            </w:pPr>
            <w:hyperlink r:id="rId32" w:history="1">
              <w:r w:rsidR="00123737"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74547613"/>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74547614"/>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55A8FBDC" w14:textId="423CE2FA" w:rsidR="00123737" w:rsidRPr="00340C36" w:rsidRDefault="00123737" w:rsidP="0080249C">
            <w:pPr>
              <w:rPr>
                <w:rFonts w:cs="Calibri"/>
              </w:rPr>
            </w:pPr>
          </w:p>
        </w:tc>
        <w:tc>
          <w:tcPr>
            <w:tcW w:w="4793" w:type="dxa"/>
          </w:tcPr>
          <w:p w14:paraId="6FCC530F" w14:textId="7FF7C101"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79B10F4B" w14:textId="5596C23F"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21753465" w14:textId="2867D538" w:rsidR="006311CF" w:rsidRDefault="006311CF" w:rsidP="0080249C">
      <w:pPr>
        <w:spacing w:line="240" w:lineRule="auto"/>
      </w:pPr>
    </w:p>
    <w:p w14:paraId="326B869C" w14:textId="6217CA2A" w:rsidR="006311CF" w:rsidRDefault="006311CF" w:rsidP="0080249C">
      <w:pPr>
        <w:spacing w:line="240" w:lineRule="auto"/>
      </w:pPr>
    </w:p>
    <w:p w14:paraId="45B38FA3" w14:textId="149A4D04" w:rsidR="006311CF" w:rsidRDefault="006311CF" w:rsidP="0080249C">
      <w:pPr>
        <w:spacing w:line="240" w:lineRule="auto"/>
      </w:pPr>
    </w:p>
    <w:p w14:paraId="7E893C09"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74547615"/>
            <w:r>
              <w:rPr>
                <w:rStyle w:val="Heading2Char"/>
              </w:rPr>
              <w:lastRenderedPageBreak/>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p w14:paraId="0CD298F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74547616"/>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74A2DC95" w14:textId="393189CA"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7AD3FCE2" w:rsidR="00F51CC0" w:rsidRPr="00D24D14" w:rsidRDefault="000262CB" w:rsidP="0080249C">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D24D14">
              <w:rPr>
                <w:rFonts w:eastAsia="Times New Roman" w:cs="Calibri"/>
                <w:color w:val="000000"/>
              </w:rPr>
              <w:t xml:space="preserve">.  Source: </w:t>
            </w:r>
            <w:hyperlink r:id="rId38" w:history="1">
              <w:r w:rsidR="001D6AEF" w:rsidRPr="001D6AEF">
                <w:rPr>
                  <w:rStyle w:val="Hyperlink"/>
                  <w:rFonts w:eastAsia="Times New Roman" w:cs="Calibri"/>
                </w:rPr>
                <w:t>WV Conservation Agency.</w:t>
              </w:r>
            </w:hyperlink>
          </w:p>
        </w:tc>
        <w:tc>
          <w:tcPr>
            <w:tcW w:w="4793" w:type="dxa"/>
          </w:tcPr>
          <w:p w14:paraId="1B324098" w14:textId="77777777"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 are taken to reduce their losses.</w:t>
            </w:r>
            <w:r w:rsidR="00391B97">
              <w:rPr>
                <w:rFonts w:cs="Calibri"/>
              </w:rPr>
              <w:t xml:space="preserve">  </w:t>
            </w:r>
            <w:r w:rsidR="00391B97">
              <w:rPr>
                <w:rFonts w:eastAsia="Times New Roman" w:cs="Calibri"/>
                <w:color w:val="000000"/>
              </w:rPr>
              <w:t xml:space="preserve">Source: </w:t>
            </w:r>
            <w:hyperlink r:id="rId39" w:history="1">
              <w:r w:rsidR="00391B97" w:rsidRPr="001D6AEF">
                <w:rPr>
                  <w:rStyle w:val="Hyperlink"/>
                  <w:rFonts w:eastAsia="Times New Roman" w:cs="Calibri"/>
                </w:rPr>
                <w:t>WV Conservation Agency.</w:t>
              </w:r>
            </w:hyperlink>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0"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77777777" w:rsidR="00702CDB" w:rsidRDefault="00F51CC0" w:rsidP="0080249C">
            <w:pPr>
              <w:rPr>
                <w:rFonts w:cs="Calibri"/>
              </w:rPr>
            </w:pPr>
            <w:r w:rsidRPr="00340C36">
              <w:rPr>
                <w:rFonts w:cs="Calibri"/>
              </w:rPr>
              <w:t xml:space="preserve">Data Sources:  </w:t>
            </w:r>
            <w:r w:rsidR="00D238E5" w:rsidRPr="00916D4E">
              <w:rPr>
                <w:rFonts w:cs="Calibri"/>
              </w:rPr>
              <w:t>Effective and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7E809152" w14:textId="2553EE4D" w:rsidR="006311CF" w:rsidRDefault="006311CF" w:rsidP="0080249C">
      <w:pPr>
        <w:spacing w:line="240" w:lineRule="auto"/>
      </w:pPr>
    </w:p>
    <w:p w14:paraId="1FE9CF06" w14:textId="67B7E4DB" w:rsidR="006311CF" w:rsidRDefault="006311CF" w:rsidP="0080249C">
      <w:pPr>
        <w:spacing w:line="240" w:lineRule="auto"/>
      </w:pPr>
    </w:p>
    <w:p w14:paraId="14D390EF" w14:textId="136BDF78" w:rsidR="006311CF" w:rsidRDefault="006311CF" w:rsidP="0080249C">
      <w:pPr>
        <w:spacing w:line="240" w:lineRule="auto"/>
      </w:pPr>
    </w:p>
    <w:p w14:paraId="2C68AC60" w14:textId="46A9B80A"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74547617"/>
            <w:r>
              <w:rPr>
                <w:rStyle w:val="Heading2Char"/>
              </w:rPr>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p w14:paraId="436DC04B" w14:textId="77777777"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74547618"/>
            <w:r>
              <w:rPr>
                <w:rStyle w:val="Heading2Char"/>
              </w:rPr>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062336E3" w14:textId="1973B8AB" w:rsidR="00F51CC0" w:rsidRPr="00340C36" w:rsidRDefault="001C1BC1" w:rsidP="0080249C">
            <w:pPr>
              <w:rPr>
                <w:rFonts w:cs="Calibri"/>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0FFD45C2" w14:textId="772869D0" w:rsidR="00F51CC0" w:rsidRPr="00340C36" w:rsidRDefault="00054325" w:rsidP="0080249C">
            <w:pPr>
              <w:rPr>
                <w:rFonts w:cs="Calibri"/>
              </w:rPr>
            </w:pPr>
            <w:r w:rsidRPr="00054325">
              <w:rPr>
                <w:rFonts w:cs="Calibri"/>
              </w:rPr>
              <w:t>Additionally, plans should be developed for the long-term relocation of essential facilities, such as police and fire stations, schools, and nursing homes, out of the floodplain.</w:t>
            </w: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74547619"/>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07E1A301" w14:textId="7637255E" w:rsidR="006311CF" w:rsidRDefault="006311CF" w:rsidP="0080249C">
      <w:pPr>
        <w:spacing w:line="240" w:lineRule="auto"/>
      </w:pPr>
    </w:p>
    <w:p w14:paraId="3CA17658" w14:textId="1945D6BA" w:rsidR="006311CF" w:rsidRDefault="006311CF" w:rsidP="0080249C">
      <w:pPr>
        <w:spacing w:line="240" w:lineRule="auto"/>
      </w:pPr>
    </w:p>
    <w:p w14:paraId="274B5F5C" w14:textId="11961255" w:rsidR="006311CF" w:rsidRDefault="006311CF" w:rsidP="0080249C">
      <w:pPr>
        <w:spacing w:line="240" w:lineRule="auto"/>
      </w:pPr>
    </w:p>
    <w:p w14:paraId="454A0C6A" w14:textId="44CB0790" w:rsidR="006311CF" w:rsidRDefault="006311CF" w:rsidP="0080249C">
      <w:pPr>
        <w:spacing w:line="240" w:lineRule="auto"/>
      </w:pPr>
    </w:p>
    <w:p w14:paraId="3BEDFCF9" w14:textId="340EB83F" w:rsidR="006311CF" w:rsidRDefault="006311CF" w:rsidP="0080249C">
      <w:pPr>
        <w:spacing w:line="240" w:lineRule="auto"/>
      </w:pP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74547620"/>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1"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2" w:history="1">
              <w:r w:rsidRPr="00FE5BF1">
                <w:rPr>
                  <w:rStyle w:val="Hyperlink"/>
                  <w:bCs/>
                  <w:sz w:val="20"/>
                  <w:szCs w:val="20"/>
                </w:rPr>
                <w:t>FEMA R3 Presentation</w:t>
              </w:r>
            </w:hyperlink>
            <w:r w:rsidRPr="00FE5BF1">
              <w:rPr>
                <w:bCs/>
                <w:sz w:val="20"/>
                <w:szCs w:val="20"/>
              </w:rPr>
              <w:t xml:space="preserve"> | </w:t>
            </w:r>
            <w:hyperlink r:id="rId43"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4"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5" w:history="1">
              <w:r w:rsidRPr="00FE5BF1">
                <w:rPr>
                  <w:rStyle w:val="Hyperlink"/>
                  <w:bCs/>
                  <w:sz w:val="20"/>
                  <w:szCs w:val="20"/>
                </w:rPr>
                <w:t>WV Flood Tool’s Risk MAP View</w:t>
              </w:r>
            </w:hyperlink>
            <w:r w:rsidRPr="00FE5BF1">
              <w:rPr>
                <w:bCs/>
                <w:sz w:val="20"/>
                <w:szCs w:val="20"/>
              </w:rPr>
              <w:t xml:space="preserve"> | </w:t>
            </w:r>
            <w:hyperlink r:id="rId46"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7"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74547621"/>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8"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21ED4A7" w14:textId="77777777" w:rsidTr="00D7049F">
        <w:tc>
          <w:tcPr>
            <w:tcW w:w="9738" w:type="dxa"/>
            <w:gridSpan w:val="2"/>
            <w:shd w:val="clear" w:color="auto" w:fill="F2F2F2" w:themeFill="background1" w:themeFillShade="F2"/>
          </w:tcPr>
          <w:p w14:paraId="47E9DF0D" w14:textId="449E4A0D" w:rsidR="00F51CC0" w:rsidRPr="00340C36" w:rsidRDefault="0049203C" w:rsidP="0080249C">
            <w:pPr>
              <w:rPr>
                <w:rFonts w:cs="Calibri"/>
              </w:rPr>
            </w:pPr>
            <w:bookmarkStart w:id="25" w:name="_Toc174547622"/>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 1% annual chance (100-yr) flood.</w:t>
            </w:r>
          </w:p>
        </w:tc>
      </w:tr>
      <w:tr w:rsidR="00F51CC0" w:rsidRPr="00340C36" w14:paraId="56EAD6F1" w14:textId="77777777" w:rsidTr="00D7049F">
        <w:tc>
          <w:tcPr>
            <w:tcW w:w="494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D7049F">
        <w:tc>
          <w:tcPr>
            <w:tcW w:w="4945" w:type="dxa"/>
          </w:tcPr>
          <w:p w14:paraId="2CD4352B" w14:textId="4EC82DBA"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E575CE" w:rsidRPr="00E575CE">
              <w:rPr>
                <w:rFonts w:eastAsia="Times New Roman" w:cs="Calibri"/>
                <w:color w:val="000000"/>
              </w:rPr>
              <w:t xml:space="preserve">Substantial damage </w:t>
            </w:r>
            <w:r w:rsidR="00E575CE">
              <w:rPr>
                <w:rFonts w:eastAsia="Times New Roman" w:cs="Calibri"/>
                <w:color w:val="000000"/>
              </w:rPr>
              <w:t>estimate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1E309B43" w14:textId="76D7F54D" w:rsidR="00D10142" w:rsidRPr="00D10142" w:rsidRDefault="00D10142" w:rsidP="0080249C">
            <w:pPr>
              <w:rPr>
                <w:rFonts w:cs="Calibri"/>
              </w:rPr>
            </w:pPr>
            <w:r w:rsidRPr="00D10142">
              <w:rPr>
                <w:rFonts w:cs="Calibri"/>
              </w:rPr>
              <w:t>For many communities with pre-FIRM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49"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3936D32E" w:rsidR="006C7B72" w:rsidRPr="00340C36" w:rsidRDefault="006C7B72" w:rsidP="0080249C">
            <w:pPr>
              <w:rPr>
                <w:rFonts w:cs="Calibri"/>
              </w:rPr>
            </w:pPr>
          </w:p>
        </w:tc>
        <w:tc>
          <w:tcPr>
            <w:tcW w:w="479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0"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1"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6" w:name="_Toc174547623"/>
            <w:r>
              <w:rPr>
                <w:rStyle w:val="Heading2Char"/>
              </w:rPr>
              <w:t xml:space="preserve">Bldg. </w:t>
            </w:r>
            <w:r w:rsidRPr="00C14218">
              <w:rPr>
                <w:rStyle w:val="Heading2Char"/>
              </w:rPr>
              <w:t>Substantial Damage Ratio (%)</w:t>
            </w:r>
            <w:bookmarkEnd w:id="26"/>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0603A3">
        <w:tc>
          <w:tcPr>
            <w:tcW w:w="494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79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0603A3">
        <w:tc>
          <w:tcPr>
            <w:tcW w:w="494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79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7" w:name="_Toc174547624"/>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7"/>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p w14:paraId="46948FFC" w14:textId="77777777" w:rsidR="000262CB" w:rsidRDefault="000262CB" w:rsidP="0080249C">
            <w:pPr>
              <w:rPr>
                <w:rFonts w:eastAsia="Times New Roman" w:cs="Calibri"/>
                <w:color w:val="000000"/>
              </w:rPr>
            </w:pPr>
          </w:p>
          <w:p w14:paraId="4C6486A5" w14:textId="77777777" w:rsidR="000262CB" w:rsidRDefault="000262CB" w:rsidP="0080249C">
            <w:pPr>
              <w:rPr>
                <w:rFonts w:cs="Calibri"/>
              </w:rPr>
            </w:pPr>
            <w:r>
              <w:rPr>
                <w:rFonts w:cs="Calibri"/>
              </w:rPr>
              <w:t>The frequency of flooding and claim history are factors in determining a building’s unique flood risk and associated premium.</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28" w:name="_Toc174547625"/>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28"/>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3741E546" w14:textId="070096E0" w:rsidR="00D10142" w:rsidRPr="00340C36"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2" w:anchor="page=23" w:history="1">
              <w:r w:rsidRPr="00C55625">
                <w:rPr>
                  <w:rStyle w:val="Hyperlink"/>
                  <w:rFonts w:cs="Calibri"/>
                </w:rPr>
                <w:t>FEMA Region 3</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3"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4"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29" w:name="_Toc174547626"/>
            <w:r w:rsidRPr="00C14218">
              <w:rPr>
                <w:rStyle w:val="Heading2Char"/>
              </w:rPr>
              <w:lastRenderedPageBreak/>
              <w:t>Population in Floodplain Ratio</w:t>
            </w:r>
            <w:r w:rsidR="009642B1" w:rsidRPr="00C14218">
              <w:rPr>
                <w:rStyle w:val="Heading2Char"/>
              </w:rPr>
              <w:t xml:space="preserve"> (%)</w:t>
            </w:r>
            <w:bookmarkEnd w:id="29"/>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77777777" w:rsidR="0080249C" w:rsidRDefault="004064A6" w:rsidP="0080249C">
            <w:pPr>
              <w:rPr>
                <w:rFonts w:eastAsia="Times New Roman" w:cs="Calibri"/>
                <w:color w:val="000000"/>
              </w:rPr>
            </w:pPr>
            <w:r w:rsidRPr="004064A6">
              <w:rPr>
                <w:rFonts w:eastAsia="Times New Roman" w:cs="Calibri"/>
                <w:color w:val="000000"/>
              </w:rPr>
              <w:t>More people residing in floodplains means higher human exposure to floods causing higher human loss.</w:t>
            </w:r>
            <w:r w:rsidR="0080249C">
              <w:rPr>
                <w:rFonts w:eastAsia="Times New Roman" w:cs="Calibri"/>
                <w:color w:val="000000"/>
              </w:rPr>
              <w:t xml:space="preserve">  </w:t>
            </w:r>
          </w:p>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5"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77777777" w:rsidR="00F51CC0" w:rsidRDefault="00FA2387" w:rsidP="0080249C">
            <w:pPr>
              <w:rPr>
                <w:rFonts w:cs="Calibri"/>
              </w:rPr>
            </w:pPr>
            <w:r>
              <w:rPr>
                <w:rFonts w:cs="Calibri"/>
              </w:rPr>
              <w:t>The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C224CA2" w14:textId="77777777" w:rsidR="0080249C" w:rsidRDefault="0080249C" w:rsidP="0080249C">
            <w:pPr>
              <w:rPr>
                <w:rFonts w:cs="Calibri"/>
              </w:rPr>
            </w:pPr>
            <w:r>
              <w:rPr>
                <w:rFonts w:cs="Calibri"/>
              </w:rPr>
              <w:t>Emergency evacuation plans for flood disasters should include flood warning systems, flood impact evacuations to specific flood stages, etc. for evacuating people and pets.</w:t>
            </w:r>
          </w:p>
          <w:p w14:paraId="48173C58" w14:textId="77777777" w:rsidR="00114272" w:rsidRDefault="00114272"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56"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57" w:history="1">
              <w:r w:rsidR="001735A2" w:rsidRPr="001735A2">
                <w:rPr>
                  <w:rStyle w:val="Hyperlink"/>
                  <w:rFonts w:cs="Calibri"/>
                </w:rPr>
                <w:t xml:space="preserve"> National Safety Council</w:t>
              </w:r>
            </w:hyperlink>
            <w:r w:rsidR="001735A2">
              <w:rPr>
                <w:rFonts w:cs="Calibri"/>
              </w:rPr>
              <w:t xml:space="preserve"> and the </w:t>
            </w:r>
            <w:hyperlink r:id="rId58"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0" w:name="_Toc174547627"/>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0"/>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1" w:name="_Toc174547628"/>
            <w:r w:rsidRPr="00C14218">
              <w:rPr>
                <w:rStyle w:val="Heading2Char"/>
              </w:rPr>
              <w:t>WV Social Vulnerability Index</w:t>
            </w:r>
            <w:r w:rsidR="00995FD0" w:rsidRPr="00C14218">
              <w:rPr>
                <w:rStyle w:val="Heading2Char"/>
              </w:rPr>
              <w:t xml:space="preserve"> (%)</w:t>
            </w:r>
            <w:bookmarkEnd w:id="31"/>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378D878C" w14:textId="248E5273" w:rsidR="00F51CC0" w:rsidRPr="006036E4"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The select indicators are economic factors (Poverty Rate, Unemployment Rate), population characteristics (Vulnerable Ages Rate, Disability Rate, Population without a High School Education, Population Change), and housing (Median Housing Unit Value, Mobile Homes as Percentage of Housing).</w:t>
            </w: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554DA5D"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2" w:name="_Toc174547629"/>
            <w:r>
              <w:rPr>
                <w:rStyle w:val="Heading2Char"/>
              </w:rPr>
              <w:lastRenderedPageBreak/>
              <w:t>CUMULATIVE RISK INDEX</w:t>
            </w:r>
            <w:r w:rsidRPr="00C14218">
              <w:rPr>
                <w:rStyle w:val="Heading2Char"/>
              </w:rPr>
              <w:t xml:space="preserve"> (%)</w:t>
            </w:r>
            <w:bookmarkEnd w:id="32"/>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77777777" w:rsidR="00D54799" w:rsidRDefault="00D54799" w:rsidP="008C7945">
            <w:pPr>
              <w:rPr>
                <w:rFonts w:eastAsia="Times New Roman" w:cs="Calibri"/>
                <w:color w:val="000000"/>
              </w:rPr>
            </w:pPr>
            <w:r w:rsidRPr="007B423C">
              <w:rPr>
                <w:rFonts w:eastAsia="Times New Roman" w:cs="Calibri"/>
                <w:color w:val="000000"/>
              </w:rPr>
              <w:t>Intended users of the West Virginia Risk Index include floodplain managers, planners, and emergency managers at the local, regional, state, and federal levels, as well as other decision makers and interested members of the general public.</w:t>
            </w:r>
            <w:r>
              <w:rPr>
                <w:rFonts w:eastAsia="Times New Roman" w:cs="Calibri"/>
                <w:color w:val="000000"/>
              </w:rPr>
              <w:t xml:space="preserve">  Both c</w:t>
            </w:r>
            <w:r w:rsidRPr="00B26148">
              <w:rPr>
                <w:rFonts w:eastAsia="Times New Roman" w:cs="Calibri"/>
                <w:color w:val="000000"/>
              </w:rPr>
              <w:t xml:space="preserve">ivic actors and academic researchers </w:t>
            </w:r>
            <w:r>
              <w:rPr>
                <w:rFonts w:eastAsia="Times New Roman" w:cs="Calibri"/>
                <w:color w:val="000000"/>
              </w:rPr>
              <w:t xml:space="preserve">helped to launch </w:t>
            </w:r>
            <w:r w:rsidRPr="00B26148">
              <w:rPr>
                <w:rFonts w:eastAsia="Times New Roman" w:cs="Calibri"/>
                <w:color w:val="000000"/>
              </w:rPr>
              <w:t xml:space="preserve">the West Virginia Flood Resiliency Framework (WVFRF), a freely available online resource to support residents, local leaders, non-profits, and </w:t>
            </w:r>
            <w:r>
              <w:rPr>
                <w:rFonts w:eastAsia="Times New Roman" w:cs="Calibri"/>
                <w:color w:val="000000"/>
              </w:rPr>
              <w:t>government</w:t>
            </w:r>
            <w:r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3ECA1117" w14:textId="77777777" w:rsidR="00D54799" w:rsidRPr="007B423C" w:rsidRDefault="00D54799" w:rsidP="008C7945">
            <w:pPr>
              <w:rPr>
                <w:rFonts w:eastAsia="Times New Roman" w:cs="Calibri"/>
                <w:color w:val="000000"/>
              </w:rPr>
            </w:pP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C7033B8" w14:textId="77777777" w:rsidR="00D54799" w:rsidRPr="007B423C" w:rsidRDefault="00D54799" w:rsidP="008C7945">
            <w:pPr>
              <w:rPr>
                <w:rFonts w:eastAsia="Times New Roman" w:cs="Calibri"/>
                <w:color w:val="000000"/>
              </w:rPr>
            </w:pP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59"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77777777" w:rsidR="006847F6" w:rsidRDefault="006847F6"/>
    <w:sectPr w:rsidR="006847F6" w:rsidSect="006E6381">
      <w:type w:val="continuous"/>
      <w:pgSz w:w="12240" w:h="15840"/>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04BF5"/>
    <w:multiLevelType w:val="hybridMultilevel"/>
    <w:tmpl w:val="5120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6"/>
  </w:num>
  <w:num w:numId="2" w16cid:durableId="1857037683">
    <w:abstractNumId w:val="5"/>
  </w:num>
  <w:num w:numId="3" w16cid:durableId="45645649">
    <w:abstractNumId w:val="8"/>
  </w:num>
  <w:num w:numId="4" w16cid:durableId="583028719">
    <w:abstractNumId w:val="1"/>
  </w:num>
  <w:num w:numId="5" w16cid:durableId="210502806">
    <w:abstractNumId w:val="0"/>
  </w:num>
  <w:num w:numId="6" w16cid:durableId="507643865">
    <w:abstractNumId w:val="4"/>
  </w:num>
  <w:num w:numId="7" w16cid:durableId="958150518">
    <w:abstractNumId w:val="3"/>
  </w:num>
  <w:num w:numId="8" w16cid:durableId="1330281785">
    <w:abstractNumId w:val="9"/>
  </w:num>
  <w:num w:numId="9" w16cid:durableId="829519002">
    <w:abstractNumId w:val="2"/>
  </w:num>
  <w:num w:numId="10" w16cid:durableId="216741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262CB"/>
    <w:rsid w:val="00042F7F"/>
    <w:rsid w:val="00045AFA"/>
    <w:rsid w:val="00046ABB"/>
    <w:rsid w:val="000531FD"/>
    <w:rsid w:val="00054325"/>
    <w:rsid w:val="00054FA3"/>
    <w:rsid w:val="000563CE"/>
    <w:rsid w:val="00067847"/>
    <w:rsid w:val="000749C5"/>
    <w:rsid w:val="000772D0"/>
    <w:rsid w:val="000807A5"/>
    <w:rsid w:val="000906F1"/>
    <w:rsid w:val="00090946"/>
    <w:rsid w:val="000A03D0"/>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23122"/>
    <w:rsid w:val="00123737"/>
    <w:rsid w:val="00136865"/>
    <w:rsid w:val="0014265D"/>
    <w:rsid w:val="00165F54"/>
    <w:rsid w:val="001735A2"/>
    <w:rsid w:val="00180A7F"/>
    <w:rsid w:val="001849BE"/>
    <w:rsid w:val="001936A1"/>
    <w:rsid w:val="00194FCA"/>
    <w:rsid w:val="001A5FC3"/>
    <w:rsid w:val="001B69A4"/>
    <w:rsid w:val="001C1BC1"/>
    <w:rsid w:val="001C2151"/>
    <w:rsid w:val="001D62C8"/>
    <w:rsid w:val="001D6AEF"/>
    <w:rsid w:val="001E6AFA"/>
    <w:rsid w:val="001F45EB"/>
    <w:rsid w:val="001F4847"/>
    <w:rsid w:val="001F711D"/>
    <w:rsid w:val="001F746A"/>
    <w:rsid w:val="00201EF7"/>
    <w:rsid w:val="00202362"/>
    <w:rsid w:val="002028EE"/>
    <w:rsid w:val="00202C23"/>
    <w:rsid w:val="0022003F"/>
    <w:rsid w:val="00226A35"/>
    <w:rsid w:val="00227C7C"/>
    <w:rsid w:val="00237532"/>
    <w:rsid w:val="00241648"/>
    <w:rsid w:val="00245B87"/>
    <w:rsid w:val="00247C35"/>
    <w:rsid w:val="00254D1E"/>
    <w:rsid w:val="00255C9E"/>
    <w:rsid w:val="00257ED6"/>
    <w:rsid w:val="0028301D"/>
    <w:rsid w:val="00284F23"/>
    <w:rsid w:val="00286A8C"/>
    <w:rsid w:val="00291C52"/>
    <w:rsid w:val="002A41D0"/>
    <w:rsid w:val="002B5C2C"/>
    <w:rsid w:val="002C6B0A"/>
    <w:rsid w:val="002D0AEF"/>
    <w:rsid w:val="002D48A5"/>
    <w:rsid w:val="002D5C72"/>
    <w:rsid w:val="002F4053"/>
    <w:rsid w:val="003061EC"/>
    <w:rsid w:val="0031157B"/>
    <w:rsid w:val="0031598A"/>
    <w:rsid w:val="00340C36"/>
    <w:rsid w:val="00350703"/>
    <w:rsid w:val="00362A1E"/>
    <w:rsid w:val="00362C89"/>
    <w:rsid w:val="00365637"/>
    <w:rsid w:val="00366245"/>
    <w:rsid w:val="003675A4"/>
    <w:rsid w:val="003679AA"/>
    <w:rsid w:val="003803BF"/>
    <w:rsid w:val="00391B97"/>
    <w:rsid w:val="00392CD8"/>
    <w:rsid w:val="003953D1"/>
    <w:rsid w:val="003A3E89"/>
    <w:rsid w:val="003A464F"/>
    <w:rsid w:val="003A7E12"/>
    <w:rsid w:val="003B1595"/>
    <w:rsid w:val="003B1D55"/>
    <w:rsid w:val="003B4D27"/>
    <w:rsid w:val="003B705C"/>
    <w:rsid w:val="003B71E5"/>
    <w:rsid w:val="003C0F40"/>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63610"/>
    <w:rsid w:val="005838FA"/>
    <w:rsid w:val="005952A8"/>
    <w:rsid w:val="005A5424"/>
    <w:rsid w:val="005A6D83"/>
    <w:rsid w:val="005B348B"/>
    <w:rsid w:val="005F3121"/>
    <w:rsid w:val="005F5CD5"/>
    <w:rsid w:val="006036E4"/>
    <w:rsid w:val="00610025"/>
    <w:rsid w:val="00627D65"/>
    <w:rsid w:val="00630452"/>
    <w:rsid w:val="006311CF"/>
    <w:rsid w:val="00635FAD"/>
    <w:rsid w:val="00654939"/>
    <w:rsid w:val="00660854"/>
    <w:rsid w:val="00660BAC"/>
    <w:rsid w:val="00670735"/>
    <w:rsid w:val="006847F6"/>
    <w:rsid w:val="00684C75"/>
    <w:rsid w:val="00692F94"/>
    <w:rsid w:val="006961C2"/>
    <w:rsid w:val="00696EBE"/>
    <w:rsid w:val="006A267E"/>
    <w:rsid w:val="006A7D5D"/>
    <w:rsid w:val="006C1E39"/>
    <w:rsid w:val="006C7B72"/>
    <w:rsid w:val="006D4F4A"/>
    <w:rsid w:val="006E0FC1"/>
    <w:rsid w:val="006E6381"/>
    <w:rsid w:val="00702CDB"/>
    <w:rsid w:val="007062EA"/>
    <w:rsid w:val="0071200A"/>
    <w:rsid w:val="00715F56"/>
    <w:rsid w:val="007170A3"/>
    <w:rsid w:val="007328C9"/>
    <w:rsid w:val="007346F3"/>
    <w:rsid w:val="00746FE5"/>
    <w:rsid w:val="00762278"/>
    <w:rsid w:val="00764F40"/>
    <w:rsid w:val="007720EA"/>
    <w:rsid w:val="007730A8"/>
    <w:rsid w:val="00776211"/>
    <w:rsid w:val="00781D6E"/>
    <w:rsid w:val="0079066F"/>
    <w:rsid w:val="00790D69"/>
    <w:rsid w:val="00791602"/>
    <w:rsid w:val="007A08D1"/>
    <w:rsid w:val="007B423C"/>
    <w:rsid w:val="007B459C"/>
    <w:rsid w:val="007B57B3"/>
    <w:rsid w:val="007C3CD9"/>
    <w:rsid w:val="007C40B5"/>
    <w:rsid w:val="007C49F5"/>
    <w:rsid w:val="007C7977"/>
    <w:rsid w:val="007D41C5"/>
    <w:rsid w:val="007E04A4"/>
    <w:rsid w:val="007E2270"/>
    <w:rsid w:val="007E5502"/>
    <w:rsid w:val="007E6E0E"/>
    <w:rsid w:val="007E7145"/>
    <w:rsid w:val="007F0120"/>
    <w:rsid w:val="007F12E8"/>
    <w:rsid w:val="007F6396"/>
    <w:rsid w:val="0080249C"/>
    <w:rsid w:val="00802953"/>
    <w:rsid w:val="00816317"/>
    <w:rsid w:val="00817A41"/>
    <w:rsid w:val="00834CE4"/>
    <w:rsid w:val="00834E73"/>
    <w:rsid w:val="008462EC"/>
    <w:rsid w:val="00851667"/>
    <w:rsid w:val="00852B05"/>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E2A09"/>
    <w:rsid w:val="008E2F5F"/>
    <w:rsid w:val="008E31C8"/>
    <w:rsid w:val="008E5B6B"/>
    <w:rsid w:val="008F22BD"/>
    <w:rsid w:val="009132DF"/>
    <w:rsid w:val="00916D4E"/>
    <w:rsid w:val="009224D0"/>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9317E"/>
    <w:rsid w:val="00A94ED8"/>
    <w:rsid w:val="00A97D06"/>
    <w:rsid w:val="00AA044A"/>
    <w:rsid w:val="00AA0D46"/>
    <w:rsid w:val="00AB0C18"/>
    <w:rsid w:val="00AC1161"/>
    <w:rsid w:val="00AD01CC"/>
    <w:rsid w:val="00AD0345"/>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8CA"/>
    <w:rsid w:val="00D367E9"/>
    <w:rsid w:val="00D54799"/>
    <w:rsid w:val="00D62175"/>
    <w:rsid w:val="00D65FB2"/>
    <w:rsid w:val="00D7049F"/>
    <w:rsid w:val="00D92C0C"/>
    <w:rsid w:val="00D95774"/>
    <w:rsid w:val="00DC25B8"/>
    <w:rsid w:val="00DC6A9A"/>
    <w:rsid w:val="00DD41A7"/>
    <w:rsid w:val="00DD6426"/>
    <w:rsid w:val="00DD7817"/>
    <w:rsid w:val="00DE1B5E"/>
    <w:rsid w:val="00DF19E1"/>
    <w:rsid w:val="00E143D0"/>
    <w:rsid w:val="00E14DCE"/>
    <w:rsid w:val="00E27143"/>
    <w:rsid w:val="00E317C4"/>
    <w:rsid w:val="00E408E7"/>
    <w:rsid w:val="00E47E2D"/>
    <w:rsid w:val="00E519E6"/>
    <w:rsid w:val="00E54ACD"/>
    <w:rsid w:val="00E575CE"/>
    <w:rsid w:val="00E63B44"/>
    <w:rsid w:val="00E665C4"/>
    <w:rsid w:val="00E708F6"/>
    <w:rsid w:val="00E71E59"/>
    <w:rsid w:val="00E803F3"/>
    <w:rsid w:val="00EA24DE"/>
    <w:rsid w:val="00EA4371"/>
    <w:rsid w:val="00EB7220"/>
    <w:rsid w:val="00EC06A8"/>
    <w:rsid w:val="00EC7651"/>
    <w:rsid w:val="00ED15ED"/>
    <w:rsid w:val="00ED298D"/>
    <w:rsid w:val="00ED7339"/>
    <w:rsid w:val="00EE00CA"/>
    <w:rsid w:val="00EE053F"/>
    <w:rsid w:val="00EE1A22"/>
    <w:rsid w:val="00EE51C5"/>
    <w:rsid w:val="00EE5E70"/>
    <w:rsid w:val="00EE732B"/>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52F3"/>
    <w:rsid w:val="00FC0292"/>
    <w:rsid w:val="00FC2172"/>
    <w:rsid w:val="00FC5002"/>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26" Type="http://schemas.openxmlformats.org/officeDocument/2006/relationships/hyperlink" Target="https://library.municode.com/sc/kershaw_county/codes/code_of_ordinances?nodeId=COOR_CH16FLDAPR_ARTVLESTPR_S16-136EFUPOUBUPE" TargetMode="External"/><Relationship Id="rId39" Type="http://schemas.openxmlformats.org/officeDocument/2006/relationships/hyperlink" Target="https://www.wvca.us/flood/pdf/wv_statewide_plan.pdf" TargetMode="External"/><Relationship Id="rId21" Type="http://schemas.openxmlformats.org/officeDocument/2006/relationships/hyperlink" Target="https://www.floodsmart.gov/first-prepare-flooding" TargetMode="External"/><Relationship Id="rId34" Type="http://schemas.openxmlformats.org/officeDocument/2006/relationships/hyperlink" Target="https://data.wvgis.wvu.edu/pub/RA/_resources/FPM/WV_Quick_Guide_FPM_Version_2017.pdf" TargetMode="External"/><Relationship Id="rId42" Type="http://schemas.openxmlformats.org/officeDocument/2006/relationships/hyperlink" Target="https://data.wvgis.wvu.edu/pub/RA/_resources/HMP/HMP-Historic&amp;CulturalResources_(FEMA_R3)_20200115.pdf" TargetMode="External"/><Relationship Id="rId47" Type="http://schemas.openxmlformats.org/officeDocument/2006/relationships/hyperlink" Target="http://www.wvculture.org/shpo/shpoindex.aspx" TargetMode="External"/><Relationship Id="rId50" Type="http://schemas.openxmlformats.org/officeDocument/2006/relationships/hyperlink" Target="https://www.fema.gov/floodplain-management/financial-help/increased-cost-compliance" TargetMode="External"/><Relationship Id="rId55" Type="http://schemas.openxmlformats.org/officeDocument/2006/relationships/hyperlink" Target="https://www.avma.org/resources-tools/reports-statistics/us-pet-ownership-statisti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ma.gov/sites/default/files/2020-07/fema_mitsaves-factsheet_2018.pdf" TargetMode="External"/><Relationship Id="rId29" Type="http://schemas.openxmlformats.org/officeDocument/2006/relationships/hyperlink" Target="https://crsreports.congress.gov/product/pdf/IN/IN11777"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fema.gov/glossary/pre-firm-building" TargetMode="External"/><Relationship Id="rId45" Type="http://schemas.openxmlformats.org/officeDocument/2006/relationships/hyperlink" Target="https://www.mapwv.gov/flood/map/?wkid=102100&amp;x=-8965523&amp;y=4653240&amp;l=2&amp;v=2" TargetMode="External"/><Relationship Id="rId53" Type="http://schemas.openxmlformats.org/officeDocument/2006/relationships/hyperlink" Target="https://www.fema.gov/grants/mitigation/guide/part-10/d/1" TargetMode="External"/><Relationship Id="rId58" Type="http://schemas.openxmlformats.org/officeDocument/2006/relationships/hyperlink" Target="https://www.weather.gov/safety/flood"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mht.maryland.gov/Documents/plan/floodpaper/2018-06-30_MD%20Flood%20Mitigation%20Guide.pdf" TargetMode="External"/><Relationship Id="rId48" Type="http://schemas.openxmlformats.org/officeDocument/2006/relationships/hyperlink" Target="https://www.epa.gov/sites/default/files/2015-08/documents/flood_resilience_guide.pdf" TargetMode="External"/><Relationship Id="rId56" Type="http://schemas.openxmlformats.org/officeDocument/2006/relationships/hyperlink" Target="https://www.ready.gov" TargetMode="External"/><Relationship Id="rId8" Type="http://schemas.openxmlformats.org/officeDocument/2006/relationships/image" Target="media/image1.png"/><Relationship Id="rId51" Type="http://schemas.openxmlformats.org/officeDocument/2006/relationships/hyperlink" Target="https://agents.floodsmart.gov/marketing/pricin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www.wvca.us/flood/pdf/wv_statewide_plan.pdf" TargetMode="External"/><Relationship Id="rId46" Type="http://schemas.openxmlformats.org/officeDocument/2006/relationships/hyperlink" Target="https://www.mapwv.gov/shpo/" TargetMode="External"/><Relationship Id="rId59" Type="http://schemas.openxmlformats.org/officeDocument/2006/relationships/hyperlink" Target="https://hazards.fema.gov/nri/" TargetMode="External"/><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nps.gov/orgs/1739/upload/flood-adaptation-guidelines-2021.pdf" TargetMode="External"/><Relationship Id="rId54" Type="http://schemas.openxmlformats.org/officeDocument/2006/relationships/hyperlink" Target="https://www.fema.gov/sites/default/files/documents/fema_r3_reducing-risk-in-floodplain-gui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fema.gov/sites/default/files/documents/fema_r3_reducing-risk-in-floodplain-guide.pdf" TargetMode="External"/><Relationship Id="rId57"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data.wvgis.wvu.edu/pub/RA/_resources/Historic/FEMA_bulletin_historic_structures_2008.pdf" TargetMode="External"/><Relationship Id="rId52" Type="http://schemas.openxmlformats.org/officeDocument/2006/relationships/hyperlink" Target="https://www.fema.gov/sites/default/files/documents/fema_r3_reducing-risk-in-floodplain-guide.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9677</Words>
  <Characters>55741</Characters>
  <Application>Microsoft Office Word</Application>
  <DocSecurity>0</DocSecurity>
  <Lines>2423</Lines>
  <Paragraphs>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2024-10-23T17:53:00Z</cp:lastPrinted>
  <dcterms:created xsi:type="dcterms:W3CDTF">2024-11-18T18:28:00Z</dcterms:created>
  <dcterms:modified xsi:type="dcterms:W3CDTF">2024-11-18T18:28:00Z</dcterms:modified>
</cp:coreProperties>
</file>