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B6734" w14:textId="204BD425" w:rsidR="00380E50" w:rsidRPr="00C21FA4" w:rsidRDefault="00CD0C87">
      <w:pPr>
        <w:pStyle w:val="Heading1"/>
        <w:rPr>
          <w:rFonts w:asciiTheme="minorHAnsi" w:hAnsiTheme="minorHAnsi"/>
          <w:sz w:val="24"/>
          <w:szCs w:val="24"/>
        </w:rPr>
      </w:pPr>
      <w:r w:rsidRPr="00C21FA4">
        <w:rPr>
          <w:rFonts w:asciiTheme="minorHAnsi" w:hAnsiTheme="minorHAnsi"/>
          <w:sz w:val="24"/>
          <w:szCs w:val="24"/>
        </w:rPr>
        <w:t>April 18</w:t>
      </w:r>
      <w:r w:rsidR="009B1449" w:rsidRPr="00C21FA4">
        <w:rPr>
          <w:rFonts w:asciiTheme="minorHAnsi" w:hAnsiTheme="minorHAnsi"/>
          <w:sz w:val="24"/>
          <w:szCs w:val="24"/>
        </w:rPr>
        <w:t>, 2019</w:t>
      </w:r>
    </w:p>
    <w:p w14:paraId="010318CD" w14:textId="77777777" w:rsidR="00380E50" w:rsidRPr="00C21FA4" w:rsidRDefault="00380E50">
      <w:pPr>
        <w:rPr>
          <w:rFonts w:asciiTheme="minorHAnsi" w:hAnsiTheme="minorHAnsi"/>
          <w:szCs w:val="24"/>
        </w:rPr>
      </w:pPr>
    </w:p>
    <w:p w14:paraId="6EDB1AF4" w14:textId="77777777" w:rsidR="00A232BA" w:rsidRPr="00C21FA4" w:rsidRDefault="00373E38" w:rsidP="00A232BA">
      <w:pPr>
        <w:tabs>
          <w:tab w:val="left" w:pos="630"/>
          <w:tab w:val="left" w:pos="1350"/>
        </w:tabs>
        <w:rPr>
          <w:rFonts w:asciiTheme="minorHAnsi" w:hAnsiTheme="minorHAnsi"/>
          <w:color w:val="222A35"/>
          <w:szCs w:val="24"/>
        </w:rPr>
      </w:pPr>
      <w:r w:rsidRPr="00C21FA4">
        <w:rPr>
          <w:rFonts w:asciiTheme="minorHAnsi" w:hAnsiTheme="minorHAnsi"/>
          <w:color w:val="222A35"/>
          <w:szCs w:val="24"/>
        </w:rPr>
        <w:t>TO:</w:t>
      </w:r>
      <w:r w:rsidRPr="00C21FA4">
        <w:rPr>
          <w:rFonts w:asciiTheme="minorHAnsi" w:hAnsiTheme="minorHAnsi"/>
          <w:color w:val="222A35"/>
          <w:szCs w:val="24"/>
        </w:rPr>
        <w:tab/>
      </w:r>
      <w:r w:rsidR="009B1449" w:rsidRPr="00C21FA4">
        <w:rPr>
          <w:rFonts w:asciiTheme="minorHAnsi" w:hAnsiTheme="minorHAnsi"/>
          <w:color w:val="222A35"/>
          <w:szCs w:val="24"/>
        </w:rPr>
        <w:t xml:space="preserve"> </w:t>
      </w:r>
      <w:r w:rsidR="00C7679A" w:rsidRPr="00C21FA4">
        <w:rPr>
          <w:rFonts w:asciiTheme="minorHAnsi" w:hAnsiTheme="minorHAnsi"/>
          <w:color w:val="222A35"/>
          <w:szCs w:val="24"/>
        </w:rPr>
        <w:t>Brian Penix</w:t>
      </w:r>
      <w:r w:rsidR="00A232BA" w:rsidRPr="00C21FA4">
        <w:rPr>
          <w:rFonts w:asciiTheme="minorHAnsi" w:hAnsiTheme="minorHAnsi"/>
          <w:color w:val="222A35"/>
          <w:szCs w:val="24"/>
        </w:rPr>
        <w:t xml:space="preserve"> </w:t>
      </w:r>
    </w:p>
    <w:p w14:paraId="66A60278" w14:textId="77777777" w:rsidR="00C7679A" w:rsidRPr="00C21FA4" w:rsidRDefault="00C7679A" w:rsidP="00C7679A">
      <w:pPr>
        <w:pStyle w:val="12"/>
        <w:ind w:left="720"/>
        <w:rPr>
          <w:rFonts w:asciiTheme="minorHAnsi" w:hAnsiTheme="minorHAnsi"/>
          <w:color w:val="222A35"/>
          <w:szCs w:val="24"/>
        </w:rPr>
      </w:pPr>
      <w:r w:rsidRPr="00C21FA4">
        <w:rPr>
          <w:rFonts w:asciiTheme="minorHAnsi" w:hAnsiTheme="minorHAnsi"/>
          <w:color w:val="222A35"/>
          <w:szCs w:val="24"/>
        </w:rPr>
        <w:t>State Hazard Mitigation Officer</w:t>
      </w:r>
    </w:p>
    <w:p w14:paraId="09B99654" w14:textId="77777777" w:rsidR="00C7679A" w:rsidRPr="00C21FA4" w:rsidRDefault="00C7679A" w:rsidP="00C7679A">
      <w:pPr>
        <w:pStyle w:val="12"/>
        <w:ind w:left="720"/>
        <w:rPr>
          <w:rFonts w:asciiTheme="minorHAnsi" w:hAnsiTheme="minorHAnsi"/>
          <w:color w:val="222A35"/>
          <w:szCs w:val="24"/>
        </w:rPr>
      </w:pPr>
      <w:r w:rsidRPr="00C21FA4">
        <w:rPr>
          <w:rFonts w:asciiTheme="minorHAnsi" w:hAnsiTheme="minorHAnsi"/>
          <w:color w:val="222A35"/>
          <w:szCs w:val="24"/>
        </w:rPr>
        <w:t>Capitol Complex Building 1, Room EB-80</w:t>
      </w:r>
    </w:p>
    <w:p w14:paraId="2FC8DB19" w14:textId="77777777" w:rsidR="00C7679A" w:rsidRPr="00C21FA4" w:rsidRDefault="00C7679A" w:rsidP="00C7679A">
      <w:pPr>
        <w:pStyle w:val="12"/>
        <w:ind w:left="720"/>
        <w:rPr>
          <w:rFonts w:asciiTheme="minorHAnsi" w:hAnsiTheme="minorHAnsi"/>
          <w:color w:val="222A35"/>
          <w:szCs w:val="24"/>
        </w:rPr>
      </w:pPr>
      <w:r w:rsidRPr="00C21FA4">
        <w:rPr>
          <w:rFonts w:asciiTheme="minorHAnsi" w:hAnsiTheme="minorHAnsi"/>
          <w:color w:val="222A35"/>
          <w:szCs w:val="24"/>
        </w:rPr>
        <w:t>1900 Kanawha Blvd. E.</w:t>
      </w:r>
    </w:p>
    <w:p w14:paraId="478A2BF8" w14:textId="77777777" w:rsidR="00C7679A" w:rsidRPr="00C21FA4" w:rsidRDefault="00C7679A" w:rsidP="00C7679A">
      <w:pPr>
        <w:pStyle w:val="12"/>
        <w:ind w:left="720"/>
        <w:rPr>
          <w:rFonts w:asciiTheme="minorHAnsi" w:hAnsiTheme="minorHAnsi"/>
          <w:color w:val="222A35"/>
          <w:szCs w:val="24"/>
        </w:rPr>
      </w:pPr>
      <w:r w:rsidRPr="00C21FA4">
        <w:rPr>
          <w:rFonts w:asciiTheme="minorHAnsi" w:hAnsiTheme="minorHAnsi"/>
          <w:color w:val="222A35"/>
          <w:szCs w:val="24"/>
        </w:rPr>
        <w:t>Charleston, WV 25302</w:t>
      </w:r>
    </w:p>
    <w:p w14:paraId="1AC5936D" w14:textId="77777777" w:rsidR="00C7679A" w:rsidRPr="00C21FA4" w:rsidRDefault="00C7679A" w:rsidP="00C7679A">
      <w:pPr>
        <w:pStyle w:val="12"/>
        <w:ind w:left="720"/>
        <w:rPr>
          <w:rFonts w:asciiTheme="minorHAnsi" w:hAnsiTheme="minorHAnsi"/>
          <w:color w:val="222A35"/>
          <w:szCs w:val="24"/>
        </w:rPr>
      </w:pPr>
      <w:r w:rsidRPr="00C21FA4">
        <w:rPr>
          <w:rFonts w:asciiTheme="minorHAnsi" w:hAnsiTheme="minorHAnsi"/>
          <w:color w:val="222A35"/>
          <w:szCs w:val="24"/>
        </w:rPr>
        <w:t>(304) 957-2572</w:t>
      </w:r>
    </w:p>
    <w:p w14:paraId="28B57745" w14:textId="77777777" w:rsidR="00D93891" w:rsidRPr="00C21FA4" w:rsidRDefault="00C7679A" w:rsidP="00C7679A">
      <w:pPr>
        <w:pStyle w:val="12"/>
        <w:ind w:left="720"/>
        <w:rPr>
          <w:rFonts w:asciiTheme="minorHAnsi" w:hAnsiTheme="minorHAnsi"/>
          <w:szCs w:val="24"/>
        </w:rPr>
      </w:pPr>
      <w:r w:rsidRPr="00C21FA4">
        <w:rPr>
          <w:rFonts w:asciiTheme="minorHAnsi" w:hAnsiTheme="minorHAnsi"/>
          <w:color w:val="222A35"/>
          <w:szCs w:val="24"/>
        </w:rPr>
        <w:t>Brian.M.Penix@wv.gov</w:t>
      </w:r>
    </w:p>
    <w:p w14:paraId="54AD4E28" w14:textId="77777777" w:rsidR="00C7679A" w:rsidRPr="00C21FA4" w:rsidRDefault="005408EC" w:rsidP="00950EF5">
      <w:pPr>
        <w:pStyle w:val="12"/>
        <w:rPr>
          <w:rFonts w:asciiTheme="minorHAnsi" w:hAnsiTheme="minorHAnsi"/>
          <w:b/>
          <w:szCs w:val="24"/>
        </w:rPr>
      </w:pPr>
      <w:r w:rsidRPr="00C21FA4">
        <w:rPr>
          <w:rFonts w:asciiTheme="minorHAnsi" w:hAnsiTheme="minorHAnsi"/>
          <w:b/>
          <w:szCs w:val="24"/>
        </w:rPr>
        <w:br/>
      </w:r>
    </w:p>
    <w:p w14:paraId="179C484C" w14:textId="77777777" w:rsidR="00D97584" w:rsidRPr="00C21FA4" w:rsidRDefault="00950EF5" w:rsidP="00950EF5">
      <w:pPr>
        <w:pStyle w:val="12"/>
        <w:rPr>
          <w:rFonts w:asciiTheme="minorHAnsi" w:hAnsiTheme="minorHAnsi"/>
          <w:szCs w:val="24"/>
        </w:rPr>
      </w:pPr>
      <w:r w:rsidRPr="00C21FA4">
        <w:rPr>
          <w:rFonts w:asciiTheme="minorHAnsi" w:hAnsiTheme="minorHAnsi"/>
          <w:b/>
          <w:szCs w:val="24"/>
        </w:rPr>
        <w:t>Project:</w:t>
      </w:r>
      <w:r w:rsidRPr="00C21FA4">
        <w:rPr>
          <w:rFonts w:asciiTheme="minorHAnsi" w:hAnsiTheme="minorHAnsi"/>
          <w:szCs w:val="24"/>
        </w:rPr>
        <w:t xml:space="preserve">  </w:t>
      </w:r>
      <w:r w:rsidR="005408EC" w:rsidRPr="00C21FA4">
        <w:rPr>
          <w:rFonts w:asciiTheme="minorHAnsi" w:hAnsiTheme="minorHAnsi"/>
          <w:szCs w:val="24"/>
        </w:rPr>
        <w:t>Statewide Multi-Hazard Risk Assessments</w:t>
      </w:r>
      <w:r w:rsidR="00536587" w:rsidRPr="00C21FA4">
        <w:rPr>
          <w:rFonts w:asciiTheme="minorHAnsi" w:hAnsiTheme="minorHAnsi"/>
          <w:szCs w:val="24"/>
        </w:rPr>
        <w:t xml:space="preserve"> (TEIF/TEAL)</w:t>
      </w:r>
      <w:r w:rsidR="00D97584" w:rsidRPr="00C21FA4">
        <w:rPr>
          <w:rFonts w:asciiTheme="minorHAnsi" w:hAnsiTheme="minorHAnsi"/>
          <w:szCs w:val="24"/>
        </w:rPr>
        <w:br/>
      </w:r>
      <w:r w:rsidR="00D97584" w:rsidRPr="00C21FA4">
        <w:rPr>
          <w:rFonts w:asciiTheme="minorHAnsi" w:hAnsiTheme="minorHAnsi"/>
          <w:szCs w:val="24"/>
        </w:rPr>
        <w:tab/>
        <w:t xml:space="preserve">    Project Number:  FEMA-4273-DR-WV-0031</w:t>
      </w:r>
    </w:p>
    <w:p w14:paraId="618E576F" w14:textId="77777777" w:rsidR="00D97584" w:rsidRPr="00C21FA4" w:rsidRDefault="00D97584" w:rsidP="00950EF5">
      <w:pPr>
        <w:pStyle w:val="12"/>
        <w:rPr>
          <w:rFonts w:asciiTheme="minorHAnsi" w:hAnsiTheme="minorHAnsi"/>
          <w:szCs w:val="24"/>
        </w:rPr>
      </w:pPr>
      <w:r w:rsidRPr="00C21FA4">
        <w:rPr>
          <w:rFonts w:asciiTheme="minorHAnsi" w:hAnsiTheme="minorHAnsi"/>
          <w:szCs w:val="24"/>
        </w:rPr>
        <w:tab/>
        <w:t xml:space="preserve">    Performance Period:  6/20/2018 – 6/4/20</w:t>
      </w:r>
      <w:r w:rsidR="00301054" w:rsidRPr="00C21FA4">
        <w:rPr>
          <w:rFonts w:asciiTheme="minorHAnsi" w:hAnsiTheme="minorHAnsi"/>
          <w:szCs w:val="24"/>
        </w:rPr>
        <w:t>21</w:t>
      </w:r>
      <w:r w:rsidRPr="00C21FA4">
        <w:rPr>
          <w:rFonts w:asciiTheme="minorHAnsi" w:hAnsiTheme="minorHAnsi"/>
          <w:szCs w:val="24"/>
        </w:rPr>
        <w:tab/>
      </w:r>
    </w:p>
    <w:p w14:paraId="2CBD36A2" w14:textId="77777777" w:rsidR="00C7679A" w:rsidRPr="00C21FA4" w:rsidRDefault="00422D51" w:rsidP="00D97584">
      <w:pPr>
        <w:pStyle w:val="12"/>
        <w:rPr>
          <w:rFonts w:asciiTheme="minorHAnsi" w:hAnsiTheme="minorHAnsi"/>
          <w:szCs w:val="24"/>
          <w:u w:val="single"/>
        </w:rPr>
      </w:pPr>
      <w:r w:rsidRPr="00C21FA4">
        <w:rPr>
          <w:rFonts w:asciiTheme="minorHAnsi" w:hAnsiTheme="minorHAnsi"/>
          <w:szCs w:val="24"/>
        </w:rPr>
        <w:br/>
      </w:r>
    </w:p>
    <w:p w14:paraId="71E5C19C" w14:textId="6F85E0A5" w:rsidR="00C7679A" w:rsidRPr="00C21FA4" w:rsidRDefault="00C7679A" w:rsidP="00D97584">
      <w:pPr>
        <w:pStyle w:val="12"/>
        <w:rPr>
          <w:rFonts w:asciiTheme="minorHAnsi" w:hAnsiTheme="minorHAnsi"/>
          <w:szCs w:val="24"/>
        </w:rPr>
      </w:pPr>
      <w:r w:rsidRPr="00C21FA4">
        <w:rPr>
          <w:rFonts w:asciiTheme="minorHAnsi" w:hAnsiTheme="minorHAnsi"/>
          <w:b/>
          <w:szCs w:val="24"/>
        </w:rPr>
        <w:t>Quarterly Report</w:t>
      </w:r>
      <w:r w:rsidR="00536587" w:rsidRPr="00C21FA4">
        <w:rPr>
          <w:rFonts w:asciiTheme="minorHAnsi" w:hAnsiTheme="minorHAnsi"/>
          <w:b/>
          <w:szCs w:val="24"/>
        </w:rPr>
        <w:t xml:space="preserve"> -</w:t>
      </w:r>
      <w:r w:rsidR="0029150A" w:rsidRPr="00C21FA4">
        <w:rPr>
          <w:rFonts w:asciiTheme="minorHAnsi" w:hAnsiTheme="minorHAnsi"/>
          <w:b/>
          <w:szCs w:val="24"/>
        </w:rPr>
        <w:t xml:space="preserve"> Description of Work</w:t>
      </w:r>
      <w:r w:rsidRPr="00C21FA4">
        <w:rPr>
          <w:rFonts w:asciiTheme="minorHAnsi" w:hAnsiTheme="minorHAnsi"/>
          <w:szCs w:val="24"/>
        </w:rPr>
        <w:t xml:space="preserve">:   </w:t>
      </w:r>
      <w:r w:rsidR="00D974EF" w:rsidRPr="00C21FA4">
        <w:rPr>
          <w:rFonts w:asciiTheme="minorHAnsi" w:hAnsiTheme="minorHAnsi"/>
          <w:szCs w:val="24"/>
        </w:rPr>
        <w:t>2nd</w:t>
      </w:r>
      <w:r w:rsidRPr="00C21FA4">
        <w:rPr>
          <w:rFonts w:asciiTheme="minorHAnsi" w:hAnsiTheme="minorHAnsi"/>
          <w:szCs w:val="24"/>
        </w:rPr>
        <w:t xml:space="preserve"> Quarter FY 2019 (</w:t>
      </w:r>
      <w:r w:rsidR="00D974EF" w:rsidRPr="00C21FA4">
        <w:rPr>
          <w:rFonts w:asciiTheme="minorHAnsi" w:hAnsiTheme="minorHAnsi"/>
          <w:szCs w:val="24"/>
        </w:rPr>
        <w:t>01</w:t>
      </w:r>
      <w:r w:rsidRPr="00C21FA4">
        <w:rPr>
          <w:rFonts w:asciiTheme="minorHAnsi" w:hAnsiTheme="minorHAnsi"/>
          <w:szCs w:val="24"/>
        </w:rPr>
        <w:t>/01/201</w:t>
      </w:r>
      <w:r w:rsidR="00D974EF" w:rsidRPr="00C21FA4">
        <w:rPr>
          <w:rFonts w:asciiTheme="minorHAnsi" w:hAnsiTheme="minorHAnsi"/>
          <w:szCs w:val="24"/>
        </w:rPr>
        <w:t>9 to 03</w:t>
      </w:r>
      <w:r w:rsidRPr="00C21FA4">
        <w:rPr>
          <w:rFonts w:asciiTheme="minorHAnsi" w:hAnsiTheme="minorHAnsi"/>
          <w:szCs w:val="24"/>
        </w:rPr>
        <w:t>/31/201</w:t>
      </w:r>
      <w:r w:rsidR="00D974EF" w:rsidRPr="00C21FA4">
        <w:rPr>
          <w:rFonts w:asciiTheme="minorHAnsi" w:hAnsiTheme="minorHAnsi"/>
          <w:szCs w:val="24"/>
        </w:rPr>
        <w:t>9</w:t>
      </w:r>
      <w:r w:rsidRPr="00C21FA4">
        <w:rPr>
          <w:rFonts w:asciiTheme="minorHAnsi" w:hAnsiTheme="minorHAnsi"/>
          <w:szCs w:val="24"/>
        </w:rPr>
        <w:t xml:space="preserve">)  </w:t>
      </w:r>
    </w:p>
    <w:p w14:paraId="164178EF" w14:textId="77777777" w:rsidR="00C7679A" w:rsidRPr="00C21FA4" w:rsidRDefault="00C7679A" w:rsidP="00D97584">
      <w:pPr>
        <w:pStyle w:val="12"/>
        <w:rPr>
          <w:rFonts w:asciiTheme="minorHAnsi" w:hAnsiTheme="minorHAnsi"/>
          <w:b/>
          <w:szCs w:val="24"/>
          <w:u w:val="single"/>
        </w:rPr>
      </w:pPr>
    </w:p>
    <w:p w14:paraId="68C914A8" w14:textId="77777777" w:rsidR="00C7679A" w:rsidRPr="00C21FA4" w:rsidRDefault="00C7679A" w:rsidP="00D97584">
      <w:pPr>
        <w:pStyle w:val="12"/>
        <w:rPr>
          <w:rFonts w:asciiTheme="minorHAnsi" w:hAnsiTheme="minorHAnsi"/>
          <w:szCs w:val="24"/>
          <w:u w:val="single"/>
        </w:rPr>
      </w:pPr>
    </w:p>
    <w:p w14:paraId="052A54D7" w14:textId="77777777" w:rsidR="00C7679A" w:rsidRPr="00C21FA4" w:rsidRDefault="00C7679A" w:rsidP="00D97584">
      <w:pPr>
        <w:pStyle w:val="12"/>
        <w:rPr>
          <w:rFonts w:asciiTheme="minorHAnsi" w:hAnsiTheme="minorHAnsi"/>
          <w:szCs w:val="24"/>
        </w:rPr>
      </w:pPr>
      <w:r w:rsidRPr="00C21FA4">
        <w:rPr>
          <w:rFonts w:asciiTheme="minorHAnsi" w:hAnsiTheme="minorHAnsi"/>
          <w:szCs w:val="24"/>
        </w:rPr>
        <w:t>Dear Brian,</w:t>
      </w:r>
    </w:p>
    <w:p w14:paraId="44056D7C" w14:textId="77777777" w:rsidR="00C7679A" w:rsidRPr="00C21FA4" w:rsidRDefault="00C7679A" w:rsidP="00D97584">
      <w:pPr>
        <w:pStyle w:val="12"/>
        <w:rPr>
          <w:rFonts w:asciiTheme="minorHAnsi" w:hAnsiTheme="minorHAnsi"/>
          <w:szCs w:val="24"/>
        </w:rPr>
      </w:pPr>
    </w:p>
    <w:p w14:paraId="1F45FC6D" w14:textId="4B2A1354" w:rsidR="00C7679A" w:rsidRPr="00C21FA4" w:rsidRDefault="00C7679A" w:rsidP="0029150A">
      <w:pPr>
        <w:pStyle w:val="12"/>
        <w:rPr>
          <w:rFonts w:asciiTheme="minorHAnsi" w:hAnsiTheme="minorHAnsi"/>
          <w:szCs w:val="24"/>
        </w:rPr>
      </w:pPr>
      <w:r w:rsidRPr="00C21FA4">
        <w:rPr>
          <w:rFonts w:asciiTheme="minorHAnsi" w:hAnsiTheme="minorHAnsi"/>
          <w:szCs w:val="24"/>
        </w:rPr>
        <w:t xml:space="preserve">Below is the Description of Work completed during the </w:t>
      </w:r>
      <w:r w:rsidR="00CB30CD" w:rsidRPr="00C21FA4">
        <w:rPr>
          <w:rFonts w:asciiTheme="minorHAnsi" w:hAnsiTheme="minorHAnsi"/>
          <w:szCs w:val="24"/>
        </w:rPr>
        <w:t>2nd</w:t>
      </w:r>
      <w:r w:rsidR="0029150A" w:rsidRPr="00C21FA4">
        <w:rPr>
          <w:rFonts w:asciiTheme="minorHAnsi" w:hAnsiTheme="minorHAnsi"/>
          <w:szCs w:val="24"/>
        </w:rPr>
        <w:t xml:space="preserve"> Quarter Fiscal Year 2019.</w:t>
      </w:r>
    </w:p>
    <w:p w14:paraId="5AF194EC" w14:textId="77777777" w:rsidR="0029150A" w:rsidRPr="00C21FA4" w:rsidRDefault="00D97584" w:rsidP="00B7724B">
      <w:pPr>
        <w:pStyle w:val="12"/>
        <w:rPr>
          <w:rFonts w:asciiTheme="minorHAnsi" w:hAnsiTheme="minorHAnsi"/>
          <w:szCs w:val="24"/>
        </w:rPr>
      </w:pPr>
      <w:r w:rsidRPr="00C21FA4">
        <w:rPr>
          <w:rFonts w:asciiTheme="minorHAnsi" w:hAnsiTheme="minorHAnsi"/>
          <w:szCs w:val="24"/>
          <w:u w:val="single"/>
        </w:rPr>
        <w:br/>
      </w:r>
      <w:r w:rsidR="0029150A" w:rsidRPr="00C21FA4">
        <w:rPr>
          <w:rFonts w:asciiTheme="minorHAnsi" w:hAnsiTheme="minorHAnsi"/>
          <w:szCs w:val="24"/>
        </w:rPr>
        <w:t xml:space="preserve">The work tasks are organized the same as the corresponding goals and deliverables.  A total of 15 deliverables align with the work tasks or goals:  6 flood risk assessment, 5 landslide risk assessment, and 4 data development. </w:t>
      </w:r>
    </w:p>
    <w:p w14:paraId="00EB0BD6" w14:textId="77777777" w:rsidR="0029150A" w:rsidRDefault="0029150A" w:rsidP="0029150A">
      <w:pPr>
        <w:ind w:left="720"/>
        <w:rPr>
          <w:rFonts w:asciiTheme="minorHAnsi" w:hAnsiTheme="minorHAnsi"/>
          <w:szCs w:val="24"/>
        </w:rPr>
      </w:pPr>
    </w:p>
    <w:p w14:paraId="5431CC02" w14:textId="77777777" w:rsidR="00B7724B" w:rsidRDefault="00B7724B" w:rsidP="0029150A">
      <w:pPr>
        <w:ind w:left="720"/>
        <w:rPr>
          <w:rFonts w:asciiTheme="minorHAnsi" w:hAnsiTheme="minorHAnsi"/>
          <w:szCs w:val="24"/>
        </w:rPr>
      </w:pPr>
    </w:p>
    <w:p w14:paraId="156C5C92" w14:textId="77777777" w:rsidR="00B7724B" w:rsidRPr="00903BE4" w:rsidRDefault="00B7724B" w:rsidP="0029150A">
      <w:pPr>
        <w:ind w:left="720"/>
        <w:rPr>
          <w:rFonts w:asciiTheme="minorHAnsi" w:hAnsiTheme="minorHAnsi"/>
          <w:szCs w:val="24"/>
        </w:rPr>
      </w:pPr>
    </w:p>
    <w:p w14:paraId="792804EF" w14:textId="3D98E334" w:rsidR="0029150A" w:rsidRPr="00903BE4" w:rsidRDefault="0029150A" w:rsidP="0029150A">
      <w:pPr>
        <w:rPr>
          <w:rFonts w:asciiTheme="minorHAnsi" w:hAnsiTheme="minorHAnsi"/>
          <w:szCs w:val="24"/>
        </w:rPr>
      </w:pPr>
      <w:r w:rsidRPr="001B265C">
        <w:rPr>
          <w:rFonts w:asciiTheme="minorHAnsi" w:hAnsiTheme="minorHAnsi"/>
          <w:b/>
          <w:szCs w:val="24"/>
        </w:rPr>
        <w:t>Table 1.</w:t>
      </w:r>
      <w:r w:rsidRPr="00903BE4">
        <w:rPr>
          <w:rFonts w:asciiTheme="minorHAnsi" w:hAnsiTheme="minorHAnsi"/>
          <w:szCs w:val="24"/>
        </w:rPr>
        <w:t xml:space="preserve">  Deliverables organized by three major work tasks</w:t>
      </w:r>
      <w:r>
        <w:rPr>
          <w:rFonts w:asciiTheme="minorHAnsi" w:hAnsiTheme="minorHAnsi"/>
          <w:szCs w:val="24"/>
        </w:rPr>
        <w:t>:  flood risk assessment, landslide risk assessment, and data development.</w:t>
      </w:r>
      <w:r w:rsidR="0066746F">
        <w:rPr>
          <w:rFonts w:asciiTheme="minorHAnsi" w:hAnsiTheme="minorHAnsi"/>
          <w:szCs w:val="24"/>
        </w:rPr>
        <w:t xml:space="preserve">  There are a total of 15 principal work tasks or deliverables for the entire project. </w:t>
      </w:r>
      <w:r w:rsidR="001945C8">
        <w:rPr>
          <w:rFonts w:asciiTheme="minorHAnsi" w:hAnsiTheme="minorHAnsi"/>
          <w:szCs w:val="24"/>
        </w:rPr>
        <w:t xml:space="preserve"> System administrative tasks are not included.</w:t>
      </w:r>
      <w:r>
        <w:rPr>
          <w:rFonts w:asciiTheme="minorHAnsi" w:hAnsiTheme="minorHAnsi"/>
          <w:szCs w:val="24"/>
        </w:rPr>
        <w:br/>
      </w:r>
    </w:p>
    <w:tbl>
      <w:tblPr>
        <w:tblStyle w:val="TableGrid"/>
        <w:tblW w:w="0" w:type="auto"/>
        <w:tblInd w:w="85" w:type="dxa"/>
        <w:tblLayout w:type="fixed"/>
        <w:tblLook w:val="04A0" w:firstRow="1" w:lastRow="0" w:firstColumn="1" w:lastColumn="0" w:noHBand="0" w:noVBand="1"/>
      </w:tblPr>
      <w:tblGrid>
        <w:gridCol w:w="3827"/>
        <w:gridCol w:w="2023"/>
        <w:gridCol w:w="2520"/>
      </w:tblGrid>
      <w:tr w:rsidR="0029150A" w14:paraId="5A23759E" w14:textId="77777777" w:rsidTr="0029150A">
        <w:tc>
          <w:tcPr>
            <w:tcW w:w="3827" w:type="dxa"/>
            <w:shd w:val="clear" w:color="auto" w:fill="F2DBDB" w:themeFill="accent2" w:themeFillTint="33"/>
          </w:tcPr>
          <w:p w14:paraId="0F5231FF" w14:textId="77777777" w:rsidR="0029150A" w:rsidRDefault="0029150A" w:rsidP="0029150A">
            <w:pPr>
              <w:jc w:val="center"/>
              <w:rPr>
                <w:rFonts w:asciiTheme="minorHAnsi" w:hAnsiTheme="minorHAnsi"/>
              </w:rPr>
            </w:pPr>
            <w:r>
              <w:rPr>
                <w:rFonts w:asciiTheme="minorHAnsi" w:hAnsiTheme="minorHAnsi"/>
              </w:rPr>
              <w:t>Major Work Tasks</w:t>
            </w:r>
          </w:p>
        </w:tc>
        <w:tc>
          <w:tcPr>
            <w:tcW w:w="2023" w:type="dxa"/>
            <w:shd w:val="clear" w:color="auto" w:fill="F2DBDB" w:themeFill="accent2" w:themeFillTint="33"/>
          </w:tcPr>
          <w:p w14:paraId="5F54D023" w14:textId="77777777" w:rsidR="0029150A" w:rsidRDefault="0029150A" w:rsidP="0029150A">
            <w:pPr>
              <w:jc w:val="center"/>
              <w:rPr>
                <w:rFonts w:asciiTheme="minorHAnsi" w:hAnsiTheme="minorHAnsi"/>
              </w:rPr>
            </w:pPr>
            <w:r>
              <w:rPr>
                <w:rFonts w:asciiTheme="minorHAnsi" w:hAnsiTheme="minorHAnsi"/>
              </w:rPr>
              <w:t>Designation</w:t>
            </w:r>
            <w:r>
              <w:rPr>
                <w:rFonts w:asciiTheme="minorHAnsi" w:hAnsiTheme="minorHAnsi"/>
              </w:rPr>
              <w:br/>
              <w:t xml:space="preserve"> Letter</w:t>
            </w:r>
          </w:p>
        </w:tc>
        <w:tc>
          <w:tcPr>
            <w:tcW w:w="2520" w:type="dxa"/>
            <w:shd w:val="clear" w:color="auto" w:fill="F2DBDB" w:themeFill="accent2" w:themeFillTint="33"/>
          </w:tcPr>
          <w:p w14:paraId="53C1BA03" w14:textId="77777777" w:rsidR="0029150A" w:rsidRDefault="0029150A" w:rsidP="0029150A">
            <w:pPr>
              <w:jc w:val="center"/>
              <w:rPr>
                <w:rFonts w:asciiTheme="minorHAnsi" w:hAnsiTheme="minorHAnsi"/>
              </w:rPr>
            </w:pPr>
            <w:r>
              <w:rPr>
                <w:rFonts w:asciiTheme="minorHAnsi" w:hAnsiTheme="minorHAnsi"/>
              </w:rPr>
              <w:t xml:space="preserve">Work Tasks </w:t>
            </w:r>
          </w:p>
          <w:p w14:paraId="4A09E320" w14:textId="77777777" w:rsidR="0029150A" w:rsidRDefault="0029150A" w:rsidP="0029150A">
            <w:pPr>
              <w:jc w:val="center"/>
              <w:rPr>
                <w:rFonts w:asciiTheme="minorHAnsi" w:hAnsiTheme="minorHAnsi"/>
              </w:rPr>
            </w:pPr>
            <w:r>
              <w:rPr>
                <w:rFonts w:asciiTheme="minorHAnsi" w:hAnsiTheme="minorHAnsi"/>
              </w:rPr>
              <w:t>Goals</w:t>
            </w:r>
          </w:p>
          <w:p w14:paraId="785B1AE3" w14:textId="77777777" w:rsidR="0029150A" w:rsidRDefault="0029150A" w:rsidP="0029150A">
            <w:pPr>
              <w:jc w:val="center"/>
              <w:rPr>
                <w:rFonts w:asciiTheme="minorHAnsi" w:hAnsiTheme="minorHAnsi"/>
              </w:rPr>
            </w:pPr>
            <w:r>
              <w:rPr>
                <w:rFonts w:asciiTheme="minorHAnsi" w:hAnsiTheme="minorHAnsi"/>
              </w:rPr>
              <w:t>Deliverables</w:t>
            </w:r>
          </w:p>
        </w:tc>
      </w:tr>
      <w:tr w:rsidR="0029150A" w14:paraId="55678657" w14:textId="77777777" w:rsidTr="0029150A">
        <w:tc>
          <w:tcPr>
            <w:tcW w:w="3827" w:type="dxa"/>
          </w:tcPr>
          <w:p w14:paraId="1D6411AE" w14:textId="77777777" w:rsidR="0029150A" w:rsidRDefault="0029150A" w:rsidP="0029150A">
            <w:pPr>
              <w:rPr>
                <w:rFonts w:asciiTheme="minorHAnsi" w:hAnsiTheme="minorHAnsi"/>
              </w:rPr>
            </w:pPr>
          </w:p>
        </w:tc>
        <w:tc>
          <w:tcPr>
            <w:tcW w:w="2023" w:type="dxa"/>
          </w:tcPr>
          <w:p w14:paraId="23070D8A" w14:textId="77777777" w:rsidR="0029150A" w:rsidRDefault="0029150A" w:rsidP="0029150A">
            <w:pPr>
              <w:rPr>
                <w:rFonts w:asciiTheme="minorHAnsi" w:hAnsiTheme="minorHAnsi"/>
              </w:rPr>
            </w:pPr>
          </w:p>
        </w:tc>
        <w:tc>
          <w:tcPr>
            <w:tcW w:w="2520" w:type="dxa"/>
          </w:tcPr>
          <w:p w14:paraId="609F2BFE" w14:textId="77777777" w:rsidR="0029150A" w:rsidRDefault="0029150A" w:rsidP="0029150A">
            <w:pPr>
              <w:rPr>
                <w:rFonts w:asciiTheme="minorHAnsi" w:hAnsiTheme="minorHAnsi"/>
              </w:rPr>
            </w:pPr>
          </w:p>
        </w:tc>
      </w:tr>
      <w:tr w:rsidR="0029150A" w14:paraId="76E6C9B8" w14:textId="77777777" w:rsidTr="0029150A">
        <w:tc>
          <w:tcPr>
            <w:tcW w:w="3827" w:type="dxa"/>
          </w:tcPr>
          <w:p w14:paraId="7F9993FD" w14:textId="77777777" w:rsidR="0029150A" w:rsidRDefault="0029150A" w:rsidP="0029150A">
            <w:pPr>
              <w:rPr>
                <w:rFonts w:asciiTheme="minorHAnsi" w:hAnsiTheme="minorHAnsi"/>
              </w:rPr>
            </w:pPr>
            <w:r>
              <w:rPr>
                <w:rFonts w:asciiTheme="minorHAnsi" w:hAnsiTheme="minorHAnsi"/>
              </w:rPr>
              <w:t>Flood Risk Assessments</w:t>
            </w:r>
          </w:p>
        </w:tc>
        <w:tc>
          <w:tcPr>
            <w:tcW w:w="2023" w:type="dxa"/>
          </w:tcPr>
          <w:p w14:paraId="41CF4FB0" w14:textId="77777777" w:rsidR="0029150A" w:rsidRDefault="0029150A" w:rsidP="0029150A">
            <w:pPr>
              <w:jc w:val="center"/>
              <w:rPr>
                <w:rFonts w:asciiTheme="minorHAnsi" w:hAnsiTheme="minorHAnsi"/>
              </w:rPr>
            </w:pPr>
            <w:r>
              <w:rPr>
                <w:rFonts w:asciiTheme="minorHAnsi" w:hAnsiTheme="minorHAnsi"/>
              </w:rPr>
              <w:t>F</w:t>
            </w:r>
          </w:p>
        </w:tc>
        <w:tc>
          <w:tcPr>
            <w:tcW w:w="2520" w:type="dxa"/>
          </w:tcPr>
          <w:p w14:paraId="4930F9AA" w14:textId="77777777" w:rsidR="0029150A" w:rsidRDefault="0029150A" w:rsidP="0029150A">
            <w:pPr>
              <w:jc w:val="center"/>
              <w:rPr>
                <w:rFonts w:asciiTheme="minorHAnsi" w:hAnsiTheme="minorHAnsi"/>
              </w:rPr>
            </w:pPr>
            <w:r>
              <w:rPr>
                <w:rFonts w:asciiTheme="minorHAnsi" w:hAnsiTheme="minorHAnsi"/>
              </w:rPr>
              <w:t>6</w:t>
            </w:r>
          </w:p>
        </w:tc>
      </w:tr>
      <w:tr w:rsidR="0029150A" w14:paraId="16C6AB09" w14:textId="77777777" w:rsidTr="0029150A">
        <w:tc>
          <w:tcPr>
            <w:tcW w:w="3827" w:type="dxa"/>
          </w:tcPr>
          <w:p w14:paraId="0ED58551" w14:textId="77777777" w:rsidR="0029150A" w:rsidRDefault="0029150A" w:rsidP="0029150A">
            <w:pPr>
              <w:rPr>
                <w:rFonts w:asciiTheme="minorHAnsi" w:hAnsiTheme="minorHAnsi"/>
              </w:rPr>
            </w:pPr>
            <w:r>
              <w:rPr>
                <w:rFonts w:asciiTheme="minorHAnsi" w:hAnsiTheme="minorHAnsi"/>
              </w:rPr>
              <w:t>Landslide Risk Assessments</w:t>
            </w:r>
          </w:p>
        </w:tc>
        <w:tc>
          <w:tcPr>
            <w:tcW w:w="2023" w:type="dxa"/>
          </w:tcPr>
          <w:p w14:paraId="30683670" w14:textId="77777777" w:rsidR="0029150A" w:rsidRDefault="0029150A" w:rsidP="0029150A">
            <w:pPr>
              <w:jc w:val="center"/>
              <w:rPr>
                <w:rFonts w:asciiTheme="minorHAnsi" w:hAnsiTheme="minorHAnsi"/>
              </w:rPr>
            </w:pPr>
            <w:r>
              <w:rPr>
                <w:rFonts w:asciiTheme="minorHAnsi" w:hAnsiTheme="minorHAnsi"/>
              </w:rPr>
              <w:t>L</w:t>
            </w:r>
          </w:p>
        </w:tc>
        <w:tc>
          <w:tcPr>
            <w:tcW w:w="2520" w:type="dxa"/>
          </w:tcPr>
          <w:p w14:paraId="28FD4181" w14:textId="77777777" w:rsidR="0029150A" w:rsidRDefault="0029150A" w:rsidP="0029150A">
            <w:pPr>
              <w:jc w:val="center"/>
              <w:rPr>
                <w:rFonts w:asciiTheme="minorHAnsi" w:hAnsiTheme="minorHAnsi"/>
              </w:rPr>
            </w:pPr>
            <w:r>
              <w:rPr>
                <w:rFonts w:asciiTheme="minorHAnsi" w:hAnsiTheme="minorHAnsi"/>
              </w:rPr>
              <w:t>5</w:t>
            </w:r>
          </w:p>
        </w:tc>
      </w:tr>
      <w:tr w:rsidR="0029150A" w14:paraId="1B273BC5" w14:textId="77777777" w:rsidTr="0029150A">
        <w:tc>
          <w:tcPr>
            <w:tcW w:w="3827" w:type="dxa"/>
          </w:tcPr>
          <w:p w14:paraId="5E9C4272" w14:textId="77777777" w:rsidR="0029150A" w:rsidRDefault="0029150A" w:rsidP="0029150A">
            <w:pPr>
              <w:rPr>
                <w:rFonts w:asciiTheme="minorHAnsi" w:hAnsiTheme="minorHAnsi"/>
              </w:rPr>
            </w:pPr>
            <w:r>
              <w:rPr>
                <w:rFonts w:asciiTheme="minorHAnsi" w:hAnsiTheme="minorHAnsi"/>
              </w:rPr>
              <w:t>Data Development</w:t>
            </w:r>
          </w:p>
        </w:tc>
        <w:tc>
          <w:tcPr>
            <w:tcW w:w="2023" w:type="dxa"/>
          </w:tcPr>
          <w:p w14:paraId="2BAE08E0" w14:textId="77777777" w:rsidR="0029150A" w:rsidRDefault="0029150A" w:rsidP="0029150A">
            <w:pPr>
              <w:jc w:val="center"/>
              <w:rPr>
                <w:rFonts w:asciiTheme="minorHAnsi" w:hAnsiTheme="minorHAnsi"/>
              </w:rPr>
            </w:pPr>
            <w:r>
              <w:rPr>
                <w:rFonts w:asciiTheme="minorHAnsi" w:hAnsiTheme="minorHAnsi"/>
              </w:rPr>
              <w:t>D</w:t>
            </w:r>
          </w:p>
        </w:tc>
        <w:tc>
          <w:tcPr>
            <w:tcW w:w="2520" w:type="dxa"/>
          </w:tcPr>
          <w:p w14:paraId="4E973DB6" w14:textId="77777777" w:rsidR="0029150A" w:rsidRDefault="0029150A" w:rsidP="0029150A">
            <w:pPr>
              <w:jc w:val="center"/>
              <w:rPr>
                <w:rFonts w:asciiTheme="minorHAnsi" w:hAnsiTheme="minorHAnsi"/>
              </w:rPr>
            </w:pPr>
            <w:r>
              <w:rPr>
                <w:rFonts w:asciiTheme="minorHAnsi" w:hAnsiTheme="minorHAnsi"/>
              </w:rPr>
              <w:t>4</w:t>
            </w:r>
          </w:p>
        </w:tc>
      </w:tr>
    </w:tbl>
    <w:p w14:paraId="0FEBE97C" w14:textId="14979B11" w:rsidR="0029150A" w:rsidRDefault="0029150A" w:rsidP="00942006">
      <w:pPr>
        <w:pStyle w:val="Header"/>
        <w:tabs>
          <w:tab w:val="clear" w:pos="4320"/>
          <w:tab w:val="clear" w:pos="8640"/>
          <w:tab w:val="left" w:pos="720"/>
          <w:tab w:val="left" w:pos="1440"/>
          <w:tab w:val="left" w:pos="6480"/>
        </w:tabs>
      </w:pPr>
    </w:p>
    <w:p w14:paraId="6868ECB2" w14:textId="77777777" w:rsidR="0029150A" w:rsidRPr="00F30A66" w:rsidRDefault="0029150A" w:rsidP="0029150A">
      <w:pPr>
        <w:pStyle w:val="Header"/>
        <w:tabs>
          <w:tab w:val="clear" w:pos="4320"/>
          <w:tab w:val="clear" w:pos="8640"/>
          <w:tab w:val="left" w:pos="720"/>
          <w:tab w:val="left" w:pos="1440"/>
          <w:tab w:val="left" w:pos="6480"/>
        </w:tabs>
        <w:rPr>
          <w:rFonts w:ascii="Calibri" w:hAnsi="Calibri"/>
          <w:b/>
          <w:szCs w:val="24"/>
        </w:rPr>
      </w:pPr>
      <w:r w:rsidRPr="00F30A66">
        <w:rPr>
          <w:rFonts w:ascii="Calibri" w:hAnsi="Calibri"/>
          <w:b/>
          <w:szCs w:val="24"/>
        </w:rPr>
        <w:lastRenderedPageBreak/>
        <w:t xml:space="preserve">Table 2.  </w:t>
      </w:r>
      <w:r w:rsidR="00536587" w:rsidRPr="00F30A66">
        <w:rPr>
          <w:rFonts w:ascii="Calibri" w:hAnsi="Calibri"/>
          <w:szCs w:val="24"/>
        </w:rPr>
        <w:t xml:space="preserve">Work Completed for </w:t>
      </w:r>
      <w:r w:rsidRPr="00F30A66">
        <w:rPr>
          <w:rFonts w:ascii="Calibri" w:hAnsi="Calibri"/>
          <w:szCs w:val="24"/>
        </w:rPr>
        <w:t>WV Statewide Multi-Hazard Risk Assessments</w:t>
      </w:r>
      <w:r w:rsidRPr="00F30A66">
        <w:rPr>
          <w:rFonts w:ascii="Calibri" w:hAnsi="Calibri"/>
          <w:szCs w:val="24"/>
        </w:rPr>
        <w:br/>
      </w:r>
    </w:p>
    <w:p w14:paraId="1C4D60C7" w14:textId="77777777" w:rsidR="00D87756" w:rsidRPr="00F30A66" w:rsidRDefault="00D87756" w:rsidP="00D87756">
      <w:pPr>
        <w:pStyle w:val="Header"/>
        <w:tabs>
          <w:tab w:val="left" w:pos="1440"/>
        </w:tabs>
        <w:jc w:val="center"/>
        <w:rPr>
          <w:rFonts w:ascii="Calibri" w:hAnsi="Calibri"/>
          <w:b/>
          <w:szCs w:val="24"/>
        </w:rPr>
      </w:pPr>
      <w:r w:rsidRPr="00F30A66">
        <w:rPr>
          <w:rFonts w:ascii="Calibri" w:hAnsi="Calibri"/>
          <w:b/>
          <w:szCs w:val="24"/>
        </w:rPr>
        <w:t>WORK TASKS / GOALS / DELIVERABLES (2018-2021)</w:t>
      </w:r>
    </w:p>
    <w:p w14:paraId="5F866C49" w14:textId="45BBC18C" w:rsidR="00D87756" w:rsidRPr="00F30A66" w:rsidRDefault="00D87756" w:rsidP="00D87756">
      <w:pPr>
        <w:pStyle w:val="Header"/>
        <w:tabs>
          <w:tab w:val="clear" w:pos="4320"/>
          <w:tab w:val="clear" w:pos="8640"/>
          <w:tab w:val="left" w:pos="720"/>
          <w:tab w:val="left" w:pos="1440"/>
          <w:tab w:val="left" w:pos="6480"/>
        </w:tabs>
        <w:jc w:val="center"/>
        <w:rPr>
          <w:rFonts w:ascii="Calibri" w:hAnsi="Calibri"/>
          <w:i/>
          <w:szCs w:val="24"/>
        </w:rPr>
      </w:pPr>
      <w:r w:rsidRPr="00F30A66">
        <w:rPr>
          <w:rFonts w:ascii="Calibri" w:hAnsi="Calibri"/>
          <w:i/>
          <w:szCs w:val="24"/>
        </w:rPr>
        <w:t>HMGP Grant:  Multi-Hazard Risk Assessment</w:t>
      </w:r>
      <w:r w:rsidR="001E2CEC" w:rsidRPr="00F30A66">
        <w:rPr>
          <w:rFonts w:ascii="Calibri" w:hAnsi="Calibri"/>
          <w:i/>
          <w:szCs w:val="24"/>
        </w:rPr>
        <w:t>s</w:t>
      </w:r>
    </w:p>
    <w:p w14:paraId="42F51CFD" w14:textId="77777777" w:rsidR="00D87756" w:rsidRPr="00BB4AE8" w:rsidRDefault="00D87756" w:rsidP="0029150A">
      <w:pPr>
        <w:pStyle w:val="Header"/>
        <w:tabs>
          <w:tab w:val="clear" w:pos="4320"/>
          <w:tab w:val="clear" w:pos="8640"/>
          <w:tab w:val="left" w:pos="720"/>
          <w:tab w:val="left" w:pos="1440"/>
          <w:tab w:val="left" w:pos="6480"/>
        </w:tabs>
        <w:rPr>
          <w:rFonts w:ascii="Calibri" w:hAnsi="Calibri"/>
          <w:b/>
          <w:szCs w:val="24"/>
        </w:rPr>
      </w:pPr>
    </w:p>
    <w:tbl>
      <w:tblPr>
        <w:tblStyle w:val="TableGrid"/>
        <w:tblW w:w="9445" w:type="dxa"/>
        <w:jc w:val="center"/>
        <w:tblLook w:val="04A0" w:firstRow="1" w:lastRow="0" w:firstColumn="1" w:lastColumn="0" w:noHBand="0" w:noVBand="1"/>
      </w:tblPr>
      <w:tblGrid>
        <w:gridCol w:w="9787"/>
      </w:tblGrid>
      <w:tr w:rsidR="0029150A" w:rsidRPr="00930CC0" w14:paraId="6F9D6216" w14:textId="77777777" w:rsidTr="00645191">
        <w:trPr>
          <w:trHeight w:val="395"/>
          <w:jc w:val="center"/>
        </w:trPr>
        <w:tc>
          <w:tcPr>
            <w:tcW w:w="9445" w:type="dxa"/>
            <w:shd w:val="clear" w:color="auto" w:fill="000000" w:themeFill="text1"/>
          </w:tcPr>
          <w:p w14:paraId="5065E209" w14:textId="77777777" w:rsidR="0029150A" w:rsidRPr="00536587" w:rsidRDefault="0029150A" w:rsidP="000B6FF7">
            <w:pPr>
              <w:tabs>
                <w:tab w:val="clear" w:pos="720"/>
                <w:tab w:val="clear" w:pos="1440"/>
                <w:tab w:val="clear" w:pos="6480"/>
              </w:tabs>
              <w:jc w:val="center"/>
              <w:rPr>
                <w:rFonts w:asciiTheme="minorHAnsi" w:hAnsiTheme="minorHAnsi"/>
                <w:b/>
                <w:sz w:val="32"/>
              </w:rPr>
            </w:pPr>
            <w:r w:rsidRPr="00536587">
              <w:rPr>
                <w:rFonts w:asciiTheme="minorHAnsi" w:hAnsiTheme="minorHAnsi"/>
                <w:b/>
                <w:sz w:val="32"/>
              </w:rPr>
              <w:t>FLOOD RISK ASSESSMENT</w:t>
            </w:r>
          </w:p>
        </w:tc>
      </w:tr>
      <w:tr w:rsidR="0029150A" w:rsidRPr="00930CC0" w14:paraId="7216B622" w14:textId="77777777" w:rsidTr="00645191">
        <w:trPr>
          <w:trHeight w:val="395"/>
          <w:jc w:val="center"/>
        </w:trPr>
        <w:tc>
          <w:tcPr>
            <w:tcW w:w="9445" w:type="dxa"/>
          </w:tcPr>
          <w:p w14:paraId="03C8D8A3" w14:textId="5418D965"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TASK F1: [Site-specific flood risk assessments</w:t>
            </w:r>
            <w:r w:rsidR="00785F8B" w:rsidRPr="00B35497">
              <w:rPr>
                <w:rFonts w:asciiTheme="minorHAnsi" w:hAnsiTheme="minorHAnsi"/>
                <w:b/>
                <w:sz w:val="22"/>
              </w:rPr>
              <w:t xml:space="preserve"> for 287 Incorporated/Unincorporated Communities</w:t>
            </w:r>
            <w:r w:rsidRPr="00B35497">
              <w:rPr>
                <w:rFonts w:asciiTheme="minorHAnsi" w:hAnsiTheme="minorHAnsi"/>
                <w:b/>
                <w:sz w:val="22"/>
              </w:rPr>
              <w:t>]</w:t>
            </w:r>
          </w:p>
          <w:p w14:paraId="1EE8BC8A" w14:textId="77777777" w:rsidR="00B5441B" w:rsidRPr="00B35497" w:rsidRDefault="00B5441B" w:rsidP="0029150A">
            <w:pPr>
              <w:tabs>
                <w:tab w:val="clear" w:pos="720"/>
                <w:tab w:val="clear" w:pos="1440"/>
                <w:tab w:val="clear" w:pos="6480"/>
              </w:tabs>
              <w:rPr>
                <w:rFonts w:asciiTheme="minorHAnsi" w:hAnsiTheme="minorHAnsi"/>
                <w:sz w:val="22"/>
              </w:rPr>
            </w:pPr>
          </w:p>
          <w:p w14:paraId="6191751F" w14:textId="77777777" w:rsidR="00B5441B" w:rsidRPr="00B35497" w:rsidRDefault="00B5441B" w:rsidP="00B5441B">
            <w:pPr>
              <w:rPr>
                <w:rFonts w:asciiTheme="minorHAnsi" w:hAnsiTheme="minorHAnsi"/>
                <w:sz w:val="22"/>
              </w:rPr>
            </w:pPr>
            <w:r w:rsidRPr="00B35497">
              <w:rPr>
                <w:rFonts w:asciiTheme="minorHAnsi" w:hAnsiTheme="minorHAnsi"/>
                <w:sz w:val="22"/>
              </w:rPr>
              <w:t xml:space="preserve">Continued development on automating flood loss models outside of Hazus software.  This includes planned coordination between FEMA Region III and Jesse Rozelle, Program Manager with the Natural Hazards Risk Assessment Program | Hazus.  The Natural Hazards Risk Assessment Program is currently working on migrating the Hazus model off of the ArcGIS platform, and are exploring Open Source and Web Based alternatives.  This office is aiming to modernize the software to enable big data processing, increased interoperability for hazard, infrastructure, and social vulnerability data, and other goals. </w:t>
            </w:r>
          </w:p>
          <w:p w14:paraId="70B10E26" w14:textId="77777777" w:rsidR="00B5441B" w:rsidRPr="00B35497" w:rsidRDefault="00B5441B" w:rsidP="00B5441B">
            <w:pPr>
              <w:rPr>
                <w:rFonts w:asciiTheme="minorHAnsi" w:hAnsiTheme="minorHAnsi"/>
                <w:sz w:val="22"/>
              </w:rPr>
            </w:pPr>
          </w:p>
          <w:p w14:paraId="0DBCD810" w14:textId="2EFD3069" w:rsidR="00B5441B" w:rsidRPr="00B35497" w:rsidRDefault="00B5441B" w:rsidP="0029150A">
            <w:pPr>
              <w:tabs>
                <w:tab w:val="clear" w:pos="720"/>
                <w:tab w:val="clear" w:pos="1440"/>
                <w:tab w:val="clear" w:pos="6480"/>
              </w:tabs>
              <w:rPr>
                <w:rFonts w:asciiTheme="minorHAnsi" w:hAnsiTheme="minorHAnsi"/>
                <w:sz w:val="22"/>
              </w:rPr>
            </w:pPr>
            <w:r w:rsidRPr="00B35497">
              <w:rPr>
                <w:rFonts w:asciiTheme="minorHAnsi" w:hAnsiTheme="minorHAnsi"/>
                <w:sz w:val="22"/>
              </w:rPr>
              <w:t>The automation of the flood loss estimate models is critical to the completion of this task</w:t>
            </w:r>
            <w:r w:rsidRPr="00B35497">
              <w:rPr>
                <w:rFonts w:asciiTheme="minorHAnsi" w:hAnsiTheme="minorHAnsi"/>
                <w:sz w:val="22"/>
              </w:rPr>
              <w:t xml:space="preserve"> and thus interest in the new directions of FEMA and the Oregon Geological Survey (John Bauer) / Region X (Cynthia McCoy) as </w:t>
            </w:r>
            <w:r w:rsidR="001350A8">
              <w:rPr>
                <w:rFonts w:asciiTheme="minorHAnsi" w:hAnsiTheme="minorHAnsi"/>
                <w:sz w:val="22"/>
              </w:rPr>
              <w:t xml:space="preserve">referenced </w:t>
            </w:r>
            <w:r w:rsidRPr="00B35497">
              <w:rPr>
                <w:rFonts w:asciiTheme="minorHAnsi" w:hAnsiTheme="minorHAnsi"/>
                <w:sz w:val="22"/>
              </w:rPr>
              <w:t>in the previously quarterly report.</w:t>
            </w:r>
            <w:r w:rsidR="00B1694B">
              <w:rPr>
                <w:rFonts w:asciiTheme="minorHAnsi" w:hAnsiTheme="minorHAnsi"/>
                <w:sz w:val="22"/>
              </w:rPr>
              <w:t xml:space="preserve">  </w:t>
            </w:r>
            <w:r w:rsidRPr="00B35497">
              <w:rPr>
                <w:rFonts w:asciiTheme="minorHAnsi" w:hAnsiTheme="minorHAnsi"/>
                <w:sz w:val="22"/>
              </w:rPr>
              <w:t xml:space="preserve">Reference:  </w:t>
            </w:r>
            <w:hyperlink r:id="rId8" w:history="1">
              <w:r w:rsidRPr="00B35497">
                <w:rPr>
                  <w:rStyle w:val="Hyperlink"/>
                  <w:rFonts w:asciiTheme="minorHAnsi" w:hAnsiTheme="minorHAnsi"/>
                  <w:color w:val="auto"/>
                  <w:sz w:val="22"/>
                </w:rPr>
                <w:t>https://www.oregongeology.org/pubs/ofr/p-O-18-04.htm</w:t>
              </w:r>
            </w:hyperlink>
          </w:p>
          <w:p w14:paraId="77BEE9A7" w14:textId="77777777" w:rsidR="0029150A" w:rsidRPr="00B35497" w:rsidRDefault="0029150A" w:rsidP="00B5441B">
            <w:pPr>
              <w:tabs>
                <w:tab w:val="clear" w:pos="720"/>
                <w:tab w:val="clear" w:pos="1440"/>
                <w:tab w:val="clear" w:pos="6480"/>
              </w:tabs>
              <w:rPr>
                <w:rFonts w:asciiTheme="minorHAnsi" w:hAnsiTheme="minorHAnsi" w:cstheme="minorHAnsi"/>
                <w:sz w:val="22"/>
              </w:rPr>
            </w:pPr>
          </w:p>
        </w:tc>
      </w:tr>
      <w:tr w:rsidR="0029150A" w:rsidRPr="00930CC0" w14:paraId="55C0BC70" w14:textId="77777777" w:rsidTr="00645191">
        <w:trPr>
          <w:trHeight w:val="440"/>
          <w:jc w:val="center"/>
        </w:trPr>
        <w:tc>
          <w:tcPr>
            <w:tcW w:w="9445" w:type="dxa"/>
          </w:tcPr>
          <w:p w14:paraId="6C5629F7"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TASK F2: [</w:t>
            </w:r>
            <w:r w:rsidRPr="00B35497">
              <w:rPr>
                <w:rFonts w:asciiTheme="minorHAnsi" w:hAnsiTheme="minorHAnsi"/>
                <w:b/>
                <w:iCs/>
                <w:sz w:val="22"/>
              </w:rPr>
              <w:t>Statewide geodatabase of site-specific flood risk structures</w:t>
            </w:r>
            <w:r w:rsidRPr="00B35497">
              <w:rPr>
                <w:rFonts w:asciiTheme="minorHAnsi" w:hAnsiTheme="minorHAnsi"/>
                <w:b/>
                <w:sz w:val="22"/>
              </w:rPr>
              <w:t xml:space="preserve">] </w:t>
            </w:r>
          </w:p>
          <w:p w14:paraId="4394B4A2" w14:textId="77777777" w:rsidR="00337CC6" w:rsidRDefault="00337CC6" w:rsidP="0029150A">
            <w:pPr>
              <w:tabs>
                <w:tab w:val="clear" w:pos="720"/>
                <w:tab w:val="clear" w:pos="1440"/>
                <w:tab w:val="clear" w:pos="6480"/>
              </w:tabs>
              <w:rPr>
                <w:rFonts w:asciiTheme="minorHAnsi" w:hAnsiTheme="minorHAnsi"/>
                <w:sz w:val="22"/>
              </w:rPr>
            </w:pPr>
          </w:p>
          <w:p w14:paraId="278B9AAF" w14:textId="104F0C3A" w:rsidR="0029150A" w:rsidRPr="00B35497" w:rsidRDefault="00B5441B" w:rsidP="0029150A">
            <w:pPr>
              <w:tabs>
                <w:tab w:val="clear" w:pos="720"/>
                <w:tab w:val="clear" w:pos="1440"/>
                <w:tab w:val="clear" w:pos="6480"/>
              </w:tabs>
              <w:rPr>
                <w:rFonts w:asciiTheme="minorHAnsi" w:hAnsiTheme="minorHAnsi"/>
                <w:sz w:val="22"/>
              </w:rPr>
            </w:pPr>
            <w:r w:rsidRPr="00B35497">
              <w:rPr>
                <w:rFonts w:asciiTheme="minorHAnsi" w:hAnsiTheme="minorHAnsi"/>
                <w:sz w:val="22"/>
              </w:rPr>
              <w:t>Continued</w:t>
            </w:r>
            <w:r w:rsidR="00645191" w:rsidRPr="00B35497">
              <w:rPr>
                <w:rFonts w:asciiTheme="minorHAnsi" w:hAnsiTheme="minorHAnsi"/>
                <w:sz w:val="22"/>
              </w:rPr>
              <w:t xml:space="preserve"> </w:t>
            </w:r>
            <w:r w:rsidR="0029150A" w:rsidRPr="00B35497">
              <w:rPr>
                <w:rFonts w:asciiTheme="minorHAnsi" w:hAnsiTheme="minorHAnsi"/>
                <w:sz w:val="22"/>
              </w:rPr>
              <w:t>preliminary data model</w:t>
            </w:r>
            <w:r w:rsidRPr="00B35497">
              <w:rPr>
                <w:rFonts w:asciiTheme="minorHAnsi" w:hAnsiTheme="minorHAnsi"/>
                <w:sz w:val="22"/>
              </w:rPr>
              <w:t xml:space="preserve"> development</w:t>
            </w:r>
            <w:r w:rsidR="0029150A" w:rsidRPr="00B35497">
              <w:rPr>
                <w:rFonts w:asciiTheme="minorHAnsi" w:hAnsiTheme="minorHAnsi"/>
                <w:sz w:val="22"/>
              </w:rPr>
              <w:t xml:space="preserve"> for </w:t>
            </w:r>
            <w:r w:rsidR="00940C3C" w:rsidRPr="00B35497">
              <w:rPr>
                <w:rFonts w:asciiTheme="minorHAnsi" w:hAnsiTheme="minorHAnsi"/>
                <w:sz w:val="22"/>
              </w:rPr>
              <w:t xml:space="preserve">the </w:t>
            </w:r>
            <w:r w:rsidR="0029150A" w:rsidRPr="00B35497">
              <w:rPr>
                <w:rFonts w:asciiTheme="minorHAnsi" w:hAnsiTheme="minorHAnsi"/>
                <w:sz w:val="22"/>
              </w:rPr>
              <w:t>Flood Risk Assessment Geographic Information System (FRAGIS), a detailed geodatabase of</w:t>
            </w:r>
            <w:r w:rsidR="001945C8" w:rsidRPr="00B35497">
              <w:rPr>
                <w:rFonts w:asciiTheme="minorHAnsi" w:hAnsiTheme="minorHAnsi"/>
                <w:sz w:val="22"/>
              </w:rPr>
              <w:t xml:space="preserve"> the characteristics and damage estimates of structures in the Special Flood Hazard Areas.  This input model data is referred to as</w:t>
            </w:r>
            <w:r w:rsidR="0029150A" w:rsidRPr="00B35497">
              <w:rPr>
                <w:rFonts w:asciiTheme="minorHAnsi" w:hAnsiTheme="minorHAnsi"/>
                <w:sz w:val="22"/>
              </w:rPr>
              <w:t xml:space="preserve"> “User-Defined Facilities” in</w:t>
            </w:r>
            <w:r w:rsidR="001945C8" w:rsidRPr="00B35497">
              <w:rPr>
                <w:rFonts w:asciiTheme="minorHAnsi" w:hAnsiTheme="minorHAnsi"/>
                <w:sz w:val="22"/>
              </w:rPr>
              <w:t xml:space="preserve"> FEMA’s</w:t>
            </w:r>
            <w:r w:rsidR="0029150A" w:rsidRPr="00B35497">
              <w:rPr>
                <w:rFonts w:asciiTheme="minorHAnsi" w:hAnsiTheme="minorHAnsi"/>
                <w:sz w:val="22"/>
              </w:rPr>
              <w:t xml:space="preserve"> Hazus modeling software. </w:t>
            </w:r>
          </w:p>
          <w:p w14:paraId="31B9E412" w14:textId="77777777" w:rsidR="0029150A" w:rsidRPr="00B35497" w:rsidRDefault="0029150A" w:rsidP="0029150A">
            <w:pPr>
              <w:tabs>
                <w:tab w:val="clear" w:pos="720"/>
                <w:tab w:val="clear" w:pos="1440"/>
                <w:tab w:val="clear" w:pos="6480"/>
              </w:tabs>
              <w:rPr>
                <w:rFonts w:asciiTheme="minorHAnsi" w:hAnsiTheme="minorHAnsi"/>
                <w:sz w:val="22"/>
              </w:rPr>
            </w:pPr>
            <w:r w:rsidRPr="00B35497">
              <w:rPr>
                <w:rFonts w:asciiTheme="minorHAnsi" w:hAnsiTheme="minorHAnsi"/>
                <w:sz w:val="22"/>
              </w:rPr>
              <w:t xml:space="preserve"> </w:t>
            </w:r>
          </w:p>
          <w:p w14:paraId="46A8A221" w14:textId="77777777" w:rsidR="0029150A" w:rsidRDefault="00B5441B" w:rsidP="00785F8B">
            <w:pPr>
              <w:tabs>
                <w:tab w:val="clear" w:pos="720"/>
                <w:tab w:val="clear" w:pos="1440"/>
                <w:tab w:val="clear" w:pos="6480"/>
              </w:tabs>
              <w:rPr>
                <w:rFonts w:asciiTheme="minorHAnsi" w:hAnsiTheme="minorHAnsi"/>
                <w:sz w:val="22"/>
              </w:rPr>
            </w:pPr>
            <w:r w:rsidRPr="00B35497">
              <w:rPr>
                <w:rFonts w:asciiTheme="minorHAnsi" w:hAnsiTheme="minorHAnsi"/>
                <w:sz w:val="22"/>
              </w:rPr>
              <w:t xml:space="preserve">Continued </w:t>
            </w:r>
            <w:r w:rsidR="00940C3C" w:rsidRPr="00B35497">
              <w:rPr>
                <w:rFonts w:asciiTheme="minorHAnsi" w:hAnsiTheme="minorHAnsi"/>
                <w:sz w:val="22"/>
              </w:rPr>
              <w:t>v</w:t>
            </w:r>
            <w:r w:rsidR="0029150A" w:rsidRPr="00B35497">
              <w:rPr>
                <w:rFonts w:asciiTheme="minorHAnsi" w:hAnsiTheme="minorHAnsi"/>
                <w:sz w:val="22"/>
              </w:rPr>
              <w:t xml:space="preserve">erifying primary buildings and exposure values for structures located in the 100-year regulatory and non-regulatory floodplains </w:t>
            </w:r>
            <w:r w:rsidR="00940C3C" w:rsidRPr="00B35497">
              <w:rPr>
                <w:rFonts w:asciiTheme="minorHAnsi" w:hAnsiTheme="minorHAnsi"/>
                <w:sz w:val="22"/>
              </w:rPr>
              <w:t>for</w:t>
            </w:r>
            <w:r w:rsidR="0029150A" w:rsidRPr="00B35497">
              <w:rPr>
                <w:rFonts w:asciiTheme="minorHAnsi" w:hAnsiTheme="minorHAnsi"/>
                <w:sz w:val="22"/>
              </w:rPr>
              <w:t xml:space="preserve"> six counties: Fayette, Hancock, Jefferson, Mercer, Mineral, and Preston</w:t>
            </w:r>
            <w:r w:rsidR="00940C3C" w:rsidRPr="00B35497">
              <w:rPr>
                <w:rFonts w:asciiTheme="minorHAnsi" w:hAnsiTheme="minorHAnsi"/>
                <w:sz w:val="22"/>
              </w:rPr>
              <w:t>.</w:t>
            </w:r>
            <w:r w:rsidR="0029150A" w:rsidRPr="00B35497">
              <w:rPr>
                <w:rFonts w:asciiTheme="minorHAnsi" w:hAnsiTheme="minorHAnsi"/>
                <w:sz w:val="22"/>
              </w:rPr>
              <w:t xml:space="preserve">   </w:t>
            </w:r>
          </w:p>
          <w:p w14:paraId="2291FDC2" w14:textId="2B53BDE4" w:rsidR="00E63124" w:rsidRPr="00B35497" w:rsidRDefault="00E63124" w:rsidP="00785F8B">
            <w:pPr>
              <w:tabs>
                <w:tab w:val="clear" w:pos="720"/>
                <w:tab w:val="clear" w:pos="1440"/>
                <w:tab w:val="clear" w:pos="6480"/>
              </w:tabs>
              <w:rPr>
                <w:rFonts w:asciiTheme="minorHAnsi" w:hAnsiTheme="minorHAnsi" w:cstheme="minorHAnsi"/>
                <w:sz w:val="22"/>
              </w:rPr>
            </w:pPr>
          </w:p>
        </w:tc>
      </w:tr>
      <w:tr w:rsidR="0029150A" w:rsidRPr="00930CC0" w14:paraId="06F8280F" w14:textId="77777777" w:rsidTr="00645191">
        <w:trPr>
          <w:trHeight w:val="395"/>
          <w:jc w:val="center"/>
        </w:trPr>
        <w:tc>
          <w:tcPr>
            <w:tcW w:w="9445" w:type="dxa"/>
          </w:tcPr>
          <w:p w14:paraId="5E0A0108"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TASK F3: [</w:t>
            </w:r>
            <w:r w:rsidRPr="00B35497">
              <w:rPr>
                <w:rFonts w:asciiTheme="minorHAnsi" w:hAnsiTheme="minorHAnsi"/>
                <w:b/>
                <w:iCs/>
                <w:sz w:val="22"/>
              </w:rPr>
              <w:t>3D flood risk visualizations</w:t>
            </w:r>
            <w:r w:rsidRPr="00B35497">
              <w:rPr>
                <w:rFonts w:asciiTheme="minorHAnsi" w:hAnsiTheme="minorHAnsi"/>
                <w:b/>
                <w:sz w:val="22"/>
              </w:rPr>
              <w:t xml:space="preserve">] </w:t>
            </w:r>
          </w:p>
          <w:p w14:paraId="16AA1711" w14:textId="77777777" w:rsidR="00337CC6" w:rsidRDefault="00337CC6" w:rsidP="00A459BC">
            <w:pPr>
              <w:tabs>
                <w:tab w:val="clear" w:pos="720"/>
                <w:tab w:val="clear" w:pos="1440"/>
                <w:tab w:val="clear" w:pos="6480"/>
              </w:tabs>
              <w:rPr>
                <w:rFonts w:asciiTheme="minorHAnsi" w:hAnsiTheme="minorHAnsi"/>
                <w:sz w:val="22"/>
              </w:rPr>
            </w:pPr>
          </w:p>
          <w:p w14:paraId="0487F72B" w14:textId="242ABD3A" w:rsidR="00B5441B" w:rsidRPr="00B35497" w:rsidRDefault="00B5441B" w:rsidP="00A459BC">
            <w:pPr>
              <w:tabs>
                <w:tab w:val="clear" w:pos="720"/>
                <w:tab w:val="clear" w:pos="1440"/>
                <w:tab w:val="clear" w:pos="6480"/>
              </w:tabs>
              <w:rPr>
                <w:rFonts w:asciiTheme="minorHAnsi" w:hAnsiTheme="minorHAnsi"/>
                <w:sz w:val="22"/>
              </w:rPr>
            </w:pPr>
            <w:r w:rsidRPr="00B35497">
              <w:rPr>
                <w:rFonts w:asciiTheme="minorHAnsi" w:hAnsiTheme="minorHAnsi"/>
                <w:sz w:val="22"/>
              </w:rPr>
              <w:t>No update.</w:t>
            </w:r>
          </w:p>
          <w:p w14:paraId="0A9EBE53" w14:textId="31DCF3F6" w:rsidR="0029150A" w:rsidRPr="00B35497" w:rsidRDefault="0029150A" w:rsidP="00A459BC">
            <w:pPr>
              <w:tabs>
                <w:tab w:val="clear" w:pos="720"/>
                <w:tab w:val="clear" w:pos="1440"/>
                <w:tab w:val="clear" w:pos="6480"/>
              </w:tabs>
              <w:rPr>
                <w:rFonts w:asciiTheme="minorHAnsi" w:hAnsiTheme="minorHAnsi" w:cstheme="minorHAnsi"/>
                <w:sz w:val="22"/>
              </w:rPr>
            </w:pPr>
            <w:r w:rsidRPr="00B35497">
              <w:rPr>
                <w:rFonts w:asciiTheme="minorHAnsi" w:hAnsiTheme="minorHAnsi"/>
                <w:sz w:val="22"/>
              </w:rPr>
              <w:t xml:space="preserve"> </w:t>
            </w:r>
          </w:p>
        </w:tc>
      </w:tr>
      <w:tr w:rsidR="0029150A" w:rsidRPr="00930CC0" w14:paraId="5F93E112" w14:textId="77777777" w:rsidTr="00645191">
        <w:trPr>
          <w:trHeight w:val="305"/>
          <w:jc w:val="center"/>
        </w:trPr>
        <w:tc>
          <w:tcPr>
            <w:tcW w:w="9445" w:type="dxa"/>
          </w:tcPr>
          <w:p w14:paraId="79258840"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 xml:space="preserve">TASK F4: [Assemble statewide composite flood risk products] </w:t>
            </w:r>
          </w:p>
          <w:p w14:paraId="5DF19C4B" w14:textId="77777777" w:rsidR="00337CC6" w:rsidRDefault="00337CC6" w:rsidP="00B1694B">
            <w:pPr>
              <w:tabs>
                <w:tab w:val="clear" w:pos="720"/>
                <w:tab w:val="clear" w:pos="1440"/>
                <w:tab w:val="clear" w:pos="6480"/>
              </w:tabs>
              <w:rPr>
                <w:rFonts w:asciiTheme="minorHAnsi" w:hAnsiTheme="minorHAnsi"/>
                <w:sz w:val="22"/>
              </w:rPr>
            </w:pPr>
          </w:p>
          <w:p w14:paraId="453B1317" w14:textId="07478623" w:rsidR="0029150A" w:rsidRDefault="00B5441B" w:rsidP="00B1694B">
            <w:pPr>
              <w:tabs>
                <w:tab w:val="clear" w:pos="720"/>
                <w:tab w:val="clear" w:pos="1440"/>
                <w:tab w:val="clear" w:pos="6480"/>
              </w:tabs>
              <w:rPr>
                <w:rFonts w:asciiTheme="minorHAnsi" w:hAnsiTheme="minorHAnsi"/>
                <w:sz w:val="22"/>
              </w:rPr>
            </w:pPr>
            <w:r w:rsidRPr="00B35497">
              <w:rPr>
                <w:rFonts w:asciiTheme="minorHAnsi" w:hAnsiTheme="minorHAnsi"/>
                <w:sz w:val="22"/>
              </w:rPr>
              <w:t>Revised</w:t>
            </w:r>
            <w:r w:rsidR="00645191" w:rsidRPr="00B35497">
              <w:rPr>
                <w:rFonts w:asciiTheme="minorHAnsi" w:hAnsiTheme="minorHAnsi"/>
                <w:sz w:val="22"/>
              </w:rPr>
              <w:t xml:space="preserve"> </w:t>
            </w:r>
            <w:r w:rsidR="00645191" w:rsidRPr="00B35497">
              <w:rPr>
                <w:rFonts w:asciiTheme="minorHAnsi" w:hAnsiTheme="minorHAnsi"/>
                <w:i/>
                <w:sz w:val="22"/>
              </w:rPr>
              <w:t xml:space="preserve">building </w:t>
            </w:r>
            <w:r w:rsidR="0029150A" w:rsidRPr="00B35497">
              <w:rPr>
                <w:rFonts w:asciiTheme="minorHAnsi" w:hAnsiTheme="minorHAnsi"/>
                <w:i/>
                <w:sz w:val="22"/>
              </w:rPr>
              <w:t xml:space="preserve">counts </w:t>
            </w:r>
            <w:r w:rsidR="0029150A" w:rsidRPr="00B35497">
              <w:rPr>
                <w:rFonts w:asciiTheme="minorHAnsi" w:hAnsiTheme="minorHAnsi"/>
                <w:sz w:val="22"/>
              </w:rPr>
              <w:t xml:space="preserve">(bSF) and </w:t>
            </w:r>
            <w:r w:rsidR="0029150A" w:rsidRPr="00B35497">
              <w:rPr>
                <w:rFonts w:asciiTheme="minorHAnsi" w:hAnsiTheme="minorHAnsi"/>
                <w:i/>
                <w:sz w:val="22"/>
              </w:rPr>
              <w:t xml:space="preserve">areas </w:t>
            </w:r>
            <w:r w:rsidR="0029150A" w:rsidRPr="00B35497">
              <w:rPr>
                <w:rFonts w:asciiTheme="minorHAnsi" w:hAnsiTheme="minorHAnsi"/>
                <w:sz w:val="22"/>
              </w:rPr>
              <w:t xml:space="preserve">(aSFHA) in </w:t>
            </w:r>
            <w:r w:rsidR="00940C3C" w:rsidRPr="00B35497">
              <w:rPr>
                <w:rFonts w:asciiTheme="minorHAnsi" w:hAnsiTheme="minorHAnsi"/>
                <w:sz w:val="22"/>
              </w:rPr>
              <w:t xml:space="preserve">the </w:t>
            </w:r>
            <w:r w:rsidR="0029150A" w:rsidRPr="00B35497">
              <w:rPr>
                <w:rFonts w:asciiTheme="minorHAnsi" w:hAnsiTheme="minorHAnsi"/>
                <w:sz w:val="22"/>
              </w:rPr>
              <w:t>Special Flood Hazard Areas for 287 communities (232 municipalities and 55 county unincorporated areas)</w:t>
            </w:r>
            <w:r w:rsidRPr="00B35497">
              <w:rPr>
                <w:rFonts w:asciiTheme="minorHAnsi" w:hAnsiTheme="minorHAnsi"/>
                <w:sz w:val="22"/>
              </w:rPr>
              <w:t xml:space="preserve"> using </w:t>
            </w:r>
            <w:r w:rsidR="00B1694B">
              <w:rPr>
                <w:rFonts w:asciiTheme="minorHAnsi" w:hAnsiTheme="minorHAnsi"/>
                <w:sz w:val="22"/>
              </w:rPr>
              <w:t>updated</w:t>
            </w:r>
            <w:r w:rsidRPr="00B35497">
              <w:rPr>
                <w:rFonts w:asciiTheme="minorHAnsi" w:hAnsiTheme="minorHAnsi"/>
                <w:sz w:val="22"/>
              </w:rPr>
              <w:t xml:space="preserve"> input layers</w:t>
            </w:r>
            <w:r w:rsidR="0029150A" w:rsidRPr="00B35497">
              <w:rPr>
                <w:rFonts w:asciiTheme="minorHAnsi" w:hAnsiTheme="minorHAnsi"/>
                <w:sz w:val="22"/>
              </w:rPr>
              <w:t xml:space="preserve">.  It is estimated </w:t>
            </w:r>
            <w:r w:rsidR="00645191" w:rsidRPr="00B35497">
              <w:rPr>
                <w:rFonts w:asciiTheme="minorHAnsi" w:hAnsiTheme="minorHAnsi"/>
                <w:sz w:val="22"/>
              </w:rPr>
              <w:t xml:space="preserve">there are more than </w:t>
            </w:r>
            <w:r w:rsidR="0029150A" w:rsidRPr="00B35497">
              <w:rPr>
                <w:rFonts w:asciiTheme="minorHAnsi" w:hAnsiTheme="minorHAnsi"/>
                <w:sz w:val="22"/>
              </w:rPr>
              <w:t>100,000 structures in</w:t>
            </w:r>
            <w:r w:rsidR="00645191" w:rsidRPr="00B35497">
              <w:rPr>
                <w:rFonts w:asciiTheme="minorHAnsi" w:hAnsiTheme="minorHAnsi"/>
                <w:sz w:val="22"/>
              </w:rPr>
              <w:t xml:space="preserve"> the</w:t>
            </w:r>
            <w:r w:rsidR="0029150A" w:rsidRPr="00B35497">
              <w:rPr>
                <w:rFonts w:asciiTheme="minorHAnsi" w:hAnsiTheme="minorHAnsi"/>
                <w:sz w:val="22"/>
              </w:rPr>
              <w:t xml:space="preserve"> Special Flood Hazard Area for West Virginia.  Both the bSF and aSFHA are important statistics for communities participating in FEMA’s Community Rating System (CRS) program.</w:t>
            </w:r>
          </w:p>
          <w:p w14:paraId="63F24026" w14:textId="5263442B" w:rsidR="00E63124" w:rsidRPr="00B35497" w:rsidRDefault="00E63124" w:rsidP="00B1694B">
            <w:pPr>
              <w:tabs>
                <w:tab w:val="clear" w:pos="720"/>
                <w:tab w:val="clear" w:pos="1440"/>
                <w:tab w:val="clear" w:pos="6480"/>
              </w:tabs>
              <w:rPr>
                <w:rFonts w:asciiTheme="minorHAnsi" w:hAnsiTheme="minorHAnsi" w:cstheme="minorHAnsi"/>
                <w:sz w:val="22"/>
              </w:rPr>
            </w:pPr>
          </w:p>
        </w:tc>
      </w:tr>
      <w:tr w:rsidR="0029150A" w:rsidRPr="00930CC0" w14:paraId="14216814" w14:textId="77777777" w:rsidTr="00645191">
        <w:trPr>
          <w:trHeight w:val="395"/>
          <w:jc w:val="center"/>
        </w:trPr>
        <w:tc>
          <w:tcPr>
            <w:tcW w:w="9445" w:type="dxa"/>
          </w:tcPr>
          <w:p w14:paraId="472E65A0"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 xml:space="preserve">TASK F5: [Update State Hazard Mitigation Plan] </w:t>
            </w:r>
          </w:p>
          <w:p w14:paraId="778B46BC" w14:textId="77777777" w:rsidR="00337CC6" w:rsidRDefault="00337CC6" w:rsidP="001945C8">
            <w:pPr>
              <w:tabs>
                <w:tab w:val="clear" w:pos="720"/>
                <w:tab w:val="clear" w:pos="1440"/>
                <w:tab w:val="clear" w:pos="6480"/>
              </w:tabs>
              <w:rPr>
                <w:rFonts w:asciiTheme="minorHAnsi" w:hAnsiTheme="minorHAnsi"/>
                <w:sz w:val="22"/>
              </w:rPr>
            </w:pPr>
          </w:p>
          <w:p w14:paraId="45BD8EF0" w14:textId="14395C01" w:rsidR="0029150A" w:rsidRPr="00B35497" w:rsidRDefault="00B5441B" w:rsidP="001945C8">
            <w:pPr>
              <w:tabs>
                <w:tab w:val="clear" w:pos="720"/>
                <w:tab w:val="clear" w:pos="1440"/>
                <w:tab w:val="clear" w:pos="6480"/>
              </w:tabs>
              <w:rPr>
                <w:rFonts w:asciiTheme="minorHAnsi" w:hAnsiTheme="minorHAnsi" w:cstheme="minorHAnsi"/>
                <w:sz w:val="22"/>
              </w:rPr>
            </w:pPr>
            <w:r w:rsidRPr="00B35497">
              <w:rPr>
                <w:rFonts w:asciiTheme="minorHAnsi" w:hAnsiTheme="minorHAnsi"/>
                <w:sz w:val="22"/>
              </w:rPr>
              <w:t>No update.</w:t>
            </w:r>
            <w:r w:rsidR="00D974EF" w:rsidRPr="00B35497">
              <w:rPr>
                <w:rFonts w:asciiTheme="minorHAnsi" w:hAnsiTheme="minorHAnsi"/>
                <w:sz w:val="22"/>
              </w:rPr>
              <w:br/>
            </w:r>
          </w:p>
        </w:tc>
      </w:tr>
      <w:tr w:rsidR="0029150A" w:rsidRPr="00930CC0" w14:paraId="69390394" w14:textId="77777777" w:rsidTr="00645191">
        <w:trPr>
          <w:trHeight w:val="350"/>
          <w:jc w:val="center"/>
        </w:trPr>
        <w:tc>
          <w:tcPr>
            <w:tcW w:w="9445" w:type="dxa"/>
          </w:tcPr>
          <w:p w14:paraId="5E0793C5" w14:textId="77777777" w:rsidR="00337CC6" w:rsidRDefault="00337CC6" w:rsidP="0029150A">
            <w:pPr>
              <w:tabs>
                <w:tab w:val="clear" w:pos="720"/>
                <w:tab w:val="clear" w:pos="1440"/>
                <w:tab w:val="clear" w:pos="6480"/>
              </w:tabs>
              <w:rPr>
                <w:rFonts w:asciiTheme="minorHAnsi" w:hAnsiTheme="minorHAnsi"/>
                <w:b/>
                <w:sz w:val="22"/>
                <w:szCs w:val="22"/>
              </w:rPr>
            </w:pPr>
          </w:p>
          <w:p w14:paraId="46098E06" w14:textId="77777777" w:rsidR="00337CC6" w:rsidRDefault="00337CC6" w:rsidP="0029150A">
            <w:pPr>
              <w:tabs>
                <w:tab w:val="clear" w:pos="720"/>
                <w:tab w:val="clear" w:pos="1440"/>
                <w:tab w:val="clear" w:pos="6480"/>
              </w:tabs>
              <w:rPr>
                <w:rFonts w:asciiTheme="minorHAnsi" w:hAnsiTheme="minorHAnsi"/>
                <w:b/>
                <w:sz w:val="22"/>
                <w:szCs w:val="22"/>
              </w:rPr>
            </w:pPr>
          </w:p>
          <w:p w14:paraId="545AC657" w14:textId="77777777" w:rsidR="00337CC6" w:rsidRDefault="00337CC6" w:rsidP="0029150A">
            <w:pPr>
              <w:tabs>
                <w:tab w:val="clear" w:pos="720"/>
                <w:tab w:val="clear" w:pos="1440"/>
                <w:tab w:val="clear" w:pos="6480"/>
              </w:tabs>
              <w:rPr>
                <w:rFonts w:asciiTheme="minorHAnsi" w:hAnsiTheme="minorHAnsi"/>
                <w:b/>
                <w:sz w:val="22"/>
                <w:szCs w:val="22"/>
              </w:rPr>
            </w:pPr>
          </w:p>
          <w:p w14:paraId="60A28767" w14:textId="1AF56CC7" w:rsidR="0029150A" w:rsidRPr="00B35497" w:rsidRDefault="0029150A" w:rsidP="0029150A">
            <w:pPr>
              <w:tabs>
                <w:tab w:val="clear" w:pos="720"/>
                <w:tab w:val="clear" w:pos="1440"/>
                <w:tab w:val="clear" w:pos="6480"/>
              </w:tabs>
              <w:rPr>
                <w:rFonts w:asciiTheme="minorHAnsi" w:hAnsiTheme="minorHAnsi"/>
                <w:b/>
                <w:sz w:val="22"/>
                <w:szCs w:val="22"/>
              </w:rPr>
            </w:pPr>
            <w:r w:rsidRPr="00B35497">
              <w:rPr>
                <w:rFonts w:asciiTheme="minorHAnsi" w:hAnsiTheme="minorHAnsi"/>
                <w:b/>
                <w:sz w:val="22"/>
                <w:szCs w:val="22"/>
              </w:rPr>
              <w:lastRenderedPageBreak/>
              <w:t>TASK F6: [Publish flood risk data and products to WV Flood Tool]</w:t>
            </w:r>
          </w:p>
          <w:p w14:paraId="0A7CF6BA" w14:textId="04168538" w:rsidR="0029150A" w:rsidRDefault="0062481A" w:rsidP="00D87756">
            <w:pPr>
              <w:tabs>
                <w:tab w:val="clear" w:pos="720"/>
                <w:tab w:val="clear" w:pos="1440"/>
                <w:tab w:val="clear" w:pos="6480"/>
              </w:tabs>
              <w:rPr>
                <w:rFonts w:asciiTheme="minorHAnsi" w:hAnsiTheme="minorHAnsi"/>
                <w:sz w:val="22"/>
                <w:szCs w:val="22"/>
              </w:rPr>
            </w:pPr>
            <w:r w:rsidRPr="00B35497">
              <w:rPr>
                <w:rFonts w:asciiTheme="minorHAnsi" w:hAnsiTheme="minorHAnsi"/>
                <w:sz w:val="22"/>
                <w:szCs w:val="22"/>
              </w:rPr>
              <w:t xml:space="preserve">Identified errors and corrected </w:t>
            </w:r>
            <w:r w:rsidRPr="00B35497">
              <w:rPr>
                <w:rFonts w:asciiTheme="minorHAnsi" w:hAnsiTheme="minorHAnsi"/>
                <w:b/>
                <w:sz w:val="22"/>
                <w:szCs w:val="22"/>
              </w:rPr>
              <w:t>FEMA Community Boundary</w:t>
            </w:r>
            <w:r w:rsidRPr="00B35497">
              <w:rPr>
                <w:rFonts w:asciiTheme="minorHAnsi" w:hAnsiTheme="minorHAnsi"/>
                <w:sz w:val="22"/>
                <w:szCs w:val="22"/>
              </w:rPr>
              <w:t xml:space="preserve"> Layer which is a critical layer </w:t>
            </w:r>
            <w:r w:rsidR="001350A8">
              <w:rPr>
                <w:rFonts w:asciiTheme="minorHAnsi" w:hAnsiTheme="minorHAnsi"/>
                <w:sz w:val="22"/>
                <w:szCs w:val="22"/>
              </w:rPr>
              <w:t xml:space="preserve">for </w:t>
            </w:r>
            <w:r w:rsidRPr="00B35497">
              <w:rPr>
                <w:rFonts w:asciiTheme="minorHAnsi" w:hAnsiTheme="minorHAnsi"/>
                <w:sz w:val="22"/>
                <w:szCs w:val="22"/>
              </w:rPr>
              <w:t xml:space="preserve">hazard risk assessments.  The GIS Technical Center updated the currentness and accuracy of the FEMA’s Community Boundary Layer on the WV Flood Tool.  The updated community layer of all incorporated and unincorporated jurisdictions was created from U.S. Census incorporated boundaries, 1:24,000- scale USGS topo county boundaries, and local sources.  Public land boundaries were extracted and not included in the Community Boundary Layer.  The community boundary layer consists of 295 records:  55 counties, 232 municipalities (8 municipalities are geographically split over two counties).  The community boundary layer is important for linking users of the Flood Tool to the correct community profile/hazard risk data.  </w:t>
            </w:r>
            <w:r w:rsidR="0029150A" w:rsidRPr="00B35497">
              <w:rPr>
                <w:rFonts w:asciiTheme="minorHAnsi" w:hAnsiTheme="minorHAnsi"/>
                <w:sz w:val="22"/>
                <w:szCs w:val="22"/>
              </w:rPr>
              <w:t xml:space="preserve">This critical boundary layer </w:t>
            </w:r>
            <w:r w:rsidR="00337CC6">
              <w:rPr>
                <w:rFonts w:asciiTheme="minorHAnsi" w:hAnsiTheme="minorHAnsi"/>
                <w:sz w:val="22"/>
                <w:szCs w:val="22"/>
              </w:rPr>
              <w:t>has</w:t>
            </w:r>
            <w:r w:rsidR="0029150A" w:rsidRPr="00B35497">
              <w:rPr>
                <w:rFonts w:asciiTheme="minorHAnsi" w:hAnsiTheme="minorHAnsi"/>
                <w:sz w:val="22"/>
                <w:szCs w:val="22"/>
              </w:rPr>
              <w:t xml:space="preserve"> published to the Data Clearinghouse with metadata.</w:t>
            </w:r>
            <w:r w:rsidR="00E63124">
              <w:rPr>
                <w:rFonts w:asciiTheme="minorHAnsi" w:hAnsiTheme="minorHAnsi"/>
                <w:sz w:val="22"/>
                <w:szCs w:val="22"/>
              </w:rPr>
              <w:t xml:space="preserve">  Data Link:  </w:t>
            </w:r>
            <w:hyperlink r:id="rId9" w:history="1">
              <w:r w:rsidR="00E63124" w:rsidRPr="00E63124">
                <w:rPr>
                  <w:rStyle w:val="Hyperlink"/>
                  <w:rFonts w:asciiTheme="minorHAnsi" w:hAnsiTheme="minorHAnsi"/>
                  <w:color w:val="auto"/>
                  <w:sz w:val="22"/>
                  <w:szCs w:val="22"/>
                </w:rPr>
                <w:t>http://www.wvgis.wvu.edu/data/dataset.php?ID=484</w:t>
              </w:r>
            </w:hyperlink>
          </w:p>
          <w:p w14:paraId="0FC696D5" w14:textId="77777777" w:rsidR="00A459BC" w:rsidRPr="00B35497" w:rsidRDefault="00A459BC" w:rsidP="00D87756">
            <w:pPr>
              <w:tabs>
                <w:tab w:val="clear" w:pos="720"/>
                <w:tab w:val="clear" w:pos="1440"/>
                <w:tab w:val="clear" w:pos="6480"/>
              </w:tabs>
              <w:rPr>
                <w:rFonts w:asciiTheme="minorHAnsi" w:hAnsiTheme="minorHAnsi"/>
                <w:sz w:val="22"/>
              </w:rPr>
            </w:pPr>
          </w:p>
          <w:p w14:paraId="3DFA79A0" w14:textId="56D77608" w:rsidR="00A459BC" w:rsidRPr="00B35497" w:rsidRDefault="00A459BC" w:rsidP="001945C8">
            <w:pPr>
              <w:tabs>
                <w:tab w:val="clear" w:pos="720"/>
                <w:tab w:val="clear" w:pos="1440"/>
                <w:tab w:val="clear" w:pos="6480"/>
              </w:tabs>
              <w:rPr>
                <w:rFonts w:asciiTheme="minorHAnsi" w:hAnsiTheme="minorHAnsi"/>
                <w:sz w:val="22"/>
              </w:rPr>
            </w:pPr>
            <w:r w:rsidRPr="00B35497">
              <w:rPr>
                <w:rFonts w:asciiTheme="minorHAnsi" w:hAnsiTheme="minorHAnsi"/>
                <w:sz w:val="22"/>
              </w:rPr>
              <w:t>Story Map</w:t>
            </w:r>
            <w:r w:rsidR="001945C8" w:rsidRPr="00B35497">
              <w:rPr>
                <w:rFonts w:asciiTheme="minorHAnsi" w:hAnsiTheme="minorHAnsi"/>
                <w:sz w:val="22"/>
              </w:rPr>
              <w:t xml:space="preserve">s:  </w:t>
            </w:r>
            <w:r w:rsidRPr="00B35497">
              <w:rPr>
                <w:rFonts w:asciiTheme="minorHAnsi" w:hAnsiTheme="minorHAnsi"/>
                <w:sz w:val="22"/>
              </w:rPr>
              <w:t>In partnership with</w:t>
            </w:r>
            <w:r w:rsidR="006C3AB8" w:rsidRPr="00B35497">
              <w:rPr>
                <w:rFonts w:asciiTheme="minorHAnsi" w:hAnsiTheme="minorHAnsi"/>
                <w:sz w:val="22"/>
              </w:rPr>
              <w:t xml:space="preserve"> </w:t>
            </w:r>
            <w:r w:rsidRPr="00B35497">
              <w:rPr>
                <w:rFonts w:asciiTheme="minorHAnsi" w:hAnsiTheme="minorHAnsi"/>
                <w:sz w:val="22"/>
              </w:rPr>
              <w:t>others</w:t>
            </w:r>
            <w:r w:rsidR="006C3AB8" w:rsidRPr="00B35497">
              <w:rPr>
                <w:rFonts w:asciiTheme="minorHAnsi" w:hAnsiTheme="minorHAnsi"/>
                <w:sz w:val="22"/>
              </w:rPr>
              <w:t xml:space="preserve">, </w:t>
            </w:r>
            <w:r w:rsidR="0062481A" w:rsidRPr="00B35497">
              <w:rPr>
                <w:rFonts w:asciiTheme="minorHAnsi" w:hAnsiTheme="minorHAnsi"/>
                <w:sz w:val="22"/>
              </w:rPr>
              <w:t xml:space="preserve">continued development of </w:t>
            </w:r>
            <w:r w:rsidR="001E2CEC" w:rsidRPr="00B35497">
              <w:rPr>
                <w:rFonts w:asciiTheme="minorHAnsi" w:hAnsiTheme="minorHAnsi"/>
                <w:sz w:val="22"/>
              </w:rPr>
              <w:t>web Story M</w:t>
            </w:r>
            <w:r w:rsidRPr="00B35497">
              <w:rPr>
                <w:rFonts w:asciiTheme="minorHAnsi" w:hAnsiTheme="minorHAnsi"/>
                <w:sz w:val="22"/>
              </w:rPr>
              <w:t>ap</w:t>
            </w:r>
            <w:r w:rsidR="006C3AB8" w:rsidRPr="00B35497">
              <w:rPr>
                <w:rFonts w:asciiTheme="minorHAnsi" w:hAnsiTheme="minorHAnsi"/>
                <w:sz w:val="22"/>
              </w:rPr>
              <w:t>s</w:t>
            </w:r>
            <w:r w:rsidRPr="00B35497">
              <w:rPr>
                <w:rFonts w:asciiTheme="minorHAnsi" w:hAnsiTheme="minorHAnsi"/>
                <w:sz w:val="22"/>
              </w:rPr>
              <w:t xml:space="preserve"> </w:t>
            </w:r>
            <w:r w:rsidR="0062481A" w:rsidRPr="00B35497">
              <w:rPr>
                <w:rFonts w:asciiTheme="minorHAnsi" w:hAnsiTheme="minorHAnsi"/>
                <w:sz w:val="22"/>
              </w:rPr>
              <w:t>for the</w:t>
            </w:r>
            <w:r w:rsidR="00F13EFB" w:rsidRPr="00B35497">
              <w:rPr>
                <w:rFonts w:asciiTheme="minorHAnsi" w:hAnsiTheme="minorHAnsi"/>
                <w:sz w:val="22"/>
              </w:rPr>
              <w:t xml:space="preserve"> major flood disasters of</w:t>
            </w:r>
            <w:r w:rsidRPr="00B35497">
              <w:rPr>
                <w:rFonts w:asciiTheme="minorHAnsi" w:hAnsiTheme="minorHAnsi"/>
                <w:sz w:val="22"/>
              </w:rPr>
              <w:t xml:space="preserve"> </w:t>
            </w:r>
            <w:r w:rsidR="006C3AB8" w:rsidRPr="00B35497">
              <w:rPr>
                <w:rFonts w:asciiTheme="minorHAnsi" w:hAnsiTheme="minorHAnsi"/>
                <w:sz w:val="22"/>
              </w:rPr>
              <w:t xml:space="preserve">November 1985 and </w:t>
            </w:r>
            <w:r w:rsidR="001E2CEC" w:rsidRPr="00B35497">
              <w:rPr>
                <w:rFonts w:asciiTheme="minorHAnsi" w:hAnsiTheme="minorHAnsi"/>
                <w:sz w:val="22"/>
              </w:rPr>
              <w:t xml:space="preserve">June </w:t>
            </w:r>
            <w:r w:rsidRPr="00B35497">
              <w:rPr>
                <w:rFonts w:asciiTheme="minorHAnsi" w:hAnsiTheme="minorHAnsi"/>
                <w:sz w:val="22"/>
              </w:rPr>
              <w:t xml:space="preserve">2016 </w:t>
            </w:r>
            <w:r w:rsidR="0062481A" w:rsidRPr="00B35497">
              <w:rPr>
                <w:rFonts w:asciiTheme="minorHAnsi" w:hAnsiTheme="minorHAnsi"/>
                <w:sz w:val="22"/>
              </w:rPr>
              <w:t>in</w:t>
            </w:r>
            <w:r w:rsidR="00F13EFB" w:rsidRPr="00B35497">
              <w:rPr>
                <w:rFonts w:asciiTheme="minorHAnsi" w:hAnsiTheme="minorHAnsi"/>
                <w:sz w:val="22"/>
              </w:rPr>
              <w:t xml:space="preserve"> </w:t>
            </w:r>
            <w:r w:rsidR="001E2CEC" w:rsidRPr="00B35497">
              <w:rPr>
                <w:rFonts w:asciiTheme="minorHAnsi" w:hAnsiTheme="minorHAnsi"/>
                <w:sz w:val="22"/>
              </w:rPr>
              <w:t>West Virginia</w:t>
            </w:r>
            <w:r w:rsidRPr="00B35497">
              <w:rPr>
                <w:rFonts w:asciiTheme="minorHAnsi" w:hAnsiTheme="minorHAnsi"/>
                <w:sz w:val="22"/>
              </w:rPr>
              <w:t xml:space="preserve">. </w:t>
            </w:r>
          </w:p>
          <w:p w14:paraId="40431993" w14:textId="59918079" w:rsidR="00696B60" w:rsidRPr="00B35497" w:rsidRDefault="00696B60" w:rsidP="0062481A">
            <w:pPr>
              <w:tabs>
                <w:tab w:val="clear" w:pos="720"/>
                <w:tab w:val="clear" w:pos="1440"/>
                <w:tab w:val="clear" w:pos="6480"/>
              </w:tabs>
              <w:rPr>
                <w:rFonts w:asciiTheme="minorHAnsi" w:hAnsiTheme="minorHAnsi"/>
                <w:b/>
                <w:sz w:val="22"/>
              </w:rPr>
            </w:pPr>
          </w:p>
        </w:tc>
      </w:tr>
      <w:tr w:rsidR="0029150A" w:rsidRPr="00930CC0" w14:paraId="1C914A18" w14:textId="77777777" w:rsidTr="00645191">
        <w:trPr>
          <w:trHeight w:val="350"/>
          <w:jc w:val="center"/>
        </w:trPr>
        <w:tc>
          <w:tcPr>
            <w:tcW w:w="9445" w:type="dxa"/>
          </w:tcPr>
          <w:p w14:paraId="4B4B232D" w14:textId="7051C645" w:rsidR="00E63124" w:rsidRPr="00B35497" w:rsidRDefault="00E63124" w:rsidP="0029150A">
            <w:pPr>
              <w:tabs>
                <w:tab w:val="clear" w:pos="720"/>
                <w:tab w:val="clear" w:pos="1440"/>
                <w:tab w:val="clear" w:pos="6480"/>
              </w:tabs>
              <w:rPr>
                <w:rFonts w:asciiTheme="minorHAnsi" w:hAnsiTheme="minorHAnsi"/>
                <w:b/>
                <w:color w:val="FFFFFF" w:themeColor="background1"/>
                <w:sz w:val="32"/>
              </w:rPr>
            </w:pPr>
          </w:p>
        </w:tc>
      </w:tr>
      <w:tr w:rsidR="0029150A" w:rsidRPr="00930CC0" w14:paraId="457E08FF" w14:textId="77777777" w:rsidTr="00645191">
        <w:trPr>
          <w:trHeight w:val="350"/>
          <w:jc w:val="center"/>
        </w:trPr>
        <w:tc>
          <w:tcPr>
            <w:tcW w:w="9445" w:type="dxa"/>
            <w:shd w:val="clear" w:color="auto" w:fill="000000" w:themeFill="text1"/>
          </w:tcPr>
          <w:p w14:paraId="0CD43EE8" w14:textId="77777777" w:rsidR="0029150A" w:rsidRPr="00B35497" w:rsidRDefault="0029150A" w:rsidP="0029150A">
            <w:pPr>
              <w:tabs>
                <w:tab w:val="clear" w:pos="720"/>
                <w:tab w:val="clear" w:pos="1440"/>
                <w:tab w:val="clear" w:pos="6480"/>
              </w:tabs>
              <w:jc w:val="center"/>
              <w:rPr>
                <w:rFonts w:asciiTheme="minorHAnsi" w:hAnsiTheme="minorHAnsi"/>
                <w:b/>
                <w:color w:val="FFFFFF" w:themeColor="background1"/>
                <w:sz w:val="32"/>
              </w:rPr>
            </w:pPr>
            <w:r w:rsidRPr="00B35497">
              <w:rPr>
                <w:rFonts w:asciiTheme="minorHAnsi" w:hAnsiTheme="minorHAnsi"/>
                <w:b/>
                <w:color w:val="FFFFFF" w:themeColor="background1"/>
                <w:sz w:val="32"/>
              </w:rPr>
              <w:t>LANDSLIDE RISK ASSESSMENT</w:t>
            </w:r>
          </w:p>
        </w:tc>
      </w:tr>
      <w:tr w:rsidR="0029150A" w:rsidRPr="00930CC0" w14:paraId="5F41075C" w14:textId="77777777" w:rsidTr="00645191">
        <w:trPr>
          <w:trHeight w:val="350"/>
          <w:jc w:val="center"/>
        </w:trPr>
        <w:tc>
          <w:tcPr>
            <w:tcW w:w="9445" w:type="dxa"/>
          </w:tcPr>
          <w:p w14:paraId="0F2BF9C1"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TASK L1: [Landslide Inventory]</w:t>
            </w:r>
          </w:p>
          <w:p w14:paraId="25190FCC" w14:textId="77777777" w:rsidR="0029150A" w:rsidRPr="00B35497" w:rsidRDefault="0029150A" w:rsidP="0029150A">
            <w:pPr>
              <w:tabs>
                <w:tab w:val="clear" w:pos="720"/>
                <w:tab w:val="clear" w:pos="1440"/>
                <w:tab w:val="clear" w:pos="6480"/>
              </w:tabs>
              <w:rPr>
                <w:rFonts w:asciiTheme="minorHAnsi" w:hAnsiTheme="minorHAnsi"/>
                <w:sz w:val="22"/>
              </w:rPr>
            </w:pPr>
          </w:p>
          <w:p w14:paraId="62339ECF" w14:textId="4709808A" w:rsidR="00000000" w:rsidRPr="00B35497" w:rsidRDefault="00A92BD6" w:rsidP="000700C7">
            <w:pPr>
              <w:numPr>
                <w:ilvl w:val="0"/>
                <w:numId w:val="45"/>
              </w:numPr>
              <w:tabs>
                <w:tab w:val="clear" w:pos="1440"/>
                <w:tab w:val="clear" w:pos="6480"/>
              </w:tabs>
              <w:rPr>
                <w:rFonts w:asciiTheme="minorHAnsi" w:hAnsiTheme="minorHAnsi"/>
                <w:sz w:val="22"/>
              </w:rPr>
            </w:pPr>
            <w:r>
              <w:rPr>
                <w:rFonts w:asciiTheme="minorHAnsi" w:hAnsiTheme="minorHAnsi"/>
                <w:sz w:val="22"/>
              </w:rPr>
              <w:t>Published 41 landslide</w:t>
            </w:r>
            <w:r w:rsidR="00AF1B18">
              <w:rPr>
                <w:rFonts w:asciiTheme="minorHAnsi" w:hAnsiTheme="minorHAnsi"/>
                <w:sz w:val="22"/>
              </w:rPr>
              <w:t xml:space="preserve"> </w:t>
            </w:r>
            <w:r w:rsidR="00E86D8B" w:rsidRPr="00B35497">
              <w:rPr>
                <w:rFonts w:asciiTheme="minorHAnsi" w:hAnsiTheme="minorHAnsi"/>
                <w:sz w:val="22"/>
              </w:rPr>
              <w:t>data</w:t>
            </w:r>
            <w:r w:rsidR="001350A8">
              <w:rPr>
                <w:rFonts w:asciiTheme="minorHAnsi" w:hAnsiTheme="minorHAnsi"/>
                <w:sz w:val="22"/>
              </w:rPr>
              <w:t xml:space="preserve"> points</w:t>
            </w:r>
            <w:r w:rsidR="00E86D8B" w:rsidRPr="00B35497">
              <w:rPr>
                <w:rFonts w:asciiTheme="minorHAnsi" w:hAnsiTheme="minorHAnsi"/>
                <w:sz w:val="22"/>
              </w:rPr>
              <w:t xml:space="preserve"> with photos</w:t>
            </w:r>
          </w:p>
          <w:p w14:paraId="0EA26D12" w14:textId="787C915D" w:rsidR="00000000" w:rsidRPr="00B35497" w:rsidRDefault="00A92BD6" w:rsidP="000700C7">
            <w:pPr>
              <w:numPr>
                <w:ilvl w:val="0"/>
                <w:numId w:val="46"/>
              </w:numPr>
              <w:tabs>
                <w:tab w:val="clear" w:pos="1440"/>
                <w:tab w:val="clear" w:pos="6480"/>
              </w:tabs>
              <w:rPr>
                <w:rFonts w:asciiTheme="minorHAnsi" w:hAnsiTheme="minorHAnsi"/>
                <w:sz w:val="22"/>
              </w:rPr>
            </w:pPr>
            <w:r>
              <w:rPr>
                <w:rFonts w:asciiTheme="minorHAnsi" w:hAnsiTheme="minorHAnsi"/>
                <w:sz w:val="22"/>
              </w:rPr>
              <w:t xml:space="preserve">Mapped 1100 </w:t>
            </w:r>
            <w:r w:rsidR="00B1694B">
              <w:rPr>
                <w:rFonts w:asciiTheme="minorHAnsi" w:hAnsiTheme="minorHAnsi"/>
                <w:sz w:val="22"/>
              </w:rPr>
              <w:t>landslide</w:t>
            </w:r>
            <w:r w:rsidR="00353331">
              <w:rPr>
                <w:rFonts w:asciiTheme="minorHAnsi" w:hAnsiTheme="minorHAnsi"/>
                <w:sz w:val="22"/>
              </w:rPr>
              <w:t xml:space="preserve"> points for </w:t>
            </w:r>
            <w:r w:rsidR="00B1694B">
              <w:rPr>
                <w:rFonts w:asciiTheme="minorHAnsi" w:hAnsiTheme="minorHAnsi"/>
                <w:sz w:val="22"/>
              </w:rPr>
              <w:t xml:space="preserve">the </w:t>
            </w:r>
            <w:r w:rsidR="00353331">
              <w:rPr>
                <w:rFonts w:asciiTheme="minorHAnsi" w:hAnsiTheme="minorHAnsi"/>
                <w:sz w:val="22"/>
              </w:rPr>
              <w:t>eastern part of West Virginia</w:t>
            </w:r>
            <w:r w:rsidR="00E86D8B" w:rsidRPr="00B35497">
              <w:rPr>
                <w:rFonts w:asciiTheme="minorHAnsi" w:hAnsiTheme="minorHAnsi"/>
                <w:sz w:val="22"/>
              </w:rPr>
              <w:t xml:space="preserve"> using 1m Lidar-derived DEM</w:t>
            </w:r>
            <w:r w:rsidR="00353331">
              <w:rPr>
                <w:rFonts w:asciiTheme="minorHAnsi" w:hAnsiTheme="minorHAnsi"/>
                <w:sz w:val="22"/>
              </w:rPr>
              <w:t xml:space="preserve"> </w:t>
            </w:r>
          </w:p>
          <w:p w14:paraId="61218D92" w14:textId="371A7FB7" w:rsidR="0029150A" w:rsidRPr="00B35497" w:rsidRDefault="0029150A" w:rsidP="0029150A">
            <w:pPr>
              <w:tabs>
                <w:tab w:val="clear" w:pos="720"/>
                <w:tab w:val="clear" w:pos="1440"/>
                <w:tab w:val="clear" w:pos="6480"/>
              </w:tabs>
              <w:rPr>
                <w:rFonts w:asciiTheme="minorHAnsi" w:hAnsiTheme="minorHAnsi"/>
                <w:b/>
                <w:sz w:val="22"/>
              </w:rPr>
            </w:pPr>
          </w:p>
        </w:tc>
      </w:tr>
      <w:tr w:rsidR="0029150A" w:rsidRPr="00930CC0" w14:paraId="2949AD39" w14:textId="77777777" w:rsidTr="00645191">
        <w:trPr>
          <w:trHeight w:val="350"/>
          <w:jc w:val="center"/>
        </w:trPr>
        <w:tc>
          <w:tcPr>
            <w:tcW w:w="9445" w:type="dxa"/>
          </w:tcPr>
          <w:p w14:paraId="5CC42EC9"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 xml:space="preserve">TASK L2: [Landslide Method Development] </w:t>
            </w:r>
          </w:p>
          <w:p w14:paraId="6D43B11B" w14:textId="77777777" w:rsidR="0029150A" w:rsidRPr="00B35497" w:rsidRDefault="0029150A" w:rsidP="0029150A">
            <w:pPr>
              <w:tabs>
                <w:tab w:val="clear" w:pos="720"/>
                <w:tab w:val="clear" w:pos="1440"/>
                <w:tab w:val="clear" w:pos="6480"/>
              </w:tabs>
              <w:rPr>
                <w:rFonts w:asciiTheme="minorHAnsi" w:hAnsiTheme="minorHAnsi"/>
                <w:b/>
                <w:sz w:val="22"/>
              </w:rPr>
            </w:pPr>
          </w:p>
          <w:p w14:paraId="58EE3BB6" w14:textId="3EE5A4E6" w:rsidR="0029150A" w:rsidRPr="00B35497" w:rsidRDefault="0029150A" w:rsidP="0029150A">
            <w:pPr>
              <w:tabs>
                <w:tab w:val="clear" w:pos="720"/>
                <w:tab w:val="clear" w:pos="1440"/>
                <w:tab w:val="clear" w:pos="6480"/>
              </w:tabs>
              <w:rPr>
                <w:rFonts w:asciiTheme="minorHAnsi" w:hAnsiTheme="minorHAnsi"/>
                <w:sz w:val="22"/>
              </w:rPr>
            </w:pPr>
            <w:r w:rsidRPr="00B35497">
              <w:rPr>
                <w:rFonts w:asciiTheme="minorHAnsi" w:hAnsiTheme="minorHAnsi"/>
                <w:sz w:val="22"/>
              </w:rPr>
              <w:t>Knowledge experts employed at West Virginia University were identified and hired to</w:t>
            </w:r>
            <w:r w:rsidR="00AF1B18">
              <w:rPr>
                <w:rFonts w:asciiTheme="minorHAnsi" w:hAnsiTheme="minorHAnsi"/>
                <w:sz w:val="22"/>
              </w:rPr>
              <w:t xml:space="preserve"> collaborate on the project.  Experts</w:t>
            </w:r>
            <w:r w:rsidRPr="00B35497">
              <w:rPr>
                <w:rFonts w:asciiTheme="minorHAnsi" w:hAnsiTheme="minorHAnsi"/>
                <w:sz w:val="22"/>
              </w:rPr>
              <w:t xml:space="preserve"> include Dr. Steve Kite (</w:t>
            </w:r>
            <w:r w:rsidR="00C959BD" w:rsidRPr="00B35497">
              <w:rPr>
                <w:rFonts w:asciiTheme="minorHAnsi" w:hAnsiTheme="minorHAnsi"/>
                <w:sz w:val="22"/>
              </w:rPr>
              <w:t>G</w:t>
            </w:r>
            <w:r w:rsidRPr="00B35497">
              <w:rPr>
                <w:rFonts w:asciiTheme="minorHAnsi" w:hAnsiTheme="minorHAnsi"/>
                <w:sz w:val="22"/>
              </w:rPr>
              <w:t>eomorphologist), Dr. James Thompson (</w:t>
            </w:r>
            <w:r w:rsidR="00C959BD" w:rsidRPr="00B35497">
              <w:rPr>
                <w:rFonts w:asciiTheme="minorHAnsi" w:hAnsiTheme="minorHAnsi"/>
                <w:sz w:val="22"/>
              </w:rPr>
              <w:t>S</w:t>
            </w:r>
            <w:r w:rsidRPr="00B35497">
              <w:rPr>
                <w:rFonts w:asciiTheme="minorHAnsi" w:hAnsiTheme="minorHAnsi"/>
                <w:sz w:val="22"/>
              </w:rPr>
              <w:t xml:space="preserve">oil </w:t>
            </w:r>
            <w:r w:rsidR="00C959BD" w:rsidRPr="00B35497">
              <w:rPr>
                <w:rFonts w:asciiTheme="minorHAnsi" w:hAnsiTheme="minorHAnsi"/>
                <w:sz w:val="22"/>
              </w:rPr>
              <w:t>S</w:t>
            </w:r>
            <w:r w:rsidRPr="00B35497">
              <w:rPr>
                <w:rFonts w:asciiTheme="minorHAnsi" w:hAnsiTheme="minorHAnsi"/>
                <w:sz w:val="22"/>
              </w:rPr>
              <w:t>cientist), Dr. Aaron Maxwell (</w:t>
            </w:r>
            <w:r w:rsidR="00C959BD" w:rsidRPr="00B35497">
              <w:rPr>
                <w:rFonts w:asciiTheme="minorHAnsi" w:hAnsiTheme="minorHAnsi"/>
                <w:sz w:val="22"/>
              </w:rPr>
              <w:t>Geologist/Modeler</w:t>
            </w:r>
            <w:r w:rsidRPr="00B35497">
              <w:rPr>
                <w:rFonts w:asciiTheme="minorHAnsi" w:hAnsiTheme="minorHAnsi"/>
                <w:sz w:val="22"/>
              </w:rPr>
              <w:t>), and Dr. Maneesh Sharma (Geologist/GIS).</w:t>
            </w:r>
          </w:p>
          <w:p w14:paraId="4675AC54" w14:textId="77777777" w:rsidR="0029150A" w:rsidRPr="00B35497" w:rsidRDefault="0029150A" w:rsidP="0029150A">
            <w:pPr>
              <w:tabs>
                <w:tab w:val="clear" w:pos="720"/>
                <w:tab w:val="clear" w:pos="1440"/>
                <w:tab w:val="clear" w:pos="6480"/>
              </w:tabs>
              <w:rPr>
                <w:rFonts w:asciiTheme="minorHAnsi" w:hAnsiTheme="minorHAnsi"/>
                <w:b/>
                <w:sz w:val="22"/>
              </w:rPr>
            </w:pPr>
          </w:p>
          <w:p w14:paraId="15D7A1A8" w14:textId="77777777" w:rsidR="00000000" w:rsidRPr="00B35497" w:rsidRDefault="00E86D8B" w:rsidP="000700C7">
            <w:pPr>
              <w:numPr>
                <w:ilvl w:val="0"/>
                <w:numId w:val="47"/>
              </w:numPr>
              <w:tabs>
                <w:tab w:val="clear" w:pos="1440"/>
                <w:tab w:val="clear" w:pos="6480"/>
              </w:tabs>
              <w:rPr>
                <w:rFonts w:asciiTheme="minorHAnsi" w:hAnsiTheme="minorHAnsi"/>
                <w:sz w:val="22"/>
              </w:rPr>
            </w:pPr>
            <w:r w:rsidRPr="00B35497">
              <w:rPr>
                <w:rFonts w:asciiTheme="minorHAnsi" w:hAnsiTheme="minorHAnsi"/>
                <w:sz w:val="22"/>
              </w:rPr>
              <w:t>Dominant Soil Parent Material variable was added to gSSURGO</w:t>
            </w:r>
          </w:p>
          <w:p w14:paraId="185AE64D" w14:textId="7ACE563F" w:rsidR="00000000" w:rsidRPr="00B35497" w:rsidRDefault="00E86D8B" w:rsidP="000700C7">
            <w:pPr>
              <w:numPr>
                <w:ilvl w:val="0"/>
                <w:numId w:val="48"/>
              </w:numPr>
              <w:tabs>
                <w:tab w:val="clear" w:pos="1440"/>
                <w:tab w:val="clear" w:pos="6480"/>
              </w:tabs>
              <w:rPr>
                <w:rFonts w:asciiTheme="minorHAnsi" w:hAnsiTheme="minorHAnsi"/>
                <w:sz w:val="22"/>
              </w:rPr>
            </w:pPr>
            <w:r w:rsidRPr="00B35497">
              <w:rPr>
                <w:rFonts w:asciiTheme="minorHAnsi" w:hAnsiTheme="minorHAnsi"/>
                <w:sz w:val="22"/>
              </w:rPr>
              <w:t>Road and Stream layer</w:t>
            </w:r>
            <w:r w:rsidR="000700C7" w:rsidRPr="00B35497">
              <w:rPr>
                <w:rFonts w:asciiTheme="minorHAnsi" w:hAnsiTheme="minorHAnsi"/>
                <w:sz w:val="22"/>
              </w:rPr>
              <w:t>s</w:t>
            </w:r>
            <w:r w:rsidRPr="00B35497">
              <w:rPr>
                <w:rFonts w:asciiTheme="minorHAnsi" w:hAnsiTheme="minorHAnsi"/>
                <w:sz w:val="22"/>
              </w:rPr>
              <w:t xml:space="preserve"> w</w:t>
            </w:r>
            <w:r w:rsidR="000700C7" w:rsidRPr="00B35497">
              <w:rPr>
                <w:rFonts w:asciiTheme="minorHAnsi" w:hAnsiTheme="minorHAnsi"/>
                <w:sz w:val="22"/>
              </w:rPr>
              <w:t xml:space="preserve">ere </w:t>
            </w:r>
            <w:r w:rsidRPr="00B35497">
              <w:rPr>
                <w:rFonts w:asciiTheme="minorHAnsi" w:hAnsiTheme="minorHAnsi"/>
                <w:sz w:val="22"/>
              </w:rPr>
              <w:t>prepared for modelling</w:t>
            </w:r>
          </w:p>
          <w:p w14:paraId="6A3C605D" w14:textId="77777777" w:rsidR="0029150A" w:rsidRPr="00B35497" w:rsidRDefault="0029150A" w:rsidP="0029150A">
            <w:pPr>
              <w:tabs>
                <w:tab w:val="clear" w:pos="720"/>
                <w:tab w:val="clear" w:pos="1440"/>
                <w:tab w:val="clear" w:pos="6480"/>
              </w:tabs>
              <w:rPr>
                <w:rFonts w:asciiTheme="minorHAnsi" w:hAnsiTheme="minorHAnsi"/>
                <w:b/>
                <w:sz w:val="22"/>
              </w:rPr>
            </w:pPr>
          </w:p>
        </w:tc>
      </w:tr>
      <w:tr w:rsidR="0029150A" w:rsidRPr="00930CC0" w14:paraId="2D0C09A4" w14:textId="77777777" w:rsidTr="00645191">
        <w:trPr>
          <w:trHeight w:val="350"/>
          <w:jc w:val="center"/>
        </w:trPr>
        <w:tc>
          <w:tcPr>
            <w:tcW w:w="9445" w:type="dxa"/>
          </w:tcPr>
          <w:p w14:paraId="0A872A98" w14:textId="3FDED71B"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TASK L3: [County</w:t>
            </w:r>
            <w:r w:rsidR="00F13EFB" w:rsidRPr="00B35497">
              <w:rPr>
                <w:rFonts w:asciiTheme="minorHAnsi" w:hAnsiTheme="minorHAnsi"/>
                <w:b/>
                <w:sz w:val="22"/>
              </w:rPr>
              <w:t>-</w:t>
            </w:r>
            <w:r w:rsidRPr="00B35497">
              <w:rPr>
                <w:rFonts w:asciiTheme="minorHAnsi" w:hAnsiTheme="minorHAnsi"/>
                <w:b/>
                <w:sz w:val="22"/>
              </w:rPr>
              <w:t>Level Landslide Map</w:t>
            </w:r>
            <w:r w:rsidR="001E2CEC" w:rsidRPr="00B35497">
              <w:rPr>
                <w:rFonts w:asciiTheme="minorHAnsi" w:hAnsiTheme="minorHAnsi"/>
                <w:b/>
                <w:sz w:val="22"/>
              </w:rPr>
              <w:t xml:space="preserve"> and Report</w:t>
            </w:r>
            <w:r w:rsidRPr="00B35497">
              <w:rPr>
                <w:rFonts w:asciiTheme="minorHAnsi" w:hAnsiTheme="minorHAnsi"/>
                <w:b/>
                <w:sz w:val="22"/>
              </w:rPr>
              <w:t xml:space="preserve"> Generation]</w:t>
            </w:r>
          </w:p>
          <w:p w14:paraId="7E79B63F" w14:textId="77777777" w:rsidR="0029150A" w:rsidRPr="00B35497" w:rsidRDefault="0029150A" w:rsidP="0029150A">
            <w:pPr>
              <w:tabs>
                <w:tab w:val="clear" w:pos="720"/>
                <w:tab w:val="clear" w:pos="1440"/>
                <w:tab w:val="clear" w:pos="6480"/>
              </w:tabs>
              <w:rPr>
                <w:rFonts w:asciiTheme="minorHAnsi" w:hAnsiTheme="minorHAnsi"/>
                <w:sz w:val="22"/>
              </w:rPr>
            </w:pPr>
          </w:p>
          <w:p w14:paraId="1E519576" w14:textId="7884D413" w:rsidR="0029150A" w:rsidRPr="00B35497" w:rsidRDefault="000700C7" w:rsidP="0029150A">
            <w:pPr>
              <w:tabs>
                <w:tab w:val="clear" w:pos="720"/>
                <w:tab w:val="clear" w:pos="1440"/>
                <w:tab w:val="clear" w:pos="6480"/>
              </w:tabs>
              <w:rPr>
                <w:rFonts w:asciiTheme="minorHAnsi" w:hAnsiTheme="minorHAnsi"/>
                <w:sz w:val="22"/>
              </w:rPr>
            </w:pPr>
            <w:r w:rsidRPr="00B35497">
              <w:rPr>
                <w:rFonts w:asciiTheme="minorHAnsi" w:hAnsiTheme="minorHAnsi"/>
                <w:sz w:val="22"/>
              </w:rPr>
              <w:t>Continued efforts on</w:t>
            </w:r>
            <w:r w:rsidR="00027599" w:rsidRPr="00B35497">
              <w:rPr>
                <w:rFonts w:asciiTheme="minorHAnsi" w:hAnsiTheme="minorHAnsi"/>
                <w:sz w:val="22"/>
              </w:rPr>
              <w:t xml:space="preserve"> a</w:t>
            </w:r>
            <w:r w:rsidR="00ED5509" w:rsidRPr="00B35497">
              <w:rPr>
                <w:rFonts w:asciiTheme="minorHAnsi" w:hAnsiTheme="minorHAnsi"/>
                <w:sz w:val="22"/>
              </w:rPr>
              <w:t xml:space="preserve"> </w:t>
            </w:r>
            <w:r w:rsidR="0029150A" w:rsidRPr="00B35497">
              <w:rPr>
                <w:rFonts w:asciiTheme="minorHAnsi" w:hAnsiTheme="minorHAnsi"/>
                <w:sz w:val="22"/>
              </w:rPr>
              <w:t xml:space="preserve">landslide susceptibility </w:t>
            </w:r>
            <w:r w:rsidR="00940C3C" w:rsidRPr="00B35497">
              <w:rPr>
                <w:rFonts w:asciiTheme="minorHAnsi" w:hAnsiTheme="minorHAnsi"/>
                <w:sz w:val="22"/>
              </w:rPr>
              <w:t>pilot</w:t>
            </w:r>
            <w:r w:rsidR="0029150A" w:rsidRPr="00B35497">
              <w:rPr>
                <w:rFonts w:asciiTheme="minorHAnsi" w:hAnsiTheme="minorHAnsi"/>
                <w:sz w:val="22"/>
              </w:rPr>
              <w:t xml:space="preserve"> for Monongalia County using a machine learning technique called Maximum Entropy Modeling.  Professor Aaron Maxwell is conducting the modeling.  </w:t>
            </w:r>
          </w:p>
          <w:p w14:paraId="3ADF8C09" w14:textId="77777777" w:rsidR="0029150A" w:rsidRPr="00B35497" w:rsidRDefault="0029150A" w:rsidP="0029150A">
            <w:pPr>
              <w:tabs>
                <w:tab w:val="clear" w:pos="720"/>
                <w:tab w:val="clear" w:pos="1440"/>
                <w:tab w:val="clear" w:pos="6480"/>
              </w:tabs>
              <w:rPr>
                <w:rFonts w:asciiTheme="minorHAnsi" w:hAnsiTheme="minorHAnsi"/>
                <w:b/>
                <w:sz w:val="22"/>
              </w:rPr>
            </w:pPr>
          </w:p>
        </w:tc>
      </w:tr>
      <w:tr w:rsidR="0029150A" w:rsidRPr="00930CC0" w14:paraId="28804DB4" w14:textId="77777777" w:rsidTr="00645191">
        <w:trPr>
          <w:trHeight w:val="350"/>
          <w:jc w:val="center"/>
        </w:trPr>
        <w:tc>
          <w:tcPr>
            <w:tcW w:w="9445" w:type="dxa"/>
          </w:tcPr>
          <w:p w14:paraId="41DAA049" w14:textId="645878BD"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TASK L4: [</w:t>
            </w:r>
            <w:r w:rsidR="00A459BC" w:rsidRPr="00B35497">
              <w:rPr>
                <w:rFonts w:asciiTheme="minorHAnsi" w:hAnsiTheme="minorHAnsi"/>
                <w:b/>
                <w:sz w:val="22"/>
              </w:rPr>
              <w:t xml:space="preserve">Publish </w:t>
            </w:r>
            <w:r w:rsidR="00AF1B18">
              <w:rPr>
                <w:rFonts w:asciiTheme="minorHAnsi" w:hAnsiTheme="minorHAnsi"/>
                <w:b/>
                <w:sz w:val="22"/>
              </w:rPr>
              <w:t>to Landslide Web Application</w:t>
            </w:r>
            <w:r w:rsidRPr="00B35497">
              <w:rPr>
                <w:rFonts w:asciiTheme="minorHAnsi" w:hAnsiTheme="minorHAnsi"/>
                <w:b/>
                <w:sz w:val="22"/>
              </w:rPr>
              <w:t xml:space="preserve">] </w:t>
            </w:r>
          </w:p>
          <w:p w14:paraId="7B43E3D6" w14:textId="77777777" w:rsidR="0029150A" w:rsidRPr="00B35497" w:rsidRDefault="0029150A" w:rsidP="0029150A">
            <w:pPr>
              <w:tabs>
                <w:tab w:val="clear" w:pos="720"/>
                <w:tab w:val="clear" w:pos="1440"/>
                <w:tab w:val="clear" w:pos="6480"/>
              </w:tabs>
              <w:rPr>
                <w:rFonts w:asciiTheme="minorHAnsi" w:hAnsiTheme="minorHAnsi"/>
                <w:b/>
                <w:sz w:val="22"/>
              </w:rPr>
            </w:pPr>
          </w:p>
          <w:p w14:paraId="58120BB6" w14:textId="77777777" w:rsidR="00000000" w:rsidRPr="00B35497" w:rsidRDefault="00E86D8B" w:rsidP="000700C7">
            <w:pPr>
              <w:numPr>
                <w:ilvl w:val="0"/>
                <w:numId w:val="49"/>
              </w:numPr>
              <w:tabs>
                <w:tab w:val="clear" w:pos="1440"/>
                <w:tab w:val="clear" w:pos="6480"/>
              </w:tabs>
              <w:rPr>
                <w:rFonts w:asciiTheme="minorHAnsi" w:hAnsiTheme="minorHAnsi"/>
                <w:sz w:val="22"/>
              </w:rPr>
            </w:pPr>
            <w:r w:rsidRPr="00B35497">
              <w:rPr>
                <w:rFonts w:asciiTheme="minorHAnsi" w:hAnsiTheme="minorHAnsi"/>
                <w:sz w:val="22"/>
              </w:rPr>
              <w:t>Published new operational, reference and background layers to Landslide Inventory Tool</w:t>
            </w:r>
          </w:p>
          <w:p w14:paraId="68590B32" w14:textId="784CFDE0" w:rsidR="000700C7" w:rsidRPr="00B35497" w:rsidRDefault="000700C7" w:rsidP="000700C7">
            <w:pPr>
              <w:tabs>
                <w:tab w:val="clear" w:pos="720"/>
                <w:tab w:val="clear" w:pos="1440"/>
                <w:tab w:val="clear" w:pos="6480"/>
              </w:tabs>
              <w:rPr>
                <w:rFonts w:asciiTheme="minorHAnsi" w:hAnsiTheme="minorHAnsi"/>
                <w:sz w:val="22"/>
              </w:rPr>
            </w:pPr>
            <w:r w:rsidRPr="00AF1B18">
              <w:rPr>
                <w:rFonts w:asciiTheme="minorHAnsi" w:hAnsiTheme="minorHAnsi"/>
                <w:sz w:val="22"/>
              </w:rPr>
              <w:t xml:space="preserve"> </w:t>
            </w:r>
            <w:r w:rsidR="00ED5509" w:rsidRPr="00AF1B18">
              <w:rPr>
                <w:rFonts w:asciiTheme="minorHAnsi" w:hAnsiTheme="minorHAnsi"/>
                <w:sz w:val="22"/>
              </w:rPr>
              <w:t>(</w:t>
            </w:r>
            <w:hyperlink r:id="rId10" w:history="1">
              <w:r w:rsidR="00AF1B18" w:rsidRPr="00AF1B18">
                <w:rPr>
                  <w:rStyle w:val="Hyperlink"/>
                  <w:rFonts w:asciiTheme="minorHAnsi" w:hAnsiTheme="minorHAnsi"/>
                  <w:color w:val="auto"/>
                  <w:sz w:val="22"/>
                </w:rPr>
                <w:t>www.mapwv.gov/landslide</w:t>
              </w:r>
            </w:hyperlink>
            <w:r w:rsidR="00ED5509" w:rsidRPr="00B35497">
              <w:rPr>
                <w:rFonts w:asciiTheme="minorHAnsi" w:hAnsiTheme="minorHAnsi"/>
                <w:sz w:val="22"/>
              </w:rPr>
              <w:t>).</w:t>
            </w:r>
            <w:r w:rsidRPr="00B35497">
              <w:rPr>
                <w:rFonts w:asciiTheme="minorHAnsi" w:hAnsiTheme="minorHAnsi"/>
                <w:sz w:val="22"/>
              </w:rPr>
              <w:br/>
            </w:r>
          </w:p>
          <w:p w14:paraId="2EA641D7" w14:textId="28B84899" w:rsidR="00000000" w:rsidRPr="00B35497" w:rsidRDefault="00E86D8B" w:rsidP="000700C7">
            <w:pPr>
              <w:numPr>
                <w:ilvl w:val="0"/>
                <w:numId w:val="50"/>
              </w:numPr>
              <w:tabs>
                <w:tab w:val="clear" w:pos="1440"/>
                <w:tab w:val="clear" w:pos="6480"/>
              </w:tabs>
              <w:rPr>
                <w:rFonts w:asciiTheme="minorHAnsi" w:hAnsiTheme="minorHAnsi"/>
                <w:sz w:val="22"/>
              </w:rPr>
            </w:pPr>
            <w:r w:rsidRPr="00B35497">
              <w:rPr>
                <w:rFonts w:asciiTheme="minorHAnsi" w:hAnsiTheme="minorHAnsi"/>
                <w:sz w:val="22"/>
              </w:rPr>
              <w:t>Started developing two online Story Maps</w:t>
            </w:r>
            <w:r w:rsidR="000700C7" w:rsidRPr="00B35497">
              <w:rPr>
                <w:rFonts w:asciiTheme="minorHAnsi" w:hAnsiTheme="minorHAnsi"/>
                <w:sz w:val="22"/>
              </w:rPr>
              <w:t xml:space="preserve"> associated with landslides</w:t>
            </w:r>
            <w:r w:rsidRPr="00B35497">
              <w:rPr>
                <w:rFonts w:asciiTheme="minorHAnsi" w:hAnsiTheme="minorHAnsi"/>
                <w:sz w:val="22"/>
              </w:rPr>
              <w:t xml:space="preserve"> </w:t>
            </w:r>
          </w:p>
          <w:p w14:paraId="6EE37EB1" w14:textId="77777777" w:rsidR="0029150A" w:rsidRPr="00B35497" w:rsidRDefault="0029150A" w:rsidP="000700C7">
            <w:pPr>
              <w:tabs>
                <w:tab w:val="clear" w:pos="720"/>
                <w:tab w:val="clear" w:pos="1440"/>
                <w:tab w:val="clear" w:pos="6480"/>
              </w:tabs>
              <w:rPr>
                <w:rFonts w:asciiTheme="minorHAnsi" w:hAnsiTheme="minorHAnsi"/>
                <w:b/>
                <w:sz w:val="22"/>
              </w:rPr>
            </w:pPr>
          </w:p>
        </w:tc>
      </w:tr>
      <w:tr w:rsidR="0029150A" w:rsidRPr="00930CC0" w14:paraId="62048A4D" w14:textId="77777777" w:rsidTr="00645191">
        <w:trPr>
          <w:trHeight w:val="350"/>
          <w:jc w:val="center"/>
        </w:trPr>
        <w:tc>
          <w:tcPr>
            <w:tcW w:w="9445" w:type="dxa"/>
          </w:tcPr>
          <w:p w14:paraId="5D31C08A"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 xml:space="preserve">TASK L5: [Update State Plan] </w:t>
            </w:r>
          </w:p>
          <w:p w14:paraId="58B45947" w14:textId="77777777" w:rsidR="0029150A" w:rsidRPr="00B35497" w:rsidRDefault="0029150A" w:rsidP="0029150A">
            <w:pPr>
              <w:tabs>
                <w:tab w:val="clear" w:pos="720"/>
                <w:tab w:val="clear" w:pos="1440"/>
                <w:tab w:val="clear" w:pos="6480"/>
              </w:tabs>
              <w:rPr>
                <w:rFonts w:asciiTheme="minorHAnsi" w:hAnsiTheme="minorHAnsi"/>
                <w:b/>
                <w:sz w:val="22"/>
              </w:rPr>
            </w:pPr>
          </w:p>
          <w:p w14:paraId="19D1EF42" w14:textId="6CC62851" w:rsidR="0029150A" w:rsidRPr="00B35497" w:rsidRDefault="000700C7" w:rsidP="0029150A">
            <w:pPr>
              <w:tabs>
                <w:tab w:val="clear" w:pos="720"/>
                <w:tab w:val="clear" w:pos="1440"/>
                <w:tab w:val="clear" w:pos="6480"/>
              </w:tabs>
              <w:rPr>
                <w:rFonts w:asciiTheme="minorHAnsi" w:hAnsiTheme="minorHAnsi"/>
                <w:b/>
                <w:sz w:val="22"/>
              </w:rPr>
            </w:pPr>
            <w:r w:rsidRPr="00B35497">
              <w:rPr>
                <w:rFonts w:asciiTheme="minorHAnsi" w:hAnsiTheme="minorHAnsi"/>
                <w:sz w:val="22"/>
              </w:rPr>
              <w:t>No update</w:t>
            </w:r>
          </w:p>
          <w:p w14:paraId="25D4711F" w14:textId="77777777" w:rsidR="0029150A" w:rsidRPr="00B35497" w:rsidRDefault="0029150A" w:rsidP="0029150A">
            <w:pPr>
              <w:tabs>
                <w:tab w:val="clear" w:pos="720"/>
                <w:tab w:val="clear" w:pos="1440"/>
                <w:tab w:val="clear" w:pos="6480"/>
              </w:tabs>
              <w:rPr>
                <w:rFonts w:asciiTheme="minorHAnsi" w:hAnsiTheme="minorHAnsi"/>
                <w:b/>
                <w:sz w:val="22"/>
              </w:rPr>
            </w:pPr>
          </w:p>
        </w:tc>
      </w:tr>
      <w:tr w:rsidR="0029150A" w:rsidRPr="00930CC0" w14:paraId="2FFEC33E" w14:textId="77777777" w:rsidTr="00645191">
        <w:trPr>
          <w:trHeight w:val="350"/>
          <w:jc w:val="center"/>
        </w:trPr>
        <w:tc>
          <w:tcPr>
            <w:tcW w:w="9445" w:type="dxa"/>
          </w:tcPr>
          <w:p w14:paraId="0E86C085" w14:textId="77777777" w:rsidR="00864574" w:rsidRPr="00B35497" w:rsidRDefault="00864574" w:rsidP="00C96389">
            <w:pPr>
              <w:tabs>
                <w:tab w:val="clear" w:pos="720"/>
                <w:tab w:val="clear" w:pos="1440"/>
                <w:tab w:val="clear" w:pos="6480"/>
              </w:tabs>
              <w:rPr>
                <w:rFonts w:asciiTheme="minorHAnsi" w:hAnsiTheme="minorHAnsi"/>
                <w:sz w:val="22"/>
              </w:rPr>
            </w:pPr>
          </w:p>
          <w:p w14:paraId="31DD7E4F" w14:textId="77777777" w:rsidR="00864574" w:rsidRPr="00B35497" w:rsidRDefault="00864574" w:rsidP="00C96389">
            <w:pPr>
              <w:tabs>
                <w:tab w:val="clear" w:pos="720"/>
                <w:tab w:val="clear" w:pos="1440"/>
                <w:tab w:val="clear" w:pos="6480"/>
              </w:tabs>
              <w:rPr>
                <w:rFonts w:asciiTheme="minorHAnsi" w:hAnsiTheme="minorHAnsi"/>
                <w:sz w:val="22"/>
              </w:rPr>
            </w:pPr>
          </w:p>
          <w:p w14:paraId="59A1D1E9" w14:textId="72FB684E" w:rsidR="00864574" w:rsidRPr="00B35497" w:rsidRDefault="00864574" w:rsidP="00C96389">
            <w:pPr>
              <w:tabs>
                <w:tab w:val="clear" w:pos="720"/>
                <w:tab w:val="clear" w:pos="1440"/>
                <w:tab w:val="clear" w:pos="6480"/>
              </w:tabs>
              <w:rPr>
                <w:rFonts w:asciiTheme="minorHAnsi" w:hAnsiTheme="minorHAnsi"/>
                <w:sz w:val="22"/>
              </w:rPr>
            </w:pPr>
          </w:p>
        </w:tc>
      </w:tr>
      <w:tr w:rsidR="0029150A" w:rsidRPr="00930CC0" w14:paraId="7C8A7B51" w14:textId="77777777" w:rsidTr="00645191">
        <w:trPr>
          <w:trHeight w:val="350"/>
          <w:jc w:val="center"/>
        </w:trPr>
        <w:tc>
          <w:tcPr>
            <w:tcW w:w="9445" w:type="dxa"/>
            <w:shd w:val="clear" w:color="auto" w:fill="000000" w:themeFill="text1"/>
          </w:tcPr>
          <w:p w14:paraId="5B94F511" w14:textId="77777777" w:rsidR="0029150A" w:rsidRPr="00B35497" w:rsidRDefault="0029150A" w:rsidP="00536587">
            <w:pPr>
              <w:tabs>
                <w:tab w:val="clear" w:pos="720"/>
                <w:tab w:val="clear" w:pos="1440"/>
                <w:tab w:val="clear" w:pos="6480"/>
              </w:tabs>
              <w:jc w:val="center"/>
              <w:rPr>
                <w:rFonts w:asciiTheme="minorHAnsi" w:hAnsiTheme="minorHAnsi"/>
                <w:b/>
                <w:sz w:val="22"/>
              </w:rPr>
            </w:pPr>
            <w:r w:rsidRPr="00B35497">
              <w:rPr>
                <w:rFonts w:asciiTheme="minorHAnsi" w:hAnsiTheme="minorHAnsi"/>
                <w:b/>
                <w:sz w:val="32"/>
              </w:rPr>
              <w:lastRenderedPageBreak/>
              <w:t xml:space="preserve">DATA DEVELOPMENT </w:t>
            </w:r>
            <w:r w:rsidR="00536587" w:rsidRPr="00B35497">
              <w:rPr>
                <w:rFonts w:asciiTheme="minorHAnsi" w:hAnsiTheme="minorHAnsi"/>
                <w:b/>
                <w:sz w:val="32"/>
              </w:rPr>
              <w:t>&amp;</w:t>
            </w:r>
            <w:r w:rsidRPr="00B35497">
              <w:rPr>
                <w:rFonts w:asciiTheme="minorHAnsi" w:hAnsiTheme="minorHAnsi"/>
                <w:b/>
                <w:sz w:val="32"/>
              </w:rPr>
              <w:t xml:space="preserve"> EXCHANGE OF RISK INFORMATION</w:t>
            </w:r>
          </w:p>
        </w:tc>
      </w:tr>
      <w:tr w:rsidR="0029150A" w:rsidRPr="00930CC0" w14:paraId="7D6967A1" w14:textId="77777777" w:rsidTr="00645191">
        <w:trPr>
          <w:trHeight w:val="350"/>
          <w:jc w:val="center"/>
        </w:trPr>
        <w:tc>
          <w:tcPr>
            <w:tcW w:w="9445" w:type="dxa"/>
          </w:tcPr>
          <w:p w14:paraId="67A9D313"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TASK D1: [Statewide Building Inventory]</w:t>
            </w:r>
          </w:p>
          <w:p w14:paraId="79137B75" w14:textId="77777777" w:rsidR="0029150A" w:rsidRPr="00B35497" w:rsidRDefault="0029150A" w:rsidP="0029150A">
            <w:pPr>
              <w:tabs>
                <w:tab w:val="clear" w:pos="720"/>
                <w:tab w:val="clear" w:pos="1440"/>
                <w:tab w:val="clear" w:pos="6480"/>
              </w:tabs>
              <w:rPr>
                <w:rFonts w:asciiTheme="minorHAnsi" w:hAnsiTheme="minorHAnsi"/>
                <w:sz w:val="22"/>
              </w:rPr>
            </w:pPr>
          </w:p>
          <w:p w14:paraId="31CF6BDA" w14:textId="16D40770" w:rsidR="0029150A" w:rsidRPr="00B35497" w:rsidRDefault="00372090" w:rsidP="003C0575">
            <w:pPr>
              <w:tabs>
                <w:tab w:val="clear" w:pos="720"/>
                <w:tab w:val="clear" w:pos="1440"/>
                <w:tab w:val="clear" w:pos="6480"/>
              </w:tabs>
              <w:rPr>
                <w:rFonts w:asciiTheme="minorHAnsi" w:hAnsiTheme="minorHAnsi"/>
                <w:sz w:val="22"/>
              </w:rPr>
            </w:pPr>
            <w:r w:rsidRPr="00B35497">
              <w:rPr>
                <w:rFonts w:asciiTheme="minorHAnsi" w:hAnsiTheme="minorHAnsi"/>
                <w:sz w:val="22"/>
              </w:rPr>
              <w:t>Continued</w:t>
            </w:r>
            <w:r w:rsidR="00940C3C" w:rsidRPr="00B35497">
              <w:rPr>
                <w:rFonts w:asciiTheme="minorHAnsi" w:hAnsiTheme="minorHAnsi"/>
                <w:sz w:val="22"/>
              </w:rPr>
              <w:t xml:space="preserve"> developing</w:t>
            </w:r>
            <w:r w:rsidR="0029150A" w:rsidRPr="00B35497">
              <w:rPr>
                <w:rFonts w:asciiTheme="minorHAnsi" w:hAnsiTheme="minorHAnsi"/>
                <w:sz w:val="22"/>
              </w:rPr>
              <w:t xml:space="preserve"> a structure-level inventory of all building</w:t>
            </w:r>
            <w:r w:rsidR="00337CC6">
              <w:rPr>
                <w:rFonts w:asciiTheme="minorHAnsi" w:hAnsiTheme="minorHAnsi"/>
                <w:sz w:val="22"/>
              </w:rPr>
              <w:t>s</w:t>
            </w:r>
            <w:r w:rsidR="0029150A" w:rsidRPr="00B35497">
              <w:rPr>
                <w:rFonts w:asciiTheme="minorHAnsi" w:hAnsiTheme="minorHAnsi"/>
                <w:sz w:val="22"/>
              </w:rPr>
              <w:t xml:space="preserve"> and facilities exposed to multi-hazards.  Data resources for site-specific building information and identification include the site address, parcels, assessment records, leaf-off imagery, building footprints, insurance and business databases, critical facilities, etc.  This task provides the building exposure information for multi-hazard assessments. </w:t>
            </w:r>
          </w:p>
        </w:tc>
      </w:tr>
      <w:tr w:rsidR="0029150A" w:rsidRPr="00930CC0" w14:paraId="3584596B" w14:textId="77777777" w:rsidTr="00645191">
        <w:trPr>
          <w:trHeight w:val="350"/>
          <w:jc w:val="center"/>
        </w:trPr>
        <w:tc>
          <w:tcPr>
            <w:tcW w:w="9445" w:type="dxa"/>
          </w:tcPr>
          <w:p w14:paraId="4FB978BC"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 xml:space="preserve">TASK D2: [Fill in GIS Data Gaps of Key Reference Layers] </w:t>
            </w:r>
          </w:p>
          <w:p w14:paraId="195997D8" w14:textId="3E8DBF07" w:rsidR="0029150A" w:rsidRPr="00B35497" w:rsidRDefault="0029150A" w:rsidP="0029150A">
            <w:pPr>
              <w:tabs>
                <w:tab w:val="clear" w:pos="720"/>
                <w:tab w:val="clear" w:pos="1440"/>
                <w:tab w:val="clear" w:pos="6480"/>
              </w:tabs>
              <w:rPr>
                <w:rFonts w:asciiTheme="minorHAnsi" w:hAnsiTheme="minorHAnsi"/>
                <w:sz w:val="22"/>
              </w:rPr>
            </w:pPr>
          </w:p>
          <w:p w14:paraId="5EE63407" w14:textId="77B104D7" w:rsidR="00FD1620" w:rsidRPr="00B35497" w:rsidRDefault="00FD1620" w:rsidP="0029150A">
            <w:pPr>
              <w:tabs>
                <w:tab w:val="clear" w:pos="720"/>
                <w:tab w:val="clear" w:pos="1440"/>
                <w:tab w:val="clear" w:pos="6480"/>
              </w:tabs>
              <w:rPr>
                <w:rFonts w:asciiTheme="minorHAnsi" w:hAnsiTheme="minorHAnsi"/>
                <w:sz w:val="22"/>
              </w:rPr>
            </w:pPr>
            <w:r w:rsidRPr="00B35497">
              <w:rPr>
                <w:rFonts w:asciiTheme="minorHAnsi" w:hAnsiTheme="minorHAnsi"/>
                <w:sz w:val="22"/>
              </w:rPr>
              <w:t>Two statewide data contracts were awarded to vendors</w:t>
            </w:r>
            <w:r w:rsidRPr="00B35497">
              <w:rPr>
                <w:rFonts w:asciiTheme="minorHAnsi" w:hAnsiTheme="minorHAnsi"/>
                <w:sz w:val="22"/>
              </w:rPr>
              <w:t xml:space="preserve"> to fill GIS data gaps for select communities.  </w:t>
            </w:r>
            <w:r w:rsidR="00337CC6" w:rsidRPr="00B35497">
              <w:rPr>
                <w:rFonts w:asciiTheme="minorHAnsi" w:hAnsiTheme="minorHAnsi"/>
              </w:rPr>
              <w:br/>
              <w:t xml:space="preserve">The development of GIS map reference layers, specifically </w:t>
            </w:r>
            <w:r w:rsidR="00337CC6" w:rsidRPr="00B35497">
              <w:rPr>
                <w:rFonts w:asciiTheme="minorHAnsi" w:hAnsiTheme="minorHAnsi"/>
                <w:bCs/>
              </w:rPr>
              <w:t>parcels</w:t>
            </w:r>
            <w:r w:rsidR="00337CC6" w:rsidRPr="00B35497">
              <w:rPr>
                <w:rFonts w:asciiTheme="minorHAnsi" w:hAnsiTheme="minorHAnsi"/>
              </w:rPr>
              <w:t xml:space="preserve">, </w:t>
            </w:r>
            <w:r w:rsidR="00337CC6" w:rsidRPr="00B35497">
              <w:rPr>
                <w:rFonts w:asciiTheme="minorHAnsi" w:hAnsiTheme="minorHAnsi"/>
                <w:bCs/>
              </w:rPr>
              <w:t>addresses</w:t>
            </w:r>
            <w:r w:rsidR="00337CC6" w:rsidRPr="00B35497">
              <w:rPr>
                <w:rFonts w:asciiTheme="minorHAnsi" w:hAnsiTheme="minorHAnsi"/>
              </w:rPr>
              <w:t xml:space="preserve">, and </w:t>
            </w:r>
            <w:r w:rsidR="00337CC6" w:rsidRPr="00B35497">
              <w:rPr>
                <w:rFonts w:asciiTheme="minorHAnsi" w:hAnsiTheme="minorHAnsi"/>
                <w:bCs/>
              </w:rPr>
              <w:t>aerial imagery</w:t>
            </w:r>
            <w:r w:rsidR="00337CC6" w:rsidRPr="00B35497">
              <w:rPr>
                <w:rFonts w:asciiTheme="minorHAnsi" w:hAnsiTheme="minorHAnsi"/>
              </w:rPr>
              <w:t>, is necessary to fulfill the requirements of county and state hazard risk assessments and products.</w:t>
            </w:r>
          </w:p>
          <w:p w14:paraId="13B50F18" w14:textId="77777777" w:rsidR="00FD1620" w:rsidRPr="00B35497" w:rsidRDefault="00FD1620" w:rsidP="0029150A">
            <w:pPr>
              <w:tabs>
                <w:tab w:val="clear" w:pos="720"/>
                <w:tab w:val="clear" w:pos="1440"/>
                <w:tab w:val="clear" w:pos="6480"/>
              </w:tabs>
              <w:rPr>
                <w:rFonts w:asciiTheme="minorHAnsi" w:hAnsiTheme="minorHAnsi"/>
                <w:sz w:val="22"/>
              </w:rPr>
            </w:pPr>
          </w:p>
          <w:p w14:paraId="165FD1E4" w14:textId="4326D5E9" w:rsidR="00DA5E7D" w:rsidRPr="00B35497" w:rsidRDefault="00372090" w:rsidP="00DA5E7D">
            <w:pPr>
              <w:pStyle w:val="ListParagraph"/>
              <w:numPr>
                <w:ilvl w:val="0"/>
                <w:numId w:val="44"/>
              </w:numPr>
              <w:spacing w:after="0" w:line="240" w:lineRule="auto"/>
              <w:rPr>
                <w:rFonts w:asciiTheme="minorHAnsi" w:hAnsiTheme="minorHAnsi"/>
              </w:rPr>
            </w:pPr>
            <w:r w:rsidRPr="00B35497">
              <w:rPr>
                <w:rFonts w:asciiTheme="minorHAnsi" w:hAnsiTheme="minorHAnsi"/>
              </w:rPr>
              <w:t xml:space="preserve">PARCELS/ADDRESSES:  </w:t>
            </w:r>
            <w:r w:rsidR="00FD1620" w:rsidRPr="00B35497">
              <w:rPr>
                <w:rFonts w:asciiTheme="minorHAnsi" w:hAnsiTheme="minorHAnsi"/>
              </w:rPr>
              <w:t>Contract awarded to Atlas Geographic Data Inc. for parcel/address</w:t>
            </w:r>
            <w:r w:rsidR="00DA5E7D" w:rsidRPr="00B35497">
              <w:rPr>
                <w:rFonts w:asciiTheme="minorHAnsi" w:hAnsiTheme="minorHAnsi"/>
              </w:rPr>
              <w:t xml:space="preserve"> mapping </w:t>
            </w:r>
            <w:r w:rsidR="00337CC6">
              <w:rPr>
                <w:rFonts w:asciiTheme="minorHAnsi" w:hAnsiTheme="minorHAnsi"/>
              </w:rPr>
              <w:t>for targeted communities</w:t>
            </w:r>
          </w:p>
          <w:p w14:paraId="463C18BD" w14:textId="77777777" w:rsidR="00C704E7" w:rsidRPr="00B35497" w:rsidRDefault="00DA5E7D" w:rsidP="00C704E7">
            <w:pPr>
              <w:pStyle w:val="ListParagraph"/>
              <w:numPr>
                <w:ilvl w:val="1"/>
                <w:numId w:val="44"/>
              </w:numPr>
              <w:spacing w:after="0" w:line="240" w:lineRule="auto"/>
              <w:ind w:left="1140"/>
              <w:rPr>
                <w:rFonts w:asciiTheme="minorHAnsi" w:hAnsiTheme="minorHAnsi"/>
              </w:rPr>
            </w:pPr>
            <w:hyperlink r:id="rId11" w:history="1">
              <w:r w:rsidRPr="00B35497">
                <w:rPr>
                  <w:rStyle w:val="Hyperlink"/>
                  <w:rFonts w:asciiTheme="minorHAnsi" w:hAnsiTheme="minorHAnsi"/>
                  <w:color w:val="auto"/>
                  <w:sz w:val="20"/>
                </w:rPr>
                <w:t>http://data.wvgis.wvu.edu/pub/temp/FEMA/FRA/Contracts/Digital_Tax_Maps_and_Addresses-Contract_20190114_(U19ATLAS).pdf</w:t>
              </w:r>
            </w:hyperlink>
          </w:p>
          <w:p w14:paraId="7D157A5B" w14:textId="7DA074FD" w:rsidR="00C704E7" w:rsidRPr="00B35497" w:rsidRDefault="00C704E7" w:rsidP="00C704E7">
            <w:pPr>
              <w:pStyle w:val="ListParagraph"/>
              <w:numPr>
                <w:ilvl w:val="1"/>
                <w:numId w:val="44"/>
              </w:numPr>
              <w:spacing w:after="0" w:line="240" w:lineRule="auto"/>
              <w:ind w:left="1140"/>
              <w:rPr>
                <w:rFonts w:asciiTheme="minorHAnsi" w:hAnsiTheme="minorHAnsi"/>
              </w:rPr>
            </w:pPr>
            <w:r w:rsidRPr="00B35497">
              <w:rPr>
                <w:rFonts w:asciiTheme="minorHAnsi" w:hAnsiTheme="minorHAnsi"/>
              </w:rPr>
              <w:t>Parcel MOUs signed by six county assessor offices</w:t>
            </w:r>
            <w:r w:rsidRPr="00B35497">
              <w:rPr>
                <w:rFonts w:asciiTheme="minorHAnsi" w:hAnsiTheme="minorHAnsi"/>
              </w:rPr>
              <w:t>; FEMA grant dollars obligated $306,513</w:t>
            </w:r>
            <w:r w:rsidR="00372090" w:rsidRPr="00B35497">
              <w:rPr>
                <w:rFonts w:asciiTheme="minorHAnsi" w:hAnsiTheme="minorHAnsi"/>
              </w:rPr>
              <w:t>; local government cost share $27,474</w:t>
            </w:r>
          </w:p>
          <w:p w14:paraId="43F15B03" w14:textId="1A088135" w:rsidR="00372090" w:rsidRPr="00B35497" w:rsidRDefault="00C704E7" w:rsidP="00372090">
            <w:pPr>
              <w:pStyle w:val="ListParagraph"/>
              <w:numPr>
                <w:ilvl w:val="1"/>
                <w:numId w:val="44"/>
              </w:numPr>
              <w:spacing w:after="0" w:line="240" w:lineRule="auto"/>
              <w:ind w:left="1140"/>
              <w:rPr>
                <w:rFonts w:asciiTheme="minorHAnsi" w:hAnsiTheme="minorHAnsi"/>
              </w:rPr>
            </w:pPr>
            <w:r w:rsidRPr="00B35497">
              <w:rPr>
                <w:rFonts w:asciiTheme="minorHAnsi" w:hAnsiTheme="minorHAnsi"/>
              </w:rPr>
              <w:t>Address MOUs signed for by four county offices; two in progress</w:t>
            </w:r>
            <w:r w:rsidR="00372090" w:rsidRPr="00B35497">
              <w:rPr>
                <w:rFonts w:asciiTheme="minorHAnsi" w:hAnsiTheme="minorHAnsi"/>
              </w:rPr>
              <w:t xml:space="preserve">; </w:t>
            </w:r>
            <w:r w:rsidR="00372090" w:rsidRPr="00B35497">
              <w:rPr>
                <w:rFonts w:asciiTheme="minorHAnsi" w:hAnsiTheme="minorHAnsi"/>
              </w:rPr>
              <w:t>FEMA grant dollars obligated $</w:t>
            </w:r>
            <w:r w:rsidR="00372090" w:rsidRPr="00B35497">
              <w:rPr>
                <w:rFonts w:asciiTheme="minorHAnsi" w:hAnsiTheme="minorHAnsi"/>
              </w:rPr>
              <w:t>50,795</w:t>
            </w:r>
            <w:r w:rsidR="00372090" w:rsidRPr="00B35497">
              <w:rPr>
                <w:rFonts w:asciiTheme="minorHAnsi" w:hAnsiTheme="minorHAnsi"/>
              </w:rPr>
              <w:t>;</w:t>
            </w:r>
            <w:r w:rsidR="00372090" w:rsidRPr="00B35497">
              <w:rPr>
                <w:rFonts w:asciiTheme="minorHAnsi" w:hAnsiTheme="minorHAnsi"/>
              </w:rPr>
              <w:t xml:space="preserve"> local government cost share $85</w:t>
            </w:r>
            <w:r w:rsidR="00372090" w:rsidRPr="00B35497">
              <w:rPr>
                <w:rFonts w:asciiTheme="minorHAnsi" w:hAnsiTheme="minorHAnsi"/>
              </w:rPr>
              <w:t>,</w:t>
            </w:r>
            <w:r w:rsidR="00372090" w:rsidRPr="00B35497">
              <w:rPr>
                <w:rFonts w:asciiTheme="minorHAnsi" w:hAnsiTheme="minorHAnsi"/>
              </w:rPr>
              <w:t>595</w:t>
            </w:r>
          </w:p>
          <w:p w14:paraId="5F37C9C4" w14:textId="7CE2206A" w:rsidR="00DA5E7D" w:rsidRPr="00B35497" w:rsidRDefault="00DA5E7D" w:rsidP="00372090">
            <w:pPr>
              <w:pStyle w:val="ListParagraph"/>
              <w:spacing w:after="0" w:line="240" w:lineRule="auto"/>
              <w:ind w:left="1140"/>
              <w:rPr>
                <w:rFonts w:asciiTheme="minorHAnsi" w:hAnsiTheme="minorHAnsi"/>
              </w:rPr>
            </w:pPr>
          </w:p>
          <w:p w14:paraId="64974B37" w14:textId="6697D12A" w:rsidR="00C704E7" w:rsidRPr="00337CC6" w:rsidRDefault="00372090" w:rsidP="00DA5E7D">
            <w:pPr>
              <w:pStyle w:val="12"/>
              <w:numPr>
                <w:ilvl w:val="0"/>
                <w:numId w:val="44"/>
              </w:numPr>
              <w:rPr>
                <w:rFonts w:asciiTheme="minorHAnsi" w:hAnsiTheme="minorHAnsi"/>
                <w:sz w:val="14"/>
                <w:szCs w:val="16"/>
                <w:u w:val="single"/>
              </w:rPr>
            </w:pPr>
            <w:r w:rsidRPr="00337CC6">
              <w:rPr>
                <w:rFonts w:asciiTheme="minorHAnsi" w:hAnsiTheme="minorHAnsi"/>
                <w:sz w:val="22"/>
              </w:rPr>
              <w:t xml:space="preserve">LEAF-OFF AERIAL IMAGERY:  </w:t>
            </w:r>
            <w:r w:rsidR="00DA5E7D" w:rsidRPr="00337CC6">
              <w:rPr>
                <w:rFonts w:asciiTheme="minorHAnsi" w:hAnsiTheme="minorHAnsi"/>
                <w:sz w:val="22"/>
              </w:rPr>
              <w:t xml:space="preserve">Contract awarded to </w:t>
            </w:r>
            <w:r w:rsidR="00DA5E7D" w:rsidRPr="00337CC6">
              <w:rPr>
                <w:rFonts w:asciiTheme="minorHAnsi" w:hAnsiTheme="minorHAnsi"/>
                <w:sz w:val="22"/>
              </w:rPr>
              <w:t>Blue Mountain / Thrasher Group for leaf-of</w:t>
            </w:r>
            <w:r w:rsidR="00337CC6">
              <w:rPr>
                <w:rFonts w:asciiTheme="minorHAnsi" w:hAnsiTheme="minorHAnsi"/>
                <w:sz w:val="22"/>
              </w:rPr>
              <w:t>f imagery for targeted counties</w:t>
            </w:r>
            <w:r w:rsidR="00DA5E7D" w:rsidRPr="00337CC6">
              <w:rPr>
                <w:rFonts w:asciiTheme="minorHAnsi" w:hAnsiTheme="minorHAnsi"/>
                <w:sz w:val="22"/>
              </w:rPr>
              <w:t xml:space="preserve"> </w:t>
            </w:r>
          </w:p>
          <w:p w14:paraId="512CABF5" w14:textId="2F34A6B1" w:rsidR="00DA5E7D" w:rsidRPr="00B35497" w:rsidRDefault="00DA5E7D" w:rsidP="00C704E7">
            <w:pPr>
              <w:pStyle w:val="12"/>
              <w:numPr>
                <w:ilvl w:val="1"/>
                <w:numId w:val="44"/>
              </w:numPr>
              <w:ind w:left="1230"/>
              <w:rPr>
                <w:rFonts w:asciiTheme="minorHAnsi" w:hAnsiTheme="minorHAnsi"/>
                <w:sz w:val="16"/>
                <w:szCs w:val="16"/>
                <w:u w:val="single"/>
              </w:rPr>
            </w:pPr>
            <w:r w:rsidRPr="00B35497">
              <w:rPr>
                <w:rFonts w:asciiTheme="minorHAnsi" w:hAnsiTheme="minorHAnsi"/>
                <w:sz w:val="16"/>
                <w:szCs w:val="16"/>
                <w:u w:val="single"/>
              </w:rPr>
              <w:t>http://data.wvgis.wvu.edu/pub/temp/FEMA/FRA/Contracts/WV_State_Aerial_Imagery_Contract_U19THRASHER_20190227.pdf</w:t>
            </w:r>
          </w:p>
          <w:p w14:paraId="44DE80C2" w14:textId="4C4DD17F" w:rsidR="00DA5E7D" w:rsidRPr="00B35497" w:rsidRDefault="00C704E7" w:rsidP="00C704E7">
            <w:pPr>
              <w:pStyle w:val="ListParagraph"/>
              <w:numPr>
                <w:ilvl w:val="1"/>
                <w:numId w:val="44"/>
              </w:numPr>
              <w:spacing w:after="0" w:line="240" w:lineRule="auto"/>
              <w:ind w:left="1230"/>
              <w:rPr>
                <w:rFonts w:asciiTheme="minorHAnsi" w:hAnsiTheme="minorHAnsi"/>
              </w:rPr>
            </w:pPr>
            <w:r w:rsidRPr="00B35497">
              <w:rPr>
                <w:rFonts w:asciiTheme="minorHAnsi" w:hAnsiTheme="minorHAnsi"/>
              </w:rPr>
              <w:t>Leaf-Off imagery MOUs signed for 13 counties</w:t>
            </w:r>
          </w:p>
          <w:p w14:paraId="606AD678" w14:textId="7E14B3D8" w:rsidR="00C704E7" w:rsidRPr="00B35497" w:rsidRDefault="00C704E7" w:rsidP="00C704E7">
            <w:pPr>
              <w:pStyle w:val="ListParagraph"/>
              <w:numPr>
                <w:ilvl w:val="1"/>
                <w:numId w:val="44"/>
              </w:numPr>
              <w:spacing w:after="0" w:line="240" w:lineRule="auto"/>
              <w:ind w:left="1230"/>
              <w:rPr>
                <w:rFonts w:asciiTheme="minorHAnsi" w:hAnsiTheme="minorHAnsi"/>
              </w:rPr>
            </w:pPr>
            <w:r w:rsidRPr="00B35497">
              <w:rPr>
                <w:rFonts w:asciiTheme="minorHAnsi" w:hAnsiTheme="minorHAnsi"/>
              </w:rPr>
              <w:t>FEMA grant dollars obligated $56,958; local government cost share $205,536</w:t>
            </w:r>
          </w:p>
          <w:p w14:paraId="217235BD" w14:textId="7C43D918" w:rsidR="0029150A" w:rsidRPr="00B35497" w:rsidRDefault="0029150A" w:rsidP="00337CC6">
            <w:pPr>
              <w:pStyle w:val="ListParagraph"/>
              <w:spacing w:after="0" w:line="240" w:lineRule="auto"/>
              <w:ind w:left="360"/>
              <w:rPr>
                <w:rFonts w:asciiTheme="minorHAnsi" w:hAnsiTheme="minorHAnsi"/>
              </w:rPr>
            </w:pPr>
            <w:bookmarkStart w:id="0" w:name="_GoBack"/>
            <w:bookmarkEnd w:id="0"/>
          </w:p>
        </w:tc>
      </w:tr>
      <w:tr w:rsidR="0029150A" w:rsidRPr="00930CC0" w14:paraId="0D333B1C" w14:textId="77777777" w:rsidTr="00645191">
        <w:trPr>
          <w:trHeight w:val="350"/>
          <w:jc w:val="center"/>
        </w:trPr>
        <w:tc>
          <w:tcPr>
            <w:tcW w:w="9445" w:type="dxa"/>
          </w:tcPr>
          <w:p w14:paraId="31673BD5"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TASK D3: [Report Data Gaps of Reference Layers]</w:t>
            </w:r>
          </w:p>
          <w:p w14:paraId="606F2BAD" w14:textId="2E51F498" w:rsidR="0029150A" w:rsidRPr="00B35497" w:rsidRDefault="0029150A" w:rsidP="0029150A">
            <w:pPr>
              <w:tabs>
                <w:tab w:val="clear" w:pos="720"/>
                <w:tab w:val="clear" w:pos="1440"/>
                <w:tab w:val="clear" w:pos="6480"/>
              </w:tabs>
              <w:rPr>
                <w:rFonts w:asciiTheme="minorHAnsi" w:hAnsiTheme="minorHAnsi"/>
                <w:b/>
                <w:sz w:val="22"/>
              </w:rPr>
            </w:pPr>
          </w:p>
          <w:p w14:paraId="7E2386B0" w14:textId="0741C04A" w:rsidR="0029150A" w:rsidRPr="00B35497" w:rsidRDefault="000700C7" w:rsidP="0029150A">
            <w:pPr>
              <w:tabs>
                <w:tab w:val="clear" w:pos="720"/>
                <w:tab w:val="clear" w:pos="1440"/>
                <w:tab w:val="clear" w:pos="6480"/>
              </w:tabs>
              <w:rPr>
                <w:rFonts w:asciiTheme="minorHAnsi" w:hAnsiTheme="minorHAnsi"/>
                <w:b/>
                <w:sz w:val="22"/>
              </w:rPr>
            </w:pPr>
            <w:r w:rsidRPr="00B35497">
              <w:rPr>
                <w:rFonts w:asciiTheme="minorHAnsi" w:hAnsiTheme="minorHAnsi"/>
                <w:sz w:val="22"/>
              </w:rPr>
              <w:t>Data gaps of key reference layers</w:t>
            </w:r>
            <w:r w:rsidR="00F30A66">
              <w:rPr>
                <w:rFonts w:asciiTheme="minorHAnsi" w:hAnsiTheme="minorHAnsi"/>
                <w:sz w:val="22"/>
              </w:rPr>
              <w:t xml:space="preserve"> for select communities</w:t>
            </w:r>
            <w:r w:rsidRPr="00B35497">
              <w:rPr>
                <w:rFonts w:asciiTheme="minorHAnsi" w:hAnsiTheme="minorHAnsi"/>
                <w:sz w:val="22"/>
              </w:rPr>
              <w:t xml:space="preserve"> continue to be identified and corrected under Task D2. </w:t>
            </w:r>
          </w:p>
          <w:p w14:paraId="33F305D3" w14:textId="77777777" w:rsidR="0029150A" w:rsidRPr="00B35497" w:rsidRDefault="0029150A" w:rsidP="0029150A">
            <w:pPr>
              <w:tabs>
                <w:tab w:val="clear" w:pos="720"/>
                <w:tab w:val="clear" w:pos="1440"/>
                <w:tab w:val="clear" w:pos="6480"/>
              </w:tabs>
              <w:rPr>
                <w:rFonts w:asciiTheme="minorHAnsi" w:hAnsiTheme="minorHAnsi"/>
                <w:b/>
                <w:sz w:val="22"/>
              </w:rPr>
            </w:pPr>
          </w:p>
        </w:tc>
      </w:tr>
      <w:tr w:rsidR="0029150A" w:rsidRPr="00930CC0" w14:paraId="73C68275" w14:textId="77777777" w:rsidTr="00645191">
        <w:trPr>
          <w:trHeight w:val="350"/>
          <w:jc w:val="center"/>
        </w:trPr>
        <w:tc>
          <w:tcPr>
            <w:tcW w:w="9445" w:type="dxa"/>
          </w:tcPr>
          <w:p w14:paraId="016F5148" w14:textId="77777777" w:rsidR="0029150A" w:rsidRPr="00B35497" w:rsidRDefault="0029150A" w:rsidP="0029150A">
            <w:pPr>
              <w:tabs>
                <w:tab w:val="clear" w:pos="720"/>
                <w:tab w:val="clear" w:pos="1440"/>
                <w:tab w:val="clear" w:pos="6480"/>
              </w:tabs>
              <w:rPr>
                <w:rFonts w:asciiTheme="minorHAnsi" w:hAnsiTheme="minorHAnsi"/>
                <w:b/>
                <w:sz w:val="22"/>
              </w:rPr>
            </w:pPr>
            <w:r w:rsidRPr="00B35497">
              <w:rPr>
                <w:rFonts w:asciiTheme="minorHAnsi" w:hAnsiTheme="minorHAnsi"/>
                <w:b/>
                <w:sz w:val="22"/>
              </w:rPr>
              <w:t xml:space="preserve">TASK D4: [Exchange Risk Assessment Information] </w:t>
            </w:r>
          </w:p>
          <w:p w14:paraId="268DDBCC" w14:textId="77777777" w:rsidR="0029150A" w:rsidRPr="00B35497" w:rsidRDefault="0029150A" w:rsidP="0029150A">
            <w:pPr>
              <w:tabs>
                <w:tab w:val="clear" w:pos="720"/>
                <w:tab w:val="clear" w:pos="1440"/>
                <w:tab w:val="clear" w:pos="6480"/>
              </w:tabs>
              <w:rPr>
                <w:rFonts w:asciiTheme="minorHAnsi" w:hAnsiTheme="minorHAnsi"/>
                <w:sz w:val="22"/>
              </w:rPr>
            </w:pPr>
          </w:p>
          <w:p w14:paraId="28487ED5" w14:textId="7A18CE31" w:rsidR="00696B60" w:rsidRPr="00B35497" w:rsidRDefault="00696B60" w:rsidP="0029150A">
            <w:pPr>
              <w:tabs>
                <w:tab w:val="clear" w:pos="720"/>
                <w:tab w:val="clear" w:pos="1440"/>
                <w:tab w:val="clear" w:pos="6480"/>
              </w:tabs>
              <w:rPr>
                <w:rFonts w:asciiTheme="minorHAnsi" w:hAnsiTheme="minorHAnsi"/>
                <w:sz w:val="22"/>
              </w:rPr>
            </w:pPr>
            <w:r w:rsidRPr="00B35497">
              <w:rPr>
                <w:rFonts w:asciiTheme="minorHAnsi" w:hAnsiTheme="minorHAnsi"/>
                <w:sz w:val="22"/>
              </w:rPr>
              <w:t>Coordination Meetings and Exchange:</w:t>
            </w:r>
          </w:p>
          <w:p w14:paraId="079B706B" w14:textId="2894C163" w:rsidR="00696B60" w:rsidRPr="00B35497" w:rsidRDefault="00696B60" w:rsidP="0029150A">
            <w:pPr>
              <w:tabs>
                <w:tab w:val="clear" w:pos="720"/>
                <w:tab w:val="clear" w:pos="1440"/>
                <w:tab w:val="clear" w:pos="6480"/>
              </w:tabs>
              <w:rPr>
                <w:rFonts w:asciiTheme="minorHAnsi" w:hAnsiTheme="minorHAnsi"/>
                <w:sz w:val="22"/>
              </w:rPr>
            </w:pPr>
          </w:p>
          <w:p w14:paraId="660B8DDF" w14:textId="7E7A2387" w:rsidR="007B741F" w:rsidRPr="00B35497" w:rsidRDefault="007B741F" w:rsidP="007B741F">
            <w:pPr>
              <w:tabs>
                <w:tab w:val="clear" w:pos="720"/>
                <w:tab w:val="clear" w:pos="1440"/>
                <w:tab w:val="clear" w:pos="6480"/>
              </w:tabs>
              <w:rPr>
                <w:rFonts w:asciiTheme="minorHAnsi" w:hAnsiTheme="minorHAnsi"/>
                <w:sz w:val="22"/>
              </w:rPr>
            </w:pPr>
            <w:r w:rsidRPr="00B35497">
              <w:rPr>
                <w:rFonts w:asciiTheme="minorHAnsi" w:hAnsiTheme="minorHAnsi"/>
                <w:sz w:val="22"/>
              </w:rPr>
              <w:t>FLOOD RISK:</w:t>
            </w:r>
          </w:p>
          <w:p w14:paraId="7AC8921A" w14:textId="6580113B" w:rsidR="007B741F" w:rsidRPr="00B35497" w:rsidRDefault="00696B60" w:rsidP="007B741F">
            <w:pPr>
              <w:pStyle w:val="ListParagraph"/>
              <w:numPr>
                <w:ilvl w:val="0"/>
                <w:numId w:val="44"/>
              </w:numPr>
              <w:rPr>
                <w:rFonts w:asciiTheme="minorHAnsi" w:hAnsiTheme="minorHAnsi"/>
              </w:rPr>
            </w:pPr>
            <w:r w:rsidRPr="00B35497">
              <w:rPr>
                <w:rFonts w:asciiTheme="minorHAnsi" w:hAnsiTheme="minorHAnsi"/>
              </w:rPr>
              <w:t xml:space="preserve">FEMA Region III:  Monthly coordination meetings with </w:t>
            </w:r>
            <w:r w:rsidR="007B741F" w:rsidRPr="00B35497">
              <w:rPr>
                <w:rFonts w:asciiTheme="minorHAnsi" w:hAnsiTheme="minorHAnsi"/>
              </w:rPr>
              <w:t>Matthew McCullough</w:t>
            </w:r>
            <w:r w:rsidR="007B741F" w:rsidRPr="00B35497">
              <w:rPr>
                <w:rFonts w:asciiTheme="minorHAnsi" w:hAnsiTheme="minorHAnsi"/>
              </w:rPr>
              <w:t xml:space="preserve"> and </w:t>
            </w:r>
            <w:r w:rsidR="007B741F" w:rsidRPr="00B35497">
              <w:rPr>
                <w:rFonts w:asciiTheme="minorHAnsi" w:hAnsiTheme="minorHAnsi"/>
              </w:rPr>
              <w:t>Will Melville</w:t>
            </w:r>
            <w:r w:rsidR="007B741F" w:rsidRPr="00B35497">
              <w:rPr>
                <w:rFonts w:asciiTheme="minorHAnsi" w:hAnsiTheme="minorHAnsi"/>
              </w:rPr>
              <w:t>.</w:t>
            </w:r>
          </w:p>
          <w:p w14:paraId="211AD399" w14:textId="1A8E45E8" w:rsidR="007B741F" w:rsidRPr="00B35497" w:rsidRDefault="007B741F" w:rsidP="007B741F">
            <w:pPr>
              <w:tabs>
                <w:tab w:val="clear" w:pos="720"/>
                <w:tab w:val="clear" w:pos="1440"/>
                <w:tab w:val="clear" w:pos="6480"/>
              </w:tabs>
              <w:rPr>
                <w:rFonts w:asciiTheme="minorHAnsi" w:hAnsiTheme="minorHAnsi"/>
                <w:sz w:val="22"/>
              </w:rPr>
            </w:pPr>
            <w:r w:rsidRPr="00B35497">
              <w:rPr>
                <w:rFonts w:asciiTheme="minorHAnsi" w:hAnsiTheme="minorHAnsi"/>
                <w:sz w:val="22"/>
              </w:rPr>
              <w:t>LANDSLIDES</w:t>
            </w:r>
          </w:p>
          <w:p w14:paraId="497B7D2D" w14:textId="6071453A" w:rsidR="007B741F" w:rsidRPr="00B35497" w:rsidRDefault="007B741F" w:rsidP="007B741F">
            <w:pPr>
              <w:pStyle w:val="ListParagraph"/>
              <w:numPr>
                <w:ilvl w:val="0"/>
                <w:numId w:val="44"/>
              </w:numPr>
              <w:rPr>
                <w:rFonts w:asciiTheme="minorHAnsi" w:hAnsiTheme="minorHAnsi"/>
              </w:rPr>
            </w:pPr>
            <w:r w:rsidRPr="00B35497">
              <w:rPr>
                <w:rFonts w:asciiTheme="minorHAnsi" w:hAnsiTheme="minorHAnsi"/>
              </w:rPr>
              <w:t>Presentation and coordination meeting with State Geologist, Mitch Blake, WV Geological &amp; Economic Survey on April 3, 2019</w:t>
            </w:r>
          </w:p>
          <w:p w14:paraId="64FCC3C9" w14:textId="1BA0B429" w:rsidR="007B741F" w:rsidRPr="00B35497" w:rsidRDefault="007B741F" w:rsidP="007B741F">
            <w:pPr>
              <w:tabs>
                <w:tab w:val="clear" w:pos="720"/>
                <w:tab w:val="clear" w:pos="1440"/>
                <w:tab w:val="clear" w:pos="6480"/>
              </w:tabs>
              <w:rPr>
                <w:rFonts w:asciiTheme="minorHAnsi" w:hAnsiTheme="minorHAnsi"/>
                <w:sz w:val="22"/>
              </w:rPr>
            </w:pPr>
            <w:r w:rsidRPr="00B35497">
              <w:rPr>
                <w:rFonts w:asciiTheme="minorHAnsi" w:hAnsiTheme="minorHAnsi"/>
                <w:sz w:val="22"/>
              </w:rPr>
              <w:t>DAM/LEVEE F</w:t>
            </w:r>
            <w:r w:rsidR="00E63124">
              <w:rPr>
                <w:rFonts w:asciiTheme="minorHAnsi" w:hAnsiTheme="minorHAnsi"/>
                <w:sz w:val="22"/>
              </w:rPr>
              <w:t>AILURE F</w:t>
            </w:r>
            <w:r w:rsidRPr="00B35497">
              <w:rPr>
                <w:rFonts w:asciiTheme="minorHAnsi" w:hAnsiTheme="minorHAnsi"/>
                <w:sz w:val="22"/>
              </w:rPr>
              <w:t>LOOD</w:t>
            </w:r>
            <w:r w:rsidR="00E63124">
              <w:rPr>
                <w:rFonts w:asciiTheme="minorHAnsi" w:hAnsiTheme="minorHAnsi"/>
                <w:sz w:val="22"/>
              </w:rPr>
              <w:t xml:space="preserve"> </w:t>
            </w:r>
            <w:r w:rsidRPr="00B35497">
              <w:rPr>
                <w:rFonts w:asciiTheme="minorHAnsi" w:hAnsiTheme="minorHAnsi"/>
                <w:sz w:val="22"/>
              </w:rPr>
              <w:t>RISKS:</w:t>
            </w:r>
          </w:p>
          <w:p w14:paraId="2A05B90A" w14:textId="309D8D79" w:rsidR="003040D8" w:rsidRPr="00B35497" w:rsidRDefault="00696B60" w:rsidP="007B741F">
            <w:pPr>
              <w:pStyle w:val="ListParagraph"/>
              <w:numPr>
                <w:ilvl w:val="0"/>
                <w:numId w:val="44"/>
              </w:numPr>
              <w:rPr>
                <w:rFonts w:asciiTheme="minorHAnsi" w:hAnsiTheme="minorHAnsi"/>
              </w:rPr>
            </w:pPr>
            <w:r w:rsidRPr="00B35497">
              <w:rPr>
                <w:rFonts w:asciiTheme="minorHAnsi" w:hAnsiTheme="minorHAnsi"/>
              </w:rPr>
              <w:t>WV Silver Jackets Team:  Several meetings with</w:t>
            </w:r>
            <w:r w:rsidR="003040D8" w:rsidRPr="00B35497">
              <w:rPr>
                <w:rFonts w:asciiTheme="minorHAnsi" w:hAnsiTheme="minorHAnsi"/>
              </w:rPr>
              <w:t xml:space="preserve"> USACE </w:t>
            </w:r>
            <w:r w:rsidRPr="00B35497">
              <w:rPr>
                <w:rFonts w:asciiTheme="minorHAnsi" w:hAnsiTheme="minorHAnsi"/>
              </w:rPr>
              <w:t xml:space="preserve">WV </w:t>
            </w:r>
            <w:r w:rsidR="003040D8" w:rsidRPr="00B35497">
              <w:rPr>
                <w:rFonts w:asciiTheme="minorHAnsi" w:hAnsiTheme="minorHAnsi"/>
              </w:rPr>
              <w:t>Silver Jackets</w:t>
            </w:r>
            <w:r w:rsidRPr="00B35497">
              <w:rPr>
                <w:rFonts w:asciiTheme="minorHAnsi" w:hAnsiTheme="minorHAnsi"/>
              </w:rPr>
              <w:t xml:space="preserve"> Team </w:t>
            </w:r>
            <w:r w:rsidR="00940C3C" w:rsidRPr="00B35497">
              <w:rPr>
                <w:rFonts w:asciiTheme="minorHAnsi" w:hAnsiTheme="minorHAnsi"/>
              </w:rPr>
              <w:t>in support of the statewide flood risk assessment.</w:t>
            </w:r>
          </w:p>
          <w:p w14:paraId="0D5D145D" w14:textId="1C725C2C" w:rsidR="00536587" w:rsidRPr="00B35497" w:rsidRDefault="007B741F" w:rsidP="0029150A">
            <w:pPr>
              <w:tabs>
                <w:tab w:val="clear" w:pos="720"/>
                <w:tab w:val="clear" w:pos="1440"/>
                <w:tab w:val="clear" w:pos="6480"/>
              </w:tabs>
              <w:rPr>
                <w:rFonts w:asciiTheme="minorHAnsi" w:hAnsiTheme="minorHAnsi"/>
                <w:sz w:val="22"/>
              </w:rPr>
            </w:pPr>
            <w:r w:rsidRPr="00B35497">
              <w:rPr>
                <w:rFonts w:asciiTheme="minorHAnsi" w:hAnsiTheme="minorHAnsi"/>
                <w:sz w:val="22"/>
              </w:rPr>
              <w:t>Future presentations scheduled for Silver Jackets’ Ohio River Basin Workshop, WV Assessors’ Conference, and WV Floodplain Managers Conference.</w:t>
            </w:r>
            <w:r w:rsidR="0029150A" w:rsidRPr="00B35497">
              <w:rPr>
                <w:rFonts w:asciiTheme="minorHAnsi" w:hAnsiTheme="minorHAnsi"/>
                <w:sz w:val="22"/>
              </w:rPr>
              <w:t xml:space="preserve"> </w:t>
            </w:r>
          </w:p>
          <w:p w14:paraId="0D32DFF5" w14:textId="5392F6E4" w:rsidR="0029150A" w:rsidRPr="00B35497" w:rsidRDefault="0029150A" w:rsidP="0029150A">
            <w:pPr>
              <w:tabs>
                <w:tab w:val="clear" w:pos="720"/>
                <w:tab w:val="clear" w:pos="1440"/>
                <w:tab w:val="clear" w:pos="6480"/>
              </w:tabs>
              <w:rPr>
                <w:rFonts w:asciiTheme="minorHAnsi" w:hAnsiTheme="minorHAnsi"/>
                <w:b/>
                <w:sz w:val="22"/>
              </w:rPr>
            </w:pPr>
          </w:p>
        </w:tc>
      </w:tr>
    </w:tbl>
    <w:p w14:paraId="17AF891C" w14:textId="2EA5913E" w:rsidR="00696B60" w:rsidRDefault="00B35497">
      <w:pPr>
        <w:tabs>
          <w:tab w:val="clear" w:pos="720"/>
          <w:tab w:val="clear" w:pos="1440"/>
          <w:tab w:val="clear" w:pos="6480"/>
        </w:tabs>
        <w:rPr>
          <w:rFonts w:ascii="Times New Roman" w:hAnsi="Times New Roman"/>
          <w:szCs w:val="24"/>
          <w:u w:val="single"/>
        </w:rPr>
      </w:pPr>
      <w:r>
        <w:rPr>
          <w:rFonts w:ascii="Times New Roman" w:hAnsi="Times New Roman"/>
          <w:szCs w:val="24"/>
          <w:u w:val="single"/>
        </w:rPr>
        <w:lastRenderedPageBreak/>
        <w:br/>
      </w:r>
    </w:p>
    <w:p w14:paraId="0CDC0CD4" w14:textId="377F8C76" w:rsidR="00B35497" w:rsidRPr="00F30A66" w:rsidRDefault="00B35497">
      <w:pPr>
        <w:tabs>
          <w:tab w:val="clear" w:pos="720"/>
          <w:tab w:val="clear" w:pos="1440"/>
          <w:tab w:val="clear" w:pos="6480"/>
        </w:tabs>
        <w:rPr>
          <w:rFonts w:asciiTheme="minorHAnsi" w:hAnsiTheme="minorHAnsi"/>
          <w:szCs w:val="22"/>
        </w:rPr>
      </w:pPr>
      <w:r w:rsidRPr="00F30A66">
        <w:rPr>
          <w:rFonts w:asciiTheme="minorHAnsi" w:hAnsiTheme="minorHAnsi"/>
          <w:b/>
          <w:szCs w:val="22"/>
        </w:rPr>
        <w:t xml:space="preserve">Table </w:t>
      </w:r>
      <w:r w:rsidRPr="00F30A66">
        <w:rPr>
          <w:rFonts w:asciiTheme="minorHAnsi" w:hAnsiTheme="minorHAnsi"/>
          <w:b/>
          <w:szCs w:val="22"/>
        </w:rPr>
        <w:t>3</w:t>
      </w:r>
      <w:r w:rsidRPr="00F30A66">
        <w:rPr>
          <w:rFonts w:asciiTheme="minorHAnsi" w:hAnsiTheme="minorHAnsi"/>
          <w:b/>
          <w:szCs w:val="22"/>
        </w:rPr>
        <w:t xml:space="preserve">.  </w:t>
      </w:r>
      <w:r w:rsidRPr="00F30A66">
        <w:rPr>
          <w:rFonts w:asciiTheme="minorHAnsi" w:hAnsiTheme="minorHAnsi"/>
          <w:szCs w:val="22"/>
        </w:rPr>
        <w:t xml:space="preserve">Major </w:t>
      </w:r>
      <w:r w:rsidR="00C21FA4" w:rsidRPr="00F30A66">
        <w:rPr>
          <w:rFonts w:asciiTheme="minorHAnsi" w:hAnsiTheme="minorHAnsi"/>
          <w:szCs w:val="22"/>
        </w:rPr>
        <w:t>a</w:t>
      </w:r>
      <w:r w:rsidRPr="00F30A66">
        <w:rPr>
          <w:rFonts w:asciiTheme="minorHAnsi" w:hAnsiTheme="minorHAnsi"/>
          <w:szCs w:val="22"/>
        </w:rPr>
        <w:t xml:space="preserve">ccomplishments </w:t>
      </w:r>
      <w:r w:rsidR="00C21FA4" w:rsidRPr="00F30A66">
        <w:rPr>
          <w:rFonts w:asciiTheme="minorHAnsi" w:hAnsiTheme="minorHAnsi"/>
          <w:szCs w:val="22"/>
        </w:rPr>
        <w:t>to date</w:t>
      </w:r>
    </w:p>
    <w:tbl>
      <w:tblPr>
        <w:tblStyle w:val="TableGrid"/>
        <w:tblW w:w="0" w:type="auto"/>
        <w:tblLook w:val="04A0" w:firstRow="1" w:lastRow="0" w:firstColumn="1" w:lastColumn="0" w:noHBand="0" w:noVBand="1"/>
      </w:tblPr>
      <w:tblGrid>
        <w:gridCol w:w="6565"/>
        <w:gridCol w:w="1800"/>
        <w:gridCol w:w="985"/>
      </w:tblGrid>
      <w:tr w:rsidR="00B35497" w14:paraId="080AE12C" w14:textId="77777777" w:rsidTr="00D33D4C">
        <w:tc>
          <w:tcPr>
            <w:tcW w:w="6565" w:type="dxa"/>
            <w:shd w:val="clear" w:color="auto" w:fill="FDE9D9" w:themeFill="accent6" w:themeFillTint="33"/>
          </w:tcPr>
          <w:p w14:paraId="22B98791" w14:textId="3EAD4F3C" w:rsidR="00B35497" w:rsidRPr="00C21FA4" w:rsidRDefault="003D34A0" w:rsidP="00D33D4C">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MAJOR ACCOMPLISHMENT</w:t>
            </w:r>
            <w:r w:rsidR="00D33D4C">
              <w:rPr>
                <w:rFonts w:asciiTheme="minorHAnsi" w:hAnsiTheme="minorHAnsi"/>
                <w:sz w:val="22"/>
                <w:szCs w:val="22"/>
              </w:rPr>
              <w:t>S</w:t>
            </w:r>
          </w:p>
        </w:tc>
        <w:tc>
          <w:tcPr>
            <w:tcW w:w="1800" w:type="dxa"/>
            <w:shd w:val="clear" w:color="auto" w:fill="FDE9D9" w:themeFill="accent6" w:themeFillTint="33"/>
          </w:tcPr>
          <w:p w14:paraId="306C1C28" w14:textId="5FC19DC1" w:rsidR="00B35497" w:rsidRPr="00C21FA4" w:rsidRDefault="003D34A0" w:rsidP="00D33D4C">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DATE</w:t>
            </w:r>
          </w:p>
        </w:tc>
        <w:tc>
          <w:tcPr>
            <w:tcW w:w="985" w:type="dxa"/>
            <w:shd w:val="clear" w:color="auto" w:fill="FDE9D9" w:themeFill="accent6" w:themeFillTint="33"/>
          </w:tcPr>
          <w:p w14:paraId="429277CE" w14:textId="3BC01625" w:rsidR="00B35497" w:rsidRPr="00C21FA4" w:rsidRDefault="003D34A0" w:rsidP="00D33D4C">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GOAL</w:t>
            </w:r>
          </w:p>
        </w:tc>
      </w:tr>
      <w:tr w:rsidR="00F30A66" w14:paraId="6FB2396D" w14:textId="77777777" w:rsidTr="00D33D4C">
        <w:tc>
          <w:tcPr>
            <w:tcW w:w="6565" w:type="dxa"/>
          </w:tcPr>
          <w:p w14:paraId="7EEFB4F6" w14:textId="1AE8E0BC" w:rsidR="00F30A66" w:rsidRDefault="00F30A66" w:rsidP="00F30A66">
            <w:pPr>
              <w:tabs>
                <w:tab w:val="clear" w:pos="720"/>
                <w:tab w:val="clear" w:pos="1440"/>
                <w:tab w:val="clear" w:pos="6480"/>
              </w:tabs>
              <w:rPr>
                <w:rFonts w:asciiTheme="minorHAnsi" w:hAnsiTheme="minorHAnsi"/>
                <w:sz w:val="22"/>
              </w:rPr>
            </w:pPr>
            <w:r>
              <w:rPr>
                <w:rFonts w:asciiTheme="minorHAnsi" w:hAnsiTheme="minorHAnsi"/>
                <w:sz w:val="22"/>
                <w:szCs w:val="22"/>
              </w:rPr>
              <w:t>Published preliminary</w:t>
            </w:r>
            <w:r w:rsidRPr="00C21FA4">
              <w:rPr>
                <w:rFonts w:asciiTheme="minorHAnsi" w:hAnsiTheme="minorHAnsi"/>
                <w:sz w:val="22"/>
                <w:szCs w:val="22"/>
              </w:rPr>
              <w:t xml:space="preserve"> </w:t>
            </w:r>
            <w:r w:rsidRPr="00C21FA4">
              <w:rPr>
                <w:rFonts w:asciiTheme="minorHAnsi" w:hAnsiTheme="minorHAnsi"/>
                <w:i/>
                <w:sz w:val="22"/>
                <w:szCs w:val="22"/>
              </w:rPr>
              <w:t xml:space="preserve">building counts </w:t>
            </w:r>
            <w:r w:rsidRPr="00C21FA4">
              <w:rPr>
                <w:rFonts w:asciiTheme="minorHAnsi" w:hAnsiTheme="minorHAnsi"/>
                <w:sz w:val="22"/>
                <w:szCs w:val="22"/>
              </w:rPr>
              <w:t xml:space="preserve">(bSF) and </w:t>
            </w:r>
            <w:r w:rsidRPr="00C21FA4">
              <w:rPr>
                <w:rFonts w:asciiTheme="minorHAnsi" w:hAnsiTheme="minorHAnsi"/>
                <w:i/>
                <w:sz w:val="22"/>
                <w:szCs w:val="22"/>
              </w:rPr>
              <w:t xml:space="preserve">areas </w:t>
            </w:r>
            <w:r w:rsidRPr="00C21FA4">
              <w:rPr>
                <w:rFonts w:asciiTheme="minorHAnsi" w:hAnsiTheme="minorHAnsi"/>
                <w:sz w:val="22"/>
                <w:szCs w:val="22"/>
              </w:rPr>
              <w:t>(aSFHA) in the Special Flood Hazard Areas for 287 communities (232 municipalities and 55 county unincorporated areas) using revised input layers.</w:t>
            </w:r>
          </w:p>
        </w:tc>
        <w:tc>
          <w:tcPr>
            <w:tcW w:w="1800" w:type="dxa"/>
          </w:tcPr>
          <w:p w14:paraId="4CFE2C4A" w14:textId="6A0E3292" w:rsidR="00F30A66" w:rsidRDefault="00F30A66" w:rsidP="00F30A66">
            <w:pPr>
              <w:tabs>
                <w:tab w:val="clear" w:pos="720"/>
                <w:tab w:val="clear" w:pos="1440"/>
                <w:tab w:val="clear" w:pos="6480"/>
              </w:tabs>
              <w:rPr>
                <w:rFonts w:asciiTheme="minorHAnsi" w:hAnsiTheme="minorHAnsi"/>
                <w:sz w:val="22"/>
                <w:szCs w:val="22"/>
              </w:rPr>
            </w:pPr>
            <w:r>
              <w:rPr>
                <w:rFonts w:asciiTheme="minorHAnsi" w:hAnsiTheme="minorHAnsi"/>
                <w:sz w:val="22"/>
                <w:szCs w:val="22"/>
              </w:rPr>
              <w:t>November</w:t>
            </w:r>
            <w:r w:rsidRPr="00C21FA4">
              <w:rPr>
                <w:rFonts w:asciiTheme="minorHAnsi" w:hAnsiTheme="minorHAnsi"/>
                <w:sz w:val="22"/>
                <w:szCs w:val="22"/>
              </w:rPr>
              <w:t xml:space="preserve"> 201</w:t>
            </w:r>
            <w:r>
              <w:rPr>
                <w:rFonts w:asciiTheme="minorHAnsi" w:hAnsiTheme="minorHAnsi"/>
                <w:sz w:val="22"/>
                <w:szCs w:val="22"/>
              </w:rPr>
              <w:t>8</w:t>
            </w:r>
          </w:p>
        </w:tc>
        <w:tc>
          <w:tcPr>
            <w:tcW w:w="985" w:type="dxa"/>
          </w:tcPr>
          <w:p w14:paraId="4DF5F484" w14:textId="3B40BEFA" w:rsidR="00F30A66" w:rsidRDefault="00F30A66" w:rsidP="00F30A66">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F4</w:t>
            </w:r>
          </w:p>
        </w:tc>
      </w:tr>
      <w:tr w:rsidR="00F30A66" w14:paraId="51B8C3E5" w14:textId="77777777" w:rsidTr="00D33D4C">
        <w:tc>
          <w:tcPr>
            <w:tcW w:w="6565" w:type="dxa"/>
          </w:tcPr>
          <w:p w14:paraId="246D0577" w14:textId="32A490BE" w:rsidR="00F30A66" w:rsidRPr="00C21FA4" w:rsidRDefault="00F30A66" w:rsidP="00F30A66">
            <w:pPr>
              <w:tabs>
                <w:tab w:val="clear" w:pos="720"/>
                <w:tab w:val="clear" w:pos="1440"/>
                <w:tab w:val="clear" w:pos="6480"/>
              </w:tabs>
              <w:rPr>
                <w:rFonts w:asciiTheme="minorHAnsi" w:hAnsiTheme="minorHAnsi"/>
                <w:sz w:val="22"/>
                <w:szCs w:val="22"/>
              </w:rPr>
            </w:pPr>
            <w:r>
              <w:rPr>
                <w:rFonts w:asciiTheme="minorHAnsi" w:hAnsiTheme="minorHAnsi"/>
                <w:sz w:val="22"/>
              </w:rPr>
              <w:t xml:space="preserve">From eight sources of various published landslide studies, reports, and maps for West Virginia, created an initial geodatabase of historical landslide incidents from the year 1973 to present.  </w:t>
            </w:r>
            <w:r>
              <w:rPr>
                <w:rFonts w:asciiTheme="minorHAnsi" w:hAnsiTheme="minorHAnsi"/>
                <w:sz w:val="22"/>
              </w:rPr>
              <w:t>Compiled or digitized more than 75,000 landslide features.</w:t>
            </w:r>
          </w:p>
        </w:tc>
        <w:tc>
          <w:tcPr>
            <w:tcW w:w="1800" w:type="dxa"/>
          </w:tcPr>
          <w:p w14:paraId="757AAEBA" w14:textId="050DE030" w:rsidR="00F30A66" w:rsidRPr="00C21FA4" w:rsidRDefault="00F30A66" w:rsidP="00F30A66">
            <w:pPr>
              <w:tabs>
                <w:tab w:val="clear" w:pos="720"/>
                <w:tab w:val="clear" w:pos="1440"/>
                <w:tab w:val="clear" w:pos="6480"/>
              </w:tabs>
              <w:rPr>
                <w:rFonts w:asciiTheme="minorHAnsi" w:hAnsiTheme="minorHAnsi"/>
                <w:sz w:val="22"/>
                <w:szCs w:val="22"/>
              </w:rPr>
            </w:pPr>
            <w:r>
              <w:rPr>
                <w:rFonts w:asciiTheme="minorHAnsi" w:hAnsiTheme="minorHAnsi"/>
                <w:sz w:val="22"/>
                <w:szCs w:val="22"/>
              </w:rPr>
              <w:t>December 2018</w:t>
            </w:r>
          </w:p>
        </w:tc>
        <w:tc>
          <w:tcPr>
            <w:tcW w:w="985" w:type="dxa"/>
          </w:tcPr>
          <w:p w14:paraId="05776DB7" w14:textId="13A86129" w:rsidR="00F30A66" w:rsidRPr="00C21FA4" w:rsidRDefault="00F30A66" w:rsidP="00F30A66">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L1</w:t>
            </w:r>
          </w:p>
        </w:tc>
      </w:tr>
      <w:tr w:rsidR="00F30A66" w14:paraId="1DB347FB" w14:textId="77777777" w:rsidTr="00D33D4C">
        <w:tc>
          <w:tcPr>
            <w:tcW w:w="6565" w:type="dxa"/>
          </w:tcPr>
          <w:p w14:paraId="486416BC" w14:textId="55B54E2C" w:rsidR="00F30A66" w:rsidRDefault="00F30A66" w:rsidP="00F30A66">
            <w:pPr>
              <w:tabs>
                <w:tab w:val="clear" w:pos="720"/>
                <w:tab w:val="clear" w:pos="1440"/>
                <w:tab w:val="clear" w:pos="6480"/>
              </w:tabs>
              <w:rPr>
                <w:rFonts w:asciiTheme="minorHAnsi" w:hAnsiTheme="minorHAnsi"/>
                <w:sz w:val="22"/>
              </w:rPr>
            </w:pPr>
            <w:r>
              <w:rPr>
                <w:rFonts w:asciiTheme="minorHAnsi" w:hAnsiTheme="minorHAnsi"/>
                <w:sz w:val="22"/>
              </w:rPr>
              <w:t>The</w:t>
            </w:r>
            <w:r w:rsidRPr="003D34A0">
              <w:rPr>
                <w:rFonts w:asciiTheme="minorHAnsi" w:hAnsiTheme="minorHAnsi"/>
                <w:sz w:val="22"/>
              </w:rPr>
              <w:t xml:space="preserve"> WVU Study Team completed a preliminary landslide susceptibility pilot for Monongalia County using a machine learning technique called Maximum Entropy Modeling.</w:t>
            </w:r>
          </w:p>
        </w:tc>
        <w:tc>
          <w:tcPr>
            <w:tcW w:w="1800" w:type="dxa"/>
          </w:tcPr>
          <w:p w14:paraId="42C90C14" w14:textId="310B90F8" w:rsidR="00F30A66" w:rsidRDefault="00F30A66" w:rsidP="00F30A66">
            <w:pPr>
              <w:tabs>
                <w:tab w:val="clear" w:pos="720"/>
                <w:tab w:val="clear" w:pos="1440"/>
                <w:tab w:val="clear" w:pos="6480"/>
              </w:tabs>
              <w:rPr>
                <w:rFonts w:asciiTheme="minorHAnsi" w:hAnsiTheme="minorHAnsi"/>
                <w:sz w:val="22"/>
                <w:szCs w:val="22"/>
              </w:rPr>
            </w:pPr>
            <w:r>
              <w:rPr>
                <w:rFonts w:asciiTheme="minorHAnsi" w:hAnsiTheme="minorHAnsi"/>
                <w:sz w:val="22"/>
                <w:szCs w:val="22"/>
              </w:rPr>
              <w:t>December 2018</w:t>
            </w:r>
          </w:p>
        </w:tc>
        <w:tc>
          <w:tcPr>
            <w:tcW w:w="985" w:type="dxa"/>
          </w:tcPr>
          <w:p w14:paraId="35E14225" w14:textId="2013A628" w:rsidR="00F30A66" w:rsidRDefault="00F30A66" w:rsidP="00F30A66">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L2</w:t>
            </w:r>
          </w:p>
        </w:tc>
      </w:tr>
      <w:tr w:rsidR="00F30A66" w14:paraId="7390F7AB" w14:textId="77777777" w:rsidTr="00D33D4C">
        <w:tc>
          <w:tcPr>
            <w:tcW w:w="6565" w:type="dxa"/>
          </w:tcPr>
          <w:p w14:paraId="11C3E22A" w14:textId="1BEDA430" w:rsidR="00F30A66" w:rsidRPr="00C21FA4" w:rsidRDefault="00F30A66" w:rsidP="00F30A66">
            <w:pPr>
              <w:rPr>
                <w:rFonts w:asciiTheme="minorHAnsi" w:hAnsiTheme="minorHAnsi"/>
                <w:sz w:val="22"/>
                <w:szCs w:val="22"/>
              </w:rPr>
            </w:pPr>
            <w:r>
              <w:rPr>
                <w:rFonts w:asciiTheme="minorHAnsi" w:hAnsiTheme="minorHAnsi"/>
                <w:sz w:val="22"/>
                <w:szCs w:val="22"/>
              </w:rPr>
              <w:t>Created a more accurate FEMA Community Boundary Layer for 287 communities</w:t>
            </w:r>
          </w:p>
        </w:tc>
        <w:tc>
          <w:tcPr>
            <w:tcW w:w="1800" w:type="dxa"/>
          </w:tcPr>
          <w:p w14:paraId="22C81C08" w14:textId="09DD4B33" w:rsidR="00F30A66" w:rsidRPr="00C21FA4" w:rsidRDefault="00F30A66" w:rsidP="00F30A66">
            <w:pPr>
              <w:tabs>
                <w:tab w:val="clear" w:pos="720"/>
                <w:tab w:val="clear" w:pos="1440"/>
                <w:tab w:val="clear" w:pos="6480"/>
              </w:tabs>
              <w:rPr>
                <w:rFonts w:asciiTheme="minorHAnsi" w:hAnsiTheme="minorHAnsi"/>
                <w:sz w:val="22"/>
                <w:szCs w:val="22"/>
              </w:rPr>
            </w:pPr>
            <w:r>
              <w:rPr>
                <w:rFonts w:asciiTheme="minorHAnsi" w:hAnsiTheme="minorHAnsi"/>
                <w:sz w:val="22"/>
                <w:szCs w:val="22"/>
              </w:rPr>
              <w:t>January 2019</w:t>
            </w:r>
          </w:p>
        </w:tc>
        <w:tc>
          <w:tcPr>
            <w:tcW w:w="985" w:type="dxa"/>
          </w:tcPr>
          <w:p w14:paraId="71E83047" w14:textId="1E96DD2B" w:rsidR="00F30A66" w:rsidRDefault="00F30A66" w:rsidP="00F30A66">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F6</w:t>
            </w:r>
          </w:p>
        </w:tc>
      </w:tr>
      <w:tr w:rsidR="00F30A66" w14:paraId="4242BEB9" w14:textId="77777777" w:rsidTr="00D33D4C">
        <w:tc>
          <w:tcPr>
            <w:tcW w:w="6565" w:type="dxa"/>
          </w:tcPr>
          <w:p w14:paraId="0368B598" w14:textId="15CF0CD7" w:rsidR="00F30A66" w:rsidRPr="00C21FA4" w:rsidRDefault="00F30A66" w:rsidP="00F30A66">
            <w:pPr>
              <w:rPr>
                <w:rFonts w:asciiTheme="minorHAnsi" w:hAnsiTheme="minorHAnsi"/>
                <w:sz w:val="22"/>
                <w:szCs w:val="22"/>
              </w:rPr>
            </w:pPr>
            <w:r w:rsidRPr="00C21FA4">
              <w:rPr>
                <w:rFonts w:asciiTheme="minorHAnsi" w:hAnsiTheme="minorHAnsi"/>
                <w:sz w:val="22"/>
                <w:szCs w:val="22"/>
              </w:rPr>
              <w:t>Awarded statewide contract</w:t>
            </w:r>
            <w:r w:rsidRPr="00C21FA4">
              <w:rPr>
                <w:rFonts w:asciiTheme="minorHAnsi" w:hAnsiTheme="minorHAnsi"/>
                <w:sz w:val="22"/>
                <w:szCs w:val="22"/>
              </w:rPr>
              <w:t xml:space="preserve"> to Atlas Geographic Data Inc. for parcel/address mapping </w:t>
            </w:r>
            <w:r w:rsidRPr="00C21FA4">
              <w:rPr>
                <w:rFonts w:asciiTheme="minorHAnsi" w:hAnsiTheme="minorHAnsi"/>
                <w:sz w:val="22"/>
                <w:szCs w:val="22"/>
              </w:rPr>
              <w:t>in support of hazard risk assessments</w:t>
            </w:r>
          </w:p>
        </w:tc>
        <w:tc>
          <w:tcPr>
            <w:tcW w:w="1800" w:type="dxa"/>
          </w:tcPr>
          <w:p w14:paraId="22D84AE7" w14:textId="4AA61925" w:rsidR="00F30A66" w:rsidRPr="00C21FA4" w:rsidRDefault="00F30A66" w:rsidP="00F30A66">
            <w:pPr>
              <w:tabs>
                <w:tab w:val="clear" w:pos="720"/>
                <w:tab w:val="clear" w:pos="1440"/>
                <w:tab w:val="clear" w:pos="6480"/>
              </w:tabs>
              <w:rPr>
                <w:rFonts w:asciiTheme="minorHAnsi" w:hAnsiTheme="minorHAnsi"/>
                <w:sz w:val="22"/>
                <w:szCs w:val="22"/>
              </w:rPr>
            </w:pPr>
            <w:r w:rsidRPr="00C21FA4">
              <w:rPr>
                <w:rFonts w:asciiTheme="minorHAnsi" w:hAnsiTheme="minorHAnsi"/>
                <w:sz w:val="22"/>
                <w:szCs w:val="22"/>
              </w:rPr>
              <w:t>January 2019</w:t>
            </w:r>
          </w:p>
        </w:tc>
        <w:tc>
          <w:tcPr>
            <w:tcW w:w="985" w:type="dxa"/>
          </w:tcPr>
          <w:p w14:paraId="630B4429" w14:textId="331CA884" w:rsidR="00F30A66" w:rsidRPr="00C21FA4" w:rsidRDefault="00F30A66" w:rsidP="00F30A66">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D2</w:t>
            </w:r>
          </w:p>
        </w:tc>
      </w:tr>
      <w:tr w:rsidR="00F30A66" w14:paraId="6DC3B9B6" w14:textId="77777777" w:rsidTr="00D33D4C">
        <w:tc>
          <w:tcPr>
            <w:tcW w:w="6565" w:type="dxa"/>
          </w:tcPr>
          <w:p w14:paraId="159B9348" w14:textId="75B3B738" w:rsidR="00F30A66" w:rsidRPr="00C21FA4" w:rsidRDefault="00F30A66" w:rsidP="00F30A66">
            <w:pPr>
              <w:rPr>
                <w:rFonts w:asciiTheme="minorHAnsi" w:hAnsiTheme="minorHAnsi"/>
                <w:sz w:val="22"/>
                <w:szCs w:val="22"/>
              </w:rPr>
            </w:pPr>
            <w:r w:rsidRPr="00C21FA4">
              <w:rPr>
                <w:rFonts w:asciiTheme="minorHAnsi" w:hAnsiTheme="minorHAnsi"/>
                <w:sz w:val="22"/>
                <w:szCs w:val="22"/>
              </w:rPr>
              <w:t xml:space="preserve">Awarded </w:t>
            </w:r>
            <w:r w:rsidRPr="00C21FA4">
              <w:rPr>
                <w:rFonts w:asciiTheme="minorHAnsi" w:hAnsiTheme="minorHAnsi"/>
                <w:sz w:val="22"/>
                <w:szCs w:val="22"/>
              </w:rPr>
              <w:t xml:space="preserve">statewide </w:t>
            </w:r>
            <w:r w:rsidRPr="00C21FA4">
              <w:rPr>
                <w:rFonts w:asciiTheme="minorHAnsi" w:hAnsiTheme="minorHAnsi"/>
                <w:sz w:val="22"/>
                <w:szCs w:val="22"/>
              </w:rPr>
              <w:t xml:space="preserve">contract to </w:t>
            </w:r>
            <w:r w:rsidRPr="00C21FA4">
              <w:rPr>
                <w:rFonts w:asciiTheme="minorHAnsi" w:hAnsiTheme="minorHAnsi"/>
                <w:sz w:val="22"/>
                <w:szCs w:val="22"/>
              </w:rPr>
              <w:t xml:space="preserve">Blue Mountain Inc. / Thrasher Group </w:t>
            </w:r>
            <w:r w:rsidRPr="00C21FA4">
              <w:rPr>
                <w:rFonts w:asciiTheme="minorHAnsi" w:hAnsiTheme="minorHAnsi"/>
                <w:sz w:val="22"/>
                <w:szCs w:val="22"/>
              </w:rPr>
              <w:t xml:space="preserve">for </w:t>
            </w:r>
            <w:r w:rsidRPr="00C21FA4">
              <w:rPr>
                <w:rFonts w:asciiTheme="minorHAnsi" w:hAnsiTheme="minorHAnsi"/>
                <w:sz w:val="22"/>
                <w:szCs w:val="22"/>
              </w:rPr>
              <w:t>leaf-off imagery</w:t>
            </w:r>
            <w:r w:rsidRPr="00C21FA4">
              <w:rPr>
                <w:rFonts w:asciiTheme="minorHAnsi" w:hAnsiTheme="minorHAnsi"/>
                <w:sz w:val="22"/>
                <w:szCs w:val="22"/>
              </w:rPr>
              <w:t xml:space="preserve"> in support of hazard risk assessments</w:t>
            </w:r>
          </w:p>
        </w:tc>
        <w:tc>
          <w:tcPr>
            <w:tcW w:w="1800" w:type="dxa"/>
          </w:tcPr>
          <w:p w14:paraId="43BAA4DC" w14:textId="5D29C20C" w:rsidR="00F30A66" w:rsidRPr="00C21FA4" w:rsidRDefault="00F30A66" w:rsidP="00F30A66">
            <w:pPr>
              <w:tabs>
                <w:tab w:val="clear" w:pos="720"/>
                <w:tab w:val="clear" w:pos="1440"/>
                <w:tab w:val="clear" w:pos="6480"/>
              </w:tabs>
              <w:rPr>
                <w:rFonts w:asciiTheme="minorHAnsi" w:hAnsiTheme="minorHAnsi"/>
                <w:sz w:val="22"/>
                <w:szCs w:val="22"/>
              </w:rPr>
            </w:pPr>
            <w:r w:rsidRPr="00C21FA4">
              <w:rPr>
                <w:rFonts w:asciiTheme="minorHAnsi" w:hAnsiTheme="minorHAnsi"/>
                <w:sz w:val="22"/>
                <w:szCs w:val="22"/>
              </w:rPr>
              <w:t>February 2019</w:t>
            </w:r>
          </w:p>
        </w:tc>
        <w:tc>
          <w:tcPr>
            <w:tcW w:w="985" w:type="dxa"/>
          </w:tcPr>
          <w:p w14:paraId="0C6DDCFE" w14:textId="56492068" w:rsidR="00F30A66" w:rsidRPr="00C21FA4" w:rsidRDefault="00F30A66" w:rsidP="00F30A66">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D2</w:t>
            </w:r>
          </w:p>
        </w:tc>
      </w:tr>
      <w:tr w:rsidR="00F30A66" w14:paraId="6E363530" w14:textId="77777777" w:rsidTr="00D33D4C">
        <w:tc>
          <w:tcPr>
            <w:tcW w:w="6565" w:type="dxa"/>
          </w:tcPr>
          <w:p w14:paraId="08B8793A" w14:textId="78EE9D72" w:rsidR="00F30A66" w:rsidRPr="00C21FA4" w:rsidRDefault="00F30A66" w:rsidP="00F30A66">
            <w:pPr>
              <w:tabs>
                <w:tab w:val="clear" w:pos="720"/>
                <w:tab w:val="clear" w:pos="1440"/>
                <w:tab w:val="clear" w:pos="6480"/>
              </w:tabs>
              <w:rPr>
                <w:rFonts w:asciiTheme="minorHAnsi" w:hAnsiTheme="minorHAnsi"/>
                <w:sz w:val="22"/>
                <w:szCs w:val="22"/>
              </w:rPr>
            </w:pPr>
            <w:r w:rsidRPr="00C21FA4">
              <w:rPr>
                <w:rFonts w:asciiTheme="minorHAnsi" w:hAnsiTheme="minorHAnsi"/>
                <w:sz w:val="22"/>
                <w:szCs w:val="22"/>
              </w:rPr>
              <w:t>Signed MOUs with 22 counties for GIS reference layers in support of hazard risk assessments</w:t>
            </w:r>
            <w:r>
              <w:rPr>
                <w:rFonts w:asciiTheme="minorHAnsi" w:hAnsiTheme="minorHAnsi"/>
                <w:sz w:val="22"/>
                <w:szCs w:val="22"/>
              </w:rPr>
              <w:t>.  Reported data gaps to various communities.</w:t>
            </w:r>
            <w:r w:rsidRPr="00C21FA4">
              <w:rPr>
                <w:rFonts w:asciiTheme="minorHAnsi" w:hAnsiTheme="minorHAnsi"/>
                <w:sz w:val="22"/>
                <w:szCs w:val="22"/>
              </w:rPr>
              <w:t xml:space="preserve"> </w:t>
            </w:r>
          </w:p>
        </w:tc>
        <w:tc>
          <w:tcPr>
            <w:tcW w:w="1800" w:type="dxa"/>
          </w:tcPr>
          <w:p w14:paraId="1E28A7DB" w14:textId="276F1611" w:rsidR="00F30A66" w:rsidRPr="00C21FA4" w:rsidRDefault="00F30A66" w:rsidP="00F30A66">
            <w:pPr>
              <w:tabs>
                <w:tab w:val="clear" w:pos="720"/>
                <w:tab w:val="clear" w:pos="1440"/>
                <w:tab w:val="clear" w:pos="6480"/>
              </w:tabs>
              <w:rPr>
                <w:rFonts w:asciiTheme="minorHAnsi" w:hAnsiTheme="minorHAnsi"/>
                <w:sz w:val="22"/>
                <w:szCs w:val="22"/>
              </w:rPr>
            </w:pPr>
            <w:r w:rsidRPr="00C21FA4">
              <w:rPr>
                <w:rFonts w:asciiTheme="minorHAnsi" w:hAnsiTheme="minorHAnsi"/>
                <w:sz w:val="22"/>
                <w:szCs w:val="22"/>
              </w:rPr>
              <w:t>March 2019</w:t>
            </w:r>
          </w:p>
        </w:tc>
        <w:tc>
          <w:tcPr>
            <w:tcW w:w="985" w:type="dxa"/>
          </w:tcPr>
          <w:p w14:paraId="280F4E29" w14:textId="4C34C4D3" w:rsidR="00F30A66" w:rsidRPr="00C21FA4" w:rsidRDefault="00F30A66" w:rsidP="00F30A66">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D2</w:t>
            </w:r>
            <w:r>
              <w:rPr>
                <w:rFonts w:asciiTheme="minorHAnsi" w:hAnsiTheme="minorHAnsi"/>
                <w:sz w:val="22"/>
                <w:szCs w:val="22"/>
              </w:rPr>
              <w:t xml:space="preserve"> D3</w:t>
            </w:r>
          </w:p>
        </w:tc>
      </w:tr>
      <w:tr w:rsidR="00F30A66" w14:paraId="3CFC2C0E" w14:textId="77777777" w:rsidTr="00D33D4C">
        <w:tc>
          <w:tcPr>
            <w:tcW w:w="6565" w:type="dxa"/>
          </w:tcPr>
          <w:p w14:paraId="567421CC" w14:textId="749D24AD" w:rsidR="00F30A66" w:rsidRPr="00C21FA4" w:rsidRDefault="00F30A66" w:rsidP="00A92BD6">
            <w:pPr>
              <w:tabs>
                <w:tab w:val="clear" w:pos="720"/>
                <w:tab w:val="clear" w:pos="1440"/>
                <w:tab w:val="clear" w:pos="6480"/>
              </w:tabs>
              <w:rPr>
                <w:rFonts w:asciiTheme="minorHAnsi" w:hAnsiTheme="minorHAnsi"/>
                <w:sz w:val="22"/>
                <w:szCs w:val="22"/>
              </w:rPr>
            </w:pPr>
            <w:r>
              <w:rPr>
                <w:rFonts w:asciiTheme="minorHAnsi" w:hAnsiTheme="minorHAnsi"/>
                <w:sz w:val="22"/>
              </w:rPr>
              <w:t>Published landslide information to the WV Landslide Tool (www.mapwv.gov/landslide). Landslide information includes Historical Landslide Inciden</w:t>
            </w:r>
            <w:r w:rsidR="00A92BD6">
              <w:rPr>
                <w:rFonts w:asciiTheme="minorHAnsi" w:hAnsiTheme="minorHAnsi"/>
                <w:sz w:val="22"/>
              </w:rPr>
              <w:t xml:space="preserve">ts </w:t>
            </w:r>
            <w:r>
              <w:rPr>
                <w:rFonts w:asciiTheme="minorHAnsi" w:hAnsiTheme="minorHAnsi"/>
                <w:sz w:val="22"/>
              </w:rPr>
              <w:t>(with pictures), Mapped Landslides, Landslide Susceptibility Model, Landslide Model Inputs, and Reference Layers</w:t>
            </w:r>
          </w:p>
        </w:tc>
        <w:tc>
          <w:tcPr>
            <w:tcW w:w="1800" w:type="dxa"/>
          </w:tcPr>
          <w:p w14:paraId="40417DEE" w14:textId="753D4A4A" w:rsidR="00F30A66" w:rsidRPr="00C21FA4" w:rsidRDefault="00F30A66" w:rsidP="00F30A66">
            <w:pPr>
              <w:tabs>
                <w:tab w:val="clear" w:pos="720"/>
                <w:tab w:val="clear" w:pos="1440"/>
                <w:tab w:val="clear" w:pos="6480"/>
              </w:tabs>
              <w:rPr>
                <w:rFonts w:asciiTheme="minorHAnsi" w:hAnsiTheme="minorHAnsi"/>
                <w:sz w:val="22"/>
                <w:szCs w:val="22"/>
              </w:rPr>
            </w:pPr>
            <w:r>
              <w:rPr>
                <w:rFonts w:asciiTheme="minorHAnsi" w:hAnsiTheme="minorHAnsi"/>
                <w:sz w:val="22"/>
                <w:szCs w:val="22"/>
              </w:rPr>
              <w:t>March 2019</w:t>
            </w:r>
          </w:p>
        </w:tc>
        <w:tc>
          <w:tcPr>
            <w:tcW w:w="985" w:type="dxa"/>
          </w:tcPr>
          <w:p w14:paraId="2B88DFBD" w14:textId="4B57FE68" w:rsidR="00F30A66" w:rsidRDefault="00F30A66" w:rsidP="00F30A66">
            <w:pPr>
              <w:tabs>
                <w:tab w:val="clear" w:pos="720"/>
                <w:tab w:val="clear" w:pos="1440"/>
                <w:tab w:val="clear" w:pos="6480"/>
              </w:tabs>
              <w:jc w:val="center"/>
              <w:rPr>
                <w:rFonts w:asciiTheme="minorHAnsi" w:hAnsiTheme="minorHAnsi"/>
                <w:sz w:val="22"/>
                <w:szCs w:val="22"/>
              </w:rPr>
            </w:pPr>
            <w:r>
              <w:rPr>
                <w:rFonts w:asciiTheme="minorHAnsi" w:hAnsiTheme="minorHAnsi"/>
                <w:sz w:val="22"/>
                <w:szCs w:val="22"/>
              </w:rPr>
              <w:t>L4</w:t>
            </w:r>
          </w:p>
        </w:tc>
      </w:tr>
    </w:tbl>
    <w:p w14:paraId="30BF8698" w14:textId="41D603B1" w:rsidR="00B35497" w:rsidRDefault="00B35497">
      <w:pPr>
        <w:tabs>
          <w:tab w:val="clear" w:pos="720"/>
          <w:tab w:val="clear" w:pos="1440"/>
          <w:tab w:val="clear" w:pos="6480"/>
        </w:tabs>
        <w:rPr>
          <w:rFonts w:ascii="Times New Roman" w:hAnsi="Times New Roman"/>
          <w:szCs w:val="24"/>
          <w:u w:val="single"/>
        </w:rPr>
      </w:pPr>
      <w:r>
        <w:rPr>
          <w:rFonts w:ascii="Times New Roman" w:hAnsi="Times New Roman"/>
          <w:szCs w:val="24"/>
          <w:u w:val="single"/>
        </w:rPr>
        <w:br w:type="page"/>
      </w:r>
    </w:p>
    <w:p w14:paraId="1F8731D4" w14:textId="44DD7D11" w:rsidR="009B1449" w:rsidRPr="00F30A66" w:rsidRDefault="00D33D4C" w:rsidP="00914F46">
      <w:pPr>
        <w:tabs>
          <w:tab w:val="clear" w:pos="720"/>
          <w:tab w:val="clear" w:pos="1440"/>
          <w:tab w:val="clear" w:pos="6480"/>
        </w:tabs>
        <w:rPr>
          <w:rFonts w:asciiTheme="minorHAnsi" w:hAnsiTheme="minorHAnsi"/>
          <w:szCs w:val="22"/>
        </w:rPr>
      </w:pPr>
      <w:r>
        <w:rPr>
          <w:rFonts w:asciiTheme="minorHAnsi" w:hAnsiTheme="minorHAnsi"/>
          <w:sz w:val="22"/>
          <w:szCs w:val="22"/>
          <w:u w:val="single"/>
        </w:rPr>
        <w:lastRenderedPageBreak/>
        <w:br/>
      </w:r>
      <w:r w:rsidR="00536587" w:rsidRPr="00F30A66">
        <w:rPr>
          <w:rFonts w:asciiTheme="minorHAnsi" w:hAnsiTheme="minorHAnsi"/>
          <w:szCs w:val="22"/>
          <w:u w:val="single"/>
        </w:rPr>
        <w:t xml:space="preserve">Project </w:t>
      </w:r>
      <w:r w:rsidR="005408EC" w:rsidRPr="00F30A66">
        <w:rPr>
          <w:rFonts w:asciiTheme="minorHAnsi" w:hAnsiTheme="minorHAnsi"/>
          <w:szCs w:val="22"/>
          <w:u w:val="single"/>
        </w:rPr>
        <w:t>Overview</w:t>
      </w:r>
      <w:r w:rsidR="005408EC" w:rsidRPr="00F30A66">
        <w:rPr>
          <w:rFonts w:asciiTheme="minorHAnsi" w:hAnsiTheme="minorHAnsi"/>
          <w:szCs w:val="22"/>
        </w:rPr>
        <w:t xml:space="preserve">:   </w:t>
      </w:r>
      <w:r w:rsidR="009B1449" w:rsidRPr="00F30A66">
        <w:rPr>
          <w:rFonts w:asciiTheme="minorHAnsi" w:hAnsiTheme="minorHAnsi"/>
          <w:szCs w:val="22"/>
        </w:rPr>
        <w:t>The Statewide Hazard Mitigation Project</w:t>
      </w:r>
      <w:r w:rsidR="003864D7" w:rsidRPr="00F30A66">
        <w:rPr>
          <w:rFonts w:asciiTheme="minorHAnsi" w:hAnsiTheme="minorHAnsi"/>
          <w:szCs w:val="22"/>
        </w:rPr>
        <w:t xml:space="preserve"> funded by </w:t>
      </w:r>
      <w:r w:rsidR="003C0575" w:rsidRPr="00F30A66">
        <w:rPr>
          <w:rFonts w:asciiTheme="minorHAnsi" w:hAnsiTheme="minorHAnsi"/>
          <w:szCs w:val="22"/>
        </w:rPr>
        <w:t>the FEMA Hazard Mitigation Grant Program (HMGP)</w:t>
      </w:r>
      <w:r w:rsidR="003864D7" w:rsidRPr="00F30A66">
        <w:rPr>
          <w:rFonts w:asciiTheme="minorHAnsi" w:hAnsiTheme="minorHAnsi"/>
          <w:szCs w:val="22"/>
        </w:rPr>
        <w:t xml:space="preserve"> involves three major components.  </w:t>
      </w:r>
      <w:r w:rsidR="003703AF" w:rsidRPr="00F30A66">
        <w:rPr>
          <w:rFonts w:asciiTheme="minorHAnsi" w:hAnsiTheme="minorHAnsi"/>
          <w:szCs w:val="22"/>
        </w:rPr>
        <w:t xml:space="preserve">The grant recipient </w:t>
      </w:r>
      <w:r w:rsidR="003C0575" w:rsidRPr="00F30A66">
        <w:rPr>
          <w:rFonts w:asciiTheme="minorHAnsi" w:hAnsiTheme="minorHAnsi"/>
          <w:szCs w:val="22"/>
        </w:rPr>
        <w:t xml:space="preserve">and sub-recipient </w:t>
      </w:r>
      <w:r w:rsidR="003703AF" w:rsidRPr="00F30A66">
        <w:rPr>
          <w:rFonts w:asciiTheme="minorHAnsi" w:hAnsiTheme="minorHAnsi"/>
          <w:szCs w:val="22"/>
        </w:rPr>
        <w:t xml:space="preserve">are </w:t>
      </w:r>
      <w:r w:rsidR="003C0575" w:rsidRPr="00F30A66">
        <w:rPr>
          <w:rFonts w:asciiTheme="minorHAnsi" w:hAnsiTheme="minorHAnsi"/>
          <w:szCs w:val="22"/>
        </w:rPr>
        <w:t xml:space="preserve">the State Hazard Mitigation Office (Brian Penix) </w:t>
      </w:r>
      <w:r w:rsidR="003703AF" w:rsidRPr="00F30A66">
        <w:rPr>
          <w:rFonts w:asciiTheme="minorHAnsi" w:hAnsiTheme="minorHAnsi"/>
          <w:szCs w:val="22"/>
        </w:rPr>
        <w:t>and the W</w:t>
      </w:r>
      <w:r w:rsidR="005F7A50" w:rsidRPr="00F30A66">
        <w:rPr>
          <w:rFonts w:asciiTheme="minorHAnsi" w:hAnsiTheme="minorHAnsi"/>
          <w:szCs w:val="22"/>
        </w:rPr>
        <w:t>V</w:t>
      </w:r>
      <w:r w:rsidR="003703AF" w:rsidRPr="00F30A66">
        <w:rPr>
          <w:rFonts w:asciiTheme="minorHAnsi" w:hAnsiTheme="minorHAnsi"/>
          <w:szCs w:val="22"/>
        </w:rPr>
        <w:t xml:space="preserve"> GIS Technical Center</w:t>
      </w:r>
      <w:r w:rsidR="00536587" w:rsidRPr="00F30A66">
        <w:rPr>
          <w:rFonts w:asciiTheme="minorHAnsi" w:hAnsiTheme="minorHAnsi"/>
          <w:szCs w:val="22"/>
        </w:rPr>
        <w:t xml:space="preserve"> at West Virginia University</w:t>
      </w:r>
      <w:r w:rsidR="003703AF" w:rsidRPr="00F30A66">
        <w:rPr>
          <w:rFonts w:asciiTheme="minorHAnsi" w:hAnsiTheme="minorHAnsi"/>
          <w:szCs w:val="22"/>
        </w:rPr>
        <w:t xml:space="preserve"> (Kurt Donaldson)</w:t>
      </w:r>
      <w:r w:rsidR="003C0575" w:rsidRPr="00F30A66">
        <w:rPr>
          <w:rFonts w:asciiTheme="minorHAnsi" w:hAnsiTheme="minorHAnsi"/>
          <w:szCs w:val="22"/>
        </w:rPr>
        <w:t>,</w:t>
      </w:r>
      <w:r w:rsidR="003703AF" w:rsidRPr="00F30A66">
        <w:rPr>
          <w:rFonts w:asciiTheme="minorHAnsi" w:hAnsiTheme="minorHAnsi"/>
          <w:szCs w:val="22"/>
        </w:rPr>
        <w:t xml:space="preserve"> respectively.</w:t>
      </w:r>
      <w:r w:rsidR="00B35497" w:rsidRPr="00F30A66">
        <w:rPr>
          <w:rFonts w:asciiTheme="minorHAnsi" w:hAnsiTheme="minorHAnsi"/>
          <w:szCs w:val="22"/>
        </w:rPr>
        <w:t xml:space="preserve">  Refer to </w:t>
      </w:r>
      <w:hyperlink r:id="rId12" w:history="1">
        <w:r w:rsidR="00B35497" w:rsidRPr="00F30A66">
          <w:rPr>
            <w:rStyle w:val="Hyperlink"/>
            <w:rFonts w:asciiTheme="minorHAnsi" w:hAnsiTheme="minorHAnsi"/>
            <w:color w:val="auto"/>
            <w:szCs w:val="22"/>
          </w:rPr>
          <w:t>Project Narrative</w:t>
        </w:r>
      </w:hyperlink>
      <w:r w:rsidR="00B35497" w:rsidRPr="00F30A66">
        <w:rPr>
          <w:rFonts w:asciiTheme="minorHAnsi" w:hAnsiTheme="minorHAnsi"/>
          <w:szCs w:val="22"/>
        </w:rPr>
        <w:t xml:space="preserve"> for more details.</w:t>
      </w:r>
    </w:p>
    <w:p w14:paraId="208F5707" w14:textId="77777777" w:rsidR="009B1449" w:rsidRPr="00F30A66" w:rsidRDefault="009B1449" w:rsidP="00914F46">
      <w:pPr>
        <w:tabs>
          <w:tab w:val="clear" w:pos="720"/>
          <w:tab w:val="clear" w:pos="1440"/>
          <w:tab w:val="clear" w:pos="6480"/>
        </w:tabs>
        <w:rPr>
          <w:rFonts w:asciiTheme="minorHAnsi" w:hAnsiTheme="minorHAnsi"/>
          <w:b/>
          <w:szCs w:val="22"/>
        </w:rPr>
      </w:pPr>
    </w:p>
    <w:p w14:paraId="360A662F" w14:textId="77777777" w:rsidR="009B1449" w:rsidRPr="00F30A66" w:rsidRDefault="003864D7" w:rsidP="00536587">
      <w:pPr>
        <w:pStyle w:val="ListParagraph"/>
        <w:numPr>
          <w:ilvl w:val="0"/>
          <w:numId w:val="42"/>
        </w:numPr>
        <w:spacing w:line="240" w:lineRule="auto"/>
        <w:rPr>
          <w:rFonts w:asciiTheme="minorHAnsi" w:hAnsiTheme="minorHAnsi"/>
          <w:sz w:val="24"/>
        </w:rPr>
      </w:pPr>
      <w:r w:rsidRPr="00F30A66">
        <w:rPr>
          <w:rFonts w:asciiTheme="minorHAnsi" w:hAnsiTheme="minorHAnsi"/>
          <w:b/>
          <w:sz w:val="24"/>
        </w:rPr>
        <w:t>Flood Risk Assessments</w:t>
      </w:r>
      <w:r w:rsidRPr="00F30A66">
        <w:rPr>
          <w:rFonts w:asciiTheme="minorHAnsi" w:hAnsiTheme="minorHAnsi"/>
          <w:sz w:val="24"/>
        </w:rPr>
        <w:t xml:space="preserve">:  </w:t>
      </w:r>
      <w:r w:rsidR="001C1F76" w:rsidRPr="00F30A66">
        <w:rPr>
          <w:rFonts w:asciiTheme="minorHAnsi" w:hAnsiTheme="minorHAnsi"/>
          <w:sz w:val="24"/>
        </w:rPr>
        <w:t>Create s</w:t>
      </w:r>
      <w:r w:rsidR="003703AF" w:rsidRPr="00F30A66">
        <w:rPr>
          <w:rFonts w:asciiTheme="minorHAnsi" w:hAnsiTheme="minorHAnsi"/>
          <w:sz w:val="24"/>
        </w:rPr>
        <w:t>ite-specific f</w:t>
      </w:r>
      <w:r w:rsidR="009B1449" w:rsidRPr="00F30A66">
        <w:rPr>
          <w:rFonts w:asciiTheme="minorHAnsi" w:hAnsiTheme="minorHAnsi"/>
          <w:sz w:val="24"/>
        </w:rPr>
        <w:t xml:space="preserve">lood risk assessments for 287 communities (232 municipalities and 55 unincorporated areas.  </w:t>
      </w:r>
      <w:r w:rsidRPr="00F30A66">
        <w:rPr>
          <w:rFonts w:asciiTheme="minorHAnsi" w:hAnsiTheme="minorHAnsi"/>
          <w:sz w:val="24"/>
        </w:rPr>
        <w:t>Refer</w:t>
      </w:r>
      <w:r w:rsidR="003703AF" w:rsidRPr="00F30A66">
        <w:rPr>
          <w:rFonts w:asciiTheme="minorHAnsi" w:hAnsiTheme="minorHAnsi"/>
          <w:sz w:val="24"/>
        </w:rPr>
        <w:t>red</w:t>
      </w:r>
      <w:r w:rsidRPr="00F30A66">
        <w:rPr>
          <w:rFonts w:asciiTheme="minorHAnsi" w:hAnsiTheme="minorHAnsi"/>
          <w:sz w:val="24"/>
        </w:rPr>
        <w:t xml:space="preserve"> to as </w:t>
      </w:r>
      <w:r w:rsidR="003703AF" w:rsidRPr="00F30A66">
        <w:rPr>
          <w:rFonts w:asciiTheme="minorHAnsi" w:hAnsiTheme="minorHAnsi"/>
          <w:sz w:val="24"/>
        </w:rPr>
        <w:t xml:space="preserve">the </w:t>
      </w:r>
      <w:r w:rsidRPr="00F30A66">
        <w:rPr>
          <w:rFonts w:asciiTheme="minorHAnsi" w:hAnsiTheme="minorHAnsi"/>
          <w:sz w:val="24"/>
        </w:rPr>
        <w:t xml:space="preserve">Total Exposure </w:t>
      </w:r>
      <w:r w:rsidR="003703AF" w:rsidRPr="00F30A66">
        <w:rPr>
          <w:rFonts w:asciiTheme="minorHAnsi" w:hAnsiTheme="minorHAnsi"/>
          <w:sz w:val="24"/>
        </w:rPr>
        <w:t>in</w:t>
      </w:r>
      <w:r w:rsidRPr="00F30A66">
        <w:rPr>
          <w:rFonts w:asciiTheme="minorHAnsi" w:hAnsiTheme="minorHAnsi"/>
          <w:sz w:val="24"/>
        </w:rPr>
        <w:t xml:space="preserve"> Floodplains (TEIF) project.  Results will be published on</w:t>
      </w:r>
      <w:r w:rsidR="005F7A50" w:rsidRPr="00F30A66">
        <w:rPr>
          <w:rFonts w:asciiTheme="minorHAnsi" w:hAnsiTheme="minorHAnsi"/>
          <w:sz w:val="24"/>
        </w:rPr>
        <w:t xml:space="preserve"> the</w:t>
      </w:r>
      <w:r w:rsidRPr="00F30A66">
        <w:rPr>
          <w:rFonts w:asciiTheme="minorHAnsi" w:hAnsiTheme="minorHAnsi"/>
          <w:sz w:val="24"/>
        </w:rPr>
        <w:t xml:space="preserve"> WV Flood Tool (www.mapwv.gov/flood)</w:t>
      </w:r>
      <w:r w:rsidR="001C1F76" w:rsidRPr="00F30A66">
        <w:rPr>
          <w:rFonts w:asciiTheme="minorHAnsi" w:hAnsiTheme="minorHAnsi"/>
          <w:sz w:val="24"/>
        </w:rPr>
        <w:t xml:space="preserve"> and to the Flood Risk Assessment Geographic Information System (FRAGIS)</w:t>
      </w:r>
      <w:r w:rsidR="003703AF" w:rsidRPr="00F30A66">
        <w:rPr>
          <w:rFonts w:asciiTheme="minorHAnsi" w:hAnsiTheme="minorHAnsi"/>
          <w:sz w:val="24"/>
        </w:rPr>
        <w:t>.</w:t>
      </w:r>
    </w:p>
    <w:p w14:paraId="47FEED38" w14:textId="77777777" w:rsidR="003864D7" w:rsidRPr="00F30A66" w:rsidRDefault="003864D7" w:rsidP="00536587">
      <w:pPr>
        <w:tabs>
          <w:tab w:val="clear" w:pos="720"/>
          <w:tab w:val="clear" w:pos="1440"/>
          <w:tab w:val="clear" w:pos="6480"/>
        </w:tabs>
        <w:rPr>
          <w:rFonts w:asciiTheme="minorHAnsi" w:hAnsiTheme="minorHAnsi"/>
          <w:szCs w:val="22"/>
        </w:rPr>
      </w:pPr>
    </w:p>
    <w:p w14:paraId="19DF5683" w14:textId="77777777" w:rsidR="003864D7" w:rsidRPr="00F30A66" w:rsidRDefault="003864D7" w:rsidP="00536587">
      <w:pPr>
        <w:pStyle w:val="ListParagraph"/>
        <w:numPr>
          <w:ilvl w:val="0"/>
          <w:numId w:val="42"/>
        </w:numPr>
        <w:spacing w:line="240" w:lineRule="auto"/>
        <w:rPr>
          <w:rFonts w:asciiTheme="minorHAnsi" w:hAnsiTheme="minorHAnsi"/>
          <w:sz w:val="24"/>
        </w:rPr>
      </w:pPr>
      <w:r w:rsidRPr="00F30A66">
        <w:rPr>
          <w:rFonts w:asciiTheme="minorHAnsi" w:hAnsiTheme="minorHAnsi"/>
          <w:b/>
          <w:sz w:val="24"/>
        </w:rPr>
        <w:t>Landslide Risk Assessments:</w:t>
      </w:r>
      <w:r w:rsidRPr="00F30A66">
        <w:rPr>
          <w:rFonts w:asciiTheme="minorHAnsi" w:hAnsiTheme="minorHAnsi"/>
          <w:sz w:val="24"/>
        </w:rPr>
        <w:t xml:space="preserve">  </w:t>
      </w:r>
      <w:r w:rsidR="001C1F76" w:rsidRPr="00F30A66">
        <w:rPr>
          <w:rFonts w:asciiTheme="minorHAnsi" w:hAnsiTheme="minorHAnsi"/>
          <w:sz w:val="24"/>
        </w:rPr>
        <w:t>Generate landslide</w:t>
      </w:r>
      <w:r w:rsidRPr="00F30A66">
        <w:rPr>
          <w:rFonts w:asciiTheme="minorHAnsi" w:hAnsiTheme="minorHAnsi"/>
          <w:sz w:val="24"/>
        </w:rPr>
        <w:t xml:space="preserve"> incident and susceptibility </w:t>
      </w:r>
      <w:r w:rsidR="001C1F76" w:rsidRPr="00F30A66">
        <w:rPr>
          <w:rFonts w:asciiTheme="minorHAnsi" w:hAnsiTheme="minorHAnsi"/>
          <w:sz w:val="24"/>
        </w:rPr>
        <w:t>maps</w:t>
      </w:r>
      <w:r w:rsidRPr="00F30A66">
        <w:rPr>
          <w:rFonts w:asciiTheme="minorHAnsi" w:hAnsiTheme="minorHAnsi"/>
          <w:sz w:val="24"/>
        </w:rPr>
        <w:t xml:space="preserve"> for 55 counties.</w:t>
      </w:r>
      <w:r w:rsidR="003703AF" w:rsidRPr="00F30A66">
        <w:rPr>
          <w:rFonts w:asciiTheme="minorHAnsi" w:hAnsiTheme="minorHAnsi"/>
          <w:sz w:val="24"/>
        </w:rPr>
        <w:t xml:space="preserve">  Referred to as the Total Exposure in Areas of Landslides (TEAL) project.  Results will be published on </w:t>
      </w:r>
      <w:r w:rsidR="005F7A50" w:rsidRPr="00F30A66">
        <w:rPr>
          <w:rFonts w:asciiTheme="minorHAnsi" w:hAnsiTheme="minorHAnsi"/>
          <w:sz w:val="24"/>
        </w:rPr>
        <w:t xml:space="preserve">the </w:t>
      </w:r>
      <w:r w:rsidR="003703AF" w:rsidRPr="00F30A66">
        <w:rPr>
          <w:rFonts w:asciiTheme="minorHAnsi" w:hAnsiTheme="minorHAnsi"/>
          <w:sz w:val="24"/>
        </w:rPr>
        <w:t>WV Landslide Tool (www.mapwv.gov/landslide).</w:t>
      </w:r>
    </w:p>
    <w:p w14:paraId="280698E9" w14:textId="77777777" w:rsidR="003864D7" w:rsidRPr="00F30A66" w:rsidRDefault="003864D7" w:rsidP="00536587">
      <w:pPr>
        <w:tabs>
          <w:tab w:val="clear" w:pos="720"/>
          <w:tab w:val="clear" w:pos="1440"/>
          <w:tab w:val="clear" w:pos="6480"/>
        </w:tabs>
        <w:rPr>
          <w:rFonts w:asciiTheme="minorHAnsi" w:hAnsiTheme="minorHAnsi"/>
          <w:b/>
          <w:szCs w:val="22"/>
        </w:rPr>
      </w:pPr>
    </w:p>
    <w:p w14:paraId="2024FAC3" w14:textId="77777777" w:rsidR="009B1449" w:rsidRPr="00F30A66" w:rsidRDefault="003864D7" w:rsidP="00536587">
      <w:pPr>
        <w:pStyle w:val="ListParagraph"/>
        <w:numPr>
          <w:ilvl w:val="0"/>
          <w:numId w:val="42"/>
        </w:numPr>
        <w:spacing w:line="240" w:lineRule="auto"/>
        <w:rPr>
          <w:rFonts w:asciiTheme="minorHAnsi" w:hAnsiTheme="minorHAnsi"/>
          <w:sz w:val="24"/>
          <w:u w:val="single"/>
        </w:rPr>
      </w:pPr>
      <w:r w:rsidRPr="00F30A66">
        <w:rPr>
          <w:rFonts w:asciiTheme="minorHAnsi" w:hAnsiTheme="minorHAnsi"/>
          <w:b/>
          <w:sz w:val="24"/>
        </w:rPr>
        <w:t>GIS Data Development</w:t>
      </w:r>
      <w:r w:rsidR="003703AF" w:rsidRPr="00F30A66">
        <w:rPr>
          <w:rFonts w:asciiTheme="minorHAnsi" w:hAnsiTheme="minorHAnsi"/>
          <w:b/>
          <w:sz w:val="24"/>
        </w:rPr>
        <w:t>:</w:t>
      </w:r>
      <w:r w:rsidR="003703AF" w:rsidRPr="00F30A66">
        <w:rPr>
          <w:rFonts w:asciiTheme="minorHAnsi" w:hAnsiTheme="minorHAnsi"/>
          <w:sz w:val="24"/>
        </w:rPr>
        <w:t xml:space="preserve"> </w:t>
      </w:r>
      <w:r w:rsidR="001C1F76" w:rsidRPr="00F30A66">
        <w:rPr>
          <w:rFonts w:asciiTheme="minorHAnsi" w:hAnsiTheme="minorHAnsi"/>
          <w:sz w:val="24"/>
        </w:rPr>
        <w:t>The development of c</w:t>
      </w:r>
      <w:r w:rsidR="003703AF" w:rsidRPr="00F30A66">
        <w:rPr>
          <w:rFonts w:asciiTheme="minorHAnsi" w:hAnsiTheme="minorHAnsi"/>
          <w:sz w:val="24"/>
        </w:rPr>
        <w:t>omplete and current community boundaries, parcels, site add</w:t>
      </w:r>
      <w:r w:rsidR="001C1F76" w:rsidRPr="00F30A66">
        <w:rPr>
          <w:rFonts w:asciiTheme="minorHAnsi" w:hAnsiTheme="minorHAnsi"/>
          <w:sz w:val="24"/>
        </w:rPr>
        <w:t>resses, and leaf-off imagery is</w:t>
      </w:r>
      <w:r w:rsidR="003703AF" w:rsidRPr="00F30A66">
        <w:rPr>
          <w:rFonts w:asciiTheme="minorHAnsi" w:hAnsiTheme="minorHAnsi"/>
          <w:sz w:val="24"/>
        </w:rPr>
        <w:t xml:space="preserve"> necessary</w:t>
      </w:r>
      <w:r w:rsidR="001C1F76" w:rsidRPr="00F30A66">
        <w:rPr>
          <w:rFonts w:asciiTheme="minorHAnsi" w:hAnsiTheme="minorHAnsi"/>
          <w:sz w:val="24"/>
        </w:rPr>
        <w:t xml:space="preserve"> to fulfill the requirements of county and state hazard risk assessments and products.  These GIS data layers are essential</w:t>
      </w:r>
      <w:r w:rsidR="003703AF" w:rsidRPr="00F30A66">
        <w:rPr>
          <w:rFonts w:asciiTheme="minorHAnsi" w:hAnsiTheme="minorHAnsi"/>
          <w:sz w:val="24"/>
        </w:rPr>
        <w:t xml:space="preserve"> for</w:t>
      </w:r>
      <w:r w:rsidR="001C1F76" w:rsidRPr="00F30A66">
        <w:rPr>
          <w:rFonts w:asciiTheme="minorHAnsi" w:hAnsiTheme="minorHAnsi"/>
          <w:sz w:val="24"/>
        </w:rPr>
        <w:t xml:space="preserve"> pinpointing and estimating building loss for </w:t>
      </w:r>
      <w:r w:rsidR="003703AF" w:rsidRPr="00F30A66">
        <w:rPr>
          <w:rFonts w:asciiTheme="minorHAnsi" w:hAnsiTheme="minorHAnsi"/>
          <w:sz w:val="24"/>
        </w:rPr>
        <w:t>at-risk structures</w:t>
      </w:r>
      <w:r w:rsidR="001C1F76" w:rsidRPr="00F30A66">
        <w:rPr>
          <w:rFonts w:asciiTheme="minorHAnsi" w:hAnsiTheme="minorHAnsi"/>
          <w:sz w:val="24"/>
        </w:rPr>
        <w:t xml:space="preserve"> and facilities</w:t>
      </w:r>
      <w:r w:rsidR="003703AF" w:rsidRPr="00F30A66">
        <w:rPr>
          <w:rFonts w:asciiTheme="minorHAnsi" w:hAnsiTheme="minorHAnsi"/>
          <w:sz w:val="24"/>
        </w:rPr>
        <w:t>.</w:t>
      </w:r>
      <w:r w:rsidR="001C1F76" w:rsidRPr="00F30A66">
        <w:rPr>
          <w:rFonts w:asciiTheme="minorHAnsi" w:hAnsiTheme="minorHAnsi"/>
          <w:sz w:val="24"/>
        </w:rPr>
        <w:t xml:space="preserve"> </w:t>
      </w:r>
    </w:p>
    <w:p w14:paraId="45B4D5B1" w14:textId="79222588" w:rsidR="00982149" w:rsidRPr="00F30A66" w:rsidRDefault="00B35497" w:rsidP="00B35497">
      <w:pPr>
        <w:tabs>
          <w:tab w:val="clear" w:pos="720"/>
          <w:tab w:val="clear" w:pos="1440"/>
          <w:tab w:val="clear" w:pos="6480"/>
        </w:tabs>
        <w:rPr>
          <w:rFonts w:asciiTheme="minorHAnsi" w:hAnsiTheme="minorHAnsi"/>
          <w:i/>
          <w:szCs w:val="22"/>
        </w:rPr>
      </w:pPr>
      <w:r w:rsidRPr="00F30A66">
        <w:rPr>
          <w:rFonts w:asciiTheme="minorHAnsi" w:hAnsiTheme="minorHAnsi"/>
          <w:szCs w:val="22"/>
          <w:u w:val="single"/>
        </w:rPr>
        <w:t xml:space="preserve">Link to </w:t>
      </w:r>
      <w:r w:rsidRPr="00F30A66">
        <w:rPr>
          <w:rFonts w:asciiTheme="minorHAnsi" w:hAnsiTheme="minorHAnsi"/>
          <w:szCs w:val="22"/>
          <w:u w:val="single"/>
        </w:rPr>
        <w:t xml:space="preserve">Project </w:t>
      </w:r>
      <w:r w:rsidRPr="00F30A66">
        <w:rPr>
          <w:rFonts w:asciiTheme="minorHAnsi" w:hAnsiTheme="minorHAnsi"/>
          <w:szCs w:val="22"/>
          <w:u w:val="single"/>
        </w:rPr>
        <w:t>Narrative</w:t>
      </w:r>
      <w:r w:rsidRPr="00F30A66">
        <w:rPr>
          <w:rFonts w:asciiTheme="minorHAnsi" w:hAnsiTheme="minorHAnsi"/>
          <w:szCs w:val="22"/>
        </w:rPr>
        <w:t xml:space="preserve">:   </w:t>
      </w:r>
      <w:hyperlink r:id="rId13" w:history="1">
        <w:r w:rsidRPr="00F30A66">
          <w:rPr>
            <w:rStyle w:val="Hyperlink"/>
            <w:rFonts w:asciiTheme="minorHAnsi" w:hAnsiTheme="minorHAnsi"/>
            <w:color w:val="auto"/>
            <w:sz w:val="22"/>
            <w:szCs w:val="22"/>
            <w:u w:val="none"/>
          </w:rPr>
          <w:t>http://data.wvgis.wvu.edu/pub/temp/FEMA/FRA/p/WVU-1_HMGP_ProjectNarrative_09282018.pdf</w:t>
        </w:r>
      </w:hyperlink>
      <w:r w:rsidR="008537AF" w:rsidRPr="00F30A66">
        <w:rPr>
          <w:rFonts w:asciiTheme="minorHAnsi" w:hAnsiTheme="minorHAnsi"/>
          <w:sz w:val="22"/>
          <w:szCs w:val="22"/>
          <w:u w:val="single"/>
        </w:rPr>
        <w:br/>
      </w:r>
    </w:p>
    <w:p w14:paraId="7A7FD55B" w14:textId="1A488B73" w:rsidR="00301054" w:rsidRPr="00F30A66" w:rsidRDefault="00301054" w:rsidP="00301054">
      <w:pPr>
        <w:pStyle w:val="12"/>
        <w:rPr>
          <w:rFonts w:asciiTheme="minorHAnsi" w:hAnsiTheme="minorHAnsi"/>
          <w:i/>
          <w:szCs w:val="22"/>
        </w:rPr>
      </w:pPr>
      <w:r w:rsidRPr="00F30A66">
        <w:rPr>
          <w:rFonts w:asciiTheme="minorHAnsi" w:hAnsiTheme="minorHAnsi"/>
          <w:szCs w:val="22"/>
          <w:u w:val="single"/>
        </w:rPr>
        <w:t>Timeline</w:t>
      </w:r>
      <w:r w:rsidRPr="00F30A66">
        <w:rPr>
          <w:rFonts w:asciiTheme="minorHAnsi" w:hAnsiTheme="minorHAnsi"/>
          <w:szCs w:val="22"/>
        </w:rPr>
        <w:t>:  The performance period for the Statewide Multi-Hazard Risk Assessments (Project Number:  FEMA-4273-DR-WV-0031) is 6/20/2018 to 6/4/2021.</w:t>
      </w:r>
      <w:r w:rsidR="0001004C" w:rsidRPr="00F30A66">
        <w:rPr>
          <w:rFonts w:asciiTheme="minorHAnsi" w:hAnsiTheme="minorHAnsi"/>
          <w:szCs w:val="22"/>
        </w:rPr>
        <w:t xml:space="preserve">  Outputs of this project include the flood and landslide risk assessments for upcoming local </w:t>
      </w:r>
      <w:r w:rsidR="002B69F3" w:rsidRPr="00F30A66">
        <w:rPr>
          <w:rFonts w:asciiTheme="minorHAnsi" w:hAnsiTheme="minorHAnsi"/>
          <w:szCs w:val="22"/>
        </w:rPr>
        <w:t>and state hazard mitigation plan updates</w:t>
      </w:r>
      <w:r w:rsidR="0001004C" w:rsidRPr="00F30A66">
        <w:rPr>
          <w:rFonts w:asciiTheme="minorHAnsi" w:hAnsiTheme="minorHAnsi"/>
          <w:szCs w:val="22"/>
        </w:rPr>
        <w:t>.</w:t>
      </w:r>
      <w:r w:rsidRPr="00F30A66">
        <w:rPr>
          <w:rFonts w:asciiTheme="minorHAnsi" w:hAnsiTheme="minorHAnsi"/>
          <w:szCs w:val="22"/>
        </w:rPr>
        <w:t xml:space="preserve">  </w:t>
      </w:r>
    </w:p>
    <w:p w14:paraId="1528FA73" w14:textId="77777777" w:rsidR="00301054" w:rsidRPr="00F30A66" w:rsidRDefault="00301054" w:rsidP="00BF323B">
      <w:pPr>
        <w:tabs>
          <w:tab w:val="clear" w:pos="720"/>
          <w:tab w:val="clear" w:pos="1440"/>
          <w:tab w:val="clear" w:pos="6480"/>
        </w:tabs>
        <w:rPr>
          <w:rFonts w:asciiTheme="minorHAnsi" w:hAnsiTheme="minorHAnsi"/>
          <w:szCs w:val="22"/>
        </w:rPr>
      </w:pPr>
    </w:p>
    <w:p w14:paraId="601CC0F4" w14:textId="77777777" w:rsidR="00BF323B" w:rsidRPr="00F30A66" w:rsidRDefault="009169AA" w:rsidP="00BF323B">
      <w:pPr>
        <w:tabs>
          <w:tab w:val="clear" w:pos="720"/>
          <w:tab w:val="clear" w:pos="1440"/>
          <w:tab w:val="clear" w:pos="6480"/>
        </w:tabs>
        <w:rPr>
          <w:rFonts w:asciiTheme="minorHAnsi" w:hAnsiTheme="minorHAnsi"/>
          <w:szCs w:val="22"/>
        </w:rPr>
      </w:pPr>
      <w:r w:rsidRPr="00F30A66">
        <w:rPr>
          <w:rFonts w:asciiTheme="minorHAnsi" w:hAnsiTheme="minorHAnsi"/>
          <w:szCs w:val="22"/>
        </w:rPr>
        <w:t>Please contact me if you have any questions.</w:t>
      </w:r>
    </w:p>
    <w:p w14:paraId="4A232CCD" w14:textId="77777777" w:rsidR="00816876" w:rsidRPr="00F30A66" w:rsidRDefault="00816876" w:rsidP="00246664">
      <w:pPr>
        <w:rPr>
          <w:rFonts w:asciiTheme="minorHAnsi" w:hAnsiTheme="minorHAnsi"/>
          <w:szCs w:val="22"/>
        </w:rPr>
      </w:pPr>
    </w:p>
    <w:p w14:paraId="427A9E59" w14:textId="77777777" w:rsidR="0001004C" w:rsidRPr="00F30A66" w:rsidRDefault="0001004C" w:rsidP="00357499">
      <w:pPr>
        <w:rPr>
          <w:rFonts w:asciiTheme="minorHAnsi" w:hAnsiTheme="minorHAnsi"/>
          <w:szCs w:val="22"/>
        </w:rPr>
      </w:pPr>
    </w:p>
    <w:p w14:paraId="6FABDE49" w14:textId="77777777" w:rsidR="00EC3E1A" w:rsidRPr="00D33D4C" w:rsidRDefault="00246664" w:rsidP="00357499">
      <w:pPr>
        <w:rPr>
          <w:rFonts w:asciiTheme="minorHAnsi" w:hAnsiTheme="minorHAnsi"/>
          <w:sz w:val="22"/>
          <w:szCs w:val="22"/>
        </w:rPr>
      </w:pPr>
      <w:r w:rsidRPr="00F30A66">
        <w:rPr>
          <w:rFonts w:asciiTheme="minorHAnsi" w:hAnsiTheme="minorHAnsi"/>
          <w:szCs w:val="22"/>
        </w:rPr>
        <w:t>Sincerely,</w:t>
      </w:r>
      <w:r w:rsidR="008537AF" w:rsidRPr="00D33D4C">
        <w:rPr>
          <w:rFonts w:asciiTheme="minorHAnsi" w:hAnsiTheme="minorHAnsi"/>
          <w:sz w:val="22"/>
          <w:szCs w:val="22"/>
        </w:rPr>
        <w:br/>
      </w:r>
      <w:r w:rsidR="005F4F36" w:rsidRPr="00D33D4C">
        <w:rPr>
          <w:rFonts w:asciiTheme="minorHAnsi" w:hAnsiTheme="minorHAnsi"/>
          <w:sz w:val="22"/>
          <w:szCs w:val="22"/>
        </w:rPr>
        <w:br/>
      </w:r>
      <w:r w:rsidR="003B1082" w:rsidRPr="00D33D4C">
        <w:rPr>
          <w:rFonts w:asciiTheme="minorHAnsi" w:hAnsiTheme="minorHAnsi"/>
          <w:noProof/>
          <w:sz w:val="22"/>
          <w:szCs w:val="22"/>
        </w:rPr>
        <w:drawing>
          <wp:anchor distT="0" distB="0" distL="114300" distR="114300" simplePos="0" relativeHeight="251659776" behindDoc="0" locked="0" layoutInCell="1" allowOverlap="1" wp14:anchorId="321B96EC" wp14:editId="6779ACCE">
            <wp:simplePos x="0" y="0"/>
            <wp:positionH relativeFrom="margin">
              <wp:posOffset>-9525</wp:posOffset>
            </wp:positionH>
            <wp:positionV relativeFrom="paragraph">
              <wp:posOffset>280035</wp:posOffset>
            </wp:positionV>
            <wp:extent cx="2143125" cy="352425"/>
            <wp:effectExtent l="0" t="0" r="9525" b="9525"/>
            <wp:wrapNone/>
            <wp:docPr id="5" name="Picture 5" descr="KurtD_signature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urtD_signature_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352425"/>
                    </a:xfrm>
                    <a:prstGeom prst="rect">
                      <a:avLst/>
                    </a:prstGeom>
                    <a:noFill/>
                  </pic:spPr>
                </pic:pic>
              </a:graphicData>
            </a:graphic>
            <wp14:sizeRelH relativeFrom="page">
              <wp14:pctWidth>0</wp14:pctWidth>
            </wp14:sizeRelH>
            <wp14:sizeRelV relativeFrom="page">
              <wp14:pctHeight>0</wp14:pctHeight>
            </wp14:sizeRelV>
          </wp:anchor>
        </w:drawing>
      </w:r>
      <w:r w:rsidR="005F4F36" w:rsidRPr="00D33D4C">
        <w:rPr>
          <w:rFonts w:asciiTheme="minorHAnsi" w:hAnsiTheme="minorHAnsi"/>
          <w:sz w:val="22"/>
          <w:szCs w:val="22"/>
        </w:rPr>
        <w:br/>
      </w:r>
      <w:r w:rsidR="005F4F36" w:rsidRPr="00D33D4C">
        <w:rPr>
          <w:rFonts w:asciiTheme="minorHAnsi" w:hAnsiTheme="minorHAnsi"/>
          <w:sz w:val="22"/>
          <w:szCs w:val="22"/>
        </w:rPr>
        <w:br/>
      </w:r>
      <w:r w:rsidR="005F4F36" w:rsidRPr="00D33D4C">
        <w:rPr>
          <w:rFonts w:asciiTheme="minorHAnsi" w:hAnsiTheme="minorHAnsi"/>
          <w:sz w:val="22"/>
          <w:szCs w:val="22"/>
        </w:rPr>
        <w:br/>
      </w:r>
      <w:r w:rsidRPr="00D33D4C">
        <w:rPr>
          <w:rFonts w:asciiTheme="minorHAnsi" w:hAnsiTheme="minorHAnsi"/>
          <w:sz w:val="22"/>
          <w:szCs w:val="22"/>
        </w:rPr>
        <w:t>Kurt Donaldson</w:t>
      </w:r>
      <w:r w:rsidRPr="00D33D4C">
        <w:rPr>
          <w:rFonts w:asciiTheme="minorHAnsi" w:hAnsiTheme="minorHAnsi"/>
          <w:sz w:val="22"/>
          <w:szCs w:val="22"/>
        </w:rPr>
        <w:br/>
        <w:t>Manager</w:t>
      </w:r>
      <w:r w:rsidRPr="00D33D4C">
        <w:rPr>
          <w:rFonts w:asciiTheme="minorHAnsi" w:hAnsiTheme="minorHAnsi"/>
          <w:sz w:val="22"/>
          <w:szCs w:val="22"/>
        </w:rPr>
        <w:br/>
        <w:t>WV GIS Technical Center, WVU</w:t>
      </w:r>
      <w:r w:rsidRPr="00D33D4C">
        <w:rPr>
          <w:rFonts w:asciiTheme="minorHAnsi" w:hAnsiTheme="minorHAnsi"/>
          <w:sz w:val="22"/>
          <w:szCs w:val="22"/>
        </w:rPr>
        <w:br/>
        <w:t xml:space="preserve">e-mail:  </w:t>
      </w:r>
      <w:hyperlink r:id="rId15" w:history="1">
        <w:r w:rsidRPr="00D33D4C">
          <w:rPr>
            <w:rStyle w:val="Hyperlink"/>
            <w:rFonts w:asciiTheme="minorHAnsi" w:hAnsiTheme="minorHAnsi"/>
            <w:color w:val="auto"/>
            <w:sz w:val="22"/>
            <w:szCs w:val="22"/>
            <w:u w:val="none"/>
          </w:rPr>
          <w:t>kdonalds@wvu.edu</w:t>
        </w:r>
      </w:hyperlink>
    </w:p>
    <w:p w14:paraId="2F7B8EA2" w14:textId="77777777" w:rsidR="00171AF7" w:rsidRPr="00171AF7" w:rsidRDefault="00171AF7" w:rsidP="00357499">
      <w:pPr>
        <w:rPr>
          <w:rFonts w:ascii="Times New Roman" w:hAnsi="Times New Roman"/>
          <w:szCs w:val="24"/>
        </w:rPr>
      </w:pPr>
    </w:p>
    <w:sectPr w:rsidR="00171AF7" w:rsidRPr="00171AF7" w:rsidSect="003B22FA">
      <w:footerReference w:type="default" r:id="rId16"/>
      <w:headerReference w:type="first" r:id="rId17"/>
      <w:footerReference w:type="first" r:id="rId18"/>
      <w:pgSz w:w="12240" w:h="15840" w:code="1"/>
      <w:pgMar w:top="810" w:right="1440" w:bottom="63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F75A6" w14:textId="77777777" w:rsidR="00E86D8B" w:rsidRDefault="00E86D8B">
      <w:r>
        <w:separator/>
      </w:r>
    </w:p>
  </w:endnote>
  <w:endnote w:type="continuationSeparator" w:id="0">
    <w:p w14:paraId="6FC9D157" w14:textId="77777777" w:rsidR="00E86D8B" w:rsidRDefault="00E8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985334"/>
      <w:docPartObj>
        <w:docPartGallery w:val="Page Numbers (Bottom of Page)"/>
        <w:docPartUnique/>
      </w:docPartObj>
    </w:sdtPr>
    <w:sdtEndPr>
      <w:rPr>
        <w:rFonts w:asciiTheme="minorHAnsi" w:hAnsiTheme="minorHAnsi"/>
        <w:noProof/>
        <w:sz w:val="20"/>
      </w:rPr>
    </w:sdtEndPr>
    <w:sdtContent>
      <w:p w14:paraId="58B98091" w14:textId="64958F04" w:rsidR="0029150A" w:rsidRPr="00246664" w:rsidRDefault="0029150A">
        <w:pPr>
          <w:pStyle w:val="Footer"/>
          <w:jc w:val="right"/>
          <w:rPr>
            <w:rFonts w:asciiTheme="minorHAnsi" w:hAnsiTheme="minorHAnsi"/>
            <w:sz w:val="20"/>
          </w:rPr>
        </w:pPr>
        <w:r w:rsidRPr="00246664">
          <w:rPr>
            <w:rFonts w:asciiTheme="minorHAnsi" w:hAnsiTheme="minorHAnsi"/>
            <w:sz w:val="20"/>
          </w:rPr>
          <w:fldChar w:fldCharType="begin"/>
        </w:r>
        <w:r w:rsidRPr="00246664">
          <w:rPr>
            <w:rFonts w:asciiTheme="minorHAnsi" w:hAnsiTheme="minorHAnsi"/>
            <w:sz w:val="20"/>
          </w:rPr>
          <w:instrText xml:space="preserve"> PAGE   \* MERGEFORMAT </w:instrText>
        </w:r>
        <w:r w:rsidRPr="00246664">
          <w:rPr>
            <w:rFonts w:asciiTheme="minorHAnsi" w:hAnsiTheme="minorHAnsi"/>
            <w:sz w:val="20"/>
          </w:rPr>
          <w:fldChar w:fldCharType="separate"/>
        </w:r>
        <w:r w:rsidR="008A2B60">
          <w:rPr>
            <w:rFonts w:asciiTheme="minorHAnsi" w:hAnsiTheme="minorHAnsi"/>
            <w:noProof/>
            <w:sz w:val="20"/>
          </w:rPr>
          <w:t>5</w:t>
        </w:r>
        <w:r w:rsidRPr="00246664">
          <w:rPr>
            <w:rFonts w:asciiTheme="minorHAnsi" w:hAnsiTheme="minorHAnsi"/>
            <w:noProof/>
            <w:sz w:val="20"/>
          </w:rPr>
          <w:fldChar w:fldCharType="end"/>
        </w:r>
      </w:p>
    </w:sdtContent>
  </w:sdt>
  <w:p w14:paraId="5F862539" w14:textId="77777777" w:rsidR="0029150A" w:rsidRDefault="00291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780"/>
      <w:docPartObj>
        <w:docPartGallery w:val="Page Numbers (Bottom of Page)"/>
        <w:docPartUnique/>
      </w:docPartObj>
    </w:sdtPr>
    <w:sdtEndPr>
      <w:rPr>
        <w:rFonts w:asciiTheme="minorHAnsi" w:hAnsiTheme="minorHAnsi"/>
        <w:noProof/>
        <w:sz w:val="20"/>
      </w:rPr>
    </w:sdtEndPr>
    <w:sdtContent>
      <w:p w14:paraId="35790DDE" w14:textId="77777777" w:rsidR="0029150A" w:rsidRDefault="0029150A" w:rsidP="00246664">
        <w:pPr>
          <w:pStyle w:val="Footer"/>
          <w:rPr>
            <w:rFonts w:ascii="Arial" w:hAnsi="Arial"/>
          </w:rPr>
        </w:pPr>
        <w:r>
          <w:rPr>
            <w:rFonts w:ascii="Arial" w:hAnsi="Arial"/>
          </w:rPr>
          <w:t>_____________________________________________________________________</w:t>
        </w:r>
      </w:p>
      <w:p w14:paraId="0015D8C4" w14:textId="70A6A18A" w:rsidR="0029150A" w:rsidRDefault="0029150A" w:rsidP="00246664">
        <w:pPr>
          <w:pStyle w:val="Footer"/>
          <w:jc w:val="center"/>
          <w:rPr>
            <w:sz w:val="16"/>
          </w:rPr>
        </w:pPr>
        <w:r>
          <w:rPr>
            <w:rFonts w:ascii="Arial" w:hAnsi="Arial"/>
            <w:sz w:val="16"/>
          </w:rPr>
          <w:t xml:space="preserve">PHONE (304) 293-9467  </w:t>
        </w:r>
        <w:r>
          <w:rPr>
            <w:rFonts w:ascii="Arial" w:hAnsi="Arial"/>
            <w:sz w:val="16"/>
          </w:rPr>
          <w:sym w:font="Webdings" w:char="F03D"/>
        </w:r>
        <w:r>
          <w:rPr>
            <w:rFonts w:ascii="Arial" w:hAnsi="Arial"/>
            <w:sz w:val="16"/>
          </w:rPr>
          <w:t xml:space="preserve">  330 Brooks Hall, Morgantown, WV 26506-6300</w:t>
        </w:r>
      </w:p>
      <w:p w14:paraId="61299445" w14:textId="77777777" w:rsidR="0029150A" w:rsidRDefault="0029150A" w:rsidP="00246664">
        <w:pPr>
          <w:pStyle w:val="Footer"/>
        </w:pPr>
      </w:p>
      <w:p w14:paraId="1329F655" w14:textId="77777777" w:rsidR="0029150A" w:rsidRPr="00E30129" w:rsidRDefault="00E86D8B">
        <w:pPr>
          <w:pStyle w:val="Footer"/>
          <w:jc w:val="right"/>
          <w:rPr>
            <w:rFonts w:asciiTheme="minorHAnsi" w:hAnsiTheme="minorHAnsi"/>
            <w:sz w:val="20"/>
          </w:rPr>
        </w:pPr>
      </w:p>
    </w:sdtContent>
  </w:sdt>
  <w:p w14:paraId="4BDBE522" w14:textId="77777777" w:rsidR="0029150A" w:rsidRDefault="0029150A" w:rsidP="00F96BE1">
    <w:pPr>
      <w:pStyle w:val="Footer"/>
      <w:tabs>
        <w:tab w:val="clear" w:pos="4320"/>
        <w:tab w:val="clear" w:pos="8640"/>
        <w:tab w:val="left" w:pos="206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3722C" w14:textId="77777777" w:rsidR="00E86D8B" w:rsidRDefault="00E86D8B">
      <w:r>
        <w:separator/>
      </w:r>
    </w:p>
  </w:footnote>
  <w:footnote w:type="continuationSeparator" w:id="0">
    <w:p w14:paraId="7A94A830" w14:textId="77777777" w:rsidR="00E86D8B" w:rsidRDefault="00E8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5A22" w14:textId="77777777" w:rsidR="0029150A" w:rsidRDefault="0029150A" w:rsidP="00F96BE1">
    <w:pPr>
      <w:pBdr>
        <w:between w:val="single" w:sz="6" w:space="1" w:color="auto"/>
      </w:pBdr>
      <w:tabs>
        <w:tab w:val="clear" w:pos="720"/>
        <w:tab w:val="clear" w:pos="1440"/>
        <w:tab w:val="clear" w:pos="6480"/>
        <w:tab w:val="left" w:pos="5760"/>
      </w:tabs>
      <w:ind w:left="1260"/>
      <w:rPr>
        <w:rFonts w:ascii="Arial" w:hAnsi="Arial"/>
        <w:sz w:val="26"/>
      </w:rPr>
    </w:pPr>
    <w:r>
      <w:rPr>
        <w:noProof/>
        <w:sz w:val="20"/>
      </w:rPr>
      <w:drawing>
        <wp:anchor distT="0" distB="0" distL="114300" distR="114300" simplePos="0" relativeHeight="251658240" behindDoc="0" locked="0" layoutInCell="1" allowOverlap="1" wp14:anchorId="4E4F9905" wp14:editId="5EAE242A">
          <wp:simplePos x="0" y="0"/>
          <wp:positionH relativeFrom="column">
            <wp:posOffset>-62865</wp:posOffset>
          </wp:positionH>
          <wp:positionV relativeFrom="page">
            <wp:posOffset>345440</wp:posOffset>
          </wp:positionV>
          <wp:extent cx="685800" cy="685800"/>
          <wp:effectExtent l="0" t="0" r="0" b="0"/>
          <wp:wrapNone/>
          <wp:docPr id="18" name="Picture 18" descr="tc_logo_n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_logo_no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Pr>
            <w:rFonts w:ascii="Arial" w:hAnsi="Arial"/>
            <w:sz w:val="26"/>
          </w:rPr>
          <w:t>West Virginia</w:t>
        </w:r>
      </w:smartTag>
      <w:r>
        <w:rPr>
          <w:rFonts w:ascii="Arial" w:hAnsi="Arial"/>
          <w:sz w:val="26"/>
        </w:rPr>
        <w:t xml:space="preserve"> </w:t>
      </w:r>
      <w:smartTag w:uri="urn:schemas-microsoft-com:office:smarttags" w:element="PlaceName">
        <w:r>
          <w:rPr>
            <w:rFonts w:ascii="Arial" w:hAnsi="Arial"/>
            <w:sz w:val="26"/>
          </w:rPr>
          <w:t>GIS</w:t>
        </w:r>
      </w:smartTag>
      <w:r>
        <w:rPr>
          <w:rFonts w:ascii="Arial" w:hAnsi="Arial"/>
          <w:sz w:val="26"/>
        </w:rPr>
        <w:t xml:space="preserve"> </w:t>
      </w:r>
      <w:smartTag w:uri="urn:schemas-microsoft-com:office:smarttags" w:element="PlaceName">
        <w:r>
          <w:rPr>
            <w:rFonts w:ascii="Arial" w:hAnsi="Arial"/>
            <w:sz w:val="26"/>
          </w:rPr>
          <w:t>Technical</w:t>
        </w:r>
      </w:smartTag>
      <w:r>
        <w:rPr>
          <w:rFonts w:ascii="Arial" w:hAnsi="Arial"/>
          <w:sz w:val="26"/>
        </w:rPr>
        <w:t xml:space="preserve"> </w:t>
      </w:r>
      <w:smartTag w:uri="urn:schemas-microsoft-com:office:smarttags" w:element="PlaceType">
        <w:r>
          <w:rPr>
            <w:rFonts w:ascii="Arial" w:hAnsi="Arial"/>
            <w:sz w:val="26"/>
          </w:rPr>
          <w:t>Center</w:t>
        </w:r>
      </w:smartTag>
    </w:smartTag>
  </w:p>
  <w:p w14:paraId="6C189F65" w14:textId="77777777" w:rsidR="0029150A" w:rsidRDefault="0029150A" w:rsidP="00F96BE1">
    <w:pPr>
      <w:pBdr>
        <w:between w:val="single" w:sz="12" w:space="1" w:color="auto"/>
      </w:pBdr>
      <w:tabs>
        <w:tab w:val="clear" w:pos="720"/>
        <w:tab w:val="clear" w:pos="1440"/>
        <w:tab w:val="clear" w:pos="6480"/>
        <w:tab w:val="left" w:pos="5760"/>
      </w:tabs>
      <w:ind w:left="1260"/>
      <w:rPr>
        <w:rFonts w:ascii="Arial" w:hAnsi="Arial"/>
        <w:b/>
        <w:sz w:val="32"/>
      </w:rPr>
    </w:pPr>
    <w:smartTag w:uri="urn:schemas-microsoft-com:office:smarttags" w:element="place">
      <w:smartTag w:uri="urn:schemas-microsoft-com:office:smarttags" w:element="PlaceName">
        <w:r>
          <w:rPr>
            <w:rFonts w:ascii="Arial" w:hAnsi="Arial"/>
            <w:b/>
            <w:sz w:val="32"/>
          </w:rPr>
          <w:t>West Virginia</w:t>
        </w:r>
      </w:smartTag>
      <w:r>
        <w:rPr>
          <w:rFonts w:ascii="Arial" w:hAnsi="Arial"/>
          <w:b/>
          <w:sz w:val="32"/>
        </w:rPr>
        <w:t xml:space="preserve"> </w:t>
      </w:r>
      <w:smartTag w:uri="urn:schemas-microsoft-com:office:smarttags" w:element="PlaceType">
        <w:r>
          <w:rPr>
            <w:rFonts w:ascii="Arial" w:hAnsi="Arial"/>
            <w:b/>
            <w:sz w:val="32"/>
          </w:rPr>
          <w:t>University</w:t>
        </w:r>
      </w:smartTag>
    </w:smartTag>
  </w:p>
  <w:p w14:paraId="07A7C5C1" w14:textId="77777777" w:rsidR="0029150A" w:rsidRDefault="0029150A" w:rsidP="00F96BE1">
    <w:pPr>
      <w:pBdr>
        <w:between w:val="single" w:sz="12" w:space="1" w:color="auto"/>
      </w:pBdr>
      <w:tabs>
        <w:tab w:val="clear" w:pos="720"/>
        <w:tab w:val="clear" w:pos="1440"/>
        <w:tab w:val="clear" w:pos="6480"/>
        <w:tab w:val="left" w:pos="5760"/>
      </w:tabs>
      <w:ind w:left="1260"/>
    </w:pPr>
    <w:r>
      <w:rPr>
        <w:noProof/>
      </w:rPr>
      <mc:AlternateContent>
        <mc:Choice Requires="wpg">
          <w:drawing>
            <wp:anchor distT="0" distB="0" distL="114300" distR="114300" simplePos="0" relativeHeight="251657216" behindDoc="0" locked="0" layoutInCell="0" allowOverlap="1" wp14:anchorId="59AE46CF" wp14:editId="0DDF4E17">
              <wp:simplePos x="0" y="0"/>
              <wp:positionH relativeFrom="page">
                <wp:posOffset>4022090</wp:posOffset>
              </wp:positionH>
              <wp:positionV relativeFrom="page">
                <wp:posOffset>913130</wp:posOffset>
              </wp:positionV>
              <wp:extent cx="101600" cy="1073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7315"/>
                        <a:chOff x="0" y="-1"/>
                        <a:chExt cx="20000" cy="20001"/>
                      </a:xfrm>
                    </wpg:grpSpPr>
                    <wps:wsp>
                      <wps:cNvPr id="4" name="Freeform 2"/>
                      <wps:cNvSpPr>
                        <a:spLocks/>
                      </wps:cNvSpPr>
                      <wps:spPr bwMode="auto">
                        <a:xfrm>
                          <a:off x="8000" y="9467"/>
                          <a:ext cx="11750" cy="10533"/>
                        </a:xfrm>
                        <a:custGeom>
                          <a:avLst/>
                          <a:gdLst>
                            <a:gd name="T0" fmla="*/ 0 w 20000"/>
                            <a:gd name="T1" fmla="*/ 5169 h 20000"/>
                            <a:gd name="T2" fmla="*/ 3191 w 20000"/>
                            <a:gd name="T3" fmla="*/ 449 h 20000"/>
                            <a:gd name="T4" fmla="*/ 7447 w 20000"/>
                            <a:gd name="T5" fmla="*/ 8090 h 20000"/>
                            <a:gd name="T6" fmla="*/ 12340 w 20000"/>
                            <a:gd name="T7" fmla="*/ 0 h 20000"/>
                            <a:gd name="T8" fmla="*/ 19787 w 20000"/>
                            <a:gd name="T9" fmla="*/ 0 h 20000"/>
                            <a:gd name="T10" fmla="*/ 19787 w 20000"/>
                            <a:gd name="T11" fmla="*/ 6067 h 20000"/>
                            <a:gd name="T12" fmla="*/ 15106 w 20000"/>
                            <a:gd name="T13" fmla="*/ 6292 h 20000"/>
                            <a:gd name="T14" fmla="*/ 7447 w 20000"/>
                            <a:gd name="T15" fmla="*/ 19775 h 20000"/>
                            <a:gd name="T16" fmla="*/ 0 w 20000"/>
                            <a:gd name="T17" fmla="*/ 5169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5169"/>
                              </a:moveTo>
                              <a:lnTo>
                                <a:pt x="3191" y="449"/>
                              </a:lnTo>
                              <a:lnTo>
                                <a:pt x="7447" y="8090"/>
                              </a:lnTo>
                              <a:lnTo>
                                <a:pt x="12340" y="0"/>
                              </a:lnTo>
                              <a:lnTo>
                                <a:pt x="19787" y="0"/>
                              </a:lnTo>
                              <a:lnTo>
                                <a:pt x="19787" y="6067"/>
                              </a:lnTo>
                              <a:lnTo>
                                <a:pt x="15106" y="6292"/>
                              </a:lnTo>
                              <a:lnTo>
                                <a:pt x="7447" y="19775"/>
                              </a:lnTo>
                              <a:lnTo>
                                <a:pt x="0" y="5169"/>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s:wsp>
                      <wps:cNvPr id="6" name="Freeform 3"/>
                      <wps:cNvSpPr>
                        <a:spLocks/>
                      </wps:cNvSpPr>
                      <wps:spPr bwMode="auto">
                        <a:xfrm>
                          <a:off x="0" y="-1"/>
                          <a:ext cx="20000" cy="10651"/>
                        </a:xfrm>
                        <a:custGeom>
                          <a:avLst/>
                          <a:gdLst>
                            <a:gd name="T0" fmla="*/ 0 w 20000"/>
                            <a:gd name="T1" fmla="*/ 0 h 20000"/>
                            <a:gd name="T2" fmla="*/ 4875 w 20000"/>
                            <a:gd name="T3" fmla="*/ 0 h 20000"/>
                            <a:gd name="T4" fmla="*/ 7625 w 20000"/>
                            <a:gd name="T5" fmla="*/ 7556 h 20000"/>
                            <a:gd name="T6" fmla="*/ 10000 w 20000"/>
                            <a:gd name="T7" fmla="*/ 667 h 20000"/>
                            <a:gd name="T8" fmla="*/ 12375 w 20000"/>
                            <a:gd name="T9" fmla="*/ 8222 h 20000"/>
                            <a:gd name="T10" fmla="*/ 15125 w 20000"/>
                            <a:gd name="T11" fmla="*/ 444 h 20000"/>
                            <a:gd name="T12" fmla="*/ 19875 w 20000"/>
                            <a:gd name="T13" fmla="*/ 444 h 20000"/>
                            <a:gd name="T14" fmla="*/ 19875 w 20000"/>
                            <a:gd name="T15" fmla="*/ 6889 h 20000"/>
                            <a:gd name="T16" fmla="*/ 16875 w 20000"/>
                            <a:gd name="T17" fmla="*/ 6889 h 20000"/>
                            <a:gd name="T18" fmla="*/ 12625 w 20000"/>
                            <a:gd name="T19" fmla="*/ 19778 h 20000"/>
                            <a:gd name="T20" fmla="*/ 10000 w 20000"/>
                            <a:gd name="T21" fmla="*/ 11778 h 20000"/>
                            <a:gd name="T22" fmla="*/ 7250 w 20000"/>
                            <a:gd name="T23" fmla="*/ 19556 h 20000"/>
                            <a:gd name="T24" fmla="*/ 2625 w 20000"/>
                            <a:gd name="T25" fmla="*/ 6889 h 20000"/>
                            <a:gd name="T26" fmla="*/ 0 w 20000"/>
                            <a:gd name="T27" fmla="*/ 6889 h 20000"/>
                            <a:gd name="T28" fmla="*/ 0 w 20000"/>
                            <a:gd name="T2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000" h="20000">
                              <a:moveTo>
                                <a:pt x="0" y="0"/>
                              </a:moveTo>
                              <a:lnTo>
                                <a:pt x="4875" y="0"/>
                              </a:lnTo>
                              <a:lnTo>
                                <a:pt x="7625" y="7556"/>
                              </a:lnTo>
                              <a:lnTo>
                                <a:pt x="10000" y="667"/>
                              </a:lnTo>
                              <a:lnTo>
                                <a:pt x="12375" y="8222"/>
                              </a:lnTo>
                              <a:lnTo>
                                <a:pt x="15125" y="444"/>
                              </a:lnTo>
                              <a:lnTo>
                                <a:pt x="19875" y="444"/>
                              </a:lnTo>
                              <a:lnTo>
                                <a:pt x="19875" y="6889"/>
                              </a:lnTo>
                              <a:lnTo>
                                <a:pt x="16875" y="6889"/>
                              </a:lnTo>
                              <a:lnTo>
                                <a:pt x="12625" y="19778"/>
                              </a:lnTo>
                              <a:lnTo>
                                <a:pt x="10000" y="11778"/>
                              </a:lnTo>
                              <a:lnTo>
                                <a:pt x="7250" y="19556"/>
                              </a:lnTo>
                              <a:lnTo>
                                <a:pt x="2625" y="6889"/>
                              </a:lnTo>
                              <a:lnTo>
                                <a:pt x="0" y="688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type="none" w="sm" len="sm"/>
                              <a:tailEnd type="none" w="sm" len="sm"/>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A122BEF" id="Group 1" o:spid="_x0000_s1026" style="position:absolute;margin-left:316.7pt;margin-top:71.9pt;width:8pt;height:8.45pt;z-index:251657216;mso-position-horizontal-relative:page;mso-position-vertical-relative:page"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" o:allowincell="f">
              <v:shape id="Freeform 2" o:spid="_x0000_s1027" style="position:absolute;left:8000;top:9467;width:11750;height:1053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" path="m,5169l3191,449,7447,8090,12340,r7447,l19787,6067r-4681,225l7447,19775,,5169xe" fillcolor="black" stroked="f">
                <v:stroke startarrowwidth="narrow" startarrowlength="short" endarrowwidth="narrow" endarrowlength="short"/>
                <v:path arrowok="t" o:connecttype="custom" o:connectlocs="0,2722;1875,236;4375,4261;7250,0;11625,0;11625,3195;8875,3314;4375,10415;0,2722" o:connectangles="0,0,0,0,0,0,0,0,0"/>
              </v:shape>
              <v:shape id="Freeform 3" o:spid="_x0000_s1028" style="position:absolute;top:-1;width:20000;height:10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" path="m,l4875,,7625,7556,10000,667r2375,7555l15125,444r4750,l19875,6889r-3000,l12625,19778,10000,11778,7250,19556,2625,6889,,6889,,xe" fillcolor="black" stroked="f">
                <v:stroke startarrowwidth="narrow" startarrowlength="short" endarrowwidth="narrow" endarrowlength="short"/>
                <v:path arrowok="t" o:connecttype="custom" o:connectlocs="0,0;4875,0;7625,4024;10000,355;12375,4379;15125,236;19875,236;19875,3669;16875,3669;12625,10533;10000,6272;7250,10415;2625,3669;0,3669;0,0" o:connectangles="0,0,0,0,0,0,0,0,0,0,0,0,0,0,0"/>
              </v:shape>
              <w10:wrap anchorx="page" anchory="page"/>
            </v:group>
          </w:pict>
        </mc:Fallback>
      </mc:AlternateContent>
    </w:r>
    <w:r>
      <w:rPr>
        <w:rFonts w:ascii="Arial" w:hAnsi="Arial"/>
        <w:sz w:val="20"/>
      </w:rPr>
      <w:t>Department of Geology and Geography</w:t>
    </w:r>
    <w:r>
      <w:rPr>
        <w:noProof/>
      </w:rPr>
      <w:t xml:space="preserve">      </w:t>
    </w:r>
    <w:smartTag w:uri="urn:schemas-microsoft-com:office:smarttags" w:element="place">
      <w:smartTag w:uri="urn:schemas-microsoft-com:office:smarttags" w:element="PlaceName">
        <w:r>
          <w:rPr>
            <w:rFonts w:ascii="Arial" w:hAnsi="Arial"/>
            <w:sz w:val="20"/>
          </w:rPr>
          <w:t>Eberly</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of Arts and Sciences</w:t>
    </w:r>
  </w:p>
  <w:p w14:paraId="4A5A2B7E" w14:textId="77777777" w:rsidR="0029150A" w:rsidRPr="000C28D7" w:rsidRDefault="0029150A" w:rsidP="000C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5A4"/>
    <w:multiLevelType w:val="hybridMultilevel"/>
    <w:tmpl w:val="8B5E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1011"/>
    <w:multiLevelType w:val="hybridMultilevel"/>
    <w:tmpl w:val="3A94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A2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0C2F69"/>
    <w:multiLevelType w:val="hybridMultilevel"/>
    <w:tmpl w:val="124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70C57"/>
    <w:multiLevelType w:val="hybridMultilevel"/>
    <w:tmpl w:val="22009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7085A"/>
    <w:multiLevelType w:val="multilevel"/>
    <w:tmpl w:val="FD4856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D91B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332B28"/>
    <w:multiLevelType w:val="hybridMultilevel"/>
    <w:tmpl w:val="8D521FB2"/>
    <w:lvl w:ilvl="0" w:tplc="475E75F4">
      <w:start w:val="1"/>
      <w:numFmt w:val="bullet"/>
      <w:lvlText w:val="•"/>
      <w:lvlJc w:val="left"/>
      <w:pPr>
        <w:tabs>
          <w:tab w:val="num" w:pos="720"/>
        </w:tabs>
        <w:ind w:left="720" w:hanging="360"/>
      </w:pPr>
      <w:rPr>
        <w:rFonts w:ascii="Arial" w:hAnsi="Arial" w:hint="default"/>
      </w:rPr>
    </w:lvl>
    <w:lvl w:ilvl="1" w:tplc="AF6C5966" w:tentative="1">
      <w:start w:val="1"/>
      <w:numFmt w:val="bullet"/>
      <w:lvlText w:val="•"/>
      <w:lvlJc w:val="left"/>
      <w:pPr>
        <w:tabs>
          <w:tab w:val="num" w:pos="1440"/>
        </w:tabs>
        <w:ind w:left="1440" w:hanging="360"/>
      </w:pPr>
      <w:rPr>
        <w:rFonts w:ascii="Arial" w:hAnsi="Arial" w:hint="default"/>
      </w:rPr>
    </w:lvl>
    <w:lvl w:ilvl="2" w:tplc="16F058EA" w:tentative="1">
      <w:start w:val="1"/>
      <w:numFmt w:val="bullet"/>
      <w:lvlText w:val="•"/>
      <w:lvlJc w:val="left"/>
      <w:pPr>
        <w:tabs>
          <w:tab w:val="num" w:pos="2160"/>
        </w:tabs>
        <w:ind w:left="2160" w:hanging="360"/>
      </w:pPr>
      <w:rPr>
        <w:rFonts w:ascii="Arial" w:hAnsi="Arial" w:hint="default"/>
      </w:rPr>
    </w:lvl>
    <w:lvl w:ilvl="3" w:tplc="713EC134" w:tentative="1">
      <w:start w:val="1"/>
      <w:numFmt w:val="bullet"/>
      <w:lvlText w:val="•"/>
      <w:lvlJc w:val="left"/>
      <w:pPr>
        <w:tabs>
          <w:tab w:val="num" w:pos="2880"/>
        </w:tabs>
        <w:ind w:left="2880" w:hanging="360"/>
      </w:pPr>
      <w:rPr>
        <w:rFonts w:ascii="Arial" w:hAnsi="Arial" w:hint="default"/>
      </w:rPr>
    </w:lvl>
    <w:lvl w:ilvl="4" w:tplc="86C0F56C" w:tentative="1">
      <w:start w:val="1"/>
      <w:numFmt w:val="bullet"/>
      <w:lvlText w:val="•"/>
      <w:lvlJc w:val="left"/>
      <w:pPr>
        <w:tabs>
          <w:tab w:val="num" w:pos="3600"/>
        </w:tabs>
        <w:ind w:left="3600" w:hanging="360"/>
      </w:pPr>
      <w:rPr>
        <w:rFonts w:ascii="Arial" w:hAnsi="Arial" w:hint="default"/>
      </w:rPr>
    </w:lvl>
    <w:lvl w:ilvl="5" w:tplc="D3027F66" w:tentative="1">
      <w:start w:val="1"/>
      <w:numFmt w:val="bullet"/>
      <w:lvlText w:val="•"/>
      <w:lvlJc w:val="left"/>
      <w:pPr>
        <w:tabs>
          <w:tab w:val="num" w:pos="4320"/>
        </w:tabs>
        <w:ind w:left="4320" w:hanging="360"/>
      </w:pPr>
      <w:rPr>
        <w:rFonts w:ascii="Arial" w:hAnsi="Arial" w:hint="default"/>
      </w:rPr>
    </w:lvl>
    <w:lvl w:ilvl="6" w:tplc="FFA2A116" w:tentative="1">
      <w:start w:val="1"/>
      <w:numFmt w:val="bullet"/>
      <w:lvlText w:val="•"/>
      <w:lvlJc w:val="left"/>
      <w:pPr>
        <w:tabs>
          <w:tab w:val="num" w:pos="5040"/>
        </w:tabs>
        <w:ind w:left="5040" w:hanging="360"/>
      </w:pPr>
      <w:rPr>
        <w:rFonts w:ascii="Arial" w:hAnsi="Arial" w:hint="default"/>
      </w:rPr>
    </w:lvl>
    <w:lvl w:ilvl="7" w:tplc="3C62FF02" w:tentative="1">
      <w:start w:val="1"/>
      <w:numFmt w:val="bullet"/>
      <w:lvlText w:val="•"/>
      <w:lvlJc w:val="left"/>
      <w:pPr>
        <w:tabs>
          <w:tab w:val="num" w:pos="5760"/>
        </w:tabs>
        <w:ind w:left="5760" w:hanging="360"/>
      </w:pPr>
      <w:rPr>
        <w:rFonts w:ascii="Arial" w:hAnsi="Arial" w:hint="default"/>
      </w:rPr>
    </w:lvl>
    <w:lvl w:ilvl="8" w:tplc="A784EA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D00CB1"/>
    <w:multiLevelType w:val="hybridMultilevel"/>
    <w:tmpl w:val="3160B0A0"/>
    <w:lvl w:ilvl="0" w:tplc="5CAED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843C71"/>
    <w:multiLevelType w:val="hybridMultilevel"/>
    <w:tmpl w:val="DC66C1F8"/>
    <w:lvl w:ilvl="0" w:tplc="22B876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F6E44"/>
    <w:multiLevelType w:val="hybridMultilevel"/>
    <w:tmpl w:val="0582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F587A"/>
    <w:multiLevelType w:val="hybridMultilevel"/>
    <w:tmpl w:val="B4BAF2C0"/>
    <w:lvl w:ilvl="0" w:tplc="4CD61230">
      <w:start w:val="1"/>
      <w:numFmt w:val="bullet"/>
      <w:lvlText w:val=""/>
      <w:lvlJc w:val="left"/>
      <w:pPr>
        <w:ind w:left="720" w:hanging="360"/>
      </w:pPr>
      <w:rPr>
        <w:rFonts w:ascii="Symbol" w:hAnsi="Symbol" w:hint="default"/>
        <w:sz w:val="22"/>
        <w:szCs w:val="22"/>
      </w:rPr>
    </w:lvl>
    <w:lvl w:ilvl="1" w:tplc="6410557C">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77C54"/>
    <w:multiLevelType w:val="hybridMultilevel"/>
    <w:tmpl w:val="D67E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A7678"/>
    <w:multiLevelType w:val="hybridMultilevel"/>
    <w:tmpl w:val="37DC5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554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1429A2"/>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CCB1793"/>
    <w:multiLevelType w:val="multilevel"/>
    <w:tmpl w:val="DB60B308"/>
    <w:lvl w:ilvl="0">
      <w:start w:val="1"/>
      <w:numFmt w:val="decimal"/>
      <w:lvlText w:val="%1)"/>
      <w:lvlJc w:val="left"/>
      <w:pPr>
        <w:ind w:left="360" w:hanging="360"/>
      </w:pPr>
      <w:rPr>
        <w:b w:val="0"/>
        <w:i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0B2B08"/>
    <w:multiLevelType w:val="hybridMultilevel"/>
    <w:tmpl w:val="18863EE8"/>
    <w:lvl w:ilvl="0" w:tplc="9DD22F80">
      <w:start w:val="1"/>
      <w:numFmt w:val="bullet"/>
      <w:lvlText w:val="•"/>
      <w:lvlJc w:val="left"/>
      <w:pPr>
        <w:tabs>
          <w:tab w:val="num" w:pos="720"/>
        </w:tabs>
        <w:ind w:left="720" w:hanging="360"/>
      </w:pPr>
      <w:rPr>
        <w:rFonts w:ascii="Arial" w:hAnsi="Arial" w:hint="default"/>
      </w:rPr>
    </w:lvl>
    <w:lvl w:ilvl="1" w:tplc="9342DA58" w:tentative="1">
      <w:start w:val="1"/>
      <w:numFmt w:val="bullet"/>
      <w:lvlText w:val="•"/>
      <w:lvlJc w:val="left"/>
      <w:pPr>
        <w:tabs>
          <w:tab w:val="num" w:pos="1440"/>
        </w:tabs>
        <w:ind w:left="1440" w:hanging="360"/>
      </w:pPr>
      <w:rPr>
        <w:rFonts w:ascii="Arial" w:hAnsi="Arial" w:hint="default"/>
      </w:rPr>
    </w:lvl>
    <w:lvl w:ilvl="2" w:tplc="FE326AE0" w:tentative="1">
      <w:start w:val="1"/>
      <w:numFmt w:val="bullet"/>
      <w:lvlText w:val="•"/>
      <w:lvlJc w:val="left"/>
      <w:pPr>
        <w:tabs>
          <w:tab w:val="num" w:pos="2160"/>
        </w:tabs>
        <w:ind w:left="2160" w:hanging="360"/>
      </w:pPr>
      <w:rPr>
        <w:rFonts w:ascii="Arial" w:hAnsi="Arial" w:hint="default"/>
      </w:rPr>
    </w:lvl>
    <w:lvl w:ilvl="3" w:tplc="B2829528" w:tentative="1">
      <w:start w:val="1"/>
      <w:numFmt w:val="bullet"/>
      <w:lvlText w:val="•"/>
      <w:lvlJc w:val="left"/>
      <w:pPr>
        <w:tabs>
          <w:tab w:val="num" w:pos="2880"/>
        </w:tabs>
        <w:ind w:left="2880" w:hanging="360"/>
      </w:pPr>
      <w:rPr>
        <w:rFonts w:ascii="Arial" w:hAnsi="Arial" w:hint="default"/>
      </w:rPr>
    </w:lvl>
    <w:lvl w:ilvl="4" w:tplc="CB1209BC" w:tentative="1">
      <w:start w:val="1"/>
      <w:numFmt w:val="bullet"/>
      <w:lvlText w:val="•"/>
      <w:lvlJc w:val="left"/>
      <w:pPr>
        <w:tabs>
          <w:tab w:val="num" w:pos="3600"/>
        </w:tabs>
        <w:ind w:left="3600" w:hanging="360"/>
      </w:pPr>
      <w:rPr>
        <w:rFonts w:ascii="Arial" w:hAnsi="Arial" w:hint="default"/>
      </w:rPr>
    </w:lvl>
    <w:lvl w:ilvl="5" w:tplc="CD56E1E8" w:tentative="1">
      <w:start w:val="1"/>
      <w:numFmt w:val="bullet"/>
      <w:lvlText w:val="•"/>
      <w:lvlJc w:val="left"/>
      <w:pPr>
        <w:tabs>
          <w:tab w:val="num" w:pos="4320"/>
        </w:tabs>
        <w:ind w:left="4320" w:hanging="360"/>
      </w:pPr>
      <w:rPr>
        <w:rFonts w:ascii="Arial" w:hAnsi="Arial" w:hint="default"/>
      </w:rPr>
    </w:lvl>
    <w:lvl w:ilvl="6" w:tplc="2200A75A" w:tentative="1">
      <w:start w:val="1"/>
      <w:numFmt w:val="bullet"/>
      <w:lvlText w:val="•"/>
      <w:lvlJc w:val="left"/>
      <w:pPr>
        <w:tabs>
          <w:tab w:val="num" w:pos="5040"/>
        </w:tabs>
        <w:ind w:left="5040" w:hanging="360"/>
      </w:pPr>
      <w:rPr>
        <w:rFonts w:ascii="Arial" w:hAnsi="Arial" w:hint="default"/>
      </w:rPr>
    </w:lvl>
    <w:lvl w:ilvl="7" w:tplc="B8786A6E" w:tentative="1">
      <w:start w:val="1"/>
      <w:numFmt w:val="bullet"/>
      <w:lvlText w:val="•"/>
      <w:lvlJc w:val="left"/>
      <w:pPr>
        <w:tabs>
          <w:tab w:val="num" w:pos="5760"/>
        </w:tabs>
        <w:ind w:left="5760" w:hanging="360"/>
      </w:pPr>
      <w:rPr>
        <w:rFonts w:ascii="Arial" w:hAnsi="Arial" w:hint="default"/>
      </w:rPr>
    </w:lvl>
    <w:lvl w:ilvl="8" w:tplc="A03C99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D173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2DE3C16"/>
    <w:multiLevelType w:val="hybridMultilevel"/>
    <w:tmpl w:val="C054D6F6"/>
    <w:lvl w:ilvl="0" w:tplc="4BB60B1E">
      <w:start w:val="1"/>
      <w:numFmt w:val="bullet"/>
      <w:lvlText w:val="•"/>
      <w:lvlJc w:val="left"/>
      <w:pPr>
        <w:tabs>
          <w:tab w:val="num" w:pos="720"/>
        </w:tabs>
        <w:ind w:left="720" w:hanging="360"/>
      </w:pPr>
      <w:rPr>
        <w:rFonts w:ascii="Arial" w:hAnsi="Arial" w:hint="default"/>
      </w:rPr>
    </w:lvl>
    <w:lvl w:ilvl="1" w:tplc="DD8E33EC" w:tentative="1">
      <w:start w:val="1"/>
      <w:numFmt w:val="bullet"/>
      <w:lvlText w:val="•"/>
      <w:lvlJc w:val="left"/>
      <w:pPr>
        <w:tabs>
          <w:tab w:val="num" w:pos="1440"/>
        </w:tabs>
        <w:ind w:left="1440" w:hanging="360"/>
      </w:pPr>
      <w:rPr>
        <w:rFonts w:ascii="Arial" w:hAnsi="Arial" w:hint="default"/>
      </w:rPr>
    </w:lvl>
    <w:lvl w:ilvl="2" w:tplc="516AC096" w:tentative="1">
      <w:start w:val="1"/>
      <w:numFmt w:val="bullet"/>
      <w:lvlText w:val="•"/>
      <w:lvlJc w:val="left"/>
      <w:pPr>
        <w:tabs>
          <w:tab w:val="num" w:pos="2160"/>
        </w:tabs>
        <w:ind w:left="2160" w:hanging="360"/>
      </w:pPr>
      <w:rPr>
        <w:rFonts w:ascii="Arial" w:hAnsi="Arial" w:hint="default"/>
      </w:rPr>
    </w:lvl>
    <w:lvl w:ilvl="3" w:tplc="CF2A19C2" w:tentative="1">
      <w:start w:val="1"/>
      <w:numFmt w:val="bullet"/>
      <w:lvlText w:val="•"/>
      <w:lvlJc w:val="left"/>
      <w:pPr>
        <w:tabs>
          <w:tab w:val="num" w:pos="2880"/>
        </w:tabs>
        <w:ind w:left="2880" w:hanging="360"/>
      </w:pPr>
      <w:rPr>
        <w:rFonts w:ascii="Arial" w:hAnsi="Arial" w:hint="default"/>
      </w:rPr>
    </w:lvl>
    <w:lvl w:ilvl="4" w:tplc="9018647E" w:tentative="1">
      <w:start w:val="1"/>
      <w:numFmt w:val="bullet"/>
      <w:lvlText w:val="•"/>
      <w:lvlJc w:val="left"/>
      <w:pPr>
        <w:tabs>
          <w:tab w:val="num" w:pos="3600"/>
        </w:tabs>
        <w:ind w:left="3600" w:hanging="360"/>
      </w:pPr>
      <w:rPr>
        <w:rFonts w:ascii="Arial" w:hAnsi="Arial" w:hint="default"/>
      </w:rPr>
    </w:lvl>
    <w:lvl w:ilvl="5" w:tplc="B956B388" w:tentative="1">
      <w:start w:val="1"/>
      <w:numFmt w:val="bullet"/>
      <w:lvlText w:val="•"/>
      <w:lvlJc w:val="left"/>
      <w:pPr>
        <w:tabs>
          <w:tab w:val="num" w:pos="4320"/>
        </w:tabs>
        <w:ind w:left="4320" w:hanging="360"/>
      </w:pPr>
      <w:rPr>
        <w:rFonts w:ascii="Arial" w:hAnsi="Arial" w:hint="default"/>
      </w:rPr>
    </w:lvl>
    <w:lvl w:ilvl="6" w:tplc="F25AFD7A" w:tentative="1">
      <w:start w:val="1"/>
      <w:numFmt w:val="bullet"/>
      <w:lvlText w:val="•"/>
      <w:lvlJc w:val="left"/>
      <w:pPr>
        <w:tabs>
          <w:tab w:val="num" w:pos="5040"/>
        </w:tabs>
        <w:ind w:left="5040" w:hanging="360"/>
      </w:pPr>
      <w:rPr>
        <w:rFonts w:ascii="Arial" w:hAnsi="Arial" w:hint="default"/>
      </w:rPr>
    </w:lvl>
    <w:lvl w:ilvl="7" w:tplc="F1FABAB6" w:tentative="1">
      <w:start w:val="1"/>
      <w:numFmt w:val="bullet"/>
      <w:lvlText w:val="•"/>
      <w:lvlJc w:val="left"/>
      <w:pPr>
        <w:tabs>
          <w:tab w:val="num" w:pos="5760"/>
        </w:tabs>
        <w:ind w:left="5760" w:hanging="360"/>
      </w:pPr>
      <w:rPr>
        <w:rFonts w:ascii="Arial" w:hAnsi="Arial" w:hint="default"/>
      </w:rPr>
    </w:lvl>
    <w:lvl w:ilvl="8" w:tplc="8FCAA1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175F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E13737"/>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7B67F84"/>
    <w:multiLevelType w:val="hybridMultilevel"/>
    <w:tmpl w:val="6E4E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97" w:hanging="360"/>
      </w:pPr>
      <w:rPr>
        <w:rFonts w:ascii="Courier New" w:hAnsi="Courier New" w:cs="Courier New" w:hint="default"/>
      </w:rPr>
    </w:lvl>
    <w:lvl w:ilvl="2" w:tplc="04090005" w:tentative="1">
      <w:start w:val="1"/>
      <w:numFmt w:val="bullet"/>
      <w:lvlText w:val=""/>
      <w:lvlJc w:val="left"/>
      <w:pPr>
        <w:ind w:left="1417" w:hanging="360"/>
      </w:pPr>
      <w:rPr>
        <w:rFonts w:ascii="Wingdings" w:hAnsi="Wingdings" w:hint="default"/>
      </w:rPr>
    </w:lvl>
    <w:lvl w:ilvl="3" w:tplc="04090001" w:tentative="1">
      <w:start w:val="1"/>
      <w:numFmt w:val="bullet"/>
      <w:lvlText w:val=""/>
      <w:lvlJc w:val="left"/>
      <w:pPr>
        <w:ind w:left="2137" w:hanging="360"/>
      </w:pPr>
      <w:rPr>
        <w:rFonts w:ascii="Symbol" w:hAnsi="Symbol" w:hint="default"/>
      </w:rPr>
    </w:lvl>
    <w:lvl w:ilvl="4" w:tplc="04090003" w:tentative="1">
      <w:start w:val="1"/>
      <w:numFmt w:val="bullet"/>
      <w:lvlText w:val="o"/>
      <w:lvlJc w:val="left"/>
      <w:pPr>
        <w:ind w:left="2857" w:hanging="360"/>
      </w:pPr>
      <w:rPr>
        <w:rFonts w:ascii="Courier New" w:hAnsi="Courier New" w:cs="Courier New" w:hint="default"/>
      </w:rPr>
    </w:lvl>
    <w:lvl w:ilvl="5" w:tplc="04090005" w:tentative="1">
      <w:start w:val="1"/>
      <w:numFmt w:val="bullet"/>
      <w:lvlText w:val=""/>
      <w:lvlJc w:val="left"/>
      <w:pPr>
        <w:ind w:left="3577" w:hanging="360"/>
      </w:pPr>
      <w:rPr>
        <w:rFonts w:ascii="Wingdings" w:hAnsi="Wingdings" w:hint="default"/>
      </w:rPr>
    </w:lvl>
    <w:lvl w:ilvl="6" w:tplc="04090001" w:tentative="1">
      <w:start w:val="1"/>
      <w:numFmt w:val="bullet"/>
      <w:lvlText w:val=""/>
      <w:lvlJc w:val="left"/>
      <w:pPr>
        <w:ind w:left="4297" w:hanging="360"/>
      </w:pPr>
      <w:rPr>
        <w:rFonts w:ascii="Symbol" w:hAnsi="Symbol" w:hint="default"/>
      </w:rPr>
    </w:lvl>
    <w:lvl w:ilvl="7" w:tplc="04090003" w:tentative="1">
      <w:start w:val="1"/>
      <w:numFmt w:val="bullet"/>
      <w:lvlText w:val="o"/>
      <w:lvlJc w:val="left"/>
      <w:pPr>
        <w:ind w:left="5017" w:hanging="360"/>
      </w:pPr>
      <w:rPr>
        <w:rFonts w:ascii="Courier New" w:hAnsi="Courier New" w:cs="Courier New" w:hint="default"/>
      </w:rPr>
    </w:lvl>
    <w:lvl w:ilvl="8" w:tplc="04090005" w:tentative="1">
      <w:start w:val="1"/>
      <w:numFmt w:val="bullet"/>
      <w:lvlText w:val=""/>
      <w:lvlJc w:val="left"/>
      <w:pPr>
        <w:ind w:left="5737" w:hanging="360"/>
      </w:pPr>
      <w:rPr>
        <w:rFonts w:ascii="Wingdings" w:hAnsi="Wingdings" w:hint="default"/>
      </w:rPr>
    </w:lvl>
  </w:abstractNum>
  <w:abstractNum w:abstractNumId="23" w15:restartNumberingAfterBreak="0">
    <w:nsid w:val="3C333D0D"/>
    <w:multiLevelType w:val="hybridMultilevel"/>
    <w:tmpl w:val="93F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6705D"/>
    <w:multiLevelType w:val="hybridMultilevel"/>
    <w:tmpl w:val="F80A3796"/>
    <w:lvl w:ilvl="0" w:tplc="04090001">
      <w:start w:val="1"/>
      <w:numFmt w:val="bullet"/>
      <w:lvlText w:val=""/>
      <w:lvlJc w:val="left"/>
      <w:pPr>
        <w:ind w:left="110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1D6D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1709F8"/>
    <w:multiLevelType w:val="hybridMultilevel"/>
    <w:tmpl w:val="39F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31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FD4030"/>
    <w:multiLevelType w:val="hybridMultilevel"/>
    <w:tmpl w:val="4858E6B2"/>
    <w:lvl w:ilvl="0" w:tplc="B68A4D36">
      <w:start w:val="1"/>
      <w:numFmt w:val="bullet"/>
      <w:lvlText w:val="•"/>
      <w:lvlJc w:val="left"/>
      <w:pPr>
        <w:tabs>
          <w:tab w:val="num" w:pos="720"/>
        </w:tabs>
        <w:ind w:left="720" w:hanging="360"/>
      </w:pPr>
      <w:rPr>
        <w:rFonts w:ascii="Arial" w:hAnsi="Arial" w:hint="default"/>
      </w:rPr>
    </w:lvl>
    <w:lvl w:ilvl="1" w:tplc="85080D2C" w:tentative="1">
      <w:start w:val="1"/>
      <w:numFmt w:val="bullet"/>
      <w:lvlText w:val="•"/>
      <w:lvlJc w:val="left"/>
      <w:pPr>
        <w:tabs>
          <w:tab w:val="num" w:pos="1440"/>
        </w:tabs>
        <w:ind w:left="1440" w:hanging="360"/>
      </w:pPr>
      <w:rPr>
        <w:rFonts w:ascii="Arial" w:hAnsi="Arial" w:hint="default"/>
      </w:rPr>
    </w:lvl>
    <w:lvl w:ilvl="2" w:tplc="8D18684A" w:tentative="1">
      <w:start w:val="1"/>
      <w:numFmt w:val="bullet"/>
      <w:lvlText w:val="•"/>
      <w:lvlJc w:val="left"/>
      <w:pPr>
        <w:tabs>
          <w:tab w:val="num" w:pos="2160"/>
        </w:tabs>
        <w:ind w:left="2160" w:hanging="360"/>
      </w:pPr>
      <w:rPr>
        <w:rFonts w:ascii="Arial" w:hAnsi="Arial" w:hint="default"/>
      </w:rPr>
    </w:lvl>
    <w:lvl w:ilvl="3" w:tplc="509E1494" w:tentative="1">
      <w:start w:val="1"/>
      <w:numFmt w:val="bullet"/>
      <w:lvlText w:val="•"/>
      <w:lvlJc w:val="left"/>
      <w:pPr>
        <w:tabs>
          <w:tab w:val="num" w:pos="2880"/>
        </w:tabs>
        <w:ind w:left="2880" w:hanging="360"/>
      </w:pPr>
      <w:rPr>
        <w:rFonts w:ascii="Arial" w:hAnsi="Arial" w:hint="default"/>
      </w:rPr>
    </w:lvl>
    <w:lvl w:ilvl="4" w:tplc="DF369DB6" w:tentative="1">
      <w:start w:val="1"/>
      <w:numFmt w:val="bullet"/>
      <w:lvlText w:val="•"/>
      <w:lvlJc w:val="left"/>
      <w:pPr>
        <w:tabs>
          <w:tab w:val="num" w:pos="3600"/>
        </w:tabs>
        <w:ind w:left="3600" w:hanging="360"/>
      </w:pPr>
      <w:rPr>
        <w:rFonts w:ascii="Arial" w:hAnsi="Arial" w:hint="default"/>
      </w:rPr>
    </w:lvl>
    <w:lvl w:ilvl="5" w:tplc="D6260E24" w:tentative="1">
      <w:start w:val="1"/>
      <w:numFmt w:val="bullet"/>
      <w:lvlText w:val="•"/>
      <w:lvlJc w:val="left"/>
      <w:pPr>
        <w:tabs>
          <w:tab w:val="num" w:pos="4320"/>
        </w:tabs>
        <w:ind w:left="4320" w:hanging="360"/>
      </w:pPr>
      <w:rPr>
        <w:rFonts w:ascii="Arial" w:hAnsi="Arial" w:hint="default"/>
      </w:rPr>
    </w:lvl>
    <w:lvl w:ilvl="6" w:tplc="D25C9726" w:tentative="1">
      <w:start w:val="1"/>
      <w:numFmt w:val="bullet"/>
      <w:lvlText w:val="•"/>
      <w:lvlJc w:val="left"/>
      <w:pPr>
        <w:tabs>
          <w:tab w:val="num" w:pos="5040"/>
        </w:tabs>
        <w:ind w:left="5040" w:hanging="360"/>
      </w:pPr>
      <w:rPr>
        <w:rFonts w:ascii="Arial" w:hAnsi="Arial" w:hint="default"/>
      </w:rPr>
    </w:lvl>
    <w:lvl w:ilvl="7" w:tplc="14927AB0" w:tentative="1">
      <w:start w:val="1"/>
      <w:numFmt w:val="bullet"/>
      <w:lvlText w:val="•"/>
      <w:lvlJc w:val="left"/>
      <w:pPr>
        <w:tabs>
          <w:tab w:val="num" w:pos="5760"/>
        </w:tabs>
        <w:ind w:left="5760" w:hanging="360"/>
      </w:pPr>
      <w:rPr>
        <w:rFonts w:ascii="Arial" w:hAnsi="Arial" w:hint="default"/>
      </w:rPr>
    </w:lvl>
    <w:lvl w:ilvl="8" w:tplc="4D9E0D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7D50DB"/>
    <w:multiLevelType w:val="hybridMultilevel"/>
    <w:tmpl w:val="51F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E5AFB"/>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3907C4D"/>
    <w:multiLevelType w:val="hybridMultilevel"/>
    <w:tmpl w:val="AE2663AA"/>
    <w:lvl w:ilvl="0" w:tplc="FD0A25E8">
      <w:start w:val="1"/>
      <w:numFmt w:val="bullet"/>
      <w:lvlText w:val="•"/>
      <w:lvlJc w:val="left"/>
      <w:pPr>
        <w:tabs>
          <w:tab w:val="num" w:pos="720"/>
        </w:tabs>
        <w:ind w:left="720" w:hanging="360"/>
      </w:pPr>
      <w:rPr>
        <w:rFonts w:ascii="Arial" w:hAnsi="Arial" w:hint="default"/>
      </w:rPr>
    </w:lvl>
    <w:lvl w:ilvl="1" w:tplc="7E005DC8" w:tentative="1">
      <w:start w:val="1"/>
      <w:numFmt w:val="bullet"/>
      <w:lvlText w:val="•"/>
      <w:lvlJc w:val="left"/>
      <w:pPr>
        <w:tabs>
          <w:tab w:val="num" w:pos="1440"/>
        </w:tabs>
        <w:ind w:left="1440" w:hanging="360"/>
      </w:pPr>
      <w:rPr>
        <w:rFonts w:ascii="Arial" w:hAnsi="Arial" w:hint="default"/>
      </w:rPr>
    </w:lvl>
    <w:lvl w:ilvl="2" w:tplc="4D925818" w:tentative="1">
      <w:start w:val="1"/>
      <w:numFmt w:val="bullet"/>
      <w:lvlText w:val="•"/>
      <w:lvlJc w:val="left"/>
      <w:pPr>
        <w:tabs>
          <w:tab w:val="num" w:pos="2160"/>
        </w:tabs>
        <w:ind w:left="2160" w:hanging="360"/>
      </w:pPr>
      <w:rPr>
        <w:rFonts w:ascii="Arial" w:hAnsi="Arial" w:hint="default"/>
      </w:rPr>
    </w:lvl>
    <w:lvl w:ilvl="3" w:tplc="1FF0888C" w:tentative="1">
      <w:start w:val="1"/>
      <w:numFmt w:val="bullet"/>
      <w:lvlText w:val="•"/>
      <w:lvlJc w:val="left"/>
      <w:pPr>
        <w:tabs>
          <w:tab w:val="num" w:pos="2880"/>
        </w:tabs>
        <w:ind w:left="2880" w:hanging="360"/>
      </w:pPr>
      <w:rPr>
        <w:rFonts w:ascii="Arial" w:hAnsi="Arial" w:hint="default"/>
      </w:rPr>
    </w:lvl>
    <w:lvl w:ilvl="4" w:tplc="DD1E836A" w:tentative="1">
      <w:start w:val="1"/>
      <w:numFmt w:val="bullet"/>
      <w:lvlText w:val="•"/>
      <w:lvlJc w:val="left"/>
      <w:pPr>
        <w:tabs>
          <w:tab w:val="num" w:pos="3600"/>
        </w:tabs>
        <w:ind w:left="3600" w:hanging="360"/>
      </w:pPr>
      <w:rPr>
        <w:rFonts w:ascii="Arial" w:hAnsi="Arial" w:hint="default"/>
      </w:rPr>
    </w:lvl>
    <w:lvl w:ilvl="5" w:tplc="FE80288C" w:tentative="1">
      <w:start w:val="1"/>
      <w:numFmt w:val="bullet"/>
      <w:lvlText w:val="•"/>
      <w:lvlJc w:val="left"/>
      <w:pPr>
        <w:tabs>
          <w:tab w:val="num" w:pos="4320"/>
        </w:tabs>
        <w:ind w:left="4320" w:hanging="360"/>
      </w:pPr>
      <w:rPr>
        <w:rFonts w:ascii="Arial" w:hAnsi="Arial" w:hint="default"/>
      </w:rPr>
    </w:lvl>
    <w:lvl w:ilvl="6" w:tplc="C6AEB69A" w:tentative="1">
      <w:start w:val="1"/>
      <w:numFmt w:val="bullet"/>
      <w:lvlText w:val="•"/>
      <w:lvlJc w:val="left"/>
      <w:pPr>
        <w:tabs>
          <w:tab w:val="num" w:pos="5040"/>
        </w:tabs>
        <w:ind w:left="5040" w:hanging="360"/>
      </w:pPr>
      <w:rPr>
        <w:rFonts w:ascii="Arial" w:hAnsi="Arial" w:hint="default"/>
      </w:rPr>
    </w:lvl>
    <w:lvl w:ilvl="7" w:tplc="AD367684" w:tentative="1">
      <w:start w:val="1"/>
      <w:numFmt w:val="bullet"/>
      <w:lvlText w:val="•"/>
      <w:lvlJc w:val="left"/>
      <w:pPr>
        <w:tabs>
          <w:tab w:val="num" w:pos="5760"/>
        </w:tabs>
        <w:ind w:left="5760" w:hanging="360"/>
      </w:pPr>
      <w:rPr>
        <w:rFonts w:ascii="Arial" w:hAnsi="Arial" w:hint="default"/>
      </w:rPr>
    </w:lvl>
    <w:lvl w:ilvl="8" w:tplc="422E31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0818B0"/>
    <w:multiLevelType w:val="hybridMultilevel"/>
    <w:tmpl w:val="7DBADF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D369AF"/>
    <w:multiLevelType w:val="hybridMultilevel"/>
    <w:tmpl w:val="1244F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172FA8"/>
    <w:multiLevelType w:val="hybridMultilevel"/>
    <w:tmpl w:val="E1B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8D52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E483D74"/>
    <w:multiLevelType w:val="hybridMultilevel"/>
    <w:tmpl w:val="97D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F3850"/>
    <w:multiLevelType w:val="multilevel"/>
    <w:tmpl w:val="404402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13570A5"/>
    <w:multiLevelType w:val="hybridMultilevel"/>
    <w:tmpl w:val="5F1A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20CA8"/>
    <w:multiLevelType w:val="multilevel"/>
    <w:tmpl w:val="B61E2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7991DAF"/>
    <w:multiLevelType w:val="multilevel"/>
    <w:tmpl w:val="827073E4"/>
    <w:lvl w:ilvl="0">
      <w:start w:val="1"/>
      <w:numFmt w:val="decimal"/>
      <w:lvlText w:val="%1)"/>
      <w:lvlJc w:val="left"/>
      <w:pPr>
        <w:ind w:left="360" w:hanging="360"/>
      </w:pPr>
      <w:rPr>
        <w:b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F254C9"/>
    <w:multiLevelType w:val="hybridMultilevel"/>
    <w:tmpl w:val="FB06C4C0"/>
    <w:lvl w:ilvl="0" w:tplc="989880A0">
      <w:start w:val="1"/>
      <w:numFmt w:val="bullet"/>
      <w:lvlText w:val="•"/>
      <w:lvlJc w:val="left"/>
      <w:pPr>
        <w:tabs>
          <w:tab w:val="num" w:pos="720"/>
        </w:tabs>
        <w:ind w:left="720" w:hanging="360"/>
      </w:pPr>
      <w:rPr>
        <w:rFonts w:ascii="Arial" w:hAnsi="Arial" w:hint="default"/>
      </w:rPr>
    </w:lvl>
    <w:lvl w:ilvl="1" w:tplc="234459BA" w:tentative="1">
      <w:start w:val="1"/>
      <w:numFmt w:val="bullet"/>
      <w:lvlText w:val="•"/>
      <w:lvlJc w:val="left"/>
      <w:pPr>
        <w:tabs>
          <w:tab w:val="num" w:pos="1440"/>
        </w:tabs>
        <w:ind w:left="1440" w:hanging="360"/>
      </w:pPr>
      <w:rPr>
        <w:rFonts w:ascii="Arial" w:hAnsi="Arial" w:hint="default"/>
      </w:rPr>
    </w:lvl>
    <w:lvl w:ilvl="2" w:tplc="A2F65412" w:tentative="1">
      <w:start w:val="1"/>
      <w:numFmt w:val="bullet"/>
      <w:lvlText w:val="•"/>
      <w:lvlJc w:val="left"/>
      <w:pPr>
        <w:tabs>
          <w:tab w:val="num" w:pos="2160"/>
        </w:tabs>
        <w:ind w:left="2160" w:hanging="360"/>
      </w:pPr>
      <w:rPr>
        <w:rFonts w:ascii="Arial" w:hAnsi="Arial" w:hint="default"/>
      </w:rPr>
    </w:lvl>
    <w:lvl w:ilvl="3" w:tplc="BA003B42" w:tentative="1">
      <w:start w:val="1"/>
      <w:numFmt w:val="bullet"/>
      <w:lvlText w:val="•"/>
      <w:lvlJc w:val="left"/>
      <w:pPr>
        <w:tabs>
          <w:tab w:val="num" w:pos="2880"/>
        </w:tabs>
        <w:ind w:left="2880" w:hanging="360"/>
      </w:pPr>
      <w:rPr>
        <w:rFonts w:ascii="Arial" w:hAnsi="Arial" w:hint="default"/>
      </w:rPr>
    </w:lvl>
    <w:lvl w:ilvl="4" w:tplc="ACE0B76E" w:tentative="1">
      <w:start w:val="1"/>
      <w:numFmt w:val="bullet"/>
      <w:lvlText w:val="•"/>
      <w:lvlJc w:val="left"/>
      <w:pPr>
        <w:tabs>
          <w:tab w:val="num" w:pos="3600"/>
        </w:tabs>
        <w:ind w:left="3600" w:hanging="360"/>
      </w:pPr>
      <w:rPr>
        <w:rFonts w:ascii="Arial" w:hAnsi="Arial" w:hint="default"/>
      </w:rPr>
    </w:lvl>
    <w:lvl w:ilvl="5" w:tplc="9FA89468" w:tentative="1">
      <w:start w:val="1"/>
      <w:numFmt w:val="bullet"/>
      <w:lvlText w:val="•"/>
      <w:lvlJc w:val="left"/>
      <w:pPr>
        <w:tabs>
          <w:tab w:val="num" w:pos="4320"/>
        </w:tabs>
        <w:ind w:left="4320" w:hanging="360"/>
      </w:pPr>
      <w:rPr>
        <w:rFonts w:ascii="Arial" w:hAnsi="Arial" w:hint="default"/>
      </w:rPr>
    </w:lvl>
    <w:lvl w:ilvl="6" w:tplc="DB48D1D4" w:tentative="1">
      <w:start w:val="1"/>
      <w:numFmt w:val="bullet"/>
      <w:lvlText w:val="•"/>
      <w:lvlJc w:val="left"/>
      <w:pPr>
        <w:tabs>
          <w:tab w:val="num" w:pos="5040"/>
        </w:tabs>
        <w:ind w:left="5040" w:hanging="360"/>
      </w:pPr>
      <w:rPr>
        <w:rFonts w:ascii="Arial" w:hAnsi="Arial" w:hint="default"/>
      </w:rPr>
    </w:lvl>
    <w:lvl w:ilvl="7" w:tplc="377AB2BA" w:tentative="1">
      <w:start w:val="1"/>
      <w:numFmt w:val="bullet"/>
      <w:lvlText w:val="•"/>
      <w:lvlJc w:val="left"/>
      <w:pPr>
        <w:tabs>
          <w:tab w:val="num" w:pos="5760"/>
        </w:tabs>
        <w:ind w:left="5760" w:hanging="360"/>
      </w:pPr>
      <w:rPr>
        <w:rFonts w:ascii="Arial" w:hAnsi="Arial" w:hint="default"/>
      </w:rPr>
    </w:lvl>
    <w:lvl w:ilvl="8" w:tplc="3F44A53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996CC0"/>
    <w:multiLevelType w:val="hybridMultilevel"/>
    <w:tmpl w:val="BCE4E6D2"/>
    <w:lvl w:ilvl="0" w:tplc="F854725C">
      <w:start w:val="1"/>
      <w:numFmt w:val="decimal"/>
      <w:lvlText w:val="(%1)"/>
      <w:lvlJc w:val="left"/>
      <w:pPr>
        <w:ind w:left="360" w:hanging="360"/>
      </w:pPr>
      <w:rPr>
        <w:rFonts w:hint="default"/>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9E1628"/>
    <w:multiLevelType w:val="hybridMultilevel"/>
    <w:tmpl w:val="48F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B377F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6F207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5836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4B04A30"/>
    <w:multiLevelType w:val="singleLevel"/>
    <w:tmpl w:val="917CB39A"/>
    <w:lvl w:ilvl="0">
      <w:start w:val="1"/>
      <w:numFmt w:val="lowerLetter"/>
      <w:lvlText w:val="%1) "/>
      <w:legacy w:legacy="1" w:legacySpace="0" w:legacyIndent="360"/>
      <w:lvlJc w:val="left"/>
      <w:pPr>
        <w:ind w:left="360" w:hanging="360"/>
      </w:pPr>
      <w:rPr>
        <w:sz w:val="24"/>
      </w:rPr>
    </w:lvl>
  </w:abstractNum>
  <w:abstractNum w:abstractNumId="48" w15:restartNumberingAfterBreak="0">
    <w:nsid w:val="7C6E624A"/>
    <w:multiLevelType w:val="hybridMultilevel"/>
    <w:tmpl w:val="235E0FEC"/>
    <w:lvl w:ilvl="0" w:tplc="1F0A17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47"/>
    <w:lvlOverride w:ilvl="0">
      <w:lvl w:ilvl="0">
        <w:start w:val="2"/>
        <w:numFmt w:val="lowerLetter"/>
        <w:lvlText w:val="%1) "/>
        <w:legacy w:legacy="1" w:legacySpace="0" w:legacyIndent="360"/>
        <w:lvlJc w:val="left"/>
        <w:pPr>
          <w:ind w:left="360" w:hanging="360"/>
        </w:pPr>
        <w:rPr>
          <w:sz w:val="24"/>
        </w:rPr>
      </w:lvl>
    </w:lvlOverride>
  </w:num>
  <w:num w:numId="3">
    <w:abstractNumId w:val="46"/>
  </w:num>
  <w:num w:numId="4">
    <w:abstractNumId w:val="9"/>
  </w:num>
  <w:num w:numId="5">
    <w:abstractNumId w:val="2"/>
  </w:num>
  <w:num w:numId="6">
    <w:abstractNumId w:val="20"/>
  </w:num>
  <w:num w:numId="7">
    <w:abstractNumId w:val="14"/>
  </w:num>
  <w:num w:numId="8">
    <w:abstractNumId w:val="15"/>
  </w:num>
  <w:num w:numId="9">
    <w:abstractNumId w:val="39"/>
  </w:num>
  <w:num w:numId="10">
    <w:abstractNumId w:val="8"/>
  </w:num>
  <w:num w:numId="11">
    <w:abstractNumId w:val="3"/>
  </w:num>
  <w:num w:numId="12">
    <w:abstractNumId w:val="35"/>
  </w:num>
  <w:num w:numId="13">
    <w:abstractNumId w:val="45"/>
  </w:num>
  <w:num w:numId="14">
    <w:abstractNumId w:val="25"/>
  </w:num>
  <w:num w:numId="15">
    <w:abstractNumId w:val="18"/>
  </w:num>
  <w:num w:numId="16">
    <w:abstractNumId w:val="33"/>
  </w:num>
  <w:num w:numId="17">
    <w:abstractNumId w:val="44"/>
  </w:num>
  <w:num w:numId="18">
    <w:abstractNumId w:val="30"/>
  </w:num>
  <w:num w:numId="19">
    <w:abstractNumId w:val="21"/>
  </w:num>
  <w:num w:numId="20">
    <w:abstractNumId w:val="37"/>
  </w:num>
  <w:num w:numId="21">
    <w:abstractNumId w:val="16"/>
  </w:num>
  <w:num w:numId="22">
    <w:abstractNumId w:val="43"/>
  </w:num>
  <w:num w:numId="23">
    <w:abstractNumId w:val="10"/>
  </w:num>
  <w:num w:numId="24">
    <w:abstractNumId w:val="48"/>
  </w:num>
  <w:num w:numId="25">
    <w:abstractNumId w:val="32"/>
  </w:num>
  <w:num w:numId="26">
    <w:abstractNumId w:val="42"/>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6"/>
  </w:num>
  <w:num w:numId="31">
    <w:abstractNumId w:val="40"/>
  </w:num>
  <w:num w:numId="32">
    <w:abstractNumId w:val="4"/>
  </w:num>
  <w:num w:numId="33">
    <w:abstractNumId w:val="13"/>
  </w:num>
  <w:num w:numId="34">
    <w:abstractNumId w:val="12"/>
  </w:num>
  <w:num w:numId="35">
    <w:abstractNumId w:val="29"/>
  </w:num>
  <w:num w:numId="36">
    <w:abstractNumId w:val="38"/>
  </w:num>
  <w:num w:numId="37">
    <w:abstractNumId w:val="23"/>
  </w:num>
  <w:num w:numId="38">
    <w:abstractNumId w:val="36"/>
  </w:num>
  <w:num w:numId="39">
    <w:abstractNumId w:val="0"/>
  </w:num>
  <w:num w:numId="40">
    <w:abstractNumId w:val="24"/>
  </w:num>
  <w:num w:numId="41">
    <w:abstractNumId w:val="22"/>
  </w:num>
  <w:num w:numId="42">
    <w:abstractNumId w:val="1"/>
  </w:num>
  <w:num w:numId="43">
    <w:abstractNumId w:val="26"/>
  </w:num>
  <w:num w:numId="44">
    <w:abstractNumId w:val="11"/>
  </w:num>
  <w:num w:numId="45">
    <w:abstractNumId w:val="17"/>
  </w:num>
  <w:num w:numId="46">
    <w:abstractNumId w:val="41"/>
  </w:num>
  <w:num w:numId="47">
    <w:abstractNumId w:val="31"/>
  </w:num>
  <w:num w:numId="48">
    <w:abstractNumId w:val="28"/>
  </w:num>
  <w:num w:numId="49">
    <w:abstractNumId w:val="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4F"/>
    <w:rsid w:val="0001004C"/>
    <w:rsid w:val="00011BE7"/>
    <w:rsid w:val="00013E2E"/>
    <w:rsid w:val="0001742D"/>
    <w:rsid w:val="00020337"/>
    <w:rsid w:val="00020775"/>
    <w:rsid w:val="00023586"/>
    <w:rsid w:val="00027599"/>
    <w:rsid w:val="0004207F"/>
    <w:rsid w:val="0004350F"/>
    <w:rsid w:val="00061CD8"/>
    <w:rsid w:val="000700C7"/>
    <w:rsid w:val="00077E04"/>
    <w:rsid w:val="0008377E"/>
    <w:rsid w:val="00084B4A"/>
    <w:rsid w:val="00095978"/>
    <w:rsid w:val="000A38E8"/>
    <w:rsid w:val="000B1C9C"/>
    <w:rsid w:val="000C01A3"/>
    <w:rsid w:val="000C28D7"/>
    <w:rsid w:val="000C5C92"/>
    <w:rsid w:val="000D1FEC"/>
    <w:rsid w:val="000E7CEB"/>
    <w:rsid w:val="000F09D3"/>
    <w:rsid w:val="000F624A"/>
    <w:rsid w:val="001005BE"/>
    <w:rsid w:val="001038F7"/>
    <w:rsid w:val="00103D49"/>
    <w:rsid w:val="0010656D"/>
    <w:rsid w:val="00120259"/>
    <w:rsid w:val="0012612C"/>
    <w:rsid w:val="001272E5"/>
    <w:rsid w:val="0013151C"/>
    <w:rsid w:val="001350A8"/>
    <w:rsid w:val="00136D75"/>
    <w:rsid w:val="00141173"/>
    <w:rsid w:val="001457F2"/>
    <w:rsid w:val="00150CC9"/>
    <w:rsid w:val="0015305A"/>
    <w:rsid w:val="001555F9"/>
    <w:rsid w:val="00155992"/>
    <w:rsid w:val="00162FB1"/>
    <w:rsid w:val="0016697A"/>
    <w:rsid w:val="00171AF7"/>
    <w:rsid w:val="00175AB1"/>
    <w:rsid w:val="001768CF"/>
    <w:rsid w:val="00180820"/>
    <w:rsid w:val="00185B27"/>
    <w:rsid w:val="00186E59"/>
    <w:rsid w:val="00194445"/>
    <w:rsid w:val="001945C8"/>
    <w:rsid w:val="001967F8"/>
    <w:rsid w:val="001B3278"/>
    <w:rsid w:val="001B34F7"/>
    <w:rsid w:val="001C1F76"/>
    <w:rsid w:val="001C5827"/>
    <w:rsid w:val="001D5D17"/>
    <w:rsid w:val="001D6A69"/>
    <w:rsid w:val="001D7686"/>
    <w:rsid w:val="001E1A24"/>
    <w:rsid w:val="001E2063"/>
    <w:rsid w:val="001E2CEC"/>
    <w:rsid w:val="00204E2A"/>
    <w:rsid w:val="00207212"/>
    <w:rsid w:val="00210CDF"/>
    <w:rsid w:val="00227D84"/>
    <w:rsid w:val="00235002"/>
    <w:rsid w:val="00242868"/>
    <w:rsid w:val="00246664"/>
    <w:rsid w:val="00246BDC"/>
    <w:rsid w:val="00257A4F"/>
    <w:rsid w:val="00267450"/>
    <w:rsid w:val="002728CE"/>
    <w:rsid w:val="00275B26"/>
    <w:rsid w:val="00280A77"/>
    <w:rsid w:val="002812EB"/>
    <w:rsid w:val="0028212C"/>
    <w:rsid w:val="0029150A"/>
    <w:rsid w:val="0029205B"/>
    <w:rsid w:val="002A73A5"/>
    <w:rsid w:val="002B69F3"/>
    <w:rsid w:val="002C0440"/>
    <w:rsid w:val="002C65FD"/>
    <w:rsid w:val="002D0B20"/>
    <w:rsid w:val="002E3014"/>
    <w:rsid w:val="002E3777"/>
    <w:rsid w:val="002E5ABA"/>
    <w:rsid w:val="002E6BE0"/>
    <w:rsid w:val="002E75B5"/>
    <w:rsid w:val="00301054"/>
    <w:rsid w:val="003040D8"/>
    <w:rsid w:val="00304D61"/>
    <w:rsid w:val="00307E35"/>
    <w:rsid w:val="00312712"/>
    <w:rsid w:val="003131F5"/>
    <w:rsid w:val="00313D99"/>
    <w:rsid w:val="003141AB"/>
    <w:rsid w:val="0032350F"/>
    <w:rsid w:val="00325C21"/>
    <w:rsid w:val="00327D3E"/>
    <w:rsid w:val="00336BFF"/>
    <w:rsid w:val="00337CC6"/>
    <w:rsid w:val="00343F42"/>
    <w:rsid w:val="003470A8"/>
    <w:rsid w:val="00350D4D"/>
    <w:rsid w:val="00353331"/>
    <w:rsid w:val="00356B2A"/>
    <w:rsid w:val="00357499"/>
    <w:rsid w:val="003608CD"/>
    <w:rsid w:val="00362D4A"/>
    <w:rsid w:val="003703AF"/>
    <w:rsid w:val="00371154"/>
    <w:rsid w:val="00372029"/>
    <w:rsid w:val="00372090"/>
    <w:rsid w:val="00373E38"/>
    <w:rsid w:val="00380E50"/>
    <w:rsid w:val="0038121B"/>
    <w:rsid w:val="003864D7"/>
    <w:rsid w:val="00395330"/>
    <w:rsid w:val="003A4140"/>
    <w:rsid w:val="003B1082"/>
    <w:rsid w:val="003B22FA"/>
    <w:rsid w:val="003C0575"/>
    <w:rsid w:val="003C2808"/>
    <w:rsid w:val="003C77D2"/>
    <w:rsid w:val="003D16D4"/>
    <w:rsid w:val="003D34A0"/>
    <w:rsid w:val="003D59E8"/>
    <w:rsid w:val="003F1727"/>
    <w:rsid w:val="00416AF8"/>
    <w:rsid w:val="00422D51"/>
    <w:rsid w:val="004232CC"/>
    <w:rsid w:val="004246DF"/>
    <w:rsid w:val="004434D4"/>
    <w:rsid w:val="00443E12"/>
    <w:rsid w:val="00445152"/>
    <w:rsid w:val="004578DA"/>
    <w:rsid w:val="00462B96"/>
    <w:rsid w:val="00463343"/>
    <w:rsid w:val="00465F7C"/>
    <w:rsid w:val="0047007C"/>
    <w:rsid w:val="00492FCA"/>
    <w:rsid w:val="00497370"/>
    <w:rsid w:val="004A1FA8"/>
    <w:rsid w:val="004A3D24"/>
    <w:rsid w:val="004A6C94"/>
    <w:rsid w:val="004B6686"/>
    <w:rsid w:val="004D5ECC"/>
    <w:rsid w:val="00505623"/>
    <w:rsid w:val="00506119"/>
    <w:rsid w:val="00506BA1"/>
    <w:rsid w:val="0051496B"/>
    <w:rsid w:val="00522D91"/>
    <w:rsid w:val="005244D5"/>
    <w:rsid w:val="00525B25"/>
    <w:rsid w:val="00531FD7"/>
    <w:rsid w:val="00536587"/>
    <w:rsid w:val="005408EC"/>
    <w:rsid w:val="00551E24"/>
    <w:rsid w:val="00554126"/>
    <w:rsid w:val="00563D3E"/>
    <w:rsid w:val="00567474"/>
    <w:rsid w:val="00577C0C"/>
    <w:rsid w:val="0058157E"/>
    <w:rsid w:val="00583720"/>
    <w:rsid w:val="00584C3E"/>
    <w:rsid w:val="00593BC3"/>
    <w:rsid w:val="00597F42"/>
    <w:rsid w:val="005A15FE"/>
    <w:rsid w:val="005A68B4"/>
    <w:rsid w:val="005B0123"/>
    <w:rsid w:val="005B1CDA"/>
    <w:rsid w:val="005B36D5"/>
    <w:rsid w:val="005C3FB6"/>
    <w:rsid w:val="005C4086"/>
    <w:rsid w:val="005D14CA"/>
    <w:rsid w:val="005D6582"/>
    <w:rsid w:val="005F4F36"/>
    <w:rsid w:val="005F7A50"/>
    <w:rsid w:val="0060644C"/>
    <w:rsid w:val="006070A0"/>
    <w:rsid w:val="00610ECB"/>
    <w:rsid w:val="0062481A"/>
    <w:rsid w:val="00630061"/>
    <w:rsid w:val="00640656"/>
    <w:rsid w:val="00645191"/>
    <w:rsid w:val="0064799E"/>
    <w:rsid w:val="00652F09"/>
    <w:rsid w:val="0066746F"/>
    <w:rsid w:val="00672469"/>
    <w:rsid w:val="00696B60"/>
    <w:rsid w:val="006C3AB8"/>
    <w:rsid w:val="006D4A8C"/>
    <w:rsid w:val="006E5A9B"/>
    <w:rsid w:val="006E7944"/>
    <w:rsid w:val="006F6BB7"/>
    <w:rsid w:val="0070168E"/>
    <w:rsid w:val="00707C32"/>
    <w:rsid w:val="0072000F"/>
    <w:rsid w:val="00723690"/>
    <w:rsid w:val="00723B17"/>
    <w:rsid w:val="007313FC"/>
    <w:rsid w:val="00732229"/>
    <w:rsid w:val="0073284B"/>
    <w:rsid w:val="007338CC"/>
    <w:rsid w:val="007419B4"/>
    <w:rsid w:val="0075783D"/>
    <w:rsid w:val="0077148C"/>
    <w:rsid w:val="0078297B"/>
    <w:rsid w:val="00785F8B"/>
    <w:rsid w:val="00786191"/>
    <w:rsid w:val="00786324"/>
    <w:rsid w:val="007865AF"/>
    <w:rsid w:val="0079317F"/>
    <w:rsid w:val="007A11D6"/>
    <w:rsid w:val="007B741F"/>
    <w:rsid w:val="007C0C1B"/>
    <w:rsid w:val="007D4CFC"/>
    <w:rsid w:val="007E66A1"/>
    <w:rsid w:val="007F1F8D"/>
    <w:rsid w:val="007F61B6"/>
    <w:rsid w:val="007F67F3"/>
    <w:rsid w:val="00801608"/>
    <w:rsid w:val="00807D13"/>
    <w:rsid w:val="00815CDF"/>
    <w:rsid w:val="00816876"/>
    <w:rsid w:val="00817DFE"/>
    <w:rsid w:val="0082064F"/>
    <w:rsid w:val="00826D93"/>
    <w:rsid w:val="00833092"/>
    <w:rsid w:val="00841442"/>
    <w:rsid w:val="00844857"/>
    <w:rsid w:val="008473CD"/>
    <w:rsid w:val="00847E23"/>
    <w:rsid w:val="00850D08"/>
    <w:rsid w:val="008537AF"/>
    <w:rsid w:val="00862033"/>
    <w:rsid w:val="00864499"/>
    <w:rsid w:val="00864574"/>
    <w:rsid w:val="0086623D"/>
    <w:rsid w:val="008669AF"/>
    <w:rsid w:val="00872D8C"/>
    <w:rsid w:val="008927E5"/>
    <w:rsid w:val="00893EFE"/>
    <w:rsid w:val="00894E6C"/>
    <w:rsid w:val="008956DD"/>
    <w:rsid w:val="008A2B60"/>
    <w:rsid w:val="008A517F"/>
    <w:rsid w:val="008B5E9E"/>
    <w:rsid w:val="008C44A5"/>
    <w:rsid w:val="008C7885"/>
    <w:rsid w:val="008D5698"/>
    <w:rsid w:val="008D5D63"/>
    <w:rsid w:val="008E186A"/>
    <w:rsid w:val="008F5591"/>
    <w:rsid w:val="00901DE0"/>
    <w:rsid w:val="00910E3D"/>
    <w:rsid w:val="00911D38"/>
    <w:rsid w:val="00912597"/>
    <w:rsid w:val="00914F46"/>
    <w:rsid w:val="009169AA"/>
    <w:rsid w:val="009262AF"/>
    <w:rsid w:val="00932BFB"/>
    <w:rsid w:val="009338DE"/>
    <w:rsid w:val="00940C3C"/>
    <w:rsid w:val="00942006"/>
    <w:rsid w:val="00943CFE"/>
    <w:rsid w:val="00950EF5"/>
    <w:rsid w:val="00955FDE"/>
    <w:rsid w:val="00957E43"/>
    <w:rsid w:val="0096447F"/>
    <w:rsid w:val="00966108"/>
    <w:rsid w:val="00972017"/>
    <w:rsid w:val="0097506F"/>
    <w:rsid w:val="00982149"/>
    <w:rsid w:val="009824AA"/>
    <w:rsid w:val="009B1449"/>
    <w:rsid w:val="009B3823"/>
    <w:rsid w:val="009B4140"/>
    <w:rsid w:val="009C4845"/>
    <w:rsid w:val="009C5A43"/>
    <w:rsid w:val="009E2B4E"/>
    <w:rsid w:val="009E318A"/>
    <w:rsid w:val="009E6EC0"/>
    <w:rsid w:val="00A10C41"/>
    <w:rsid w:val="00A10D6B"/>
    <w:rsid w:val="00A137DD"/>
    <w:rsid w:val="00A232BA"/>
    <w:rsid w:val="00A26C4D"/>
    <w:rsid w:val="00A30167"/>
    <w:rsid w:val="00A31BF6"/>
    <w:rsid w:val="00A359BB"/>
    <w:rsid w:val="00A3614F"/>
    <w:rsid w:val="00A45813"/>
    <w:rsid w:val="00A459BC"/>
    <w:rsid w:val="00A47D55"/>
    <w:rsid w:val="00A51E73"/>
    <w:rsid w:val="00A5463C"/>
    <w:rsid w:val="00A54E62"/>
    <w:rsid w:val="00A576C6"/>
    <w:rsid w:val="00A6417A"/>
    <w:rsid w:val="00A6589D"/>
    <w:rsid w:val="00A71442"/>
    <w:rsid w:val="00A83325"/>
    <w:rsid w:val="00A875E6"/>
    <w:rsid w:val="00A9094A"/>
    <w:rsid w:val="00A92BD6"/>
    <w:rsid w:val="00AA6C3B"/>
    <w:rsid w:val="00AB09E5"/>
    <w:rsid w:val="00AC5B5C"/>
    <w:rsid w:val="00AD02D3"/>
    <w:rsid w:val="00AD72C5"/>
    <w:rsid w:val="00AE1FE6"/>
    <w:rsid w:val="00AE7257"/>
    <w:rsid w:val="00AF1B18"/>
    <w:rsid w:val="00AF2D78"/>
    <w:rsid w:val="00B02244"/>
    <w:rsid w:val="00B04E25"/>
    <w:rsid w:val="00B14DAA"/>
    <w:rsid w:val="00B1694B"/>
    <w:rsid w:val="00B237B1"/>
    <w:rsid w:val="00B35497"/>
    <w:rsid w:val="00B43A3E"/>
    <w:rsid w:val="00B45D29"/>
    <w:rsid w:val="00B502B9"/>
    <w:rsid w:val="00B52FA5"/>
    <w:rsid w:val="00B5441B"/>
    <w:rsid w:val="00B67437"/>
    <w:rsid w:val="00B752B2"/>
    <w:rsid w:val="00B7724B"/>
    <w:rsid w:val="00B818C2"/>
    <w:rsid w:val="00B95F65"/>
    <w:rsid w:val="00B96DD1"/>
    <w:rsid w:val="00BB0560"/>
    <w:rsid w:val="00BB26D8"/>
    <w:rsid w:val="00BB51B2"/>
    <w:rsid w:val="00BC05F6"/>
    <w:rsid w:val="00BD120F"/>
    <w:rsid w:val="00BD1E41"/>
    <w:rsid w:val="00BD1F14"/>
    <w:rsid w:val="00BD61EF"/>
    <w:rsid w:val="00BF323B"/>
    <w:rsid w:val="00BF5A5C"/>
    <w:rsid w:val="00C16B4A"/>
    <w:rsid w:val="00C21FA4"/>
    <w:rsid w:val="00C23DD3"/>
    <w:rsid w:val="00C245F9"/>
    <w:rsid w:val="00C32286"/>
    <w:rsid w:val="00C336B1"/>
    <w:rsid w:val="00C341BE"/>
    <w:rsid w:val="00C34C51"/>
    <w:rsid w:val="00C34E12"/>
    <w:rsid w:val="00C44BEA"/>
    <w:rsid w:val="00C461D1"/>
    <w:rsid w:val="00C52CD9"/>
    <w:rsid w:val="00C704E7"/>
    <w:rsid w:val="00C70552"/>
    <w:rsid w:val="00C733B7"/>
    <w:rsid w:val="00C7679A"/>
    <w:rsid w:val="00C810F3"/>
    <w:rsid w:val="00C85DB4"/>
    <w:rsid w:val="00C86936"/>
    <w:rsid w:val="00C908FB"/>
    <w:rsid w:val="00C959BD"/>
    <w:rsid w:val="00C96389"/>
    <w:rsid w:val="00C96775"/>
    <w:rsid w:val="00C97570"/>
    <w:rsid w:val="00CA1A51"/>
    <w:rsid w:val="00CB12DA"/>
    <w:rsid w:val="00CB2207"/>
    <w:rsid w:val="00CB30CD"/>
    <w:rsid w:val="00CC0FA4"/>
    <w:rsid w:val="00CC5388"/>
    <w:rsid w:val="00CD0C87"/>
    <w:rsid w:val="00CD3F3D"/>
    <w:rsid w:val="00CE77DD"/>
    <w:rsid w:val="00CF528A"/>
    <w:rsid w:val="00D00E2C"/>
    <w:rsid w:val="00D02A9D"/>
    <w:rsid w:val="00D04D3C"/>
    <w:rsid w:val="00D071B7"/>
    <w:rsid w:val="00D13DE6"/>
    <w:rsid w:val="00D143AB"/>
    <w:rsid w:val="00D20901"/>
    <w:rsid w:val="00D278F2"/>
    <w:rsid w:val="00D30CA6"/>
    <w:rsid w:val="00D33A7C"/>
    <w:rsid w:val="00D33B8D"/>
    <w:rsid w:val="00D33D4C"/>
    <w:rsid w:val="00D45BB6"/>
    <w:rsid w:val="00D50149"/>
    <w:rsid w:val="00D5139C"/>
    <w:rsid w:val="00D577C3"/>
    <w:rsid w:val="00D6301C"/>
    <w:rsid w:val="00D738AB"/>
    <w:rsid w:val="00D812BB"/>
    <w:rsid w:val="00D87433"/>
    <w:rsid w:val="00D87756"/>
    <w:rsid w:val="00D93891"/>
    <w:rsid w:val="00D95ED7"/>
    <w:rsid w:val="00D974EF"/>
    <w:rsid w:val="00D97584"/>
    <w:rsid w:val="00DA41F7"/>
    <w:rsid w:val="00DA5E7D"/>
    <w:rsid w:val="00DB1EF4"/>
    <w:rsid w:val="00DB353D"/>
    <w:rsid w:val="00DB64B4"/>
    <w:rsid w:val="00DB6A08"/>
    <w:rsid w:val="00DC1448"/>
    <w:rsid w:val="00DC235A"/>
    <w:rsid w:val="00DC4466"/>
    <w:rsid w:val="00DD2637"/>
    <w:rsid w:val="00DD355E"/>
    <w:rsid w:val="00DE1D1E"/>
    <w:rsid w:val="00DE7983"/>
    <w:rsid w:val="00DF0059"/>
    <w:rsid w:val="00DF0D39"/>
    <w:rsid w:val="00E0163F"/>
    <w:rsid w:val="00E02892"/>
    <w:rsid w:val="00E02AFB"/>
    <w:rsid w:val="00E14037"/>
    <w:rsid w:val="00E21D3B"/>
    <w:rsid w:val="00E21E5C"/>
    <w:rsid w:val="00E2661B"/>
    <w:rsid w:val="00E30129"/>
    <w:rsid w:val="00E30F02"/>
    <w:rsid w:val="00E34374"/>
    <w:rsid w:val="00E40C44"/>
    <w:rsid w:val="00E4317E"/>
    <w:rsid w:val="00E467DD"/>
    <w:rsid w:val="00E63124"/>
    <w:rsid w:val="00E644A6"/>
    <w:rsid w:val="00E70844"/>
    <w:rsid w:val="00E73265"/>
    <w:rsid w:val="00E75879"/>
    <w:rsid w:val="00E81353"/>
    <w:rsid w:val="00E8296C"/>
    <w:rsid w:val="00E830B5"/>
    <w:rsid w:val="00E8459D"/>
    <w:rsid w:val="00E86D8B"/>
    <w:rsid w:val="00E87A75"/>
    <w:rsid w:val="00E92057"/>
    <w:rsid w:val="00E92E90"/>
    <w:rsid w:val="00EA3219"/>
    <w:rsid w:val="00EB069A"/>
    <w:rsid w:val="00EB4FF8"/>
    <w:rsid w:val="00EC1D31"/>
    <w:rsid w:val="00EC3E1A"/>
    <w:rsid w:val="00EC4FCA"/>
    <w:rsid w:val="00ED1057"/>
    <w:rsid w:val="00ED2B9E"/>
    <w:rsid w:val="00ED515E"/>
    <w:rsid w:val="00ED5509"/>
    <w:rsid w:val="00ED5E2D"/>
    <w:rsid w:val="00EE0ACF"/>
    <w:rsid w:val="00EE7271"/>
    <w:rsid w:val="00EF362A"/>
    <w:rsid w:val="00EF41B1"/>
    <w:rsid w:val="00EF6EF5"/>
    <w:rsid w:val="00F06DD2"/>
    <w:rsid w:val="00F12EA8"/>
    <w:rsid w:val="00F13EFB"/>
    <w:rsid w:val="00F15DCB"/>
    <w:rsid w:val="00F30A66"/>
    <w:rsid w:val="00F432A3"/>
    <w:rsid w:val="00F46376"/>
    <w:rsid w:val="00F55471"/>
    <w:rsid w:val="00F6306A"/>
    <w:rsid w:val="00F64A9C"/>
    <w:rsid w:val="00F73641"/>
    <w:rsid w:val="00F805AD"/>
    <w:rsid w:val="00F8677E"/>
    <w:rsid w:val="00F95735"/>
    <w:rsid w:val="00F96BE1"/>
    <w:rsid w:val="00FA003D"/>
    <w:rsid w:val="00FB2943"/>
    <w:rsid w:val="00FB6300"/>
    <w:rsid w:val="00FD1620"/>
    <w:rsid w:val="00FD35A2"/>
    <w:rsid w:val="00FD5BD9"/>
    <w:rsid w:val="00FD6488"/>
    <w:rsid w:val="00FF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A583632"/>
  <w15:docId w15:val="{BDD4A655-2864-4EFA-83FD-2083579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leader="hyphen" w:pos="1440"/>
        <w:tab w:val="left" w:pos="6480"/>
      </w:tabs>
    </w:pPr>
    <w:rPr>
      <w:rFonts w:ascii="Univers (WN)" w:hAnsi="Univers (WN)"/>
      <w:sz w:val="24"/>
    </w:rPr>
  </w:style>
  <w:style w:type="paragraph" w:styleId="Heading1">
    <w:name w:val="heading 1"/>
    <w:basedOn w:val="Normal"/>
    <w:next w:val="Normal"/>
    <w:qFormat/>
    <w:pPr>
      <w:widowControl w:val="0"/>
      <w:tabs>
        <w:tab w:val="clear" w:pos="720"/>
        <w:tab w:val="clear" w:pos="1440"/>
        <w:tab w:val="clear" w:pos="6480"/>
      </w:tabs>
      <w:outlineLvl w:val="0"/>
    </w:pPr>
    <w:rPr>
      <w:rFonts w:ascii="Arial" w:hAnsi="Arial"/>
      <w:sz w:val="28"/>
    </w:rPr>
  </w:style>
  <w:style w:type="paragraph" w:styleId="Heading2">
    <w:name w:val="heading 2"/>
    <w:basedOn w:val="Normal"/>
    <w:next w:val="Normal"/>
    <w:qFormat/>
    <w:pPr>
      <w:widowControl w:val="0"/>
      <w:tabs>
        <w:tab w:val="clear" w:pos="720"/>
        <w:tab w:val="clear" w:pos="1440"/>
        <w:tab w:val="clear" w:pos="6480"/>
      </w:tabs>
      <w:ind w:left="562" w:hanging="274"/>
      <w:outlineLvl w:val="1"/>
    </w:pPr>
    <w:rPr>
      <w:rFonts w:ascii="Arial" w:hAnsi="Arial"/>
    </w:rPr>
  </w:style>
  <w:style w:type="paragraph" w:styleId="Heading3">
    <w:name w:val="heading 3"/>
    <w:basedOn w:val="Normal"/>
    <w:next w:val="Normal"/>
    <w:qFormat/>
    <w:pPr>
      <w:widowControl w:val="0"/>
      <w:tabs>
        <w:tab w:val="clear" w:pos="720"/>
        <w:tab w:val="clear" w:pos="1440"/>
        <w:tab w:val="clear" w:pos="6480"/>
      </w:tabs>
      <w:ind w:left="590" w:hanging="230"/>
      <w:outlineLvl w:val="2"/>
    </w:pPr>
    <w:rPr>
      <w:rFonts w:ascii="Arial" w:hAnsi="Arial"/>
    </w:rPr>
  </w:style>
  <w:style w:type="paragraph" w:styleId="Heading4">
    <w:name w:val="heading 4"/>
    <w:basedOn w:val="Normal"/>
    <w:next w:val="Normal"/>
    <w:qFormat/>
    <w:pPr>
      <w:widowControl w:val="0"/>
      <w:tabs>
        <w:tab w:val="clear" w:pos="720"/>
        <w:tab w:val="clear" w:pos="1440"/>
        <w:tab w:val="clear" w:pos="6480"/>
      </w:tabs>
      <w:ind w:left="907" w:hanging="187"/>
      <w:outlineLvl w:val="3"/>
    </w:pPr>
    <w:rPr>
      <w:rFonts w:ascii="Arial" w:hAnsi="Arial"/>
      <w:sz w:val="20"/>
    </w:rPr>
  </w:style>
  <w:style w:type="paragraph" w:styleId="Heading5">
    <w:name w:val="heading 5"/>
    <w:basedOn w:val="Normal"/>
    <w:next w:val="Normal"/>
    <w:qFormat/>
    <w:pPr>
      <w:widowControl w:val="0"/>
      <w:tabs>
        <w:tab w:val="clear" w:pos="720"/>
        <w:tab w:val="clear" w:pos="1440"/>
        <w:tab w:val="clear" w:pos="6480"/>
      </w:tabs>
      <w:ind w:left="1260" w:hanging="180"/>
      <w:outlineLvl w:val="4"/>
    </w:pPr>
    <w:rPr>
      <w:rFonts w:ascii="Arial" w:hAnsi="Arial"/>
      <w:sz w:val="20"/>
    </w:rPr>
  </w:style>
  <w:style w:type="paragraph" w:styleId="Heading8">
    <w:name w:val="heading 8"/>
    <w:basedOn w:val="Normal"/>
    <w:next w:val="Normal"/>
    <w:qFormat/>
    <w:pPr>
      <w:tabs>
        <w:tab w:val="clear" w:pos="720"/>
        <w:tab w:val="clear" w:pos="1440"/>
        <w:tab w:val="clear" w:pos="6480"/>
      </w:tabs>
      <w:spacing w:before="240" w:after="60"/>
      <w:outlineLvl w:val="7"/>
    </w:pPr>
    <w:rPr>
      <w:rFonts w:ascii="Times New Roman" w:hAnsi="Times New Roman"/>
      <w:i/>
      <w:i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720"/>
        <w:tab w:val="clear" w:pos="1440"/>
        <w:tab w:val="clear" w:pos="6480"/>
        <w:tab w:val="center" w:pos="4320"/>
        <w:tab w:val="right" w:pos="8640"/>
      </w:tabs>
    </w:pPr>
  </w:style>
  <w:style w:type="paragraph" w:styleId="Header">
    <w:name w:val="header"/>
    <w:basedOn w:val="Normal"/>
    <w:link w:val="HeaderChar"/>
    <w:pPr>
      <w:tabs>
        <w:tab w:val="clear" w:pos="720"/>
        <w:tab w:val="clear" w:pos="1440"/>
        <w:tab w:val="clear" w:pos="6480"/>
        <w:tab w:val="center" w:pos="4320"/>
        <w:tab w:val="right" w:pos="8640"/>
      </w:tabs>
    </w:pPr>
  </w:style>
  <w:style w:type="paragraph" w:styleId="BodyText">
    <w:name w:val="Body Text"/>
    <w:basedOn w:val="Normal"/>
    <w:pPr>
      <w:tabs>
        <w:tab w:val="left" w:pos="360"/>
      </w:tabs>
      <w:jc w:val="center"/>
    </w:pPr>
    <w:rPr>
      <w:rFonts w:ascii="Arial" w:hAnsi="Arial"/>
      <w:b/>
    </w:rPr>
  </w:style>
  <w:style w:type="character" w:styleId="Hyperlink">
    <w:name w:val="Hyperlink"/>
    <w:uiPriority w:val="99"/>
    <w:rPr>
      <w:color w:val="0000FF"/>
      <w:u w:val="single"/>
    </w:rPr>
  </w:style>
  <w:style w:type="paragraph" w:styleId="BodyText2">
    <w:name w:val="Body Text 2"/>
    <w:basedOn w:val="Normal"/>
    <w:rPr>
      <w:rFonts w:ascii="Times New Roman" w:hAnsi="Times New Roman"/>
      <w:sz w:val="20"/>
    </w:rPr>
  </w:style>
  <w:style w:type="paragraph" w:styleId="NormalWeb">
    <w:name w:val="Normal (Web)"/>
    <w:basedOn w:val="Normal"/>
    <w:pPr>
      <w:tabs>
        <w:tab w:val="clear" w:pos="720"/>
        <w:tab w:val="clear" w:pos="1440"/>
        <w:tab w:val="clear" w:pos="6480"/>
      </w:tabs>
    </w:pPr>
    <w:rPr>
      <w:rFonts w:ascii="Times New Roman" w:hAnsi="Times New Roman"/>
      <w:szCs w:val="24"/>
    </w:rPr>
  </w:style>
  <w:style w:type="paragraph" w:customStyle="1" w:styleId="xl28">
    <w:name w:val="xl28"/>
    <w:basedOn w:val="Normal"/>
    <w:pPr>
      <w:pBdr>
        <w:left w:val="single" w:sz="8" w:space="0" w:color="auto"/>
      </w:pBdr>
      <w:tabs>
        <w:tab w:val="clear" w:pos="720"/>
        <w:tab w:val="clear" w:pos="1440"/>
        <w:tab w:val="clear" w:pos="6480"/>
      </w:tabs>
      <w:spacing w:before="100" w:beforeAutospacing="1" w:after="100" w:afterAutospacing="1"/>
    </w:pPr>
    <w:rPr>
      <w:rFonts w:ascii="Arial Narrow" w:eastAsia="Arial Unicode MS" w:hAnsi="Arial Narrow"/>
      <w:szCs w:val="24"/>
    </w:rPr>
  </w:style>
  <w:style w:type="paragraph" w:customStyle="1" w:styleId="12">
    <w:name w:val="12"/>
    <w:basedOn w:val="Heading1"/>
    <w:rsid w:val="0082064F"/>
    <w:rPr>
      <w:rFonts w:ascii="Times New Roman" w:hAnsi="Times New Roman"/>
      <w:sz w:val="24"/>
    </w:rPr>
  </w:style>
  <w:style w:type="character" w:customStyle="1" w:styleId="FooterChar">
    <w:name w:val="Footer Char"/>
    <w:link w:val="Footer"/>
    <w:uiPriority w:val="99"/>
    <w:rsid w:val="00FA003D"/>
    <w:rPr>
      <w:rFonts w:ascii="Univers (WN)" w:hAnsi="Univers (WN)"/>
      <w:sz w:val="24"/>
    </w:rPr>
  </w:style>
  <w:style w:type="paragraph" w:styleId="ListParagraph">
    <w:name w:val="List Paragraph"/>
    <w:basedOn w:val="Normal"/>
    <w:uiPriority w:val="34"/>
    <w:qFormat/>
    <w:rsid w:val="000C28D7"/>
    <w:pPr>
      <w:tabs>
        <w:tab w:val="clear" w:pos="720"/>
        <w:tab w:val="clear" w:pos="1440"/>
        <w:tab w:val="clear" w:pos="6480"/>
      </w:tabs>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608CD"/>
    <w:rPr>
      <w:rFonts w:ascii="Tahoma" w:hAnsi="Tahoma" w:cs="Tahoma"/>
      <w:sz w:val="16"/>
      <w:szCs w:val="16"/>
    </w:rPr>
  </w:style>
  <w:style w:type="character" w:customStyle="1" w:styleId="BalloonTextChar">
    <w:name w:val="Balloon Text Char"/>
    <w:link w:val="BalloonText"/>
    <w:rsid w:val="003608CD"/>
    <w:rPr>
      <w:rFonts w:ascii="Tahoma" w:hAnsi="Tahoma" w:cs="Tahoma"/>
      <w:sz w:val="16"/>
      <w:szCs w:val="16"/>
    </w:rPr>
  </w:style>
  <w:style w:type="table" w:styleId="TableGrid">
    <w:name w:val="Table Grid"/>
    <w:basedOn w:val="TableNormal"/>
    <w:uiPriority w:val="39"/>
    <w:rsid w:val="00CB1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2612C"/>
  </w:style>
  <w:style w:type="paragraph" w:styleId="Title">
    <w:name w:val="Title"/>
    <w:basedOn w:val="Normal"/>
    <w:next w:val="Normal"/>
    <w:link w:val="TitleChar"/>
    <w:uiPriority w:val="10"/>
    <w:qFormat/>
    <w:rsid w:val="00B96DD1"/>
    <w:pPr>
      <w:tabs>
        <w:tab w:val="clear" w:pos="720"/>
        <w:tab w:val="clear" w:pos="1440"/>
        <w:tab w:val="clear" w:pos="6480"/>
      </w:tabs>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B96DD1"/>
    <w:rPr>
      <w:rFonts w:asciiTheme="majorHAnsi" w:eastAsiaTheme="majorEastAsia" w:hAnsiTheme="majorHAnsi" w:cstheme="majorBidi"/>
      <w:color w:val="262626" w:themeColor="text1" w:themeTint="D9"/>
      <w:sz w:val="96"/>
      <w:szCs w:val="96"/>
    </w:rPr>
  </w:style>
  <w:style w:type="character" w:styleId="SubtleEmphasis">
    <w:name w:val="Subtle Emphasis"/>
    <w:basedOn w:val="DefaultParagraphFont"/>
    <w:uiPriority w:val="19"/>
    <w:qFormat/>
    <w:rsid w:val="00B96DD1"/>
    <w:rPr>
      <w:i/>
      <w:iCs/>
      <w:color w:val="595959" w:themeColor="text1" w:themeTint="A6"/>
    </w:rPr>
  </w:style>
  <w:style w:type="table" w:customStyle="1" w:styleId="GridTable1Light-Accent21">
    <w:name w:val="Grid Table 1 Light - Accent 21"/>
    <w:basedOn w:val="TableNormal"/>
    <w:uiPriority w:val="46"/>
    <w:rsid w:val="00B96DD1"/>
    <w:rPr>
      <w:rFonts w:asciiTheme="minorHAnsi" w:eastAsiaTheme="minorEastAsia" w:hAnsiTheme="minorHAnsi" w:cstheme="minorBidi"/>
      <w:sz w:val="21"/>
      <w:szCs w:val="21"/>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Default">
    <w:name w:val="Default"/>
    <w:rsid w:val="0073284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816876"/>
    <w:rPr>
      <w:color w:val="800080" w:themeColor="followedHyperlink"/>
      <w:u w:val="single"/>
    </w:rPr>
  </w:style>
  <w:style w:type="character" w:customStyle="1" w:styleId="HeaderChar">
    <w:name w:val="Header Char"/>
    <w:basedOn w:val="DefaultParagraphFont"/>
    <w:link w:val="Header"/>
    <w:rsid w:val="0029150A"/>
    <w:rPr>
      <w:rFonts w:ascii="Univers (WN)" w:hAnsi="Univers (WN)"/>
      <w:sz w:val="24"/>
    </w:rPr>
  </w:style>
  <w:style w:type="character" w:customStyle="1" w:styleId="UnresolvedMention">
    <w:name w:val="Unresolved Mention"/>
    <w:basedOn w:val="DefaultParagraphFont"/>
    <w:uiPriority w:val="99"/>
    <w:semiHidden/>
    <w:unhideWhenUsed/>
    <w:rsid w:val="0064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07">
      <w:bodyDiv w:val="1"/>
      <w:marLeft w:val="60"/>
      <w:marRight w:val="60"/>
      <w:marTop w:val="60"/>
      <w:marBottom w:val="15"/>
      <w:divBdr>
        <w:top w:val="none" w:sz="0" w:space="0" w:color="auto"/>
        <w:left w:val="none" w:sz="0" w:space="0" w:color="auto"/>
        <w:bottom w:val="none" w:sz="0" w:space="0" w:color="auto"/>
        <w:right w:val="none" w:sz="0" w:space="0" w:color="auto"/>
      </w:divBdr>
      <w:divsChild>
        <w:div w:id="2055805874">
          <w:marLeft w:val="0"/>
          <w:marRight w:val="0"/>
          <w:marTop w:val="0"/>
          <w:marBottom w:val="0"/>
          <w:divBdr>
            <w:top w:val="none" w:sz="0" w:space="0" w:color="auto"/>
            <w:left w:val="none" w:sz="0" w:space="0" w:color="auto"/>
            <w:bottom w:val="none" w:sz="0" w:space="0" w:color="auto"/>
            <w:right w:val="none" w:sz="0" w:space="0" w:color="auto"/>
          </w:divBdr>
        </w:div>
      </w:divsChild>
    </w:div>
    <w:div w:id="124928143">
      <w:bodyDiv w:val="1"/>
      <w:marLeft w:val="60"/>
      <w:marRight w:val="60"/>
      <w:marTop w:val="60"/>
      <w:marBottom w:val="15"/>
      <w:divBdr>
        <w:top w:val="none" w:sz="0" w:space="0" w:color="auto"/>
        <w:left w:val="none" w:sz="0" w:space="0" w:color="auto"/>
        <w:bottom w:val="none" w:sz="0" w:space="0" w:color="auto"/>
        <w:right w:val="none" w:sz="0" w:space="0" w:color="auto"/>
      </w:divBdr>
      <w:divsChild>
        <w:div w:id="14967828">
          <w:marLeft w:val="0"/>
          <w:marRight w:val="0"/>
          <w:marTop w:val="0"/>
          <w:marBottom w:val="0"/>
          <w:divBdr>
            <w:top w:val="none" w:sz="0" w:space="0" w:color="auto"/>
            <w:left w:val="none" w:sz="0" w:space="0" w:color="auto"/>
            <w:bottom w:val="none" w:sz="0" w:space="0" w:color="auto"/>
            <w:right w:val="none" w:sz="0" w:space="0" w:color="auto"/>
          </w:divBdr>
        </w:div>
        <w:div w:id="155463266">
          <w:marLeft w:val="0"/>
          <w:marRight w:val="0"/>
          <w:marTop w:val="0"/>
          <w:marBottom w:val="0"/>
          <w:divBdr>
            <w:top w:val="none" w:sz="0" w:space="0" w:color="auto"/>
            <w:left w:val="none" w:sz="0" w:space="0" w:color="auto"/>
            <w:bottom w:val="none" w:sz="0" w:space="0" w:color="auto"/>
            <w:right w:val="none" w:sz="0" w:space="0" w:color="auto"/>
          </w:divBdr>
        </w:div>
        <w:div w:id="831608477">
          <w:marLeft w:val="0"/>
          <w:marRight w:val="0"/>
          <w:marTop w:val="0"/>
          <w:marBottom w:val="0"/>
          <w:divBdr>
            <w:top w:val="none" w:sz="0" w:space="0" w:color="auto"/>
            <w:left w:val="none" w:sz="0" w:space="0" w:color="auto"/>
            <w:bottom w:val="none" w:sz="0" w:space="0" w:color="auto"/>
            <w:right w:val="none" w:sz="0" w:space="0" w:color="auto"/>
          </w:divBdr>
        </w:div>
        <w:div w:id="1124620311">
          <w:marLeft w:val="0"/>
          <w:marRight w:val="0"/>
          <w:marTop w:val="0"/>
          <w:marBottom w:val="0"/>
          <w:divBdr>
            <w:top w:val="none" w:sz="0" w:space="0" w:color="auto"/>
            <w:left w:val="none" w:sz="0" w:space="0" w:color="auto"/>
            <w:bottom w:val="none" w:sz="0" w:space="0" w:color="auto"/>
            <w:right w:val="none" w:sz="0" w:space="0" w:color="auto"/>
          </w:divBdr>
        </w:div>
        <w:div w:id="1308318453">
          <w:marLeft w:val="0"/>
          <w:marRight w:val="0"/>
          <w:marTop w:val="0"/>
          <w:marBottom w:val="0"/>
          <w:divBdr>
            <w:top w:val="none" w:sz="0" w:space="0" w:color="auto"/>
            <w:left w:val="none" w:sz="0" w:space="0" w:color="auto"/>
            <w:bottom w:val="none" w:sz="0" w:space="0" w:color="auto"/>
            <w:right w:val="none" w:sz="0" w:space="0" w:color="auto"/>
          </w:divBdr>
        </w:div>
        <w:div w:id="1970896006">
          <w:marLeft w:val="0"/>
          <w:marRight w:val="0"/>
          <w:marTop w:val="0"/>
          <w:marBottom w:val="0"/>
          <w:divBdr>
            <w:top w:val="none" w:sz="0" w:space="0" w:color="auto"/>
            <w:left w:val="none" w:sz="0" w:space="0" w:color="auto"/>
            <w:bottom w:val="none" w:sz="0" w:space="0" w:color="auto"/>
            <w:right w:val="none" w:sz="0" w:space="0" w:color="auto"/>
          </w:divBdr>
        </w:div>
        <w:div w:id="2095124529">
          <w:marLeft w:val="0"/>
          <w:marRight w:val="0"/>
          <w:marTop w:val="0"/>
          <w:marBottom w:val="0"/>
          <w:divBdr>
            <w:top w:val="none" w:sz="0" w:space="0" w:color="auto"/>
            <w:left w:val="none" w:sz="0" w:space="0" w:color="auto"/>
            <w:bottom w:val="none" w:sz="0" w:space="0" w:color="auto"/>
            <w:right w:val="none" w:sz="0" w:space="0" w:color="auto"/>
          </w:divBdr>
        </w:div>
      </w:divsChild>
    </w:div>
    <w:div w:id="301423754">
      <w:bodyDiv w:val="1"/>
      <w:marLeft w:val="60"/>
      <w:marRight w:val="60"/>
      <w:marTop w:val="60"/>
      <w:marBottom w:val="15"/>
      <w:divBdr>
        <w:top w:val="none" w:sz="0" w:space="0" w:color="auto"/>
        <w:left w:val="none" w:sz="0" w:space="0" w:color="auto"/>
        <w:bottom w:val="none" w:sz="0" w:space="0" w:color="auto"/>
        <w:right w:val="none" w:sz="0" w:space="0" w:color="auto"/>
      </w:divBdr>
      <w:divsChild>
        <w:div w:id="1568570621">
          <w:marLeft w:val="0"/>
          <w:marRight w:val="0"/>
          <w:marTop w:val="0"/>
          <w:marBottom w:val="0"/>
          <w:divBdr>
            <w:top w:val="none" w:sz="0" w:space="0" w:color="auto"/>
            <w:left w:val="none" w:sz="0" w:space="0" w:color="auto"/>
            <w:bottom w:val="none" w:sz="0" w:space="0" w:color="auto"/>
            <w:right w:val="none" w:sz="0" w:space="0" w:color="auto"/>
          </w:divBdr>
        </w:div>
      </w:divsChild>
    </w:div>
    <w:div w:id="469979836">
      <w:bodyDiv w:val="1"/>
      <w:marLeft w:val="60"/>
      <w:marRight w:val="60"/>
      <w:marTop w:val="60"/>
      <w:marBottom w:val="15"/>
      <w:divBdr>
        <w:top w:val="none" w:sz="0" w:space="0" w:color="auto"/>
        <w:left w:val="none" w:sz="0" w:space="0" w:color="auto"/>
        <w:bottom w:val="none" w:sz="0" w:space="0" w:color="auto"/>
        <w:right w:val="none" w:sz="0" w:space="0" w:color="auto"/>
      </w:divBdr>
      <w:divsChild>
        <w:div w:id="52435867">
          <w:marLeft w:val="0"/>
          <w:marRight w:val="0"/>
          <w:marTop w:val="0"/>
          <w:marBottom w:val="0"/>
          <w:divBdr>
            <w:top w:val="none" w:sz="0" w:space="0" w:color="auto"/>
            <w:left w:val="none" w:sz="0" w:space="0" w:color="auto"/>
            <w:bottom w:val="none" w:sz="0" w:space="0" w:color="auto"/>
            <w:right w:val="none" w:sz="0" w:space="0" w:color="auto"/>
          </w:divBdr>
        </w:div>
        <w:div w:id="605621408">
          <w:marLeft w:val="0"/>
          <w:marRight w:val="0"/>
          <w:marTop w:val="0"/>
          <w:marBottom w:val="0"/>
          <w:divBdr>
            <w:top w:val="none" w:sz="0" w:space="0" w:color="auto"/>
            <w:left w:val="none" w:sz="0" w:space="0" w:color="auto"/>
            <w:bottom w:val="none" w:sz="0" w:space="0" w:color="auto"/>
            <w:right w:val="none" w:sz="0" w:space="0" w:color="auto"/>
          </w:divBdr>
        </w:div>
        <w:div w:id="614990679">
          <w:marLeft w:val="0"/>
          <w:marRight w:val="0"/>
          <w:marTop w:val="0"/>
          <w:marBottom w:val="0"/>
          <w:divBdr>
            <w:top w:val="none" w:sz="0" w:space="0" w:color="auto"/>
            <w:left w:val="none" w:sz="0" w:space="0" w:color="auto"/>
            <w:bottom w:val="none" w:sz="0" w:space="0" w:color="auto"/>
            <w:right w:val="none" w:sz="0" w:space="0" w:color="auto"/>
          </w:divBdr>
        </w:div>
        <w:div w:id="1396004963">
          <w:marLeft w:val="0"/>
          <w:marRight w:val="0"/>
          <w:marTop w:val="0"/>
          <w:marBottom w:val="0"/>
          <w:divBdr>
            <w:top w:val="none" w:sz="0" w:space="0" w:color="auto"/>
            <w:left w:val="none" w:sz="0" w:space="0" w:color="auto"/>
            <w:bottom w:val="none" w:sz="0" w:space="0" w:color="auto"/>
            <w:right w:val="none" w:sz="0" w:space="0" w:color="auto"/>
          </w:divBdr>
        </w:div>
        <w:div w:id="1463881872">
          <w:marLeft w:val="0"/>
          <w:marRight w:val="0"/>
          <w:marTop w:val="0"/>
          <w:marBottom w:val="0"/>
          <w:divBdr>
            <w:top w:val="none" w:sz="0" w:space="0" w:color="auto"/>
            <w:left w:val="none" w:sz="0" w:space="0" w:color="auto"/>
            <w:bottom w:val="none" w:sz="0" w:space="0" w:color="auto"/>
            <w:right w:val="none" w:sz="0" w:space="0" w:color="auto"/>
          </w:divBdr>
        </w:div>
        <w:div w:id="1781490696">
          <w:marLeft w:val="0"/>
          <w:marRight w:val="0"/>
          <w:marTop w:val="0"/>
          <w:marBottom w:val="0"/>
          <w:divBdr>
            <w:top w:val="none" w:sz="0" w:space="0" w:color="auto"/>
            <w:left w:val="none" w:sz="0" w:space="0" w:color="auto"/>
            <w:bottom w:val="none" w:sz="0" w:space="0" w:color="auto"/>
            <w:right w:val="none" w:sz="0" w:space="0" w:color="auto"/>
          </w:divBdr>
        </w:div>
      </w:divsChild>
    </w:div>
    <w:div w:id="696661049">
      <w:bodyDiv w:val="1"/>
      <w:marLeft w:val="0"/>
      <w:marRight w:val="0"/>
      <w:marTop w:val="0"/>
      <w:marBottom w:val="0"/>
      <w:divBdr>
        <w:top w:val="none" w:sz="0" w:space="0" w:color="auto"/>
        <w:left w:val="none" w:sz="0" w:space="0" w:color="auto"/>
        <w:bottom w:val="none" w:sz="0" w:space="0" w:color="auto"/>
        <w:right w:val="none" w:sz="0" w:space="0" w:color="auto"/>
      </w:divBdr>
      <w:divsChild>
        <w:div w:id="128400890">
          <w:marLeft w:val="274"/>
          <w:marRight w:val="0"/>
          <w:marTop w:val="0"/>
          <w:marBottom w:val="0"/>
          <w:divBdr>
            <w:top w:val="none" w:sz="0" w:space="0" w:color="auto"/>
            <w:left w:val="none" w:sz="0" w:space="0" w:color="auto"/>
            <w:bottom w:val="none" w:sz="0" w:space="0" w:color="auto"/>
            <w:right w:val="none" w:sz="0" w:space="0" w:color="auto"/>
          </w:divBdr>
        </w:div>
      </w:divsChild>
    </w:div>
    <w:div w:id="839271905">
      <w:bodyDiv w:val="1"/>
      <w:marLeft w:val="0"/>
      <w:marRight w:val="0"/>
      <w:marTop w:val="0"/>
      <w:marBottom w:val="0"/>
      <w:divBdr>
        <w:top w:val="none" w:sz="0" w:space="0" w:color="auto"/>
        <w:left w:val="none" w:sz="0" w:space="0" w:color="auto"/>
        <w:bottom w:val="none" w:sz="0" w:space="0" w:color="auto"/>
        <w:right w:val="none" w:sz="0" w:space="0" w:color="auto"/>
      </w:divBdr>
    </w:div>
    <w:div w:id="1190483912">
      <w:bodyDiv w:val="1"/>
      <w:marLeft w:val="0"/>
      <w:marRight w:val="0"/>
      <w:marTop w:val="0"/>
      <w:marBottom w:val="0"/>
      <w:divBdr>
        <w:top w:val="none" w:sz="0" w:space="0" w:color="auto"/>
        <w:left w:val="none" w:sz="0" w:space="0" w:color="auto"/>
        <w:bottom w:val="none" w:sz="0" w:space="0" w:color="auto"/>
        <w:right w:val="none" w:sz="0" w:space="0" w:color="auto"/>
      </w:divBdr>
      <w:divsChild>
        <w:div w:id="1258053370">
          <w:marLeft w:val="274"/>
          <w:marRight w:val="0"/>
          <w:marTop w:val="0"/>
          <w:marBottom w:val="0"/>
          <w:divBdr>
            <w:top w:val="none" w:sz="0" w:space="0" w:color="auto"/>
            <w:left w:val="none" w:sz="0" w:space="0" w:color="auto"/>
            <w:bottom w:val="none" w:sz="0" w:space="0" w:color="auto"/>
            <w:right w:val="none" w:sz="0" w:space="0" w:color="auto"/>
          </w:divBdr>
        </w:div>
      </w:divsChild>
    </w:div>
    <w:div w:id="1266620707">
      <w:bodyDiv w:val="1"/>
      <w:marLeft w:val="0"/>
      <w:marRight w:val="0"/>
      <w:marTop w:val="0"/>
      <w:marBottom w:val="0"/>
      <w:divBdr>
        <w:top w:val="none" w:sz="0" w:space="0" w:color="auto"/>
        <w:left w:val="none" w:sz="0" w:space="0" w:color="auto"/>
        <w:bottom w:val="none" w:sz="0" w:space="0" w:color="auto"/>
        <w:right w:val="none" w:sz="0" w:space="0" w:color="auto"/>
      </w:divBdr>
    </w:div>
    <w:div w:id="1647272622">
      <w:bodyDiv w:val="1"/>
      <w:marLeft w:val="0"/>
      <w:marRight w:val="0"/>
      <w:marTop w:val="0"/>
      <w:marBottom w:val="0"/>
      <w:divBdr>
        <w:top w:val="none" w:sz="0" w:space="0" w:color="auto"/>
        <w:left w:val="none" w:sz="0" w:space="0" w:color="auto"/>
        <w:bottom w:val="none" w:sz="0" w:space="0" w:color="auto"/>
        <w:right w:val="none" w:sz="0" w:space="0" w:color="auto"/>
      </w:divBdr>
      <w:divsChild>
        <w:div w:id="226650746">
          <w:marLeft w:val="274"/>
          <w:marRight w:val="0"/>
          <w:marTop w:val="0"/>
          <w:marBottom w:val="0"/>
          <w:divBdr>
            <w:top w:val="none" w:sz="0" w:space="0" w:color="auto"/>
            <w:left w:val="none" w:sz="0" w:space="0" w:color="auto"/>
            <w:bottom w:val="none" w:sz="0" w:space="0" w:color="auto"/>
            <w:right w:val="none" w:sz="0" w:space="0" w:color="auto"/>
          </w:divBdr>
        </w:div>
      </w:divsChild>
    </w:div>
    <w:div w:id="1704478844">
      <w:bodyDiv w:val="1"/>
      <w:marLeft w:val="0"/>
      <w:marRight w:val="0"/>
      <w:marTop w:val="0"/>
      <w:marBottom w:val="0"/>
      <w:divBdr>
        <w:top w:val="none" w:sz="0" w:space="0" w:color="auto"/>
        <w:left w:val="none" w:sz="0" w:space="0" w:color="auto"/>
        <w:bottom w:val="none" w:sz="0" w:space="0" w:color="auto"/>
        <w:right w:val="none" w:sz="0" w:space="0" w:color="auto"/>
      </w:divBdr>
      <w:divsChild>
        <w:div w:id="1368261395">
          <w:marLeft w:val="274"/>
          <w:marRight w:val="0"/>
          <w:marTop w:val="0"/>
          <w:marBottom w:val="0"/>
          <w:divBdr>
            <w:top w:val="none" w:sz="0" w:space="0" w:color="auto"/>
            <w:left w:val="none" w:sz="0" w:space="0" w:color="auto"/>
            <w:bottom w:val="none" w:sz="0" w:space="0" w:color="auto"/>
            <w:right w:val="none" w:sz="0" w:space="0" w:color="auto"/>
          </w:divBdr>
        </w:div>
      </w:divsChild>
    </w:div>
    <w:div w:id="1821077472">
      <w:bodyDiv w:val="1"/>
      <w:marLeft w:val="0"/>
      <w:marRight w:val="0"/>
      <w:marTop w:val="0"/>
      <w:marBottom w:val="0"/>
      <w:divBdr>
        <w:top w:val="none" w:sz="0" w:space="0" w:color="auto"/>
        <w:left w:val="none" w:sz="0" w:space="0" w:color="auto"/>
        <w:bottom w:val="none" w:sz="0" w:space="0" w:color="auto"/>
        <w:right w:val="none" w:sz="0" w:space="0" w:color="auto"/>
      </w:divBdr>
      <w:divsChild>
        <w:div w:id="1723208351">
          <w:marLeft w:val="274"/>
          <w:marRight w:val="0"/>
          <w:marTop w:val="0"/>
          <w:marBottom w:val="0"/>
          <w:divBdr>
            <w:top w:val="none" w:sz="0" w:space="0" w:color="auto"/>
            <w:left w:val="none" w:sz="0" w:space="0" w:color="auto"/>
            <w:bottom w:val="none" w:sz="0" w:space="0" w:color="auto"/>
            <w:right w:val="none" w:sz="0" w:space="0" w:color="auto"/>
          </w:divBdr>
        </w:div>
      </w:divsChild>
    </w:div>
    <w:div w:id="1955601012">
      <w:bodyDiv w:val="1"/>
      <w:marLeft w:val="0"/>
      <w:marRight w:val="0"/>
      <w:marTop w:val="0"/>
      <w:marBottom w:val="0"/>
      <w:divBdr>
        <w:top w:val="none" w:sz="0" w:space="0" w:color="auto"/>
        <w:left w:val="none" w:sz="0" w:space="0" w:color="auto"/>
        <w:bottom w:val="none" w:sz="0" w:space="0" w:color="auto"/>
        <w:right w:val="none" w:sz="0" w:space="0" w:color="auto"/>
      </w:divBdr>
    </w:div>
    <w:div w:id="2038502992">
      <w:bodyDiv w:val="1"/>
      <w:marLeft w:val="0"/>
      <w:marRight w:val="0"/>
      <w:marTop w:val="0"/>
      <w:marBottom w:val="0"/>
      <w:divBdr>
        <w:top w:val="none" w:sz="0" w:space="0" w:color="auto"/>
        <w:left w:val="none" w:sz="0" w:space="0" w:color="auto"/>
        <w:bottom w:val="none" w:sz="0" w:space="0" w:color="auto"/>
        <w:right w:val="none" w:sz="0" w:space="0" w:color="auto"/>
      </w:divBdr>
      <w:divsChild>
        <w:div w:id="166069219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egongeology.org/pubs/ofr/p-O-18-04.htm" TargetMode="External"/><Relationship Id="rId13" Type="http://schemas.openxmlformats.org/officeDocument/2006/relationships/hyperlink" Target="http://data.wvgis.wvu.edu/pub/temp/FEMA/FRA/p/WVU-1_HMGP_ProjectNarrative_09282018.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wvgis.wvu.edu/pub/temp/FEMA/FRA/p/WVU-1_HMGP_ProjectNarrative_0928201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wvgis.wvu.edu/pub/temp/FEMA/FRA/Contracts/Digital_Tax_Maps_and_Addresses-Contract_20190114_(U19ATLAS).pdf" TargetMode="External"/><Relationship Id="rId5" Type="http://schemas.openxmlformats.org/officeDocument/2006/relationships/webSettings" Target="webSettings.xml"/><Relationship Id="rId15" Type="http://schemas.openxmlformats.org/officeDocument/2006/relationships/hyperlink" Target="mailto:kdonalds@wvu.edu" TargetMode="External"/><Relationship Id="rId10" Type="http://schemas.openxmlformats.org/officeDocument/2006/relationships/hyperlink" Target="http://www.mapwv.gov/landsl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vgis.wvu.edu/data/dataset.php?ID=484"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chCenter\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76A8-49BD-4516-8585-72978293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Letterhead2.dot</Template>
  <TotalTime>1312</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Letterhead</vt:lpstr>
    </vt:vector>
  </TitlesOfParts>
  <Company>Microsoft</Company>
  <LinksUpToDate>false</LinksUpToDate>
  <CharactersWithSpaces>12495</CharactersWithSpaces>
  <SharedDoc>false</SharedDoc>
  <HLinks>
    <vt:vector size="12" baseType="variant">
      <vt:variant>
        <vt:i4>2031672</vt:i4>
      </vt:variant>
      <vt:variant>
        <vt:i4>3</vt:i4>
      </vt:variant>
      <vt:variant>
        <vt:i4>0</vt:i4>
      </vt:variant>
      <vt:variant>
        <vt:i4>5</vt:i4>
      </vt:variant>
      <vt:variant>
        <vt:lpwstr>mailto:kdonalds@wvu.edu</vt:lpwstr>
      </vt:variant>
      <vt:variant>
        <vt:lpwstr/>
      </vt:variant>
      <vt:variant>
        <vt:i4>1703936</vt:i4>
      </vt:variant>
      <vt:variant>
        <vt:i4>0</vt:i4>
      </vt:variant>
      <vt:variant>
        <vt:i4>0</vt:i4>
      </vt:variant>
      <vt:variant>
        <vt:i4>5</vt:i4>
      </vt:variant>
      <vt:variant>
        <vt:lpwstr>http://www.wvgis.wvu.edu/data/dataset.php?ID=413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nedwards</dc:creator>
  <cp:lastModifiedBy>Kurt Donaldson</cp:lastModifiedBy>
  <cp:revision>12</cp:revision>
  <cp:lastPrinted>2019-04-23T20:09:00Z</cp:lastPrinted>
  <dcterms:created xsi:type="dcterms:W3CDTF">2019-04-22T17:27:00Z</dcterms:created>
  <dcterms:modified xsi:type="dcterms:W3CDTF">2019-04-23T20:10:00Z</dcterms:modified>
</cp:coreProperties>
</file>