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CBC24" w14:textId="3A3567A2" w:rsidR="00663985" w:rsidRDefault="001B0780">
      <w:r>
        <w:rPr>
          <w:noProof/>
        </w:rPr>
        <mc:AlternateContent>
          <mc:Choice Requires="wps">
            <w:drawing>
              <wp:anchor distT="0" distB="0" distL="114300" distR="114300" simplePos="0" relativeHeight="251659264" behindDoc="0" locked="0" layoutInCell="1" allowOverlap="1" wp14:anchorId="7C554ED6" wp14:editId="6A35F9AF">
                <wp:simplePos x="0" y="0"/>
                <wp:positionH relativeFrom="margin">
                  <wp:posOffset>-577850</wp:posOffset>
                </wp:positionH>
                <wp:positionV relativeFrom="paragraph">
                  <wp:posOffset>-101600</wp:posOffset>
                </wp:positionV>
                <wp:extent cx="2640330" cy="6731000"/>
                <wp:effectExtent l="0" t="0" r="26670" b="12700"/>
                <wp:wrapNone/>
                <wp:docPr id="2" name="Text Box 2"/>
                <wp:cNvGraphicFramePr/>
                <a:graphic xmlns:a="http://schemas.openxmlformats.org/drawingml/2006/main">
                  <a:graphicData uri="http://schemas.microsoft.com/office/word/2010/wordprocessingShape">
                    <wps:wsp>
                      <wps:cNvSpPr txBox="1"/>
                      <wps:spPr>
                        <a:xfrm>
                          <a:off x="0" y="0"/>
                          <a:ext cx="2640330" cy="6731000"/>
                        </a:xfrm>
                        <a:prstGeom prst="rect">
                          <a:avLst/>
                        </a:prstGeom>
                        <a:solidFill>
                          <a:schemeClr val="accent4">
                            <a:lumMod val="40000"/>
                            <a:lumOff val="60000"/>
                          </a:schemeClr>
                        </a:solidFill>
                        <a:ln w="6350">
                          <a:solidFill>
                            <a:prstClr val="black"/>
                          </a:solidFill>
                        </a:ln>
                      </wps:spPr>
                      <wps:txbx>
                        <w:txbxContent>
                          <w:p w14:paraId="4E3ECA3E" w14:textId="0AB5B95B" w:rsidR="009A1ABF" w:rsidRPr="004F7FDE" w:rsidRDefault="009A1ABF" w:rsidP="004F7FDE">
                            <w:pPr>
                              <w:jc w:val="center"/>
                              <w:rPr>
                                <w:b/>
                                <w:sz w:val="28"/>
                                <w:szCs w:val="28"/>
                              </w:rPr>
                            </w:pPr>
                            <w:r w:rsidRPr="004F7FDE">
                              <w:rPr>
                                <w:b/>
                                <w:sz w:val="28"/>
                                <w:szCs w:val="28"/>
                              </w:rPr>
                              <w:t>DATA INPUTS</w:t>
                            </w:r>
                          </w:p>
                          <w:p w14:paraId="6C1DF7F6" w14:textId="7D30949B" w:rsidR="009A1ABF" w:rsidRPr="005D5B6D" w:rsidRDefault="009A1ABF" w:rsidP="0098270B">
                            <w:pPr>
                              <w:spacing w:after="0"/>
                              <w:rPr>
                                <w:sz w:val="24"/>
                                <w:szCs w:val="24"/>
                                <w:u w:val="single"/>
                              </w:rPr>
                            </w:pPr>
                            <w:r>
                              <w:rPr>
                                <w:sz w:val="24"/>
                                <w:szCs w:val="24"/>
                                <w:u w:val="single"/>
                              </w:rPr>
                              <w:t xml:space="preserve">(1) </w:t>
                            </w:r>
                            <w:r w:rsidRPr="005D5B6D">
                              <w:rPr>
                                <w:sz w:val="24"/>
                                <w:szCs w:val="24"/>
                                <w:u w:val="single"/>
                              </w:rPr>
                              <w:t>Flood Studies</w:t>
                            </w:r>
                          </w:p>
                          <w:p w14:paraId="54BE811E" w14:textId="7682E9E0" w:rsidR="009A1ABF" w:rsidRPr="005D5B6D" w:rsidRDefault="009A1ABF" w:rsidP="004F7FDE">
                            <w:pPr>
                              <w:pStyle w:val="ListParagraph"/>
                              <w:numPr>
                                <w:ilvl w:val="0"/>
                                <w:numId w:val="1"/>
                              </w:numPr>
                              <w:rPr>
                                <w:sz w:val="24"/>
                                <w:szCs w:val="24"/>
                              </w:rPr>
                            </w:pPr>
                            <w:r w:rsidRPr="005D5B6D">
                              <w:rPr>
                                <w:sz w:val="24"/>
                                <w:szCs w:val="24"/>
                              </w:rPr>
                              <w:t>Floodplain Boundaries</w:t>
                            </w:r>
                          </w:p>
                          <w:p w14:paraId="17532D10" w14:textId="62B0C3AA" w:rsidR="009A1ABF" w:rsidRPr="005D5B6D" w:rsidRDefault="009A1ABF" w:rsidP="0026776A">
                            <w:pPr>
                              <w:pStyle w:val="ListParagraph"/>
                              <w:numPr>
                                <w:ilvl w:val="1"/>
                                <w:numId w:val="1"/>
                              </w:numPr>
                              <w:ind w:left="720"/>
                              <w:rPr>
                                <w:sz w:val="24"/>
                                <w:szCs w:val="24"/>
                              </w:rPr>
                            </w:pPr>
                            <w:r w:rsidRPr="005D5B6D">
                              <w:rPr>
                                <w:sz w:val="24"/>
                                <w:szCs w:val="24"/>
                              </w:rPr>
                              <w:t>Regulatory</w:t>
                            </w:r>
                          </w:p>
                          <w:p w14:paraId="324F2C19" w14:textId="3E60F344" w:rsidR="009A1ABF" w:rsidRPr="005D5B6D" w:rsidRDefault="009A1ABF" w:rsidP="0026776A">
                            <w:pPr>
                              <w:pStyle w:val="ListParagraph"/>
                              <w:numPr>
                                <w:ilvl w:val="1"/>
                                <w:numId w:val="1"/>
                              </w:numPr>
                              <w:ind w:left="720"/>
                              <w:rPr>
                                <w:sz w:val="24"/>
                                <w:szCs w:val="24"/>
                              </w:rPr>
                            </w:pPr>
                            <w:r w:rsidRPr="005D5B6D">
                              <w:rPr>
                                <w:sz w:val="24"/>
                                <w:szCs w:val="24"/>
                              </w:rPr>
                              <w:t>Non-Regulatory</w:t>
                            </w:r>
                          </w:p>
                          <w:p w14:paraId="2B6C3357" w14:textId="28615212" w:rsidR="009A1ABF" w:rsidRPr="005D5B6D" w:rsidRDefault="009A1ABF" w:rsidP="004F7FDE">
                            <w:pPr>
                              <w:pStyle w:val="ListParagraph"/>
                              <w:numPr>
                                <w:ilvl w:val="0"/>
                                <w:numId w:val="1"/>
                              </w:numPr>
                              <w:rPr>
                                <w:sz w:val="24"/>
                                <w:szCs w:val="24"/>
                              </w:rPr>
                            </w:pPr>
                            <w:r w:rsidRPr="005D5B6D">
                              <w:rPr>
                                <w:sz w:val="24"/>
                                <w:szCs w:val="24"/>
                              </w:rPr>
                              <w:t>Depth Grids</w:t>
                            </w:r>
                          </w:p>
                          <w:p w14:paraId="38963243" w14:textId="56A4BF4F" w:rsidR="009A1ABF" w:rsidRPr="005D5B6D" w:rsidRDefault="009A1ABF" w:rsidP="0026776A">
                            <w:pPr>
                              <w:pStyle w:val="ListParagraph"/>
                              <w:numPr>
                                <w:ilvl w:val="1"/>
                                <w:numId w:val="1"/>
                              </w:numPr>
                              <w:ind w:left="720"/>
                              <w:rPr>
                                <w:sz w:val="24"/>
                                <w:szCs w:val="24"/>
                              </w:rPr>
                            </w:pPr>
                            <w:r w:rsidRPr="005D5B6D">
                              <w:rPr>
                                <w:sz w:val="24"/>
                                <w:szCs w:val="24"/>
                              </w:rPr>
                              <w:t>HEC-RAS (Model-Backed)</w:t>
                            </w:r>
                          </w:p>
                          <w:p w14:paraId="094C2287" w14:textId="16EE2D97" w:rsidR="009A1ABF" w:rsidRPr="005D5B6D" w:rsidRDefault="009A1ABF" w:rsidP="0026776A">
                            <w:pPr>
                              <w:pStyle w:val="ListParagraph"/>
                              <w:numPr>
                                <w:ilvl w:val="1"/>
                                <w:numId w:val="1"/>
                              </w:numPr>
                              <w:ind w:left="720"/>
                              <w:rPr>
                                <w:sz w:val="24"/>
                                <w:szCs w:val="24"/>
                              </w:rPr>
                            </w:pPr>
                            <w:r w:rsidRPr="005D5B6D">
                              <w:rPr>
                                <w:sz w:val="24"/>
                                <w:szCs w:val="24"/>
                              </w:rPr>
                              <w:t>Hazus Level 1</w:t>
                            </w:r>
                          </w:p>
                          <w:p w14:paraId="4A57B8A5" w14:textId="2CEC2F71" w:rsidR="009A1ABF" w:rsidRPr="005D5B6D" w:rsidRDefault="009A1ABF" w:rsidP="0026776A">
                            <w:pPr>
                              <w:pStyle w:val="ListParagraph"/>
                              <w:numPr>
                                <w:ilvl w:val="1"/>
                                <w:numId w:val="1"/>
                              </w:numPr>
                              <w:ind w:left="720"/>
                              <w:rPr>
                                <w:sz w:val="24"/>
                                <w:szCs w:val="24"/>
                              </w:rPr>
                            </w:pPr>
                            <w:r w:rsidRPr="005D5B6D">
                              <w:rPr>
                                <w:sz w:val="24"/>
                                <w:szCs w:val="24"/>
                              </w:rPr>
                              <w:t>Other</w:t>
                            </w:r>
                          </w:p>
                          <w:p w14:paraId="15BAEAA0" w14:textId="026FC87E" w:rsidR="009A1ABF" w:rsidRPr="005D5B6D" w:rsidRDefault="009A1ABF" w:rsidP="0098270B">
                            <w:pPr>
                              <w:spacing w:after="0"/>
                              <w:rPr>
                                <w:sz w:val="24"/>
                                <w:szCs w:val="24"/>
                                <w:u w:val="single"/>
                              </w:rPr>
                            </w:pPr>
                            <w:r>
                              <w:rPr>
                                <w:sz w:val="24"/>
                                <w:szCs w:val="24"/>
                                <w:u w:val="single"/>
                              </w:rPr>
                              <w:t xml:space="preserve">(2) </w:t>
                            </w:r>
                            <w:r w:rsidRPr="005D5B6D">
                              <w:rPr>
                                <w:sz w:val="24"/>
                                <w:szCs w:val="24"/>
                                <w:u w:val="single"/>
                              </w:rPr>
                              <w:t>Building Inventory</w:t>
                            </w:r>
                            <w:r>
                              <w:rPr>
                                <w:sz w:val="24"/>
                                <w:szCs w:val="24"/>
                                <w:u w:val="single"/>
                              </w:rPr>
                              <w:t xml:space="preserve"> for Physical Damage Estimates</w:t>
                            </w:r>
                            <w:r w:rsidRPr="005D5B6D">
                              <w:rPr>
                                <w:sz w:val="24"/>
                                <w:szCs w:val="24"/>
                                <w:u w:val="single"/>
                              </w:rPr>
                              <w:t xml:space="preserve"> (Enhanced UDF)</w:t>
                            </w:r>
                          </w:p>
                          <w:p w14:paraId="512DFFF3" w14:textId="7D9AF28F" w:rsidR="009A1ABF" w:rsidRPr="005D5B6D" w:rsidRDefault="009A1ABF" w:rsidP="004F7FDE">
                            <w:pPr>
                              <w:pStyle w:val="ListParagraph"/>
                              <w:numPr>
                                <w:ilvl w:val="0"/>
                                <w:numId w:val="3"/>
                              </w:numPr>
                              <w:rPr>
                                <w:sz w:val="24"/>
                                <w:szCs w:val="24"/>
                              </w:rPr>
                            </w:pPr>
                            <w:r w:rsidRPr="005D5B6D">
                              <w:rPr>
                                <w:sz w:val="24"/>
                                <w:szCs w:val="24"/>
                              </w:rPr>
                              <w:t>Building Value</w:t>
                            </w:r>
                          </w:p>
                          <w:p w14:paraId="551B3CFC" w14:textId="1B62DC51" w:rsidR="009A1ABF" w:rsidRPr="005D5B6D" w:rsidRDefault="009A1ABF" w:rsidP="004F7FDE">
                            <w:pPr>
                              <w:pStyle w:val="ListParagraph"/>
                              <w:numPr>
                                <w:ilvl w:val="0"/>
                                <w:numId w:val="3"/>
                              </w:numPr>
                              <w:rPr>
                                <w:sz w:val="24"/>
                                <w:szCs w:val="24"/>
                              </w:rPr>
                            </w:pPr>
                            <w:r w:rsidRPr="005D5B6D">
                              <w:rPr>
                                <w:sz w:val="24"/>
                                <w:szCs w:val="24"/>
                              </w:rPr>
                              <w:t>Occupancy Class / Land Use Code</w:t>
                            </w:r>
                          </w:p>
                          <w:p w14:paraId="5047C166" w14:textId="1338DEF2" w:rsidR="009A1ABF" w:rsidRPr="005D5B6D" w:rsidRDefault="009A1ABF" w:rsidP="004F7FDE">
                            <w:pPr>
                              <w:pStyle w:val="ListParagraph"/>
                              <w:numPr>
                                <w:ilvl w:val="0"/>
                                <w:numId w:val="3"/>
                              </w:numPr>
                              <w:rPr>
                                <w:sz w:val="24"/>
                                <w:szCs w:val="24"/>
                              </w:rPr>
                            </w:pPr>
                            <w:r w:rsidRPr="005D5B6D">
                              <w:rPr>
                                <w:sz w:val="24"/>
                                <w:szCs w:val="24"/>
                              </w:rPr>
                              <w:t>Foundation Type / First Floor Height</w:t>
                            </w:r>
                          </w:p>
                          <w:p w14:paraId="7FA5CD2B" w14:textId="0F5335B0" w:rsidR="009A1ABF" w:rsidRDefault="009A1ABF" w:rsidP="00663985">
                            <w:pPr>
                              <w:pStyle w:val="ListParagraph"/>
                              <w:numPr>
                                <w:ilvl w:val="0"/>
                                <w:numId w:val="3"/>
                              </w:numPr>
                              <w:rPr>
                                <w:sz w:val="24"/>
                                <w:szCs w:val="24"/>
                              </w:rPr>
                            </w:pPr>
                            <w:r w:rsidRPr="005D5B6D">
                              <w:rPr>
                                <w:sz w:val="24"/>
                                <w:szCs w:val="24"/>
                              </w:rPr>
                              <w:t>Stories</w:t>
                            </w:r>
                          </w:p>
                          <w:p w14:paraId="53914212" w14:textId="07DCE6E8" w:rsidR="009A1ABF" w:rsidRDefault="009A1ABF" w:rsidP="00DB50EB">
                            <w:pPr>
                              <w:rPr>
                                <w:sz w:val="24"/>
                                <w:szCs w:val="24"/>
                              </w:rPr>
                            </w:pPr>
                            <w:r>
                              <w:rPr>
                                <w:sz w:val="24"/>
                                <w:szCs w:val="24"/>
                                <w:u w:val="single"/>
                              </w:rPr>
                              <w:t xml:space="preserve">(3) </w:t>
                            </w:r>
                            <w:r w:rsidRPr="00DB50EB">
                              <w:rPr>
                                <w:sz w:val="24"/>
                                <w:szCs w:val="24"/>
                                <w:u w:val="single"/>
                              </w:rPr>
                              <w:t>Other Data Tables:</w:t>
                            </w:r>
                            <w:r>
                              <w:rPr>
                                <w:sz w:val="24"/>
                                <w:szCs w:val="24"/>
                              </w:rPr>
                              <w:t xml:space="preserve">  Community, Watershed/Stream, Building Inventory, Building Damage Reports, Historical, etc.   </w:t>
                            </w:r>
                          </w:p>
                          <w:p w14:paraId="21F57E6C" w14:textId="41ABF149" w:rsidR="009A1ABF" w:rsidRDefault="009A1ABF" w:rsidP="00DB50EB">
                            <w:pPr>
                              <w:rPr>
                                <w:sz w:val="24"/>
                                <w:szCs w:val="24"/>
                              </w:rPr>
                            </w:pPr>
                            <w:r>
                              <w:rPr>
                                <w:sz w:val="24"/>
                                <w:szCs w:val="24"/>
                              </w:rPr>
                              <w:t xml:space="preserve">Various data tables are stored in a relational database and geographic information system called the Flood Risk Assessment GIS (FRAGIS). </w:t>
                            </w:r>
                          </w:p>
                          <w:p w14:paraId="2842DC6E" w14:textId="53E1AEFA" w:rsidR="009A1ABF" w:rsidRDefault="009A1ABF" w:rsidP="00DB50EB">
                            <w:pPr>
                              <w:rPr>
                                <w:sz w:val="24"/>
                                <w:szCs w:val="24"/>
                              </w:rPr>
                            </w:pPr>
                            <w:r>
                              <w:rPr>
                                <w:sz w:val="24"/>
                                <w:szCs w:val="24"/>
                              </w:rPr>
                              <w:t>Community-level information is linked by FEMA CID; building-level information linked by Building ID (GIS Parcel ID + Address No.)</w:t>
                            </w:r>
                          </w:p>
                          <w:p w14:paraId="67BBDC6D" w14:textId="77777777" w:rsidR="009A1ABF" w:rsidRDefault="009A1ABF" w:rsidP="00DB50EB">
                            <w:pPr>
                              <w:rPr>
                                <w:sz w:val="24"/>
                                <w:szCs w:val="24"/>
                              </w:rPr>
                            </w:pPr>
                          </w:p>
                          <w:p w14:paraId="181F6E92" w14:textId="280F22EE" w:rsidR="009A1ABF" w:rsidRDefault="009A1ABF" w:rsidP="00DB50EB">
                            <w:pPr>
                              <w:rPr>
                                <w:sz w:val="24"/>
                                <w:szCs w:val="24"/>
                              </w:rPr>
                            </w:pPr>
                            <w:r>
                              <w:rPr>
                                <w:sz w:val="24"/>
                                <w:szCs w:val="24"/>
                              </w:rPr>
                              <w:t xml:space="preserve">   </w:t>
                            </w:r>
                          </w:p>
                          <w:p w14:paraId="7C09C7BF" w14:textId="77777777" w:rsidR="009A1ABF" w:rsidRDefault="009A1ABF" w:rsidP="00DB50EB">
                            <w:pPr>
                              <w:rPr>
                                <w:sz w:val="24"/>
                                <w:szCs w:val="24"/>
                              </w:rPr>
                            </w:pPr>
                          </w:p>
                          <w:p w14:paraId="499F657B" w14:textId="77777777" w:rsidR="009A1ABF" w:rsidRPr="00DB50EB" w:rsidRDefault="009A1ABF" w:rsidP="00DB50EB">
                            <w:pPr>
                              <w:rPr>
                                <w:sz w:val="24"/>
                                <w:szCs w:val="24"/>
                              </w:rPr>
                            </w:pPr>
                          </w:p>
                          <w:p w14:paraId="673081EB" w14:textId="77777777" w:rsidR="009A1ABF" w:rsidRDefault="009A1ABF" w:rsidP="00663985">
                            <w:pPr>
                              <w:rPr>
                                <w:sz w:val="28"/>
                                <w:szCs w:val="28"/>
                              </w:rPr>
                            </w:pPr>
                          </w:p>
                          <w:p w14:paraId="0CD34647" w14:textId="5E7B0B9C" w:rsidR="009A1ABF" w:rsidRDefault="009A1AB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54ED6" id="_x0000_t202" coordsize="21600,21600" o:spt="202" path="m,l,21600r21600,l21600,xe">
                <v:stroke joinstyle="miter"/>
                <v:path gradientshapeok="t" o:connecttype="rect"/>
              </v:shapetype>
              <v:shape id="Text Box 2" o:spid="_x0000_s1026" type="#_x0000_t202" style="position:absolute;margin-left:-45.5pt;margin-top:-8pt;width:207.9pt;height:5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2NawIAAOgEAAAOAAAAZHJzL2Uyb0RvYy54bWysVMlu2zAQvRfoPxC8N5KXOK0ROXATpCiQ&#10;JgGSImeaomKhJIclaUvp1/eRsp2lPRW90LNpljdvfHrWG822yoeWbMVHRyVnykqqW/tY8e/3lx8+&#10;chaisLXQZFXFn1TgZ4v37047N1djWpOulWdIYsO8cxVfx+jmRRHkWhkRjsgpC2dD3ogI1T8WtRcd&#10;shtdjMtyVnTka+dJqhBgvRicfJHzN42S8aZpgopMVxy9xfz6/K7SWyxOxfzRC7du5a4N8Q9dGNFa&#10;FD2kuhBRsI1v/0hlWukpUBOPJJmCmqaVKs+AaUblm2nu1sKpPAvACe4AU/h/aeX19taztq74mDMr&#10;DFZ0r/rIPlPPxgmdzoU5gu4cwmIPM7a8twcY09B94036xTgMfuD8dMA2JZMwjmfTcjKBS8I3O5mM&#10;yjKjXzx/7nyIXxQZloSKeywvYyq2VyGiFYTuQ1K1QLqtL1uts5IIo861Z1uBVQsplY3T/LnemG9U&#10;D/Ypqu6WDjOoMZhnezNKZOqlTLngqyLasg7NT47LnPiVL3V2KL/SQv5IKKV8z21C0xbGhOmAXZJi&#10;v+rzBg64rqh+AtyeBroGJy9bpL8SId4KD34CRtxcvMHTaEJPtJM4W5P/9Td7igdt4OWsA98rHn5u&#10;hFec6a8WhPo0mk7TgWRlenwyhuJfelYvPXZjzgk4j3DdTmYxxUe9FxtP5gGnuUxV4RJWonbF4148&#10;j8MV4rSlWi5zEE7CiXhl75xMqdNeE6z3/YPwbseKCEJd0/4yxPwNOYbY9KWl5SZS02bmJJwHVHfw&#10;45zydnann+71pZ6jnv+gFr8BAAD//wMAUEsDBBQABgAIAAAAIQC2qKCO4QAAAAwBAAAPAAAAZHJz&#10;L2Rvd25yZXYueG1sTI/BTsMwEETvSPyDtUhcUGunRAVCnAqBkJC4QNqKqxMvSSBeh9htwt+znOA2&#10;o32anck3s+vFEcfQedKQLBUIpNrbjhoNu+3j4hpEiIas6T2hhm8MsClOT3KTWT/RKx7L2AgOoZAZ&#10;DW2MQyZlqFt0Jiz9gMS3dz86E9mOjbSjmTjc9XKl1Fo60xF/aM2A9y3Wn+XBaZi8fL54eavKpvra&#10;XcWHp4+93G+1Pj+b725BRJzjHwy/9bk6FNyp8geyQfQaFjcJb4kskjULJi5XKY+pGFVpqkAWufw/&#10;ovgBAAD//wMAUEsBAi0AFAAGAAgAAAAhALaDOJL+AAAA4QEAABMAAAAAAAAAAAAAAAAAAAAAAFtD&#10;b250ZW50X1R5cGVzXS54bWxQSwECLQAUAAYACAAAACEAOP0h/9YAAACUAQAACwAAAAAAAAAAAAAA&#10;AAAvAQAAX3JlbHMvLnJlbHNQSwECLQAUAAYACAAAACEAnuT9jWsCAADoBAAADgAAAAAAAAAAAAAA&#10;AAAuAgAAZHJzL2Uyb0RvYy54bWxQSwECLQAUAAYACAAAACEAtqigjuEAAAAMAQAADwAAAAAAAAAA&#10;AAAAAADFBAAAZHJzL2Rvd25yZXYueG1sUEsFBgAAAAAEAAQA8wAAANMFAAAAAA==&#10;" fillcolor="#ffe599 [1303]" strokeweight=".5pt">
                <v:textbox>
                  <w:txbxContent>
                    <w:p w14:paraId="4E3ECA3E" w14:textId="0AB5B95B" w:rsidR="009A1ABF" w:rsidRPr="004F7FDE" w:rsidRDefault="009A1ABF" w:rsidP="004F7FDE">
                      <w:pPr>
                        <w:jc w:val="center"/>
                        <w:rPr>
                          <w:b/>
                          <w:sz w:val="28"/>
                          <w:szCs w:val="28"/>
                        </w:rPr>
                      </w:pPr>
                      <w:r w:rsidRPr="004F7FDE">
                        <w:rPr>
                          <w:b/>
                          <w:sz w:val="28"/>
                          <w:szCs w:val="28"/>
                        </w:rPr>
                        <w:t>DATA INPUTS</w:t>
                      </w:r>
                    </w:p>
                    <w:p w14:paraId="6C1DF7F6" w14:textId="7D30949B" w:rsidR="009A1ABF" w:rsidRPr="005D5B6D" w:rsidRDefault="009A1ABF" w:rsidP="0098270B">
                      <w:pPr>
                        <w:spacing w:after="0"/>
                        <w:rPr>
                          <w:sz w:val="24"/>
                          <w:szCs w:val="24"/>
                          <w:u w:val="single"/>
                        </w:rPr>
                      </w:pPr>
                      <w:r>
                        <w:rPr>
                          <w:sz w:val="24"/>
                          <w:szCs w:val="24"/>
                          <w:u w:val="single"/>
                        </w:rPr>
                        <w:t xml:space="preserve">(1) </w:t>
                      </w:r>
                      <w:r w:rsidRPr="005D5B6D">
                        <w:rPr>
                          <w:sz w:val="24"/>
                          <w:szCs w:val="24"/>
                          <w:u w:val="single"/>
                        </w:rPr>
                        <w:t>Flood Studies</w:t>
                      </w:r>
                    </w:p>
                    <w:p w14:paraId="54BE811E" w14:textId="7682E9E0" w:rsidR="009A1ABF" w:rsidRPr="005D5B6D" w:rsidRDefault="009A1ABF" w:rsidP="004F7FDE">
                      <w:pPr>
                        <w:pStyle w:val="ListParagraph"/>
                        <w:numPr>
                          <w:ilvl w:val="0"/>
                          <w:numId w:val="1"/>
                        </w:numPr>
                        <w:rPr>
                          <w:sz w:val="24"/>
                          <w:szCs w:val="24"/>
                        </w:rPr>
                      </w:pPr>
                      <w:r w:rsidRPr="005D5B6D">
                        <w:rPr>
                          <w:sz w:val="24"/>
                          <w:szCs w:val="24"/>
                        </w:rPr>
                        <w:t>Floodplain Boundaries</w:t>
                      </w:r>
                    </w:p>
                    <w:p w14:paraId="17532D10" w14:textId="62B0C3AA" w:rsidR="009A1ABF" w:rsidRPr="005D5B6D" w:rsidRDefault="009A1ABF" w:rsidP="0026776A">
                      <w:pPr>
                        <w:pStyle w:val="ListParagraph"/>
                        <w:numPr>
                          <w:ilvl w:val="1"/>
                          <w:numId w:val="1"/>
                        </w:numPr>
                        <w:ind w:left="720"/>
                        <w:rPr>
                          <w:sz w:val="24"/>
                          <w:szCs w:val="24"/>
                        </w:rPr>
                      </w:pPr>
                      <w:r w:rsidRPr="005D5B6D">
                        <w:rPr>
                          <w:sz w:val="24"/>
                          <w:szCs w:val="24"/>
                        </w:rPr>
                        <w:t>Regulatory</w:t>
                      </w:r>
                    </w:p>
                    <w:p w14:paraId="324F2C19" w14:textId="3E60F344" w:rsidR="009A1ABF" w:rsidRPr="005D5B6D" w:rsidRDefault="009A1ABF" w:rsidP="0026776A">
                      <w:pPr>
                        <w:pStyle w:val="ListParagraph"/>
                        <w:numPr>
                          <w:ilvl w:val="1"/>
                          <w:numId w:val="1"/>
                        </w:numPr>
                        <w:ind w:left="720"/>
                        <w:rPr>
                          <w:sz w:val="24"/>
                          <w:szCs w:val="24"/>
                        </w:rPr>
                      </w:pPr>
                      <w:r w:rsidRPr="005D5B6D">
                        <w:rPr>
                          <w:sz w:val="24"/>
                          <w:szCs w:val="24"/>
                        </w:rPr>
                        <w:t>Non-Regulatory</w:t>
                      </w:r>
                    </w:p>
                    <w:p w14:paraId="2B6C3357" w14:textId="28615212" w:rsidR="009A1ABF" w:rsidRPr="005D5B6D" w:rsidRDefault="009A1ABF" w:rsidP="004F7FDE">
                      <w:pPr>
                        <w:pStyle w:val="ListParagraph"/>
                        <w:numPr>
                          <w:ilvl w:val="0"/>
                          <w:numId w:val="1"/>
                        </w:numPr>
                        <w:rPr>
                          <w:sz w:val="24"/>
                          <w:szCs w:val="24"/>
                        </w:rPr>
                      </w:pPr>
                      <w:r w:rsidRPr="005D5B6D">
                        <w:rPr>
                          <w:sz w:val="24"/>
                          <w:szCs w:val="24"/>
                        </w:rPr>
                        <w:t>Depth Grids</w:t>
                      </w:r>
                    </w:p>
                    <w:p w14:paraId="38963243" w14:textId="56A4BF4F" w:rsidR="009A1ABF" w:rsidRPr="005D5B6D" w:rsidRDefault="009A1ABF" w:rsidP="0026776A">
                      <w:pPr>
                        <w:pStyle w:val="ListParagraph"/>
                        <w:numPr>
                          <w:ilvl w:val="1"/>
                          <w:numId w:val="1"/>
                        </w:numPr>
                        <w:ind w:left="720"/>
                        <w:rPr>
                          <w:sz w:val="24"/>
                          <w:szCs w:val="24"/>
                        </w:rPr>
                      </w:pPr>
                      <w:r w:rsidRPr="005D5B6D">
                        <w:rPr>
                          <w:sz w:val="24"/>
                          <w:szCs w:val="24"/>
                        </w:rPr>
                        <w:t>HEC-RAS (Model-Backed)</w:t>
                      </w:r>
                    </w:p>
                    <w:p w14:paraId="094C2287" w14:textId="16EE2D97" w:rsidR="009A1ABF" w:rsidRPr="005D5B6D" w:rsidRDefault="009A1ABF" w:rsidP="0026776A">
                      <w:pPr>
                        <w:pStyle w:val="ListParagraph"/>
                        <w:numPr>
                          <w:ilvl w:val="1"/>
                          <w:numId w:val="1"/>
                        </w:numPr>
                        <w:ind w:left="720"/>
                        <w:rPr>
                          <w:sz w:val="24"/>
                          <w:szCs w:val="24"/>
                        </w:rPr>
                      </w:pPr>
                      <w:r w:rsidRPr="005D5B6D">
                        <w:rPr>
                          <w:sz w:val="24"/>
                          <w:szCs w:val="24"/>
                        </w:rPr>
                        <w:t>Hazus Level 1</w:t>
                      </w:r>
                    </w:p>
                    <w:p w14:paraId="4A57B8A5" w14:textId="2CEC2F71" w:rsidR="009A1ABF" w:rsidRPr="005D5B6D" w:rsidRDefault="009A1ABF" w:rsidP="0026776A">
                      <w:pPr>
                        <w:pStyle w:val="ListParagraph"/>
                        <w:numPr>
                          <w:ilvl w:val="1"/>
                          <w:numId w:val="1"/>
                        </w:numPr>
                        <w:ind w:left="720"/>
                        <w:rPr>
                          <w:sz w:val="24"/>
                          <w:szCs w:val="24"/>
                        </w:rPr>
                      </w:pPr>
                      <w:r w:rsidRPr="005D5B6D">
                        <w:rPr>
                          <w:sz w:val="24"/>
                          <w:szCs w:val="24"/>
                        </w:rPr>
                        <w:t>Other</w:t>
                      </w:r>
                    </w:p>
                    <w:p w14:paraId="15BAEAA0" w14:textId="026FC87E" w:rsidR="009A1ABF" w:rsidRPr="005D5B6D" w:rsidRDefault="009A1ABF" w:rsidP="0098270B">
                      <w:pPr>
                        <w:spacing w:after="0"/>
                        <w:rPr>
                          <w:sz w:val="24"/>
                          <w:szCs w:val="24"/>
                          <w:u w:val="single"/>
                        </w:rPr>
                      </w:pPr>
                      <w:r>
                        <w:rPr>
                          <w:sz w:val="24"/>
                          <w:szCs w:val="24"/>
                          <w:u w:val="single"/>
                        </w:rPr>
                        <w:t xml:space="preserve">(2) </w:t>
                      </w:r>
                      <w:r w:rsidRPr="005D5B6D">
                        <w:rPr>
                          <w:sz w:val="24"/>
                          <w:szCs w:val="24"/>
                          <w:u w:val="single"/>
                        </w:rPr>
                        <w:t>Building Inventory</w:t>
                      </w:r>
                      <w:r>
                        <w:rPr>
                          <w:sz w:val="24"/>
                          <w:szCs w:val="24"/>
                          <w:u w:val="single"/>
                        </w:rPr>
                        <w:t xml:space="preserve"> for Physical Damage Estimates</w:t>
                      </w:r>
                      <w:r w:rsidRPr="005D5B6D">
                        <w:rPr>
                          <w:sz w:val="24"/>
                          <w:szCs w:val="24"/>
                          <w:u w:val="single"/>
                        </w:rPr>
                        <w:t xml:space="preserve"> (Enhanced UDF)</w:t>
                      </w:r>
                    </w:p>
                    <w:p w14:paraId="512DFFF3" w14:textId="7D9AF28F" w:rsidR="009A1ABF" w:rsidRPr="005D5B6D" w:rsidRDefault="009A1ABF" w:rsidP="004F7FDE">
                      <w:pPr>
                        <w:pStyle w:val="ListParagraph"/>
                        <w:numPr>
                          <w:ilvl w:val="0"/>
                          <w:numId w:val="3"/>
                        </w:numPr>
                        <w:rPr>
                          <w:sz w:val="24"/>
                          <w:szCs w:val="24"/>
                        </w:rPr>
                      </w:pPr>
                      <w:r w:rsidRPr="005D5B6D">
                        <w:rPr>
                          <w:sz w:val="24"/>
                          <w:szCs w:val="24"/>
                        </w:rPr>
                        <w:t>Building Value</w:t>
                      </w:r>
                    </w:p>
                    <w:p w14:paraId="551B3CFC" w14:textId="1B62DC51" w:rsidR="009A1ABF" w:rsidRPr="005D5B6D" w:rsidRDefault="009A1ABF" w:rsidP="004F7FDE">
                      <w:pPr>
                        <w:pStyle w:val="ListParagraph"/>
                        <w:numPr>
                          <w:ilvl w:val="0"/>
                          <w:numId w:val="3"/>
                        </w:numPr>
                        <w:rPr>
                          <w:sz w:val="24"/>
                          <w:szCs w:val="24"/>
                        </w:rPr>
                      </w:pPr>
                      <w:r w:rsidRPr="005D5B6D">
                        <w:rPr>
                          <w:sz w:val="24"/>
                          <w:szCs w:val="24"/>
                        </w:rPr>
                        <w:t>Occupancy Class / Land Use Code</w:t>
                      </w:r>
                    </w:p>
                    <w:p w14:paraId="5047C166" w14:textId="1338DEF2" w:rsidR="009A1ABF" w:rsidRPr="005D5B6D" w:rsidRDefault="009A1ABF" w:rsidP="004F7FDE">
                      <w:pPr>
                        <w:pStyle w:val="ListParagraph"/>
                        <w:numPr>
                          <w:ilvl w:val="0"/>
                          <w:numId w:val="3"/>
                        </w:numPr>
                        <w:rPr>
                          <w:sz w:val="24"/>
                          <w:szCs w:val="24"/>
                        </w:rPr>
                      </w:pPr>
                      <w:r w:rsidRPr="005D5B6D">
                        <w:rPr>
                          <w:sz w:val="24"/>
                          <w:szCs w:val="24"/>
                        </w:rPr>
                        <w:t>Foundation Type / First Floor Height</w:t>
                      </w:r>
                    </w:p>
                    <w:p w14:paraId="7FA5CD2B" w14:textId="0F5335B0" w:rsidR="009A1ABF" w:rsidRDefault="009A1ABF" w:rsidP="00663985">
                      <w:pPr>
                        <w:pStyle w:val="ListParagraph"/>
                        <w:numPr>
                          <w:ilvl w:val="0"/>
                          <w:numId w:val="3"/>
                        </w:numPr>
                        <w:rPr>
                          <w:sz w:val="24"/>
                          <w:szCs w:val="24"/>
                        </w:rPr>
                      </w:pPr>
                      <w:r w:rsidRPr="005D5B6D">
                        <w:rPr>
                          <w:sz w:val="24"/>
                          <w:szCs w:val="24"/>
                        </w:rPr>
                        <w:t>Stories</w:t>
                      </w:r>
                    </w:p>
                    <w:p w14:paraId="53914212" w14:textId="07DCE6E8" w:rsidR="009A1ABF" w:rsidRDefault="009A1ABF" w:rsidP="00DB50EB">
                      <w:pPr>
                        <w:rPr>
                          <w:sz w:val="24"/>
                          <w:szCs w:val="24"/>
                        </w:rPr>
                      </w:pPr>
                      <w:r>
                        <w:rPr>
                          <w:sz w:val="24"/>
                          <w:szCs w:val="24"/>
                          <w:u w:val="single"/>
                        </w:rPr>
                        <w:t xml:space="preserve">(3) </w:t>
                      </w:r>
                      <w:r w:rsidRPr="00DB50EB">
                        <w:rPr>
                          <w:sz w:val="24"/>
                          <w:szCs w:val="24"/>
                          <w:u w:val="single"/>
                        </w:rPr>
                        <w:t>Other Data Tables:</w:t>
                      </w:r>
                      <w:r>
                        <w:rPr>
                          <w:sz w:val="24"/>
                          <w:szCs w:val="24"/>
                        </w:rPr>
                        <w:t xml:space="preserve">  Community, Watershed/Stream, Building Inventory, Building Damage Reports, Historical, etc.   </w:t>
                      </w:r>
                    </w:p>
                    <w:p w14:paraId="21F57E6C" w14:textId="41ABF149" w:rsidR="009A1ABF" w:rsidRDefault="009A1ABF" w:rsidP="00DB50EB">
                      <w:pPr>
                        <w:rPr>
                          <w:sz w:val="24"/>
                          <w:szCs w:val="24"/>
                        </w:rPr>
                      </w:pPr>
                      <w:r>
                        <w:rPr>
                          <w:sz w:val="24"/>
                          <w:szCs w:val="24"/>
                        </w:rPr>
                        <w:t xml:space="preserve">Various data tables are stored in a relational database and geographic information system called the Flood Risk Assessment GIS (FRAGIS). </w:t>
                      </w:r>
                    </w:p>
                    <w:p w14:paraId="2842DC6E" w14:textId="53E1AEFA" w:rsidR="009A1ABF" w:rsidRDefault="009A1ABF" w:rsidP="00DB50EB">
                      <w:pPr>
                        <w:rPr>
                          <w:sz w:val="24"/>
                          <w:szCs w:val="24"/>
                        </w:rPr>
                      </w:pPr>
                      <w:r>
                        <w:rPr>
                          <w:sz w:val="24"/>
                          <w:szCs w:val="24"/>
                        </w:rPr>
                        <w:t>Community-level information is linked by FEMA CID; building-level information linked by Building ID (GIS Parcel ID + Address No.)</w:t>
                      </w:r>
                    </w:p>
                    <w:p w14:paraId="67BBDC6D" w14:textId="77777777" w:rsidR="009A1ABF" w:rsidRDefault="009A1ABF" w:rsidP="00DB50EB">
                      <w:pPr>
                        <w:rPr>
                          <w:sz w:val="24"/>
                          <w:szCs w:val="24"/>
                        </w:rPr>
                      </w:pPr>
                    </w:p>
                    <w:p w14:paraId="181F6E92" w14:textId="280F22EE" w:rsidR="009A1ABF" w:rsidRDefault="009A1ABF" w:rsidP="00DB50EB">
                      <w:pPr>
                        <w:rPr>
                          <w:sz w:val="24"/>
                          <w:szCs w:val="24"/>
                        </w:rPr>
                      </w:pPr>
                      <w:r>
                        <w:rPr>
                          <w:sz w:val="24"/>
                          <w:szCs w:val="24"/>
                        </w:rPr>
                        <w:t xml:space="preserve">   </w:t>
                      </w:r>
                    </w:p>
                    <w:p w14:paraId="7C09C7BF" w14:textId="77777777" w:rsidR="009A1ABF" w:rsidRDefault="009A1ABF" w:rsidP="00DB50EB">
                      <w:pPr>
                        <w:rPr>
                          <w:sz w:val="24"/>
                          <w:szCs w:val="24"/>
                        </w:rPr>
                      </w:pPr>
                    </w:p>
                    <w:p w14:paraId="499F657B" w14:textId="77777777" w:rsidR="009A1ABF" w:rsidRPr="00DB50EB" w:rsidRDefault="009A1ABF" w:rsidP="00DB50EB">
                      <w:pPr>
                        <w:rPr>
                          <w:sz w:val="24"/>
                          <w:szCs w:val="24"/>
                        </w:rPr>
                      </w:pPr>
                    </w:p>
                    <w:p w14:paraId="673081EB" w14:textId="77777777" w:rsidR="009A1ABF" w:rsidRDefault="009A1ABF" w:rsidP="00663985">
                      <w:pPr>
                        <w:rPr>
                          <w:sz w:val="28"/>
                          <w:szCs w:val="28"/>
                        </w:rPr>
                      </w:pPr>
                    </w:p>
                    <w:p w14:paraId="0CD34647" w14:textId="5E7B0B9C" w:rsidR="009A1ABF" w:rsidRDefault="009A1ABF">
                      <w:pPr>
                        <w:rPr>
                          <w:sz w:val="28"/>
                          <w:szCs w:val="28"/>
                        </w:rPr>
                      </w:pP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727F2679" wp14:editId="2D37B155">
                <wp:simplePos x="0" y="0"/>
                <wp:positionH relativeFrom="margin">
                  <wp:posOffset>2184400</wp:posOffset>
                </wp:positionH>
                <wp:positionV relativeFrom="paragraph">
                  <wp:posOffset>-101600</wp:posOffset>
                </wp:positionV>
                <wp:extent cx="3352800" cy="67183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3352800" cy="6718300"/>
                        </a:xfrm>
                        <a:prstGeom prst="rect">
                          <a:avLst/>
                        </a:prstGeom>
                        <a:solidFill>
                          <a:srgbClr val="FFFF00"/>
                        </a:solidFill>
                        <a:ln w="6350">
                          <a:solidFill>
                            <a:prstClr val="black"/>
                          </a:solidFill>
                        </a:ln>
                      </wps:spPr>
                      <wps:txbx>
                        <w:txbxContent>
                          <w:p w14:paraId="4C007806" w14:textId="77777777" w:rsidR="009A1ABF" w:rsidRPr="004F7FDE" w:rsidRDefault="009A1ABF" w:rsidP="005D5B6D">
                            <w:pPr>
                              <w:jc w:val="center"/>
                              <w:rPr>
                                <w:b/>
                                <w:sz w:val="28"/>
                                <w:szCs w:val="28"/>
                              </w:rPr>
                            </w:pPr>
                            <w:r>
                              <w:rPr>
                                <w:b/>
                                <w:sz w:val="28"/>
                                <w:szCs w:val="28"/>
                              </w:rPr>
                              <w:t>BUILDING ACCURACY IMPROVEMENT</w:t>
                            </w:r>
                          </w:p>
                          <w:p w14:paraId="0F704BAE" w14:textId="77777777" w:rsidR="00204271" w:rsidRPr="00204271" w:rsidRDefault="00204271" w:rsidP="005D5B6D">
                            <w:pPr>
                              <w:pStyle w:val="ListParagraph"/>
                              <w:numPr>
                                <w:ilvl w:val="0"/>
                                <w:numId w:val="4"/>
                              </w:numPr>
                            </w:pPr>
                            <w:r w:rsidRPr="00204271">
                              <w:t>(1) GIS Specialists use desktop GIS software to (1) pinpoint building location to most restrictive flood zone, (2) match building points to correct assessment records, (3) identify insurable primary structures, (4) identify critical facilities, historical structures, government buildings, (5) complete missing building attributes, and (6) modify default assessment building values with user-supplied values (Cost, Area, Occupancy Class, etc.)</w:t>
                            </w:r>
                          </w:p>
                          <w:p w14:paraId="3572DF61" w14:textId="77777777" w:rsidR="00204271" w:rsidRPr="00204271" w:rsidRDefault="00204271" w:rsidP="00204271">
                            <w:pPr>
                              <w:pStyle w:val="ListParagraph"/>
                              <w:ind w:left="360"/>
                            </w:pPr>
                          </w:p>
                          <w:p w14:paraId="06742A24" w14:textId="6214078F" w:rsidR="009A1ABF" w:rsidRPr="00204271" w:rsidRDefault="009A1ABF" w:rsidP="005D5B6D">
                            <w:pPr>
                              <w:pStyle w:val="ListParagraph"/>
                              <w:numPr>
                                <w:ilvl w:val="0"/>
                                <w:numId w:val="4"/>
                              </w:numPr>
                            </w:pPr>
                            <w:r w:rsidRPr="00204271">
                              <w:t>Building Location:  Move building points within structure footprint to most restrictive flood zone and highest water depth</w:t>
                            </w:r>
                            <w:r w:rsidRPr="00204271">
                              <w:br/>
                            </w:r>
                          </w:p>
                          <w:p w14:paraId="0EBF2F73" w14:textId="77138393" w:rsidR="001D4FFB" w:rsidRDefault="001D4FFB" w:rsidP="005D5B6D">
                            <w:pPr>
                              <w:pStyle w:val="ListParagraph"/>
                              <w:numPr>
                                <w:ilvl w:val="0"/>
                                <w:numId w:val="4"/>
                              </w:numPr>
                            </w:pPr>
                            <w:r>
                              <w:t>Initial Building Identifiers:  Full E-911 Address, GIS Parcel ID, Owner Name</w:t>
                            </w:r>
                            <w:r>
                              <w:br/>
                            </w:r>
                          </w:p>
                          <w:p w14:paraId="31814859" w14:textId="1AB78D94" w:rsidR="009A1ABF" w:rsidRPr="00204271" w:rsidRDefault="00204271" w:rsidP="005D5B6D">
                            <w:pPr>
                              <w:pStyle w:val="ListParagraph"/>
                              <w:numPr>
                                <w:ilvl w:val="0"/>
                                <w:numId w:val="4"/>
                              </w:numPr>
                            </w:pPr>
                            <w:r w:rsidRPr="00204271">
                              <w:t xml:space="preserve">Key </w:t>
                            </w:r>
                            <w:r w:rsidR="009A1ABF" w:rsidRPr="00204271">
                              <w:t>Building Attributes:</w:t>
                            </w:r>
                          </w:p>
                          <w:p w14:paraId="47C14AAF" w14:textId="5E9F9DEA" w:rsidR="009A1ABF" w:rsidRPr="00204271" w:rsidRDefault="009A1ABF" w:rsidP="005D5B6D">
                            <w:pPr>
                              <w:pStyle w:val="ListParagraph"/>
                              <w:numPr>
                                <w:ilvl w:val="1"/>
                                <w:numId w:val="4"/>
                              </w:numPr>
                              <w:ind w:left="720"/>
                            </w:pPr>
                            <w:r w:rsidRPr="00204271">
                              <w:t>Type:  primary</w:t>
                            </w:r>
                            <w:r w:rsidR="00204271" w:rsidRPr="00204271">
                              <w:t xml:space="preserve">, </w:t>
                            </w:r>
                            <w:r w:rsidRPr="00204271">
                              <w:t>accessory</w:t>
                            </w:r>
                            <w:r w:rsidR="00204271" w:rsidRPr="00204271">
                              <w:t>, other</w:t>
                            </w:r>
                          </w:p>
                          <w:p w14:paraId="060CCF1B" w14:textId="5B201F44" w:rsidR="009A1ABF" w:rsidRPr="00204271" w:rsidRDefault="00204271" w:rsidP="005D5B6D">
                            <w:pPr>
                              <w:pStyle w:val="ListParagraph"/>
                              <w:numPr>
                                <w:ilvl w:val="1"/>
                                <w:numId w:val="4"/>
                              </w:numPr>
                              <w:ind w:left="720"/>
                            </w:pPr>
                            <w:r w:rsidRPr="00204271">
                              <w:t>Cost:  primarily market appraisal value</w:t>
                            </w:r>
                          </w:p>
                          <w:p w14:paraId="17A5B39C" w14:textId="31F722B9" w:rsidR="00204271" w:rsidRPr="00204271" w:rsidRDefault="00204271" w:rsidP="005D5B6D">
                            <w:pPr>
                              <w:pStyle w:val="ListParagraph"/>
                              <w:numPr>
                                <w:ilvl w:val="1"/>
                                <w:numId w:val="4"/>
                              </w:numPr>
                              <w:ind w:left="720"/>
                            </w:pPr>
                            <w:r w:rsidRPr="00204271">
                              <w:t>Building Area</w:t>
                            </w:r>
                          </w:p>
                          <w:p w14:paraId="3471EFF6" w14:textId="42176C62" w:rsidR="009A1ABF" w:rsidRPr="00204271" w:rsidRDefault="009A1ABF" w:rsidP="005D5B6D">
                            <w:pPr>
                              <w:pStyle w:val="ListParagraph"/>
                              <w:numPr>
                                <w:ilvl w:val="1"/>
                                <w:numId w:val="4"/>
                              </w:numPr>
                              <w:ind w:left="720"/>
                            </w:pPr>
                            <w:r w:rsidRPr="00204271">
                              <w:t>Building Occupancy Class</w:t>
                            </w:r>
                          </w:p>
                          <w:p w14:paraId="120F9034" w14:textId="01B3A01D" w:rsidR="009A1ABF" w:rsidRPr="00204271" w:rsidRDefault="009A1ABF" w:rsidP="005D5B6D">
                            <w:pPr>
                              <w:pStyle w:val="ListParagraph"/>
                              <w:numPr>
                                <w:ilvl w:val="1"/>
                                <w:numId w:val="4"/>
                              </w:numPr>
                              <w:ind w:left="720"/>
                            </w:pPr>
                            <w:r w:rsidRPr="00204271">
                              <w:t>Foundation Type</w:t>
                            </w:r>
                            <w:r w:rsidR="00204271" w:rsidRPr="00204271">
                              <w:t xml:space="preserve"> / First Floor Height</w:t>
                            </w:r>
                          </w:p>
                          <w:p w14:paraId="199D48BE" w14:textId="7652E6EA" w:rsidR="009A1ABF" w:rsidRPr="00204271" w:rsidRDefault="00204271" w:rsidP="005D5B6D">
                            <w:pPr>
                              <w:pStyle w:val="ListParagraph"/>
                              <w:numPr>
                                <w:ilvl w:val="1"/>
                                <w:numId w:val="4"/>
                              </w:numPr>
                              <w:ind w:left="720"/>
                            </w:pPr>
                            <w:r w:rsidRPr="00204271">
                              <w:t xml:space="preserve">Number of </w:t>
                            </w:r>
                            <w:r w:rsidR="009A1ABF" w:rsidRPr="00204271">
                              <w:t>Stories</w:t>
                            </w:r>
                          </w:p>
                          <w:p w14:paraId="46056CA4" w14:textId="65718D00" w:rsidR="009A1ABF" w:rsidRPr="00204271" w:rsidRDefault="009A1ABF" w:rsidP="005D5B6D">
                            <w:pPr>
                              <w:pStyle w:val="ListParagraph"/>
                              <w:numPr>
                                <w:ilvl w:val="1"/>
                                <w:numId w:val="4"/>
                              </w:numPr>
                              <w:ind w:left="720"/>
                            </w:pPr>
                            <w:r w:rsidRPr="00204271">
                              <w:t>Property Class (R, F, C, I, A, U, X)</w:t>
                            </w:r>
                          </w:p>
                          <w:p w14:paraId="503B2BB7" w14:textId="771A1B0C" w:rsidR="00204271" w:rsidRPr="00204271" w:rsidRDefault="00204271" w:rsidP="005D5B6D">
                            <w:pPr>
                              <w:pStyle w:val="ListParagraph"/>
                              <w:numPr>
                                <w:ilvl w:val="1"/>
                                <w:numId w:val="4"/>
                              </w:numPr>
                              <w:ind w:left="720"/>
                            </w:pPr>
                            <w:r w:rsidRPr="00204271">
                              <w:t>Special Building Types (essential facilities, historical, government</w:t>
                            </w:r>
                            <w:r>
                              <w:t xml:space="preserve"> owned or leased</w:t>
                            </w:r>
                            <w:r w:rsidRPr="00204271">
                              <w:t>, etc.)</w:t>
                            </w:r>
                            <w:r w:rsidR="001B0780">
                              <w:br/>
                            </w:r>
                          </w:p>
                          <w:p w14:paraId="41FC66EF" w14:textId="0DE3CC1D" w:rsidR="009A1ABF" w:rsidRPr="001B0780" w:rsidRDefault="001B0780" w:rsidP="001B0780">
                            <w:pPr>
                              <w:pStyle w:val="ListParagraph"/>
                              <w:numPr>
                                <w:ilvl w:val="0"/>
                                <w:numId w:val="4"/>
                              </w:numPr>
                              <w:rPr>
                                <w:sz w:val="24"/>
                                <w:szCs w:val="24"/>
                              </w:rPr>
                            </w:pPr>
                            <w:r>
                              <w:t xml:space="preserve">GIS Reference Layers:  </w:t>
                            </w:r>
                            <w:r w:rsidR="009A1ABF" w:rsidRPr="00204271">
                              <w:t xml:space="preserve">The following GIS Reference Layers are used to improve the location accuracy and building attributes:  E-911 Addresses, Parcels/Attributes, Imagery, Elevation Certificates, </w:t>
                            </w:r>
                            <w:r w:rsidR="00204271" w:rsidRPr="00204271">
                              <w:t xml:space="preserve">Building Footprints, </w:t>
                            </w:r>
                            <w:r w:rsidR="00204271">
                              <w:t xml:space="preserve">and </w:t>
                            </w:r>
                            <w:r w:rsidR="00204271" w:rsidRPr="00204271">
                              <w:t>other building reference</w:t>
                            </w:r>
                            <w:r w:rsidR="009A1ABF" w:rsidRPr="00204271">
                              <w:t xml:space="preserve"> databases</w:t>
                            </w:r>
                            <w:r w:rsidR="0020427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F2679" id="Text Box 4" o:spid="_x0000_s1027" type="#_x0000_t202" style="position:absolute;margin-left:172pt;margin-top:-8pt;width:264pt;height:5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zP4TgIAAKoEAAAOAAAAZHJzL2Uyb0RvYy54bWysVMtu2zAQvBfoPxC81/IriWtEDtwELgoE&#10;SQCnyJmmKFsoxWVJ2pL79R1StuOkPRXVgdqXhruzu7q+aWvNdsr5ikzOB70+Z8pIKiqzzvn358Wn&#10;CWc+CFMITUblfK88v5l9/HDd2Kka0oZ0oRwDiPHTxuZ8E4KdZpmXG1UL3yOrDJwluVoEqG6dFU40&#10;QK91Nuz3L7OGXGEdSeU9rHedk88SflkqGR7L0qvAdM6RW0inS+cqntnsWkzXTthNJQ9piH/IohaV&#10;waUnqDsRBNu66g+oupKOPJWhJ6nOqCwrqVINqGbQf1fNciOsSrWAHG9PNPn/Bysfdk+OVUXOx5wZ&#10;UaNFz6oN7Au1bBzZaayfImhpERZamNHlo93DGItuS1fHN8ph8IPn/YnbCCZhHI0uhpM+XBK+y6vB&#10;ZAQF+Nnr59b58FVRzaKQc4fmJU7F7t6HLvQYEm/zpKtiUWmdFLde3WrHdgKNXuA5ob8J04Y1uH50&#10;0U/Ib3wR+wSx0kL+OOR3FoVstUHSkZWu+iiFdtUmDodHZlZU7EGYo27gvJWLCvD3wocn4TBhIAJb&#10;Ex5xlJqQEx0kzjbkfv3NHuPReHg5azCxOfc/t8IpzvQ3g5H4PBiP44gnZXxxNYTizj2rc4/Z1rcE&#10;rgbYTyuTGOODPoqlo/oFyzWPt8IljMTdOQ9H8TZ0e4TllGo+T0EYaivCvVlaGaFjZyKtz+2LcPbQ&#10;14CReKDjbIvpu/Z2sfFLQ/NtoLJKvY88d6we6MdCpOk5LG/cuHM9Rb3+Yma/AQAA//8DAFBLAwQU&#10;AAYACAAAACEAFb0oReAAAAAMAQAADwAAAGRycy9kb3ducmV2LnhtbEyPwU7DMBBE70j8g7VI3Fon&#10;JUqrEKcCpIIqcWnhwNGN3ThqvA6225i/Z3uC24x2NPumXic7sIv2oXcoIJ9nwDS2TvXYCfj82MxW&#10;wEKUqOTgUAv40QHWze1NLSvlJtzpyz52jEowVFKAiXGsOA+t0VaGuRs10u3ovJWRrO+48nKicjvw&#10;RZaV3Moe6YORo34xuj3tz1bAdnNKX6/H4N/K4jlf4reZ3ndJiPu79PQILOoU/8JwxSd0aIjp4M6o&#10;AhsEPBQFbYkCZnlJghKr5YLEgaJZQYo3Nf8/ovkFAAD//wMAUEsBAi0AFAAGAAgAAAAhALaDOJL+&#10;AAAA4QEAABMAAAAAAAAAAAAAAAAAAAAAAFtDb250ZW50X1R5cGVzXS54bWxQSwECLQAUAAYACAAA&#10;ACEAOP0h/9YAAACUAQAACwAAAAAAAAAAAAAAAAAvAQAAX3JlbHMvLnJlbHNQSwECLQAUAAYACAAA&#10;ACEAN/Mz+E4CAACqBAAADgAAAAAAAAAAAAAAAAAuAgAAZHJzL2Uyb0RvYy54bWxQSwECLQAUAAYA&#10;CAAAACEAFb0oReAAAAAMAQAADwAAAAAAAAAAAAAAAACoBAAAZHJzL2Rvd25yZXYueG1sUEsFBgAA&#10;AAAEAAQA8wAAALUFAAAAAA==&#10;" fillcolor="yellow" strokeweight=".5pt">
                <v:textbox>
                  <w:txbxContent>
                    <w:p w14:paraId="4C007806" w14:textId="77777777" w:rsidR="009A1ABF" w:rsidRPr="004F7FDE" w:rsidRDefault="009A1ABF" w:rsidP="005D5B6D">
                      <w:pPr>
                        <w:jc w:val="center"/>
                        <w:rPr>
                          <w:b/>
                          <w:sz w:val="28"/>
                          <w:szCs w:val="28"/>
                        </w:rPr>
                      </w:pPr>
                      <w:r>
                        <w:rPr>
                          <w:b/>
                          <w:sz w:val="28"/>
                          <w:szCs w:val="28"/>
                        </w:rPr>
                        <w:t>BUILDING ACCURACY IMPROVEMENT</w:t>
                      </w:r>
                    </w:p>
                    <w:p w14:paraId="0F704BAE" w14:textId="77777777" w:rsidR="00204271" w:rsidRPr="00204271" w:rsidRDefault="00204271" w:rsidP="005D5B6D">
                      <w:pPr>
                        <w:pStyle w:val="ListParagraph"/>
                        <w:numPr>
                          <w:ilvl w:val="0"/>
                          <w:numId w:val="4"/>
                        </w:numPr>
                      </w:pPr>
                      <w:r w:rsidRPr="00204271">
                        <w:t>(1) GIS Specialists use desktop GIS software to (1) pinpoint building location to most restrictive flood zone, (2) match building points to correct assessment records, (3) identify insurable primary structures, (4) identify critical facilities, historical structures, government buildings, (5) complete missing building attributes, and (6) modify default assessment building values with user-supplied values (Cost, Area, Occupancy Class, etc.)</w:t>
                      </w:r>
                    </w:p>
                    <w:p w14:paraId="3572DF61" w14:textId="77777777" w:rsidR="00204271" w:rsidRPr="00204271" w:rsidRDefault="00204271" w:rsidP="00204271">
                      <w:pPr>
                        <w:pStyle w:val="ListParagraph"/>
                        <w:ind w:left="360"/>
                      </w:pPr>
                    </w:p>
                    <w:p w14:paraId="06742A24" w14:textId="6214078F" w:rsidR="009A1ABF" w:rsidRPr="00204271" w:rsidRDefault="009A1ABF" w:rsidP="005D5B6D">
                      <w:pPr>
                        <w:pStyle w:val="ListParagraph"/>
                        <w:numPr>
                          <w:ilvl w:val="0"/>
                          <w:numId w:val="4"/>
                        </w:numPr>
                      </w:pPr>
                      <w:r w:rsidRPr="00204271">
                        <w:t>Building Location:  Move building points within structure footprint to most restrictive flood zone and highest water depth</w:t>
                      </w:r>
                      <w:r w:rsidRPr="00204271">
                        <w:br/>
                      </w:r>
                    </w:p>
                    <w:p w14:paraId="0EBF2F73" w14:textId="77138393" w:rsidR="001D4FFB" w:rsidRDefault="001D4FFB" w:rsidP="005D5B6D">
                      <w:pPr>
                        <w:pStyle w:val="ListParagraph"/>
                        <w:numPr>
                          <w:ilvl w:val="0"/>
                          <w:numId w:val="4"/>
                        </w:numPr>
                      </w:pPr>
                      <w:r>
                        <w:t>Initial Building Identifiers:  Full E-911 Address, GIS Parcel ID, Owner Name</w:t>
                      </w:r>
                      <w:r>
                        <w:br/>
                      </w:r>
                    </w:p>
                    <w:p w14:paraId="31814859" w14:textId="1AB78D94" w:rsidR="009A1ABF" w:rsidRPr="00204271" w:rsidRDefault="00204271" w:rsidP="005D5B6D">
                      <w:pPr>
                        <w:pStyle w:val="ListParagraph"/>
                        <w:numPr>
                          <w:ilvl w:val="0"/>
                          <w:numId w:val="4"/>
                        </w:numPr>
                      </w:pPr>
                      <w:r w:rsidRPr="00204271">
                        <w:t xml:space="preserve">Key </w:t>
                      </w:r>
                      <w:r w:rsidR="009A1ABF" w:rsidRPr="00204271">
                        <w:t>Building Attributes:</w:t>
                      </w:r>
                    </w:p>
                    <w:p w14:paraId="47C14AAF" w14:textId="5E9F9DEA" w:rsidR="009A1ABF" w:rsidRPr="00204271" w:rsidRDefault="009A1ABF" w:rsidP="005D5B6D">
                      <w:pPr>
                        <w:pStyle w:val="ListParagraph"/>
                        <w:numPr>
                          <w:ilvl w:val="1"/>
                          <w:numId w:val="4"/>
                        </w:numPr>
                        <w:ind w:left="720"/>
                      </w:pPr>
                      <w:r w:rsidRPr="00204271">
                        <w:t>Type:  primary</w:t>
                      </w:r>
                      <w:r w:rsidR="00204271" w:rsidRPr="00204271">
                        <w:t xml:space="preserve">, </w:t>
                      </w:r>
                      <w:r w:rsidRPr="00204271">
                        <w:t>accessory</w:t>
                      </w:r>
                      <w:r w:rsidR="00204271" w:rsidRPr="00204271">
                        <w:t>, other</w:t>
                      </w:r>
                    </w:p>
                    <w:p w14:paraId="060CCF1B" w14:textId="5B201F44" w:rsidR="009A1ABF" w:rsidRPr="00204271" w:rsidRDefault="00204271" w:rsidP="005D5B6D">
                      <w:pPr>
                        <w:pStyle w:val="ListParagraph"/>
                        <w:numPr>
                          <w:ilvl w:val="1"/>
                          <w:numId w:val="4"/>
                        </w:numPr>
                        <w:ind w:left="720"/>
                      </w:pPr>
                      <w:r w:rsidRPr="00204271">
                        <w:t>Cost:  primarily market appraisal value</w:t>
                      </w:r>
                    </w:p>
                    <w:p w14:paraId="17A5B39C" w14:textId="31F722B9" w:rsidR="00204271" w:rsidRPr="00204271" w:rsidRDefault="00204271" w:rsidP="005D5B6D">
                      <w:pPr>
                        <w:pStyle w:val="ListParagraph"/>
                        <w:numPr>
                          <w:ilvl w:val="1"/>
                          <w:numId w:val="4"/>
                        </w:numPr>
                        <w:ind w:left="720"/>
                      </w:pPr>
                      <w:r w:rsidRPr="00204271">
                        <w:t>Building Area</w:t>
                      </w:r>
                    </w:p>
                    <w:p w14:paraId="3471EFF6" w14:textId="42176C62" w:rsidR="009A1ABF" w:rsidRPr="00204271" w:rsidRDefault="009A1ABF" w:rsidP="005D5B6D">
                      <w:pPr>
                        <w:pStyle w:val="ListParagraph"/>
                        <w:numPr>
                          <w:ilvl w:val="1"/>
                          <w:numId w:val="4"/>
                        </w:numPr>
                        <w:ind w:left="720"/>
                      </w:pPr>
                      <w:r w:rsidRPr="00204271">
                        <w:t>Building Occupancy Class</w:t>
                      </w:r>
                    </w:p>
                    <w:p w14:paraId="120F9034" w14:textId="01B3A01D" w:rsidR="009A1ABF" w:rsidRPr="00204271" w:rsidRDefault="009A1ABF" w:rsidP="005D5B6D">
                      <w:pPr>
                        <w:pStyle w:val="ListParagraph"/>
                        <w:numPr>
                          <w:ilvl w:val="1"/>
                          <w:numId w:val="4"/>
                        </w:numPr>
                        <w:ind w:left="720"/>
                      </w:pPr>
                      <w:r w:rsidRPr="00204271">
                        <w:t>Foundation Type</w:t>
                      </w:r>
                      <w:r w:rsidR="00204271" w:rsidRPr="00204271">
                        <w:t xml:space="preserve"> / First Floor Height</w:t>
                      </w:r>
                    </w:p>
                    <w:p w14:paraId="199D48BE" w14:textId="7652E6EA" w:rsidR="009A1ABF" w:rsidRPr="00204271" w:rsidRDefault="00204271" w:rsidP="005D5B6D">
                      <w:pPr>
                        <w:pStyle w:val="ListParagraph"/>
                        <w:numPr>
                          <w:ilvl w:val="1"/>
                          <w:numId w:val="4"/>
                        </w:numPr>
                        <w:ind w:left="720"/>
                      </w:pPr>
                      <w:r w:rsidRPr="00204271">
                        <w:t xml:space="preserve">Number of </w:t>
                      </w:r>
                      <w:r w:rsidR="009A1ABF" w:rsidRPr="00204271">
                        <w:t>Stories</w:t>
                      </w:r>
                    </w:p>
                    <w:p w14:paraId="46056CA4" w14:textId="65718D00" w:rsidR="009A1ABF" w:rsidRPr="00204271" w:rsidRDefault="009A1ABF" w:rsidP="005D5B6D">
                      <w:pPr>
                        <w:pStyle w:val="ListParagraph"/>
                        <w:numPr>
                          <w:ilvl w:val="1"/>
                          <w:numId w:val="4"/>
                        </w:numPr>
                        <w:ind w:left="720"/>
                      </w:pPr>
                      <w:r w:rsidRPr="00204271">
                        <w:t>Property Class (R, F, C, I, A, U, X)</w:t>
                      </w:r>
                    </w:p>
                    <w:p w14:paraId="503B2BB7" w14:textId="771A1B0C" w:rsidR="00204271" w:rsidRPr="00204271" w:rsidRDefault="00204271" w:rsidP="005D5B6D">
                      <w:pPr>
                        <w:pStyle w:val="ListParagraph"/>
                        <w:numPr>
                          <w:ilvl w:val="1"/>
                          <w:numId w:val="4"/>
                        </w:numPr>
                        <w:ind w:left="720"/>
                      </w:pPr>
                      <w:r w:rsidRPr="00204271">
                        <w:t>Special Building Types (essential facilities, historical, government</w:t>
                      </w:r>
                      <w:r>
                        <w:t xml:space="preserve"> owned or leased</w:t>
                      </w:r>
                      <w:r w:rsidRPr="00204271">
                        <w:t>, etc.)</w:t>
                      </w:r>
                      <w:r w:rsidR="001B0780">
                        <w:br/>
                      </w:r>
                    </w:p>
                    <w:p w14:paraId="41FC66EF" w14:textId="0DE3CC1D" w:rsidR="009A1ABF" w:rsidRPr="001B0780" w:rsidRDefault="001B0780" w:rsidP="001B0780">
                      <w:pPr>
                        <w:pStyle w:val="ListParagraph"/>
                        <w:numPr>
                          <w:ilvl w:val="0"/>
                          <w:numId w:val="4"/>
                        </w:numPr>
                        <w:rPr>
                          <w:sz w:val="24"/>
                          <w:szCs w:val="24"/>
                        </w:rPr>
                      </w:pPr>
                      <w:r>
                        <w:t xml:space="preserve">GIS Reference Layers:  </w:t>
                      </w:r>
                      <w:r w:rsidR="009A1ABF" w:rsidRPr="00204271">
                        <w:t xml:space="preserve">The following GIS Reference Layers are used to improve the location accuracy and building attributes:  E-911 Addresses, Parcels/Attributes, Imagery, Elevation Certificates, </w:t>
                      </w:r>
                      <w:r w:rsidR="00204271" w:rsidRPr="00204271">
                        <w:t xml:space="preserve">Building Footprints, </w:t>
                      </w:r>
                      <w:r w:rsidR="00204271">
                        <w:t xml:space="preserve">and </w:t>
                      </w:r>
                      <w:r w:rsidR="00204271" w:rsidRPr="00204271">
                        <w:t>other building reference</w:t>
                      </w:r>
                      <w:r w:rsidR="009A1ABF" w:rsidRPr="00204271">
                        <w:t xml:space="preserve"> databases</w:t>
                      </w:r>
                      <w:r w:rsidR="00204271">
                        <w:t>.</w:t>
                      </w:r>
                    </w:p>
                  </w:txbxContent>
                </v:textbox>
                <w10:wrap anchorx="margin"/>
              </v:shape>
            </w:pict>
          </mc:Fallback>
        </mc:AlternateContent>
      </w:r>
      <w:r w:rsidR="00BA10CA">
        <w:rPr>
          <w:noProof/>
        </w:rPr>
        <mc:AlternateContent>
          <mc:Choice Requires="wps">
            <w:drawing>
              <wp:anchor distT="0" distB="0" distL="114300" distR="114300" simplePos="0" relativeHeight="251663360" behindDoc="0" locked="0" layoutInCell="1" allowOverlap="1" wp14:anchorId="313EC28F" wp14:editId="63804A4A">
                <wp:simplePos x="0" y="0"/>
                <wp:positionH relativeFrom="margin">
                  <wp:posOffset>5605974</wp:posOffset>
                </wp:positionH>
                <wp:positionV relativeFrom="paragraph">
                  <wp:posOffset>-102870</wp:posOffset>
                </wp:positionV>
                <wp:extent cx="3208655" cy="3171825"/>
                <wp:effectExtent l="0" t="0" r="10795" b="28575"/>
                <wp:wrapNone/>
                <wp:docPr id="5" name="Text Box 5"/>
                <wp:cNvGraphicFramePr/>
                <a:graphic xmlns:a="http://schemas.openxmlformats.org/drawingml/2006/main">
                  <a:graphicData uri="http://schemas.microsoft.com/office/word/2010/wordprocessingShape">
                    <wps:wsp>
                      <wps:cNvSpPr txBox="1"/>
                      <wps:spPr>
                        <a:xfrm>
                          <a:off x="0" y="0"/>
                          <a:ext cx="3208655" cy="3171825"/>
                        </a:xfrm>
                        <a:prstGeom prst="rect">
                          <a:avLst/>
                        </a:prstGeom>
                        <a:solidFill>
                          <a:schemeClr val="accent4">
                            <a:lumMod val="40000"/>
                            <a:lumOff val="60000"/>
                          </a:schemeClr>
                        </a:solidFill>
                        <a:ln w="6350">
                          <a:solidFill>
                            <a:prstClr val="black"/>
                          </a:solidFill>
                        </a:ln>
                      </wps:spPr>
                      <wps:txbx>
                        <w:txbxContent>
                          <w:p w14:paraId="69C59204" w14:textId="6294250B" w:rsidR="009A1ABF" w:rsidRPr="004F7FDE" w:rsidRDefault="009A1ABF" w:rsidP="00B70370">
                            <w:pPr>
                              <w:jc w:val="center"/>
                              <w:rPr>
                                <w:b/>
                                <w:sz w:val="28"/>
                                <w:szCs w:val="28"/>
                              </w:rPr>
                            </w:pPr>
                            <w:r w:rsidRPr="004F7FDE">
                              <w:rPr>
                                <w:b/>
                                <w:sz w:val="28"/>
                                <w:szCs w:val="28"/>
                              </w:rPr>
                              <w:t xml:space="preserve">DATA </w:t>
                            </w:r>
                            <w:r>
                              <w:rPr>
                                <w:b/>
                                <w:sz w:val="28"/>
                                <w:szCs w:val="28"/>
                              </w:rPr>
                              <w:t>OUTPUTS</w:t>
                            </w:r>
                          </w:p>
                          <w:p w14:paraId="49D0400D" w14:textId="1870EDCB" w:rsidR="009A1ABF" w:rsidRDefault="009A1ABF" w:rsidP="00B70370">
                            <w:pPr>
                              <w:pStyle w:val="ListParagraph"/>
                              <w:numPr>
                                <w:ilvl w:val="0"/>
                                <w:numId w:val="1"/>
                              </w:numPr>
                              <w:rPr>
                                <w:sz w:val="24"/>
                                <w:szCs w:val="24"/>
                              </w:rPr>
                            </w:pPr>
                            <w:r>
                              <w:rPr>
                                <w:sz w:val="24"/>
                                <w:szCs w:val="24"/>
                              </w:rPr>
                              <w:t>Community-Level Data and Reports</w:t>
                            </w:r>
                          </w:p>
                          <w:p w14:paraId="3F5F3CF1" w14:textId="2698E0BB" w:rsidR="009A1ABF" w:rsidRDefault="009A1ABF" w:rsidP="00B70370">
                            <w:pPr>
                              <w:pStyle w:val="ListParagraph"/>
                              <w:numPr>
                                <w:ilvl w:val="0"/>
                                <w:numId w:val="1"/>
                              </w:numPr>
                              <w:rPr>
                                <w:sz w:val="24"/>
                                <w:szCs w:val="24"/>
                              </w:rPr>
                            </w:pPr>
                            <w:r>
                              <w:rPr>
                                <w:sz w:val="24"/>
                                <w:szCs w:val="24"/>
                              </w:rPr>
                              <w:t>Building-Level Data and Reports</w:t>
                            </w:r>
                          </w:p>
                          <w:p w14:paraId="3E4EBA96" w14:textId="231D2D96" w:rsidR="009A1ABF" w:rsidRDefault="009A1ABF" w:rsidP="00B70370">
                            <w:pPr>
                              <w:pStyle w:val="ListParagraph"/>
                              <w:numPr>
                                <w:ilvl w:val="0"/>
                                <w:numId w:val="3"/>
                              </w:numPr>
                              <w:rPr>
                                <w:sz w:val="24"/>
                                <w:szCs w:val="24"/>
                              </w:rPr>
                            </w:pPr>
                            <w:r>
                              <w:rPr>
                                <w:sz w:val="24"/>
                                <w:szCs w:val="24"/>
                              </w:rPr>
                              <w:t>Flood Analysis</w:t>
                            </w:r>
                          </w:p>
                          <w:p w14:paraId="5578C285" w14:textId="3D4979EC" w:rsidR="009A1ABF" w:rsidRDefault="009A1ABF" w:rsidP="00B70370">
                            <w:pPr>
                              <w:pStyle w:val="ListParagraph"/>
                              <w:numPr>
                                <w:ilvl w:val="1"/>
                                <w:numId w:val="3"/>
                              </w:numPr>
                              <w:ind w:left="630"/>
                              <w:rPr>
                                <w:sz w:val="24"/>
                                <w:szCs w:val="24"/>
                              </w:rPr>
                            </w:pPr>
                            <w:r>
                              <w:rPr>
                                <w:sz w:val="24"/>
                                <w:szCs w:val="24"/>
                              </w:rPr>
                              <w:t>Physical Building Damage</w:t>
                            </w:r>
                          </w:p>
                          <w:p w14:paraId="46D71ABE" w14:textId="11CA4F51" w:rsidR="009A1ABF" w:rsidRDefault="009A1ABF" w:rsidP="00B70370">
                            <w:pPr>
                              <w:pStyle w:val="ListParagraph"/>
                              <w:numPr>
                                <w:ilvl w:val="1"/>
                                <w:numId w:val="3"/>
                              </w:numPr>
                              <w:ind w:left="630"/>
                              <w:rPr>
                                <w:sz w:val="24"/>
                                <w:szCs w:val="24"/>
                              </w:rPr>
                            </w:pPr>
                            <w:r>
                              <w:rPr>
                                <w:sz w:val="24"/>
                                <w:szCs w:val="24"/>
                              </w:rPr>
                              <w:t>People Displacement</w:t>
                            </w:r>
                          </w:p>
                          <w:p w14:paraId="195199F0" w14:textId="127E3C7F" w:rsidR="009A1ABF" w:rsidRDefault="009A1ABF" w:rsidP="00B70370">
                            <w:pPr>
                              <w:pStyle w:val="ListParagraph"/>
                              <w:numPr>
                                <w:ilvl w:val="1"/>
                                <w:numId w:val="3"/>
                              </w:numPr>
                              <w:ind w:left="630"/>
                              <w:rPr>
                                <w:sz w:val="24"/>
                                <w:szCs w:val="24"/>
                              </w:rPr>
                            </w:pPr>
                            <w:r>
                              <w:rPr>
                                <w:sz w:val="24"/>
                                <w:szCs w:val="24"/>
                              </w:rPr>
                              <w:t>Building-level debris</w:t>
                            </w:r>
                          </w:p>
                          <w:p w14:paraId="0FE3A1D7" w14:textId="1F2B3479" w:rsidR="009A1ABF" w:rsidRDefault="009A1ABF" w:rsidP="00D61F71">
                            <w:pPr>
                              <w:pStyle w:val="ListParagraph"/>
                              <w:numPr>
                                <w:ilvl w:val="0"/>
                                <w:numId w:val="3"/>
                              </w:numPr>
                              <w:rPr>
                                <w:sz w:val="24"/>
                                <w:szCs w:val="24"/>
                              </w:rPr>
                            </w:pPr>
                            <w:r>
                              <w:rPr>
                                <w:sz w:val="24"/>
                                <w:szCs w:val="24"/>
                              </w:rPr>
                              <w:t>Incorporate into local and state hazard mitigation plans</w:t>
                            </w:r>
                          </w:p>
                          <w:p w14:paraId="5788B77C" w14:textId="5C8A2232" w:rsidR="009A1ABF" w:rsidRDefault="009A1ABF" w:rsidP="00D61F71">
                            <w:pPr>
                              <w:pStyle w:val="ListParagraph"/>
                              <w:numPr>
                                <w:ilvl w:val="0"/>
                                <w:numId w:val="3"/>
                              </w:numPr>
                              <w:rPr>
                                <w:sz w:val="24"/>
                                <w:szCs w:val="24"/>
                              </w:rPr>
                            </w:pPr>
                            <w:r>
                              <w:rPr>
                                <w:sz w:val="24"/>
                                <w:szCs w:val="24"/>
                              </w:rPr>
                              <w:t>Incorporate into flood regulation management activities</w:t>
                            </w:r>
                          </w:p>
                          <w:p w14:paraId="180C599B" w14:textId="18D0DE1B" w:rsidR="009A1ABF" w:rsidRDefault="009A1ABF" w:rsidP="00D61F71">
                            <w:pPr>
                              <w:pStyle w:val="ListParagraph"/>
                              <w:numPr>
                                <w:ilvl w:val="0"/>
                                <w:numId w:val="3"/>
                              </w:numPr>
                              <w:rPr>
                                <w:sz w:val="24"/>
                                <w:szCs w:val="24"/>
                              </w:rPr>
                            </w:pPr>
                            <w:r>
                              <w:rPr>
                                <w:sz w:val="24"/>
                                <w:szCs w:val="24"/>
                              </w:rPr>
                              <w:t>3D flood visualizations</w:t>
                            </w:r>
                          </w:p>
                          <w:p w14:paraId="1AF4A63C" w14:textId="6C46267C" w:rsidR="009A1ABF" w:rsidRDefault="009A1ABF" w:rsidP="00D61F71">
                            <w:pPr>
                              <w:pStyle w:val="ListParagraph"/>
                              <w:numPr>
                                <w:ilvl w:val="0"/>
                                <w:numId w:val="3"/>
                              </w:numPr>
                              <w:rPr>
                                <w:sz w:val="24"/>
                                <w:szCs w:val="24"/>
                              </w:rPr>
                            </w:pPr>
                            <w:r w:rsidRPr="00DB50EB">
                              <w:rPr>
                                <w:sz w:val="24"/>
                                <w:szCs w:val="24"/>
                              </w:rPr>
                              <w:t>Community profile</w:t>
                            </w:r>
                            <w:r>
                              <w:rPr>
                                <w:sz w:val="24"/>
                                <w:szCs w:val="24"/>
                              </w:rPr>
                              <w:t>s (web</w:t>
                            </w:r>
                            <w:r w:rsidRPr="00DB50EB">
                              <w:rPr>
                                <w:sz w:val="24"/>
                                <w:szCs w:val="24"/>
                              </w:rPr>
                              <w:t xml:space="preserve"> dashboard</w:t>
                            </w:r>
                            <w:r>
                              <w:rPr>
                                <w:sz w:val="24"/>
                                <w:szCs w:val="24"/>
                              </w:rPr>
                              <w:t>s)</w:t>
                            </w:r>
                          </w:p>
                          <w:p w14:paraId="5A3F5623" w14:textId="15A700CE" w:rsidR="009A1ABF" w:rsidRPr="00DB50EB" w:rsidRDefault="009A1ABF" w:rsidP="00D61F71">
                            <w:pPr>
                              <w:pStyle w:val="ListParagraph"/>
                              <w:numPr>
                                <w:ilvl w:val="0"/>
                                <w:numId w:val="3"/>
                              </w:numPr>
                              <w:rPr>
                                <w:sz w:val="24"/>
                                <w:szCs w:val="24"/>
                              </w:rPr>
                            </w:pPr>
                            <w:r>
                              <w:rPr>
                                <w:sz w:val="24"/>
                                <w:szCs w:val="24"/>
                              </w:rPr>
                              <w:t>Published to WV Flood Tool’s RiskMAP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EC28F" id="Text Box 5" o:spid="_x0000_s1028" type="#_x0000_t202" style="position:absolute;margin-left:441.4pt;margin-top:-8.1pt;width:252.65pt;height:24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CbAIAAOEEAAAOAAAAZHJzL2Uyb0RvYy54bWysVE1v2zAMvQ/YfxB0X+2kSdYFdYqsRYcB&#10;XVugHXpWZLkxJomapMTufv2e5CT92E7DclDEDz2Sj6RPz3qj2Vb50JKt+Oio5ExZSXVrHyv+/f7y&#10;wwlnIQpbC01WVfxJBX62eP/utHNzNaY16Vp5BhAb5p2r+DpGNy+KINfKiHBETlkYG/JGRIj+sai9&#10;6IBudDEuy1nRka+dJ6lCgPZiMPJFxm8aJeNN0wQVma44cov59PlcpbNYnIr5oxdu3cpdGuIfsjCi&#10;tQh6gLoQUbCNb/+AMq30FKiJR5JMQU3TSpVrQDWj8k01d2vhVK4F5AR3oCn8P1h5vb31rK0rPuXM&#10;CoMW3as+ss/Us2lip3NhDqc7B7fYQ40u7/UBylR033iT/lEOgx08Px24TWASyuNxeTKbIoiE7Xj0&#10;cXQyzvjF83PnQ/yiyLB0qbhH8zKnYnsVIlKB694lRQuk2/qy1ToLaWDUufZsK9BqIaWycZKf6435&#10;RvWgn5T4DU2HGqMxqGd7NULk0UtIOeCrINqyruKz42mZgV/ZUmaH8Cst5I8UJuE9pwlJWygTpwN3&#10;6Rb7Vb8jekX1E3j2NMxpcPKyBe6VCPFWeAwmqMWyxRscjSYkQ7sbZ2vyv/6mT/6YF1g56zDoFQ8/&#10;N8IrzvRXi0n6NJpM0mZkYTL9OIbgX1pWLy12Y84JBI+w1k7ma/KPen9tPJkH7OQyRYVJWInYFY/7&#10;63kc1g87LdVymZ2wC07EK3vnZIJODU183vcPwrvdOERM0jXtV0LM30zF4JteWlpuIjVtHplE8MDq&#10;jnfsUW7LbufTor6Us9fzl2nxGwAA//8DAFBLAwQUAAYACAAAACEAY8PEhOIAAAAMAQAADwAAAGRy&#10;cy9kb3ducmV2LnhtbEyPzU7DMBCE70i8g7VIXFDr/KBipXEqBEJC4kLTVlydeJsE4nWI3Sa8Pe4J&#10;jqMZzXyTb2bTszOOrrMkIV5GwJBqqztqJOx3LwsBzHlFWvWWUMIPOtgU11e5yrSdaIvn0jcslJDL&#10;lITW+yHj3NUtGuWWdkAK3tGORvkgx4brUU2h3PQ8iaIVN6qjsNCqAZ9arL/Kk5EwWf529/5RlU31&#10;vX/wz6+fB37YSXl7Mz+ugXmc/V8YLvgBHYrAVNkTacd6CUIkAd1LWMSrBNglkQoRA6sk3Is0BV7k&#10;/P+J4hcAAP//AwBQSwECLQAUAAYACAAAACEAtoM4kv4AAADhAQAAEwAAAAAAAAAAAAAAAAAAAAAA&#10;W0NvbnRlbnRfVHlwZXNdLnhtbFBLAQItABQABgAIAAAAIQA4/SH/1gAAAJQBAAALAAAAAAAAAAAA&#10;AAAAAC8BAABfcmVscy8ucmVsc1BLAQItABQABgAIAAAAIQB/EzCCbAIAAOEEAAAOAAAAAAAAAAAA&#10;AAAAAC4CAABkcnMvZTJvRG9jLnhtbFBLAQItABQABgAIAAAAIQBjw8SE4gAAAAwBAAAPAAAAAAAA&#10;AAAAAAAAAMYEAABkcnMvZG93bnJldi54bWxQSwUGAAAAAAQABADzAAAA1QUAAAAA&#10;" fillcolor="#ffe599 [1303]" strokeweight=".5pt">
                <v:textbox>
                  <w:txbxContent>
                    <w:p w14:paraId="69C59204" w14:textId="6294250B" w:rsidR="009A1ABF" w:rsidRPr="004F7FDE" w:rsidRDefault="009A1ABF" w:rsidP="00B70370">
                      <w:pPr>
                        <w:jc w:val="center"/>
                        <w:rPr>
                          <w:b/>
                          <w:sz w:val="28"/>
                          <w:szCs w:val="28"/>
                        </w:rPr>
                      </w:pPr>
                      <w:r w:rsidRPr="004F7FDE">
                        <w:rPr>
                          <w:b/>
                          <w:sz w:val="28"/>
                          <w:szCs w:val="28"/>
                        </w:rPr>
                        <w:t xml:space="preserve">DATA </w:t>
                      </w:r>
                      <w:r>
                        <w:rPr>
                          <w:b/>
                          <w:sz w:val="28"/>
                          <w:szCs w:val="28"/>
                        </w:rPr>
                        <w:t>OUTPUTS</w:t>
                      </w:r>
                    </w:p>
                    <w:p w14:paraId="49D0400D" w14:textId="1870EDCB" w:rsidR="009A1ABF" w:rsidRDefault="009A1ABF" w:rsidP="00B70370">
                      <w:pPr>
                        <w:pStyle w:val="ListParagraph"/>
                        <w:numPr>
                          <w:ilvl w:val="0"/>
                          <w:numId w:val="1"/>
                        </w:numPr>
                        <w:rPr>
                          <w:sz w:val="24"/>
                          <w:szCs w:val="24"/>
                        </w:rPr>
                      </w:pPr>
                      <w:r>
                        <w:rPr>
                          <w:sz w:val="24"/>
                          <w:szCs w:val="24"/>
                        </w:rPr>
                        <w:t>Community-Level Data and Reports</w:t>
                      </w:r>
                    </w:p>
                    <w:p w14:paraId="3F5F3CF1" w14:textId="2698E0BB" w:rsidR="009A1ABF" w:rsidRDefault="009A1ABF" w:rsidP="00B70370">
                      <w:pPr>
                        <w:pStyle w:val="ListParagraph"/>
                        <w:numPr>
                          <w:ilvl w:val="0"/>
                          <w:numId w:val="1"/>
                        </w:numPr>
                        <w:rPr>
                          <w:sz w:val="24"/>
                          <w:szCs w:val="24"/>
                        </w:rPr>
                      </w:pPr>
                      <w:r>
                        <w:rPr>
                          <w:sz w:val="24"/>
                          <w:szCs w:val="24"/>
                        </w:rPr>
                        <w:t>Building-Level Data and Reports</w:t>
                      </w:r>
                    </w:p>
                    <w:p w14:paraId="3E4EBA96" w14:textId="231D2D96" w:rsidR="009A1ABF" w:rsidRDefault="009A1ABF" w:rsidP="00B70370">
                      <w:pPr>
                        <w:pStyle w:val="ListParagraph"/>
                        <w:numPr>
                          <w:ilvl w:val="0"/>
                          <w:numId w:val="3"/>
                        </w:numPr>
                        <w:rPr>
                          <w:sz w:val="24"/>
                          <w:szCs w:val="24"/>
                        </w:rPr>
                      </w:pPr>
                      <w:r>
                        <w:rPr>
                          <w:sz w:val="24"/>
                          <w:szCs w:val="24"/>
                        </w:rPr>
                        <w:t>Flood Analysis</w:t>
                      </w:r>
                    </w:p>
                    <w:p w14:paraId="5578C285" w14:textId="3D4979EC" w:rsidR="009A1ABF" w:rsidRDefault="009A1ABF" w:rsidP="00B70370">
                      <w:pPr>
                        <w:pStyle w:val="ListParagraph"/>
                        <w:numPr>
                          <w:ilvl w:val="1"/>
                          <w:numId w:val="3"/>
                        </w:numPr>
                        <w:ind w:left="630"/>
                        <w:rPr>
                          <w:sz w:val="24"/>
                          <w:szCs w:val="24"/>
                        </w:rPr>
                      </w:pPr>
                      <w:r>
                        <w:rPr>
                          <w:sz w:val="24"/>
                          <w:szCs w:val="24"/>
                        </w:rPr>
                        <w:t>Physical Building Damage</w:t>
                      </w:r>
                    </w:p>
                    <w:p w14:paraId="46D71ABE" w14:textId="11CA4F51" w:rsidR="009A1ABF" w:rsidRDefault="009A1ABF" w:rsidP="00B70370">
                      <w:pPr>
                        <w:pStyle w:val="ListParagraph"/>
                        <w:numPr>
                          <w:ilvl w:val="1"/>
                          <w:numId w:val="3"/>
                        </w:numPr>
                        <w:ind w:left="630"/>
                        <w:rPr>
                          <w:sz w:val="24"/>
                          <w:szCs w:val="24"/>
                        </w:rPr>
                      </w:pPr>
                      <w:r>
                        <w:rPr>
                          <w:sz w:val="24"/>
                          <w:szCs w:val="24"/>
                        </w:rPr>
                        <w:t>People Displacement</w:t>
                      </w:r>
                    </w:p>
                    <w:p w14:paraId="195199F0" w14:textId="127E3C7F" w:rsidR="009A1ABF" w:rsidRDefault="009A1ABF" w:rsidP="00B70370">
                      <w:pPr>
                        <w:pStyle w:val="ListParagraph"/>
                        <w:numPr>
                          <w:ilvl w:val="1"/>
                          <w:numId w:val="3"/>
                        </w:numPr>
                        <w:ind w:left="630"/>
                        <w:rPr>
                          <w:sz w:val="24"/>
                          <w:szCs w:val="24"/>
                        </w:rPr>
                      </w:pPr>
                      <w:r>
                        <w:rPr>
                          <w:sz w:val="24"/>
                          <w:szCs w:val="24"/>
                        </w:rPr>
                        <w:t>Building-level debris</w:t>
                      </w:r>
                    </w:p>
                    <w:p w14:paraId="0FE3A1D7" w14:textId="1F2B3479" w:rsidR="009A1ABF" w:rsidRDefault="009A1ABF" w:rsidP="00D61F71">
                      <w:pPr>
                        <w:pStyle w:val="ListParagraph"/>
                        <w:numPr>
                          <w:ilvl w:val="0"/>
                          <w:numId w:val="3"/>
                        </w:numPr>
                        <w:rPr>
                          <w:sz w:val="24"/>
                          <w:szCs w:val="24"/>
                        </w:rPr>
                      </w:pPr>
                      <w:r>
                        <w:rPr>
                          <w:sz w:val="24"/>
                          <w:szCs w:val="24"/>
                        </w:rPr>
                        <w:t>Incorporate into local and state hazard mitigation plans</w:t>
                      </w:r>
                    </w:p>
                    <w:p w14:paraId="5788B77C" w14:textId="5C8A2232" w:rsidR="009A1ABF" w:rsidRDefault="009A1ABF" w:rsidP="00D61F71">
                      <w:pPr>
                        <w:pStyle w:val="ListParagraph"/>
                        <w:numPr>
                          <w:ilvl w:val="0"/>
                          <w:numId w:val="3"/>
                        </w:numPr>
                        <w:rPr>
                          <w:sz w:val="24"/>
                          <w:szCs w:val="24"/>
                        </w:rPr>
                      </w:pPr>
                      <w:r>
                        <w:rPr>
                          <w:sz w:val="24"/>
                          <w:szCs w:val="24"/>
                        </w:rPr>
                        <w:t>Incorporate into flood regulation management activities</w:t>
                      </w:r>
                    </w:p>
                    <w:p w14:paraId="180C599B" w14:textId="18D0DE1B" w:rsidR="009A1ABF" w:rsidRDefault="009A1ABF" w:rsidP="00D61F71">
                      <w:pPr>
                        <w:pStyle w:val="ListParagraph"/>
                        <w:numPr>
                          <w:ilvl w:val="0"/>
                          <w:numId w:val="3"/>
                        </w:numPr>
                        <w:rPr>
                          <w:sz w:val="24"/>
                          <w:szCs w:val="24"/>
                        </w:rPr>
                      </w:pPr>
                      <w:r>
                        <w:rPr>
                          <w:sz w:val="24"/>
                          <w:szCs w:val="24"/>
                        </w:rPr>
                        <w:t>3D flood visualizations</w:t>
                      </w:r>
                    </w:p>
                    <w:p w14:paraId="1AF4A63C" w14:textId="6C46267C" w:rsidR="009A1ABF" w:rsidRDefault="009A1ABF" w:rsidP="00D61F71">
                      <w:pPr>
                        <w:pStyle w:val="ListParagraph"/>
                        <w:numPr>
                          <w:ilvl w:val="0"/>
                          <w:numId w:val="3"/>
                        </w:numPr>
                        <w:rPr>
                          <w:sz w:val="24"/>
                          <w:szCs w:val="24"/>
                        </w:rPr>
                      </w:pPr>
                      <w:r w:rsidRPr="00DB50EB">
                        <w:rPr>
                          <w:sz w:val="24"/>
                          <w:szCs w:val="24"/>
                        </w:rPr>
                        <w:t>Community profile</w:t>
                      </w:r>
                      <w:r>
                        <w:rPr>
                          <w:sz w:val="24"/>
                          <w:szCs w:val="24"/>
                        </w:rPr>
                        <w:t>s (web</w:t>
                      </w:r>
                      <w:r w:rsidRPr="00DB50EB">
                        <w:rPr>
                          <w:sz w:val="24"/>
                          <w:szCs w:val="24"/>
                        </w:rPr>
                        <w:t xml:space="preserve"> dashboard</w:t>
                      </w:r>
                      <w:r>
                        <w:rPr>
                          <w:sz w:val="24"/>
                          <w:szCs w:val="24"/>
                        </w:rPr>
                        <w:t>s)</w:t>
                      </w:r>
                    </w:p>
                    <w:p w14:paraId="5A3F5623" w14:textId="15A700CE" w:rsidR="009A1ABF" w:rsidRPr="00DB50EB" w:rsidRDefault="009A1ABF" w:rsidP="00D61F71">
                      <w:pPr>
                        <w:pStyle w:val="ListParagraph"/>
                        <w:numPr>
                          <w:ilvl w:val="0"/>
                          <w:numId w:val="3"/>
                        </w:numPr>
                        <w:rPr>
                          <w:sz w:val="24"/>
                          <w:szCs w:val="24"/>
                        </w:rPr>
                      </w:pPr>
                      <w:r>
                        <w:rPr>
                          <w:sz w:val="24"/>
                          <w:szCs w:val="24"/>
                        </w:rPr>
                        <w:t>Published to WV Flood Tool’s RiskMAP View</w:t>
                      </w:r>
                    </w:p>
                  </w:txbxContent>
                </v:textbox>
                <w10:wrap anchorx="margin"/>
              </v:shape>
            </w:pict>
          </mc:Fallback>
        </mc:AlternateContent>
      </w:r>
    </w:p>
    <w:p w14:paraId="365F6E5A" w14:textId="3688D3E2" w:rsidR="00663985" w:rsidRDefault="00DB50EB">
      <w:bookmarkStart w:id="0" w:name="_GoBack"/>
      <w:bookmarkEnd w:id="0"/>
      <w:r>
        <w:rPr>
          <w:noProof/>
        </w:rPr>
        <mc:AlternateContent>
          <mc:Choice Requires="wps">
            <w:drawing>
              <wp:anchor distT="0" distB="0" distL="114300" distR="114300" simplePos="0" relativeHeight="251665408" behindDoc="0" locked="0" layoutInCell="1" allowOverlap="1" wp14:anchorId="482A7910" wp14:editId="1539E231">
                <wp:simplePos x="0" y="0"/>
                <wp:positionH relativeFrom="page">
                  <wp:posOffset>6524625</wp:posOffset>
                </wp:positionH>
                <wp:positionV relativeFrom="paragraph">
                  <wp:posOffset>2943224</wp:posOffset>
                </wp:positionV>
                <wp:extent cx="3190266" cy="3381375"/>
                <wp:effectExtent l="0" t="0" r="10160" b="28575"/>
                <wp:wrapNone/>
                <wp:docPr id="6" name="Text Box 6"/>
                <wp:cNvGraphicFramePr/>
                <a:graphic xmlns:a="http://schemas.openxmlformats.org/drawingml/2006/main">
                  <a:graphicData uri="http://schemas.microsoft.com/office/word/2010/wordprocessingShape">
                    <wps:wsp>
                      <wps:cNvSpPr txBox="1"/>
                      <wps:spPr>
                        <a:xfrm>
                          <a:off x="0" y="0"/>
                          <a:ext cx="3190266" cy="3381375"/>
                        </a:xfrm>
                        <a:prstGeom prst="rect">
                          <a:avLst/>
                        </a:prstGeom>
                        <a:solidFill>
                          <a:schemeClr val="accent4">
                            <a:lumMod val="40000"/>
                            <a:lumOff val="60000"/>
                          </a:schemeClr>
                        </a:solidFill>
                        <a:ln w="6350">
                          <a:solidFill>
                            <a:prstClr val="black"/>
                          </a:solidFill>
                        </a:ln>
                      </wps:spPr>
                      <wps:txbx>
                        <w:txbxContent>
                          <w:p w14:paraId="717DD2ED" w14:textId="77B200EB" w:rsidR="009A1ABF" w:rsidRPr="004F7FDE" w:rsidRDefault="009A1ABF" w:rsidP="00B70370">
                            <w:pPr>
                              <w:jc w:val="center"/>
                              <w:rPr>
                                <w:b/>
                                <w:sz w:val="28"/>
                                <w:szCs w:val="28"/>
                              </w:rPr>
                            </w:pPr>
                            <w:r>
                              <w:rPr>
                                <w:b/>
                                <w:sz w:val="28"/>
                                <w:szCs w:val="28"/>
                              </w:rPr>
                              <w:t>FIELD ACCURACY VERIFICATION AND IMPROVEMENTS</w:t>
                            </w:r>
                          </w:p>
                          <w:p w14:paraId="2C8BB9BB" w14:textId="10DBAFE0" w:rsidR="009A1ABF" w:rsidRDefault="009A1ABF" w:rsidP="00B70370">
                            <w:pPr>
                              <w:rPr>
                                <w:sz w:val="24"/>
                                <w:szCs w:val="28"/>
                              </w:rPr>
                            </w:pPr>
                            <w:r>
                              <w:rPr>
                                <w:sz w:val="24"/>
                                <w:szCs w:val="28"/>
                              </w:rPr>
                              <w:t>Verify building-level assessments and provide modifications and edits to master GIS database known as Flood Risk Assessment GIS (FRAGIS).</w:t>
                            </w:r>
                          </w:p>
                          <w:p w14:paraId="4A4E48B4" w14:textId="3298B924" w:rsidR="009A1ABF" w:rsidRDefault="009A1ABF" w:rsidP="00B70370">
                            <w:pPr>
                              <w:rPr>
                                <w:sz w:val="24"/>
                                <w:szCs w:val="28"/>
                              </w:rPr>
                            </w:pPr>
                            <w:r>
                              <w:rPr>
                                <w:sz w:val="24"/>
                                <w:szCs w:val="28"/>
                              </w:rPr>
                              <w:t xml:space="preserve">The target audience for verification is the community floodplain managers but coordination with local planners, emergency management officials, community leaders, etc. is encouraged </w:t>
                            </w:r>
                          </w:p>
                          <w:p w14:paraId="2629DF90" w14:textId="27A1FE73" w:rsidR="009A1ABF" w:rsidRDefault="009A1ABF" w:rsidP="00B70370">
                            <w:pPr>
                              <w:rPr>
                                <w:sz w:val="24"/>
                                <w:szCs w:val="28"/>
                              </w:rPr>
                            </w:pPr>
                            <w:r>
                              <w:rPr>
                                <w:sz w:val="24"/>
                                <w:szCs w:val="28"/>
                              </w:rPr>
                              <w:t>Reports and data are provided in GIS or interactive web application formats for editing in either desktop or mobile environments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A7910" id="_x0000_t202" coordsize="21600,21600" o:spt="202" path="m,l,21600r21600,l21600,xe">
                <v:stroke joinstyle="miter"/>
                <v:path gradientshapeok="t" o:connecttype="rect"/>
              </v:shapetype>
              <v:shape id="Text Box 6" o:spid="_x0000_s1029" type="#_x0000_t202" style="position:absolute;margin-left:513.75pt;margin-top:231.75pt;width:251.2pt;height:266.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tbQIAAOgEAAAOAAAAZHJzL2Uyb0RvYy54bWysVE1v2zAMvQ/YfxB0X+18NG2DOkXWosOA&#10;ri3QDj0rstwYk0VNUmJ3v35Pcpym3U7DclAoknokH0mfX3SNZlvlfE2m4KOjnDNlJJW1eS7498fr&#10;T6ec+SBMKTQZVfAX5fnF4uOH89bO1ZjWpEvlGECMn7e24OsQ7DzLvFyrRvgjssrAWJFrRMDVPWel&#10;Ey3QG52N83yWteRK60gq76G96o18kfCrSslwV1VeBaYLjtxCOl06V/HMFudi/uyEXddyl4b4hywa&#10;URsE3UNdiSDYxtV/QDW1dOSpCkeSmoyqqpYq1YBqRvm7ah7WwqpUC8jxdk+T/3+w8nZ771hdFnzG&#10;mRENWvSousA+U8dmkZ3W+jmcHizcQgc1ujzoPZSx6K5yTfxHOQx28Pyy5zaCSSgno7N8PEMQCdtk&#10;cjqanBxHnOz1uXU+fFHUsCgU3KF5iVOxvfGhdx1cYjRPui6va63TJQ6MutSObQVaLaRUJkzTc71p&#10;vlHZ66c5fn3TocZo9OrZoEY2afQiUsrtTRBtWAuiJsd5An5ji5ntw6+0kD921R14AV0bwEZOe+6i&#10;FLpVlzowGXhdUfkCuh314+qtvK4BfyN8uBcO8wmGsXPhDkelCTnRTuJsTe7X3/TRH2MDK2ct5r3g&#10;/udGOMWZ/mowUGej6TQuSLpMj0/GuLhDy+rQYjbNJYHnEbbbyiRG/6AHsXLUPGE1lzEqTMJIxC54&#10;GMTL0G8hVluq5TI5YSWsCDfmwcoIHfsaaX3snoSzu6kIGKhbGjZDzN8NR+8bXxpabgJVdZqcyHPP&#10;6o5+rFPq7271474e3pPX6wdq8RsAAP//AwBQSwMEFAAGAAgAAAAhADAnt9jiAAAADQEAAA8AAABk&#10;cnMvZG93bnJldi54bWxMj8FOg0AQhu8mvsNmTLwYuytaKsjSGI2JiRelbbwuMALKziK7Lfj2Tk96&#10;mz/z5Z9vsvVse3HA0XeONFwtFAikytUdNRq2m6fLWxA+GKpN7wg1/KCHdX56kpm0dhO94aEIjeAS&#10;8qnR0IYwpFL6qkVr/MINSLz7cKM1gePYyHo0E5fbXkZKxdKajvhCawZ8aLH6KvZWw+Tky8Xre1k0&#10;5fd2FR6fP3dyt9H6/Gy+vwMRcA5/MBz1WR1ydirdnmoves4qWi2Z1XATX/NwRJZRkoAoNSRJrEDm&#10;mfz/Rf4LAAD//wMAUEsBAi0AFAAGAAgAAAAhALaDOJL+AAAA4QEAABMAAAAAAAAAAAAAAAAAAAAA&#10;AFtDb250ZW50X1R5cGVzXS54bWxQSwECLQAUAAYACAAAACEAOP0h/9YAAACUAQAACwAAAAAAAAAA&#10;AAAAAAAvAQAAX3JlbHMvLnJlbHNQSwECLQAUAAYACAAAACEAP+1crW0CAADoBAAADgAAAAAAAAAA&#10;AAAAAAAuAgAAZHJzL2Uyb0RvYy54bWxQSwECLQAUAAYACAAAACEAMCe32OIAAAANAQAADwAAAAAA&#10;AAAAAAAAAADHBAAAZHJzL2Rvd25yZXYueG1sUEsFBgAAAAAEAAQA8wAAANYFAAAAAA==&#10;" fillcolor="#ffe599 [1303]" strokeweight=".5pt">
                <v:textbox>
                  <w:txbxContent>
                    <w:p w14:paraId="717DD2ED" w14:textId="77B200EB" w:rsidR="009A1ABF" w:rsidRPr="004F7FDE" w:rsidRDefault="009A1ABF" w:rsidP="00B70370">
                      <w:pPr>
                        <w:jc w:val="center"/>
                        <w:rPr>
                          <w:b/>
                          <w:sz w:val="28"/>
                          <w:szCs w:val="28"/>
                        </w:rPr>
                      </w:pPr>
                      <w:r>
                        <w:rPr>
                          <w:b/>
                          <w:sz w:val="28"/>
                          <w:szCs w:val="28"/>
                        </w:rPr>
                        <w:t>FIELD ACCURACY VERIFICATION AND IMPROVEMENTS</w:t>
                      </w:r>
                    </w:p>
                    <w:p w14:paraId="2C8BB9BB" w14:textId="10DBAFE0" w:rsidR="009A1ABF" w:rsidRDefault="009A1ABF" w:rsidP="00B70370">
                      <w:pPr>
                        <w:rPr>
                          <w:sz w:val="24"/>
                          <w:szCs w:val="28"/>
                        </w:rPr>
                      </w:pPr>
                      <w:r>
                        <w:rPr>
                          <w:sz w:val="24"/>
                          <w:szCs w:val="28"/>
                        </w:rPr>
                        <w:t>Verify building-level assessments and provide modifications and edits to master GIS database known as Flood Risk Assessment GIS (FRAGIS).</w:t>
                      </w:r>
                    </w:p>
                    <w:p w14:paraId="4A4E48B4" w14:textId="3298B924" w:rsidR="009A1ABF" w:rsidRDefault="009A1ABF" w:rsidP="00B70370">
                      <w:pPr>
                        <w:rPr>
                          <w:sz w:val="24"/>
                          <w:szCs w:val="28"/>
                        </w:rPr>
                      </w:pPr>
                      <w:r>
                        <w:rPr>
                          <w:sz w:val="24"/>
                          <w:szCs w:val="28"/>
                        </w:rPr>
                        <w:t xml:space="preserve">The target audience for verification is the community floodplain managers but coordination with local planners, emergency management officials, community leaders, etc. is encouraged </w:t>
                      </w:r>
                    </w:p>
                    <w:p w14:paraId="2629DF90" w14:textId="27A1FE73" w:rsidR="009A1ABF" w:rsidRDefault="009A1ABF" w:rsidP="00B70370">
                      <w:pPr>
                        <w:rPr>
                          <w:sz w:val="24"/>
                          <w:szCs w:val="28"/>
                        </w:rPr>
                      </w:pPr>
                      <w:r>
                        <w:rPr>
                          <w:sz w:val="24"/>
                          <w:szCs w:val="28"/>
                        </w:rPr>
                        <w:t>Reports and data are provided in GIS or interactive web application formats for editing in either desktop or mobile environments</w:t>
                      </w:r>
                    </w:p>
                  </w:txbxContent>
                </v:textbox>
                <w10:wrap anchorx="page"/>
              </v:shape>
            </w:pict>
          </mc:Fallback>
        </mc:AlternateContent>
      </w:r>
    </w:p>
    <w:sectPr w:rsidR="00663985" w:rsidSect="00BA10CA">
      <w:headerReference w:type="default" r:id="rId8"/>
      <w:pgSz w:w="15840" w:h="12240" w:orient="landscape"/>
      <w:pgMar w:top="1440" w:right="81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A12E7" w14:textId="77777777" w:rsidR="00AB3770" w:rsidRDefault="00AB3770" w:rsidP="00DB50EB">
      <w:pPr>
        <w:spacing w:after="0" w:line="240" w:lineRule="auto"/>
      </w:pPr>
      <w:r>
        <w:separator/>
      </w:r>
    </w:p>
  </w:endnote>
  <w:endnote w:type="continuationSeparator" w:id="0">
    <w:p w14:paraId="03CDD372" w14:textId="77777777" w:rsidR="00AB3770" w:rsidRDefault="00AB3770" w:rsidP="00DB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79C66" w14:textId="77777777" w:rsidR="00AB3770" w:rsidRDefault="00AB3770" w:rsidP="00DB50EB">
      <w:pPr>
        <w:spacing w:after="0" w:line="240" w:lineRule="auto"/>
      </w:pPr>
      <w:r>
        <w:separator/>
      </w:r>
    </w:p>
  </w:footnote>
  <w:footnote w:type="continuationSeparator" w:id="0">
    <w:p w14:paraId="0CAD83F0" w14:textId="77777777" w:rsidR="00AB3770" w:rsidRDefault="00AB3770" w:rsidP="00DB5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15146" w14:textId="5BC19411" w:rsidR="009A1ABF" w:rsidRDefault="009A1ABF" w:rsidP="00DB50EB">
    <w:pPr>
      <w:pStyle w:val="Header"/>
      <w:jc w:val="center"/>
      <w:rPr>
        <w:b/>
        <w:color w:val="1F3864" w:themeColor="accent1" w:themeShade="80"/>
        <w:sz w:val="28"/>
      </w:rPr>
    </w:pPr>
    <w:r w:rsidRPr="008D1C79">
      <w:rPr>
        <w:b/>
        <w:color w:val="1F3864" w:themeColor="accent1" w:themeShade="80"/>
        <w:sz w:val="28"/>
      </w:rPr>
      <w:t>FLOOD RISK ASSESSMENT WORKFLOW (5/22/2019)</w:t>
    </w:r>
  </w:p>
  <w:p w14:paraId="524B70CC" w14:textId="0E3E8787" w:rsidR="009A1ABF" w:rsidRDefault="009A1ABF" w:rsidP="00BA10CA">
    <w:pPr>
      <w:pStyle w:val="Header"/>
      <w:tabs>
        <w:tab w:val="left" w:pos="12960"/>
      </w:tabs>
      <w:ind w:left="-990"/>
      <w:jc w:val="center"/>
      <w:rPr>
        <w:b/>
        <w:color w:val="1F3864" w:themeColor="accent1" w:themeShade="80"/>
        <w:sz w:val="28"/>
      </w:rPr>
    </w:pPr>
    <w:r>
      <w:rPr>
        <w:b/>
        <w:color w:val="1F3864" w:themeColor="accent1" w:themeShade="80"/>
        <w:sz w:val="28"/>
      </w:rPr>
      <w:t>Statewide Detailed Building Inventory for 1% Annual Chance Flood (Regulatory and Non-Regulatory Floodplains)</w:t>
    </w:r>
  </w:p>
  <w:p w14:paraId="734D3438" w14:textId="77777777" w:rsidR="009A1ABF" w:rsidRPr="008D1C79" w:rsidRDefault="009A1ABF" w:rsidP="00DB50EB">
    <w:pPr>
      <w:pStyle w:val="Header"/>
      <w:jc w:val="center"/>
      <w:rPr>
        <w:b/>
        <w:color w:val="1F3864" w:themeColor="accent1" w:themeShade="8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C4701"/>
    <w:multiLevelType w:val="hybridMultilevel"/>
    <w:tmpl w:val="6D5CFCC8"/>
    <w:lvl w:ilvl="0" w:tplc="781E9EA8">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DB322D"/>
    <w:multiLevelType w:val="hybridMultilevel"/>
    <w:tmpl w:val="0B04E3DA"/>
    <w:lvl w:ilvl="0" w:tplc="781E9E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FE0933"/>
    <w:multiLevelType w:val="hybridMultilevel"/>
    <w:tmpl w:val="F2EC0ED6"/>
    <w:lvl w:ilvl="0" w:tplc="781E9EA8">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5B205CC"/>
    <w:multiLevelType w:val="hybridMultilevel"/>
    <w:tmpl w:val="040A7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85"/>
    <w:rsid w:val="000C741F"/>
    <w:rsid w:val="000F30A7"/>
    <w:rsid w:val="001B0780"/>
    <w:rsid w:val="001D4FFB"/>
    <w:rsid w:val="00204271"/>
    <w:rsid w:val="0026776A"/>
    <w:rsid w:val="00427CA2"/>
    <w:rsid w:val="004F7FDE"/>
    <w:rsid w:val="0056418A"/>
    <w:rsid w:val="005B4356"/>
    <w:rsid w:val="005D5B6D"/>
    <w:rsid w:val="00663985"/>
    <w:rsid w:val="006B17D7"/>
    <w:rsid w:val="008A30A0"/>
    <w:rsid w:val="008D1C79"/>
    <w:rsid w:val="0098270B"/>
    <w:rsid w:val="009A1ABF"/>
    <w:rsid w:val="00A8569F"/>
    <w:rsid w:val="00AB3770"/>
    <w:rsid w:val="00B15C5E"/>
    <w:rsid w:val="00B70370"/>
    <w:rsid w:val="00BA10CA"/>
    <w:rsid w:val="00D61F71"/>
    <w:rsid w:val="00DB50EB"/>
    <w:rsid w:val="00FA1952"/>
    <w:rsid w:val="00FA7667"/>
    <w:rsid w:val="00FD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B38F2B"/>
  <w15:chartTrackingRefBased/>
  <w15:docId w15:val="{3673BAA3-F170-48AF-9BD5-2FA048BF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985"/>
    <w:pPr>
      <w:ind w:left="720"/>
      <w:contextualSpacing/>
    </w:pPr>
  </w:style>
  <w:style w:type="paragraph" w:styleId="Header">
    <w:name w:val="header"/>
    <w:basedOn w:val="Normal"/>
    <w:link w:val="HeaderChar"/>
    <w:uiPriority w:val="99"/>
    <w:unhideWhenUsed/>
    <w:rsid w:val="00DB5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EB"/>
  </w:style>
  <w:style w:type="paragraph" w:styleId="Footer">
    <w:name w:val="footer"/>
    <w:basedOn w:val="Normal"/>
    <w:link w:val="FooterChar"/>
    <w:uiPriority w:val="99"/>
    <w:unhideWhenUsed/>
    <w:rsid w:val="00DB5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B7783-F784-45CC-8103-A7A75A53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cp:lastPrinted>2019-09-22T20:33:00Z</cp:lastPrinted>
  <dcterms:created xsi:type="dcterms:W3CDTF">2020-09-22T04:44:00Z</dcterms:created>
  <dcterms:modified xsi:type="dcterms:W3CDTF">2020-09-22T04:44:00Z</dcterms:modified>
</cp:coreProperties>
</file>