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98" w:rsidRDefault="00F21766">
      <w:r w:rsidRPr="00F2176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619125</wp:posOffset>
                </wp:positionV>
                <wp:extent cx="2076450" cy="771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766" w:rsidRPr="00972B06" w:rsidRDefault="00972B06" w:rsidP="00972B06">
                            <w:pPr>
                              <w:pStyle w:val="Heading1"/>
                              <w:spacing w:before="0"/>
                              <w:ind w:left="630"/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8"/>
                              </w:rPr>
                              <w:br/>
                            </w:r>
                            <w:r w:rsidR="00F21766" w:rsidRPr="00972B06">
                              <w:rPr>
                                <w:rFonts w:ascii="Calibri Light" w:hAnsi="Calibri Light" w:cs="Calibri Light"/>
                                <w:b/>
                                <w:color w:val="auto"/>
                                <w:sz w:val="24"/>
                                <w:szCs w:val="18"/>
                              </w:rPr>
                              <w:t>Johnna Murray</w:t>
                            </w:r>
                          </w:p>
                          <w:p w:rsidR="00F21766" w:rsidRPr="00F21766" w:rsidRDefault="00F21766" w:rsidP="00F21766">
                            <w:pPr>
                              <w:pStyle w:val="Heading2"/>
                              <w:ind w:left="630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21766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</w:rPr>
                              <w:t>January 21, 2022</w:t>
                            </w:r>
                          </w:p>
                          <w:p w:rsidR="00F21766" w:rsidRDefault="00F217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48.75pt;width:163.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">
                <v:textbox>
                  <w:txbxContent>
                    <w:p w:rsidR="00F21766" w:rsidRPr="00972B06" w:rsidRDefault="00972B06" w:rsidP="00972B06">
                      <w:pPr>
                        <w:pStyle w:val="Heading1"/>
                        <w:spacing w:before="0"/>
                        <w:ind w:left="630"/>
                        <w:rPr>
                          <w:rFonts w:ascii="Calibri Light" w:hAnsi="Calibri Light" w:cs="Calibri Light"/>
                          <w:b/>
                          <w:color w:val="auto"/>
                          <w:sz w:val="36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2"/>
                          <w:szCs w:val="18"/>
                        </w:rPr>
                        <w:br/>
                      </w:r>
                      <w:r w:rsidR="00F21766" w:rsidRPr="00972B06">
                        <w:rPr>
                          <w:rFonts w:ascii="Calibri Light" w:hAnsi="Calibri Light" w:cs="Calibri Light"/>
                          <w:b/>
                          <w:color w:val="auto"/>
                          <w:sz w:val="24"/>
                          <w:szCs w:val="18"/>
                        </w:rPr>
                        <w:t>Johnna Murray</w:t>
                      </w:r>
                    </w:p>
                    <w:p w:rsidR="00F21766" w:rsidRPr="00F21766" w:rsidRDefault="00F21766" w:rsidP="00F21766">
                      <w:pPr>
                        <w:pStyle w:val="Heading2"/>
                        <w:ind w:left="630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</w:pPr>
                      <w:r w:rsidRPr="00F21766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</w:rPr>
                        <w:t>January 21, 2022</w:t>
                      </w:r>
                    </w:p>
                    <w:p w:rsidR="00F21766" w:rsidRDefault="00F21766"/>
                  </w:txbxContent>
                </v:textbox>
                <w10:wrap type="square"/>
              </v:shape>
            </w:pict>
          </mc:Fallback>
        </mc:AlternateContent>
      </w:r>
      <w:r w:rsidRPr="00F2176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B0998" wp14:editId="197BE9CF">
                <wp:simplePos x="0" y="0"/>
                <wp:positionH relativeFrom="column">
                  <wp:posOffset>285750</wp:posOffset>
                </wp:positionH>
                <wp:positionV relativeFrom="paragraph">
                  <wp:posOffset>2461895</wp:posOffset>
                </wp:positionV>
                <wp:extent cx="4105285" cy="13893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85" cy="13893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1766" w:rsidRPr="00F21766" w:rsidRDefault="00F21766" w:rsidP="00F21766">
                            <w:pPr>
                              <w:pStyle w:val="Title"/>
                              <w:ind w:left="720"/>
                              <w:rPr>
                                <w:rFonts w:ascii="Calibri Light" w:hAnsi="Calibri Light" w:cs="Calibri Light"/>
                                <w:sz w:val="60"/>
                                <w:szCs w:val="60"/>
                              </w:rPr>
                            </w:pPr>
                            <w:r w:rsidRPr="00F21766">
                              <w:rPr>
                                <w:rFonts w:ascii="Calibri Light" w:hAnsi="Calibri Light" w:cs="Calibri Light"/>
                                <w:sz w:val="60"/>
                                <w:szCs w:val="60"/>
                              </w:rPr>
                              <w:t>Boone County Redistricting 2022</w:t>
                            </w:r>
                          </w:p>
                          <w:p w:rsidR="00F21766" w:rsidRPr="00F21766" w:rsidRDefault="00F21766" w:rsidP="00F21766">
                            <w:pPr>
                              <w:pStyle w:val="Subtitle"/>
                              <w:ind w:left="720"/>
                              <w:rPr>
                                <w:color w:val="F2F2F2" w:themeColor="background1" w:themeShade="F2"/>
                                <w:sz w:val="40"/>
                                <w:szCs w:val="18"/>
                              </w:rPr>
                            </w:pPr>
                            <w:r w:rsidRPr="00F21766">
                              <w:rPr>
                                <w:color w:val="F2F2F2" w:themeColor="background1" w:themeShade="F2"/>
                                <w:sz w:val="36"/>
                                <w:szCs w:val="16"/>
                              </w:rPr>
                              <w:t>Final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B0998" id="Text Box 6" o:spid="_x0000_s1027" type="#_x0000_t202" style="position:absolute;margin-left:22.5pt;margin-top:193.85pt;width:323.25pt;height:10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" fillcolor="#7f7f7f" stroked="f" strokeweight=".5pt">
                <v:textbox>
                  <w:txbxContent>
                    <w:p w:rsidR="00F21766" w:rsidRPr="00F21766" w:rsidRDefault="00F21766" w:rsidP="00F21766">
                      <w:pPr>
                        <w:pStyle w:val="Title"/>
                        <w:ind w:left="720"/>
                        <w:rPr>
                          <w:rFonts w:ascii="Calibri Light" w:hAnsi="Calibri Light" w:cs="Calibri Light"/>
                          <w:sz w:val="60"/>
                          <w:szCs w:val="60"/>
                        </w:rPr>
                      </w:pPr>
                      <w:r w:rsidRPr="00F21766">
                        <w:rPr>
                          <w:rFonts w:ascii="Calibri Light" w:hAnsi="Calibri Light" w:cs="Calibri Light"/>
                          <w:sz w:val="60"/>
                          <w:szCs w:val="60"/>
                        </w:rPr>
                        <w:t>Boone County Redistricting 2022</w:t>
                      </w:r>
                    </w:p>
                    <w:p w:rsidR="00F21766" w:rsidRPr="00F21766" w:rsidRDefault="00F21766" w:rsidP="00F21766">
                      <w:pPr>
                        <w:pStyle w:val="Subtitle"/>
                        <w:ind w:left="720"/>
                        <w:rPr>
                          <w:color w:val="F2F2F2" w:themeColor="background1" w:themeShade="F2"/>
                          <w:sz w:val="40"/>
                          <w:szCs w:val="18"/>
                        </w:rPr>
                      </w:pPr>
                      <w:r w:rsidRPr="00F21766">
                        <w:rPr>
                          <w:color w:val="F2F2F2" w:themeColor="background1" w:themeShade="F2"/>
                          <w:sz w:val="36"/>
                          <w:szCs w:val="16"/>
                        </w:rPr>
                        <w:t>Final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1D34F8">
            <wp:simplePos x="0" y="0"/>
            <wp:positionH relativeFrom="column">
              <wp:posOffset>-685800</wp:posOffset>
            </wp:positionH>
            <wp:positionV relativeFrom="paragraph">
              <wp:posOffset>190500</wp:posOffset>
            </wp:positionV>
            <wp:extent cx="9681210" cy="2810510"/>
            <wp:effectExtent l="0" t="0" r="0" b="8890"/>
            <wp:wrapThrough wrapText="bothSides">
              <wp:wrapPolygon edited="0">
                <wp:start x="0" y="0"/>
                <wp:lineTo x="0" y="21522"/>
                <wp:lineTo x="21294" y="21522"/>
                <wp:lineTo x="2129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08"/>
                    <a:stretch/>
                  </pic:blipFill>
                  <pic:spPr bwMode="auto">
                    <a:xfrm>
                      <a:off x="0" y="0"/>
                      <a:ext cx="968121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5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2BA2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5pt" to="4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" strokecolor="#f2f2f2 [3052]">
                <w10:wrap anchorx="margin"/>
              </v:line>
            </w:pict>
          </mc:Fallback>
        </mc:AlternateContent>
      </w:r>
    </w:p>
    <w:p w:rsidR="00460498" w:rsidRDefault="00460498" w:rsidP="00460498">
      <w:pPr>
        <w:tabs>
          <w:tab w:val="left" w:pos="2720"/>
        </w:tabs>
        <w:spacing w:after="0"/>
        <w:rPr>
          <w:rFonts w:ascii="Arial" w:hAnsi="Arial" w:cs="Arial"/>
          <w:sz w:val="24"/>
          <w:szCs w:val="24"/>
        </w:rPr>
      </w:pPr>
    </w:p>
    <w:p w:rsidR="00F21766" w:rsidRPr="00F21766" w:rsidRDefault="00F21766" w:rsidP="00F21766">
      <w:pPr>
        <w:rPr>
          <w:rFonts w:ascii="Arial" w:hAnsi="Arial" w:cs="Arial"/>
          <w:sz w:val="24"/>
          <w:szCs w:val="24"/>
        </w:rPr>
      </w:pPr>
    </w:p>
    <w:p w:rsidR="00F21766" w:rsidRPr="00F21766" w:rsidRDefault="00F21766" w:rsidP="00F21766">
      <w:pPr>
        <w:rPr>
          <w:rFonts w:ascii="Arial" w:hAnsi="Arial" w:cs="Arial"/>
          <w:sz w:val="24"/>
          <w:szCs w:val="24"/>
        </w:rPr>
      </w:pPr>
    </w:p>
    <w:p w:rsidR="00F21766" w:rsidRDefault="00F21766" w:rsidP="00F21766">
      <w:pPr>
        <w:rPr>
          <w:rFonts w:ascii="Arial" w:hAnsi="Arial" w:cs="Arial"/>
          <w:sz w:val="24"/>
          <w:szCs w:val="24"/>
        </w:rPr>
      </w:pPr>
    </w:p>
    <w:p w:rsidR="00F21766" w:rsidRPr="00F21766" w:rsidRDefault="00F21766" w:rsidP="00F21766">
      <w:pPr>
        <w:pStyle w:val="Heading1"/>
        <w:rPr>
          <w:rFonts w:ascii="Calibri Light" w:hAnsi="Calibri Light" w:cs="Calibri Light"/>
          <w:color w:val="auto"/>
        </w:rPr>
      </w:pPr>
      <w:r w:rsidRPr="00F21766">
        <w:rPr>
          <w:rFonts w:ascii="Calibri Light" w:hAnsi="Calibri Light" w:cs="Calibri Light"/>
          <w:color w:val="auto"/>
        </w:rPr>
        <w:t>Redistricting Summary</w:t>
      </w:r>
    </w:p>
    <w:p w:rsidR="00F21766" w:rsidRDefault="00F21766" w:rsidP="00F21766"/>
    <w:p w:rsidR="00F21766" w:rsidRPr="00ED75F7" w:rsidRDefault="00F21766" w:rsidP="00F2176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ED75F7">
        <w:rPr>
          <w:rFonts w:ascii="Times New Roman" w:hAnsi="Times New Roman" w:cs="Times New Roman"/>
          <w:sz w:val="24"/>
          <w:szCs w:val="24"/>
        </w:rPr>
        <w:t xml:space="preserve">After redistricting, </w:t>
      </w:r>
      <w:r>
        <w:rPr>
          <w:rFonts w:ascii="Times New Roman" w:hAnsi="Times New Roman" w:cs="Times New Roman"/>
          <w:sz w:val="24"/>
          <w:szCs w:val="24"/>
        </w:rPr>
        <w:t>Boone County</w:t>
      </w:r>
      <w:r w:rsidRPr="00ED75F7">
        <w:rPr>
          <w:rFonts w:ascii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D75F7">
        <w:rPr>
          <w:rFonts w:ascii="Times New Roman" w:hAnsi="Times New Roman" w:cs="Times New Roman"/>
          <w:sz w:val="24"/>
          <w:szCs w:val="24"/>
        </w:rPr>
        <w:t xml:space="preserve"> precincts. </w:t>
      </w:r>
      <w:r>
        <w:rPr>
          <w:rFonts w:ascii="Times New Roman" w:hAnsi="Times New Roman" w:cs="Times New Roman"/>
          <w:sz w:val="24"/>
          <w:szCs w:val="24"/>
        </w:rPr>
        <w:t>New state legislative</w:t>
      </w:r>
      <w:r w:rsidRPr="00ED75F7">
        <w:rPr>
          <w:rFonts w:ascii="Times New Roman" w:hAnsi="Times New Roman" w:cs="Times New Roman"/>
          <w:sz w:val="24"/>
          <w:szCs w:val="24"/>
        </w:rPr>
        <w:t xml:space="preserve"> boundaries required</w:t>
      </w:r>
      <w:r>
        <w:rPr>
          <w:rFonts w:ascii="Times New Roman" w:hAnsi="Times New Roman" w:cs="Times New Roman"/>
          <w:sz w:val="24"/>
          <w:szCs w:val="24"/>
        </w:rPr>
        <w:t xml:space="preserve"> changes to Precinct 7, Precinct 2, Precinct 9, and Precinct 4</w:t>
      </w:r>
      <w:r w:rsidRPr="00ED75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There were also boundary adjustments along Precinct 45, Precinct 15, and Precinct 17.</w:t>
      </w:r>
    </w:p>
    <w:p w:rsidR="00F21766" w:rsidRPr="00ED75F7" w:rsidRDefault="00F21766" w:rsidP="00F2176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ED75F7">
        <w:rPr>
          <w:rFonts w:ascii="Times New Roman" w:hAnsi="Times New Roman" w:cs="Times New Roman"/>
          <w:sz w:val="24"/>
          <w:szCs w:val="24"/>
        </w:rPr>
        <w:t xml:space="preserve">All Magisterial District boundaries were aligned to the new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D75F7">
        <w:rPr>
          <w:rFonts w:ascii="Times New Roman" w:hAnsi="Times New Roman" w:cs="Times New Roman"/>
          <w:sz w:val="24"/>
          <w:szCs w:val="24"/>
        </w:rPr>
        <w:t xml:space="preserve">recinct boundaries. The overall total population deviation for magisterial districts is </w:t>
      </w:r>
      <w:r>
        <w:rPr>
          <w:rFonts w:ascii="Times New Roman" w:hAnsi="Times New Roman" w:cs="Times New Roman"/>
          <w:sz w:val="24"/>
          <w:szCs w:val="24"/>
        </w:rPr>
        <w:t>7.30</w:t>
      </w:r>
      <w:r w:rsidRPr="00ED75F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21766" w:rsidRPr="00ED75F7" w:rsidRDefault="00F21766" w:rsidP="00F21766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ED75F7">
        <w:rPr>
          <w:rFonts w:ascii="Times New Roman" w:hAnsi="Times New Roman" w:cs="Times New Roman"/>
          <w:sz w:val="24"/>
          <w:szCs w:val="24"/>
        </w:rPr>
        <w:t xml:space="preserve">These redistricting changes impacted </w:t>
      </w:r>
      <w:r>
        <w:rPr>
          <w:rFonts w:ascii="Times New Roman" w:hAnsi="Times New Roman" w:cs="Times New Roman"/>
          <w:sz w:val="24"/>
          <w:szCs w:val="24"/>
        </w:rPr>
        <w:t>582</w:t>
      </w:r>
      <w:r w:rsidRPr="00ED75F7">
        <w:rPr>
          <w:rFonts w:ascii="Times New Roman" w:hAnsi="Times New Roman" w:cs="Times New Roman"/>
          <w:sz w:val="24"/>
          <w:szCs w:val="24"/>
        </w:rPr>
        <w:t xml:space="preserve"> voters (</w:t>
      </w:r>
      <w:r>
        <w:rPr>
          <w:rFonts w:ascii="Times New Roman" w:hAnsi="Times New Roman" w:cs="Times New Roman"/>
          <w:sz w:val="24"/>
          <w:szCs w:val="24"/>
        </w:rPr>
        <w:t>about 5</w:t>
      </w:r>
      <w:r w:rsidRPr="00ED75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of the total registered voters in the county</w:t>
      </w:r>
      <w:r w:rsidRPr="00ED75F7">
        <w:rPr>
          <w:rFonts w:ascii="Times New Roman" w:hAnsi="Times New Roman" w:cs="Times New Roman"/>
          <w:sz w:val="24"/>
          <w:szCs w:val="24"/>
        </w:rPr>
        <w:t xml:space="preserve">). There were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ED75F7">
        <w:rPr>
          <w:rFonts w:ascii="Times New Roman" w:hAnsi="Times New Roman" w:cs="Times New Roman"/>
          <w:sz w:val="24"/>
          <w:szCs w:val="24"/>
        </w:rPr>
        <w:t xml:space="preserve"> voters registered, </w:t>
      </w:r>
      <w:r w:rsidRPr="00ED75F7">
        <w:rPr>
          <w:rFonts w:ascii="Times New Roman" w:hAnsi="Times New Roman" w:cs="Times New Roman"/>
          <w:color w:val="000000"/>
          <w:sz w:val="24"/>
          <w:szCs w:val="24"/>
        </w:rPr>
        <w:t xml:space="preserve">but not physically located, in </w:t>
      </w:r>
      <w:r>
        <w:rPr>
          <w:rFonts w:ascii="Times New Roman" w:hAnsi="Times New Roman" w:cs="Times New Roman"/>
          <w:color w:val="000000"/>
          <w:sz w:val="24"/>
          <w:szCs w:val="24"/>
        </w:rPr>
        <w:t>Boone</w:t>
      </w:r>
      <w:r w:rsidRPr="00ED75F7">
        <w:rPr>
          <w:rFonts w:ascii="Times New Roman" w:hAnsi="Times New Roman" w:cs="Times New Roman"/>
          <w:color w:val="000000"/>
          <w:sz w:val="24"/>
          <w:szCs w:val="24"/>
        </w:rPr>
        <w:t xml:space="preserve"> County. The ideal percentage of addresses that were matched for reliable data is 95% and </w:t>
      </w:r>
      <w:r>
        <w:rPr>
          <w:rFonts w:ascii="Times New Roman" w:hAnsi="Times New Roman" w:cs="Times New Roman"/>
          <w:color w:val="000000"/>
          <w:sz w:val="24"/>
          <w:szCs w:val="24"/>
        </w:rPr>
        <w:t>Boone</w:t>
      </w:r>
      <w:r w:rsidRPr="00ED75F7">
        <w:rPr>
          <w:rFonts w:ascii="Times New Roman" w:hAnsi="Times New Roman" w:cs="Times New Roman"/>
          <w:color w:val="000000"/>
          <w:sz w:val="24"/>
          <w:szCs w:val="24"/>
        </w:rPr>
        <w:t xml:space="preserve"> County’s address match percentage was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ED75F7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F21766" w:rsidRPr="00F21766" w:rsidRDefault="00F21766" w:rsidP="00F21766">
      <w:pPr>
        <w:tabs>
          <w:tab w:val="left" w:pos="171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1766" w:rsidRPr="00F21766" w:rsidSect="00BF48F8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0A" w:rsidRDefault="0080610A" w:rsidP="0080610A">
      <w:pPr>
        <w:spacing w:after="0" w:line="240" w:lineRule="auto"/>
      </w:pPr>
      <w:r>
        <w:separator/>
      </w:r>
    </w:p>
  </w:endnote>
  <w:endnote w:type="continuationSeparator" w:id="0">
    <w:p w:rsidR="0080610A" w:rsidRDefault="0080610A" w:rsidP="0080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F6E" w:rsidRDefault="002F4F6E" w:rsidP="002F4F6E">
    <w:pPr>
      <w:pStyle w:val="Footer"/>
      <w:tabs>
        <w:tab w:val="clear" w:pos="4680"/>
        <w:tab w:val="clear" w:pos="9360"/>
        <w:tab w:val="right" w:pos="9900"/>
      </w:tabs>
      <w:jc w:val="center"/>
      <w:rPr>
        <w:rFonts w:ascii="Times New Roman" w:hAnsi="Times New Roman"/>
        <w:sz w:val="16"/>
      </w:rPr>
    </w:pPr>
  </w:p>
  <w:p w:rsidR="002F4F6E" w:rsidRDefault="002F4F6E" w:rsidP="00F21766">
    <w:pPr>
      <w:pStyle w:val="Footer"/>
      <w:tabs>
        <w:tab w:val="clear" w:pos="4680"/>
        <w:tab w:val="clear" w:pos="9360"/>
        <w:tab w:val="right" w:pos="9900"/>
      </w:tabs>
      <w:jc w:val="center"/>
      <w:rPr>
        <w:rFonts w:ascii="Times New Roman" w:hAnsi="Times New Roman"/>
        <w:sz w:val="16"/>
      </w:rPr>
    </w:pPr>
    <w:r w:rsidRPr="00D70BDB">
      <w:rPr>
        <w:rFonts w:ascii="Times New Roman" w:hAnsi="Times New Roman"/>
        <w:sz w:val="16"/>
      </w:rPr>
      <w:t>P</w:t>
    </w:r>
    <w:r>
      <w:rPr>
        <w:rFonts w:ascii="Times New Roman" w:hAnsi="Times New Roman"/>
        <w:sz w:val="16"/>
      </w:rPr>
      <w:t>hone</w:t>
    </w:r>
    <w:r w:rsidRPr="00D70BDB">
      <w:rPr>
        <w:rFonts w:ascii="Times New Roman" w:hAnsi="Times New Roman"/>
        <w:sz w:val="16"/>
      </w:rPr>
      <w:t xml:space="preserve"> (304) 293-</w:t>
    </w:r>
    <w:r w:rsidR="00C51371">
      <w:rPr>
        <w:rFonts w:ascii="Times New Roman" w:hAnsi="Times New Roman"/>
        <w:sz w:val="16"/>
      </w:rPr>
      <w:t>0557</w:t>
    </w:r>
    <w:r w:rsidRPr="00D70BDB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○</w:t>
    </w:r>
    <w:r w:rsidRPr="00D70BDB">
      <w:rPr>
        <w:rFonts w:ascii="Times New Roman" w:hAnsi="Times New Roman"/>
        <w:sz w:val="16"/>
      </w:rPr>
      <w:t xml:space="preserve"> 3</w:t>
    </w:r>
    <w:r>
      <w:rPr>
        <w:rFonts w:ascii="Times New Roman" w:hAnsi="Times New Roman"/>
        <w:sz w:val="16"/>
      </w:rPr>
      <w:t>30</w:t>
    </w:r>
    <w:r w:rsidRPr="00D70BDB">
      <w:rPr>
        <w:rFonts w:ascii="Times New Roman" w:hAnsi="Times New Roman"/>
        <w:sz w:val="16"/>
      </w:rPr>
      <w:t xml:space="preserve"> Brooks Hall </w:t>
    </w:r>
    <w:r>
      <w:rPr>
        <w:rFonts w:ascii="Times New Roman" w:hAnsi="Times New Roman"/>
        <w:sz w:val="16"/>
      </w:rPr>
      <w:t xml:space="preserve">○ </w:t>
    </w:r>
    <w:r w:rsidRPr="00D70BDB">
      <w:rPr>
        <w:rFonts w:ascii="Times New Roman" w:hAnsi="Times New Roman"/>
        <w:sz w:val="16"/>
      </w:rPr>
      <w:t xml:space="preserve">P.O. Box 6300 </w:t>
    </w:r>
    <w:r>
      <w:rPr>
        <w:rFonts w:ascii="Times New Roman" w:hAnsi="Times New Roman"/>
        <w:sz w:val="16"/>
      </w:rPr>
      <w:t xml:space="preserve">○ </w:t>
    </w:r>
    <w:r w:rsidRPr="00D70BDB">
      <w:rPr>
        <w:rFonts w:ascii="Times New Roman" w:hAnsi="Times New Roman"/>
        <w:sz w:val="16"/>
      </w:rPr>
      <w:t>Morgantown, WV 26506-6300</w:t>
    </w:r>
  </w:p>
  <w:p w:rsidR="00FC03F7" w:rsidRDefault="002F4F6E" w:rsidP="002F4F6E">
    <w:pPr>
      <w:pStyle w:val="Footer"/>
      <w:tabs>
        <w:tab w:val="clear" w:pos="4680"/>
        <w:tab w:val="clear" w:pos="9360"/>
        <w:tab w:val="right" w:pos="9900"/>
      </w:tabs>
      <w:jc w:val="center"/>
    </w:pPr>
    <w:r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0A" w:rsidRDefault="0080610A" w:rsidP="0080610A">
      <w:pPr>
        <w:spacing w:after="0" w:line="240" w:lineRule="auto"/>
      </w:pPr>
      <w:r>
        <w:separator/>
      </w:r>
    </w:p>
  </w:footnote>
  <w:footnote w:type="continuationSeparator" w:id="0">
    <w:p w:rsidR="0080610A" w:rsidRDefault="0080610A" w:rsidP="0080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10A" w:rsidRPr="00BF48F8" w:rsidRDefault="00AB41FF" w:rsidP="00FC03F7">
    <w:pPr>
      <w:pStyle w:val="Header"/>
      <w:tabs>
        <w:tab w:val="clear" w:pos="4680"/>
        <w:tab w:val="clear" w:pos="9360"/>
      </w:tabs>
      <w:rPr>
        <w:rFonts w:ascii="Arial" w:hAnsi="Arial"/>
        <w:sz w:val="26"/>
      </w:rPr>
    </w:pPr>
    <w:r w:rsidRPr="00AB41FF">
      <w:rPr>
        <w:rFonts w:ascii="Arial" w:hAnsi="Arial"/>
        <w:noProof/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685800</wp:posOffset>
              </wp:positionH>
              <wp:positionV relativeFrom="paragraph">
                <wp:posOffset>123825</wp:posOffset>
              </wp:positionV>
              <wp:extent cx="31051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1FF" w:rsidRPr="00737701" w:rsidRDefault="00AB41FF" w:rsidP="00AB41FF">
                          <w:pPr>
                            <w:spacing w:after="0"/>
                            <w:contextualSpacing/>
                            <w:rPr>
                              <w:rFonts w:ascii="Arial Rounded MT Bold" w:hAnsi="Arial Rounded MT Bold" w:cs="Times New Roman"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 w:rsidRPr="00737701">
                            <w:rPr>
                              <w:rFonts w:ascii="Arial Rounded MT Bold" w:hAnsi="Arial Rounded MT Bold" w:cs="Times New Roman"/>
                              <w:color w:val="4F81BD" w:themeColor="accent1"/>
                              <w:sz w:val="28"/>
                              <w:szCs w:val="28"/>
                            </w:rPr>
                            <w:t>West Virginia</w:t>
                          </w:r>
                        </w:p>
                        <w:p w:rsidR="00AB41FF" w:rsidRPr="00737701" w:rsidRDefault="00AB41FF" w:rsidP="00AB41FF">
                          <w:pPr>
                            <w:spacing w:after="0"/>
                            <w:contextualSpacing/>
                            <w:rPr>
                              <w:rFonts w:ascii="Arial Rounded MT Bold" w:hAnsi="Arial Rounded MT Bold" w:cs="Times New Roman"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 w:rsidRPr="00737701">
                            <w:rPr>
                              <w:rFonts w:ascii="Arial Rounded MT Bold" w:hAnsi="Arial Rounded MT Bold" w:cs="Times New Roman"/>
                              <w:color w:val="4F81BD" w:themeColor="accent1"/>
                              <w:sz w:val="28"/>
                              <w:szCs w:val="28"/>
                            </w:rPr>
                            <w:t>GIS Technical Center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pt;margin-top:9.75pt;width:24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" filled="f" stroked="f">
              <v:textbox style="mso-fit-shape-to-text:t">
                <w:txbxContent>
                  <w:p w:rsidR="00AB41FF" w:rsidRPr="00737701" w:rsidRDefault="00AB41FF" w:rsidP="00AB41FF">
                    <w:pPr>
                      <w:spacing w:after="0"/>
                      <w:contextualSpacing/>
                      <w:rPr>
                        <w:rFonts w:ascii="Arial Rounded MT Bold" w:hAnsi="Arial Rounded MT Bold" w:cs="Times New Roman"/>
                        <w:color w:val="4F81BD" w:themeColor="accent1"/>
                        <w:sz w:val="28"/>
                        <w:szCs w:val="28"/>
                      </w:rPr>
                    </w:pPr>
                    <w:r w:rsidRPr="00737701">
                      <w:rPr>
                        <w:rFonts w:ascii="Arial Rounded MT Bold" w:hAnsi="Arial Rounded MT Bold" w:cs="Times New Roman"/>
                        <w:color w:val="4F81BD" w:themeColor="accent1"/>
                        <w:sz w:val="28"/>
                        <w:szCs w:val="28"/>
                      </w:rPr>
                      <w:t>West Virginia</w:t>
                    </w:r>
                  </w:p>
                  <w:p w:rsidR="00AB41FF" w:rsidRPr="00737701" w:rsidRDefault="00AB41FF" w:rsidP="00AB41FF">
                    <w:pPr>
                      <w:spacing w:after="0"/>
                      <w:contextualSpacing/>
                      <w:rPr>
                        <w:rFonts w:ascii="Arial Rounded MT Bold" w:hAnsi="Arial Rounded MT Bold" w:cs="Times New Roman"/>
                        <w:color w:val="4F81BD" w:themeColor="accent1"/>
                        <w:sz w:val="28"/>
                        <w:szCs w:val="28"/>
                      </w:rPr>
                    </w:pPr>
                    <w:r w:rsidRPr="00737701">
                      <w:rPr>
                        <w:rFonts w:ascii="Arial Rounded MT Bold" w:hAnsi="Arial Rounded MT Bold" w:cs="Times New Roman"/>
                        <w:color w:val="4F81BD" w:themeColor="accent1"/>
                        <w:sz w:val="28"/>
                        <w:szCs w:val="28"/>
                      </w:rPr>
                      <w:t>GIS Technical Center</w:t>
                    </w:r>
                  </w:p>
                </w:txbxContent>
              </v:textbox>
            </v:shape>
          </w:pict>
        </mc:Fallback>
      </mc:AlternateContent>
    </w:r>
    <w:r w:rsidR="00BF48F8">
      <w:rPr>
        <w:rFonts w:ascii="Arial" w:hAnsi="Arial"/>
        <w:noProof/>
        <w:sz w:val="26"/>
      </w:rPr>
      <w:drawing>
        <wp:inline distT="0" distB="0" distL="0" distR="0" wp14:anchorId="69566FE9" wp14:editId="34103F6C">
          <wp:extent cx="630936" cy="640080"/>
          <wp:effectExtent l="0" t="0" r="0" b="762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_logo_orig_no_text_noShad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8F8" w:rsidRPr="00BF48F8">
      <w:rPr>
        <w:rFonts w:ascii="Arial" w:hAnsi="Arial"/>
        <w:sz w:val="26"/>
      </w:rPr>
      <w:ptab w:relativeTo="margin" w:alignment="right" w:leader="none"/>
    </w:r>
    <w:r w:rsidR="00BF48F8">
      <w:rPr>
        <w:rFonts w:ascii="Arial" w:hAnsi="Arial"/>
        <w:noProof/>
        <w:sz w:val="26"/>
      </w:rPr>
      <w:drawing>
        <wp:inline distT="0" distB="0" distL="0" distR="0" wp14:anchorId="25D1B24A" wp14:editId="78B1988C">
          <wp:extent cx="2450597" cy="627889"/>
          <wp:effectExtent l="0" t="0" r="698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G&amp;G_WordMark-2 BLuGLd_small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597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0A"/>
    <w:rsid w:val="00071951"/>
    <w:rsid w:val="001F0813"/>
    <w:rsid w:val="002F4F6E"/>
    <w:rsid w:val="00460498"/>
    <w:rsid w:val="004F410F"/>
    <w:rsid w:val="005F05EE"/>
    <w:rsid w:val="00737701"/>
    <w:rsid w:val="007D247F"/>
    <w:rsid w:val="0080610A"/>
    <w:rsid w:val="008A44FA"/>
    <w:rsid w:val="00972B06"/>
    <w:rsid w:val="00A613FD"/>
    <w:rsid w:val="00AB41FF"/>
    <w:rsid w:val="00BF02B3"/>
    <w:rsid w:val="00BF48F8"/>
    <w:rsid w:val="00C51371"/>
    <w:rsid w:val="00C55789"/>
    <w:rsid w:val="00F21766"/>
    <w:rsid w:val="00FA3B25"/>
    <w:rsid w:val="00F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00833"/>
  <w15:docId w15:val="{E66DC7BF-3C1F-4F03-A1EB-EC72FF56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76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76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10A"/>
  </w:style>
  <w:style w:type="paragraph" w:styleId="Footer">
    <w:name w:val="footer"/>
    <w:basedOn w:val="Normal"/>
    <w:link w:val="FooterChar"/>
    <w:uiPriority w:val="99"/>
    <w:unhideWhenUsed/>
    <w:rsid w:val="0080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10A"/>
  </w:style>
  <w:style w:type="paragraph" w:styleId="BalloonText">
    <w:name w:val="Balloon Text"/>
    <w:basedOn w:val="Normal"/>
    <w:link w:val="BalloonTextChar"/>
    <w:uiPriority w:val="99"/>
    <w:semiHidden/>
    <w:unhideWhenUsed/>
    <w:rsid w:val="0080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1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76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176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21766"/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17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GIS Technical Center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Hopkins</dc:creator>
  <cp:lastModifiedBy>Johnna Murray</cp:lastModifiedBy>
  <cp:revision>3</cp:revision>
  <dcterms:created xsi:type="dcterms:W3CDTF">2022-01-24T20:58:00Z</dcterms:created>
  <dcterms:modified xsi:type="dcterms:W3CDTF">2022-01-26T14:48:00Z</dcterms:modified>
</cp:coreProperties>
</file>