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5"/>
        <w:tblW w:w="10733" w:type="dxa"/>
        <w:tblLook w:val="0000" w:firstRow="0" w:lastRow="0" w:firstColumn="0" w:lastColumn="0" w:noHBand="0" w:noVBand="0"/>
      </w:tblPr>
      <w:tblGrid>
        <w:gridCol w:w="2597"/>
        <w:gridCol w:w="256"/>
        <w:gridCol w:w="3367"/>
        <w:gridCol w:w="4513"/>
      </w:tblGrid>
      <w:tr w:rsidR="002A1801" w:rsidRPr="00560CF8" w14:paraId="7AFD1FDA" w14:textId="77777777" w:rsidTr="002675EE">
        <w:trPr>
          <w:trHeight w:val="2337"/>
        </w:trPr>
        <w:tc>
          <w:tcPr>
            <w:tcW w:w="2670" w:type="dxa"/>
            <w:vMerge w:val="restart"/>
            <w:shd w:val="clear" w:color="auto" w:fill="333333" w:themeFill="accent1"/>
            <w:vAlign w:val="center"/>
          </w:tcPr>
          <w:p w14:paraId="7A6B28A4" w14:textId="3D469BAF" w:rsidR="002A1801" w:rsidRPr="00560CF8" w:rsidRDefault="00847358" w:rsidP="004732FE">
            <w:pPr>
              <w:spacing w:line="240" w:lineRule="auto"/>
              <w:ind w:left="288" w:right="288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  <w:noProof/>
              </w:rPr>
              <w:drawing>
                <wp:inline distT="0" distB="0" distL="0" distR="0" wp14:anchorId="4B91C25D" wp14:editId="39F9BFFA">
                  <wp:extent cx="1143000" cy="1143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3085F" w14:textId="77777777" w:rsidR="002A1801" w:rsidRPr="00560CF8" w:rsidRDefault="002A1801" w:rsidP="002A1801">
            <w:pPr>
              <w:spacing w:line="240" w:lineRule="auto"/>
              <w:ind w:left="288" w:right="288"/>
              <w:rPr>
                <w:rFonts w:ascii="Arial" w:hAnsi="Arial" w:cs="Arial"/>
              </w:rPr>
            </w:pPr>
          </w:p>
          <w:p w14:paraId="1B651AD3" w14:textId="30719E04" w:rsidR="002A1801" w:rsidRPr="00560CF8" w:rsidRDefault="00847358" w:rsidP="004732FE">
            <w:pPr>
              <w:spacing w:before="240" w:line="240" w:lineRule="auto"/>
              <w:ind w:left="288" w:right="288"/>
              <w:rPr>
                <w:rFonts w:ascii="Arial" w:hAnsi="Arial" w:cs="Arial"/>
                <w:sz w:val="32"/>
                <w:szCs w:val="36"/>
              </w:rPr>
            </w:pPr>
            <w:r w:rsidRPr="00560CF8">
              <w:rPr>
                <w:rFonts w:ascii="Arial" w:hAnsi="Arial" w:cs="Arial"/>
                <w:sz w:val="32"/>
                <w:szCs w:val="36"/>
              </w:rPr>
              <w:t>WV GIS Technical Center</w:t>
            </w:r>
          </w:p>
          <w:p w14:paraId="1F96C1DD" w14:textId="77777777" w:rsidR="002A1801" w:rsidRPr="00560CF8" w:rsidRDefault="002A1801" w:rsidP="004732FE">
            <w:pPr>
              <w:spacing w:line="240" w:lineRule="auto"/>
              <w:ind w:right="288"/>
              <w:rPr>
                <w:rFonts w:ascii="Arial" w:hAnsi="Arial" w:cs="Arial"/>
              </w:rPr>
            </w:pPr>
          </w:p>
          <w:p w14:paraId="395340AD" w14:textId="54C192DA" w:rsidR="00847358" w:rsidRPr="00560CF8" w:rsidRDefault="00847358" w:rsidP="002A1801">
            <w:pPr>
              <w:spacing w:line="240" w:lineRule="auto"/>
              <w:ind w:left="288" w:right="288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</w:rPr>
              <w:t>Dept. of Geology and Geography</w:t>
            </w:r>
          </w:p>
          <w:p w14:paraId="212B9B7A" w14:textId="187522BE" w:rsidR="00847358" w:rsidRPr="00560CF8" w:rsidRDefault="00847358" w:rsidP="002A1801">
            <w:pPr>
              <w:spacing w:line="240" w:lineRule="auto"/>
              <w:ind w:left="288" w:right="288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</w:rPr>
              <w:t>330 Brooks Hall</w:t>
            </w:r>
          </w:p>
          <w:p w14:paraId="60C28932" w14:textId="3DC7D322" w:rsidR="00847358" w:rsidRPr="00560CF8" w:rsidRDefault="00847358" w:rsidP="002A1801">
            <w:pPr>
              <w:spacing w:line="240" w:lineRule="auto"/>
              <w:ind w:left="288" w:right="288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</w:rPr>
              <w:t>Morgantown, WV 26506</w:t>
            </w:r>
          </w:p>
          <w:p w14:paraId="3F4E7CA3" w14:textId="77777777" w:rsidR="002A1801" w:rsidRPr="00560CF8" w:rsidRDefault="002A1801" w:rsidP="002A1801">
            <w:pPr>
              <w:spacing w:line="240" w:lineRule="auto"/>
              <w:ind w:left="288" w:right="288"/>
              <w:rPr>
                <w:rFonts w:ascii="Arial" w:hAnsi="Arial" w:cs="Arial"/>
              </w:rPr>
            </w:pPr>
          </w:p>
          <w:p w14:paraId="3B2702C9" w14:textId="0ABC8119" w:rsidR="00560CF8" w:rsidRPr="00560CF8" w:rsidRDefault="00560CF8" w:rsidP="00560CF8">
            <w:pPr>
              <w:spacing w:line="240" w:lineRule="auto"/>
              <w:ind w:left="288" w:right="480"/>
              <w:rPr>
                <w:rFonts w:ascii="Arial" w:hAnsi="Arial" w:cs="Arial"/>
                <w:sz w:val="20"/>
                <w:szCs w:val="20"/>
              </w:rPr>
            </w:pPr>
            <w:r w:rsidRPr="00560CF8">
              <w:rPr>
                <w:rFonts w:ascii="Arial" w:hAnsi="Arial" w:cs="Arial"/>
                <w:sz w:val="20"/>
                <w:szCs w:val="20"/>
              </w:rPr>
              <w:t xml:space="preserve">INVOICE # </w:t>
            </w:r>
            <w:r w:rsidRPr="00560CF8">
              <w:rPr>
                <w:rFonts w:ascii="Arial" w:hAnsi="Arial" w:cs="Arial"/>
                <w:sz w:val="16"/>
                <w:szCs w:val="16"/>
              </w:rPr>
              <w:t>01132022-BOONE</w:t>
            </w:r>
          </w:p>
          <w:p w14:paraId="62A2A9DE" w14:textId="77777777" w:rsidR="00560CF8" w:rsidRPr="00993027" w:rsidRDefault="00560CF8" w:rsidP="00560CF8">
            <w:pPr>
              <w:spacing w:line="240" w:lineRule="auto"/>
              <w:ind w:left="288" w:right="288"/>
              <w:rPr>
                <w:rFonts w:ascii="Arial" w:hAnsi="Arial" w:cs="Arial"/>
                <w:sz w:val="20"/>
                <w:szCs w:val="20"/>
              </w:rPr>
            </w:pPr>
            <w:r w:rsidRPr="00993027">
              <w:rPr>
                <w:rFonts w:ascii="Arial" w:hAnsi="Arial" w:cs="Arial"/>
                <w:sz w:val="20"/>
                <w:szCs w:val="20"/>
              </w:rPr>
              <w:t>DATE: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93027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93027">
              <w:rPr>
                <w:rFonts w:ascii="Arial" w:hAnsi="Arial" w:cs="Arial"/>
                <w:sz w:val="20"/>
                <w:szCs w:val="20"/>
              </w:rPr>
              <w:t>/2022</w:t>
            </w:r>
          </w:p>
          <w:p w14:paraId="20EBB31B" w14:textId="687F7F95" w:rsidR="002A1801" w:rsidRPr="00560CF8" w:rsidRDefault="002A1801" w:rsidP="00847358">
            <w:pPr>
              <w:spacing w:line="240" w:lineRule="auto"/>
              <w:ind w:right="288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2" w:type="dxa"/>
            <w:vMerge w:val="restart"/>
          </w:tcPr>
          <w:p w14:paraId="0D42DCC4" w14:textId="77777777" w:rsidR="002A1801" w:rsidRPr="00560CF8" w:rsidRDefault="002A1801" w:rsidP="002A1801">
            <w:pPr>
              <w:spacing w:line="240" w:lineRule="auto"/>
              <w:ind w:left="-144"/>
              <w:jc w:val="both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16FE389" wp14:editId="28718465">
                      <wp:extent cx="116205" cy="1895475"/>
                      <wp:effectExtent l="0" t="0" r="0" b="9525"/>
                      <wp:docPr id="2" name="Rectangle 9" descr="colored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79A067C" id="Rectangle 9" o:spid="_x0000_s1026" alt="colored graphic" style="width:9.15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SHJQIAAC4EAAAOAAAAZHJzL2Uyb0RvYy54bWysU8Fu2zAMvQ/YPwi6L46NpG2MOEWRosOA&#10;biva7QMUSY6FyaJGKXGyrx8lp1m23Yb5IJik+Eg+Pi1vD71le43BgGt4OZlypp0EZdy24V+/PLy7&#10;4SxE4ZSw4HTDjzrw29XbN8vB17qCDqzSyAjEhXrwDe9i9HVRBNnpXoQJeO0o2AL2IpKJ20KhGAi9&#10;t0U1nV4VA6DyCFKHQN77MchXGb9ttYyf2zboyGzDqbeYT8znJp3FainqLQrfGXlqQ/xDF70wjoqe&#10;oe5FFGyH5i+o3kiEAG2cSOgLaFsjdZ6Bpimnf0zz0gmv8yxETvBnmsL/g5Wf9k/IjGp4xZkTPa3o&#10;mUgTbms1W3CmdJBElwQLqBU7MZVoG3yoKfvFP2EaPPhHkN8Cc7DuKFvfIcLQaaGo2TLdL35LSEag&#10;VLYZPoKiqmIXITN4aLFPgMQNO+RFHc+L0ofIJDnL8qqazjmTFCpvFvPZ9TyXEPVrtscQ32voWfpp&#10;ONJMGV3sH0NM3Yj69UruHqxRD8babCTx6bVFthckGyGldrHK6XbXU7ujv5ymb1QQ+Ulnoz+7CD9r&#10;OMHkauGygnWpjoNUcWwmeTJDiZSR3A2oIxGEMIqWHhn9dIA/OBtIsA0P33cCNWf2gyOSF+VslhSe&#10;jdn8uiIDLyOby4hwkqAaHjkbf9dxfBU7j2bbUaUyD+zgjhbTmsxZWtrY1alZEmUe7iSLpPpLO9/6&#10;9cxXPwEAAP//AwBQSwMEFAAGAAgAAAAhAAO3iHDcAAAABAEAAA8AAABkcnMvZG93bnJldi54bWxM&#10;j09Lw0AQxe+C32EZwZvdNFKJMZNSihYvHlr/gLdpdkyC2dmQ3abx27v1Ui8Dj/d47zfFcrKdGnnw&#10;rROE+SwBxVI500qN8Pb6dJOB8oHEUOeEEX7Yw7K8vCgoN+4oWx53oVaxRHxOCE0Ifa61rxq25Geu&#10;Z4nelxsshSiHWpuBjrHcdjpNkjttqZW40FDP64ar793BIkybNHn++Kx4s1pv5+RfxsXj+4h4fTWt&#10;HkAFnsI5DCf8iA5lZNq7gxivOoT4SPi7Jy+7BbVHSO+zBeiy0P/hy18AAAD//wMAUEsBAi0AFAAG&#10;AAgAAAAhALaDOJL+AAAA4QEAABMAAAAAAAAAAAAAAAAAAAAAAFtDb250ZW50X1R5cGVzXS54bWxQ&#10;SwECLQAUAAYACAAAACEAOP0h/9YAAACUAQAACwAAAAAAAAAAAAAAAAAvAQAAX3JlbHMvLnJlbHNQ&#10;SwECLQAUAAYACAAAACEAt6F0hyUCAAAuBAAADgAAAAAAAAAAAAAAAAAuAgAAZHJzL2Uyb0RvYy54&#10;bWxQSwECLQAUAAYACAAAACEAA7eIcNwAAAAEAQAADwAAAAAAAAAAAAAAAAB/BAAAZHJzL2Rvd25y&#10;ZXYueG1sUEsFBgAAAAAEAAQA8wAAAIgFAAAAAA==&#10;" fillcolor="#004a90 [3205]" stroked="f">
                      <w10:anchorlock/>
                    </v:rect>
                  </w:pict>
                </mc:Fallback>
              </mc:AlternateContent>
            </w:r>
            <w:r w:rsidRPr="00560C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C18FB0C" wp14:editId="3563AF96">
                      <wp:extent cx="116205" cy="3400425"/>
                      <wp:effectExtent l="0" t="0" r="0" b="9525"/>
                      <wp:docPr id="1" name="Rectangle 10" descr="colored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340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16C22656" id="Rectangle 10" o:spid="_x0000_s1026" alt="colored graphic" style="width:9.15pt;height:2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iHCgIAAPcDAAAOAAAAZHJzL2Uyb0RvYy54bWysU1FvEzEMfkfiP0R5p3dX2gGnXqep0xDS&#10;YBMbPyBNcr2IXByctNfy63FybSnsDfESxbH92d9nZ3G97y3baQwGXMOrScmZdhKUcZuGf3u+e/Oe&#10;sxCFU8KC0w0/6MCvl69fLQZf6yl0YJVGRiAu1INveBejr4siyE73IkzAa0fOFrAXkUzcFArFQOi9&#10;LaZleVUMgMojSB0Cvd6OTr7M+G2rZXxo26Ajsw2n3mI+MZ/rdBbLhag3KHxn5LEN8Q9d9MI4KnqG&#10;uhVRsC2aF1C9kQgB2jiR0BfQtkbqzIHYVOVfbJ464XXmQuIEf5Yp/D9Y+WX3iMwomh1nTvQ0oq8k&#10;mnAbq1lFiikdJOklwQJqxY5SJd0GH2pKf/KPmJgHfw/ye2AOVh2l6xtEGDotFHVbpfjij4RkBEpl&#10;6+EzKCorthGyhPsW+wRI4rB9ntThPCm9j0zSY1VdTcs5Z5Jcb2dlOZvOcwlRn7I9hvhRQ8/SpeFI&#10;pDK62N2HmLoR9Skkdw/WqDtjbTbS9umVRbYTtDdCSu3iqUC4jLQuxTtImSNoeslME7lRpDWoAxFF&#10;GLePfgtdOsCfnA20eQ0PP7YCNWf2kyOxPlSzWVrVbMzm76Zk4KVnfekRThJUwyNn43UVx/XeejSb&#10;jipVmbeDGxK4NZl7En/s6tgsbVeW5DjetL6Xdo76/V+XvwAAAP//AwBQSwMEFAAGAAgAAAAhAInl&#10;Nv3YAAAABAEAAA8AAABkcnMvZG93bnJldi54bWxMj81qwzAQhO+FvIPYQG+N3BiH4FoOodBLIYck&#10;fYC1tLFNrJWx5J++fZVe2svCMMPMt8VhsZ2YaPCtYwWvmwQEsXam5VrB1/XjZQ/CB2SDnWNS8E0e&#10;DuXqqcDcuJnPNF1CLWIJ+xwVNCH0uZReN2TRb1xPHL2bGyyGKIdamgHnWG47uU2SnbTYclxosKf3&#10;hvT9MloF9fR5T/V41gG3u+p6mv3piF6p5/VyfAMRaAl/YXjgR3QoI1PlRjZedAriI+H3Prx9CqJS&#10;kKVZBrIs5H/48gcAAP//AwBQSwECLQAUAAYACAAAACEAtoM4kv4AAADhAQAAEwAAAAAAAAAAAAAA&#10;AAAAAAAAW0NvbnRlbnRfVHlwZXNdLnhtbFBLAQItABQABgAIAAAAIQA4/SH/1gAAAJQBAAALAAAA&#10;AAAAAAAAAAAAAC8BAABfcmVscy8ucmVsc1BLAQItABQABgAIAAAAIQAxuWiHCgIAAPcDAAAOAAAA&#10;AAAAAAAAAAAAAC4CAABkcnMvZTJvRG9jLnhtbFBLAQItABQABgAIAAAAIQCJ5Tb92AAAAAQBAAAP&#10;AAAAAAAAAAAAAAAAAGQEAABkcnMvZG93bnJldi54bWxQSwUGAAAAAAQABADzAAAAaQUAAAAA&#10;" fillcolor="#ffc000 [3208]" stroked="f">
                      <w10:anchorlock/>
                    </v:rect>
                  </w:pict>
                </mc:Fallback>
              </mc:AlternateContent>
            </w:r>
            <w:r w:rsidRPr="00560C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C53D81F" wp14:editId="4796F3CE">
                      <wp:extent cx="116205" cy="1152525"/>
                      <wp:effectExtent l="0" t="0" r="0" b="9525"/>
                      <wp:docPr id="3" name="Rectangle 10" descr="colored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D22AB65" id="Rectangle 10" o:spid="_x0000_s1026" alt="colored graphic" style="width:9.1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UNCgIAAPcDAAAOAAAAZHJzL2Uyb0RvYy54bWysU1GP0zAMfkfiP0R5Z1132wHVutNpp0NI&#10;B5w4+AFZ4q4VaRycbN349Tjpbgx4Q6hSFMf2Z3+f3eXNobdiDxQ6dLUsJ1MpwGk0ndvW8uuX+1dv&#10;pAhROaMsOqjlEYK8Wb18sRx8BTNs0RogwSAuVIOvZRujr4oi6BZ6FSbowbGzQepVZJO2hSE1MHpv&#10;i9l0el0MSMYTagiBX+9Gp1xl/KYBHT81TYAobC25t5hPyucmncVqqaotKd92+tSG+ocuetU5LnqG&#10;ulNRiR11f0H1nSYM2MSJxr7Apuk0ZA7Mppz+weapVR4yFxYn+LNM4f/B6o/7RxKdqeWVFE71PKLP&#10;LJpyWwuiZMUMBM16abRIYMRJqqTb4EPF6U/+kRLz4B9QfwvC4brldLglwqEFZbjbMsUXvyUkI3Cq&#10;2Awf0HBZtYuYJTw01CdAFkcc8qSO50nBIQrNj2V5PZsupNDsKsvFjL9cQlXP2Z5CfAfYi3SpJTGp&#10;jK72DyGmblT1HJK7R9uZ+87abKTtg7UlsVe8N0prcPHqVCBcRlqX4h2mzBE0vWSmidwo0gbNkYkS&#10;jtvHfwtfWqQfUgy8ebUM33eKQAr73rFYb8v5PK1qNuaL1zM26NKzufQopxmqllGK8bqO43rvPHXb&#10;liuVmbfDWxa46TL3JP7Y1alZ3q4syWm8aX0v7Rz1639d/QQAAP//AwBQSwMEFAAGAAgAAAAhAB8F&#10;6zHZAAAABAEAAA8AAABkcnMvZG93bnJldi54bWxMj0FLw0AQhe9C/8MyBS9iN1EsIWZTakEquUij&#10;P2CbHZPg7mzITtv037vxopd5DG9475tiMzkrzjiG3pOCdJWAQGq86alV8Pnxep+BCKzJaOsJFVwx&#10;wKZc3BQ6N/5CBzzX3IoYQiHXCjrmIZcyNB06HVZ+QIrelx+d5riOrTSjvsRwZ+VDkqyl0z3Fhk4P&#10;uOuw+a5PTkH9tttSn1n7ztXL3ZSmVbMPlVK3y2n7DIJx4r9jmPEjOpSR6ehPZIKwCuIj/DtnL3sE&#10;cZw1fQJZFvI/fPkDAAD//wMAUEsBAi0AFAAGAAgAAAAhALaDOJL+AAAA4QEAABMAAAAAAAAAAAAA&#10;AAAAAAAAAFtDb250ZW50X1R5cGVzXS54bWxQSwECLQAUAAYACAAAACEAOP0h/9YAAACUAQAACwAA&#10;AAAAAAAAAAAAAAAvAQAAX3JlbHMvLnJlbHNQSwECLQAUAAYACAAAACEAZcplDQoCAAD3AwAADgAA&#10;AAAAAAAAAAAAAAAuAgAAZHJzL2Uyb0RvYy54bWxQSwECLQAUAAYACAAAACEAHwXrMdkAAAAEAQAA&#10;DwAAAAAAAAAAAAAAAABkBAAAZHJzL2Rvd25yZXYueG1sUEsFBgAAAAAEAAQA8wAAAGoFAAAAAA==&#10;" fillcolor="#a5a5a5 [3206]" stroked="f">
                      <w10:anchorlock/>
                    </v:rect>
                  </w:pict>
                </mc:Fallback>
              </mc:AlternateContent>
            </w:r>
          </w:p>
          <w:p w14:paraId="591C0964" w14:textId="77777777" w:rsidR="002A1801" w:rsidRPr="00560CF8" w:rsidRDefault="002A1801" w:rsidP="002A1801">
            <w:pPr>
              <w:spacing w:line="240" w:lineRule="auto"/>
              <w:ind w:left="-144"/>
              <w:jc w:val="both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513F7D0" wp14:editId="6A168F19">
                      <wp:extent cx="116205" cy="2667000"/>
                      <wp:effectExtent l="0" t="0" r="0" b="0"/>
                      <wp:docPr id="4" name="Rectangle 9" descr="colored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381E6648" id="Rectangle 9" o:spid="_x0000_s1026" alt="colored graphic" style="width:9.1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0PIwIAAC4EAAAOAAAAZHJzL2Uyb0RvYy54bWysU9tuEzEQfUfiHyy/k70oTekqm6pKVYRU&#10;oKLwAY7tzVp4PWbsZFO+nrE3CQHeEC+WZ8Zz5syZ8fL2MFi21xgMuJZXs5Iz7SQo47Yt//rl4c1b&#10;zkIUTgkLTrf8RQd+u3r9ajn6RtfQg1UaGYG40Iy+5X2MvimKIHs9iDADrx0FO8BBRDJxWygUI6EP&#10;tqjLclGMgMojSB0Cee+nIF9l/K7TMn7quqAjsy0nbjGfmM9NOovVUjRbFL438khD/AOLQRhHRc9Q&#10;9yIKtkPzF9RgJEKALs4kDAV0nZE690DdVOUf3Tz3wuvcC4kT/Fmm8P9g5cf9EzKjWj7nzImBRvSZ&#10;RBNuazW74UzpIEkuCRZQK3ZUKsk2+tBQ9rN/wtR48I8gvwXmYN1Ttr5DhLHXQhHZKr0vfktIRqBU&#10;thk/gKKqYhchK3jocEiApA075EG9nAelD5FJclbVoi6vOJMUqheL67LMkyxEc8r2GOI7DQNLl5Yj&#10;9ZTRxf4xxMRGNKcnmT1Yox6MtdlIy6fXFtle0NoIKbWLdU63u4HoTv6Kqk51RUN+2rPJf6KSdzjB&#10;5GrhsoJ1qY6DVHEikzxZoSTKJO4G1AsJhDAtLX0yuvSAPzgbaWFbHr7vBGrO7HtHIt9U83na8GzM&#10;r65rMvAysrmMCCcJquWRs+m6jtOv2Hk0254qVblhB3c0mM5kzdLQJlZHsrSUubnjWqStv7Tzq1/f&#10;fPUTAAD//wMAUEsDBBQABgAIAAAAIQAePcT/2wAAAAQBAAAPAAAAZHJzL2Rvd25yZXYueG1sTI9B&#10;T8JAEIXvJv6HzZh4ky2ohNRuCSFKvHgAgcTb0B3ahu5s011K/fcOXvTyksmbvPe9bD64RvXUhdqz&#10;gfEoAUVceFtzaWD7+fYwAxUissXGMxn4pgDz/PYmw9T6C6+p38RSSQiHFA1UMbap1qGoyGEY+ZZY&#10;vKPvHEY5u1LbDi8S7ho9SZKpdlizNFTY0rKi4rQ5OwPDapK8778KWi2W6zGGj/75ddcbc383LF5A&#10;RRri3zNc8QUdcmE6+DPboBoDMiT+6tWbPYI6GHiSStB5pv/D5z8AAAD//wMAUEsBAi0AFAAGAAgA&#10;AAAhALaDOJL+AAAA4QEAABMAAAAAAAAAAAAAAAAAAAAAAFtDb250ZW50X1R5cGVzXS54bWxQSwEC&#10;LQAUAAYACAAAACEAOP0h/9YAAACUAQAACwAAAAAAAAAAAAAAAAAvAQAAX3JlbHMvLnJlbHNQSwEC&#10;LQAUAAYACAAAACEATqOtDyMCAAAuBAAADgAAAAAAAAAAAAAAAAAuAgAAZHJzL2Uyb0RvYy54bWxQ&#10;SwECLQAUAAYACAAAACEAHj3E/9sAAAAEAQAADwAAAAAAAAAAAAAAAAB9BAAAZHJzL2Rvd25yZXYu&#10;eG1sUEsFBgAAAAAEAAQA8wAAAIUFAAAAAA==&#10;" fillcolor="#004a90 [3205]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801" w:type="dxa"/>
            <w:gridSpan w:val="2"/>
            <w:vAlign w:val="bottom"/>
          </w:tcPr>
          <w:p w14:paraId="23A13864" w14:textId="3FC12CA4" w:rsidR="002A1801" w:rsidRPr="00560CF8" w:rsidRDefault="00291723" w:rsidP="002A1801">
            <w:pPr>
              <w:pStyle w:val="Heading1"/>
              <w:spacing w:after="240"/>
              <w:rPr>
                <w:rFonts w:ascii="Arial" w:hAnsi="Arial" w:cs="Arial"/>
                <w:b w:val="0"/>
                <w:sz w:val="72"/>
                <w:szCs w:val="72"/>
              </w:rPr>
            </w:pPr>
            <w:r w:rsidRPr="00560CF8">
              <w:rPr>
                <w:rFonts w:ascii="Arial" w:hAnsi="Arial" w:cs="Arial"/>
                <w:b w:val="0"/>
                <w:color w:val="333333" w:themeColor="accent1"/>
                <w:sz w:val="72"/>
                <w:szCs w:val="72"/>
              </w:rPr>
              <w:t xml:space="preserve">2021 </w:t>
            </w:r>
            <w:r w:rsidR="00847358" w:rsidRPr="00560CF8">
              <w:rPr>
                <w:rFonts w:ascii="Arial" w:hAnsi="Arial" w:cs="Arial"/>
                <w:b w:val="0"/>
                <w:color w:val="333333" w:themeColor="accent1"/>
                <w:sz w:val="72"/>
                <w:szCs w:val="72"/>
              </w:rPr>
              <w:t xml:space="preserve">Redistricting </w:t>
            </w:r>
            <w:r w:rsidR="002A1801" w:rsidRPr="00560CF8">
              <w:rPr>
                <w:rFonts w:ascii="Arial" w:hAnsi="Arial" w:cs="Arial"/>
                <w:b w:val="0"/>
                <w:color w:val="333333" w:themeColor="accent1"/>
                <w:sz w:val="72"/>
                <w:szCs w:val="72"/>
              </w:rPr>
              <w:t>I</w:t>
            </w:r>
            <w:r w:rsidR="00847358" w:rsidRPr="00560CF8">
              <w:rPr>
                <w:rFonts w:ascii="Arial" w:hAnsi="Arial" w:cs="Arial"/>
                <w:b w:val="0"/>
                <w:color w:val="333333" w:themeColor="accent1"/>
                <w:sz w:val="72"/>
                <w:szCs w:val="72"/>
              </w:rPr>
              <w:t>nvoice</w:t>
            </w:r>
          </w:p>
        </w:tc>
      </w:tr>
      <w:tr w:rsidR="002A1801" w:rsidRPr="00560CF8" w14:paraId="242FD961" w14:textId="77777777" w:rsidTr="002A1801">
        <w:trPr>
          <w:trHeight w:val="1500"/>
        </w:trPr>
        <w:tc>
          <w:tcPr>
            <w:tcW w:w="2670" w:type="dxa"/>
            <w:vMerge/>
            <w:shd w:val="clear" w:color="auto" w:fill="333333" w:themeFill="accent1"/>
          </w:tcPr>
          <w:p w14:paraId="5BBBF1FE" w14:textId="77777777" w:rsidR="002A1801" w:rsidRPr="00560CF8" w:rsidRDefault="002A1801" w:rsidP="002A1801">
            <w:pPr>
              <w:spacing w:line="240" w:lineRule="auto"/>
              <w:ind w:left="288"/>
              <w:rPr>
                <w:rFonts w:ascii="Arial" w:hAnsi="Arial" w:cs="Arial"/>
              </w:rPr>
            </w:pPr>
          </w:p>
        </w:tc>
        <w:tc>
          <w:tcPr>
            <w:tcW w:w="262" w:type="dxa"/>
            <w:vMerge/>
          </w:tcPr>
          <w:p w14:paraId="543F8A98" w14:textId="77777777" w:rsidR="002A1801" w:rsidRPr="00560CF8" w:rsidRDefault="002A1801" w:rsidP="002A1801">
            <w:pPr>
              <w:spacing w:line="240" w:lineRule="auto"/>
              <w:ind w:left="1137"/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14:paraId="24B4C396" w14:textId="77777777" w:rsidR="002A1801" w:rsidRPr="00560CF8" w:rsidRDefault="002A1801" w:rsidP="002A1801">
            <w:pPr>
              <w:pStyle w:val="sendto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611" w:type="dxa"/>
          </w:tcPr>
          <w:p w14:paraId="5BCE9BFE" w14:textId="77777777" w:rsidR="00560CF8" w:rsidRPr="00993027" w:rsidRDefault="00560CF8" w:rsidP="00560CF8">
            <w:pPr>
              <w:pStyle w:val="sendto"/>
              <w:framePr w:hSpace="0" w:wrap="auto" w:vAnchor="margin" w:hAnchor="text" w:yAlign="inline"/>
              <w:spacing w:before="240"/>
              <w:ind w:left="60" w:firstLine="1620"/>
              <w:rPr>
                <w:rFonts w:ascii="Arial" w:hAnsi="Arial" w:cs="Arial"/>
                <w:sz w:val="20"/>
                <w:szCs w:val="20"/>
              </w:rPr>
            </w:pPr>
            <w:r w:rsidRPr="00993027">
              <w:rPr>
                <w:rFonts w:ascii="Arial" w:hAnsi="Arial" w:cs="Arial"/>
                <w:sz w:val="20"/>
                <w:szCs w:val="20"/>
              </w:rPr>
              <w:t xml:space="preserve">To: </w:t>
            </w:r>
            <w:r>
              <w:rPr>
                <w:rFonts w:ascii="Arial" w:hAnsi="Arial" w:cs="Arial"/>
                <w:sz w:val="20"/>
                <w:szCs w:val="20"/>
              </w:rPr>
              <w:t>Pam Johnson</w:t>
            </w:r>
          </w:p>
          <w:p w14:paraId="2043337F" w14:textId="77777777" w:rsidR="00560CF8" w:rsidRPr="00993027" w:rsidRDefault="00560CF8" w:rsidP="00560CF8">
            <w:pPr>
              <w:pStyle w:val="sendto"/>
              <w:framePr w:hSpace="0" w:wrap="auto" w:vAnchor="margin" w:hAnchor="text" w:yAlign="inline"/>
              <w:ind w:left="60" w:firstLine="16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Boone </w:t>
            </w:r>
            <w:r w:rsidRPr="00993027">
              <w:rPr>
                <w:rFonts w:ascii="Arial" w:hAnsi="Arial" w:cs="Arial"/>
                <w:sz w:val="20"/>
                <w:szCs w:val="20"/>
              </w:rPr>
              <w:t xml:space="preserve">County </w:t>
            </w:r>
            <w:r>
              <w:rPr>
                <w:rFonts w:ascii="Arial" w:hAnsi="Arial" w:cs="Arial"/>
                <w:sz w:val="20"/>
                <w:szCs w:val="20"/>
              </w:rPr>
              <w:t>Elections</w:t>
            </w:r>
          </w:p>
          <w:p w14:paraId="4D1B48E8" w14:textId="77777777" w:rsidR="00560CF8" w:rsidRPr="00993027" w:rsidRDefault="00560CF8" w:rsidP="00560CF8">
            <w:pPr>
              <w:pStyle w:val="sendto"/>
              <w:framePr w:hSpace="0" w:wrap="auto" w:vAnchor="margin" w:hAnchor="text" w:yAlign="inline"/>
              <w:ind w:left="60" w:firstLine="16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State Street, Suite 104</w:t>
            </w:r>
          </w:p>
          <w:p w14:paraId="2AC8C7D8" w14:textId="77777777" w:rsidR="00560CF8" w:rsidRPr="00993027" w:rsidRDefault="00560CF8" w:rsidP="00560CF8">
            <w:pPr>
              <w:pStyle w:val="sendto"/>
              <w:framePr w:hSpace="0" w:wrap="auto" w:vAnchor="margin" w:hAnchor="text" w:yAlign="inline"/>
              <w:ind w:left="60" w:firstLine="16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Madison,</w:t>
            </w:r>
            <w:r w:rsidRPr="00993027">
              <w:rPr>
                <w:rFonts w:ascii="Arial" w:hAnsi="Arial" w:cs="Arial"/>
                <w:sz w:val="20"/>
                <w:szCs w:val="20"/>
              </w:rPr>
              <w:t xml:space="preserve"> WV 2</w:t>
            </w:r>
            <w:r>
              <w:rPr>
                <w:rFonts w:ascii="Arial" w:hAnsi="Arial" w:cs="Arial"/>
                <w:sz w:val="20"/>
                <w:szCs w:val="20"/>
              </w:rPr>
              <w:t>5130</w:t>
            </w:r>
          </w:p>
          <w:p w14:paraId="73A781F5" w14:textId="77777777" w:rsidR="00560CF8" w:rsidRPr="00993027" w:rsidRDefault="00560CF8" w:rsidP="00560CF8">
            <w:pPr>
              <w:pStyle w:val="sendto"/>
              <w:framePr w:hSpace="0" w:wrap="auto" w:vAnchor="margin" w:hAnchor="text" w:yAlign="inline"/>
              <w:ind w:left="60" w:firstLine="1620"/>
              <w:rPr>
                <w:rFonts w:ascii="Arial" w:hAnsi="Arial" w:cs="Arial"/>
                <w:sz w:val="20"/>
                <w:szCs w:val="20"/>
              </w:rPr>
            </w:pPr>
            <w:r w:rsidRPr="00993027">
              <w:rPr>
                <w:rFonts w:ascii="Arial" w:hAnsi="Arial" w:cs="Arial"/>
                <w:sz w:val="20"/>
                <w:szCs w:val="20"/>
              </w:rPr>
              <w:t xml:space="preserve">(304) </w:t>
            </w:r>
            <w:r>
              <w:rPr>
                <w:rFonts w:ascii="Arial" w:hAnsi="Arial" w:cs="Arial"/>
                <w:sz w:val="20"/>
                <w:szCs w:val="20"/>
              </w:rPr>
              <w:t>369 - 7337</w:t>
            </w:r>
          </w:p>
          <w:p w14:paraId="3698EFAF" w14:textId="3D805455" w:rsidR="002A1801" w:rsidRPr="00560CF8" w:rsidRDefault="002A1801" w:rsidP="002A1801">
            <w:pPr>
              <w:pStyle w:val="sendto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A1801" w:rsidRPr="00560CF8" w14:paraId="2570E03C" w14:textId="77777777" w:rsidTr="002A1801">
        <w:trPr>
          <w:trHeight w:val="1527"/>
        </w:trPr>
        <w:tc>
          <w:tcPr>
            <w:tcW w:w="2670" w:type="dxa"/>
            <w:vMerge/>
            <w:shd w:val="clear" w:color="auto" w:fill="333333" w:themeFill="accent1"/>
            <w:vAlign w:val="center"/>
          </w:tcPr>
          <w:p w14:paraId="5AB318AE" w14:textId="77777777" w:rsidR="002A1801" w:rsidRPr="00560CF8" w:rsidRDefault="002A1801" w:rsidP="002A1801">
            <w:pPr>
              <w:spacing w:line="240" w:lineRule="auto"/>
              <w:ind w:left="288"/>
              <w:rPr>
                <w:rFonts w:ascii="Arial" w:hAnsi="Arial" w:cs="Arial"/>
              </w:rPr>
            </w:pPr>
          </w:p>
        </w:tc>
        <w:tc>
          <w:tcPr>
            <w:tcW w:w="262" w:type="dxa"/>
            <w:vMerge/>
          </w:tcPr>
          <w:p w14:paraId="23C6BF21" w14:textId="77777777" w:rsidR="002A1801" w:rsidRPr="00560CF8" w:rsidRDefault="002A1801" w:rsidP="002A1801">
            <w:pPr>
              <w:spacing w:line="240" w:lineRule="auto"/>
              <w:ind w:left="1137"/>
              <w:rPr>
                <w:rFonts w:ascii="Arial" w:hAnsi="Arial" w:cs="Arial"/>
              </w:rPr>
            </w:pPr>
          </w:p>
        </w:tc>
        <w:tc>
          <w:tcPr>
            <w:tcW w:w="7801" w:type="dxa"/>
            <w:gridSpan w:val="2"/>
          </w:tcPr>
          <w:tbl>
            <w:tblPr>
              <w:tblpPr w:leftFromText="180" w:rightFromText="180" w:vertAnchor="text" w:horzAnchor="margin" w:tblpY="-51"/>
              <w:tblOverlap w:val="never"/>
              <w:tblW w:w="4984" w:type="pct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910"/>
              <w:gridCol w:w="1909"/>
              <w:gridCol w:w="1909"/>
              <w:gridCol w:w="1911"/>
            </w:tblGrid>
            <w:tr w:rsidR="002675EE" w:rsidRPr="00560CF8" w14:paraId="4451417B" w14:textId="77777777" w:rsidTr="002675EE">
              <w:trPr>
                <w:cantSplit/>
                <w:trHeight w:val="545"/>
              </w:trPr>
              <w:tc>
                <w:tcPr>
                  <w:tcW w:w="1890" w:type="dxa"/>
                  <w:shd w:val="clear" w:color="auto" w:fill="333333" w:themeFill="accent1"/>
                  <w:vAlign w:val="center"/>
                </w:tcPr>
                <w:p w14:paraId="1A9F0864" w14:textId="48E40EF6" w:rsidR="002675EE" w:rsidRPr="00560CF8" w:rsidRDefault="009B2526" w:rsidP="002A1801">
                  <w:pPr>
                    <w:pStyle w:val="ColumnHeadings"/>
                    <w:framePr w:hSpace="0" w:wrap="auto" w:vAnchor="margin" w:hAnchor="text" w:yAlign="inline"/>
                    <w:rPr>
                      <w:rFonts w:ascii="Arial" w:hAnsi="Arial" w:cs="Arial"/>
                    </w:rPr>
                  </w:pPr>
                  <w:r w:rsidRPr="00560CF8">
                    <w:rPr>
                      <w:rFonts w:ascii="Arial" w:hAnsi="Arial" w:cs="Arial"/>
                    </w:rPr>
                    <w:t>Tech Center Staff</w:t>
                  </w:r>
                </w:p>
              </w:tc>
              <w:tc>
                <w:tcPr>
                  <w:tcW w:w="1890" w:type="dxa"/>
                  <w:shd w:val="clear" w:color="auto" w:fill="333333" w:themeFill="accent1"/>
                  <w:vAlign w:val="center"/>
                </w:tcPr>
                <w:p w14:paraId="6211AF08" w14:textId="01E92296" w:rsidR="002675EE" w:rsidRPr="00560CF8" w:rsidRDefault="002675EE" w:rsidP="002A1801">
                  <w:pPr>
                    <w:pStyle w:val="ColumnHeadings"/>
                    <w:framePr w:hSpace="0" w:wrap="auto" w:vAnchor="margin" w:hAnchor="text" w:yAlign="in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0" w:type="dxa"/>
                  <w:shd w:val="clear" w:color="auto" w:fill="333333" w:themeFill="accent1"/>
                  <w:vAlign w:val="center"/>
                </w:tcPr>
                <w:p w14:paraId="5B74A36A" w14:textId="77777777" w:rsidR="002675EE" w:rsidRPr="00560CF8" w:rsidRDefault="002675EE" w:rsidP="002A1801">
                  <w:pPr>
                    <w:pStyle w:val="ColumnHeadings"/>
                    <w:framePr w:hSpace="0" w:wrap="auto" w:vAnchor="margin" w:hAnchor="text" w:yAlign="inline"/>
                    <w:rPr>
                      <w:rFonts w:ascii="Arial" w:hAnsi="Arial" w:cs="Arial"/>
                    </w:rPr>
                  </w:pPr>
                  <w:r w:rsidRPr="00560CF8">
                    <w:rPr>
                      <w:rFonts w:ascii="Arial" w:hAnsi="Arial" w:cs="Arial"/>
                    </w:rPr>
                    <w:t>payment terms</w:t>
                  </w:r>
                </w:p>
              </w:tc>
              <w:tc>
                <w:tcPr>
                  <w:tcW w:w="1891" w:type="dxa"/>
                  <w:shd w:val="clear" w:color="auto" w:fill="333333" w:themeFill="accent1"/>
                  <w:vAlign w:val="center"/>
                </w:tcPr>
                <w:p w14:paraId="24AE0DB9" w14:textId="77777777" w:rsidR="002675EE" w:rsidRPr="00560CF8" w:rsidRDefault="002675EE" w:rsidP="002A1801">
                  <w:pPr>
                    <w:pStyle w:val="ColumnHeadings"/>
                    <w:framePr w:hSpace="0" w:wrap="auto" w:vAnchor="margin" w:hAnchor="text" w:yAlign="inline"/>
                    <w:rPr>
                      <w:rFonts w:ascii="Arial" w:hAnsi="Arial" w:cs="Arial"/>
                    </w:rPr>
                  </w:pPr>
                  <w:r w:rsidRPr="00560CF8">
                    <w:rPr>
                      <w:rFonts w:ascii="Arial" w:hAnsi="Arial" w:cs="Arial"/>
                    </w:rPr>
                    <w:t>due date</w:t>
                  </w:r>
                </w:p>
              </w:tc>
            </w:tr>
            <w:tr w:rsidR="002675EE" w:rsidRPr="00560CF8" w14:paraId="2C4D524F" w14:textId="77777777" w:rsidTr="002675EE">
              <w:trPr>
                <w:cantSplit/>
                <w:trHeight w:val="545"/>
              </w:trPr>
              <w:tc>
                <w:tcPr>
                  <w:tcW w:w="1890" w:type="dxa"/>
                  <w:shd w:val="clear" w:color="auto" w:fill="auto"/>
                  <w:vAlign w:val="center"/>
                </w:tcPr>
                <w:p w14:paraId="7C49EC43" w14:textId="0FFA324F" w:rsidR="002675EE" w:rsidRPr="00560CF8" w:rsidRDefault="00560CF8" w:rsidP="002A1801">
                  <w:pPr>
                    <w:pStyle w:val="Centere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CF8">
                    <w:rPr>
                      <w:rFonts w:ascii="Arial" w:hAnsi="Arial" w:cs="Arial"/>
                      <w:sz w:val="20"/>
                      <w:szCs w:val="20"/>
                    </w:rPr>
                    <w:t>Johnna Murray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3AF9CBB6" w14:textId="77777777" w:rsidR="002675EE" w:rsidRPr="00560CF8" w:rsidRDefault="002675EE" w:rsidP="002A1801">
                  <w:pPr>
                    <w:pStyle w:val="Centered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1C08EB3F" w14:textId="77777777" w:rsidR="002675EE" w:rsidRPr="00560CF8" w:rsidRDefault="002675EE" w:rsidP="002A1801">
                  <w:pPr>
                    <w:pStyle w:val="Centered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0CF8">
                    <w:rPr>
                      <w:rFonts w:ascii="Arial" w:hAnsi="Arial" w:cs="Arial"/>
                      <w:sz w:val="20"/>
                      <w:szCs w:val="20"/>
                    </w:rPr>
                    <w:t>Due on receipt</w:t>
                  </w: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14:paraId="1D359978" w14:textId="77777777" w:rsidR="002675EE" w:rsidRPr="00560CF8" w:rsidRDefault="002675EE" w:rsidP="002A1801">
                  <w:pPr>
                    <w:pStyle w:val="Centered"/>
                    <w:rPr>
                      <w:rFonts w:ascii="Arial" w:hAnsi="Arial" w:cs="Arial"/>
                    </w:rPr>
                  </w:pPr>
                </w:p>
              </w:tc>
            </w:tr>
          </w:tbl>
          <w:p w14:paraId="2D5B5FA4" w14:textId="77777777" w:rsidR="002A1801" w:rsidRPr="00560CF8" w:rsidRDefault="002A1801" w:rsidP="002A1801">
            <w:pPr>
              <w:pStyle w:val="ColumnHeadings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A1801" w:rsidRPr="00560CF8" w14:paraId="724F3A77" w14:textId="77777777" w:rsidTr="002675EE">
        <w:trPr>
          <w:trHeight w:val="8313"/>
        </w:trPr>
        <w:tc>
          <w:tcPr>
            <w:tcW w:w="2670" w:type="dxa"/>
            <w:vMerge/>
            <w:shd w:val="clear" w:color="auto" w:fill="333333" w:themeFill="accent1"/>
          </w:tcPr>
          <w:p w14:paraId="76572679" w14:textId="77777777" w:rsidR="002A1801" w:rsidRPr="00560CF8" w:rsidRDefault="002A1801" w:rsidP="002A1801">
            <w:pPr>
              <w:spacing w:line="240" w:lineRule="auto"/>
              <w:ind w:left="1137"/>
              <w:rPr>
                <w:rFonts w:ascii="Arial" w:hAnsi="Arial" w:cs="Arial"/>
              </w:rPr>
            </w:pPr>
          </w:p>
        </w:tc>
        <w:tc>
          <w:tcPr>
            <w:tcW w:w="262" w:type="dxa"/>
            <w:vMerge/>
          </w:tcPr>
          <w:p w14:paraId="086BF782" w14:textId="77777777" w:rsidR="002A1801" w:rsidRPr="00560CF8" w:rsidRDefault="002A1801" w:rsidP="002A1801">
            <w:pPr>
              <w:spacing w:line="240" w:lineRule="auto"/>
              <w:ind w:left="1137"/>
              <w:rPr>
                <w:rFonts w:ascii="Arial" w:hAnsi="Arial" w:cs="Arial"/>
              </w:rPr>
            </w:pPr>
          </w:p>
        </w:tc>
        <w:tc>
          <w:tcPr>
            <w:tcW w:w="7801" w:type="dxa"/>
            <w:gridSpan w:val="2"/>
          </w:tcPr>
          <w:tbl>
            <w:tblPr>
              <w:tblpPr w:leftFromText="180" w:rightFromText="180" w:vertAnchor="text" w:horzAnchor="margin" w:tblpY="182"/>
              <w:tblOverlap w:val="never"/>
              <w:tblW w:w="7600" w:type="dxa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882"/>
              <w:gridCol w:w="2800"/>
              <w:gridCol w:w="1316"/>
              <w:gridCol w:w="1273"/>
              <w:gridCol w:w="1329"/>
            </w:tblGrid>
            <w:tr w:rsidR="002675EE" w:rsidRPr="00560CF8" w14:paraId="504BDB29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333333" w:themeFill="accent1"/>
                  <w:vAlign w:val="center"/>
                </w:tcPr>
                <w:p w14:paraId="3102D9F8" w14:textId="77777777" w:rsidR="002675EE" w:rsidRPr="00560CF8" w:rsidRDefault="002675EE" w:rsidP="002A1801">
                  <w:pPr>
                    <w:pStyle w:val="ColumnHeadings"/>
                    <w:framePr w:hSpace="0" w:wrap="auto" w:vAnchor="margin" w:hAnchor="text" w:yAlign="inline"/>
                    <w:rPr>
                      <w:rFonts w:ascii="Arial" w:hAnsi="Arial" w:cs="Arial"/>
                    </w:rPr>
                  </w:pPr>
                  <w:r w:rsidRPr="00560CF8">
                    <w:rPr>
                      <w:rFonts w:ascii="Arial" w:hAnsi="Arial" w:cs="Arial"/>
                    </w:rPr>
                    <w:t>qty</w:t>
                  </w:r>
                </w:p>
              </w:tc>
              <w:tc>
                <w:tcPr>
                  <w:tcW w:w="4116" w:type="dxa"/>
                  <w:gridSpan w:val="2"/>
                  <w:shd w:val="clear" w:color="auto" w:fill="333333" w:themeFill="accent1"/>
                  <w:vAlign w:val="center"/>
                </w:tcPr>
                <w:p w14:paraId="5570CB38" w14:textId="77777777" w:rsidR="002675EE" w:rsidRPr="00560CF8" w:rsidRDefault="002675EE" w:rsidP="002A1801">
                  <w:pPr>
                    <w:pStyle w:val="ColumnHeadings"/>
                    <w:framePr w:hSpace="0" w:wrap="auto" w:vAnchor="margin" w:hAnchor="text" w:yAlign="inline"/>
                    <w:rPr>
                      <w:rFonts w:ascii="Arial" w:hAnsi="Arial" w:cs="Arial"/>
                    </w:rPr>
                  </w:pPr>
                  <w:r w:rsidRPr="00560CF8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1272" w:type="dxa"/>
                  <w:shd w:val="clear" w:color="auto" w:fill="333333" w:themeFill="accent1"/>
                  <w:vAlign w:val="center"/>
                </w:tcPr>
                <w:p w14:paraId="63311229" w14:textId="3DDC4C10" w:rsidR="002675EE" w:rsidRPr="00560CF8" w:rsidRDefault="002675EE" w:rsidP="002A1801">
                  <w:pPr>
                    <w:pStyle w:val="ColumnHeadings"/>
                    <w:framePr w:hSpace="0" w:wrap="auto" w:vAnchor="margin" w:hAnchor="text" w:yAlign="inline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9" w:type="dxa"/>
                  <w:shd w:val="clear" w:color="auto" w:fill="333333" w:themeFill="accent1"/>
                  <w:vAlign w:val="center"/>
                </w:tcPr>
                <w:p w14:paraId="6C92A188" w14:textId="5F537D4F" w:rsidR="002675EE" w:rsidRPr="00560CF8" w:rsidRDefault="002524EB" w:rsidP="002A1801">
                  <w:pPr>
                    <w:pStyle w:val="ColumnHeadings"/>
                    <w:framePr w:hSpace="0" w:wrap="auto" w:vAnchor="margin" w:hAnchor="text" w:yAlign="inline"/>
                    <w:rPr>
                      <w:rFonts w:ascii="Arial" w:hAnsi="Arial" w:cs="Arial"/>
                    </w:rPr>
                  </w:pPr>
                  <w:r w:rsidRPr="00560CF8">
                    <w:rPr>
                      <w:rFonts w:ascii="Arial" w:hAnsi="Arial" w:cs="Arial"/>
                    </w:rPr>
                    <w:t>In Digital Packet</w:t>
                  </w:r>
                </w:p>
              </w:tc>
            </w:tr>
            <w:tr w:rsidR="002675EE" w:rsidRPr="00560CF8" w14:paraId="595C6D19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09239E5F" w14:textId="3187B29F" w:rsidR="002675EE" w:rsidRPr="00560CF8" w:rsidRDefault="00847358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14FE8986" w14:textId="77777777" w:rsidR="002524EB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Digital Wall Map</w:t>
                  </w:r>
                </w:p>
                <w:p w14:paraId="2967769A" w14:textId="5A6FFB0A" w:rsidR="002524EB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 xml:space="preserve">Precincts and Magisterial Districts </w:t>
                  </w:r>
                </w:p>
                <w:p w14:paraId="367F5A42" w14:textId="13FE9A05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(24”x36” PDF Format)</w:t>
                  </w: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EB67536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8BB6D49" w14:textId="40F65763" w:rsidR="002524EB" w:rsidRPr="00560CF8" w:rsidRDefault="002524EB" w:rsidP="002524EB">
                  <w:pPr>
                    <w:pStyle w:val="Amoun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2675EE" w:rsidRPr="00560CF8" w14:paraId="19517B04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49D24148" w14:textId="5441EEAE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738FD358" w14:textId="77777777" w:rsidR="002524EB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 xml:space="preserve">Precinct Digital Map Book </w:t>
                  </w:r>
                </w:p>
                <w:p w14:paraId="221F41E6" w14:textId="03EE99D3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(11” x 17” PDF Format)</w:t>
                  </w: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42FC6C2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7E8CEC7" w14:textId="45834975" w:rsidR="002675EE" w:rsidRPr="00560CF8" w:rsidRDefault="002524EB" w:rsidP="002524EB">
                  <w:pPr>
                    <w:pStyle w:val="Amoun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2675EE" w:rsidRPr="00560CF8" w14:paraId="608B925E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65E9104F" w14:textId="64A82C20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4B524E52" w14:textId="77777777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Magisterial Digital Map Book</w:t>
                  </w:r>
                </w:p>
                <w:p w14:paraId="392387F5" w14:textId="0C3B4D87" w:rsidR="002524EB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(11” x 17” PDF Format)</w:t>
                  </w: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3239301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6CB4E67" w14:textId="58A5D4D6" w:rsidR="002675EE" w:rsidRPr="00560CF8" w:rsidRDefault="002524EB" w:rsidP="002524EB">
                  <w:pPr>
                    <w:pStyle w:val="Amoun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2675EE" w:rsidRPr="00560CF8" w14:paraId="23B9E946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657B0EE4" w14:textId="1B08CF0D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3CF72C80" w14:textId="6BB8BB29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Voting Records Mismatch Report</w:t>
                  </w: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1730503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4942E1D" w14:textId="6CE2EC95" w:rsidR="002675EE" w:rsidRPr="00560CF8" w:rsidRDefault="002524EB" w:rsidP="002524EB">
                  <w:pPr>
                    <w:pStyle w:val="Amoun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2675EE" w:rsidRPr="00560CF8" w14:paraId="2D29B8D5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2E36FAFF" w14:textId="7D0AB32F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0E47D6F1" w14:textId="6537F823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Magisterial GIS File (shapefile format)</w:t>
                  </w: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50D87E8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323BD81" w14:textId="589AFDF9" w:rsidR="002675EE" w:rsidRPr="00560CF8" w:rsidRDefault="002524EB" w:rsidP="002524EB">
                  <w:pPr>
                    <w:pStyle w:val="Amoun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2675EE" w:rsidRPr="00560CF8" w14:paraId="33452931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34A49B59" w14:textId="0C930BF6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29E86240" w14:textId="52B533DA" w:rsidR="002675EE" w:rsidRPr="00560CF8" w:rsidRDefault="002524EB" w:rsidP="002A1801">
                  <w:pPr>
                    <w:rPr>
                      <w:rFonts w:ascii="Arial" w:hAnsi="Arial" w:cs="Arial"/>
                      <w:sz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</w:rPr>
                    <w:t>Voting Precinct GIS File (shapefile format)</w:t>
                  </w: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30DFE93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AEC38A0" w14:textId="4D0E1E63" w:rsidR="002675EE" w:rsidRPr="00560CF8" w:rsidRDefault="002524EB" w:rsidP="002524EB">
                  <w:pPr>
                    <w:pStyle w:val="Amoun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60CF8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2675EE" w:rsidRPr="00560CF8" w14:paraId="42C96122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7F4A192F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58B51EDA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376D77EC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D9E73B2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</w:rPr>
                  </w:pPr>
                </w:p>
              </w:tc>
            </w:tr>
            <w:tr w:rsidR="002675EE" w:rsidRPr="00560CF8" w14:paraId="149AC24A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42A03DBA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186CE363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45C0623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96436E4" w14:textId="77777777" w:rsidR="002675EE" w:rsidRPr="00560CF8" w:rsidRDefault="002675EE" w:rsidP="0046361B">
                  <w:pPr>
                    <w:pStyle w:val="Amount"/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="002675EE" w:rsidRPr="00560CF8" w14:paraId="5A674333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101C554C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2A00F1DE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14BA067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D553F39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</w:rPr>
                  </w:pPr>
                </w:p>
              </w:tc>
            </w:tr>
            <w:tr w:rsidR="002675EE" w:rsidRPr="00560CF8" w14:paraId="23A190A6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4689EA7F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33F5E45A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B461ED8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C1A2F9E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</w:rPr>
                  </w:pPr>
                </w:p>
              </w:tc>
            </w:tr>
            <w:tr w:rsidR="002675EE" w:rsidRPr="00560CF8" w14:paraId="26911774" w14:textId="77777777" w:rsidTr="00BA7601">
              <w:trPr>
                <w:cantSplit/>
                <w:trHeight w:val="340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14:paraId="0836F864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16" w:type="dxa"/>
                  <w:gridSpan w:val="2"/>
                  <w:shd w:val="clear" w:color="auto" w:fill="auto"/>
                  <w:vAlign w:val="center"/>
                </w:tcPr>
                <w:p w14:paraId="3FE3BDC4" w14:textId="77777777" w:rsidR="002675EE" w:rsidRPr="00560CF8" w:rsidRDefault="002675EE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2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1EF3CCD7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A061645" w14:textId="77777777" w:rsidR="002675EE" w:rsidRPr="00560CF8" w:rsidRDefault="002675EE" w:rsidP="002A1801">
                  <w:pPr>
                    <w:pStyle w:val="Amount"/>
                    <w:rPr>
                      <w:rFonts w:ascii="Arial" w:hAnsi="Arial" w:cs="Arial"/>
                    </w:rPr>
                  </w:pPr>
                </w:p>
              </w:tc>
            </w:tr>
            <w:tr w:rsidR="002A1801" w:rsidRPr="00560CF8" w14:paraId="1A65FDD7" w14:textId="77777777" w:rsidTr="00BA7601">
              <w:trPr>
                <w:cantSplit/>
                <w:trHeight w:val="340"/>
              </w:trPr>
              <w:tc>
                <w:tcPr>
                  <w:tcW w:w="368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CB8A3FD" w14:textId="77777777" w:rsidR="002A1801" w:rsidRPr="00560CF8" w:rsidRDefault="002A1801" w:rsidP="002A180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27811E7" w14:textId="77777777" w:rsidR="002A1801" w:rsidRPr="00560CF8" w:rsidRDefault="002A1801" w:rsidP="002A1801">
                  <w:pPr>
                    <w:pStyle w:val="Labels"/>
                    <w:spacing w:before="0"/>
                    <w:rPr>
                      <w:rFonts w:ascii="Arial" w:hAnsi="Arial" w:cs="Arial"/>
                    </w:rPr>
                  </w:pPr>
                  <w:r w:rsidRPr="00560CF8">
                    <w:rPr>
                      <w:rFonts w:ascii="Arial" w:hAnsi="Arial" w:cs="Arial"/>
                    </w:rPr>
                    <w:t>Total</w:t>
                  </w:r>
                </w:p>
              </w:tc>
              <w:tc>
                <w:tcPr>
                  <w:tcW w:w="1329" w:type="dxa"/>
                  <w:shd w:val="clear" w:color="auto" w:fill="F2F2F2" w:themeFill="background1" w:themeFillShade="F2"/>
                  <w:tcMar>
                    <w:left w:w="216" w:type="dxa"/>
                    <w:right w:w="216" w:type="dxa"/>
                  </w:tcMar>
                  <w:vAlign w:val="center"/>
                </w:tcPr>
                <w:p w14:paraId="6353A175" w14:textId="68B49AE0" w:rsidR="002A1801" w:rsidRPr="00560CF8" w:rsidRDefault="002524EB" w:rsidP="002A1801">
                  <w:pPr>
                    <w:pStyle w:val="Amount"/>
                    <w:rPr>
                      <w:rFonts w:ascii="Arial" w:hAnsi="Arial" w:cs="Arial"/>
                    </w:rPr>
                  </w:pPr>
                  <w:r w:rsidRPr="00560CF8">
                    <w:rPr>
                      <w:rFonts w:ascii="Arial" w:hAnsi="Arial" w:cs="Arial"/>
                    </w:rPr>
                    <w:t>$5,000</w:t>
                  </w:r>
                </w:p>
              </w:tc>
            </w:tr>
          </w:tbl>
          <w:p w14:paraId="473FA1EF" w14:textId="77777777" w:rsidR="00EA27B8" w:rsidRDefault="00EA27B8" w:rsidP="00E574C5">
            <w:pPr>
              <w:pStyle w:val="CommentText"/>
              <w:rPr>
                <w:rFonts w:ascii="Arial" w:hAnsi="Arial" w:cs="Arial"/>
              </w:rPr>
            </w:pPr>
          </w:p>
          <w:p w14:paraId="56B7993A" w14:textId="2544460A" w:rsidR="00E574C5" w:rsidRPr="00560CF8" w:rsidRDefault="00E574C5" w:rsidP="00E574C5">
            <w:pPr>
              <w:pStyle w:val="CommentText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</w:rPr>
              <w:t>Remit to: West Virginia University</w:t>
            </w:r>
          </w:p>
          <w:p w14:paraId="5C7E3809" w14:textId="77777777" w:rsidR="00E574C5" w:rsidRPr="00560CF8" w:rsidRDefault="00E574C5" w:rsidP="00E574C5">
            <w:pPr>
              <w:pStyle w:val="CommentText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</w:rPr>
              <w:t>c/o Lisa Lively</w:t>
            </w:r>
          </w:p>
          <w:p w14:paraId="713895AC" w14:textId="77777777" w:rsidR="00E574C5" w:rsidRPr="00560CF8" w:rsidRDefault="00E574C5" w:rsidP="00E574C5">
            <w:pPr>
              <w:pStyle w:val="CommentText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</w:rPr>
              <w:t>Department of Geology and Geography</w:t>
            </w:r>
          </w:p>
          <w:p w14:paraId="22D2D09C" w14:textId="77777777" w:rsidR="00E574C5" w:rsidRPr="00560CF8" w:rsidRDefault="00E574C5" w:rsidP="00E574C5">
            <w:pPr>
              <w:pStyle w:val="CommentText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</w:rPr>
              <w:t>PO Box 6300</w:t>
            </w:r>
          </w:p>
          <w:p w14:paraId="0782DFAC" w14:textId="77777777" w:rsidR="0046361B" w:rsidRDefault="00E574C5" w:rsidP="0046361B">
            <w:pPr>
              <w:pStyle w:val="CommentText"/>
              <w:rPr>
                <w:rFonts w:ascii="Arial" w:hAnsi="Arial" w:cs="Arial"/>
              </w:rPr>
            </w:pPr>
            <w:r w:rsidRPr="00560CF8">
              <w:rPr>
                <w:rFonts w:ascii="Arial" w:hAnsi="Arial" w:cs="Arial"/>
              </w:rPr>
              <w:t>Morgantown, WV 26506</w:t>
            </w:r>
          </w:p>
          <w:p w14:paraId="13BC5896" w14:textId="77777777" w:rsidR="0046361B" w:rsidRPr="0046361B" w:rsidRDefault="0046361B" w:rsidP="0046361B"/>
          <w:p w14:paraId="6332D041" w14:textId="77777777" w:rsidR="0046361B" w:rsidRDefault="0046361B" w:rsidP="004636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7F001" w14:textId="2F6C498C" w:rsidR="0046361B" w:rsidRPr="0046361B" w:rsidRDefault="0046361B" w:rsidP="0046361B">
            <w:pPr>
              <w:tabs>
                <w:tab w:val="left" w:pos="5880"/>
              </w:tabs>
            </w:pPr>
            <w:r>
              <w:tab/>
            </w:r>
          </w:p>
        </w:tc>
      </w:tr>
    </w:tbl>
    <w:p w14:paraId="0B1274CD" w14:textId="70B0AA1A" w:rsidR="00860139" w:rsidRDefault="00860139" w:rsidP="0046361B">
      <w:pPr>
        <w:tabs>
          <w:tab w:val="left" w:pos="2655"/>
        </w:tabs>
      </w:pPr>
      <w:bookmarkStart w:id="0" w:name="_GoBack"/>
      <w:bookmarkEnd w:id="0"/>
    </w:p>
    <w:sectPr w:rsidR="00860139" w:rsidSect="0046361B">
      <w:footerReference w:type="default" r:id="rId9"/>
      <w:pgSz w:w="12240" w:h="15840" w:code="1"/>
      <w:pgMar w:top="432" w:right="720" w:bottom="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C0E19" w14:textId="77777777" w:rsidR="00084F89" w:rsidRDefault="00084F89">
      <w:r>
        <w:separator/>
      </w:r>
    </w:p>
  </w:endnote>
  <w:endnote w:type="continuationSeparator" w:id="0">
    <w:p w14:paraId="336A0A31" w14:textId="77777777" w:rsidR="00084F89" w:rsidRDefault="0008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52CE9" w14:textId="20E7B730" w:rsidR="00EA27B8" w:rsidRDefault="00FF2F85" w:rsidP="00862424">
    <w:pPr>
      <w:pStyle w:val="Footer"/>
      <w:tabs>
        <w:tab w:val="clear" w:pos="4680"/>
        <w:tab w:val="clear" w:pos="9360"/>
        <w:tab w:val="center" w:pos="5490"/>
        <w:tab w:val="right" w:pos="10800"/>
      </w:tabs>
    </w:pPr>
    <w:r>
      <w:t xml:space="preserve">          </w:t>
    </w:r>
    <w:r w:rsidR="00EA27B8">
      <w:t>Phone (304) 293 – 0557</w:t>
    </w:r>
    <w:r w:rsidR="00EA27B8">
      <w:tab/>
    </w:r>
    <w:r>
      <w:t xml:space="preserve">                                                                                                </w:t>
    </w:r>
    <w:hyperlink r:id="rId1" w:history="1">
      <w:r w:rsidRPr="00FF2F85">
        <w:rPr>
          <w:rStyle w:val="Hyperlink"/>
          <w:color w:val="auto"/>
          <w:u w:val="none"/>
        </w:rPr>
        <w:t>johnna.murray@mail.wvu.edu</w:t>
      </w:r>
    </w:hyperlink>
    <w:r w:rsidR="00EA27B8" w:rsidRPr="00FF2F8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9BD1D" w14:textId="77777777" w:rsidR="00084F89" w:rsidRDefault="00084F89">
      <w:r>
        <w:separator/>
      </w:r>
    </w:p>
  </w:footnote>
  <w:footnote w:type="continuationSeparator" w:id="0">
    <w:p w14:paraId="701FE381" w14:textId="77777777" w:rsidR="00084F89" w:rsidRDefault="0008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58"/>
    <w:rsid w:val="00002021"/>
    <w:rsid w:val="00010B1C"/>
    <w:rsid w:val="00012C15"/>
    <w:rsid w:val="00012DA5"/>
    <w:rsid w:val="00017A97"/>
    <w:rsid w:val="000403E8"/>
    <w:rsid w:val="000417F9"/>
    <w:rsid w:val="00043699"/>
    <w:rsid w:val="00047BD9"/>
    <w:rsid w:val="00056E24"/>
    <w:rsid w:val="00084F89"/>
    <w:rsid w:val="000A72A8"/>
    <w:rsid w:val="000C60AF"/>
    <w:rsid w:val="000E592C"/>
    <w:rsid w:val="001055DF"/>
    <w:rsid w:val="0015744F"/>
    <w:rsid w:val="001724F6"/>
    <w:rsid w:val="001973B1"/>
    <w:rsid w:val="001B5462"/>
    <w:rsid w:val="001B5F25"/>
    <w:rsid w:val="001D6696"/>
    <w:rsid w:val="001E3C2E"/>
    <w:rsid w:val="001F1EA7"/>
    <w:rsid w:val="001F507C"/>
    <w:rsid w:val="0020532B"/>
    <w:rsid w:val="00205DD6"/>
    <w:rsid w:val="00206B1B"/>
    <w:rsid w:val="00207555"/>
    <w:rsid w:val="0021009B"/>
    <w:rsid w:val="00213FAA"/>
    <w:rsid w:val="00246484"/>
    <w:rsid w:val="00251C32"/>
    <w:rsid w:val="002524EB"/>
    <w:rsid w:val="002675EE"/>
    <w:rsid w:val="00291723"/>
    <w:rsid w:val="002923B0"/>
    <w:rsid w:val="00292B46"/>
    <w:rsid w:val="002A1801"/>
    <w:rsid w:val="00326411"/>
    <w:rsid w:val="00341D54"/>
    <w:rsid w:val="003465E2"/>
    <w:rsid w:val="00360D3D"/>
    <w:rsid w:val="003756B5"/>
    <w:rsid w:val="00387E68"/>
    <w:rsid w:val="003B7E00"/>
    <w:rsid w:val="003D6485"/>
    <w:rsid w:val="003E3D7F"/>
    <w:rsid w:val="003F03CA"/>
    <w:rsid w:val="00413CC1"/>
    <w:rsid w:val="00416A5B"/>
    <w:rsid w:val="00417FDA"/>
    <w:rsid w:val="00436B94"/>
    <w:rsid w:val="004526C5"/>
    <w:rsid w:val="0046361B"/>
    <w:rsid w:val="004732FE"/>
    <w:rsid w:val="00473FA7"/>
    <w:rsid w:val="0047676D"/>
    <w:rsid w:val="004776DC"/>
    <w:rsid w:val="004801EC"/>
    <w:rsid w:val="004B38EB"/>
    <w:rsid w:val="004D4988"/>
    <w:rsid w:val="004D6D3B"/>
    <w:rsid w:val="004E3995"/>
    <w:rsid w:val="0052253F"/>
    <w:rsid w:val="00522EAB"/>
    <w:rsid w:val="00531C77"/>
    <w:rsid w:val="005404D4"/>
    <w:rsid w:val="00551108"/>
    <w:rsid w:val="00552F77"/>
    <w:rsid w:val="00560CF8"/>
    <w:rsid w:val="0058338F"/>
    <w:rsid w:val="00584C74"/>
    <w:rsid w:val="00584EBA"/>
    <w:rsid w:val="005A146F"/>
    <w:rsid w:val="005A6D66"/>
    <w:rsid w:val="005B7ABD"/>
    <w:rsid w:val="0061045D"/>
    <w:rsid w:val="00611E64"/>
    <w:rsid w:val="006171BA"/>
    <w:rsid w:val="00640AAC"/>
    <w:rsid w:val="00643989"/>
    <w:rsid w:val="00647F33"/>
    <w:rsid w:val="0065596D"/>
    <w:rsid w:val="00657B20"/>
    <w:rsid w:val="006C4528"/>
    <w:rsid w:val="006C6182"/>
    <w:rsid w:val="006D2782"/>
    <w:rsid w:val="006D3492"/>
    <w:rsid w:val="006F21A0"/>
    <w:rsid w:val="00703C78"/>
    <w:rsid w:val="00723603"/>
    <w:rsid w:val="00735721"/>
    <w:rsid w:val="0074437D"/>
    <w:rsid w:val="00751F2C"/>
    <w:rsid w:val="00763353"/>
    <w:rsid w:val="007A07D7"/>
    <w:rsid w:val="007A0C5E"/>
    <w:rsid w:val="007C1315"/>
    <w:rsid w:val="007C5A8E"/>
    <w:rsid w:val="007C7496"/>
    <w:rsid w:val="007D49EA"/>
    <w:rsid w:val="007F3D8D"/>
    <w:rsid w:val="007F4E44"/>
    <w:rsid w:val="008044FF"/>
    <w:rsid w:val="00824635"/>
    <w:rsid w:val="00847358"/>
    <w:rsid w:val="00860139"/>
    <w:rsid w:val="00862424"/>
    <w:rsid w:val="00866EAD"/>
    <w:rsid w:val="00897D19"/>
    <w:rsid w:val="008A1909"/>
    <w:rsid w:val="008A3C48"/>
    <w:rsid w:val="008B53B2"/>
    <w:rsid w:val="008B549F"/>
    <w:rsid w:val="008C1DFD"/>
    <w:rsid w:val="008D63CA"/>
    <w:rsid w:val="008E6D99"/>
    <w:rsid w:val="008F7829"/>
    <w:rsid w:val="00904F13"/>
    <w:rsid w:val="00923ED7"/>
    <w:rsid w:val="0093568C"/>
    <w:rsid w:val="009463E1"/>
    <w:rsid w:val="009520ED"/>
    <w:rsid w:val="00966790"/>
    <w:rsid w:val="0098251A"/>
    <w:rsid w:val="009A1F18"/>
    <w:rsid w:val="009A6AF5"/>
    <w:rsid w:val="009B2526"/>
    <w:rsid w:val="009C5836"/>
    <w:rsid w:val="009E6065"/>
    <w:rsid w:val="009E7724"/>
    <w:rsid w:val="00A01966"/>
    <w:rsid w:val="00A10B6B"/>
    <w:rsid w:val="00A11DBF"/>
    <w:rsid w:val="00A37015"/>
    <w:rsid w:val="00A4752F"/>
    <w:rsid w:val="00A626DE"/>
    <w:rsid w:val="00A62877"/>
    <w:rsid w:val="00A64B88"/>
    <w:rsid w:val="00A67B29"/>
    <w:rsid w:val="00A71F71"/>
    <w:rsid w:val="00A82956"/>
    <w:rsid w:val="00A8511C"/>
    <w:rsid w:val="00AB03C9"/>
    <w:rsid w:val="00AD6B15"/>
    <w:rsid w:val="00B42A22"/>
    <w:rsid w:val="00B530A0"/>
    <w:rsid w:val="00B5478E"/>
    <w:rsid w:val="00B7167B"/>
    <w:rsid w:val="00B764B8"/>
    <w:rsid w:val="00B929D8"/>
    <w:rsid w:val="00BA71B8"/>
    <w:rsid w:val="00BA7601"/>
    <w:rsid w:val="00BA7FA7"/>
    <w:rsid w:val="00BB4DAA"/>
    <w:rsid w:val="00BB763E"/>
    <w:rsid w:val="00BD0D4F"/>
    <w:rsid w:val="00BD7A44"/>
    <w:rsid w:val="00BE240E"/>
    <w:rsid w:val="00C22B70"/>
    <w:rsid w:val="00C276BE"/>
    <w:rsid w:val="00C32AE1"/>
    <w:rsid w:val="00C379F1"/>
    <w:rsid w:val="00C43BE7"/>
    <w:rsid w:val="00C52E4D"/>
    <w:rsid w:val="00C60CDF"/>
    <w:rsid w:val="00C62258"/>
    <w:rsid w:val="00C66691"/>
    <w:rsid w:val="00C66AD0"/>
    <w:rsid w:val="00C74974"/>
    <w:rsid w:val="00CA1CFC"/>
    <w:rsid w:val="00CB4CBD"/>
    <w:rsid w:val="00CF01AF"/>
    <w:rsid w:val="00D162F2"/>
    <w:rsid w:val="00D33CEA"/>
    <w:rsid w:val="00D4146A"/>
    <w:rsid w:val="00D45E69"/>
    <w:rsid w:val="00D6208E"/>
    <w:rsid w:val="00D7042E"/>
    <w:rsid w:val="00D76A11"/>
    <w:rsid w:val="00D96A8D"/>
    <w:rsid w:val="00DC1152"/>
    <w:rsid w:val="00DE09CB"/>
    <w:rsid w:val="00DF7693"/>
    <w:rsid w:val="00E25AEB"/>
    <w:rsid w:val="00E27198"/>
    <w:rsid w:val="00E358C1"/>
    <w:rsid w:val="00E371FA"/>
    <w:rsid w:val="00E42426"/>
    <w:rsid w:val="00E574C5"/>
    <w:rsid w:val="00E6107D"/>
    <w:rsid w:val="00E9764B"/>
    <w:rsid w:val="00EA27B8"/>
    <w:rsid w:val="00EE1154"/>
    <w:rsid w:val="00EF58B4"/>
    <w:rsid w:val="00F1292B"/>
    <w:rsid w:val="00F22C8F"/>
    <w:rsid w:val="00F52042"/>
    <w:rsid w:val="00F64BE0"/>
    <w:rsid w:val="00F6699E"/>
    <w:rsid w:val="00F70E38"/>
    <w:rsid w:val="00FB1848"/>
    <w:rsid w:val="00FC643D"/>
    <w:rsid w:val="00FD0114"/>
    <w:rsid w:val="00FD0E4D"/>
    <w:rsid w:val="00FF2F85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3b5e91,#c6d4e8"/>
    </o:shapedefaults>
    <o:shapelayout v:ext="edit">
      <o:idmap v:ext="edit" data="1"/>
    </o:shapelayout>
  </w:shapeDefaults>
  <w:decimalSymbol w:val="."/>
  <w:listSeparator w:val=","/>
  <w14:docId w14:val="51813A46"/>
  <w15:docId w15:val="{FFC9A3DD-63B3-41F5-AF80-BF7F2A48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3B1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1973B1"/>
    <w:pPr>
      <w:spacing w:line="240" w:lineRule="auto"/>
      <w:jc w:val="right"/>
      <w:outlineLvl w:val="0"/>
    </w:pPr>
    <w:rPr>
      <w:rFonts w:asciiTheme="majorHAnsi" w:hAnsiTheme="majorHAnsi"/>
      <w:b/>
      <w:color w:val="262626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1973B1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73B1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1973B1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2A1801"/>
    <w:pPr>
      <w:framePr w:hSpace="180" w:wrap="around" w:vAnchor="text" w:hAnchor="margin" w:y="75"/>
      <w:spacing w:line="240" w:lineRule="auto"/>
      <w:jc w:val="center"/>
    </w:pPr>
    <w:rPr>
      <w:rFonts w:asciiTheme="majorHAnsi" w:hAnsiTheme="majorHAnsi"/>
      <w:b/>
      <w:caps/>
      <w:color w:val="FFFFFF" w:themeColor="background1"/>
      <w:sz w:val="16"/>
    </w:rPr>
  </w:style>
  <w:style w:type="paragraph" w:customStyle="1" w:styleId="Centered">
    <w:name w:val="Centered"/>
    <w:basedOn w:val="Normal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LowerCenteredText">
    <w:name w:val="Lower Centered Text"/>
    <w:basedOn w:val="Normal"/>
    <w:unhideWhenUsed/>
    <w:qFormat/>
    <w:rsid w:val="001973B1"/>
    <w:pPr>
      <w:spacing w:before="1300" w:after="60"/>
      <w:jc w:val="center"/>
    </w:pPr>
    <w:rPr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2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sendto">
    <w:name w:val="send to"/>
    <w:basedOn w:val="Normal"/>
    <w:link w:val="sendtoChar"/>
    <w:qFormat/>
    <w:rsid w:val="002A1801"/>
    <w:pPr>
      <w:framePr w:hSpace="180" w:wrap="around" w:vAnchor="text" w:hAnchor="margin" w:y="75"/>
      <w:spacing w:line="276" w:lineRule="auto"/>
      <w:jc w:val="both"/>
    </w:pPr>
    <w:rPr>
      <w:rFonts w:ascii="Microsoft Office Preview Font" w:hAnsi="Microsoft Office Preview Font"/>
      <w:sz w:val="18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E574C5"/>
    <w:rPr>
      <w:rFonts w:asciiTheme="minorHAnsi" w:hAnsiTheme="minorHAnsi"/>
      <w:spacing w:val="4"/>
    </w:rPr>
  </w:style>
  <w:style w:type="character" w:styleId="Hyperlink">
    <w:name w:val="Hyperlink"/>
    <w:basedOn w:val="DefaultParagraphFont"/>
    <w:unhideWhenUsed/>
    <w:rsid w:val="00EA27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hnna.murray@mail.wv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Microsoft\Templates\Service%20invoice%20(Blue%20Gradient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EEECE1"/>
      </a:lt2>
      <a:accent1>
        <a:srgbClr val="333333"/>
      </a:accent1>
      <a:accent2>
        <a:srgbClr val="004A90"/>
      </a:accent2>
      <a:accent3>
        <a:srgbClr val="A5A5A5"/>
      </a:accent3>
      <a:accent4>
        <a:srgbClr val="8064A2"/>
      </a:accent4>
      <a:accent5>
        <a:srgbClr val="FFC000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1D80-76EC-4C77-8C37-FBF4D600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(Blue Gradient design).dotx</Template>
  <TotalTime>16</TotalTime>
  <Pages>1</Pages>
  <Words>134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LaFone</dc:creator>
  <cp:lastModifiedBy>Johnna Murray</cp:lastModifiedBy>
  <cp:revision>8</cp:revision>
  <cp:lastPrinted>2004-05-28T22:55:00Z</cp:lastPrinted>
  <dcterms:created xsi:type="dcterms:W3CDTF">2022-01-24T21:12:00Z</dcterms:created>
  <dcterms:modified xsi:type="dcterms:W3CDTF">2022-01-26T14:42:00Z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TC011294551033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