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FD00" w14:textId="5A64A986" w:rsidR="009B64BC" w:rsidRDefault="009B64BC">
      <w:pPr>
        <w:rPr>
          <w:rFonts w:cstheme="minorHAnsi"/>
          <w:b/>
          <w:bCs/>
          <w:sz w:val="22"/>
          <w:szCs w:val="22"/>
        </w:rPr>
      </w:pPr>
      <w:r w:rsidRPr="005C7275">
        <w:rPr>
          <w:rFonts w:cstheme="minorHAnsi"/>
          <w:b/>
          <w:bCs/>
          <w:sz w:val="22"/>
          <w:szCs w:val="22"/>
        </w:rPr>
        <w:t>Hazard Mitigation Buyout Property Information Exchange Procedure</w:t>
      </w:r>
    </w:p>
    <w:p w14:paraId="55B15CDE" w14:textId="552BEBCB" w:rsidR="00111DAF" w:rsidRDefault="00111DAF">
      <w:pPr>
        <w:rPr>
          <w:rFonts w:cstheme="minorHAnsi"/>
          <w:b/>
          <w:bCs/>
          <w:sz w:val="22"/>
          <w:szCs w:val="22"/>
        </w:rPr>
      </w:pPr>
      <w:r>
        <w:rPr>
          <w:rFonts w:cstheme="minorHAnsi"/>
          <w:b/>
          <w:bCs/>
          <w:sz w:val="22"/>
          <w:szCs w:val="22"/>
        </w:rPr>
        <w:t>Eric Hopkins, WV GIS Technical Center</w:t>
      </w:r>
    </w:p>
    <w:p w14:paraId="1101BE37" w14:textId="41C51A71" w:rsidR="00111DAF" w:rsidRPr="005C7275" w:rsidRDefault="00111DAF">
      <w:pPr>
        <w:rPr>
          <w:rFonts w:cstheme="minorHAnsi"/>
          <w:b/>
          <w:bCs/>
          <w:sz w:val="22"/>
          <w:szCs w:val="22"/>
        </w:rPr>
      </w:pPr>
      <w:r>
        <w:rPr>
          <w:rFonts w:cstheme="minorHAnsi"/>
          <w:b/>
          <w:bCs/>
          <w:sz w:val="22"/>
          <w:szCs w:val="22"/>
        </w:rPr>
        <w:t>Draft date: 2021-07-23</w:t>
      </w:r>
    </w:p>
    <w:p w14:paraId="43FA9BD1" w14:textId="3381705B" w:rsidR="009B64BC" w:rsidRPr="005C7275" w:rsidRDefault="009B64BC">
      <w:pPr>
        <w:rPr>
          <w:rFonts w:cstheme="minorHAnsi"/>
          <w:sz w:val="22"/>
          <w:szCs w:val="22"/>
        </w:rPr>
      </w:pPr>
    </w:p>
    <w:p w14:paraId="09E180C1" w14:textId="44A16FB7" w:rsidR="009B64BC" w:rsidRPr="005C7275" w:rsidRDefault="009B64BC">
      <w:pPr>
        <w:rPr>
          <w:rFonts w:cstheme="minorHAnsi"/>
          <w:b/>
          <w:bCs/>
          <w:sz w:val="22"/>
          <w:szCs w:val="22"/>
        </w:rPr>
      </w:pPr>
      <w:r w:rsidRPr="005C7275">
        <w:rPr>
          <w:rFonts w:cstheme="minorHAnsi"/>
          <w:b/>
          <w:bCs/>
          <w:sz w:val="22"/>
          <w:szCs w:val="22"/>
        </w:rPr>
        <w:t>Background</w:t>
      </w:r>
    </w:p>
    <w:p w14:paraId="57D7192E" w14:textId="26B92024" w:rsidR="009B64BC" w:rsidRPr="005C7275" w:rsidRDefault="00B8779F" w:rsidP="009B64BC">
      <w:pPr>
        <w:rPr>
          <w:rFonts w:cstheme="minorHAnsi"/>
          <w:sz w:val="22"/>
          <w:szCs w:val="22"/>
        </w:rPr>
      </w:pPr>
      <w:r w:rsidRPr="005C7275">
        <w:rPr>
          <w:rFonts w:cstheme="minorHAnsi"/>
          <w:sz w:val="22"/>
          <w:szCs w:val="22"/>
        </w:rPr>
        <w:t>The West Virginia GIS Technical Center (WVGISTC) compiles buyout property data sets from their respective</w:t>
      </w:r>
      <w:r w:rsidR="007E0943">
        <w:rPr>
          <w:rFonts w:cstheme="minorHAnsi"/>
          <w:sz w:val="22"/>
          <w:szCs w:val="22"/>
        </w:rPr>
        <w:t xml:space="preserve"> county and municipal</w:t>
      </w:r>
      <w:r w:rsidRPr="005C7275">
        <w:rPr>
          <w:rFonts w:cstheme="minorHAnsi"/>
          <w:sz w:val="22"/>
          <w:szCs w:val="22"/>
        </w:rPr>
        <w:t xml:space="preserve"> stewards in order to integrate them into a </w:t>
      </w:r>
      <w:r w:rsidR="007E0943">
        <w:rPr>
          <w:rFonts w:cstheme="minorHAnsi"/>
          <w:sz w:val="22"/>
          <w:szCs w:val="22"/>
        </w:rPr>
        <w:t xml:space="preserve">statewide </w:t>
      </w:r>
      <w:r w:rsidRPr="005C7275">
        <w:rPr>
          <w:rFonts w:cstheme="minorHAnsi"/>
          <w:sz w:val="22"/>
          <w:szCs w:val="22"/>
        </w:rPr>
        <w:t>master geodatabase and publish them to the WV Flood Tool (</w:t>
      </w:r>
      <w:hyperlink r:id="rId5" w:history="1">
        <w:r w:rsidRPr="005C7275">
          <w:rPr>
            <w:rStyle w:val="Hyperlink"/>
            <w:rFonts w:cstheme="minorHAnsi"/>
            <w:sz w:val="22"/>
            <w:szCs w:val="22"/>
          </w:rPr>
          <w:t>www.mapwv.gov/flood</w:t>
        </w:r>
      </w:hyperlink>
      <w:r w:rsidRPr="005C7275">
        <w:rPr>
          <w:rFonts w:cstheme="minorHAnsi"/>
          <w:sz w:val="22"/>
          <w:szCs w:val="22"/>
        </w:rPr>
        <w:t xml:space="preserve">). </w:t>
      </w:r>
      <w:r w:rsidR="00B10800" w:rsidRPr="005C7275">
        <w:rPr>
          <w:rFonts w:cstheme="minorHAnsi"/>
          <w:sz w:val="22"/>
          <w:szCs w:val="22"/>
        </w:rPr>
        <w:t xml:space="preserve">Floodplain administrators may use the Mitigated Buyout Properties layer to </w:t>
      </w:r>
      <w:r w:rsidR="004B1BE5">
        <w:rPr>
          <w:rFonts w:cstheme="minorHAnsi"/>
          <w:sz w:val="22"/>
          <w:szCs w:val="22"/>
        </w:rPr>
        <w:t>track</w:t>
      </w:r>
      <w:r w:rsidR="00B10800" w:rsidRPr="005C7275">
        <w:rPr>
          <w:rFonts w:cstheme="minorHAnsi"/>
          <w:sz w:val="22"/>
          <w:szCs w:val="22"/>
        </w:rPr>
        <w:t xml:space="preserve"> open space deed restrictions and </w:t>
      </w:r>
      <w:r w:rsidR="007E0943">
        <w:rPr>
          <w:rFonts w:cstheme="minorHAnsi"/>
          <w:sz w:val="22"/>
          <w:szCs w:val="22"/>
        </w:rPr>
        <w:t xml:space="preserve">may </w:t>
      </w:r>
      <w:r w:rsidR="004B1BE5">
        <w:rPr>
          <w:rFonts w:cstheme="minorHAnsi"/>
          <w:sz w:val="22"/>
          <w:szCs w:val="22"/>
        </w:rPr>
        <w:t>accrue points under the FEMA Community Rating System (CRS)</w:t>
      </w:r>
      <w:r w:rsidR="00B10800" w:rsidRPr="005C7275">
        <w:rPr>
          <w:rFonts w:cstheme="minorHAnsi"/>
          <w:sz w:val="22"/>
          <w:szCs w:val="22"/>
        </w:rPr>
        <w:t>.</w:t>
      </w:r>
    </w:p>
    <w:p w14:paraId="10FEE5AB" w14:textId="1DBD808E" w:rsidR="00B10800" w:rsidRPr="005C7275" w:rsidRDefault="00B10800" w:rsidP="009B64BC">
      <w:pPr>
        <w:rPr>
          <w:rFonts w:cstheme="minorHAnsi"/>
          <w:sz w:val="22"/>
          <w:szCs w:val="22"/>
        </w:rPr>
      </w:pPr>
    </w:p>
    <w:p w14:paraId="09F97A3E" w14:textId="7370CA53" w:rsidR="00B10800" w:rsidRPr="005C7275" w:rsidRDefault="00B10800" w:rsidP="009B64BC">
      <w:pPr>
        <w:rPr>
          <w:rFonts w:cstheme="minorHAnsi"/>
          <w:b/>
          <w:bCs/>
          <w:sz w:val="22"/>
          <w:szCs w:val="22"/>
        </w:rPr>
      </w:pPr>
      <w:r w:rsidRPr="005C7275">
        <w:rPr>
          <w:rFonts w:cstheme="minorHAnsi"/>
          <w:b/>
          <w:bCs/>
          <w:sz w:val="22"/>
          <w:szCs w:val="22"/>
        </w:rPr>
        <w:t>Data Submission Requirements</w:t>
      </w:r>
    </w:p>
    <w:p w14:paraId="6E57958C" w14:textId="77777777" w:rsidR="008F1F01" w:rsidRDefault="00D40D9B" w:rsidP="009B64BC">
      <w:pPr>
        <w:rPr>
          <w:rFonts w:cstheme="minorHAnsi"/>
          <w:sz w:val="22"/>
          <w:szCs w:val="22"/>
        </w:rPr>
      </w:pPr>
      <w:r w:rsidRPr="005C7275">
        <w:rPr>
          <w:rFonts w:cstheme="minorHAnsi"/>
          <w:sz w:val="22"/>
          <w:szCs w:val="22"/>
        </w:rPr>
        <w:t>When submitting buyout property information to the WVGISTC, please include the following items of descripti</w:t>
      </w:r>
      <w:r w:rsidR="002218FC">
        <w:rPr>
          <w:rFonts w:cstheme="minorHAnsi"/>
          <w:sz w:val="22"/>
          <w:szCs w:val="22"/>
        </w:rPr>
        <w:t>ve information (see table below)</w:t>
      </w:r>
      <w:r w:rsidR="007E0943">
        <w:rPr>
          <w:rFonts w:cstheme="minorHAnsi"/>
          <w:sz w:val="22"/>
          <w:szCs w:val="22"/>
        </w:rPr>
        <w:t>.</w:t>
      </w:r>
      <w:r w:rsidR="008F31D3">
        <w:rPr>
          <w:rFonts w:cstheme="minorHAnsi"/>
          <w:sz w:val="22"/>
          <w:szCs w:val="22"/>
        </w:rPr>
        <w:t xml:space="preserve"> </w:t>
      </w:r>
      <w:r w:rsidR="008F1F01">
        <w:rPr>
          <w:rFonts w:cstheme="minorHAnsi"/>
          <w:sz w:val="22"/>
          <w:szCs w:val="22"/>
        </w:rPr>
        <w:t>An Excel spreadsheet is the recommended format.</w:t>
      </w:r>
    </w:p>
    <w:p w14:paraId="75F32036" w14:textId="77777777" w:rsidR="008F1F01" w:rsidRDefault="008F1F01" w:rsidP="009B64BC">
      <w:pPr>
        <w:rPr>
          <w:rFonts w:cstheme="minorHAnsi"/>
          <w:sz w:val="22"/>
          <w:szCs w:val="22"/>
        </w:rPr>
      </w:pPr>
    </w:p>
    <w:p w14:paraId="01A88384" w14:textId="31110B81" w:rsidR="002218FC" w:rsidRDefault="008F31D3" w:rsidP="009B64BC">
      <w:pPr>
        <w:rPr>
          <w:rFonts w:cstheme="minorHAnsi"/>
          <w:sz w:val="22"/>
          <w:szCs w:val="22"/>
        </w:rPr>
      </w:pPr>
      <w:r>
        <w:rPr>
          <w:rFonts w:cstheme="minorHAnsi"/>
          <w:sz w:val="22"/>
          <w:szCs w:val="22"/>
        </w:rPr>
        <w:t>We realize, of course, that not all of the details listed in the table will be available for each buyout property. Maximizing the information you provide, however, will reduce the effort required in order to process it, and improve the accuracy of each record.</w:t>
      </w:r>
    </w:p>
    <w:p w14:paraId="3CCFC503" w14:textId="77777777" w:rsidR="002218FC" w:rsidRDefault="002218FC" w:rsidP="009B64BC">
      <w:pPr>
        <w:rPr>
          <w:rFonts w:cstheme="minorHAnsi"/>
          <w:sz w:val="22"/>
          <w:szCs w:val="22"/>
        </w:rPr>
      </w:pPr>
    </w:p>
    <w:p w14:paraId="490ECCE0" w14:textId="1721B3A8" w:rsidR="00B10800" w:rsidRDefault="00D357E4" w:rsidP="009B64BC">
      <w:pPr>
        <w:rPr>
          <w:rFonts w:cstheme="minorHAnsi"/>
          <w:sz w:val="22"/>
          <w:szCs w:val="22"/>
        </w:rPr>
      </w:pPr>
      <w:r>
        <w:rPr>
          <w:rFonts w:cstheme="minorHAnsi"/>
          <w:sz w:val="22"/>
          <w:szCs w:val="22"/>
        </w:rPr>
        <w:t>Here is a link to a s</w:t>
      </w:r>
      <w:r w:rsidR="00472105" w:rsidRPr="005C7275">
        <w:rPr>
          <w:rFonts w:cstheme="minorHAnsi"/>
          <w:sz w:val="22"/>
          <w:szCs w:val="22"/>
        </w:rPr>
        <w:t>ample Assessment Tool record</w:t>
      </w:r>
      <w:r>
        <w:rPr>
          <w:rFonts w:cstheme="minorHAnsi"/>
          <w:sz w:val="22"/>
          <w:szCs w:val="22"/>
        </w:rPr>
        <w:t xml:space="preserve"> which has much of the required information</w:t>
      </w:r>
      <w:r w:rsidR="008E43C0" w:rsidRPr="005C7275">
        <w:rPr>
          <w:rFonts w:cstheme="minorHAnsi"/>
          <w:sz w:val="22"/>
          <w:szCs w:val="22"/>
        </w:rPr>
        <w:t xml:space="preserve">: </w:t>
      </w:r>
      <w:hyperlink r:id="rId6" w:history="1">
        <w:r w:rsidR="008E43C0" w:rsidRPr="005C7275">
          <w:rPr>
            <w:rStyle w:val="Hyperlink"/>
            <w:rFonts w:cstheme="minorHAnsi"/>
            <w:sz w:val="22"/>
            <w:szCs w:val="22"/>
          </w:rPr>
          <w:t>https://mapwv.gov/assessment//Detail/?PID=33030001017800000000</w:t>
        </w:r>
      </w:hyperlink>
      <w:r w:rsidR="008E43C0" w:rsidRPr="005C7275">
        <w:rPr>
          <w:rFonts w:cstheme="minorHAnsi"/>
          <w:sz w:val="22"/>
          <w:szCs w:val="22"/>
        </w:rPr>
        <w:t xml:space="preserve"> </w:t>
      </w:r>
    </w:p>
    <w:p w14:paraId="02F60063" w14:textId="32798CF7" w:rsidR="008F31D3" w:rsidRDefault="008F31D3" w:rsidP="009B64BC">
      <w:pPr>
        <w:rPr>
          <w:rFonts w:cstheme="minorHAnsi"/>
          <w:sz w:val="22"/>
          <w:szCs w:val="22"/>
        </w:rPr>
      </w:pPr>
    </w:p>
    <w:p w14:paraId="7C219FA5" w14:textId="7B9FAAD4" w:rsidR="008F31D3" w:rsidRDefault="008F31D3" w:rsidP="009B64BC">
      <w:pPr>
        <w:rPr>
          <w:rFonts w:cstheme="minorHAnsi"/>
          <w:sz w:val="22"/>
          <w:szCs w:val="22"/>
        </w:rPr>
      </w:pPr>
      <w:r>
        <w:rPr>
          <w:rFonts w:cstheme="minorHAnsi"/>
          <w:sz w:val="22"/>
          <w:szCs w:val="22"/>
        </w:rPr>
        <w:t>Community Review</w:t>
      </w:r>
    </w:p>
    <w:p w14:paraId="37697DB4" w14:textId="481B46CD" w:rsidR="008F31D3" w:rsidRDefault="008F31D3" w:rsidP="009B64BC">
      <w:pPr>
        <w:rPr>
          <w:rFonts w:cstheme="minorHAnsi"/>
          <w:sz w:val="22"/>
          <w:szCs w:val="22"/>
        </w:rPr>
      </w:pPr>
      <w:r>
        <w:rPr>
          <w:rFonts w:cstheme="minorHAnsi"/>
          <w:sz w:val="22"/>
          <w:szCs w:val="22"/>
        </w:rPr>
        <w:t>The WVGISTC will provide communities who submit buyout properties with a final list of their records extracted from the master database. We request that community representatives review the provided lists, and view the individual properties on the WV Flood Tool, to verify their accuracy.</w:t>
      </w:r>
    </w:p>
    <w:p w14:paraId="062B0D6E" w14:textId="7E4FD754" w:rsidR="00D357E4" w:rsidRDefault="00D357E4" w:rsidP="009B64BC">
      <w:pPr>
        <w:rPr>
          <w:rFonts w:cstheme="minorHAnsi"/>
          <w:sz w:val="22"/>
          <w:szCs w:val="22"/>
        </w:rPr>
      </w:pPr>
    </w:p>
    <w:p w14:paraId="5804A8CD" w14:textId="77777777" w:rsidR="002218FC" w:rsidRDefault="002218FC" w:rsidP="009B64BC">
      <w:pPr>
        <w:rPr>
          <w:rFonts w:cstheme="minorHAnsi"/>
          <w:sz w:val="22"/>
          <w:szCs w:val="22"/>
        </w:rPr>
      </w:pPr>
    </w:p>
    <w:p w14:paraId="200060DE" w14:textId="1A0CF641" w:rsidR="00D357E4" w:rsidRPr="005C7275" w:rsidRDefault="00D357E4" w:rsidP="009B64BC">
      <w:pPr>
        <w:rPr>
          <w:rFonts w:cstheme="minorHAnsi"/>
          <w:sz w:val="22"/>
          <w:szCs w:val="22"/>
        </w:rPr>
      </w:pPr>
      <w:r>
        <w:rPr>
          <w:rFonts w:cstheme="minorHAnsi"/>
          <w:sz w:val="22"/>
          <w:szCs w:val="22"/>
        </w:rPr>
        <w:t xml:space="preserve">Table of </w:t>
      </w:r>
      <w:r w:rsidR="002218FC">
        <w:rPr>
          <w:rFonts w:cstheme="minorHAnsi"/>
          <w:sz w:val="22"/>
          <w:szCs w:val="22"/>
        </w:rPr>
        <w:t>buyout property descriptive attributes</w:t>
      </w:r>
    </w:p>
    <w:p w14:paraId="34EF217D" w14:textId="54E496BE" w:rsidR="00D40D9B" w:rsidRPr="005C7275" w:rsidRDefault="00D40D9B" w:rsidP="009B64BC">
      <w:pPr>
        <w:rPr>
          <w:rFonts w:cstheme="minorHAnsi"/>
          <w:sz w:val="22"/>
          <w:szCs w:val="22"/>
        </w:rPr>
      </w:pPr>
    </w:p>
    <w:tbl>
      <w:tblPr>
        <w:tblW w:w="9340" w:type="dxa"/>
        <w:tblLook w:val="04A0" w:firstRow="1" w:lastRow="0" w:firstColumn="1" w:lastColumn="0" w:noHBand="0" w:noVBand="1"/>
      </w:tblPr>
      <w:tblGrid>
        <w:gridCol w:w="3235"/>
        <w:gridCol w:w="6105"/>
      </w:tblGrid>
      <w:tr w:rsidR="00472105" w:rsidRPr="005C7275" w14:paraId="60BB2DF5" w14:textId="5C4D3F2D" w:rsidTr="00D762A8">
        <w:trPr>
          <w:trHeight w:val="280"/>
        </w:trPr>
        <w:tc>
          <w:tcPr>
            <w:tcW w:w="3235" w:type="dxa"/>
            <w:tcBorders>
              <w:top w:val="single" w:sz="4" w:space="0" w:color="A5A5A5"/>
              <w:left w:val="single" w:sz="4" w:space="0" w:color="A5A5A5"/>
              <w:bottom w:val="single" w:sz="4" w:space="0" w:color="A5A5A5"/>
              <w:right w:val="single" w:sz="4" w:space="0" w:color="A5A5A5"/>
            </w:tcBorders>
            <w:shd w:val="clear" w:color="auto" w:fill="E2EFD9" w:themeFill="accent6" w:themeFillTint="33"/>
            <w:noWrap/>
            <w:vAlign w:val="center"/>
            <w:hideMark/>
          </w:tcPr>
          <w:p w14:paraId="711F8195" w14:textId="5CD36FC4" w:rsidR="00472105" w:rsidRPr="00472105" w:rsidRDefault="00D357E4" w:rsidP="00472105">
            <w:pPr>
              <w:rPr>
                <w:rFonts w:eastAsia="Times New Roman" w:cstheme="minorHAnsi"/>
                <w:b/>
                <w:bCs/>
                <w:color w:val="000000"/>
                <w:sz w:val="20"/>
                <w:szCs w:val="20"/>
              </w:rPr>
            </w:pPr>
            <w:proofErr w:type="spellStart"/>
            <w:r>
              <w:rPr>
                <w:rFonts w:eastAsia="Times New Roman" w:cstheme="minorHAnsi"/>
                <w:b/>
                <w:bCs/>
                <w:color w:val="000000"/>
                <w:sz w:val="20"/>
                <w:szCs w:val="20"/>
              </w:rPr>
              <w:t>RootPID</w:t>
            </w:r>
            <w:proofErr w:type="spellEnd"/>
            <w:r>
              <w:rPr>
                <w:rFonts w:eastAsia="Times New Roman" w:cstheme="minorHAnsi"/>
                <w:b/>
                <w:bCs/>
                <w:color w:val="000000"/>
                <w:sz w:val="20"/>
                <w:szCs w:val="20"/>
              </w:rPr>
              <w:t xml:space="preserve"> or </w:t>
            </w:r>
            <w:proofErr w:type="spellStart"/>
            <w:r w:rsidR="00472105" w:rsidRPr="00472105">
              <w:rPr>
                <w:rFonts w:eastAsia="Times New Roman" w:cstheme="minorHAnsi"/>
                <w:b/>
                <w:bCs/>
                <w:color w:val="000000"/>
                <w:sz w:val="20"/>
                <w:szCs w:val="20"/>
              </w:rPr>
              <w:t>CleanPID</w:t>
            </w:r>
            <w:proofErr w:type="spellEnd"/>
          </w:p>
        </w:tc>
        <w:tc>
          <w:tcPr>
            <w:tcW w:w="6105" w:type="dxa"/>
            <w:tcBorders>
              <w:top w:val="single" w:sz="4" w:space="0" w:color="A5A5A5"/>
              <w:left w:val="single" w:sz="4" w:space="0" w:color="A5A5A5"/>
              <w:bottom w:val="single" w:sz="4" w:space="0" w:color="A5A5A5"/>
              <w:right w:val="single" w:sz="4" w:space="0" w:color="A5A5A5"/>
            </w:tcBorders>
            <w:shd w:val="clear" w:color="auto" w:fill="E2EFD9" w:themeFill="accent6" w:themeFillTint="33"/>
          </w:tcPr>
          <w:p w14:paraId="7F70D305" w14:textId="77777777" w:rsidR="008E43C0" w:rsidRPr="005C7275" w:rsidRDefault="008E43C0" w:rsidP="00472105">
            <w:pPr>
              <w:rPr>
                <w:rFonts w:cstheme="minorHAnsi"/>
                <w:color w:val="000000"/>
                <w:sz w:val="20"/>
                <w:szCs w:val="20"/>
              </w:rPr>
            </w:pPr>
            <w:r w:rsidRPr="005C7275">
              <w:rPr>
                <w:rFonts w:cstheme="minorHAnsi"/>
                <w:color w:val="000000"/>
                <w:sz w:val="20"/>
                <w:szCs w:val="20"/>
              </w:rPr>
              <w:t>33030001017800000000</w:t>
            </w:r>
          </w:p>
          <w:p w14:paraId="1A7D84C8" w14:textId="59251A5A" w:rsidR="00472105" w:rsidRPr="005C7275" w:rsidRDefault="00472105" w:rsidP="00472105">
            <w:pPr>
              <w:rPr>
                <w:rFonts w:eastAsia="Times New Roman" w:cstheme="minorHAnsi"/>
                <w:color w:val="000000"/>
                <w:sz w:val="20"/>
                <w:szCs w:val="20"/>
              </w:rPr>
            </w:pPr>
            <w:r w:rsidRPr="005C7275">
              <w:rPr>
                <w:rFonts w:eastAsia="Times New Roman" w:cstheme="minorHAnsi"/>
                <w:color w:val="000000"/>
                <w:sz w:val="20"/>
                <w:szCs w:val="20"/>
              </w:rPr>
              <w:t xml:space="preserve">Parcel </w:t>
            </w:r>
            <w:proofErr w:type="spellStart"/>
            <w:r w:rsidRPr="005C7275">
              <w:rPr>
                <w:rFonts w:eastAsia="Times New Roman" w:cstheme="minorHAnsi"/>
                <w:color w:val="000000"/>
                <w:sz w:val="20"/>
                <w:szCs w:val="20"/>
              </w:rPr>
              <w:t>iD</w:t>
            </w:r>
            <w:proofErr w:type="spellEnd"/>
            <w:r w:rsidRPr="005C7275">
              <w:rPr>
                <w:rFonts w:eastAsia="Times New Roman" w:cstheme="minorHAnsi"/>
                <w:color w:val="000000"/>
                <w:sz w:val="20"/>
                <w:szCs w:val="20"/>
              </w:rPr>
              <w:t xml:space="preserve"> from results panel in Flood Tool, hyphens removed</w:t>
            </w:r>
          </w:p>
        </w:tc>
      </w:tr>
      <w:tr w:rsidR="00472105" w:rsidRPr="005C7275" w14:paraId="114A2C47" w14:textId="5C5BA18E" w:rsidTr="00D762A8">
        <w:trPr>
          <w:trHeight w:val="280"/>
        </w:trPr>
        <w:tc>
          <w:tcPr>
            <w:tcW w:w="3235" w:type="dxa"/>
            <w:tcBorders>
              <w:top w:val="single" w:sz="4" w:space="0" w:color="A5A5A5"/>
              <w:left w:val="single" w:sz="4" w:space="0" w:color="A5A5A5"/>
              <w:bottom w:val="single" w:sz="4" w:space="0" w:color="A5A5A5"/>
              <w:right w:val="single" w:sz="4" w:space="0" w:color="A5A5A5"/>
            </w:tcBorders>
            <w:shd w:val="clear" w:color="auto" w:fill="E2EFD9" w:themeFill="accent6" w:themeFillTint="33"/>
            <w:noWrap/>
            <w:vAlign w:val="center"/>
            <w:hideMark/>
          </w:tcPr>
          <w:p w14:paraId="07DF0186" w14:textId="77777777" w:rsidR="00472105" w:rsidRPr="00472105" w:rsidRDefault="00472105" w:rsidP="00472105">
            <w:pPr>
              <w:rPr>
                <w:rFonts w:eastAsia="Times New Roman" w:cstheme="minorHAnsi"/>
                <w:b/>
                <w:bCs/>
                <w:color w:val="222222"/>
                <w:sz w:val="20"/>
                <w:szCs w:val="20"/>
              </w:rPr>
            </w:pPr>
            <w:r w:rsidRPr="00472105">
              <w:rPr>
                <w:rFonts w:eastAsia="Times New Roman" w:cstheme="minorHAnsi"/>
                <w:b/>
                <w:bCs/>
                <w:color w:val="222222"/>
                <w:sz w:val="20"/>
                <w:szCs w:val="20"/>
              </w:rPr>
              <w:t>PID</w:t>
            </w:r>
          </w:p>
        </w:tc>
        <w:tc>
          <w:tcPr>
            <w:tcW w:w="6105" w:type="dxa"/>
            <w:tcBorders>
              <w:top w:val="single" w:sz="4" w:space="0" w:color="A5A5A5"/>
              <w:left w:val="single" w:sz="4" w:space="0" w:color="A5A5A5"/>
              <w:bottom w:val="single" w:sz="4" w:space="0" w:color="A5A5A5"/>
              <w:right w:val="single" w:sz="4" w:space="0" w:color="A5A5A5"/>
            </w:tcBorders>
            <w:shd w:val="clear" w:color="auto" w:fill="E2EFD9" w:themeFill="accent6" w:themeFillTint="33"/>
          </w:tcPr>
          <w:p w14:paraId="229B59EA" w14:textId="77777777" w:rsidR="008E43C0" w:rsidRPr="005C7275" w:rsidRDefault="008E43C0" w:rsidP="008E43C0">
            <w:pPr>
              <w:autoSpaceDE w:val="0"/>
              <w:autoSpaceDN w:val="0"/>
              <w:adjustRightInd w:val="0"/>
              <w:rPr>
                <w:rFonts w:cstheme="minorHAnsi"/>
                <w:color w:val="000000"/>
                <w:sz w:val="20"/>
                <w:szCs w:val="20"/>
              </w:rPr>
            </w:pPr>
            <w:r w:rsidRPr="005C7275">
              <w:rPr>
                <w:rFonts w:cstheme="minorHAnsi"/>
                <w:color w:val="000000"/>
                <w:sz w:val="20"/>
                <w:szCs w:val="20"/>
              </w:rPr>
              <w:t>33-03-0001-0178-0000</w:t>
            </w:r>
          </w:p>
          <w:p w14:paraId="4251A791" w14:textId="2C20A2A0" w:rsidR="00472105" w:rsidRPr="005C7275" w:rsidRDefault="00472105" w:rsidP="00472105">
            <w:pPr>
              <w:rPr>
                <w:rFonts w:eastAsia="Times New Roman" w:cstheme="minorHAnsi"/>
                <w:color w:val="222222"/>
                <w:sz w:val="20"/>
                <w:szCs w:val="20"/>
              </w:rPr>
            </w:pPr>
            <w:r w:rsidRPr="005C7275">
              <w:rPr>
                <w:rFonts w:eastAsia="Times New Roman" w:cstheme="minorHAnsi"/>
                <w:color w:val="222222"/>
                <w:sz w:val="20"/>
                <w:szCs w:val="20"/>
              </w:rPr>
              <w:t>Full parcel ID from query results</w:t>
            </w:r>
          </w:p>
        </w:tc>
      </w:tr>
      <w:tr w:rsidR="00472105" w:rsidRPr="005C7275" w14:paraId="13738CE5" w14:textId="51963D7E" w:rsidTr="00D762A8">
        <w:trPr>
          <w:trHeight w:val="280"/>
        </w:trPr>
        <w:tc>
          <w:tcPr>
            <w:tcW w:w="3235" w:type="dxa"/>
            <w:tcBorders>
              <w:top w:val="single" w:sz="4" w:space="0" w:color="A5A5A5"/>
              <w:left w:val="single" w:sz="4" w:space="0" w:color="A5A5A5"/>
              <w:bottom w:val="single" w:sz="4" w:space="0" w:color="A5A5A5"/>
              <w:right w:val="single" w:sz="4" w:space="0" w:color="A5A5A5"/>
            </w:tcBorders>
            <w:shd w:val="clear" w:color="auto" w:fill="E2EFD9" w:themeFill="accent6" w:themeFillTint="33"/>
            <w:noWrap/>
            <w:vAlign w:val="center"/>
            <w:hideMark/>
          </w:tcPr>
          <w:p w14:paraId="659154EA" w14:textId="77777777" w:rsidR="00472105" w:rsidRPr="00472105" w:rsidRDefault="00472105" w:rsidP="00472105">
            <w:pPr>
              <w:rPr>
                <w:rFonts w:eastAsia="Times New Roman" w:cstheme="minorHAnsi"/>
                <w:b/>
                <w:bCs/>
                <w:color w:val="222222"/>
                <w:sz w:val="20"/>
                <w:szCs w:val="20"/>
              </w:rPr>
            </w:pPr>
            <w:proofErr w:type="spellStart"/>
            <w:r w:rsidRPr="00472105">
              <w:rPr>
                <w:rFonts w:eastAsia="Times New Roman" w:cstheme="minorHAnsi"/>
                <w:b/>
                <w:bCs/>
                <w:color w:val="222222"/>
                <w:sz w:val="20"/>
                <w:szCs w:val="20"/>
              </w:rPr>
              <w:t>CountyCode</w:t>
            </w:r>
            <w:proofErr w:type="spellEnd"/>
          </w:p>
        </w:tc>
        <w:tc>
          <w:tcPr>
            <w:tcW w:w="6105" w:type="dxa"/>
            <w:tcBorders>
              <w:top w:val="single" w:sz="4" w:space="0" w:color="A5A5A5"/>
              <w:left w:val="single" w:sz="4" w:space="0" w:color="A5A5A5"/>
              <w:bottom w:val="single" w:sz="4" w:space="0" w:color="A5A5A5"/>
              <w:right w:val="single" w:sz="4" w:space="0" w:color="A5A5A5"/>
            </w:tcBorders>
            <w:shd w:val="clear" w:color="auto" w:fill="E2EFD9" w:themeFill="accent6" w:themeFillTint="33"/>
          </w:tcPr>
          <w:p w14:paraId="0BC1E01F" w14:textId="253B3D09" w:rsidR="00472105" w:rsidRPr="005C7275" w:rsidRDefault="008E43C0" w:rsidP="00472105">
            <w:pPr>
              <w:rPr>
                <w:rFonts w:eastAsia="Times New Roman" w:cstheme="minorHAnsi"/>
                <w:color w:val="222222"/>
                <w:sz w:val="20"/>
                <w:szCs w:val="20"/>
              </w:rPr>
            </w:pPr>
            <w:r w:rsidRPr="005C7275">
              <w:rPr>
                <w:rFonts w:eastAsia="Times New Roman" w:cstheme="minorHAnsi"/>
                <w:color w:val="222222"/>
                <w:sz w:val="20"/>
                <w:szCs w:val="20"/>
              </w:rPr>
              <w:t>33</w:t>
            </w:r>
          </w:p>
        </w:tc>
      </w:tr>
      <w:tr w:rsidR="00472105" w:rsidRPr="005C7275" w14:paraId="017FA86A" w14:textId="27BFB478" w:rsidTr="00D762A8">
        <w:trPr>
          <w:trHeight w:val="280"/>
        </w:trPr>
        <w:tc>
          <w:tcPr>
            <w:tcW w:w="3235" w:type="dxa"/>
            <w:tcBorders>
              <w:top w:val="single" w:sz="4" w:space="0" w:color="A5A5A5"/>
              <w:left w:val="single" w:sz="4" w:space="0" w:color="A5A5A5"/>
              <w:bottom w:val="single" w:sz="4" w:space="0" w:color="A5A5A5"/>
              <w:right w:val="single" w:sz="4" w:space="0" w:color="A5A5A5"/>
            </w:tcBorders>
            <w:shd w:val="clear" w:color="auto" w:fill="E2EFD9" w:themeFill="accent6" w:themeFillTint="33"/>
            <w:noWrap/>
            <w:vAlign w:val="center"/>
            <w:hideMark/>
          </w:tcPr>
          <w:p w14:paraId="52F0F8A5" w14:textId="77777777" w:rsidR="00472105" w:rsidRPr="00472105" w:rsidRDefault="00472105" w:rsidP="00472105">
            <w:pPr>
              <w:rPr>
                <w:rFonts w:eastAsia="Times New Roman" w:cstheme="minorHAnsi"/>
                <w:b/>
                <w:bCs/>
                <w:color w:val="222222"/>
                <w:sz w:val="20"/>
                <w:szCs w:val="20"/>
              </w:rPr>
            </w:pPr>
            <w:r w:rsidRPr="00472105">
              <w:rPr>
                <w:rFonts w:eastAsia="Times New Roman" w:cstheme="minorHAnsi"/>
                <w:b/>
                <w:bCs/>
                <w:color w:val="222222"/>
                <w:sz w:val="20"/>
                <w:szCs w:val="20"/>
              </w:rPr>
              <w:t>DISTRICT</w:t>
            </w:r>
          </w:p>
        </w:tc>
        <w:tc>
          <w:tcPr>
            <w:tcW w:w="6105" w:type="dxa"/>
            <w:tcBorders>
              <w:top w:val="single" w:sz="4" w:space="0" w:color="A5A5A5"/>
              <w:left w:val="single" w:sz="4" w:space="0" w:color="A5A5A5"/>
              <w:bottom w:val="single" w:sz="4" w:space="0" w:color="A5A5A5"/>
              <w:right w:val="single" w:sz="4" w:space="0" w:color="A5A5A5"/>
            </w:tcBorders>
            <w:shd w:val="clear" w:color="auto" w:fill="E2EFD9" w:themeFill="accent6" w:themeFillTint="33"/>
          </w:tcPr>
          <w:p w14:paraId="007B23B5" w14:textId="43280E48" w:rsidR="00472105" w:rsidRPr="005C7275" w:rsidRDefault="008E43C0" w:rsidP="00472105">
            <w:pPr>
              <w:rPr>
                <w:rFonts w:eastAsia="Times New Roman" w:cstheme="minorHAnsi"/>
                <w:color w:val="222222"/>
                <w:sz w:val="20"/>
                <w:szCs w:val="20"/>
              </w:rPr>
            </w:pPr>
            <w:r w:rsidRPr="005C7275">
              <w:rPr>
                <w:rFonts w:eastAsia="Times New Roman" w:cstheme="minorHAnsi"/>
                <w:color w:val="222222"/>
                <w:sz w:val="20"/>
                <w:szCs w:val="20"/>
              </w:rPr>
              <w:t>03</w:t>
            </w:r>
          </w:p>
        </w:tc>
      </w:tr>
      <w:tr w:rsidR="00472105" w:rsidRPr="005C7275" w14:paraId="74BC77D3" w14:textId="0F158E81" w:rsidTr="00D762A8">
        <w:trPr>
          <w:trHeight w:val="280"/>
        </w:trPr>
        <w:tc>
          <w:tcPr>
            <w:tcW w:w="3235" w:type="dxa"/>
            <w:tcBorders>
              <w:top w:val="single" w:sz="4" w:space="0" w:color="A5A5A5"/>
              <w:left w:val="single" w:sz="4" w:space="0" w:color="A5A5A5"/>
              <w:bottom w:val="single" w:sz="4" w:space="0" w:color="A5A5A5"/>
              <w:right w:val="single" w:sz="4" w:space="0" w:color="A5A5A5"/>
            </w:tcBorders>
            <w:shd w:val="clear" w:color="auto" w:fill="E2EFD9" w:themeFill="accent6" w:themeFillTint="33"/>
            <w:noWrap/>
            <w:vAlign w:val="center"/>
            <w:hideMark/>
          </w:tcPr>
          <w:p w14:paraId="196C8F27" w14:textId="77777777" w:rsidR="00472105" w:rsidRPr="00472105" w:rsidRDefault="00472105" w:rsidP="00472105">
            <w:pPr>
              <w:rPr>
                <w:rFonts w:eastAsia="Times New Roman" w:cstheme="minorHAnsi"/>
                <w:b/>
                <w:bCs/>
                <w:color w:val="222222"/>
                <w:sz w:val="20"/>
                <w:szCs w:val="20"/>
              </w:rPr>
            </w:pPr>
            <w:r w:rsidRPr="00472105">
              <w:rPr>
                <w:rFonts w:eastAsia="Times New Roman" w:cstheme="minorHAnsi"/>
                <w:b/>
                <w:bCs/>
                <w:color w:val="222222"/>
                <w:sz w:val="20"/>
                <w:szCs w:val="20"/>
              </w:rPr>
              <w:t>MAP</w:t>
            </w:r>
          </w:p>
        </w:tc>
        <w:tc>
          <w:tcPr>
            <w:tcW w:w="6105" w:type="dxa"/>
            <w:tcBorders>
              <w:top w:val="single" w:sz="4" w:space="0" w:color="A5A5A5"/>
              <w:left w:val="single" w:sz="4" w:space="0" w:color="A5A5A5"/>
              <w:bottom w:val="single" w:sz="4" w:space="0" w:color="A5A5A5"/>
              <w:right w:val="single" w:sz="4" w:space="0" w:color="A5A5A5"/>
            </w:tcBorders>
            <w:shd w:val="clear" w:color="auto" w:fill="E2EFD9" w:themeFill="accent6" w:themeFillTint="33"/>
          </w:tcPr>
          <w:p w14:paraId="4908A3BC" w14:textId="789091DB" w:rsidR="00472105" w:rsidRPr="005C7275" w:rsidRDefault="008E43C0" w:rsidP="00472105">
            <w:pPr>
              <w:rPr>
                <w:rFonts w:eastAsia="Times New Roman" w:cstheme="minorHAnsi"/>
                <w:color w:val="222222"/>
                <w:sz w:val="20"/>
                <w:szCs w:val="20"/>
              </w:rPr>
            </w:pPr>
            <w:r w:rsidRPr="005C7275">
              <w:rPr>
                <w:rFonts w:eastAsia="Times New Roman" w:cstheme="minorHAnsi"/>
                <w:color w:val="222222"/>
                <w:sz w:val="20"/>
                <w:szCs w:val="20"/>
              </w:rPr>
              <w:t>0001</w:t>
            </w:r>
          </w:p>
        </w:tc>
      </w:tr>
      <w:tr w:rsidR="00472105" w:rsidRPr="005C7275" w14:paraId="2C2065A3" w14:textId="6B7E4377" w:rsidTr="00D762A8">
        <w:trPr>
          <w:trHeight w:val="280"/>
        </w:trPr>
        <w:tc>
          <w:tcPr>
            <w:tcW w:w="3235" w:type="dxa"/>
            <w:tcBorders>
              <w:top w:val="single" w:sz="4" w:space="0" w:color="A5A5A5"/>
              <w:left w:val="single" w:sz="4" w:space="0" w:color="A5A5A5"/>
              <w:bottom w:val="single" w:sz="4" w:space="0" w:color="A5A5A5"/>
              <w:right w:val="single" w:sz="4" w:space="0" w:color="A5A5A5"/>
            </w:tcBorders>
            <w:shd w:val="clear" w:color="auto" w:fill="E2EFD9" w:themeFill="accent6" w:themeFillTint="33"/>
            <w:noWrap/>
            <w:vAlign w:val="center"/>
            <w:hideMark/>
          </w:tcPr>
          <w:p w14:paraId="7D4DC8E1" w14:textId="77777777" w:rsidR="00472105" w:rsidRPr="00472105" w:rsidRDefault="00472105" w:rsidP="00472105">
            <w:pPr>
              <w:rPr>
                <w:rFonts w:eastAsia="Times New Roman" w:cstheme="minorHAnsi"/>
                <w:b/>
                <w:bCs/>
                <w:color w:val="222222"/>
                <w:sz w:val="20"/>
                <w:szCs w:val="20"/>
              </w:rPr>
            </w:pPr>
            <w:r w:rsidRPr="00472105">
              <w:rPr>
                <w:rFonts w:eastAsia="Times New Roman" w:cstheme="minorHAnsi"/>
                <w:b/>
                <w:bCs/>
                <w:color w:val="222222"/>
                <w:sz w:val="20"/>
                <w:szCs w:val="20"/>
              </w:rPr>
              <w:t>PARCEL</w:t>
            </w:r>
          </w:p>
        </w:tc>
        <w:tc>
          <w:tcPr>
            <w:tcW w:w="6105" w:type="dxa"/>
            <w:tcBorders>
              <w:top w:val="single" w:sz="4" w:space="0" w:color="A5A5A5"/>
              <w:left w:val="single" w:sz="4" w:space="0" w:color="A5A5A5"/>
              <w:bottom w:val="single" w:sz="4" w:space="0" w:color="A5A5A5"/>
              <w:right w:val="single" w:sz="4" w:space="0" w:color="A5A5A5"/>
            </w:tcBorders>
            <w:shd w:val="clear" w:color="auto" w:fill="E2EFD9" w:themeFill="accent6" w:themeFillTint="33"/>
          </w:tcPr>
          <w:p w14:paraId="65EF1E6B" w14:textId="0812BB49" w:rsidR="00472105" w:rsidRPr="005C7275" w:rsidRDefault="008E43C0" w:rsidP="00472105">
            <w:pPr>
              <w:rPr>
                <w:rFonts w:eastAsia="Times New Roman" w:cstheme="minorHAnsi"/>
                <w:color w:val="222222"/>
                <w:sz w:val="20"/>
                <w:szCs w:val="20"/>
              </w:rPr>
            </w:pPr>
            <w:r w:rsidRPr="005C7275">
              <w:rPr>
                <w:rFonts w:eastAsia="Times New Roman" w:cstheme="minorHAnsi"/>
                <w:color w:val="222222"/>
                <w:sz w:val="20"/>
                <w:szCs w:val="20"/>
              </w:rPr>
              <w:t>0178</w:t>
            </w:r>
          </w:p>
        </w:tc>
      </w:tr>
      <w:tr w:rsidR="00472105" w:rsidRPr="005C7275" w14:paraId="68CE1DA8" w14:textId="216EE82F" w:rsidTr="00D762A8">
        <w:trPr>
          <w:trHeight w:val="280"/>
        </w:trPr>
        <w:tc>
          <w:tcPr>
            <w:tcW w:w="3235" w:type="dxa"/>
            <w:tcBorders>
              <w:top w:val="single" w:sz="4" w:space="0" w:color="A5A5A5"/>
              <w:left w:val="single" w:sz="4" w:space="0" w:color="A5A5A5"/>
              <w:bottom w:val="single" w:sz="4" w:space="0" w:color="A5A5A5"/>
              <w:right w:val="single" w:sz="4" w:space="0" w:color="A5A5A5"/>
            </w:tcBorders>
            <w:shd w:val="clear" w:color="auto" w:fill="E2EFD9" w:themeFill="accent6" w:themeFillTint="33"/>
            <w:noWrap/>
            <w:vAlign w:val="center"/>
            <w:hideMark/>
          </w:tcPr>
          <w:p w14:paraId="71E7E877" w14:textId="77777777" w:rsidR="00472105" w:rsidRPr="00472105" w:rsidRDefault="00472105" w:rsidP="00472105">
            <w:pPr>
              <w:rPr>
                <w:rFonts w:eastAsia="Times New Roman" w:cstheme="minorHAnsi"/>
                <w:b/>
                <w:bCs/>
                <w:color w:val="222222"/>
                <w:sz w:val="20"/>
                <w:szCs w:val="20"/>
              </w:rPr>
            </w:pPr>
            <w:r w:rsidRPr="00472105">
              <w:rPr>
                <w:rFonts w:eastAsia="Times New Roman" w:cstheme="minorHAnsi"/>
                <w:b/>
                <w:bCs/>
                <w:color w:val="222222"/>
                <w:sz w:val="20"/>
                <w:szCs w:val="20"/>
              </w:rPr>
              <w:t>SUFFIX</w:t>
            </w:r>
          </w:p>
        </w:tc>
        <w:tc>
          <w:tcPr>
            <w:tcW w:w="6105" w:type="dxa"/>
            <w:tcBorders>
              <w:top w:val="single" w:sz="4" w:space="0" w:color="A5A5A5"/>
              <w:left w:val="single" w:sz="4" w:space="0" w:color="A5A5A5"/>
              <w:bottom w:val="single" w:sz="4" w:space="0" w:color="A5A5A5"/>
              <w:right w:val="single" w:sz="4" w:space="0" w:color="A5A5A5"/>
            </w:tcBorders>
            <w:shd w:val="clear" w:color="auto" w:fill="E2EFD9" w:themeFill="accent6" w:themeFillTint="33"/>
          </w:tcPr>
          <w:p w14:paraId="36CE0979" w14:textId="3C258F51" w:rsidR="00472105" w:rsidRPr="005C7275" w:rsidRDefault="008E43C0" w:rsidP="00472105">
            <w:pPr>
              <w:rPr>
                <w:rFonts w:eastAsia="Times New Roman" w:cstheme="minorHAnsi"/>
                <w:color w:val="222222"/>
                <w:sz w:val="20"/>
                <w:szCs w:val="20"/>
              </w:rPr>
            </w:pPr>
            <w:r w:rsidRPr="005C7275">
              <w:rPr>
                <w:rFonts w:eastAsia="Times New Roman" w:cstheme="minorHAnsi"/>
                <w:color w:val="222222"/>
                <w:sz w:val="20"/>
                <w:szCs w:val="20"/>
              </w:rPr>
              <w:t>0000</w:t>
            </w:r>
          </w:p>
        </w:tc>
      </w:tr>
      <w:tr w:rsidR="00472105" w:rsidRPr="005C7275" w14:paraId="370E9971" w14:textId="194E3BDA" w:rsidTr="00472105">
        <w:trPr>
          <w:trHeight w:val="280"/>
        </w:trPr>
        <w:tc>
          <w:tcPr>
            <w:tcW w:w="3235" w:type="dxa"/>
            <w:tcBorders>
              <w:top w:val="nil"/>
              <w:left w:val="single" w:sz="4" w:space="0" w:color="A5A5A5"/>
              <w:bottom w:val="single" w:sz="4" w:space="0" w:color="A5A5A5"/>
              <w:right w:val="single" w:sz="4" w:space="0" w:color="A5A5A5"/>
            </w:tcBorders>
            <w:shd w:val="clear" w:color="000000" w:fill="FFFFFF"/>
            <w:noWrap/>
            <w:vAlign w:val="center"/>
            <w:hideMark/>
          </w:tcPr>
          <w:p w14:paraId="46549CC2" w14:textId="77777777" w:rsidR="00472105" w:rsidRPr="00472105" w:rsidRDefault="00472105" w:rsidP="00472105">
            <w:pPr>
              <w:rPr>
                <w:rFonts w:eastAsia="Times New Roman" w:cstheme="minorHAnsi"/>
                <w:b/>
                <w:bCs/>
                <w:color w:val="222222"/>
                <w:sz w:val="20"/>
                <w:szCs w:val="20"/>
              </w:rPr>
            </w:pPr>
            <w:r w:rsidRPr="00472105">
              <w:rPr>
                <w:rFonts w:eastAsia="Times New Roman" w:cstheme="minorHAnsi"/>
                <w:b/>
                <w:bCs/>
                <w:color w:val="222222"/>
                <w:sz w:val="20"/>
                <w:szCs w:val="20"/>
              </w:rPr>
              <w:t>CID</w:t>
            </w:r>
          </w:p>
        </w:tc>
        <w:tc>
          <w:tcPr>
            <w:tcW w:w="6105" w:type="dxa"/>
            <w:tcBorders>
              <w:top w:val="nil"/>
              <w:left w:val="single" w:sz="4" w:space="0" w:color="A5A5A5"/>
              <w:bottom w:val="single" w:sz="4" w:space="0" w:color="A5A5A5"/>
              <w:right w:val="single" w:sz="4" w:space="0" w:color="A5A5A5"/>
            </w:tcBorders>
            <w:shd w:val="clear" w:color="000000" w:fill="FFFFFF"/>
          </w:tcPr>
          <w:p w14:paraId="4D2D77CC" w14:textId="77777777" w:rsidR="00472105" w:rsidRPr="005C7275" w:rsidRDefault="008E43C0" w:rsidP="00472105">
            <w:pPr>
              <w:rPr>
                <w:rFonts w:cstheme="minorHAnsi"/>
                <w:color w:val="333333"/>
                <w:sz w:val="20"/>
                <w:szCs w:val="20"/>
                <w:shd w:val="clear" w:color="auto" w:fill="FFFFFF"/>
              </w:rPr>
            </w:pPr>
            <w:r w:rsidRPr="005C7275">
              <w:rPr>
                <w:rFonts w:cstheme="minorHAnsi"/>
                <w:color w:val="333333"/>
                <w:sz w:val="20"/>
                <w:szCs w:val="20"/>
                <w:shd w:val="clear" w:color="auto" w:fill="FFFFFF"/>
              </w:rPr>
              <w:t>540005</w:t>
            </w:r>
          </w:p>
          <w:p w14:paraId="695AEC51" w14:textId="493319EF" w:rsidR="008E43C0" w:rsidRPr="005C7275" w:rsidRDefault="008E43C0" w:rsidP="00472105">
            <w:pPr>
              <w:rPr>
                <w:rFonts w:cstheme="minorHAnsi"/>
                <w:sz w:val="20"/>
                <w:szCs w:val="20"/>
              </w:rPr>
            </w:pPr>
            <w:r w:rsidRPr="005C7275">
              <w:rPr>
                <w:rFonts w:cstheme="minorHAnsi"/>
                <w:color w:val="333333"/>
                <w:sz w:val="20"/>
                <w:szCs w:val="20"/>
                <w:shd w:val="clear" w:color="auto" w:fill="FFFFFF"/>
              </w:rPr>
              <w:t>FEMA Community Number</w:t>
            </w:r>
          </w:p>
        </w:tc>
      </w:tr>
      <w:tr w:rsidR="00472105" w:rsidRPr="005C7275" w14:paraId="064D25D6" w14:textId="6028BC43" w:rsidTr="00472105">
        <w:trPr>
          <w:trHeight w:val="300"/>
        </w:trPr>
        <w:tc>
          <w:tcPr>
            <w:tcW w:w="3235" w:type="dxa"/>
            <w:tcBorders>
              <w:top w:val="nil"/>
              <w:left w:val="single" w:sz="4" w:space="0" w:color="A5A5A5"/>
              <w:bottom w:val="single" w:sz="4" w:space="0" w:color="A5A5A5"/>
              <w:right w:val="single" w:sz="4" w:space="0" w:color="A5A5A5"/>
            </w:tcBorders>
            <w:shd w:val="clear" w:color="000000" w:fill="FFFFFF"/>
            <w:noWrap/>
            <w:vAlign w:val="center"/>
            <w:hideMark/>
          </w:tcPr>
          <w:p w14:paraId="46214B28" w14:textId="77777777" w:rsidR="00472105" w:rsidRPr="00472105" w:rsidRDefault="00472105" w:rsidP="00472105">
            <w:pPr>
              <w:rPr>
                <w:rFonts w:eastAsia="Times New Roman" w:cstheme="minorHAnsi"/>
                <w:b/>
                <w:bCs/>
                <w:color w:val="222222"/>
                <w:sz w:val="20"/>
                <w:szCs w:val="20"/>
              </w:rPr>
            </w:pPr>
            <w:proofErr w:type="spellStart"/>
            <w:r w:rsidRPr="00472105">
              <w:rPr>
                <w:rFonts w:eastAsia="Times New Roman" w:cstheme="minorHAnsi"/>
                <w:b/>
                <w:bCs/>
                <w:color w:val="222222"/>
                <w:sz w:val="20"/>
                <w:szCs w:val="20"/>
              </w:rPr>
              <w:t>CID_Name</w:t>
            </w:r>
            <w:proofErr w:type="spellEnd"/>
          </w:p>
        </w:tc>
        <w:tc>
          <w:tcPr>
            <w:tcW w:w="6105" w:type="dxa"/>
            <w:tcBorders>
              <w:top w:val="nil"/>
              <w:left w:val="single" w:sz="4" w:space="0" w:color="A5A5A5"/>
              <w:bottom w:val="single" w:sz="4" w:space="0" w:color="A5A5A5"/>
              <w:right w:val="single" w:sz="4" w:space="0" w:color="A5A5A5"/>
            </w:tcBorders>
            <w:shd w:val="clear" w:color="000000" w:fill="FFFFFF"/>
          </w:tcPr>
          <w:p w14:paraId="5D27B4E2" w14:textId="77777777" w:rsidR="00472105" w:rsidRPr="005C7275" w:rsidRDefault="008E43C0" w:rsidP="00472105">
            <w:pPr>
              <w:rPr>
                <w:rFonts w:eastAsia="Times New Roman" w:cstheme="minorHAnsi"/>
                <w:color w:val="222222"/>
                <w:sz w:val="20"/>
                <w:szCs w:val="20"/>
              </w:rPr>
            </w:pPr>
            <w:r w:rsidRPr="005C7275">
              <w:rPr>
                <w:rFonts w:eastAsia="Times New Roman" w:cstheme="minorHAnsi"/>
                <w:color w:val="222222"/>
                <w:sz w:val="20"/>
                <w:szCs w:val="20"/>
              </w:rPr>
              <w:t>Town of Bath</w:t>
            </w:r>
          </w:p>
          <w:p w14:paraId="15CB3234" w14:textId="35D66A75" w:rsidR="008E43C0" w:rsidRPr="005C7275" w:rsidRDefault="008E43C0" w:rsidP="00472105">
            <w:pPr>
              <w:rPr>
                <w:rFonts w:eastAsia="Times New Roman" w:cstheme="minorHAnsi"/>
                <w:color w:val="222222"/>
                <w:sz w:val="20"/>
                <w:szCs w:val="20"/>
              </w:rPr>
            </w:pPr>
            <w:r w:rsidRPr="005C7275">
              <w:rPr>
                <w:rFonts w:eastAsia="Times New Roman" w:cstheme="minorHAnsi"/>
                <w:color w:val="222222"/>
                <w:sz w:val="20"/>
                <w:szCs w:val="20"/>
              </w:rPr>
              <w:t>FEMA Community Name</w:t>
            </w:r>
          </w:p>
        </w:tc>
      </w:tr>
      <w:tr w:rsidR="00472105" w:rsidRPr="005C7275" w14:paraId="4C4DFA79" w14:textId="37BF91F9" w:rsidTr="00D762A8">
        <w:trPr>
          <w:trHeight w:val="300"/>
        </w:trPr>
        <w:tc>
          <w:tcPr>
            <w:tcW w:w="3235" w:type="dxa"/>
            <w:tcBorders>
              <w:top w:val="nil"/>
              <w:left w:val="single" w:sz="4" w:space="0" w:color="A5A5A5"/>
              <w:bottom w:val="single" w:sz="4" w:space="0" w:color="A5A5A5"/>
              <w:right w:val="single" w:sz="4" w:space="0" w:color="A5A5A5"/>
            </w:tcBorders>
            <w:shd w:val="clear" w:color="000000" w:fill="FFFFFF"/>
            <w:noWrap/>
            <w:vAlign w:val="center"/>
            <w:hideMark/>
          </w:tcPr>
          <w:p w14:paraId="63C65F96" w14:textId="77777777" w:rsidR="00472105" w:rsidRPr="00472105" w:rsidRDefault="00472105" w:rsidP="00472105">
            <w:pPr>
              <w:rPr>
                <w:rFonts w:eastAsia="Times New Roman" w:cstheme="minorHAnsi"/>
                <w:b/>
                <w:bCs/>
                <w:color w:val="222222"/>
                <w:sz w:val="20"/>
                <w:szCs w:val="20"/>
              </w:rPr>
            </w:pPr>
            <w:proofErr w:type="spellStart"/>
            <w:r w:rsidRPr="00472105">
              <w:rPr>
                <w:rFonts w:eastAsia="Times New Roman" w:cstheme="minorHAnsi"/>
                <w:b/>
                <w:bCs/>
                <w:color w:val="222222"/>
                <w:sz w:val="20"/>
                <w:szCs w:val="20"/>
              </w:rPr>
              <w:t>Incorp_Unincorp</w:t>
            </w:r>
            <w:proofErr w:type="spellEnd"/>
          </w:p>
        </w:tc>
        <w:tc>
          <w:tcPr>
            <w:tcW w:w="6105" w:type="dxa"/>
            <w:tcBorders>
              <w:top w:val="nil"/>
              <w:left w:val="single" w:sz="4" w:space="0" w:color="A5A5A5"/>
              <w:bottom w:val="single" w:sz="4" w:space="0" w:color="A5A5A5"/>
              <w:right w:val="single" w:sz="4" w:space="0" w:color="A5A5A5"/>
            </w:tcBorders>
            <w:shd w:val="clear" w:color="000000" w:fill="FFFFFF"/>
          </w:tcPr>
          <w:p w14:paraId="4B4FDD4A" w14:textId="7F30E19F" w:rsidR="00472105" w:rsidRPr="005C7275" w:rsidRDefault="008E43C0" w:rsidP="00472105">
            <w:pPr>
              <w:rPr>
                <w:rFonts w:eastAsia="Times New Roman" w:cstheme="minorHAnsi"/>
                <w:color w:val="222222"/>
                <w:sz w:val="20"/>
                <w:szCs w:val="20"/>
              </w:rPr>
            </w:pPr>
            <w:r w:rsidRPr="005C7275">
              <w:rPr>
                <w:rFonts w:eastAsia="Times New Roman" w:cstheme="minorHAnsi"/>
                <w:color w:val="222222"/>
                <w:sz w:val="20"/>
                <w:szCs w:val="20"/>
              </w:rPr>
              <w:t>Incorporated municipality or unincorporated county jurisdiction</w:t>
            </w:r>
          </w:p>
        </w:tc>
      </w:tr>
      <w:tr w:rsidR="00472105" w:rsidRPr="005C7275" w14:paraId="0F575E56" w14:textId="51E945EF" w:rsidTr="00D762A8">
        <w:trPr>
          <w:trHeight w:val="280"/>
        </w:trPr>
        <w:tc>
          <w:tcPr>
            <w:tcW w:w="3235" w:type="dxa"/>
            <w:tcBorders>
              <w:top w:val="single" w:sz="4" w:space="0" w:color="A5A5A5"/>
              <w:left w:val="single" w:sz="4" w:space="0" w:color="A5A5A5"/>
              <w:bottom w:val="single" w:sz="4" w:space="0" w:color="A5A5A5"/>
              <w:right w:val="single" w:sz="4" w:space="0" w:color="A5A5A5"/>
            </w:tcBorders>
            <w:shd w:val="clear" w:color="000000" w:fill="DEEAF6" w:themeFill="accent5" w:themeFillTint="33"/>
            <w:noWrap/>
            <w:vAlign w:val="center"/>
            <w:hideMark/>
          </w:tcPr>
          <w:p w14:paraId="668ECCE5" w14:textId="77777777" w:rsidR="00472105" w:rsidRPr="00472105" w:rsidRDefault="00472105" w:rsidP="00472105">
            <w:pPr>
              <w:rPr>
                <w:rFonts w:eastAsia="Times New Roman" w:cstheme="minorHAnsi"/>
                <w:b/>
                <w:bCs/>
                <w:color w:val="222222"/>
                <w:sz w:val="20"/>
                <w:szCs w:val="20"/>
              </w:rPr>
            </w:pPr>
            <w:r w:rsidRPr="00472105">
              <w:rPr>
                <w:rFonts w:eastAsia="Times New Roman" w:cstheme="minorHAnsi"/>
                <w:b/>
                <w:bCs/>
                <w:color w:val="222222"/>
                <w:sz w:val="20"/>
                <w:szCs w:val="20"/>
              </w:rPr>
              <w:t>IAS_Owner1</w:t>
            </w:r>
          </w:p>
        </w:tc>
        <w:tc>
          <w:tcPr>
            <w:tcW w:w="6105" w:type="dxa"/>
            <w:tcBorders>
              <w:top w:val="single" w:sz="4" w:space="0" w:color="A5A5A5"/>
              <w:left w:val="single" w:sz="4" w:space="0" w:color="A5A5A5"/>
              <w:bottom w:val="single" w:sz="4" w:space="0" w:color="A5A5A5"/>
              <w:right w:val="single" w:sz="4" w:space="0" w:color="A5A5A5"/>
            </w:tcBorders>
            <w:shd w:val="clear" w:color="000000" w:fill="DEEAF6" w:themeFill="accent5" w:themeFillTint="33"/>
          </w:tcPr>
          <w:p w14:paraId="7D2CCACC" w14:textId="16ACDAE5" w:rsidR="00472105" w:rsidRPr="005C7275" w:rsidRDefault="001A77DF" w:rsidP="00472105">
            <w:pPr>
              <w:rPr>
                <w:rFonts w:eastAsia="Times New Roman" w:cstheme="minorHAnsi"/>
                <w:color w:val="222222"/>
                <w:sz w:val="20"/>
                <w:szCs w:val="20"/>
              </w:rPr>
            </w:pPr>
            <w:r w:rsidRPr="005C7275">
              <w:rPr>
                <w:rFonts w:eastAsia="Times New Roman" w:cstheme="minorHAnsi"/>
                <w:color w:val="222222"/>
                <w:sz w:val="20"/>
                <w:szCs w:val="20"/>
              </w:rPr>
              <w:t>Owner and Legal description fields from the</w:t>
            </w:r>
            <w:r w:rsidR="00D762A8" w:rsidRPr="005C7275">
              <w:rPr>
                <w:rFonts w:eastAsia="Times New Roman" w:cstheme="minorHAnsi"/>
                <w:color w:val="222222"/>
                <w:sz w:val="20"/>
                <w:szCs w:val="20"/>
              </w:rPr>
              <w:t xml:space="preserve"> parcel information in the Flood Tool can be used to cross-reference and confirm a property.</w:t>
            </w:r>
          </w:p>
        </w:tc>
      </w:tr>
      <w:tr w:rsidR="00472105" w:rsidRPr="005C7275" w14:paraId="768F280F" w14:textId="79FEFEE0" w:rsidTr="00D762A8">
        <w:trPr>
          <w:trHeight w:val="280"/>
        </w:trPr>
        <w:tc>
          <w:tcPr>
            <w:tcW w:w="3235" w:type="dxa"/>
            <w:tcBorders>
              <w:top w:val="single" w:sz="4" w:space="0" w:color="A5A5A5"/>
              <w:left w:val="single" w:sz="4" w:space="0" w:color="A5A5A5"/>
              <w:bottom w:val="single" w:sz="4" w:space="0" w:color="A5A5A5"/>
              <w:right w:val="single" w:sz="4" w:space="0" w:color="A5A5A5"/>
            </w:tcBorders>
            <w:shd w:val="clear" w:color="000000" w:fill="DEEAF6" w:themeFill="accent5" w:themeFillTint="33"/>
            <w:noWrap/>
            <w:vAlign w:val="center"/>
            <w:hideMark/>
          </w:tcPr>
          <w:p w14:paraId="3FAD4DD1" w14:textId="77777777" w:rsidR="00472105" w:rsidRPr="00472105" w:rsidRDefault="00472105" w:rsidP="00472105">
            <w:pPr>
              <w:rPr>
                <w:rFonts w:eastAsia="Times New Roman" w:cstheme="minorHAnsi"/>
                <w:b/>
                <w:bCs/>
                <w:color w:val="222222"/>
                <w:sz w:val="20"/>
                <w:szCs w:val="20"/>
              </w:rPr>
            </w:pPr>
            <w:r w:rsidRPr="00472105">
              <w:rPr>
                <w:rFonts w:eastAsia="Times New Roman" w:cstheme="minorHAnsi"/>
                <w:b/>
                <w:bCs/>
                <w:color w:val="222222"/>
                <w:sz w:val="20"/>
                <w:szCs w:val="20"/>
              </w:rPr>
              <w:t>IAS_Legal_Desc1</w:t>
            </w:r>
          </w:p>
        </w:tc>
        <w:tc>
          <w:tcPr>
            <w:tcW w:w="6105" w:type="dxa"/>
            <w:tcBorders>
              <w:top w:val="single" w:sz="4" w:space="0" w:color="A5A5A5"/>
              <w:left w:val="single" w:sz="4" w:space="0" w:color="A5A5A5"/>
              <w:bottom w:val="single" w:sz="4" w:space="0" w:color="A5A5A5"/>
              <w:right w:val="single" w:sz="4" w:space="0" w:color="A5A5A5"/>
            </w:tcBorders>
            <w:shd w:val="clear" w:color="000000" w:fill="DEEAF6" w:themeFill="accent5" w:themeFillTint="33"/>
          </w:tcPr>
          <w:p w14:paraId="4684DB2C" w14:textId="2F31A942" w:rsidR="00472105" w:rsidRPr="005C7275" w:rsidRDefault="00D357E4" w:rsidP="00472105">
            <w:pPr>
              <w:rPr>
                <w:rFonts w:eastAsia="Times New Roman" w:cstheme="minorHAnsi"/>
                <w:color w:val="222222"/>
                <w:sz w:val="20"/>
                <w:szCs w:val="20"/>
              </w:rPr>
            </w:pPr>
            <w:r>
              <w:rPr>
                <w:rFonts w:eastAsia="Times New Roman" w:cstheme="minorHAnsi"/>
                <w:color w:val="222222"/>
                <w:sz w:val="20"/>
                <w:szCs w:val="20"/>
              </w:rPr>
              <w:t>Exact information from the IAS Legal Description in the assessment record</w:t>
            </w:r>
          </w:p>
        </w:tc>
      </w:tr>
      <w:tr w:rsidR="00472105" w:rsidRPr="005C7275" w14:paraId="0F9FE520" w14:textId="459A6FAE" w:rsidTr="00472105">
        <w:trPr>
          <w:trHeight w:val="280"/>
        </w:trPr>
        <w:tc>
          <w:tcPr>
            <w:tcW w:w="3235" w:type="dxa"/>
            <w:tcBorders>
              <w:top w:val="nil"/>
              <w:left w:val="single" w:sz="4" w:space="0" w:color="A5A5A5"/>
              <w:bottom w:val="single" w:sz="4" w:space="0" w:color="A5A5A5"/>
              <w:right w:val="single" w:sz="4" w:space="0" w:color="A5A5A5"/>
            </w:tcBorders>
            <w:shd w:val="clear" w:color="auto" w:fill="auto"/>
            <w:noWrap/>
            <w:vAlign w:val="center"/>
            <w:hideMark/>
          </w:tcPr>
          <w:p w14:paraId="668B78A3" w14:textId="77777777" w:rsidR="00472105" w:rsidRPr="00472105" w:rsidRDefault="00472105" w:rsidP="00472105">
            <w:pPr>
              <w:rPr>
                <w:rFonts w:eastAsia="Times New Roman" w:cstheme="minorHAnsi"/>
                <w:b/>
                <w:bCs/>
                <w:color w:val="000000"/>
                <w:sz w:val="20"/>
                <w:szCs w:val="20"/>
              </w:rPr>
            </w:pPr>
            <w:proofErr w:type="spellStart"/>
            <w:r w:rsidRPr="00472105">
              <w:rPr>
                <w:rFonts w:eastAsia="Times New Roman" w:cstheme="minorHAnsi"/>
                <w:b/>
                <w:bCs/>
                <w:color w:val="000000"/>
                <w:sz w:val="20"/>
                <w:szCs w:val="20"/>
              </w:rPr>
              <w:lastRenderedPageBreak/>
              <w:t>S_Date_Executed</w:t>
            </w:r>
            <w:proofErr w:type="spellEnd"/>
          </w:p>
        </w:tc>
        <w:tc>
          <w:tcPr>
            <w:tcW w:w="6105" w:type="dxa"/>
            <w:tcBorders>
              <w:top w:val="nil"/>
              <w:left w:val="single" w:sz="4" w:space="0" w:color="A5A5A5"/>
              <w:bottom w:val="single" w:sz="4" w:space="0" w:color="A5A5A5"/>
              <w:right w:val="single" w:sz="4" w:space="0" w:color="A5A5A5"/>
            </w:tcBorders>
          </w:tcPr>
          <w:p w14:paraId="50BB406D" w14:textId="6E385418" w:rsidR="00472105" w:rsidRPr="005C7275" w:rsidRDefault="00D762A8" w:rsidP="00472105">
            <w:pPr>
              <w:rPr>
                <w:rFonts w:eastAsia="Times New Roman" w:cstheme="minorHAnsi"/>
                <w:color w:val="000000"/>
                <w:sz w:val="20"/>
                <w:szCs w:val="20"/>
              </w:rPr>
            </w:pPr>
            <w:r w:rsidRPr="005C7275">
              <w:rPr>
                <w:rFonts w:eastAsia="Times New Roman" w:cstheme="minorHAnsi"/>
                <w:color w:val="000000"/>
                <w:sz w:val="20"/>
                <w:szCs w:val="20"/>
              </w:rPr>
              <w:t>Effective date of sale to community / county</w:t>
            </w:r>
          </w:p>
        </w:tc>
      </w:tr>
      <w:tr w:rsidR="00472105" w:rsidRPr="005C7275" w14:paraId="37C18603" w14:textId="3AA363C0" w:rsidTr="00472105">
        <w:trPr>
          <w:trHeight w:val="280"/>
        </w:trPr>
        <w:tc>
          <w:tcPr>
            <w:tcW w:w="3235" w:type="dxa"/>
            <w:tcBorders>
              <w:top w:val="nil"/>
              <w:left w:val="single" w:sz="4" w:space="0" w:color="A5A5A5"/>
              <w:bottom w:val="single" w:sz="4" w:space="0" w:color="A5A5A5"/>
              <w:right w:val="single" w:sz="4" w:space="0" w:color="A5A5A5"/>
            </w:tcBorders>
            <w:shd w:val="clear" w:color="000000" w:fill="FFFFFF"/>
            <w:noWrap/>
            <w:vAlign w:val="center"/>
            <w:hideMark/>
          </w:tcPr>
          <w:p w14:paraId="0425C349" w14:textId="77777777" w:rsidR="00472105" w:rsidRPr="00472105" w:rsidRDefault="00472105" w:rsidP="00472105">
            <w:pPr>
              <w:rPr>
                <w:rFonts w:eastAsia="Times New Roman" w:cstheme="minorHAnsi"/>
                <w:b/>
                <w:bCs/>
                <w:color w:val="222222"/>
                <w:sz w:val="20"/>
                <w:szCs w:val="20"/>
              </w:rPr>
            </w:pPr>
            <w:proofErr w:type="spellStart"/>
            <w:r w:rsidRPr="00472105">
              <w:rPr>
                <w:rFonts w:eastAsia="Times New Roman" w:cstheme="minorHAnsi"/>
                <w:b/>
                <w:bCs/>
                <w:color w:val="222222"/>
                <w:sz w:val="20"/>
                <w:szCs w:val="20"/>
              </w:rPr>
              <w:t>IAS_DeedBook</w:t>
            </w:r>
            <w:proofErr w:type="spellEnd"/>
          </w:p>
        </w:tc>
        <w:tc>
          <w:tcPr>
            <w:tcW w:w="6105" w:type="dxa"/>
            <w:tcBorders>
              <w:top w:val="nil"/>
              <w:left w:val="single" w:sz="4" w:space="0" w:color="A5A5A5"/>
              <w:bottom w:val="single" w:sz="4" w:space="0" w:color="A5A5A5"/>
              <w:right w:val="single" w:sz="4" w:space="0" w:color="A5A5A5"/>
            </w:tcBorders>
            <w:shd w:val="clear" w:color="000000" w:fill="FFFFFF"/>
          </w:tcPr>
          <w:p w14:paraId="29368189" w14:textId="187902F9" w:rsidR="00472105" w:rsidRPr="005C7275" w:rsidRDefault="00D762A8" w:rsidP="00472105">
            <w:pPr>
              <w:rPr>
                <w:rFonts w:eastAsia="Times New Roman" w:cstheme="minorHAnsi"/>
                <w:color w:val="222222"/>
                <w:sz w:val="20"/>
                <w:szCs w:val="20"/>
              </w:rPr>
            </w:pPr>
            <w:r w:rsidRPr="005C7275">
              <w:rPr>
                <w:rFonts w:eastAsia="Times New Roman" w:cstheme="minorHAnsi"/>
                <w:color w:val="222222"/>
                <w:sz w:val="20"/>
                <w:szCs w:val="20"/>
              </w:rPr>
              <w:t>Deed Book number</w:t>
            </w:r>
          </w:p>
        </w:tc>
      </w:tr>
      <w:tr w:rsidR="00472105" w:rsidRPr="005C7275" w14:paraId="063C3005" w14:textId="2B1434DF" w:rsidTr="00472105">
        <w:trPr>
          <w:trHeight w:val="280"/>
        </w:trPr>
        <w:tc>
          <w:tcPr>
            <w:tcW w:w="3235" w:type="dxa"/>
            <w:tcBorders>
              <w:top w:val="nil"/>
              <w:left w:val="single" w:sz="4" w:space="0" w:color="A5A5A5"/>
              <w:bottom w:val="single" w:sz="4" w:space="0" w:color="A5A5A5"/>
              <w:right w:val="single" w:sz="4" w:space="0" w:color="A5A5A5"/>
            </w:tcBorders>
            <w:shd w:val="clear" w:color="000000" w:fill="FFFFFF"/>
            <w:noWrap/>
            <w:vAlign w:val="center"/>
            <w:hideMark/>
          </w:tcPr>
          <w:p w14:paraId="163EE74D" w14:textId="77777777" w:rsidR="00472105" w:rsidRPr="00472105" w:rsidRDefault="00472105" w:rsidP="00472105">
            <w:pPr>
              <w:rPr>
                <w:rFonts w:eastAsia="Times New Roman" w:cstheme="minorHAnsi"/>
                <w:b/>
                <w:bCs/>
                <w:color w:val="222222"/>
                <w:sz w:val="20"/>
                <w:szCs w:val="20"/>
              </w:rPr>
            </w:pPr>
            <w:proofErr w:type="spellStart"/>
            <w:r w:rsidRPr="00472105">
              <w:rPr>
                <w:rFonts w:eastAsia="Times New Roman" w:cstheme="minorHAnsi"/>
                <w:b/>
                <w:bCs/>
                <w:color w:val="222222"/>
                <w:sz w:val="20"/>
                <w:szCs w:val="20"/>
              </w:rPr>
              <w:t>IAS_DeedPage</w:t>
            </w:r>
            <w:proofErr w:type="spellEnd"/>
          </w:p>
        </w:tc>
        <w:tc>
          <w:tcPr>
            <w:tcW w:w="6105" w:type="dxa"/>
            <w:tcBorders>
              <w:top w:val="nil"/>
              <w:left w:val="single" w:sz="4" w:space="0" w:color="A5A5A5"/>
              <w:bottom w:val="single" w:sz="4" w:space="0" w:color="A5A5A5"/>
              <w:right w:val="single" w:sz="4" w:space="0" w:color="A5A5A5"/>
            </w:tcBorders>
            <w:shd w:val="clear" w:color="000000" w:fill="FFFFFF"/>
          </w:tcPr>
          <w:p w14:paraId="413D0928" w14:textId="67A2C46D" w:rsidR="00472105" w:rsidRPr="005C7275" w:rsidRDefault="00D762A8" w:rsidP="00472105">
            <w:pPr>
              <w:rPr>
                <w:rFonts w:eastAsia="Times New Roman" w:cstheme="minorHAnsi"/>
                <w:color w:val="222222"/>
                <w:sz w:val="20"/>
                <w:szCs w:val="20"/>
              </w:rPr>
            </w:pPr>
            <w:r w:rsidRPr="005C7275">
              <w:rPr>
                <w:rFonts w:eastAsia="Times New Roman" w:cstheme="minorHAnsi"/>
                <w:color w:val="222222"/>
                <w:sz w:val="20"/>
                <w:szCs w:val="20"/>
              </w:rPr>
              <w:t>Page number in specified Deed Book</w:t>
            </w:r>
          </w:p>
        </w:tc>
      </w:tr>
      <w:tr w:rsidR="00472105" w:rsidRPr="005C7275" w14:paraId="1381FD20" w14:textId="5D951B92" w:rsidTr="00472105">
        <w:trPr>
          <w:trHeight w:val="280"/>
        </w:trPr>
        <w:tc>
          <w:tcPr>
            <w:tcW w:w="3235" w:type="dxa"/>
            <w:tcBorders>
              <w:top w:val="nil"/>
              <w:left w:val="single" w:sz="4" w:space="0" w:color="A5A5A5"/>
              <w:bottom w:val="single" w:sz="4" w:space="0" w:color="A5A5A5"/>
              <w:right w:val="single" w:sz="4" w:space="0" w:color="A5A5A5"/>
            </w:tcBorders>
            <w:shd w:val="clear" w:color="000000" w:fill="FFFFFF"/>
            <w:noWrap/>
            <w:vAlign w:val="center"/>
            <w:hideMark/>
          </w:tcPr>
          <w:p w14:paraId="4E0AE863" w14:textId="77777777" w:rsidR="00472105" w:rsidRPr="00472105" w:rsidRDefault="00472105" w:rsidP="00472105">
            <w:pPr>
              <w:rPr>
                <w:rFonts w:eastAsia="Times New Roman" w:cstheme="minorHAnsi"/>
                <w:b/>
                <w:bCs/>
                <w:color w:val="222222"/>
                <w:sz w:val="20"/>
                <w:szCs w:val="20"/>
              </w:rPr>
            </w:pPr>
            <w:proofErr w:type="spellStart"/>
            <w:r w:rsidRPr="00472105">
              <w:rPr>
                <w:rFonts w:eastAsia="Times New Roman" w:cstheme="minorHAnsi"/>
                <w:b/>
                <w:bCs/>
                <w:color w:val="222222"/>
                <w:sz w:val="20"/>
                <w:szCs w:val="20"/>
              </w:rPr>
              <w:t>IAS_DeedAcres</w:t>
            </w:r>
            <w:proofErr w:type="spellEnd"/>
          </w:p>
        </w:tc>
        <w:tc>
          <w:tcPr>
            <w:tcW w:w="6105" w:type="dxa"/>
            <w:tcBorders>
              <w:top w:val="nil"/>
              <w:left w:val="single" w:sz="4" w:space="0" w:color="A5A5A5"/>
              <w:bottom w:val="single" w:sz="4" w:space="0" w:color="A5A5A5"/>
              <w:right w:val="single" w:sz="4" w:space="0" w:color="A5A5A5"/>
            </w:tcBorders>
            <w:shd w:val="clear" w:color="000000" w:fill="FFFFFF"/>
          </w:tcPr>
          <w:p w14:paraId="3C4F9A4A" w14:textId="2D5B166F" w:rsidR="00472105" w:rsidRPr="005C7275" w:rsidRDefault="00D762A8" w:rsidP="00472105">
            <w:pPr>
              <w:rPr>
                <w:rFonts w:eastAsia="Times New Roman" w:cstheme="minorHAnsi"/>
                <w:color w:val="222222"/>
                <w:sz w:val="20"/>
                <w:szCs w:val="20"/>
              </w:rPr>
            </w:pPr>
            <w:r w:rsidRPr="005C7275">
              <w:rPr>
                <w:rFonts w:eastAsia="Times New Roman" w:cstheme="minorHAnsi"/>
                <w:color w:val="222222"/>
                <w:sz w:val="20"/>
                <w:szCs w:val="20"/>
              </w:rPr>
              <w:t>Deeded acreage associated with parcel</w:t>
            </w:r>
          </w:p>
        </w:tc>
      </w:tr>
      <w:tr w:rsidR="00472105" w:rsidRPr="005C7275" w14:paraId="190C91DB" w14:textId="54DED216" w:rsidTr="00472105">
        <w:trPr>
          <w:trHeight w:val="280"/>
        </w:trPr>
        <w:tc>
          <w:tcPr>
            <w:tcW w:w="3235" w:type="dxa"/>
            <w:tcBorders>
              <w:top w:val="nil"/>
              <w:left w:val="single" w:sz="4" w:space="0" w:color="A5A5A5"/>
              <w:bottom w:val="single" w:sz="4" w:space="0" w:color="A5A5A5"/>
              <w:right w:val="single" w:sz="4" w:space="0" w:color="A5A5A5"/>
            </w:tcBorders>
            <w:shd w:val="clear" w:color="000000" w:fill="FFFFFF"/>
            <w:noWrap/>
            <w:vAlign w:val="center"/>
            <w:hideMark/>
          </w:tcPr>
          <w:p w14:paraId="7CD88252" w14:textId="77777777" w:rsidR="00472105" w:rsidRPr="00472105" w:rsidRDefault="00472105" w:rsidP="00472105">
            <w:pPr>
              <w:rPr>
                <w:rFonts w:eastAsia="Times New Roman" w:cstheme="minorHAnsi"/>
                <w:b/>
                <w:bCs/>
                <w:color w:val="222222"/>
                <w:sz w:val="20"/>
                <w:szCs w:val="20"/>
              </w:rPr>
            </w:pPr>
            <w:proofErr w:type="spellStart"/>
            <w:r w:rsidRPr="00472105">
              <w:rPr>
                <w:rFonts w:eastAsia="Times New Roman" w:cstheme="minorHAnsi"/>
                <w:b/>
                <w:bCs/>
                <w:color w:val="222222"/>
                <w:sz w:val="20"/>
                <w:szCs w:val="20"/>
              </w:rPr>
              <w:t>S_Agency</w:t>
            </w:r>
            <w:proofErr w:type="spellEnd"/>
            <w:r w:rsidRPr="00472105">
              <w:rPr>
                <w:rFonts w:eastAsia="Times New Roman" w:cstheme="minorHAnsi"/>
                <w:b/>
                <w:bCs/>
                <w:color w:val="222222"/>
                <w:sz w:val="20"/>
                <w:szCs w:val="20"/>
              </w:rPr>
              <w:t xml:space="preserve"> (County, State, Federal)</w:t>
            </w:r>
          </w:p>
        </w:tc>
        <w:tc>
          <w:tcPr>
            <w:tcW w:w="6105" w:type="dxa"/>
            <w:tcBorders>
              <w:top w:val="nil"/>
              <w:left w:val="single" w:sz="4" w:space="0" w:color="A5A5A5"/>
              <w:bottom w:val="single" w:sz="4" w:space="0" w:color="A5A5A5"/>
              <w:right w:val="single" w:sz="4" w:space="0" w:color="A5A5A5"/>
            </w:tcBorders>
            <w:shd w:val="clear" w:color="000000" w:fill="FFFFFF"/>
          </w:tcPr>
          <w:p w14:paraId="032E8198" w14:textId="3CCD5ADF" w:rsidR="00472105" w:rsidRPr="005C7275" w:rsidRDefault="00D762A8" w:rsidP="00472105">
            <w:pPr>
              <w:rPr>
                <w:rFonts w:eastAsia="Times New Roman" w:cstheme="minorHAnsi"/>
                <w:color w:val="222222"/>
                <w:sz w:val="20"/>
                <w:szCs w:val="20"/>
              </w:rPr>
            </w:pPr>
            <w:r w:rsidRPr="005C7275">
              <w:rPr>
                <w:rFonts w:eastAsia="Times New Roman" w:cstheme="minorHAnsi"/>
                <w:color w:val="222222"/>
                <w:sz w:val="20"/>
                <w:szCs w:val="20"/>
              </w:rPr>
              <w:t>Your organization, e.g. Morgan County</w:t>
            </w:r>
          </w:p>
        </w:tc>
      </w:tr>
      <w:tr w:rsidR="00472105" w:rsidRPr="005C7275" w14:paraId="5F7F3B13" w14:textId="2A2E5167" w:rsidTr="00472105">
        <w:trPr>
          <w:trHeight w:val="280"/>
        </w:trPr>
        <w:tc>
          <w:tcPr>
            <w:tcW w:w="3235" w:type="dxa"/>
            <w:tcBorders>
              <w:top w:val="nil"/>
              <w:left w:val="single" w:sz="4" w:space="0" w:color="A5A5A5"/>
              <w:bottom w:val="single" w:sz="4" w:space="0" w:color="A5A5A5"/>
              <w:right w:val="single" w:sz="4" w:space="0" w:color="A5A5A5"/>
            </w:tcBorders>
            <w:shd w:val="clear" w:color="000000" w:fill="FFFFFF"/>
            <w:noWrap/>
            <w:vAlign w:val="center"/>
            <w:hideMark/>
          </w:tcPr>
          <w:p w14:paraId="12444106" w14:textId="77777777" w:rsidR="00472105" w:rsidRPr="00472105" w:rsidRDefault="00472105" w:rsidP="00472105">
            <w:pPr>
              <w:rPr>
                <w:rFonts w:eastAsia="Times New Roman" w:cstheme="minorHAnsi"/>
                <w:b/>
                <w:bCs/>
                <w:color w:val="222222"/>
                <w:sz w:val="20"/>
                <w:szCs w:val="20"/>
              </w:rPr>
            </w:pPr>
            <w:proofErr w:type="spellStart"/>
            <w:r w:rsidRPr="00472105">
              <w:rPr>
                <w:rFonts w:eastAsia="Times New Roman" w:cstheme="minorHAnsi"/>
                <w:b/>
                <w:bCs/>
                <w:color w:val="222222"/>
                <w:sz w:val="20"/>
                <w:szCs w:val="20"/>
              </w:rPr>
              <w:t>S_Project_ID</w:t>
            </w:r>
            <w:proofErr w:type="spellEnd"/>
          </w:p>
        </w:tc>
        <w:tc>
          <w:tcPr>
            <w:tcW w:w="6105" w:type="dxa"/>
            <w:tcBorders>
              <w:top w:val="nil"/>
              <w:left w:val="single" w:sz="4" w:space="0" w:color="A5A5A5"/>
              <w:bottom w:val="single" w:sz="4" w:space="0" w:color="A5A5A5"/>
              <w:right w:val="single" w:sz="4" w:space="0" w:color="A5A5A5"/>
            </w:tcBorders>
            <w:shd w:val="clear" w:color="000000" w:fill="FFFFFF"/>
          </w:tcPr>
          <w:p w14:paraId="4DF5A433" w14:textId="2EF3F68C" w:rsidR="00472105" w:rsidRPr="005C7275" w:rsidRDefault="00D762A8" w:rsidP="00472105">
            <w:pPr>
              <w:rPr>
                <w:rFonts w:eastAsia="Times New Roman" w:cstheme="minorHAnsi"/>
                <w:color w:val="222222"/>
                <w:sz w:val="20"/>
                <w:szCs w:val="20"/>
              </w:rPr>
            </w:pPr>
            <w:r w:rsidRPr="005C7275">
              <w:rPr>
                <w:rFonts w:eastAsia="Times New Roman" w:cstheme="minorHAnsi"/>
                <w:color w:val="222222"/>
                <w:sz w:val="20"/>
                <w:szCs w:val="20"/>
              </w:rPr>
              <w:t>Buyout program project ID number, if available</w:t>
            </w:r>
          </w:p>
        </w:tc>
      </w:tr>
      <w:tr w:rsidR="00472105" w:rsidRPr="005C7275" w14:paraId="35A2E655" w14:textId="63A929D1" w:rsidTr="00D762A8">
        <w:trPr>
          <w:trHeight w:val="280"/>
        </w:trPr>
        <w:tc>
          <w:tcPr>
            <w:tcW w:w="3235" w:type="dxa"/>
            <w:tcBorders>
              <w:top w:val="nil"/>
              <w:left w:val="single" w:sz="4" w:space="0" w:color="A5A5A5"/>
              <w:bottom w:val="single" w:sz="4" w:space="0" w:color="A5A5A5"/>
              <w:right w:val="single" w:sz="4" w:space="0" w:color="A5A5A5"/>
            </w:tcBorders>
            <w:shd w:val="clear" w:color="000000" w:fill="FFFFFF"/>
            <w:noWrap/>
            <w:vAlign w:val="center"/>
            <w:hideMark/>
          </w:tcPr>
          <w:p w14:paraId="2F0A3513" w14:textId="77777777" w:rsidR="00472105" w:rsidRPr="00472105" w:rsidRDefault="00472105" w:rsidP="00472105">
            <w:pPr>
              <w:rPr>
                <w:rFonts w:eastAsia="Times New Roman" w:cstheme="minorHAnsi"/>
                <w:b/>
                <w:bCs/>
                <w:color w:val="222222"/>
                <w:sz w:val="20"/>
                <w:szCs w:val="20"/>
              </w:rPr>
            </w:pPr>
            <w:proofErr w:type="spellStart"/>
            <w:r w:rsidRPr="00472105">
              <w:rPr>
                <w:rFonts w:eastAsia="Times New Roman" w:cstheme="minorHAnsi"/>
                <w:b/>
                <w:bCs/>
                <w:color w:val="222222"/>
                <w:sz w:val="20"/>
                <w:szCs w:val="20"/>
              </w:rPr>
              <w:t>S_Hazard</w:t>
            </w:r>
            <w:proofErr w:type="spellEnd"/>
            <w:r w:rsidRPr="00472105">
              <w:rPr>
                <w:rFonts w:eastAsia="Times New Roman" w:cstheme="minorHAnsi"/>
                <w:b/>
                <w:bCs/>
                <w:color w:val="222222"/>
                <w:sz w:val="20"/>
                <w:szCs w:val="20"/>
              </w:rPr>
              <w:t xml:space="preserve"> (Flood or Landslide)</w:t>
            </w:r>
          </w:p>
        </w:tc>
        <w:tc>
          <w:tcPr>
            <w:tcW w:w="6105" w:type="dxa"/>
            <w:tcBorders>
              <w:top w:val="nil"/>
              <w:left w:val="single" w:sz="4" w:space="0" w:color="A5A5A5"/>
              <w:bottom w:val="single" w:sz="4" w:space="0" w:color="A5A5A5"/>
              <w:right w:val="single" w:sz="4" w:space="0" w:color="A5A5A5"/>
            </w:tcBorders>
            <w:shd w:val="clear" w:color="000000" w:fill="FFFFFF"/>
          </w:tcPr>
          <w:p w14:paraId="6BB62957" w14:textId="0271ADA3" w:rsidR="00472105" w:rsidRPr="005C7275" w:rsidRDefault="00D762A8" w:rsidP="00472105">
            <w:pPr>
              <w:rPr>
                <w:rFonts w:eastAsia="Times New Roman" w:cstheme="minorHAnsi"/>
                <w:color w:val="222222"/>
                <w:sz w:val="20"/>
                <w:szCs w:val="20"/>
              </w:rPr>
            </w:pPr>
            <w:r w:rsidRPr="005C7275">
              <w:rPr>
                <w:rFonts w:eastAsia="Times New Roman" w:cstheme="minorHAnsi"/>
                <w:color w:val="222222"/>
                <w:sz w:val="20"/>
                <w:szCs w:val="20"/>
              </w:rPr>
              <w:t>How was the property damaged, by flood or by landslide</w:t>
            </w:r>
          </w:p>
        </w:tc>
      </w:tr>
      <w:tr w:rsidR="00472105" w:rsidRPr="005C7275" w14:paraId="363F28A0" w14:textId="465CD675" w:rsidTr="00D762A8">
        <w:trPr>
          <w:trHeight w:val="280"/>
        </w:trPr>
        <w:tc>
          <w:tcPr>
            <w:tcW w:w="3235" w:type="dxa"/>
            <w:tcBorders>
              <w:top w:val="single" w:sz="4" w:space="0" w:color="A5A5A5"/>
              <w:left w:val="single" w:sz="4" w:space="0" w:color="A5A5A5"/>
              <w:bottom w:val="single" w:sz="4" w:space="0" w:color="A5A5A5"/>
              <w:right w:val="single" w:sz="4" w:space="0" w:color="A5A5A5"/>
            </w:tcBorders>
            <w:shd w:val="clear" w:color="000000" w:fill="auto"/>
            <w:noWrap/>
            <w:vAlign w:val="center"/>
            <w:hideMark/>
          </w:tcPr>
          <w:p w14:paraId="456B08D8" w14:textId="77777777" w:rsidR="00472105" w:rsidRPr="00472105" w:rsidRDefault="00472105" w:rsidP="00472105">
            <w:pPr>
              <w:rPr>
                <w:rFonts w:eastAsia="Times New Roman" w:cstheme="minorHAnsi"/>
                <w:b/>
                <w:bCs/>
                <w:color w:val="222222"/>
                <w:sz w:val="20"/>
                <w:szCs w:val="20"/>
              </w:rPr>
            </w:pPr>
            <w:proofErr w:type="spellStart"/>
            <w:r w:rsidRPr="00472105">
              <w:rPr>
                <w:rFonts w:eastAsia="Times New Roman" w:cstheme="minorHAnsi"/>
                <w:b/>
                <w:bCs/>
                <w:color w:val="222222"/>
                <w:sz w:val="20"/>
                <w:szCs w:val="20"/>
              </w:rPr>
              <w:t>S_Program</w:t>
            </w:r>
            <w:proofErr w:type="spellEnd"/>
            <w:r w:rsidRPr="00472105">
              <w:rPr>
                <w:rFonts w:eastAsia="Times New Roman" w:cstheme="minorHAnsi"/>
                <w:b/>
                <w:bCs/>
                <w:color w:val="222222"/>
                <w:sz w:val="20"/>
                <w:szCs w:val="20"/>
              </w:rPr>
              <w:t xml:space="preserve"> (FEMA, NRCS, USACE)</w:t>
            </w:r>
          </w:p>
        </w:tc>
        <w:tc>
          <w:tcPr>
            <w:tcW w:w="6105" w:type="dxa"/>
            <w:tcBorders>
              <w:top w:val="single" w:sz="4" w:space="0" w:color="A5A5A5"/>
              <w:left w:val="single" w:sz="4" w:space="0" w:color="A5A5A5"/>
              <w:bottom w:val="single" w:sz="4" w:space="0" w:color="A5A5A5"/>
              <w:right w:val="single" w:sz="4" w:space="0" w:color="A5A5A5"/>
            </w:tcBorders>
            <w:shd w:val="clear" w:color="000000" w:fill="auto"/>
          </w:tcPr>
          <w:p w14:paraId="729C170D" w14:textId="341C66E1" w:rsidR="00472105" w:rsidRPr="005C7275" w:rsidRDefault="00D762A8" w:rsidP="00472105">
            <w:pPr>
              <w:rPr>
                <w:rFonts w:eastAsia="Times New Roman" w:cstheme="minorHAnsi"/>
                <w:color w:val="222222"/>
                <w:sz w:val="20"/>
                <w:szCs w:val="20"/>
              </w:rPr>
            </w:pPr>
            <w:r w:rsidRPr="005C7275">
              <w:rPr>
                <w:rFonts w:eastAsia="Times New Roman" w:cstheme="minorHAnsi"/>
                <w:color w:val="222222"/>
                <w:sz w:val="20"/>
                <w:szCs w:val="20"/>
              </w:rPr>
              <w:t>Buyout funding agency</w:t>
            </w:r>
          </w:p>
        </w:tc>
      </w:tr>
      <w:tr w:rsidR="00472105" w:rsidRPr="005C7275" w14:paraId="7EB827C3" w14:textId="692D31AD" w:rsidTr="00D762A8">
        <w:trPr>
          <w:trHeight w:val="280"/>
        </w:trPr>
        <w:tc>
          <w:tcPr>
            <w:tcW w:w="3235" w:type="dxa"/>
            <w:tcBorders>
              <w:top w:val="single" w:sz="4" w:space="0" w:color="A5A5A5"/>
              <w:left w:val="single" w:sz="4" w:space="0" w:color="A5A5A5"/>
              <w:bottom w:val="single" w:sz="4" w:space="0" w:color="A5A5A5"/>
              <w:right w:val="single" w:sz="4" w:space="0" w:color="A5A5A5"/>
            </w:tcBorders>
            <w:shd w:val="clear" w:color="000000" w:fill="auto"/>
            <w:noWrap/>
            <w:vAlign w:val="center"/>
            <w:hideMark/>
          </w:tcPr>
          <w:p w14:paraId="30065A04" w14:textId="77777777" w:rsidR="00472105" w:rsidRPr="00472105" w:rsidRDefault="00472105" w:rsidP="00472105">
            <w:pPr>
              <w:rPr>
                <w:rFonts w:eastAsia="Times New Roman" w:cstheme="minorHAnsi"/>
                <w:b/>
                <w:bCs/>
                <w:color w:val="222222"/>
                <w:sz w:val="20"/>
                <w:szCs w:val="20"/>
              </w:rPr>
            </w:pPr>
            <w:proofErr w:type="spellStart"/>
            <w:r w:rsidRPr="00472105">
              <w:rPr>
                <w:rFonts w:eastAsia="Times New Roman" w:cstheme="minorHAnsi"/>
                <w:b/>
                <w:bCs/>
                <w:color w:val="222222"/>
                <w:sz w:val="20"/>
                <w:szCs w:val="20"/>
              </w:rPr>
              <w:t>S_Address</w:t>
            </w:r>
            <w:proofErr w:type="spellEnd"/>
          </w:p>
        </w:tc>
        <w:tc>
          <w:tcPr>
            <w:tcW w:w="6105" w:type="dxa"/>
            <w:tcBorders>
              <w:top w:val="single" w:sz="4" w:space="0" w:color="A5A5A5"/>
              <w:left w:val="single" w:sz="4" w:space="0" w:color="A5A5A5"/>
              <w:bottom w:val="single" w:sz="4" w:space="0" w:color="A5A5A5"/>
              <w:right w:val="single" w:sz="4" w:space="0" w:color="A5A5A5"/>
            </w:tcBorders>
            <w:shd w:val="clear" w:color="000000" w:fill="auto"/>
          </w:tcPr>
          <w:p w14:paraId="05D79FAE" w14:textId="6AED988F" w:rsidR="00472105" w:rsidRPr="005C7275" w:rsidRDefault="005C7275" w:rsidP="00472105">
            <w:pPr>
              <w:rPr>
                <w:rFonts w:eastAsia="Times New Roman" w:cstheme="minorHAnsi"/>
                <w:color w:val="222222"/>
                <w:sz w:val="20"/>
                <w:szCs w:val="20"/>
              </w:rPr>
            </w:pPr>
            <w:r w:rsidRPr="005C7275">
              <w:rPr>
                <w:rFonts w:eastAsia="Times New Roman" w:cstheme="minorHAnsi"/>
                <w:color w:val="222222"/>
                <w:sz w:val="20"/>
                <w:szCs w:val="20"/>
              </w:rPr>
              <w:t>Physical address associated with actual parcel location</w:t>
            </w:r>
          </w:p>
        </w:tc>
      </w:tr>
      <w:tr w:rsidR="00472105" w:rsidRPr="005C7275" w14:paraId="48FADA3A" w14:textId="3C1583EB" w:rsidTr="00D762A8">
        <w:trPr>
          <w:trHeight w:val="280"/>
        </w:trPr>
        <w:tc>
          <w:tcPr>
            <w:tcW w:w="3235" w:type="dxa"/>
            <w:tcBorders>
              <w:top w:val="single" w:sz="4" w:space="0" w:color="A5A5A5"/>
              <w:left w:val="single" w:sz="4" w:space="0" w:color="A5A5A5"/>
              <w:bottom w:val="single" w:sz="4" w:space="0" w:color="A5A5A5"/>
              <w:right w:val="single" w:sz="4" w:space="0" w:color="A5A5A5"/>
            </w:tcBorders>
            <w:shd w:val="clear" w:color="000000" w:fill="auto"/>
            <w:noWrap/>
            <w:vAlign w:val="center"/>
            <w:hideMark/>
          </w:tcPr>
          <w:p w14:paraId="79DA5BA6" w14:textId="77777777" w:rsidR="00472105" w:rsidRPr="00472105" w:rsidRDefault="00472105" w:rsidP="00472105">
            <w:pPr>
              <w:rPr>
                <w:rFonts w:eastAsia="Times New Roman" w:cstheme="minorHAnsi"/>
                <w:b/>
                <w:bCs/>
                <w:color w:val="222222"/>
                <w:sz w:val="20"/>
                <w:szCs w:val="20"/>
              </w:rPr>
            </w:pPr>
            <w:proofErr w:type="spellStart"/>
            <w:r w:rsidRPr="00472105">
              <w:rPr>
                <w:rFonts w:eastAsia="Times New Roman" w:cstheme="minorHAnsi"/>
                <w:b/>
                <w:bCs/>
                <w:color w:val="222222"/>
                <w:sz w:val="20"/>
                <w:szCs w:val="20"/>
              </w:rPr>
              <w:t>S_PrevOwner</w:t>
            </w:r>
            <w:proofErr w:type="spellEnd"/>
          </w:p>
        </w:tc>
        <w:tc>
          <w:tcPr>
            <w:tcW w:w="6105" w:type="dxa"/>
            <w:tcBorders>
              <w:top w:val="single" w:sz="4" w:space="0" w:color="A5A5A5"/>
              <w:left w:val="single" w:sz="4" w:space="0" w:color="A5A5A5"/>
              <w:bottom w:val="single" w:sz="4" w:space="0" w:color="A5A5A5"/>
              <w:right w:val="single" w:sz="4" w:space="0" w:color="A5A5A5"/>
            </w:tcBorders>
            <w:shd w:val="clear" w:color="000000" w:fill="auto"/>
          </w:tcPr>
          <w:p w14:paraId="2072A092" w14:textId="454232D8" w:rsidR="00472105" w:rsidRPr="005C7275" w:rsidRDefault="005C7275" w:rsidP="00472105">
            <w:pPr>
              <w:rPr>
                <w:rFonts w:eastAsia="Times New Roman" w:cstheme="minorHAnsi"/>
                <w:color w:val="222222"/>
                <w:sz w:val="20"/>
                <w:szCs w:val="20"/>
              </w:rPr>
            </w:pPr>
            <w:r w:rsidRPr="005C7275">
              <w:rPr>
                <w:rFonts w:eastAsia="Times New Roman" w:cstheme="minorHAnsi"/>
                <w:color w:val="222222"/>
                <w:sz w:val="20"/>
                <w:szCs w:val="20"/>
              </w:rPr>
              <w:t>Owner who sold the property to the community</w:t>
            </w:r>
          </w:p>
        </w:tc>
      </w:tr>
      <w:tr w:rsidR="00472105" w:rsidRPr="005C7275" w14:paraId="3F8F9C43" w14:textId="0149DECC" w:rsidTr="00472105">
        <w:trPr>
          <w:trHeight w:val="280"/>
        </w:trPr>
        <w:tc>
          <w:tcPr>
            <w:tcW w:w="3235" w:type="dxa"/>
            <w:tcBorders>
              <w:top w:val="nil"/>
              <w:left w:val="single" w:sz="4" w:space="0" w:color="A5A5A5"/>
              <w:bottom w:val="single" w:sz="4" w:space="0" w:color="A5A5A5"/>
              <w:right w:val="single" w:sz="4" w:space="0" w:color="A5A5A5"/>
            </w:tcBorders>
            <w:shd w:val="clear" w:color="000000" w:fill="FFF2CC"/>
            <w:noWrap/>
            <w:vAlign w:val="center"/>
            <w:hideMark/>
          </w:tcPr>
          <w:p w14:paraId="75A46A51" w14:textId="77777777" w:rsidR="00472105" w:rsidRPr="00472105" w:rsidRDefault="00472105" w:rsidP="00472105">
            <w:pPr>
              <w:rPr>
                <w:rFonts w:eastAsia="Times New Roman" w:cstheme="minorHAnsi"/>
                <w:b/>
                <w:bCs/>
                <w:color w:val="222222"/>
                <w:sz w:val="20"/>
                <w:szCs w:val="20"/>
              </w:rPr>
            </w:pPr>
            <w:proofErr w:type="spellStart"/>
            <w:r w:rsidRPr="00472105">
              <w:rPr>
                <w:rFonts w:eastAsia="Times New Roman" w:cstheme="minorHAnsi"/>
                <w:b/>
                <w:bCs/>
                <w:color w:val="222222"/>
                <w:sz w:val="20"/>
                <w:szCs w:val="20"/>
              </w:rPr>
              <w:t>FloodTool_Link</w:t>
            </w:r>
            <w:proofErr w:type="spellEnd"/>
          </w:p>
        </w:tc>
        <w:tc>
          <w:tcPr>
            <w:tcW w:w="6105" w:type="dxa"/>
            <w:tcBorders>
              <w:top w:val="nil"/>
              <w:left w:val="single" w:sz="4" w:space="0" w:color="A5A5A5"/>
              <w:bottom w:val="single" w:sz="4" w:space="0" w:color="A5A5A5"/>
              <w:right w:val="single" w:sz="4" w:space="0" w:color="A5A5A5"/>
            </w:tcBorders>
            <w:shd w:val="clear" w:color="000000" w:fill="FFF2CC"/>
          </w:tcPr>
          <w:p w14:paraId="20A50E02" w14:textId="77777777" w:rsidR="00472105" w:rsidRPr="005C7275" w:rsidRDefault="005C7275" w:rsidP="00472105">
            <w:pPr>
              <w:rPr>
                <w:rFonts w:eastAsia="Times New Roman" w:cstheme="minorHAnsi"/>
                <w:color w:val="222222"/>
                <w:sz w:val="20"/>
                <w:szCs w:val="20"/>
              </w:rPr>
            </w:pPr>
            <w:r w:rsidRPr="005C7275">
              <w:rPr>
                <w:rFonts w:eastAsia="Times New Roman" w:cstheme="minorHAnsi"/>
                <w:color w:val="222222"/>
                <w:sz w:val="20"/>
                <w:szCs w:val="20"/>
              </w:rPr>
              <w:t>URL copied from the WV Flood Tool using the Share Link Tool, e.g.:</w:t>
            </w:r>
          </w:p>
          <w:p w14:paraId="09F4F5A1" w14:textId="02B2ACF6" w:rsidR="005C7275" w:rsidRPr="005C7275" w:rsidRDefault="008F1F01" w:rsidP="00472105">
            <w:pPr>
              <w:rPr>
                <w:rFonts w:eastAsia="Times New Roman" w:cstheme="minorHAnsi"/>
                <w:color w:val="222222"/>
                <w:sz w:val="20"/>
                <w:szCs w:val="20"/>
              </w:rPr>
            </w:pPr>
            <w:hyperlink r:id="rId7" w:history="1">
              <w:r w:rsidR="005C7275" w:rsidRPr="005C7275">
                <w:rPr>
                  <w:rStyle w:val="Hyperlink"/>
                  <w:rFonts w:eastAsia="Times New Roman" w:cstheme="minorHAnsi"/>
                  <w:sz w:val="20"/>
                  <w:szCs w:val="20"/>
                </w:rPr>
                <w:t>https://mapwv.gov/flood/map/?wkid=102100&amp;x=-8707681&amp;y=4812506&amp;l=8&amp;v=1</w:t>
              </w:r>
            </w:hyperlink>
          </w:p>
        </w:tc>
      </w:tr>
    </w:tbl>
    <w:p w14:paraId="6077EB29" w14:textId="6FD608A3" w:rsidR="00D40D9B" w:rsidRPr="005C7275" w:rsidRDefault="00D40D9B" w:rsidP="00A36B5F">
      <w:pPr>
        <w:rPr>
          <w:rFonts w:cstheme="minorHAnsi"/>
          <w:sz w:val="22"/>
          <w:szCs w:val="22"/>
        </w:rPr>
      </w:pPr>
    </w:p>
    <w:p w14:paraId="13620B9C" w14:textId="107BE06A" w:rsidR="00CE06CF" w:rsidRDefault="00CE06CF">
      <w:pPr>
        <w:rPr>
          <w:rFonts w:cstheme="minorHAnsi"/>
          <w:sz w:val="22"/>
          <w:szCs w:val="22"/>
        </w:rPr>
      </w:pPr>
    </w:p>
    <w:p w14:paraId="7B5CF648" w14:textId="386115B4" w:rsidR="002218FC" w:rsidRDefault="002218FC">
      <w:pPr>
        <w:rPr>
          <w:rFonts w:cstheme="minorHAnsi"/>
          <w:sz w:val="22"/>
          <w:szCs w:val="22"/>
        </w:rPr>
      </w:pPr>
    </w:p>
    <w:p w14:paraId="7F8A6371" w14:textId="77777777" w:rsidR="002218FC" w:rsidRDefault="002218FC">
      <w:pPr>
        <w:rPr>
          <w:rFonts w:cstheme="minorHAnsi"/>
          <w:sz w:val="22"/>
          <w:szCs w:val="22"/>
        </w:rPr>
      </w:pPr>
    </w:p>
    <w:p w14:paraId="699096EF" w14:textId="5DC2AD36" w:rsidR="00CE06CF" w:rsidRDefault="002218FC">
      <w:pPr>
        <w:rPr>
          <w:rFonts w:cstheme="minorHAnsi"/>
          <w:sz w:val="22"/>
          <w:szCs w:val="22"/>
        </w:rPr>
      </w:pPr>
      <w:r>
        <w:rPr>
          <w:rFonts w:cstheme="minorHAnsi"/>
          <w:sz w:val="22"/>
          <w:szCs w:val="22"/>
        </w:rPr>
        <w:t>Don’t hesitate to get in touch in case you have any questions:</w:t>
      </w:r>
    </w:p>
    <w:p w14:paraId="3356867E" w14:textId="19725B27" w:rsidR="00CE06CF" w:rsidRDefault="00CE06CF">
      <w:pPr>
        <w:rPr>
          <w:rFonts w:cstheme="minorHAnsi"/>
          <w:sz w:val="22"/>
          <w:szCs w:val="22"/>
        </w:rPr>
      </w:pPr>
    </w:p>
    <w:p w14:paraId="531FB6AB" w14:textId="1BABF0BB" w:rsidR="00CE06CF" w:rsidRDefault="00CE06CF">
      <w:pPr>
        <w:rPr>
          <w:rFonts w:cstheme="minorHAnsi"/>
          <w:sz w:val="22"/>
          <w:szCs w:val="22"/>
        </w:rPr>
      </w:pPr>
      <w:r>
        <w:rPr>
          <w:rFonts w:cstheme="minorHAnsi"/>
          <w:sz w:val="22"/>
          <w:szCs w:val="22"/>
        </w:rPr>
        <w:t>Kurt Donaldson, GISP, CFM</w:t>
      </w:r>
    </w:p>
    <w:p w14:paraId="2E3EFB78" w14:textId="41619D53" w:rsidR="00CE06CF" w:rsidRDefault="00CE06CF">
      <w:pPr>
        <w:rPr>
          <w:rFonts w:cstheme="minorHAnsi"/>
          <w:sz w:val="22"/>
          <w:szCs w:val="22"/>
        </w:rPr>
      </w:pPr>
      <w:r>
        <w:rPr>
          <w:rFonts w:cstheme="minorHAnsi"/>
          <w:sz w:val="22"/>
          <w:szCs w:val="22"/>
        </w:rPr>
        <w:t>GIS Manager</w:t>
      </w:r>
    </w:p>
    <w:p w14:paraId="58DD5FE1" w14:textId="21F04B28" w:rsidR="00CE06CF" w:rsidRDefault="00CE06CF">
      <w:pPr>
        <w:rPr>
          <w:rFonts w:cstheme="minorHAnsi"/>
          <w:sz w:val="22"/>
          <w:szCs w:val="22"/>
        </w:rPr>
      </w:pPr>
      <w:r>
        <w:rPr>
          <w:rFonts w:cstheme="minorHAnsi"/>
          <w:sz w:val="22"/>
          <w:szCs w:val="22"/>
        </w:rPr>
        <w:t>West Virginia Univ. GIS Technical Center</w:t>
      </w:r>
    </w:p>
    <w:p w14:paraId="1A80076A" w14:textId="516F2559" w:rsidR="00CE06CF" w:rsidRDefault="008F1F01">
      <w:pPr>
        <w:rPr>
          <w:rFonts w:cstheme="minorHAnsi"/>
          <w:sz w:val="22"/>
          <w:szCs w:val="22"/>
        </w:rPr>
      </w:pPr>
      <w:hyperlink r:id="rId8" w:history="1">
        <w:r w:rsidR="00CE06CF" w:rsidRPr="008261E7">
          <w:rPr>
            <w:rStyle w:val="Hyperlink"/>
            <w:rFonts w:cstheme="minorHAnsi"/>
            <w:sz w:val="22"/>
            <w:szCs w:val="22"/>
          </w:rPr>
          <w:t>Kurt.Donaldson@mail.wvu.edu</w:t>
        </w:r>
      </w:hyperlink>
    </w:p>
    <w:p w14:paraId="401FA011" w14:textId="5A775A36" w:rsidR="00CE06CF" w:rsidRDefault="00CE06CF">
      <w:pPr>
        <w:rPr>
          <w:rFonts w:cstheme="minorHAnsi"/>
          <w:sz w:val="22"/>
          <w:szCs w:val="22"/>
        </w:rPr>
      </w:pPr>
    </w:p>
    <w:p w14:paraId="2FCCB0F2" w14:textId="4786232A" w:rsidR="00CE06CF" w:rsidRDefault="00CE06CF">
      <w:pPr>
        <w:rPr>
          <w:rFonts w:cstheme="minorHAnsi"/>
          <w:sz w:val="22"/>
          <w:szCs w:val="22"/>
        </w:rPr>
      </w:pPr>
      <w:r>
        <w:rPr>
          <w:rFonts w:cstheme="minorHAnsi"/>
          <w:sz w:val="22"/>
          <w:szCs w:val="22"/>
        </w:rPr>
        <w:t>Eric Hopkins, GISP, CFM</w:t>
      </w:r>
    </w:p>
    <w:p w14:paraId="7FFFD5F3" w14:textId="488174AE" w:rsidR="00CE06CF" w:rsidRDefault="00CE06CF">
      <w:pPr>
        <w:rPr>
          <w:rFonts w:cstheme="minorHAnsi"/>
          <w:sz w:val="22"/>
          <w:szCs w:val="22"/>
        </w:rPr>
      </w:pPr>
      <w:r>
        <w:rPr>
          <w:rFonts w:cstheme="minorHAnsi"/>
          <w:sz w:val="22"/>
          <w:szCs w:val="22"/>
        </w:rPr>
        <w:t>GIS Analyst</w:t>
      </w:r>
    </w:p>
    <w:p w14:paraId="2966030A" w14:textId="10ECB271" w:rsidR="00CE06CF" w:rsidRDefault="00CE06CF">
      <w:pPr>
        <w:rPr>
          <w:rFonts w:cstheme="minorHAnsi"/>
          <w:sz w:val="22"/>
          <w:szCs w:val="22"/>
        </w:rPr>
      </w:pPr>
      <w:r>
        <w:rPr>
          <w:rFonts w:cstheme="minorHAnsi"/>
          <w:sz w:val="22"/>
          <w:szCs w:val="22"/>
        </w:rPr>
        <w:t>West Virginia Univ. GIS Technical Center</w:t>
      </w:r>
    </w:p>
    <w:p w14:paraId="63864E2C" w14:textId="6F49F735" w:rsidR="00CE06CF" w:rsidRDefault="008F1F01">
      <w:pPr>
        <w:rPr>
          <w:rFonts w:cstheme="minorHAnsi"/>
          <w:sz w:val="22"/>
          <w:szCs w:val="22"/>
        </w:rPr>
      </w:pPr>
      <w:hyperlink r:id="rId9" w:history="1">
        <w:r w:rsidR="00CE06CF" w:rsidRPr="008261E7">
          <w:rPr>
            <w:rStyle w:val="Hyperlink"/>
            <w:rFonts w:cstheme="minorHAnsi"/>
            <w:sz w:val="22"/>
            <w:szCs w:val="22"/>
          </w:rPr>
          <w:t>Eric.Hopkins@mail.wvu.edu</w:t>
        </w:r>
      </w:hyperlink>
    </w:p>
    <w:p w14:paraId="2B3101DD" w14:textId="77777777" w:rsidR="00CE06CF" w:rsidRPr="005C7275" w:rsidRDefault="00CE06CF">
      <w:pPr>
        <w:rPr>
          <w:rFonts w:cstheme="minorHAnsi"/>
          <w:sz w:val="22"/>
          <w:szCs w:val="22"/>
        </w:rPr>
      </w:pPr>
    </w:p>
    <w:sectPr w:rsidR="00CE06CF" w:rsidRPr="005C7275" w:rsidSect="00192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17D"/>
    <w:multiLevelType w:val="hybridMultilevel"/>
    <w:tmpl w:val="E084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BC"/>
    <w:rsid w:val="00111DAF"/>
    <w:rsid w:val="0019239B"/>
    <w:rsid w:val="001A77DF"/>
    <w:rsid w:val="002218FC"/>
    <w:rsid w:val="00472105"/>
    <w:rsid w:val="0049465A"/>
    <w:rsid w:val="004B1BE5"/>
    <w:rsid w:val="00500F70"/>
    <w:rsid w:val="005C7275"/>
    <w:rsid w:val="007E0943"/>
    <w:rsid w:val="008E43C0"/>
    <w:rsid w:val="008F1F01"/>
    <w:rsid w:val="008F31D3"/>
    <w:rsid w:val="009B64BC"/>
    <w:rsid w:val="00A36B5F"/>
    <w:rsid w:val="00A95462"/>
    <w:rsid w:val="00AF6138"/>
    <w:rsid w:val="00B10800"/>
    <w:rsid w:val="00B8779F"/>
    <w:rsid w:val="00CC1947"/>
    <w:rsid w:val="00CE06CF"/>
    <w:rsid w:val="00D357E4"/>
    <w:rsid w:val="00D40D9B"/>
    <w:rsid w:val="00D76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23E000"/>
  <w15:chartTrackingRefBased/>
  <w15:docId w15:val="{C01F5F11-FE4A-B543-BBB7-264E0119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79F"/>
    <w:rPr>
      <w:color w:val="0563C1" w:themeColor="hyperlink"/>
      <w:u w:val="single"/>
    </w:rPr>
  </w:style>
  <w:style w:type="character" w:styleId="UnresolvedMention">
    <w:name w:val="Unresolved Mention"/>
    <w:basedOn w:val="DefaultParagraphFont"/>
    <w:uiPriority w:val="99"/>
    <w:semiHidden/>
    <w:unhideWhenUsed/>
    <w:rsid w:val="00B8779F"/>
    <w:rPr>
      <w:color w:val="605E5C"/>
      <w:shd w:val="clear" w:color="auto" w:fill="E1DFDD"/>
    </w:rPr>
  </w:style>
  <w:style w:type="paragraph" w:styleId="ListParagraph">
    <w:name w:val="List Paragraph"/>
    <w:basedOn w:val="Normal"/>
    <w:uiPriority w:val="34"/>
    <w:qFormat/>
    <w:rsid w:val="00D40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4225">
      <w:bodyDiv w:val="1"/>
      <w:marLeft w:val="0"/>
      <w:marRight w:val="0"/>
      <w:marTop w:val="0"/>
      <w:marBottom w:val="0"/>
      <w:divBdr>
        <w:top w:val="none" w:sz="0" w:space="0" w:color="auto"/>
        <w:left w:val="none" w:sz="0" w:space="0" w:color="auto"/>
        <w:bottom w:val="none" w:sz="0" w:space="0" w:color="auto"/>
        <w:right w:val="none" w:sz="0" w:space="0" w:color="auto"/>
      </w:divBdr>
    </w:div>
    <w:div w:id="308288210">
      <w:bodyDiv w:val="1"/>
      <w:marLeft w:val="0"/>
      <w:marRight w:val="0"/>
      <w:marTop w:val="0"/>
      <w:marBottom w:val="0"/>
      <w:divBdr>
        <w:top w:val="none" w:sz="0" w:space="0" w:color="auto"/>
        <w:left w:val="none" w:sz="0" w:space="0" w:color="auto"/>
        <w:bottom w:val="none" w:sz="0" w:space="0" w:color="auto"/>
        <w:right w:val="none" w:sz="0" w:space="0" w:color="auto"/>
      </w:divBdr>
      <w:divsChild>
        <w:div w:id="1297485751">
          <w:marLeft w:val="0"/>
          <w:marRight w:val="0"/>
          <w:marTop w:val="0"/>
          <w:marBottom w:val="0"/>
          <w:divBdr>
            <w:top w:val="none" w:sz="0" w:space="0" w:color="auto"/>
            <w:left w:val="none" w:sz="0" w:space="0" w:color="auto"/>
            <w:bottom w:val="none" w:sz="0" w:space="0" w:color="auto"/>
            <w:right w:val="none" w:sz="0" w:space="0" w:color="auto"/>
          </w:divBdr>
        </w:div>
      </w:divsChild>
    </w:div>
    <w:div w:id="845561531">
      <w:bodyDiv w:val="1"/>
      <w:marLeft w:val="0"/>
      <w:marRight w:val="0"/>
      <w:marTop w:val="0"/>
      <w:marBottom w:val="0"/>
      <w:divBdr>
        <w:top w:val="none" w:sz="0" w:space="0" w:color="auto"/>
        <w:left w:val="none" w:sz="0" w:space="0" w:color="auto"/>
        <w:bottom w:val="none" w:sz="0" w:space="0" w:color="auto"/>
        <w:right w:val="none" w:sz="0" w:space="0" w:color="auto"/>
      </w:divBdr>
    </w:div>
    <w:div w:id="1101223651">
      <w:bodyDiv w:val="1"/>
      <w:marLeft w:val="0"/>
      <w:marRight w:val="0"/>
      <w:marTop w:val="0"/>
      <w:marBottom w:val="0"/>
      <w:divBdr>
        <w:top w:val="none" w:sz="0" w:space="0" w:color="auto"/>
        <w:left w:val="none" w:sz="0" w:space="0" w:color="auto"/>
        <w:bottom w:val="none" w:sz="0" w:space="0" w:color="auto"/>
        <w:right w:val="none" w:sz="0" w:space="0" w:color="auto"/>
      </w:divBdr>
      <w:divsChild>
        <w:div w:id="534540665">
          <w:marLeft w:val="0"/>
          <w:marRight w:val="0"/>
          <w:marTop w:val="0"/>
          <w:marBottom w:val="0"/>
          <w:divBdr>
            <w:top w:val="none" w:sz="0" w:space="0" w:color="auto"/>
            <w:left w:val="none" w:sz="0" w:space="0" w:color="auto"/>
            <w:bottom w:val="none" w:sz="0" w:space="0" w:color="auto"/>
            <w:right w:val="none" w:sz="0" w:space="0" w:color="auto"/>
          </w:divBdr>
        </w:div>
      </w:divsChild>
    </w:div>
    <w:div w:id="2100641868">
      <w:bodyDiv w:val="1"/>
      <w:marLeft w:val="0"/>
      <w:marRight w:val="0"/>
      <w:marTop w:val="0"/>
      <w:marBottom w:val="0"/>
      <w:divBdr>
        <w:top w:val="none" w:sz="0" w:space="0" w:color="auto"/>
        <w:left w:val="none" w:sz="0" w:space="0" w:color="auto"/>
        <w:bottom w:val="none" w:sz="0" w:space="0" w:color="auto"/>
        <w:right w:val="none" w:sz="0" w:space="0" w:color="auto"/>
      </w:divBdr>
      <w:divsChild>
        <w:div w:id="189801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t.Donaldson@mail.wvu.edu" TargetMode="External"/><Relationship Id="rId3" Type="http://schemas.openxmlformats.org/officeDocument/2006/relationships/settings" Target="settings.xml"/><Relationship Id="rId7" Type="http://schemas.openxmlformats.org/officeDocument/2006/relationships/hyperlink" Target="https://mapwv.gov/flood/map/?wkid=102100&amp;x=-8707681&amp;y=4812506&amp;l=8&amp;v=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wv.gov/assessment//Detail/?PID=33030001017800000000" TargetMode="External"/><Relationship Id="rId11" Type="http://schemas.openxmlformats.org/officeDocument/2006/relationships/theme" Target="theme/theme1.xml"/><Relationship Id="rId5" Type="http://schemas.openxmlformats.org/officeDocument/2006/relationships/hyperlink" Target="http://www.mapwv.gov/floo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ric.Hopkins@mail.wv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Hopkins</dc:creator>
  <cp:keywords/>
  <dc:description/>
  <cp:lastModifiedBy>Eric Hopkins</cp:lastModifiedBy>
  <cp:revision>13</cp:revision>
  <dcterms:created xsi:type="dcterms:W3CDTF">2021-05-06T11:27:00Z</dcterms:created>
  <dcterms:modified xsi:type="dcterms:W3CDTF">2021-07-23T18:39:00Z</dcterms:modified>
</cp:coreProperties>
</file>