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CE2C" w14:textId="77EDDB12" w:rsidR="005F2603" w:rsidRDefault="00DE33B8" w:rsidP="00E42D65">
      <w:pPr>
        <w:tabs>
          <w:tab w:val="center" w:pos="7200"/>
        </w:tabs>
        <w:spacing w:after="0"/>
        <w:rPr>
          <w:rFonts w:ascii="Calibri" w:hAnsi="Calibri" w:cs="Calibri"/>
          <w:b/>
          <w:bCs/>
          <w:color w:val="FFFFFF" w:themeColor="background1"/>
          <w:sz w:val="28"/>
          <w:szCs w:val="28"/>
        </w:rPr>
      </w:pPr>
      <w:r>
        <w:rPr>
          <w:rFonts w:ascii="Calibri" w:hAnsi="Calibri" w:cs="Calibri"/>
          <w:b/>
          <w:bCs/>
          <w:noProof/>
          <w:color w:val="FFFFFF" w:themeColor="background1"/>
          <w:sz w:val="28"/>
          <w:szCs w:val="28"/>
        </w:rPr>
        <mc:AlternateContent>
          <mc:Choice Requires="wpg">
            <w:drawing>
              <wp:anchor distT="0" distB="0" distL="114300" distR="114300" simplePos="0" relativeHeight="251662336" behindDoc="0" locked="0" layoutInCell="1" allowOverlap="1" wp14:anchorId="7AFA43FC" wp14:editId="0DB3521E">
                <wp:simplePos x="0" y="0"/>
                <wp:positionH relativeFrom="column">
                  <wp:posOffset>-457200</wp:posOffset>
                </wp:positionH>
                <wp:positionV relativeFrom="paragraph">
                  <wp:posOffset>-457200</wp:posOffset>
                </wp:positionV>
                <wp:extent cx="10058400" cy="750248"/>
                <wp:effectExtent l="0" t="0" r="19050" b="12065"/>
                <wp:wrapNone/>
                <wp:docPr id="714087501" name="Group 1"/>
                <wp:cNvGraphicFramePr/>
                <a:graphic xmlns:a="http://schemas.openxmlformats.org/drawingml/2006/main">
                  <a:graphicData uri="http://schemas.microsoft.com/office/word/2010/wordprocessingGroup">
                    <wpg:wgp>
                      <wpg:cNvGrpSpPr/>
                      <wpg:grpSpPr>
                        <a:xfrm>
                          <a:off x="0" y="0"/>
                          <a:ext cx="10058400" cy="750248"/>
                          <a:chOff x="0" y="0"/>
                          <a:chExt cx="10058400" cy="750248"/>
                        </a:xfrm>
                      </wpg:grpSpPr>
                      <wps:wsp>
                        <wps:cNvPr id="822297160" name="Rectangle 2"/>
                        <wps:cNvSpPr/>
                        <wps:spPr>
                          <a:xfrm>
                            <a:off x="0" y="0"/>
                            <a:ext cx="10058400" cy="750248"/>
                          </a:xfrm>
                          <a:prstGeom prst="rect">
                            <a:avLst/>
                          </a:prstGeom>
                          <a:solidFill>
                            <a:srgbClr val="203864"/>
                          </a:solidFill>
                          <a:ln>
                            <a:solidFill>
                              <a:srgbClr val="20386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CA2913" w14:textId="0D00E771" w:rsidR="00E42D65" w:rsidRPr="00E42D65" w:rsidRDefault="00E65C3C" w:rsidP="00E42D65">
                              <w:pPr>
                                <w:spacing w:after="0"/>
                                <w:ind w:left="540"/>
                                <w:rPr>
                                  <w:rFonts w:ascii="Calibri" w:hAnsi="Calibri" w:cs="Calibri"/>
                                  <w:b/>
                                  <w:bCs/>
                                  <w:sz w:val="32"/>
                                  <w:szCs w:val="32"/>
                                </w:rPr>
                              </w:pPr>
                              <w:r>
                                <w:rPr>
                                  <w:rFonts w:ascii="Calibri" w:hAnsi="Calibri" w:cs="Calibri"/>
                                  <w:b/>
                                  <w:bCs/>
                                  <w:sz w:val="32"/>
                                  <w:szCs w:val="32"/>
                                </w:rPr>
                                <w:t>Data Dictionary</w:t>
                              </w:r>
                              <w:r w:rsidR="008772E7">
                                <w:rPr>
                                  <w:rFonts w:ascii="Calibri" w:hAnsi="Calibri" w:cs="Calibri"/>
                                  <w:b/>
                                  <w:bCs/>
                                  <w:sz w:val="32"/>
                                  <w:szCs w:val="32"/>
                                </w:rPr>
                                <w:t xml:space="preserve"> (</w:t>
                              </w:r>
                              <w:r w:rsidR="008772E7" w:rsidRPr="00E42D65">
                                <w:rPr>
                                  <w:rFonts w:ascii="Calibri" w:hAnsi="Calibri" w:cs="Calibri"/>
                                  <w:b/>
                                  <w:bCs/>
                                  <w:sz w:val="32"/>
                                  <w:szCs w:val="32"/>
                                </w:rPr>
                                <w:t>Metadat</w:t>
                              </w:r>
                              <w:r w:rsidR="008772E7">
                                <w:rPr>
                                  <w:rFonts w:ascii="Calibri" w:hAnsi="Calibri" w:cs="Calibri"/>
                                  <w:b/>
                                  <w:bCs/>
                                  <w:sz w:val="32"/>
                                  <w:szCs w:val="32"/>
                                </w:rPr>
                                <w:t>a)</w:t>
                              </w:r>
                              <w:r w:rsidR="00E42D65" w:rsidRPr="00E42D65">
                                <w:rPr>
                                  <w:rFonts w:ascii="Calibri" w:hAnsi="Calibri" w:cs="Calibri"/>
                                  <w:b/>
                                  <w:bCs/>
                                  <w:noProof/>
                                  <w:sz w:val="32"/>
                                  <w:szCs w:val="32"/>
                                  <w:u w:val="single"/>
                                </w:rPr>
                                <w:t xml:space="preserve"> </w:t>
                              </w:r>
                            </w:p>
                            <w:p w14:paraId="0FFC8D48" w14:textId="4706CBA0" w:rsidR="00E42D65" w:rsidRPr="00E42D65" w:rsidRDefault="00B5513E" w:rsidP="00B5513E">
                              <w:pPr>
                                <w:spacing w:after="0"/>
                                <w:ind w:left="540"/>
                                <w:rPr>
                                  <w:rFonts w:ascii="Calibri" w:hAnsi="Calibri" w:cs="Calibri"/>
                                  <w:b/>
                                  <w:bCs/>
                                  <w:sz w:val="32"/>
                                  <w:szCs w:val="32"/>
                                </w:rPr>
                              </w:pPr>
                              <w:r>
                                <w:rPr>
                                  <w:rFonts w:ascii="Calibri" w:hAnsi="Calibri" w:cs="Calibri"/>
                                  <w:b/>
                                  <w:bCs/>
                                  <w:sz w:val="32"/>
                                  <w:szCs w:val="32"/>
                                </w:rPr>
                                <w:t xml:space="preserve">WV </w:t>
                              </w:r>
                              <w:r w:rsidRPr="00B5513E">
                                <w:rPr>
                                  <w:rFonts w:ascii="Calibri" w:hAnsi="Calibri" w:cs="Calibri"/>
                                  <w:b/>
                                  <w:bCs/>
                                  <w:sz w:val="32"/>
                                  <w:szCs w:val="32"/>
                                </w:rPr>
                                <w:t>Risk Index (Rankings/Scores)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4249541" name="Picture 6" descr="A yellow and blu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939887" y="75063"/>
                            <a:ext cx="619125" cy="553085"/>
                          </a:xfrm>
                          <a:prstGeom prst="rect">
                            <a:avLst/>
                          </a:prstGeom>
                        </pic:spPr>
                      </pic:pic>
                      <wps:wsp>
                        <wps:cNvPr id="1787907954" name="Text Box 2"/>
                        <wps:cNvSpPr txBox="1">
                          <a:spLocks noChangeArrowheads="1"/>
                        </wps:cNvSpPr>
                        <wps:spPr bwMode="auto">
                          <a:xfrm>
                            <a:off x="8175009" y="191069"/>
                            <a:ext cx="1656080" cy="457200"/>
                          </a:xfrm>
                          <a:prstGeom prst="rect">
                            <a:avLst/>
                          </a:prstGeom>
                          <a:noFill/>
                          <a:ln w="9525">
                            <a:noFill/>
                            <a:miter lim="800000"/>
                            <a:headEnd/>
                            <a:tailEnd/>
                          </a:ln>
                        </wps:spPr>
                        <wps:txb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wps:txbx>
                        <wps:bodyPr rot="0" vert="horz" wrap="square" lIns="91440" tIns="45720" rIns="91440" bIns="45720" anchor="t" anchorCtr="0">
                          <a:noAutofit/>
                        </wps:bodyPr>
                      </wps:wsp>
                      <pic:pic xmlns:pic="http://schemas.openxmlformats.org/drawingml/2006/picture">
                        <pic:nvPicPr>
                          <pic:cNvPr id="221075155" name="Picture 1" descr="A blue circle with white text and yellow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04161" y="109182"/>
                            <a:ext cx="535940" cy="534670"/>
                          </a:xfrm>
                          <a:prstGeom prst="rect">
                            <a:avLst/>
                          </a:prstGeom>
                        </pic:spPr>
                      </pic:pic>
                    </wpg:wgp>
                  </a:graphicData>
                </a:graphic>
              </wp:anchor>
            </w:drawing>
          </mc:Choice>
          <mc:Fallback>
            <w:pict>
              <v:group w14:anchorId="7AFA43FC" id="Group 1" o:spid="_x0000_s1026" style="position:absolute;margin-left:-36pt;margin-top:-36pt;width:11in;height:59.05pt;z-index:251662336" coordsize="100584,7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">
                <v:rect id="Rectangle 2" o:spid="_x0000_s1027" style="position:absolute;width:100584;height: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" fillcolor="#203864" strokecolor="#203864" strokeweight="1pt">
                  <v:textbox>
                    <w:txbxContent>
                      <w:p w14:paraId="24CA2913" w14:textId="0D00E771" w:rsidR="00E42D65" w:rsidRPr="00E42D65" w:rsidRDefault="00E65C3C" w:rsidP="00E42D65">
                        <w:pPr>
                          <w:spacing w:after="0"/>
                          <w:ind w:left="540"/>
                          <w:rPr>
                            <w:rFonts w:ascii="Calibri" w:hAnsi="Calibri" w:cs="Calibri"/>
                            <w:b/>
                            <w:bCs/>
                            <w:sz w:val="32"/>
                            <w:szCs w:val="32"/>
                          </w:rPr>
                        </w:pPr>
                        <w:r>
                          <w:rPr>
                            <w:rFonts w:ascii="Calibri" w:hAnsi="Calibri" w:cs="Calibri"/>
                            <w:b/>
                            <w:bCs/>
                            <w:sz w:val="32"/>
                            <w:szCs w:val="32"/>
                          </w:rPr>
                          <w:t>Data Dictionary</w:t>
                        </w:r>
                        <w:r w:rsidR="008772E7">
                          <w:rPr>
                            <w:rFonts w:ascii="Calibri" w:hAnsi="Calibri" w:cs="Calibri"/>
                            <w:b/>
                            <w:bCs/>
                            <w:sz w:val="32"/>
                            <w:szCs w:val="32"/>
                          </w:rPr>
                          <w:t xml:space="preserve"> (</w:t>
                        </w:r>
                        <w:r w:rsidR="008772E7" w:rsidRPr="00E42D65">
                          <w:rPr>
                            <w:rFonts w:ascii="Calibri" w:hAnsi="Calibri" w:cs="Calibri"/>
                            <w:b/>
                            <w:bCs/>
                            <w:sz w:val="32"/>
                            <w:szCs w:val="32"/>
                          </w:rPr>
                          <w:t>Metadat</w:t>
                        </w:r>
                        <w:r w:rsidR="008772E7">
                          <w:rPr>
                            <w:rFonts w:ascii="Calibri" w:hAnsi="Calibri" w:cs="Calibri"/>
                            <w:b/>
                            <w:bCs/>
                            <w:sz w:val="32"/>
                            <w:szCs w:val="32"/>
                          </w:rPr>
                          <w:t>a)</w:t>
                        </w:r>
                        <w:r w:rsidR="00E42D65" w:rsidRPr="00E42D65">
                          <w:rPr>
                            <w:rFonts w:ascii="Calibri" w:hAnsi="Calibri" w:cs="Calibri"/>
                            <w:b/>
                            <w:bCs/>
                            <w:noProof/>
                            <w:sz w:val="32"/>
                            <w:szCs w:val="32"/>
                            <w:u w:val="single"/>
                          </w:rPr>
                          <w:t xml:space="preserve"> </w:t>
                        </w:r>
                      </w:p>
                      <w:p w14:paraId="0FFC8D48" w14:textId="4706CBA0" w:rsidR="00E42D65" w:rsidRPr="00E42D65" w:rsidRDefault="00B5513E" w:rsidP="00B5513E">
                        <w:pPr>
                          <w:spacing w:after="0"/>
                          <w:ind w:left="540"/>
                          <w:rPr>
                            <w:rFonts w:ascii="Calibri" w:hAnsi="Calibri" w:cs="Calibri"/>
                            <w:b/>
                            <w:bCs/>
                            <w:sz w:val="32"/>
                            <w:szCs w:val="32"/>
                          </w:rPr>
                        </w:pPr>
                        <w:r>
                          <w:rPr>
                            <w:rFonts w:ascii="Calibri" w:hAnsi="Calibri" w:cs="Calibri"/>
                            <w:b/>
                            <w:bCs/>
                            <w:sz w:val="32"/>
                            <w:szCs w:val="32"/>
                          </w:rPr>
                          <w:t xml:space="preserve">WV </w:t>
                        </w:r>
                        <w:r w:rsidRPr="00B5513E">
                          <w:rPr>
                            <w:rFonts w:ascii="Calibri" w:hAnsi="Calibri" w:cs="Calibri"/>
                            <w:b/>
                            <w:bCs/>
                            <w:sz w:val="32"/>
                            <w:szCs w:val="32"/>
                          </w:rPr>
                          <w:t>Risk Index (Rankings/Scores)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yellow and blue logo&#10;&#10;Description automatically generated" style="position:absolute;left:69398;top:750;width:6192;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">
                  <v:imagedata r:id="rId8" o:title="A yellow and blue logo&#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1750;top:1910;width:165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" filled="f" stroked="f">
                  <v:textbo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v:textbox>
                </v:shape>
                <v:shape id="Picture 1" o:spid="_x0000_s1030" type="#_x0000_t75" alt="A blue circle with white text and yellow map&#10;&#10;Description automatically generated" style="position:absolute;left:77041;top:1091;width:536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">
                  <v:imagedata r:id="rId9" o:title="A blue circle with white text and yellow map&#10;&#10;Description automatically generated"/>
                </v:shape>
              </v:group>
            </w:pict>
          </mc:Fallback>
        </mc:AlternateContent>
      </w:r>
      <w:r w:rsidR="00E42D65">
        <w:rPr>
          <w:rFonts w:ascii="Calibri" w:hAnsi="Calibri" w:cs="Calibri"/>
          <w:b/>
          <w:bCs/>
          <w:color w:val="FFFFFF" w:themeColor="background1"/>
          <w:sz w:val="28"/>
          <w:szCs w:val="28"/>
        </w:rPr>
        <w:tab/>
      </w:r>
    </w:p>
    <w:p w14:paraId="25152CF2" w14:textId="77777777" w:rsidR="00E42D65" w:rsidRPr="00580308" w:rsidRDefault="00E42D65" w:rsidP="00E42D65">
      <w:pPr>
        <w:tabs>
          <w:tab w:val="center" w:pos="7200"/>
        </w:tabs>
        <w:spacing w:after="0"/>
        <w:rPr>
          <w:rFonts w:ascii="Calibri" w:hAnsi="Calibri" w:cs="Calibri"/>
          <w:b/>
          <w:bCs/>
          <w:color w:val="FFFFFF" w:themeColor="background1"/>
          <w:sz w:val="10"/>
          <w:szCs w:val="10"/>
        </w:rPr>
      </w:pPr>
    </w:p>
    <w:p w14:paraId="253B992C" w14:textId="52DE922F" w:rsidR="0026105C" w:rsidRDefault="00BB44D8" w:rsidP="00452005">
      <w:pPr>
        <w:tabs>
          <w:tab w:val="center" w:pos="7200"/>
        </w:tabs>
        <w:spacing w:after="0"/>
        <w:rPr>
          <w:rFonts w:ascii="Calibri" w:hAnsi="Calibri" w:cs="Calibri"/>
        </w:rPr>
      </w:pPr>
      <w:r w:rsidRPr="00BB44D8">
        <w:rPr>
          <w:rFonts w:ascii="Calibri" w:hAnsi="Calibri" w:cs="Calibri"/>
        </w:rPr>
        <w:t>This document provides metadata for the WV Risk Index, which aggregates flood risk indicators into seven major categories across eight geographic scales, ranging from incorporated places to planning and development regions, as well as watersheds and streams.</w:t>
      </w:r>
      <w:r>
        <w:rPr>
          <w:rFonts w:ascii="Calibri" w:hAnsi="Calibri" w:cs="Calibri"/>
        </w:rPr>
        <w:t xml:space="preserve"> </w:t>
      </w:r>
      <w:r w:rsidR="0026105C" w:rsidRPr="00DC3168">
        <w:rPr>
          <w:rFonts w:ascii="Calibri" w:hAnsi="Calibri" w:cs="Calibri"/>
        </w:rPr>
        <w:t xml:space="preserve">The risk categories include: (1) Floodplain Characteristics (FC), (2) Building Exposure (BE), (3) Building Characteristics (BC), (4) Critical Infrastructure (CI), (5) Community Assets (CA), (6) Building Damage Loss (BD), and (7) People / Social Vulnerabilities (PS). </w:t>
      </w:r>
      <w:r w:rsidRPr="00BB44D8">
        <w:rPr>
          <w:rFonts w:ascii="Calibri" w:hAnsi="Calibri" w:cs="Calibri"/>
        </w:rPr>
        <w:t xml:space="preserve">The inclusive percent ranking function is used to compute flood indicator rankings for each risk variable at every geographic level. Percentile ranking values range from 0% to 100%, with higher values indicating greater vulnerability. To ensure meaningful comparisons, </w:t>
      </w:r>
      <w:r>
        <w:rPr>
          <w:rFonts w:ascii="Calibri" w:hAnsi="Calibri" w:cs="Calibri"/>
        </w:rPr>
        <w:t>i</w:t>
      </w:r>
      <w:r w:rsidRPr="00BB44D8">
        <w:rPr>
          <w:rFonts w:ascii="Calibri" w:hAnsi="Calibri" w:cs="Calibri"/>
        </w:rPr>
        <w:t xml:space="preserve">ncorporated places with fewer than 10 buildings and watersheds with fewer than 100 buildings are excluded from ratio-based calculations. Also, </w:t>
      </w:r>
      <w:r>
        <w:rPr>
          <w:rFonts w:ascii="Calibri" w:hAnsi="Calibri" w:cs="Calibri"/>
        </w:rPr>
        <w:t>w</w:t>
      </w:r>
      <w:r w:rsidRPr="00BB44D8">
        <w:rPr>
          <w:rFonts w:ascii="Calibri" w:hAnsi="Calibri" w:cs="Calibri"/>
        </w:rPr>
        <w:t>atersheds covering less than 60,000 acres or only a small portion of the state are not included in the ranking analysis. For each geographic scale, percentile values for all risk variables are summed to compute an overall percentile ranking. Additionally, indicator flags are assigned for the top 10% (90th percentile) and top 20% (80th percentile) to support multi-scale analysis.</w:t>
      </w:r>
    </w:p>
    <w:p w14:paraId="2B818762" w14:textId="6CD8A992" w:rsidR="0026105C" w:rsidRDefault="0026105C" w:rsidP="00452005">
      <w:pPr>
        <w:tabs>
          <w:tab w:val="center" w:pos="7200"/>
        </w:tabs>
        <w:spacing w:after="0"/>
        <w:rPr>
          <w:rFonts w:ascii="Calibri" w:hAnsi="Calibri" w:cs="Calibri"/>
        </w:rPr>
      </w:pPr>
      <w:r>
        <w:rPr>
          <w:rFonts w:ascii="Calibri" w:hAnsi="Calibri" w:cs="Calibri"/>
        </w:rPr>
        <w:t>The related dataset also include</w:t>
      </w:r>
      <w:r w:rsidR="00BB44D8">
        <w:rPr>
          <w:rFonts w:ascii="Calibri" w:hAnsi="Calibri" w:cs="Calibri"/>
        </w:rPr>
        <w:t>s</w:t>
      </w:r>
      <w:r>
        <w:rPr>
          <w:rFonts w:ascii="Calibri" w:hAnsi="Calibri" w:cs="Calibri"/>
        </w:rPr>
        <w:t xml:space="preserve"> general information about the geographic entities. </w:t>
      </w:r>
      <w:r w:rsidR="00BB44D8">
        <w:rPr>
          <w:rFonts w:ascii="Calibri" w:hAnsi="Calibri" w:cs="Calibri"/>
        </w:rPr>
        <w:t>Additionally, s</w:t>
      </w:r>
      <w:r>
        <w:rPr>
          <w:rFonts w:ascii="Calibri" w:hAnsi="Calibri" w:cs="Calibri"/>
        </w:rPr>
        <w:t>tatewide total values are calculated for all these indicators and the general information.</w:t>
      </w:r>
    </w:p>
    <w:p w14:paraId="5271C6FA" w14:textId="77777777" w:rsidR="0026105C" w:rsidRDefault="0026105C" w:rsidP="00E42D65">
      <w:pPr>
        <w:tabs>
          <w:tab w:val="center" w:pos="7200"/>
        </w:tabs>
        <w:spacing w:after="0"/>
        <w:rPr>
          <w:rFonts w:ascii="Calibri" w:hAnsi="Calibri" w:cs="Calibri"/>
          <w:b/>
          <w:bCs/>
          <w:color w:val="FFFFFF" w:themeColor="background1"/>
          <w:sz w:val="28"/>
          <w:szCs w:val="2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1800"/>
        <w:gridCol w:w="6120"/>
        <w:gridCol w:w="1080"/>
        <w:gridCol w:w="990"/>
      </w:tblGrid>
      <w:tr w:rsidR="00964CFD" w:rsidRPr="00A759AE" w14:paraId="396F7BB2" w14:textId="77777777" w:rsidTr="007E0ADE">
        <w:trPr>
          <w:trHeight w:val="300"/>
        </w:trPr>
        <w:tc>
          <w:tcPr>
            <w:tcW w:w="1795" w:type="dxa"/>
            <w:shd w:val="clear" w:color="auto" w:fill="808080" w:themeFill="background1" w:themeFillShade="80"/>
            <w:noWrap/>
            <w:vAlign w:val="center"/>
            <w:hideMark/>
          </w:tcPr>
          <w:p w14:paraId="7E2F2192" w14:textId="076454CC"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noWrap/>
            <w:vAlign w:val="center"/>
            <w:hideMark/>
          </w:tcPr>
          <w:p w14:paraId="7127D1A7"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800" w:type="dxa"/>
            <w:shd w:val="clear" w:color="auto" w:fill="808080" w:themeFill="background1" w:themeFillShade="80"/>
            <w:noWrap/>
            <w:vAlign w:val="center"/>
            <w:hideMark/>
          </w:tcPr>
          <w:p w14:paraId="1FA2D800"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6120" w:type="dxa"/>
            <w:tcBorders>
              <w:bottom w:val="single" w:sz="4" w:space="0" w:color="auto"/>
            </w:tcBorders>
            <w:shd w:val="clear" w:color="auto" w:fill="808080" w:themeFill="background1" w:themeFillShade="80"/>
            <w:vAlign w:val="center"/>
            <w:hideMark/>
          </w:tcPr>
          <w:p w14:paraId="454533DE"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hideMark/>
          </w:tcPr>
          <w:p w14:paraId="0AE3AA83" w14:textId="10035C50"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sidR="00F921AC">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noWrap/>
            <w:vAlign w:val="center"/>
            <w:hideMark/>
          </w:tcPr>
          <w:p w14:paraId="5B11156A" w14:textId="77777777" w:rsidR="00A759AE" w:rsidRPr="00A759AE" w:rsidRDefault="00A759AE" w:rsidP="00F921AC">
            <w:pPr>
              <w:spacing w:after="0" w:line="240" w:lineRule="auto"/>
              <w:jc w:val="center"/>
              <w:rPr>
                <w:rFonts w:ascii="Calibri" w:eastAsia="Times New Roman" w:hAnsi="Calibri" w:cs="Calibri"/>
                <w:b/>
                <w:bCs/>
                <w:color w:val="FFFFFF" w:themeColor="background1"/>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964CFD" w:rsidRPr="00A759AE" w14:paraId="1E7A2EC5" w14:textId="77777777" w:rsidTr="007F190E">
        <w:trPr>
          <w:trHeight w:val="43"/>
        </w:trPr>
        <w:tc>
          <w:tcPr>
            <w:tcW w:w="1795" w:type="dxa"/>
            <w:vMerge w:val="restart"/>
            <w:shd w:val="clear" w:color="000000" w:fill="D9D9D9"/>
            <w:vAlign w:val="center"/>
            <w:hideMark/>
          </w:tcPr>
          <w:p w14:paraId="04E91CA1" w14:textId="77777777" w:rsidR="00A759AE" w:rsidRPr="00A759AE" w:rsidRDefault="00A759AE" w:rsidP="00A759AE">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GENERAL INFORMATION</w:t>
            </w:r>
          </w:p>
        </w:tc>
        <w:tc>
          <w:tcPr>
            <w:tcW w:w="2880" w:type="dxa"/>
            <w:vMerge w:val="restart"/>
            <w:shd w:val="clear" w:color="auto" w:fill="D9D9D9" w:themeFill="background1" w:themeFillShade="D9"/>
            <w:noWrap/>
            <w:vAlign w:val="center"/>
            <w:hideMark/>
          </w:tcPr>
          <w:p w14:paraId="7DFC1278"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Name</w:t>
            </w:r>
          </w:p>
        </w:tc>
        <w:tc>
          <w:tcPr>
            <w:tcW w:w="1800" w:type="dxa"/>
            <w:vMerge w:val="restart"/>
            <w:shd w:val="clear" w:color="auto" w:fill="auto"/>
            <w:noWrap/>
            <w:vAlign w:val="center"/>
            <w:hideMark/>
          </w:tcPr>
          <w:p w14:paraId="4A5D787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GSL_NAME</w:t>
            </w:r>
          </w:p>
        </w:tc>
        <w:tc>
          <w:tcPr>
            <w:tcW w:w="6120" w:type="dxa"/>
            <w:tcBorders>
              <w:bottom w:val="nil"/>
            </w:tcBorders>
            <w:shd w:val="clear" w:color="auto" w:fill="auto"/>
            <w:vAlign w:val="center"/>
            <w:hideMark/>
          </w:tcPr>
          <w:p w14:paraId="7EE30BDF"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Unit Name of the Geographic Scale Level (GSL) assessed for flood risk</w:t>
            </w:r>
          </w:p>
        </w:tc>
        <w:tc>
          <w:tcPr>
            <w:tcW w:w="1080" w:type="dxa"/>
            <w:vMerge w:val="restart"/>
            <w:shd w:val="clear" w:color="auto" w:fill="auto"/>
            <w:noWrap/>
            <w:vAlign w:val="center"/>
            <w:hideMark/>
          </w:tcPr>
          <w:p w14:paraId="674B7560"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vMerge w:val="restart"/>
            <w:shd w:val="clear" w:color="auto" w:fill="auto"/>
            <w:noWrap/>
            <w:vAlign w:val="center"/>
            <w:hideMark/>
          </w:tcPr>
          <w:p w14:paraId="54E2DE62"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3C8CDC5E" w14:textId="77777777" w:rsidTr="007F190E">
        <w:trPr>
          <w:trHeight w:val="43"/>
        </w:trPr>
        <w:tc>
          <w:tcPr>
            <w:tcW w:w="1795" w:type="dxa"/>
            <w:vMerge/>
            <w:vAlign w:val="center"/>
            <w:hideMark/>
          </w:tcPr>
          <w:p w14:paraId="5060F4E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329F8095"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C149EF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noWrap/>
            <w:vAlign w:val="center"/>
            <w:hideMark/>
          </w:tcPr>
          <w:p w14:paraId="2E23EEA2" w14:textId="77777777" w:rsidR="00A759AE" w:rsidRPr="00580308" w:rsidRDefault="00A759AE" w:rsidP="00A759AE">
            <w:pPr>
              <w:spacing w:after="0" w:line="240" w:lineRule="auto"/>
              <w:rPr>
                <w:rFonts w:ascii="Calibri" w:eastAsia="Times New Roman" w:hAnsi="Calibri" w:cs="Calibri"/>
                <w:b/>
                <w:bCs/>
                <w:i/>
                <w:iCs/>
                <w:color w:val="808080"/>
                <w:kern w:val="0"/>
                <w:sz w:val="16"/>
                <w:szCs w:val="16"/>
                <w14:ligatures w14:val="none"/>
              </w:rPr>
            </w:pPr>
            <w:r w:rsidRPr="00580308">
              <w:rPr>
                <w:rFonts w:ascii="Calibri" w:eastAsia="Times New Roman" w:hAnsi="Calibri" w:cs="Calibri"/>
                <w:b/>
                <w:bCs/>
                <w:i/>
                <w:iCs/>
                <w:color w:val="808080"/>
                <w:kern w:val="0"/>
                <w:sz w:val="16"/>
                <w:szCs w:val="16"/>
                <w14:ligatures w14:val="none"/>
              </w:rPr>
              <w:t xml:space="preserve">Colors: </w:t>
            </w:r>
          </w:p>
        </w:tc>
        <w:tc>
          <w:tcPr>
            <w:tcW w:w="1080" w:type="dxa"/>
            <w:vMerge/>
            <w:shd w:val="clear" w:color="auto" w:fill="auto"/>
            <w:vAlign w:val="center"/>
            <w:hideMark/>
          </w:tcPr>
          <w:p w14:paraId="338682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A47B8E4"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4A5C86FD" w14:textId="77777777" w:rsidTr="007F190E">
        <w:trPr>
          <w:trHeight w:val="43"/>
        </w:trPr>
        <w:tc>
          <w:tcPr>
            <w:tcW w:w="1795" w:type="dxa"/>
            <w:vMerge/>
            <w:vAlign w:val="center"/>
            <w:hideMark/>
          </w:tcPr>
          <w:p w14:paraId="02EEDE50"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20D3669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6912E221"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auto"/>
            <w:noWrap/>
            <w:vAlign w:val="center"/>
            <w:hideMark/>
          </w:tcPr>
          <w:p w14:paraId="1479FCD5" w14:textId="77777777" w:rsidR="00A759AE" w:rsidRPr="00580308" w:rsidRDefault="00A759AE" w:rsidP="00A759AE">
            <w:pPr>
              <w:spacing w:after="0" w:line="240" w:lineRule="auto"/>
              <w:rPr>
                <w:rFonts w:ascii="Calibri" w:eastAsia="Times New Roman" w:hAnsi="Calibri" w:cs="Calibri"/>
                <w:kern w:val="0"/>
                <w:sz w:val="16"/>
                <w:szCs w:val="16"/>
                <w14:ligatures w14:val="none"/>
              </w:rPr>
            </w:pPr>
            <w:r w:rsidRPr="00580308">
              <w:rPr>
                <w:rFonts w:ascii="Calibri" w:eastAsia="Times New Roman" w:hAnsi="Calibri" w:cs="Calibri"/>
                <w:kern w:val="0"/>
                <w:sz w:val="16"/>
                <w:szCs w:val="16"/>
                <w14:ligatures w14:val="none"/>
              </w:rPr>
              <w:t>Black  --&gt;  Incorporated places</w:t>
            </w:r>
          </w:p>
        </w:tc>
        <w:tc>
          <w:tcPr>
            <w:tcW w:w="1080" w:type="dxa"/>
            <w:vMerge/>
            <w:shd w:val="clear" w:color="auto" w:fill="auto"/>
            <w:vAlign w:val="center"/>
            <w:hideMark/>
          </w:tcPr>
          <w:p w14:paraId="26E53FF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3D480C3"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7C3E87BF" w14:textId="77777777" w:rsidTr="007F190E">
        <w:trPr>
          <w:trHeight w:val="43"/>
        </w:trPr>
        <w:tc>
          <w:tcPr>
            <w:tcW w:w="1795" w:type="dxa"/>
            <w:vMerge/>
            <w:vAlign w:val="center"/>
            <w:hideMark/>
          </w:tcPr>
          <w:p w14:paraId="5AB3830E"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33B7A68C"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77D295E"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auto" w:fill="FFFFCC"/>
            <w:vAlign w:val="center"/>
            <w:hideMark/>
          </w:tcPr>
          <w:p w14:paraId="07A8D331" w14:textId="79192CB9" w:rsidR="00A759AE" w:rsidRPr="00580308" w:rsidRDefault="0026105C" w:rsidP="00A759AE">
            <w:pPr>
              <w:spacing w:after="0" w:line="240" w:lineRule="auto"/>
              <w:rPr>
                <w:rFonts w:ascii="Calibri" w:eastAsia="Times New Roman" w:hAnsi="Calibri" w:cs="Calibri"/>
                <w:color w:val="FF0000"/>
                <w:kern w:val="0"/>
                <w:sz w:val="16"/>
                <w:szCs w:val="16"/>
                <w14:ligatures w14:val="none"/>
              </w:rPr>
            </w:pPr>
            <w:r>
              <w:rPr>
                <w:rFonts w:ascii="Calibri" w:eastAsia="Times New Roman" w:hAnsi="Calibri" w:cs="Calibri"/>
                <w:kern w:val="0"/>
                <w:sz w:val="16"/>
                <w:szCs w:val="16"/>
                <w14:ligatures w14:val="none"/>
              </w:rPr>
              <w:t>Black on yellow**</w:t>
            </w:r>
            <w:r w:rsidR="00A759AE" w:rsidRPr="0026105C">
              <w:rPr>
                <w:rFonts w:ascii="Calibri" w:eastAsia="Times New Roman" w:hAnsi="Calibri" w:cs="Calibri"/>
                <w:kern w:val="0"/>
                <w:sz w:val="16"/>
                <w:szCs w:val="16"/>
                <w14:ligatures w14:val="none"/>
              </w:rPr>
              <w:t xml:space="preserve">  --&gt;  Split communities</w:t>
            </w:r>
          </w:p>
        </w:tc>
        <w:tc>
          <w:tcPr>
            <w:tcW w:w="1080" w:type="dxa"/>
            <w:vMerge/>
            <w:shd w:val="clear" w:color="auto" w:fill="auto"/>
            <w:vAlign w:val="center"/>
            <w:hideMark/>
          </w:tcPr>
          <w:p w14:paraId="72BAC2AF"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01CBA32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288CB0A8" w14:textId="77777777" w:rsidTr="007F190E">
        <w:trPr>
          <w:trHeight w:val="43"/>
        </w:trPr>
        <w:tc>
          <w:tcPr>
            <w:tcW w:w="1795" w:type="dxa"/>
            <w:vMerge/>
            <w:vAlign w:val="center"/>
            <w:hideMark/>
          </w:tcPr>
          <w:p w14:paraId="17F6B5CD"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6EA9454C"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6ED46DEA"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000000" w:fill="D9E1F2"/>
            <w:noWrap/>
            <w:vAlign w:val="center"/>
            <w:hideMark/>
          </w:tcPr>
          <w:p w14:paraId="6689AD35"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color w:val="000000"/>
                <w:kern w:val="0"/>
                <w:sz w:val="16"/>
                <w:szCs w:val="16"/>
                <w14:ligatures w14:val="none"/>
              </w:rPr>
              <w:t>Black on blue  --&gt;  Six incorporated communities included in the detailed risk study (Camden-on-Gauley, Clendenin, Rainelle, Richwood, White Sulphur Springs, and Marlinton)</w:t>
            </w:r>
          </w:p>
        </w:tc>
        <w:tc>
          <w:tcPr>
            <w:tcW w:w="1080" w:type="dxa"/>
            <w:vMerge/>
            <w:shd w:val="clear" w:color="auto" w:fill="auto"/>
            <w:vAlign w:val="center"/>
            <w:hideMark/>
          </w:tcPr>
          <w:p w14:paraId="4AC6A631"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41E27AC5"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090F8A02" w14:textId="77777777" w:rsidTr="007F190E">
        <w:trPr>
          <w:trHeight w:val="43"/>
        </w:trPr>
        <w:tc>
          <w:tcPr>
            <w:tcW w:w="1795" w:type="dxa"/>
            <w:vMerge/>
            <w:vAlign w:val="center"/>
            <w:hideMark/>
          </w:tcPr>
          <w:p w14:paraId="3861F5B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211D7CA0"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0342D09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bottom w:val="nil"/>
            </w:tcBorders>
            <w:shd w:val="clear" w:color="000000" w:fill="F2F2F2"/>
            <w:vAlign w:val="center"/>
            <w:hideMark/>
          </w:tcPr>
          <w:p w14:paraId="354992EA"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color w:val="000000"/>
                <w:kern w:val="0"/>
                <w:sz w:val="16"/>
                <w:szCs w:val="16"/>
                <w14:ligatures w14:val="none"/>
              </w:rPr>
              <w:t>Black on gray*  --&gt;  Unincorporated areas</w:t>
            </w:r>
          </w:p>
        </w:tc>
        <w:tc>
          <w:tcPr>
            <w:tcW w:w="1080" w:type="dxa"/>
            <w:vMerge/>
            <w:shd w:val="clear" w:color="auto" w:fill="auto"/>
            <w:vAlign w:val="center"/>
            <w:hideMark/>
          </w:tcPr>
          <w:p w14:paraId="6295F539"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2DED70D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3E7D4D05" w14:textId="77777777" w:rsidTr="007F190E">
        <w:trPr>
          <w:trHeight w:val="43"/>
        </w:trPr>
        <w:tc>
          <w:tcPr>
            <w:tcW w:w="1795" w:type="dxa"/>
            <w:vMerge/>
            <w:vAlign w:val="center"/>
            <w:hideMark/>
          </w:tcPr>
          <w:p w14:paraId="342E194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vMerge/>
            <w:shd w:val="clear" w:color="auto" w:fill="D9D9D9" w:themeFill="background1" w:themeFillShade="D9"/>
            <w:vAlign w:val="center"/>
            <w:hideMark/>
          </w:tcPr>
          <w:p w14:paraId="678CE5F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1800" w:type="dxa"/>
            <w:vMerge/>
            <w:shd w:val="clear" w:color="auto" w:fill="auto"/>
            <w:vAlign w:val="center"/>
            <w:hideMark/>
          </w:tcPr>
          <w:p w14:paraId="235E92B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6120" w:type="dxa"/>
            <w:tcBorders>
              <w:top w:val="nil"/>
            </w:tcBorders>
            <w:shd w:val="clear" w:color="000000" w:fill="FCD5B4"/>
            <w:vAlign w:val="center"/>
            <w:hideMark/>
          </w:tcPr>
          <w:p w14:paraId="7E2F3E7C" w14:textId="77777777" w:rsidR="00A759AE" w:rsidRPr="00580308" w:rsidRDefault="00A759AE" w:rsidP="00A759AE">
            <w:pPr>
              <w:spacing w:after="0" w:line="240" w:lineRule="auto"/>
              <w:rPr>
                <w:rFonts w:ascii="Calibri" w:eastAsia="Times New Roman" w:hAnsi="Calibri" w:cs="Calibri"/>
                <w:color w:val="000000"/>
                <w:kern w:val="0"/>
                <w:sz w:val="16"/>
                <w:szCs w:val="16"/>
                <w14:ligatures w14:val="none"/>
              </w:rPr>
            </w:pPr>
            <w:r w:rsidRPr="00580308">
              <w:rPr>
                <w:rFonts w:ascii="Calibri" w:eastAsia="Times New Roman" w:hAnsi="Calibri" w:cs="Calibri"/>
                <w:b/>
                <w:bCs/>
                <w:color w:val="000000"/>
                <w:kern w:val="0"/>
                <w:sz w:val="16"/>
                <w:szCs w:val="16"/>
                <w14:ligatures w14:val="none"/>
              </w:rPr>
              <w:t xml:space="preserve">BLACK ON ORANGE  --&gt;  </w:t>
            </w:r>
            <w:r w:rsidRPr="00580308">
              <w:rPr>
                <w:rFonts w:ascii="Calibri" w:eastAsia="Times New Roman" w:hAnsi="Calibri" w:cs="Calibri"/>
                <w:color w:val="000000"/>
                <w:kern w:val="0"/>
                <w:sz w:val="16"/>
                <w:szCs w:val="16"/>
                <w14:ligatures w14:val="none"/>
              </w:rPr>
              <w:t>Counties</w:t>
            </w:r>
          </w:p>
        </w:tc>
        <w:tc>
          <w:tcPr>
            <w:tcW w:w="1080" w:type="dxa"/>
            <w:vMerge/>
            <w:shd w:val="clear" w:color="auto" w:fill="auto"/>
            <w:vAlign w:val="center"/>
            <w:hideMark/>
          </w:tcPr>
          <w:p w14:paraId="757D0A3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c>
          <w:tcPr>
            <w:tcW w:w="990" w:type="dxa"/>
            <w:vMerge/>
            <w:shd w:val="clear" w:color="auto" w:fill="auto"/>
            <w:vAlign w:val="center"/>
            <w:hideMark/>
          </w:tcPr>
          <w:p w14:paraId="58FEB54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p>
        </w:tc>
      </w:tr>
      <w:tr w:rsidR="00964CFD" w:rsidRPr="00A759AE" w14:paraId="2F4BFFEF" w14:textId="77777777" w:rsidTr="007F190E">
        <w:trPr>
          <w:trHeight w:val="43"/>
        </w:trPr>
        <w:tc>
          <w:tcPr>
            <w:tcW w:w="1795" w:type="dxa"/>
            <w:vMerge/>
            <w:vAlign w:val="center"/>
            <w:hideMark/>
          </w:tcPr>
          <w:p w14:paraId="680085B1"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7715BF1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Unique ID</w:t>
            </w:r>
          </w:p>
        </w:tc>
        <w:tc>
          <w:tcPr>
            <w:tcW w:w="1800" w:type="dxa"/>
            <w:shd w:val="clear" w:color="auto" w:fill="auto"/>
            <w:noWrap/>
            <w:vAlign w:val="center"/>
            <w:hideMark/>
          </w:tcPr>
          <w:p w14:paraId="18502BB3"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GSL_ID</w:t>
            </w:r>
          </w:p>
        </w:tc>
        <w:tc>
          <w:tcPr>
            <w:tcW w:w="6120" w:type="dxa"/>
            <w:shd w:val="clear" w:color="auto" w:fill="auto"/>
            <w:vAlign w:val="center"/>
            <w:hideMark/>
          </w:tcPr>
          <w:p w14:paraId="56A925C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Unique GSL ID: FEMA Community ID (CID), County FIPS</w:t>
            </w:r>
          </w:p>
        </w:tc>
        <w:tc>
          <w:tcPr>
            <w:tcW w:w="1080" w:type="dxa"/>
            <w:shd w:val="clear" w:color="auto" w:fill="auto"/>
            <w:noWrap/>
            <w:vAlign w:val="center"/>
            <w:hideMark/>
          </w:tcPr>
          <w:p w14:paraId="321C170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7AABE3B8"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0F0283C6" w14:textId="77777777" w:rsidTr="007F190E">
        <w:trPr>
          <w:trHeight w:val="43"/>
        </w:trPr>
        <w:tc>
          <w:tcPr>
            <w:tcW w:w="1795" w:type="dxa"/>
            <w:vMerge/>
            <w:vAlign w:val="center"/>
            <w:hideMark/>
          </w:tcPr>
          <w:p w14:paraId="11A6317E"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2FC5750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County</w:t>
            </w:r>
          </w:p>
        </w:tc>
        <w:tc>
          <w:tcPr>
            <w:tcW w:w="1800" w:type="dxa"/>
            <w:shd w:val="clear" w:color="auto" w:fill="auto"/>
            <w:noWrap/>
            <w:vAlign w:val="center"/>
            <w:hideMark/>
          </w:tcPr>
          <w:p w14:paraId="4528827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COUNTY</w:t>
            </w:r>
          </w:p>
        </w:tc>
        <w:tc>
          <w:tcPr>
            <w:tcW w:w="6120" w:type="dxa"/>
            <w:shd w:val="clear" w:color="auto" w:fill="auto"/>
            <w:noWrap/>
            <w:vAlign w:val="center"/>
            <w:hideMark/>
          </w:tcPr>
          <w:p w14:paraId="3E21C3AE"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County in which the community is located</w:t>
            </w:r>
          </w:p>
        </w:tc>
        <w:tc>
          <w:tcPr>
            <w:tcW w:w="1080" w:type="dxa"/>
            <w:shd w:val="clear" w:color="auto" w:fill="auto"/>
            <w:noWrap/>
            <w:vAlign w:val="center"/>
            <w:hideMark/>
          </w:tcPr>
          <w:p w14:paraId="305CC9B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72B46E90"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5B763B4F" w14:textId="77777777" w:rsidTr="007F190E">
        <w:trPr>
          <w:trHeight w:val="43"/>
        </w:trPr>
        <w:tc>
          <w:tcPr>
            <w:tcW w:w="1795" w:type="dxa"/>
            <w:vMerge/>
            <w:vAlign w:val="center"/>
            <w:hideMark/>
          </w:tcPr>
          <w:p w14:paraId="6E86075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26D4683A"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Geographic Scale Level Type</w:t>
            </w:r>
          </w:p>
        </w:tc>
        <w:tc>
          <w:tcPr>
            <w:tcW w:w="1800" w:type="dxa"/>
            <w:shd w:val="clear" w:color="auto" w:fill="auto"/>
            <w:noWrap/>
            <w:vAlign w:val="center"/>
            <w:hideMark/>
          </w:tcPr>
          <w:p w14:paraId="3DAF47D2"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GSL_TYPE</w:t>
            </w:r>
          </w:p>
        </w:tc>
        <w:tc>
          <w:tcPr>
            <w:tcW w:w="6120" w:type="dxa"/>
            <w:shd w:val="clear" w:color="auto" w:fill="auto"/>
            <w:vAlign w:val="center"/>
            <w:hideMark/>
          </w:tcPr>
          <w:p w14:paraId="086319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GSL Type: County, Unincorporated Area, Incorporated Place, or Split Community</w:t>
            </w:r>
          </w:p>
        </w:tc>
        <w:tc>
          <w:tcPr>
            <w:tcW w:w="1080" w:type="dxa"/>
            <w:shd w:val="clear" w:color="auto" w:fill="auto"/>
            <w:noWrap/>
            <w:vAlign w:val="center"/>
            <w:hideMark/>
          </w:tcPr>
          <w:p w14:paraId="5CD472F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5D4C8424"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43B48712" w14:textId="77777777" w:rsidTr="007F190E">
        <w:trPr>
          <w:trHeight w:val="43"/>
        </w:trPr>
        <w:tc>
          <w:tcPr>
            <w:tcW w:w="1795" w:type="dxa"/>
            <w:vMerge/>
            <w:vAlign w:val="center"/>
            <w:hideMark/>
          </w:tcPr>
          <w:p w14:paraId="61CE248F"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3C5D5A24"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WV PDC Region</w:t>
            </w:r>
          </w:p>
        </w:tc>
        <w:tc>
          <w:tcPr>
            <w:tcW w:w="1800" w:type="dxa"/>
            <w:shd w:val="clear" w:color="auto" w:fill="auto"/>
            <w:noWrap/>
            <w:vAlign w:val="center"/>
            <w:hideMark/>
          </w:tcPr>
          <w:p w14:paraId="6457E8E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REGION</w:t>
            </w:r>
          </w:p>
        </w:tc>
        <w:tc>
          <w:tcPr>
            <w:tcW w:w="6120" w:type="dxa"/>
            <w:shd w:val="clear" w:color="auto" w:fill="auto"/>
            <w:noWrap/>
            <w:vAlign w:val="center"/>
            <w:hideMark/>
          </w:tcPr>
          <w:p w14:paraId="1B8EA6E2"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WV Regional Planning and Development Council region</w:t>
            </w:r>
          </w:p>
        </w:tc>
        <w:tc>
          <w:tcPr>
            <w:tcW w:w="1080" w:type="dxa"/>
            <w:shd w:val="clear" w:color="auto" w:fill="auto"/>
            <w:noWrap/>
            <w:vAlign w:val="center"/>
            <w:hideMark/>
          </w:tcPr>
          <w:p w14:paraId="4AA4F21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N/A</w:t>
            </w:r>
          </w:p>
        </w:tc>
        <w:tc>
          <w:tcPr>
            <w:tcW w:w="990" w:type="dxa"/>
            <w:shd w:val="clear" w:color="auto" w:fill="auto"/>
            <w:noWrap/>
            <w:vAlign w:val="center"/>
            <w:hideMark/>
          </w:tcPr>
          <w:p w14:paraId="34E8027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Text</w:t>
            </w:r>
          </w:p>
        </w:tc>
      </w:tr>
      <w:tr w:rsidR="00964CFD" w:rsidRPr="00A759AE" w14:paraId="469C2BE3" w14:textId="77777777" w:rsidTr="007F190E">
        <w:trPr>
          <w:trHeight w:val="43"/>
        </w:trPr>
        <w:tc>
          <w:tcPr>
            <w:tcW w:w="1795" w:type="dxa"/>
            <w:vMerge/>
            <w:vAlign w:val="center"/>
            <w:hideMark/>
          </w:tcPr>
          <w:p w14:paraId="7FAE9B92"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68932EAA"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Area (Acres)</w:t>
            </w:r>
          </w:p>
        </w:tc>
        <w:tc>
          <w:tcPr>
            <w:tcW w:w="1800" w:type="dxa"/>
            <w:shd w:val="clear" w:color="auto" w:fill="auto"/>
            <w:noWrap/>
            <w:vAlign w:val="center"/>
            <w:hideMark/>
          </w:tcPr>
          <w:p w14:paraId="71722F0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TOTAL_AREA</w:t>
            </w:r>
          </w:p>
        </w:tc>
        <w:tc>
          <w:tcPr>
            <w:tcW w:w="6120" w:type="dxa"/>
            <w:shd w:val="clear" w:color="auto" w:fill="auto"/>
            <w:noWrap/>
            <w:vAlign w:val="center"/>
            <w:hideMark/>
          </w:tcPr>
          <w:p w14:paraId="4484439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 land area of the GSL measured in acres</w:t>
            </w:r>
          </w:p>
        </w:tc>
        <w:tc>
          <w:tcPr>
            <w:tcW w:w="1080" w:type="dxa"/>
            <w:shd w:val="clear" w:color="auto" w:fill="auto"/>
            <w:noWrap/>
            <w:vAlign w:val="center"/>
            <w:hideMark/>
          </w:tcPr>
          <w:p w14:paraId="2121DC7D"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Acres</w:t>
            </w:r>
          </w:p>
        </w:tc>
        <w:tc>
          <w:tcPr>
            <w:tcW w:w="990" w:type="dxa"/>
            <w:shd w:val="clear" w:color="auto" w:fill="auto"/>
            <w:noWrap/>
            <w:vAlign w:val="center"/>
            <w:hideMark/>
          </w:tcPr>
          <w:p w14:paraId="2B1458B7"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F90755" w:rsidRPr="00A759AE" w14:paraId="53787CAC" w14:textId="77777777" w:rsidTr="007F190E">
        <w:trPr>
          <w:trHeight w:val="43"/>
        </w:trPr>
        <w:tc>
          <w:tcPr>
            <w:tcW w:w="1795" w:type="dxa"/>
            <w:vMerge/>
            <w:vAlign w:val="center"/>
          </w:tcPr>
          <w:p w14:paraId="677021A6" w14:textId="77777777" w:rsidR="00F90755" w:rsidRPr="00A759AE" w:rsidRDefault="00F90755"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tcPr>
          <w:p w14:paraId="53C7BAD0" w14:textId="0D2B8C99" w:rsidR="00F90755" w:rsidRPr="00A759AE" w:rsidRDefault="00F90755" w:rsidP="00A759AE">
            <w:pPr>
              <w:spacing w:after="0" w:line="240" w:lineRule="auto"/>
              <w:rPr>
                <w:rFonts w:ascii="Calibri" w:eastAsia="Times New Roman" w:hAnsi="Calibri" w:cs="Calibri"/>
                <w:b/>
                <w:bCs/>
                <w:color w:val="000000"/>
                <w:kern w:val="0"/>
                <w:sz w:val="20"/>
                <w:szCs w:val="20"/>
                <w14:ligatures w14:val="none"/>
              </w:rPr>
            </w:pPr>
            <w:r w:rsidRPr="00F90755">
              <w:rPr>
                <w:rFonts w:ascii="Calibri" w:eastAsia="Times New Roman" w:hAnsi="Calibri" w:cs="Calibri"/>
                <w:b/>
                <w:bCs/>
                <w:color w:val="000000"/>
                <w:kern w:val="0"/>
                <w:sz w:val="20"/>
                <w:szCs w:val="20"/>
                <w14:ligatures w14:val="none"/>
              </w:rPr>
              <w:t>Total Stream Length (miles)</w:t>
            </w:r>
          </w:p>
        </w:tc>
        <w:tc>
          <w:tcPr>
            <w:tcW w:w="1800" w:type="dxa"/>
            <w:shd w:val="clear" w:color="auto" w:fill="auto"/>
            <w:noWrap/>
            <w:vAlign w:val="center"/>
          </w:tcPr>
          <w:p w14:paraId="3056B1C7" w14:textId="41537D95" w:rsidR="00F90755" w:rsidRPr="00A759AE" w:rsidRDefault="00F90755" w:rsidP="00A759AE">
            <w:pPr>
              <w:spacing w:after="0" w:line="240" w:lineRule="auto"/>
              <w:jc w:val="center"/>
              <w:rPr>
                <w:rFonts w:ascii="Calibri" w:eastAsia="Times New Roman" w:hAnsi="Calibri" w:cs="Calibri"/>
                <w:color w:val="000000"/>
                <w:kern w:val="0"/>
                <w:sz w:val="20"/>
                <w:szCs w:val="20"/>
                <w14:ligatures w14:val="none"/>
              </w:rPr>
            </w:pPr>
            <w:r w:rsidRPr="00F90755">
              <w:rPr>
                <w:rFonts w:ascii="Calibri" w:eastAsia="Times New Roman" w:hAnsi="Calibri" w:cs="Calibri"/>
                <w:color w:val="000000"/>
                <w:kern w:val="0"/>
                <w:sz w:val="20"/>
                <w:szCs w:val="20"/>
                <w14:ligatures w14:val="none"/>
              </w:rPr>
              <w:t>TOTAL_LENGTH</w:t>
            </w:r>
          </w:p>
        </w:tc>
        <w:tc>
          <w:tcPr>
            <w:tcW w:w="6120" w:type="dxa"/>
            <w:shd w:val="clear" w:color="auto" w:fill="auto"/>
            <w:noWrap/>
            <w:vAlign w:val="center"/>
          </w:tcPr>
          <w:p w14:paraId="08EEEE92" w14:textId="377F2C97" w:rsidR="00F90755" w:rsidRPr="00A759AE" w:rsidRDefault="00F90755" w:rsidP="00A759AE">
            <w:pPr>
              <w:spacing w:after="0" w:line="240" w:lineRule="auto"/>
              <w:rPr>
                <w:rFonts w:ascii="Calibri" w:eastAsia="Times New Roman" w:hAnsi="Calibri" w:cs="Calibri"/>
                <w:color w:val="000000"/>
                <w:kern w:val="0"/>
                <w:sz w:val="20"/>
                <w:szCs w:val="20"/>
                <w14:ligatures w14:val="none"/>
              </w:rPr>
            </w:pPr>
            <w:r w:rsidRPr="00F90755">
              <w:rPr>
                <w:rFonts w:ascii="Calibri" w:eastAsia="Times New Roman" w:hAnsi="Calibri" w:cs="Calibri"/>
                <w:color w:val="000000"/>
                <w:kern w:val="0"/>
                <w:sz w:val="20"/>
                <w:szCs w:val="20"/>
                <w14:ligatures w14:val="none"/>
              </w:rPr>
              <w:t>Total stream length measured in miles</w:t>
            </w:r>
          </w:p>
        </w:tc>
        <w:tc>
          <w:tcPr>
            <w:tcW w:w="1080" w:type="dxa"/>
            <w:shd w:val="clear" w:color="auto" w:fill="auto"/>
            <w:noWrap/>
            <w:vAlign w:val="center"/>
          </w:tcPr>
          <w:p w14:paraId="51431142" w14:textId="3999151C" w:rsidR="00F90755" w:rsidRPr="00A759AE" w:rsidRDefault="00F90755" w:rsidP="00A759AE">
            <w:pPr>
              <w:spacing w:after="0" w:line="240" w:lineRule="auto"/>
              <w:jc w:val="center"/>
              <w:rPr>
                <w:rFonts w:ascii="Calibri" w:eastAsia="Times New Roman" w:hAnsi="Calibri" w:cs="Calibri"/>
                <w:color w:val="000000"/>
                <w:kern w:val="0"/>
                <w:sz w:val="20"/>
                <w:szCs w:val="20"/>
                <w14:ligatures w14:val="none"/>
              </w:rPr>
            </w:pPr>
            <w:r w:rsidRPr="00F90755">
              <w:rPr>
                <w:rFonts w:ascii="Calibri" w:eastAsia="Times New Roman" w:hAnsi="Calibri" w:cs="Calibri"/>
                <w:color w:val="000000"/>
                <w:kern w:val="0"/>
                <w:sz w:val="20"/>
                <w:szCs w:val="20"/>
                <w14:ligatures w14:val="none"/>
              </w:rPr>
              <w:t>Miles</w:t>
            </w:r>
          </w:p>
        </w:tc>
        <w:tc>
          <w:tcPr>
            <w:tcW w:w="990" w:type="dxa"/>
            <w:shd w:val="clear" w:color="auto" w:fill="auto"/>
            <w:noWrap/>
            <w:vAlign w:val="center"/>
          </w:tcPr>
          <w:p w14:paraId="14F9EFFD" w14:textId="5F20F020" w:rsidR="00F90755" w:rsidRPr="00A759AE" w:rsidRDefault="00F90755"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0C8D446C" w14:textId="77777777" w:rsidTr="007F190E">
        <w:trPr>
          <w:trHeight w:val="43"/>
        </w:trPr>
        <w:tc>
          <w:tcPr>
            <w:tcW w:w="1795" w:type="dxa"/>
            <w:vMerge/>
            <w:vAlign w:val="center"/>
            <w:hideMark/>
          </w:tcPr>
          <w:p w14:paraId="704C814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42084427"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Structures</w:t>
            </w:r>
          </w:p>
        </w:tc>
        <w:tc>
          <w:tcPr>
            <w:tcW w:w="1800" w:type="dxa"/>
            <w:shd w:val="clear" w:color="auto" w:fill="auto"/>
            <w:noWrap/>
            <w:vAlign w:val="center"/>
            <w:hideMark/>
          </w:tcPr>
          <w:p w14:paraId="522B716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STRUCTURES</w:t>
            </w:r>
          </w:p>
        </w:tc>
        <w:tc>
          <w:tcPr>
            <w:tcW w:w="6120" w:type="dxa"/>
            <w:shd w:val="clear" w:color="auto" w:fill="auto"/>
            <w:noWrap/>
            <w:vAlign w:val="center"/>
            <w:hideMark/>
          </w:tcPr>
          <w:p w14:paraId="67AA18BD"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buildings within the GSL based on the total E911 addresses</w:t>
            </w:r>
          </w:p>
        </w:tc>
        <w:tc>
          <w:tcPr>
            <w:tcW w:w="1080" w:type="dxa"/>
            <w:shd w:val="clear" w:color="auto" w:fill="auto"/>
            <w:noWrap/>
            <w:vAlign w:val="center"/>
            <w:hideMark/>
          </w:tcPr>
          <w:p w14:paraId="0383FDD4"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79AD6875"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39F9A005" w14:textId="77777777" w:rsidTr="007F190E">
        <w:trPr>
          <w:trHeight w:val="43"/>
        </w:trPr>
        <w:tc>
          <w:tcPr>
            <w:tcW w:w="1795" w:type="dxa"/>
            <w:vMerge/>
            <w:vAlign w:val="center"/>
            <w:hideMark/>
          </w:tcPr>
          <w:p w14:paraId="228696B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205095CB"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Total Population</w:t>
            </w:r>
          </w:p>
        </w:tc>
        <w:tc>
          <w:tcPr>
            <w:tcW w:w="1800" w:type="dxa"/>
            <w:shd w:val="clear" w:color="auto" w:fill="auto"/>
            <w:noWrap/>
            <w:vAlign w:val="center"/>
            <w:hideMark/>
          </w:tcPr>
          <w:p w14:paraId="4E8F3FC6"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POP</w:t>
            </w:r>
          </w:p>
        </w:tc>
        <w:tc>
          <w:tcPr>
            <w:tcW w:w="6120" w:type="dxa"/>
            <w:shd w:val="clear" w:color="auto" w:fill="auto"/>
            <w:noWrap/>
            <w:vAlign w:val="center"/>
            <w:hideMark/>
          </w:tcPr>
          <w:p w14:paraId="688E5D27"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Total number of residents within the geographic unit based on 2021 American Community Survey (ACS) 5-year estimates</w:t>
            </w:r>
          </w:p>
        </w:tc>
        <w:tc>
          <w:tcPr>
            <w:tcW w:w="1080" w:type="dxa"/>
            <w:shd w:val="clear" w:color="auto" w:fill="auto"/>
            <w:noWrap/>
            <w:vAlign w:val="center"/>
            <w:hideMark/>
          </w:tcPr>
          <w:p w14:paraId="38989349"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5057237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26A6C894" w14:textId="77777777" w:rsidTr="007F190E">
        <w:trPr>
          <w:trHeight w:val="288"/>
        </w:trPr>
        <w:tc>
          <w:tcPr>
            <w:tcW w:w="1795" w:type="dxa"/>
            <w:vMerge/>
            <w:vAlign w:val="center"/>
            <w:hideMark/>
          </w:tcPr>
          <w:p w14:paraId="387CB456"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231F1CE3"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Population Density</w:t>
            </w:r>
          </w:p>
        </w:tc>
        <w:tc>
          <w:tcPr>
            <w:tcW w:w="1800" w:type="dxa"/>
            <w:shd w:val="clear" w:color="auto" w:fill="auto"/>
            <w:noWrap/>
            <w:vAlign w:val="center"/>
            <w:hideMark/>
          </w:tcPr>
          <w:p w14:paraId="7BA3FB8A"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POP_DENS</w:t>
            </w:r>
          </w:p>
        </w:tc>
        <w:tc>
          <w:tcPr>
            <w:tcW w:w="6120" w:type="dxa"/>
            <w:shd w:val="clear" w:color="auto" w:fill="auto"/>
            <w:noWrap/>
            <w:vAlign w:val="center"/>
            <w:hideMark/>
          </w:tcPr>
          <w:p w14:paraId="5CF5DD7C"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residents per square mile in the geographic unit based on 2021 American Community Survey (ACS) 5-year estimates and measured area</w:t>
            </w:r>
          </w:p>
        </w:tc>
        <w:tc>
          <w:tcPr>
            <w:tcW w:w="1080" w:type="dxa"/>
            <w:shd w:val="clear" w:color="auto" w:fill="auto"/>
            <w:noWrap/>
            <w:vAlign w:val="center"/>
            <w:hideMark/>
          </w:tcPr>
          <w:p w14:paraId="5F3EBDB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#/Sq. Mile</w:t>
            </w:r>
          </w:p>
        </w:tc>
        <w:tc>
          <w:tcPr>
            <w:tcW w:w="990" w:type="dxa"/>
            <w:shd w:val="clear" w:color="auto" w:fill="auto"/>
            <w:noWrap/>
            <w:vAlign w:val="center"/>
            <w:hideMark/>
          </w:tcPr>
          <w:p w14:paraId="0501870E"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35E63399" w14:textId="77777777" w:rsidTr="007F190E">
        <w:trPr>
          <w:trHeight w:val="43"/>
        </w:trPr>
        <w:tc>
          <w:tcPr>
            <w:tcW w:w="1795" w:type="dxa"/>
            <w:vMerge/>
            <w:vAlign w:val="center"/>
            <w:hideMark/>
          </w:tcPr>
          <w:p w14:paraId="67699AD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596662CD"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Number of Households</w:t>
            </w:r>
          </w:p>
        </w:tc>
        <w:tc>
          <w:tcPr>
            <w:tcW w:w="1800" w:type="dxa"/>
            <w:shd w:val="clear" w:color="auto" w:fill="auto"/>
            <w:noWrap/>
            <w:vAlign w:val="center"/>
            <w:hideMark/>
          </w:tcPr>
          <w:p w14:paraId="47E948DC"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HHLD</w:t>
            </w:r>
          </w:p>
        </w:tc>
        <w:tc>
          <w:tcPr>
            <w:tcW w:w="6120" w:type="dxa"/>
            <w:shd w:val="clear" w:color="auto" w:fill="auto"/>
            <w:noWrap/>
            <w:vAlign w:val="center"/>
            <w:hideMark/>
          </w:tcPr>
          <w:p w14:paraId="5B9CF97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Number of Housing Units based on 2021 American Community Survey (ACS) 5-year estimates</w:t>
            </w:r>
          </w:p>
        </w:tc>
        <w:tc>
          <w:tcPr>
            <w:tcW w:w="1080" w:type="dxa"/>
            <w:shd w:val="clear" w:color="auto" w:fill="auto"/>
            <w:noWrap/>
            <w:vAlign w:val="center"/>
            <w:hideMark/>
          </w:tcPr>
          <w:p w14:paraId="301B0008"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16DCF66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r w:rsidR="00964CFD" w:rsidRPr="00A759AE" w14:paraId="051470CC" w14:textId="77777777" w:rsidTr="007F190E">
        <w:trPr>
          <w:trHeight w:val="300"/>
        </w:trPr>
        <w:tc>
          <w:tcPr>
            <w:tcW w:w="1795" w:type="dxa"/>
            <w:vMerge/>
            <w:vAlign w:val="center"/>
            <w:hideMark/>
          </w:tcPr>
          <w:p w14:paraId="5B564E6B"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9D9D9" w:themeFill="background1" w:themeFillShade="D9"/>
            <w:vAlign w:val="center"/>
            <w:hideMark/>
          </w:tcPr>
          <w:p w14:paraId="190B56E9" w14:textId="77777777" w:rsidR="00A759AE" w:rsidRPr="00A759AE" w:rsidRDefault="00A759AE" w:rsidP="00A759A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000000"/>
                <w:kern w:val="0"/>
                <w:sz w:val="20"/>
                <w:szCs w:val="20"/>
                <w14:ligatures w14:val="none"/>
              </w:rPr>
              <w:t>Average Household Size</w:t>
            </w:r>
          </w:p>
        </w:tc>
        <w:tc>
          <w:tcPr>
            <w:tcW w:w="1800" w:type="dxa"/>
            <w:shd w:val="clear" w:color="auto" w:fill="auto"/>
            <w:noWrap/>
            <w:vAlign w:val="center"/>
            <w:hideMark/>
          </w:tcPr>
          <w:p w14:paraId="6311DBAB"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HHLD_AVG</w:t>
            </w:r>
          </w:p>
        </w:tc>
        <w:tc>
          <w:tcPr>
            <w:tcW w:w="6120" w:type="dxa"/>
            <w:shd w:val="clear" w:color="auto" w:fill="auto"/>
            <w:vAlign w:val="center"/>
            <w:hideMark/>
          </w:tcPr>
          <w:p w14:paraId="3F2523B6" w14:textId="77777777" w:rsidR="00A759AE" w:rsidRPr="00A759AE" w:rsidRDefault="00A759AE" w:rsidP="00A759A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Average number of individuals per household within the geographic unit based on 2021 American Community Survey (ACS) 5-year estimates</w:t>
            </w:r>
          </w:p>
        </w:tc>
        <w:tc>
          <w:tcPr>
            <w:tcW w:w="1080" w:type="dxa"/>
            <w:shd w:val="clear" w:color="auto" w:fill="auto"/>
            <w:noWrap/>
            <w:vAlign w:val="center"/>
            <w:hideMark/>
          </w:tcPr>
          <w:p w14:paraId="0ED7C8DF"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w:t>
            </w:r>
          </w:p>
        </w:tc>
        <w:tc>
          <w:tcPr>
            <w:tcW w:w="990" w:type="dxa"/>
            <w:shd w:val="clear" w:color="auto" w:fill="auto"/>
            <w:noWrap/>
            <w:vAlign w:val="center"/>
            <w:hideMark/>
          </w:tcPr>
          <w:p w14:paraId="0741DEFE" w14:textId="77777777" w:rsidR="00A759AE" w:rsidRPr="00A759AE" w:rsidRDefault="00A759AE" w:rsidP="00A759A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color w:val="000000"/>
                <w:kern w:val="0"/>
                <w:sz w:val="20"/>
                <w:szCs w:val="20"/>
                <w14:ligatures w14:val="none"/>
              </w:rPr>
              <w:t>Numeric</w:t>
            </w:r>
          </w:p>
        </w:tc>
      </w:tr>
    </w:tbl>
    <w:p w14:paraId="023D1DDE" w14:textId="77777777" w:rsidR="00864D2D" w:rsidRDefault="00864D2D" w:rsidP="00E42D65">
      <w:pPr>
        <w:tabs>
          <w:tab w:val="center" w:pos="7200"/>
        </w:tabs>
        <w:spacing w:after="0"/>
        <w:rPr>
          <w:rFonts w:ascii="Calibri" w:hAnsi="Calibri" w:cs="Calibri"/>
          <w:b/>
          <w:bCs/>
          <w:color w:val="FFFFFF" w:themeColor="background1"/>
          <w:sz w:val="28"/>
          <w:szCs w:val="28"/>
        </w:rPr>
        <w:sectPr w:rsidR="00864D2D" w:rsidSect="009D28AC">
          <w:footerReference w:type="default" r:id="rId10"/>
          <w:pgSz w:w="15840" w:h="12240" w:orient="landscape"/>
          <w:pgMar w:top="720" w:right="720" w:bottom="720" w:left="720" w:header="720" w:footer="0" w:gutter="0"/>
          <w:cols w:space="720"/>
          <w:docGrid w:linePitch="360"/>
        </w:sectPr>
      </w:pPr>
    </w:p>
    <w:tbl>
      <w:tblPr>
        <w:tblpPr w:leftFromText="180" w:rightFromText="180" w:vertAnchor="page" w:tblpY="642"/>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2980"/>
        <w:gridCol w:w="1980"/>
        <w:gridCol w:w="5845"/>
        <w:gridCol w:w="1080"/>
        <w:gridCol w:w="990"/>
      </w:tblGrid>
      <w:tr w:rsidR="008A00BB" w:rsidRPr="00964CFD" w14:paraId="11479D6C" w14:textId="77777777" w:rsidTr="007425F4">
        <w:trPr>
          <w:trHeight w:val="552"/>
        </w:trPr>
        <w:tc>
          <w:tcPr>
            <w:tcW w:w="1785" w:type="dxa"/>
            <w:shd w:val="clear" w:color="auto" w:fill="808080" w:themeFill="background1" w:themeFillShade="80"/>
            <w:vAlign w:val="center"/>
          </w:tcPr>
          <w:p w14:paraId="179E3CF4" w14:textId="77777777" w:rsidR="008A00BB" w:rsidRPr="007425F4" w:rsidRDefault="008A00BB" w:rsidP="008A00BB">
            <w:pPr>
              <w:spacing w:after="0" w:line="240" w:lineRule="auto"/>
              <w:jc w:val="center"/>
              <w:rPr>
                <w:rFonts w:ascii="Calibri" w:eastAsia="Times New Roman" w:hAnsi="Calibri" w:cs="Calibri"/>
                <w:b/>
                <w:bCs/>
                <w:color w:val="0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lastRenderedPageBreak/>
              <w:t>Category</w:t>
            </w:r>
          </w:p>
        </w:tc>
        <w:tc>
          <w:tcPr>
            <w:tcW w:w="2980" w:type="dxa"/>
            <w:shd w:val="clear" w:color="auto" w:fill="808080" w:themeFill="background1" w:themeFillShade="80"/>
            <w:vAlign w:val="center"/>
          </w:tcPr>
          <w:p w14:paraId="2C952925" w14:textId="77777777" w:rsidR="008A00BB" w:rsidRPr="007425F4" w:rsidRDefault="008A00BB" w:rsidP="008A00BB">
            <w:pPr>
              <w:spacing w:after="0" w:line="240" w:lineRule="auto"/>
              <w:jc w:val="center"/>
              <w:rPr>
                <w:rFonts w:ascii="Calibri" w:eastAsia="Times New Roman" w:hAnsi="Calibri" w:cs="Calibri"/>
                <w:b/>
                <w:bCs/>
                <w:color w:val="C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t>Variable Name</w:t>
            </w:r>
          </w:p>
        </w:tc>
        <w:tc>
          <w:tcPr>
            <w:tcW w:w="1980" w:type="dxa"/>
            <w:shd w:val="clear" w:color="auto" w:fill="808080" w:themeFill="background1" w:themeFillShade="80"/>
            <w:noWrap/>
            <w:vAlign w:val="center"/>
          </w:tcPr>
          <w:p w14:paraId="7158355F" w14:textId="77777777" w:rsidR="008A00BB" w:rsidRPr="007425F4" w:rsidRDefault="008A00BB" w:rsidP="008A00BB">
            <w:pPr>
              <w:spacing w:after="0" w:line="240" w:lineRule="auto"/>
              <w:jc w:val="center"/>
              <w:rPr>
                <w:rFonts w:ascii="Calibri" w:eastAsia="Times New Roman" w:hAnsi="Calibri" w:cs="Calibri"/>
                <w:color w:val="C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t>Variable Code</w:t>
            </w:r>
          </w:p>
        </w:tc>
        <w:tc>
          <w:tcPr>
            <w:tcW w:w="5845" w:type="dxa"/>
            <w:shd w:val="clear" w:color="auto" w:fill="808080" w:themeFill="background1" w:themeFillShade="80"/>
            <w:vAlign w:val="center"/>
          </w:tcPr>
          <w:p w14:paraId="600481E9" w14:textId="77777777" w:rsidR="008A00BB" w:rsidRPr="007425F4" w:rsidRDefault="008A00BB" w:rsidP="008A00BB">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tcPr>
          <w:p w14:paraId="27F89FFD" w14:textId="77777777" w:rsidR="008A00BB" w:rsidRPr="007425F4" w:rsidRDefault="008A00BB" w:rsidP="008A00BB">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t>Units</w:t>
            </w:r>
          </w:p>
        </w:tc>
        <w:tc>
          <w:tcPr>
            <w:tcW w:w="990" w:type="dxa"/>
            <w:shd w:val="clear" w:color="auto" w:fill="808080" w:themeFill="background1" w:themeFillShade="80"/>
            <w:noWrap/>
            <w:vAlign w:val="center"/>
          </w:tcPr>
          <w:p w14:paraId="081E664F" w14:textId="77777777" w:rsidR="008A00BB" w:rsidRPr="007425F4" w:rsidRDefault="008A00BB" w:rsidP="008A00BB">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b/>
                <w:bCs/>
                <w:color w:val="FFFFFF" w:themeColor="background1"/>
                <w:kern w:val="0"/>
                <w:sz w:val="20"/>
                <w:szCs w:val="20"/>
                <w14:ligatures w14:val="none"/>
              </w:rPr>
              <w:t>Data Type</w:t>
            </w:r>
          </w:p>
        </w:tc>
      </w:tr>
      <w:tr w:rsidR="00061D08" w:rsidRPr="00964CFD" w14:paraId="38834693" w14:textId="77777777" w:rsidTr="00E837C8">
        <w:trPr>
          <w:trHeight w:val="552"/>
        </w:trPr>
        <w:tc>
          <w:tcPr>
            <w:tcW w:w="1785" w:type="dxa"/>
            <w:vMerge w:val="restart"/>
            <w:shd w:val="clear" w:color="000000" w:fill="E4E6FC"/>
            <w:vAlign w:val="center"/>
            <w:hideMark/>
          </w:tcPr>
          <w:p w14:paraId="036EFEF9" w14:textId="77777777" w:rsidR="00061D08" w:rsidRPr="007425F4" w:rsidRDefault="00061D08" w:rsidP="008A00BB">
            <w:pPr>
              <w:spacing w:after="0" w:line="240" w:lineRule="auto"/>
              <w:jc w:val="center"/>
              <w:rPr>
                <w:rFonts w:ascii="Calibri" w:eastAsia="Times New Roman" w:hAnsi="Calibri" w:cs="Calibri"/>
                <w:b/>
                <w:bCs/>
                <w:color w:val="000000"/>
                <w:kern w:val="0"/>
                <w:sz w:val="20"/>
                <w:szCs w:val="20"/>
                <w14:ligatures w14:val="none"/>
              </w:rPr>
            </w:pPr>
            <w:r w:rsidRPr="007425F4">
              <w:rPr>
                <w:rFonts w:ascii="Calibri" w:eastAsia="Times New Roman" w:hAnsi="Calibri" w:cs="Calibri"/>
                <w:b/>
                <w:bCs/>
                <w:color w:val="000000"/>
                <w:kern w:val="0"/>
                <w:sz w:val="20"/>
                <w:szCs w:val="20"/>
                <w14:ligatures w14:val="none"/>
              </w:rPr>
              <w:t>(1) FLOODPLAIN CHARACTERISTICS</w:t>
            </w:r>
          </w:p>
          <w:p w14:paraId="5438358D" w14:textId="77777777" w:rsidR="00061D08" w:rsidRPr="007425F4" w:rsidRDefault="00061D08" w:rsidP="008A00BB">
            <w:pPr>
              <w:spacing w:after="0" w:line="240" w:lineRule="auto"/>
              <w:jc w:val="center"/>
              <w:rPr>
                <w:rFonts w:ascii="Calibri" w:eastAsia="Times New Roman" w:hAnsi="Calibri" w:cs="Calibri"/>
                <w:b/>
                <w:bCs/>
                <w:color w:val="000000"/>
                <w:kern w:val="0"/>
                <w:sz w:val="20"/>
                <w:szCs w:val="20"/>
                <w14:ligatures w14:val="none"/>
              </w:rPr>
            </w:pPr>
            <w:r w:rsidRPr="007425F4">
              <w:rPr>
                <w:rFonts w:ascii="Calibri" w:eastAsia="Times New Roman" w:hAnsi="Calibri" w:cs="Calibri"/>
                <w:b/>
                <w:bCs/>
                <w:color w:val="000000"/>
                <w:kern w:val="0"/>
                <w:sz w:val="20"/>
                <w:szCs w:val="20"/>
                <w14:ligatures w14:val="none"/>
              </w:rPr>
              <w:t>(FC)</w:t>
            </w:r>
          </w:p>
        </w:tc>
        <w:tc>
          <w:tcPr>
            <w:tcW w:w="2980" w:type="dxa"/>
            <w:shd w:val="clear" w:color="auto" w:fill="E4E6FC"/>
            <w:vAlign w:val="center"/>
            <w:hideMark/>
          </w:tcPr>
          <w:p w14:paraId="0B6B4AAD" w14:textId="77777777" w:rsidR="00061D08" w:rsidRPr="007425F4" w:rsidRDefault="00061D08" w:rsidP="008A00BB">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Floodplain Area</w:t>
            </w:r>
          </w:p>
        </w:tc>
        <w:tc>
          <w:tcPr>
            <w:tcW w:w="1980" w:type="dxa"/>
            <w:shd w:val="clear" w:color="auto" w:fill="E4E6FC"/>
            <w:noWrap/>
            <w:vAlign w:val="center"/>
            <w:hideMark/>
          </w:tcPr>
          <w:p w14:paraId="2E1C8A44" w14:textId="77777777" w:rsidR="00061D08" w:rsidRPr="007425F4" w:rsidRDefault="00061D08" w:rsidP="008A00B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AREA_SFHA</w:t>
            </w:r>
          </w:p>
        </w:tc>
        <w:tc>
          <w:tcPr>
            <w:tcW w:w="5845" w:type="dxa"/>
            <w:shd w:val="clear" w:color="auto" w:fill="E4E6FC"/>
            <w:vAlign w:val="center"/>
            <w:hideMark/>
          </w:tcPr>
          <w:p w14:paraId="17F12E1E" w14:textId="77777777" w:rsidR="00061D08" w:rsidRPr="007425F4" w:rsidRDefault="00061D08" w:rsidP="008A00BB">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Total acreage of the Effective Modified Special Flood Hazard Area (</w:t>
            </w:r>
            <w:proofErr w:type="spellStart"/>
            <w:r w:rsidRPr="007425F4">
              <w:rPr>
                <w:rFonts w:ascii="Calibri" w:eastAsia="Times New Roman" w:hAnsi="Calibri" w:cs="Calibri"/>
                <w:color w:val="000000"/>
                <w:kern w:val="0"/>
                <w:sz w:val="20"/>
                <w:szCs w:val="20"/>
                <w14:ligatures w14:val="none"/>
              </w:rPr>
              <w:t>mSFHA</w:t>
            </w:r>
            <w:proofErr w:type="spellEnd"/>
            <w:r w:rsidRPr="007425F4">
              <w:rPr>
                <w:rFonts w:ascii="Calibri" w:eastAsia="Times New Roman" w:hAnsi="Calibri" w:cs="Calibri"/>
                <w:color w:val="000000"/>
                <w:kern w:val="0"/>
                <w:sz w:val="20"/>
                <w:szCs w:val="20"/>
                <w14:ligatures w14:val="none"/>
              </w:rPr>
              <w:t xml:space="preserve">) with these areas excluded from Total </w:t>
            </w:r>
            <w:proofErr w:type="spellStart"/>
            <w:r w:rsidRPr="007425F4">
              <w:rPr>
                <w:rFonts w:ascii="Calibri" w:eastAsia="Times New Roman" w:hAnsi="Calibri" w:cs="Calibri"/>
                <w:color w:val="000000"/>
                <w:kern w:val="0"/>
                <w:sz w:val="20"/>
                <w:szCs w:val="20"/>
                <w14:ligatures w14:val="none"/>
              </w:rPr>
              <w:t>aSFHA</w:t>
            </w:r>
            <w:proofErr w:type="spellEnd"/>
            <w:r w:rsidRPr="007425F4">
              <w:rPr>
                <w:rFonts w:ascii="Calibri" w:eastAsia="Times New Roman" w:hAnsi="Calibri" w:cs="Calibri"/>
                <w:color w:val="000000"/>
                <w:kern w:val="0"/>
                <w:sz w:val="20"/>
                <w:szCs w:val="20"/>
                <w14:ligatures w14:val="none"/>
              </w:rPr>
              <w:t>: Open water lakes &gt; 10 acres; Large rivers bank-to-bank &gt; 500 ft.; Federal lands &gt; 10 acres</w:t>
            </w:r>
          </w:p>
        </w:tc>
        <w:tc>
          <w:tcPr>
            <w:tcW w:w="1080" w:type="dxa"/>
            <w:shd w:val="clear" w:color="auto" w:fill="E4E6FC"/>
            <w:noWrap/>
            <w:vAlign w:val="center"/>
            <w:hideMark/>
          </w:tcPr>
          <w:p w14:paraId="1A82FF74" w14:textId="77777777" w:rsidR="00061D08" w:rsidRPr="007425F4" w:rsidRDefault="00061D08" w:rsidP="008A00BB">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Acres</w:t>
            </w:r>
          </w:p>
        </w:tc>
        <w:tc>
          <w:tcPr>
            <w:tcW w:w="990" w:type="dxa"/>
            <w:shd w:val="clear" w:color="auto" w:fill="E4E6FC"/>
            <w:noWrap/>
            <w:vAlign w:val="center"/>
            <w:hideMark/>
          </w:tcPr>
          <w:p w14:paraId="2E8ED4B7" w14:textId="77777777" w:rsidR="00061D08" w:rsidRPr="007425F4" w:rsidRDefault="00061D08" w:rsidP="008A00BB">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3236D8F5" w14:textId="77777777" w:rsidTr="007425F4">
        <w:trPr>
          <w:trHeight w:val="288"/>
        </w:trPr>
        <w:tc>
          <w:tcPr>
            <w:tcW w:w="1785" w:type="dxa"/>
            <w:vMerge/>
            <w:vAlign w:val="center"/>
          </w:tcPr>
          <w:p w14:paraId="45AD8AF7"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2DB8F621" w14:textId="22EA1391"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AREA_SFHA</w:t>
            </w:r>
          </w:p>
        </w:tc>
        <w:tc>
          <w:tcPr>
            <w:tcW w:w="1980" w:type="dxa"/>
            <w:shd w:val="clear" w:color="auto" w:fill="auto"/>
            <w:noWrap/>
            <w:vAlign w:val="center"/>
          </w:tcPr>
          <w:p w14:paraId="2BC72602" w14:textId="0D812E4F"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PR_AREA_SFHA</w:t>
            </w:r>
          </w:p>
        </w:tc>
        <w:tc>
          <w:tcPr>
            <w:tcW w:w="5845" w:type="dxa"/>
            <w:shd w:val="clear" w:color="auto" w:fill="auto"/>
            <w:vAlign w:val="center"/>
          </w:tcPr>
          <w:p w14:paraId="1209E249" w14:textId="175B7BD7"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In Excel: PERCENTRANK.INC on AREA_SFHA</w:t>
            </w:r>
          </w:p>
        </w:tc>
        <w:tc>
          <w:tcPr>
            <w:tcW w:w="1080" w:type="dxa"/>
            <w:shd w:val="clear" w:color="auto" w:fill="auto"/>
            <w:noWrap/>
            <w:vAlign w:val="center"/>
          </w:tcPr>
          <w:p w14:paraId="203ACFE8" w14:textId="4B77921C"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0B46B267" w14:textId="26F852BD"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10DE17BE" w14:textId="77777777" w:rsidTr="00E837C8">
        <w:trPr>
          <w:trHeight w:val="288"/>
        </w:trPr>
        <w:tc>
          <w:tcPr>
            <w:tcW w:w="1785" w:type="dxa"/>
            <w:vMerge/>
            <w:vAlign w:val="center"/>
            <w:hideMark/>
          </w:tcPr>
          <w:p w14:paraId="1F3743EE"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E4E6FC"/>
            <w:vAlign w:val="center"/>
            <w:hideMark/>
          </w:tcPr>
          <w:p w14:paraId="2635C2BA" w14:textId="77777777"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Floodplain Area Ratio</w:t>
            </w:r>
          </w:p>
        </w:tc>
        <w:tc>
          <w:tcPr>
            <w:tcW w:w="1980" w:type="dxa"/>
            <w:shd w:val="clear" w:color="auto" w:fill="E4E6FC"/>
            <w:noWrap/>
            <w:vAlign w:val="center"/>
            <w:hideMark/>
          </w:tcPr>
          <w:p w14:paraId="777C150F" w14:textId="7777777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AREA_SFHA_RT</w:t>
            </w:r>
          </w:p>
        </w:tc>
        <w:tc>
          <w:tcPr>
            <w:tcW w:w="5845" w:type="dxa"/>
            <w:shd w:val="clear" w:color="auto" w:fill="E4E6FC"/>
            <w:vAlign w:val="center"/>
            <w:hideMark/>
          </w:tcPr>
          <w:p w14:paraId="6E40E931" w14:textId="77777777"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Ratio of the Effective Modified Special Flood Hazard Area (</w:t>
            </w:r>
            <w:proofErr w:type="spellStart"/>
            <w:r w:rsidRPr="007425F4">
              <w:rPr>
                <w:rFonts w:ascii="Calibri" w:eastAsia="Times New Roman" w:hAnsi="Calibri" w:cs="Calibri"/>
                <w:color w:val="000000"/>
                <w:kern w:val="0"/>
                <w:sz w:val="20"/>
                <w:szCs w:val="20"/>
                <w14:ligatures w14:val="none"/>
              </w:rPr>
              <w:t>mSFHA</w:t>
            </w:r>
            <w:proofErr w:type="spellEnd"/>
            <w:r w:rsidRPr="007425F4">
              <w:rPr>
                <w:rFonts w:ascii="Calibri" w:eastAsia="Times New Roman" w:hAnsi="Calibri" w:cs="Calibri"/>
                <w:color w:val="000000"/>
                <w:kern w:val="0"/>
                <w:sz w:val="20"/>
                <w:szCs w:val="20"/>
                <w14:ligatures w14:val="none"/>
              </w:rPr>
              <w:t>) to total geographic scale area</w:t>
            </w:r>
          </w:p>
        </w:tc>
        <w:tc>
          <w:tcPr>
            <w:tcW w:w="1080" w:type="dxa"/>
            <w:shd w:val="clear" w:color="auto" w:fill="E4E6FC"/>
            <w:noWrap/>
            <w:vAlign w:val="center"/>
            <w:hideMark/>
          </w:tcPr>
          <w:p w14:paraId="4B3EE9AC"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E4E6FC"/>
            <w:noWrap/>
            <w:vAlign w:val="center"/>
            <w:hideMark/>
          </w:tcPr>
          <w:p w14:paraId="4797427A"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15701DC7" w14:textId="77777777" w:rsidTr="007425F4">
        <w:trPr>
          <w:trHeight w:val="39"/>
        </w:trPr>
        <w:tc>
          <w:tcPr>
            <w:tcW w:w="1785" w:type="dxa"/>
            <w:vMerge/>
            <w:vAlign w:val="center"/>
          </w:tcPr>
          <w:p w14:paraId="4347168C"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1938E3C9" w14:textId="55D959FA"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AREA_SFHA_RT</w:t>
            </w:r>
          </w:p>
        </w:tc>
        <w:tc>
          <w:tcPr>
            <w:tcW w:w="1980" w:type="dxa"/>
            <w:shd w:val="clear" w:color="auto" w:fill="auto"/>
            <w:noWrap/>
            <w:vAlign w:val="center"/>
          </w:tcPr>
          <w:p w14:paraId="36875137" w14:textId="25FB4E51"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PR_AREA_SFHA_RT</w:t>
            </w:r>
          </w:p>
        </w:tc>
        <w:tc>
          <w:tcPr>
            <w:tcW w:w="5845" w:type="dxa"/>
            <w:shd w:val="clear" w:color="auto" w:fill="auto"/>
            <w:vAlign w:val="center"/>
          </w:tcPr>
          <w:p w14:paraId="0043717E" w14:textId="5DE3DD81"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In Excel: PERCENTRANK.INC on AREA_SFHA_RT</w:t>
            </w:r>
          </w:p>
        </w:tc>
        <w:tc>
          <w:tcPr>
            <w:tcW w:w="1080" w:type="dxa"/>
            <w:shd w:val="clear" w:color="auto" w:fill="auto"/>
            <w:noWrap/>
            <w:vAlign w:val="center"/>
          </w:tcPr>
          <w:p w14:paraId="36659F54" w14:textId="205703A1"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739E27F7" w14:textId="4532F395"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23089996" w14:textId="77777777" w:rsidTr="00E837C8">
        <w:trPr>
          <w:trHeight w:val="50"/>
        </w:trPr>
        <w:tc>
          <w:tcPr>
            <w:tcW w:w="1785" w:type="dxa"/>
            <w:vMerge/>
            <w:vAlign w:val="center"/>
            <w:hideMark/>
          </w:tcPr>
          <w:p w14:paraId="33418A33"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E4E6FC"/>
            <w:vAlign w:val="center"/>
            <w:hideMark/>
          </w:tcPr>
          <w:p w14:paraId="745F8683" w14:textId="77777777"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Floodplain Length</w:t>
            </w:r>
          </w:p>
        </w:tc>
        <w:tc>
          <w:tcPr>
            <w:tcW w:w="1980" w:type="dxa"/>
            <w:shd w:val="clear" w:color="auto" w:fill="E4E6FC"/>
            <w:noWrap/>
            <w:vAlign w:val="center"/>
            <w:hideMark/>
          </w:tcPr>
          <w:p w14:paraId="0FB85471" w14:textId="7777777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FP_LENGTH</w:t>
            </w:r>
          </w:p>
        </w:tc>
        <w:tc>
          <w:tcPr>
            <w:tcW w:w="5845" w:type="dxa"/>
            <w:shd w:val="clear" w:color="auto" w:fill="E4E6FC"/>
            <w:vAlign w:val="center"/>
            <w:hideMark/>
          </w:tcPr>
          <w:p w14:paraId="2D8C287A" w14:textId="77777777"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Total length of the Effective and Advisory Special Flood Hazard floodplains in miles</w:t>
            </w:r>
          </w:p>
        </w:tc>
        <w:tc>
          <w:tcPr>
            <w:tcW w:w="1080" w:type="dxa"/>
            <w:shd w:val="clear" w:color="auto" w:fill="E4E6FC"/>
            <w:noWrap/>
            <w:vAlign w:val="center"/>
            <w:hideMark/>
          </w:tcPr>
          <w:p w14:paraId="74F99759"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Miles</w:t>
            </w:r>
          </w:p>
        </w:tc>
        <w:tc>
          <w:tcPr>
            <w:tcW w:w="990" w:type="dxa"/>
            <w:shd w:val="clear" w:color="auto" w:fill="E4E6FC"/>
            <w:noWrap/>
            <w:vAlign w:val="center"/>
            <w:hideMark/>
          </w:tcPr>
          <w:p w14:paraId="26303907"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5E715D60" w14:textId="77777777" w:rsidTr="007425F4">
        <w:trPr>
          <w:trHeight w:val="39"/>
        </w:trPr>
        <w:tc>
          <w:tcPr>
            <w:tcW w:w="1785" w:type="dxa"/>
            <w:vMerge/>
            <w:vAlign w:val="center"/>
          </w:tcPr>
          <w:p w14:paraId="4A439914"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1E547A9F" w14:textId="687DD4DC"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FP_LENGTH</w:t>
            </w:r>
          </w:p>
        </w:tc>
        <w:tc>
          <w:tcPr>
            <w:tcW w:w="1980" w:type="dxa"/>
            <w:shd w:val="clear" w:color="auto" w:fill="auto"/>
            <w:noWrap/>
            <w:vAlign w:val="center"/>
          </w:tcPr>
          <w:p w14:paraId="29F0DDE2" w14:textId="6A145D81"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PR_FP_LENGTH</w:t>
            </w:r>
          </w:p>
        </w:tc>
        <w:tc>
          <w:tcPr>
            <w:tcW w:w="5845" w:type="dxa"/>
            <w:shd w:val="clear" w:color="auto" w:fill="auto"/>
            <w:vAlign w:val="center"/>
          </w:tcPr>
          <w:p w14:paraId="187D02D1" w14:textId="3B5A4A9D"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In Excel: PERCENTRANK.INC on FP_LENGTH</w:t>
            </w:r>
          </w:p>
        </w:tc>
        <w:tc>
          <w:tcPr>
            <w:tcW w:w="1080" w:type="dxa"/>
            <w:shd w:val="clear" w:color="auto" w:fill="auto"/>
            <w:noWrap/>
            <w:vAlign w:val="center"/>
          </w:tcPr>
          <w:p w14:paraId="0EE1CBFE" w14:textId="03D9229A"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075B8E5E" w14:textId="3C111C54"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3B1FF44B" w14:textId="77777777" w:rsidTr="00E837C8">
        <w:trPr>
          <w:trHeight w:val="338"/>
        </w:trPr>
        <w:tc>
          <w:tcPr>
            <w:tcW w:w="1785" w:type="dxa"/>
            <w:vMerge/>
            <w:vAlign w:val="center"/>
            <w:hideMark/>
          </w:tcPr>
          <w:p w14:paraId="1BF8D361"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E4E6FC"/>
            <w:vAlign w:val="center"/>
            <w:hideMark/>
          </w:tcPr>
          <w:p w14:paraId="33D1F972" w14:textId="77777777"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Floodplain Length Ratio</w:t>
            </w:r>
          </w:p>
        </w:tc>
        <w:tc>
          <w:tcPr>
            <w:tcW w:w="1980" w:type="dxa"/>
            <w:shd w:val="clear" w:color="auto" w:fill="E4E6FC"/>
            <w:noWrap/>
            <w:vAlign w:val="center"/>
            <w:hideMark/>
          </w:tcPr>
          <w:p w14:paraId="195B4FA7" w14:textId="7777777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FP_LEN_RT</w:t>
            </w:r>
          </w:p>
        </w:tc>
        <w:tc>
          <w:tcPr>
            <w:tcW w:w="5845" w:type="dxa"/>
            <w:shd w:val="clear" w:color="auto" w:fill="E4E6FC"/>
            <w:vAlign w:val="center"/>
            <w:hideMark/>
          </w:tcPr>
          <w:p w14:paraId="5F0B66D9" w14:textId="77777777"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Ratio of Special Flood Hazard length (Effective and Advisory) to total geographic scale area</w:t>
            </w:r>
          </w:p>
        </w:tc>
        <w:tc>
          <w:tcPr>
            <w:tcW w:w="1080" w:type="dxa"/>
            <w:shd w:val="clear" w:color="auto" w:fill="E4E6FC"/>
            <w:vAlign w:val="center"/>
            <w:hideMark/>
          </w:tcPr>
          <w:p w14:paraId="537580FA"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Miles/Acre</w:t>
            </w:r>
          </w:p>
        </w:tc>
        <w:tc>
          <w:tcPr>
            <w:tcW w:w="990" w:type="dxa"/>
            <w:shd w:val="clear" w:color="auto" w:fill="E4E6FC"/>
            <w:noWrap/>
            <w:vAlign w:val="center"/>
            <w:hideMark/>
          </w:tcPr>
          <w:p w14:paraId="5DE1D11B"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5C46DB0D" w14:textId="77777777" w:rsidTr="007425F4">
        <w:trPr>
          <w:trHeight w:val="131"/>
        </w:trPr>
        <w:tc>
          <w:tcPr>
            <w:tcW w:w="1785" w:type="dxa"/>
            <w:vMerge/>
            <w:vAlign w:val="center"/>
          </w:tcPr>
          <w:p w14:paraId="39E921D7"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3FC3FA1D" w14:textId="05379559"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FP_LEN_RT</w:t>
            </w:r>
          </w:p>
        </w:tc>
        <w:tc>
          <w:tcPr>
            <w:tcW w:w="1980" w:type="dxa"/>
            <w:shd w:val="clear" w:color="auto" w:fill="auto"/>
            <w:noWrap/>
            <w:vAlign w:val="center"/>
          </w:tcPr>
          <w:p w14:paraId="5C5F0F89" w14:textId="0F0274CB"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PR_FP_LEN_RT</w:t>
            </w:r>
          </w:p>
        </w:tc>
        <w:tc>
          <w:tcPr>
            <w:tcW w:w="5845" w:type="dxa"/>
            <w:shd w:val="clear" w:color="auto" w:fill="auto"/>
            <w:vAlign w:val="center"/>
          </w:tcPr>
          <w:p w14:paraId="45E3F547" w14:textId="15476024"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In Excel: PERCENTRANK.INC on FP_LEN_RT</w:t>
            </w:r>
          </w:p>
        </w:tc>
        <w:tc>
          <w:tcPr>
            <w:tcW w:w="1080" w:type="dxa"/>
            <w:shd w:val="clear" w:color="auto" w:fill="auto"/>
            <w:vAlign w:val="center"/>
          </w:tcPr>
          <w:p w14:paraId="55457DF5" w14:textId="338C517E"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65FDFFAF" w14:textId="291F27DD"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150BF980" w14:textId="77777777" w:rsidTr="00E837C8">
        <w:trPr>
          <w:trHeight w:val="288"/>
        </w:trPr>
        <w:tc>
          <w:tcPr>
            <w:tcW w:w="1785" w:type="dxa"/>
            <w:vMerge/>
            <w:vAlign w:val="center"/>
            <w:hideMark/>
          </w:tcPr>
          <w:p w14:paraId="53EBA1E9"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E4E6FC"/>
            <w:vAlign w:val="center"/>
            <w:hideMark/>
          </w:tcPr>
          <w:p w14:paraId="11AF381F" w14:textId="77777777"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 Declared Disasters</w:t>
            </w:r>
          </w:p>
        </w:tc>
        <w:tc>
          <w:tcPr>
            <w:tcW w:w="1980" w:type="dxa"/>
            <w:shd w:val="clear" w:color="auto" w:fill="E4E6FC"/>
            <w:noWrap/>
            <w:vAlign w:val="center"/>
            <w:hideMark/>
          </w:tcPr>
          <w:p w14:paraId="0A08B3E3" w14:textId="7777777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DCL_DSTR</w:t>
            </w:r>
          </w:p>
        </w:tc>
        <w:tc>
          <w:tcPr>
            <w:tcW w:w="5845" w:type="dxa"/>
            <w:shd w:val="clear" w:color="auto" w:fill="E4E6FC"/>
            <w:vAlign w:val="center"/>
            <w:hideMark/>
          </w:tcPr>
          <w:p w14:paraId="0AE9CEE7" w14:textId="77777777" w:rsidR="00061D08" w:rsidRPr="007425F4" w:rsidRDefault="00061D08" w:rsidP="007425F4">
            <w:pPr>
              <w:spacing w:after="0" w:line="240" w:lineRule="auto"/>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Number of federally-declared flood disasters in the county since 1953  (incident subcategories of “flood,” “severe storms,” or “hurricanes”)</w:t>
            </w:r>
          </w:p>
        </w:tc>
        <w:tc>
          <w:tcPr>
            <w:tcW w:w="1080" w:type="dxa"/>
            <w:shd w:val="clear" w:color="auto" w:fill="E4E6FC"/>
            <w:noWrap/>
            <w:vAlign w:val="center"/>
            <w:hideMark/>
          </w:tcPr>
          <w:p w14:paraId="46B339AD"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E4E6FC"/>
            <w:noWrap/>
            <w:vAlign w:val="center"/>
            <w:hideMark/>
          </w:tcPr>
          <w:p w14:paraId="64B87FCE"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4B8AAACD" w14:textId="77777777" w:rsidTr="007425F4">
        <w:trPr>
          <w:trHeight w:val="39"/>
        </w:trPr>
        <w:tc>
          <w:tcPr>
            <w:tcW w:w="1785" w:type="dxa"/>
            <w:vMerge/>
            <w:vAlign w:val="center"/>
          </w:tcPr>
          <w:p w14:paraId="502086B9"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0ADD5954" w14:textId="0C8CC290"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DCL_DSTR</w:t>
            </w:r>
          </w:p>
        </w:tc>
        <w:tc>
          <w:tcPr>
            <w:tcW w:w="1980" w:type="dxa"/>
            <w:shd w:val="clear" w:color="auto" w:fill="auto"/>
            <w:noWrap/>
            <w:vAlign w:val="center"/>
          </w:tcPr>
          <w:p w14:paraId="68B89121" w14:textId="1A5F2A9F"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PR_DCL_DSTR</w:t>
            </w:r>
          </w:p>
        </w:tc>
        <w:tc>
          <w:tcPr>
            <w:tcW w:w="5845" w:type="dxa"/>
            <w:shd w:val="clear" w:color="auto" w:fill="auto"/>
            <w:vAlign w:val="center"/>
          </w:tcPr>
          <w:p w14:paraId="0BA47FE0" w14:textId="5BFB9F85" w:rsidR="00061D08" w:rsidRPr="007425F4" w:rsidRDefault="00061D08" w:rsidP="007425F4">
            <w:pPr>
              <w:spacing w:after="0" w:line="240" w:lineRule="auto"/>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In Excel: PERCENTRANK.INC on DCL_DSTR</w:t>
            </w:r>
          </w:p>
        </w:tc>
        <w:tc>
          <w:tcPr>
            <w:tcW w:w="1080" w:type="dxa"/>
            <w:shd w:val="clear" w:color="auto" w:fill="auto"/>
            <w:noWrap/>
            <w:vAlign w:val="center"/>
          </w:tcPr>
          <w:p w14:paraId="40CA6288" w14:textId="679F0E08"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2F32D10D" w14:textId="5BEA3421"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089A1763" w14:textId="77777777" w:rsidTr="00E837C8">
        <w:trPr>
          <w:trHeight w:val="288"/>
        </w:trPr>
        <w:tc>
          <w:tcPr>
            <w:tcW w:w="1785" w:type="dxa"/>
            <w:vMerge/>
            <w:vAlign w:val="center"/>
            <w:hideMark/>
          </w:tcPr>
          <w:p w14:paraId="5E6C27C2"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E4E6FC"/>
            <w:vAlign w:val="center"/>
            <w:hideMark/>
          </w:tcPr>
          <w:p w14:paraId="763E356F" w14:textId="77777777"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Flood Depth Median</w:t>
            </w:r>
          </w:p>
        </w:tc>
        <w:tc>
          <w:tcPr>
            <w:tcW w:w="1980" w:type="dxa"/>
            <w:shd w:val="clear" w:color="auto" w:fill="E4E6FC"/>
            <w:noWrap/>
            <w:vAlign w:val="center"/>
            <w:hideMark/>
          </w:tcPr>
          <w:p w14:paraId="4B94DC1C" w14:textId="7777777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MED_FL_DEPTH</w:t>
            </w:r>
          </w:p>
        </w:tc>
        <w:tc>
          <w:tcPr>
            <w:tcW w:w="5845" w:type="dxa"/>
            <w:shd w:val="clear" w:color="auto" w:fill="E4E6FC"/>
            <w:vAlign w:val="center"/>
            <w:hideMark/>
          </w:tcPr>
          <w:p w14:paraId="28CCF085" w14:textId="77777777"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Median value of flood depths of all primary structures inventoried in the High-Risk* flood zones from FEMA's models</w:t>
            </w:r>
          </w:p>
        </w:tc>
        <w:tc>
          <w:tcPr>
            <w:tcW w:w="1080" w:type="dxa"/>
            <w:shd w:val="clear" w:color="auto" w:fill="E4E6FC"/>
            <w:noWrap/>
            <w:vAlign w:val="center"/>
            <w:hideMark/>
          </w:tcPr>
          <w:p w14:paraId="5933E9B1"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Feet</w:t>
            </w:r>
          </w:p>
        </w:tc>
        <w:tc>
          <w:tcPr>
            <w:tcW w:w="990" w:type="dxa"/>
            <w:shd w:val="clear" w:color="auto" w:fill="E4E6FC"/>
            <w:noWrap/>
            <w:vAlign w:val="center"/>
            <w:hideMark/>
          </w:tcPr>
          <w:p w14:paraId="3799212A" w14:textId="77777777"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4EFE6958" w14:textId="77777777" w:rsidTr="007425F4">
        <w:trPr>
          <w:trHeight w:val="39"/>
        </w:trPr>
        <w:tc>
          <w:tcPr>
            <w:tcW w:w="1785" w:type="dxa"/>
            <w:vMerge/>
            <w:vAlign w:val="center"/>
          </w:tcPr>
          <w:p w14:paraId="25D359C2"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uto"/>
            <w:vAlign w:val="center"/>
          </w:tcPr>
          <w:p w14:paraId="3827376D" w14:textId="3439AC7C"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7425F4">
              <w:rPr>
                <w:rFonts w:ascii="Calibri" w:eastAsia="Times New Roman" w:hAnsi="Calibri" w:cs="Calibri"/>
                <w:b/>
                <w:bCs/>
                <w:kern w:val="0"/>
                <w:sz w:val="20"/>
                <w:szCs w:val="20"/>
                <w14:ligatures w14:val="none"/>
              </w:rPr>
              <w:t>Percent Rank on MED_FL_DEPTH</w:t>
            </w:r>
          </w:p>
        </w:tc>
        <w:tc>
          <w:tcPr>
            <w:tcW w:w="1980" w:type="dxa"/>
            <w:shd w:val="clear" w:color="auto" w:fill="auto"/>
            <w:noWrap/>
            <w:vAlign w:val="center"/>
          </w:tcPr>
          <w:p w14:paraId="5386232B" w14:textId="56B94937"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PR_MED_FL_DEPTH</w:t>
            </w:r>
          </w:p>
        </w:tc>
        <w:tc>
          <w:tcPr>
            <w:tcW w:w="5845" w:type="dxa"/>
            <w:shd w:val="clear" w:color="auto" w:fill="auto"/>
            <w:vAlign w:val="center"/>
          </w:tcPr>
          <w:p w14:paraId="5C0008E7" w14:textId="217815B2"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In Excel: PERCENTRANK.INC on MED_FL_DEPTH</w:t>
            </w:r>
          </w:p>
        </w:tc>
        <w:tc>
          <w:tcPr>
            <w:tcW w:w="1080" w:type="dxa"/>
            <w:shd w:val="clear" w:color="auto" w:fill="auto"/>
            <w:noWrap/>
            <w:vAlign w:val="center"/>
          </w:tcPr>
          <w:p w14:paraId="08626F6C" w14:textId="3F97BA3E"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43592C1F" w14:textId="3AD0A366"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3ED91874" w14:textId="77777777" w:rsidTr="000B2D86">
        <w:trPr>
          <w:trHeight w:val="300"/>
        </w:trPr>
        <w:tc>
          <w:tcPr>
            <w:tcW w:w="1785" w:type="dxa"/>
            <w:vMerge/>
            <w:vAlign w:val="center"/>
            <w:hideMark/>
          </w:tcPr>
          <w:p w14:paraId="1A7FDD40" w14:textId="77777777" w:rsidR="00061D08" w:rsidRPr="007425F4" w:rsidRDefault="00061D08" w:rsidP="007425F4">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A6A6A6" w:themeFill="background1" w:themeFillShade="A6"/>
            <w:vAlign w:val="center"/>
          </w:tcPr>
          <w:p w14:paraId="3657A124" w14:textId="261A6278" w:rsidR="00061D08" w:rsidRPr="007425F4" w:rsidRDefault="00061D08" w:rsidP="007425F4">
            <w:pPr>
              <w:spacing w:after="0" w:line="240" w:lineRule="auto"/>
              <w:rPr>
                <w:rFonts w:ascii="Calibri" w:eastAsia="Times New Roman" w:hAnsi="Calibri" w:cs="Calibri"/>
                <w:b/>
                <w:bCs/>
                <w:kern w:val="0"/>
                <w:sz w:val="20"/>
                <w:szCs w:val="20"/>
                <w14:ligatures w14:val="none"/>
              </w:rPr>
            </w:pPr>
            <w:r w:rsidRPr="000B2D86">
              <w:rPr>
                <w:rFonts w:ascii="Calibri" w:eastAsia="Times New Roman" w:hAnsi="Calibri" w:cs="Calibri"/>
                <w:b/>
                <w:bCs/>
                <w:color w:val="FFFFFF" w:themeColor="background1"/>
                <w:kern w:val="0"/>
                <w:sz w:val="20"/>
                <w:szCs w:val="20"/>
                <w14:ligatures w14:val="none"/>
              </w:rPr>
              <w:t>Category 1 Indicators Sum</w:t>
            </w:r>
          </w:p>
        </w:tc>
        <w:tc>
          <w:tcPr>
            <w:tcW w:w="1980" w:type="dxa"/>
            <w:shd w:val="clear" w:color="auto" w:fill="auto"/>
            <w:noWrap/>
            <w:vAlign w:val="center"/>
          </w:tcPr>
          <w:p w14:paraId="5ACDA117" w14:textId="460CDFCA" w:rsidR="00061D08" w:rsidRPr="007425F4" w:rsidRDefault="00061D08" w:rsidP="007425F4">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kern w:val="0"/>
                <w:sz w:val="20"/>
                <w:szCs w:val="20"/>
                <w14:ligatures w14:val="none"/>
              </w:rPr>
              <w:t>S_CATEGORY1</w:t>
            </w:r>
          </w:p>
        </w:tc>
        <w:tc>
          <w:tcPr>
            <w:tcW w:w="5845" w:type="dxa"/>
            <w:shd w:val="clear" w:color="auto" w:fill="auto"/>
            <w:vAlign w:val="center"/>
          </w:tcPr>
          <w:p w14:paraId="1DA9E658" w14:textId="234F4088" w:rsidR="00061D08" w:rsidRPr="007425F4" w:rsidRDefault="00061D08" w:rsidP="007425F4">
            <w:pPr>
              <w:spacing w:after="0" w:line="240" w:lineRule="auto"/>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Sum of indicators scores in Category 1</w:t>
            </w:r>
          </w:p>
        </w:tc>
        <w:tc>
          <w:tcPr>
            <w:tcW w:w="1080" w:type="dxa"/>
            <w:shd w:val="clear" w:color="auto" w:fill="auto"/>
            <w:noWrap/>
            <w:vAlign w:val="center"/>
          </w:tcPr>
          <w:p w14:paraId="19F68288" w14:textId="192674FD"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noWrap/>
            <w:vAlign w:val="center"/>
          </w:tcPr>
          <w:p w14:paraId="20FA569A" w14:textId="24223B45" w:rsidR="00061D08" w:rsidRPr="007425F4" w:rsidRDefault="00061D08" w:rsidP="007425F4">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5128E112" w14:textId="77777777" w:rsidTr="000B2D86">
        <w:trPr>
          <w:trHeight w:val="39"/>
        </w:trPr>
        <w:tc>
          <w:tcPr>
            <w:tcW w:w="1785" w:type="dxa"/>
            <w:vMerge/>
            <w:vAlign w:val="center"/>
          </w:tcPr>
          <w:p w14:paraId="199685F8" w14:textId="77777777" w:rsidR="00061D08" w:rsidRPr="007425F4" w:rsidRDefault="00061D08" w:rsidP="00061D08">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FFC000"/>
            <w:vAlign w:val="center"/>
          </w:tcPr>
          <w:p w14:paraId="3E9E390F" w14:textId="04846773" w:rsidR="00061D08" w:rsidRPr="007425F4" w:rsidRDefault="00061D08" w:rsidP="00061D08">
            <w:pPr>
              <w:spacing w:after="0" w:line="240" w:lineRule="auto"/>
              <w:rPr>
                <w:rFonts w:ascii="Calibri" w:eastAsia="Times New Roman" w:hAnsi="Calibri" w:cs="Calibri"/>
                <w:b/>
                <w:bCs/>
                <w:kern w:val="0"/>
                <w:sz w:val="20"/>
                <w:szCs w:val="20"/>
                <w14:ligatures w14:val="none"/>
              </w:rPr>
            </w:pPr>
            <w:r w:rsidRPr="00061D08">
              <w:rPr>
                <w:rFonts w:ascii="Calibri" w:eastAsia="Times New Roman" w:hAnsi="Calibri" w:cs="Calibri"/>
                <w:b/>
                <w:bCs/>
                <w:kern w:val="0"/>
                <w:sz w:val="20"/>
                <w:szCs w:val="20"/>
                <w14:ligatures w14:val="none"/>
              </w:rPr>
              <w:t>Category 1 Index</w:t>
            </w:r>
          </w:p>
        </w:tc>
        <w:tc>
          <w:tcPr>
            <w:tcW w:w="1980" w:type="dxa"/>
            <w:shd w:val="clear" w:color="auto" w:fill="auto"/>
            <w:noWrap/>
            <w:vAlign w:val="center"/>
          </w:tcPr>
          <w:p w14:paraId="56FFD69B" w14:textId="3634B007" w:rsidR="00061D08" w:rsidRPr="007425F4" w:rsidRDefault="00061D08" w:rsidP="00061D08">
            <w:pPr>
              <w:spacing w:after="0" w:line="240" w:lineRule="auto"/>
              <w:jc w:val="center"/>
              <w:rPr>
                <w:rFonts w:ascii="Calibri" w:eastAsia="Times New Roman" w:hAnsi="Calibri" w:cs="Calibri"/>
                <w:kern w:val="0"/>
                <w:sz w:val="20"/>
                <w:szCs w:val="20"/>
                <w14:ligatures w14:val="none"/>
              </w:rPr>
            </w:pPr>
            <w:r w:rsidRPr="00061D08">
              <w:rPr>
                <w:rFonts w:ascii="Calibri" w:eastAsia="Times New Roman" w:hAnsi="Calibri" w:cs="Calibri"/>
                <w:kern w:val="0"/>
                <w:sz w:val="20"/>
                <w:szCs w:val="20"/>
                <w14:ligatures w14:val="none"/>
              </w:rPr>
              <w:t>PR_CATEGORY1</w:t>
            </w:r>
          </w:p>
        </w:tc>
        <w:tc>
          <w:tcPr>
            <w:tcW w:w="5845" w:type="dxa"/>
            <w:shd w:val="clear" w:color="auto" w:fill="auto"/>
            <w:vAlign w:val="center"/>
          </w:tcPr>
          <w:p w14:paraId="2FD8D033" w14:textId="6BC97FCB" w:rsidR="00061D08" w:rsidRPr="007425F4" w:rsidRDefault="00061D08" w:rsidP="00061D08">
            <w:pPr>
              <w:spacing w:after="0" w:line="240" w:lineRule="auto"/>
              <w:rPr>
                <w:rFonts w:ascii="Calibri" w:eastAsia="Times New Roman" w:hAnsi="Calibri" w:cs="Calibri"/>
                <w:color w:val="000000"/>
                <w:kern w:val="0"/>
                <w:sz w:val="20"/>
                <w:szCs w:val="20"/>
                <w14:ligatures w14:val="none"/>
              </w:rPr>
            </w:pPr>
            <w:r w:rsidRPr="00061D08">
              <w:rPr>
                <w:rFonts w:ascii="Calibri" w:eastAsia="Times New Roman" w:hAnsi="Calibri" w:cs="Calibri"/>
                <w:color w:val="000000"/>
                <w:kern w:val="0"/>
                <w:sz w:val="20"/>
                <w:szCs w:val="20"/>
                <w14:ligatures w14:val="none"/>
              </w:rPr>
              <w:t>In Excel: PERCENTRANK.INC on S_CATEGORY1</w:t>
            </w:r>
          </w:p>
        </w:tc>
        <w:tc>
          <w:tcPr>
            <w:tcW w:w="1080" w:type="dxa"/>
            <w:shd w:val="clear" w:color="auto" w:fill="auto"/>
            <w:noWrap/>
            <w:vAlign w:val="center"/>
          </w:tcPr>
          <w:p w14:paraId="2BB810D7" w14:textId="3D42B6AE"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4F6AD98D" w14:textId="43670940"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710E196D" w14:textId="77777777" w:rsidTr="000B2D86">
        <w:trPr>
          <w:trHeight w:val="39"/>
        </w:trPr>
        <w:tc>
          <w:tcPr>
            <w:tcW w:w="1785" w:type="dxa"/>
            <w:vMerge/>
            <w:vAlign w:val="center"/>
          </w:tcPr>
          <w:p w14:paraId="3FD4E265" w14:textId="77777777" w:rsidR="00061D08" w:rsidRPr="007425F4" w:rsidRDefault="00061D08" w:rsidP="00061D08">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2F75B5"/>
            <w:vAlign w:val="center"/>
          </w:tcPr>
          <w:p w14:paraId="64FE0452" w14:textId="44E5885F" w:rsidR="00061D08" w:rsidRPr="00061D08" w:rsidRDefault="00061D08" w:rsidP="00061D08">
            <w:pPr>
              <w:spacing w:after="0" w:line="240" w:lineRule="auto"/>
              <w:rPr>
                <w:rFonts w:ascii="Calibri" w:eastAsia="Times New Roman" w:hAnsi="Calibri" w:cs="Calibri"/>
                <w:b/>
                <w:bCs/>
                <w:kern w:val="0"/>
                <w:sz w:val="20"/>
                <w:szCs w:val="20"/>
                <w14:ligatures w14:val="none"/>
              </w:rPr>
            </w:pPr>
            <w:r w:rsidRPr="000B2D86">
              <w:rPr>
                <w:rFonts w:ascii="Calibri" w:eastAsia="Times New Roman" w:hAnsi="Calibri" w:cs="Calibri"/>
                <w:b/>
                <w:bCs/>
                <w:color w:val="FFFFFF" w:themeColor="background1"/>
                <w:kern w:val="0"/>
                <w:sz w:val="20"/>
                <w:szCs w:val="20"/>
                <w14:ligatures w14:val="none"/>
              </w:rPr>
              <w:t>Category 1 Top 10% Rank Flag</w:t>
            </w:r>
          </w:p>
        </w:tc>
        <w:tc>
          <w:tcPr>
            <w:tcW w:w="1980" w:type="dxa"/>
            <w:shd w:val="clear" w:color="auto" w:fill="auto"/>
            <w:noWrap/>
            <w:vAlign w:val="center"/>
          </w:tcPr>
          <w:p w14:paraId="7FF8B080" w14:textId="6344C2A0" w:rsidR="00061D08" w:rsidRPr="00061D08" w:rsidRDefault="00061D08" w:rsidP="00061D08">
            <w:pPr>
              <w:spacing w:after="0" w:line="240" w:lineRule="auto"/>
              <w:jc w:val="center"/>
              <w:rPr>
                <w:rFonts w:ascii="Calibri" w:eastAsia="Times New Roman" w:hAnsi="Calibri" w:cs="Calibri"/>
                <w:kern w:val="0"/>
                <w:sz w:val="20"/>
                <w:szCs w:val="20"/>
                <w14:ligatures w14:val="none"/>
              </w:rPr>
            </w:pPr>
            <w:r w:rsidRPr="00061D08">
              <w:rPr>
                <w:rFonts w:ascii="Calibri" w:eastAsia="Times New Roman" w:hAnsi="Calibri" w:cs="Calibri"/>
                <w:kern w:val="0"/>
                <w:sz w:val="20"/>
                <w:szCs w:val="20"/>
                <w14:ligatures w14:val="none"/>
              </w:rPr>
              <w:t>FLAG_90_PL_C1</w:t>
            </w:r>
          </w:p>
        </w:tc>
        <w:tc>
          <w:tcPr>
            <w:tcW w:w="5845" w:type="dxa"/>
            <w:shd w:val="clear" w:color="auto" w:fill="auto"/>
            <w:vAlign w:val="center"/>
          </w:tcPr>
          <w:p w14:paraId="0298223A" w14:textId="247BE4E4" w:rsidR="00061D08" w:rsidRPr="00061D08" w:rsidRDefault="00061D08" w:rsidP="00061D08">
            <w:pPr>
              <w:spacing w:after="0" w:line="240" w:lineRule="auto"/>
              <w:rPr>
                <w:rFonts w:ascii="Calibri" w:eastAsia="Times New Roman" w:hAnsi="Calibri" w:cs="Calibri"/>
                <w:color w:val="000000"/>
                <w:kern w:val="0"/>
                <w:sz w:val="20"/>
                <w:szCs w:val="20"/>
                <w14:ligatures w14:val="none"/>
              </w:rPr>
            </w:pPr>
            <w:r w:rsidRPr="00061D08">
              <w:rPr>
                <w:rFonts w:ascii="Calibri" w:eastAsia="Times New Roman" w:hAnsi="Calibri" w:cs="Calibri"/>
                <w:color w:val="000000"/>
                <w:kern w:val="0"/>
                <w:sz w:val="20"/>
                <w:szCs w:val="20"/>
                <w14:ligatures w14:val="none"/>
              </w:rPr>
              <w:t>Number of indicators of this category for which the geographic unit is among the top 10 percent</w:t>
            </w:r>
          </w:p>
        </w:tc>
        <w:tc>
          <w:tcPr>
            <w:tcW w:w="1080" w:type="dxa"/>
            <w:shd w:val="clear" w:color="auto" w:fill="auto"/>
            <w:noWrap/>
            <w:vAlign w:val="center"/>
          </w:tcPr>
          <w:p w14:paraId="2165CB23" w14:textId="5A3BF970"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592EBCCE" w14:textId="49DD20AB"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61D08" w:rsidRPr="00964CFD" w14:paraId="51952A4E" w14:textId="77777777" w:rsidTr="000B2D86">
        <w:trPr>
          <w:trHeight w:val="39"/>
        </w:trPr>
        <w:tc>
          <w:tcPr>
            <w:tcW w:w="1785" w:type="dxa"/>
            <w:vMerge/>
            <w:vAlign w:val="center"/>
          </w:tcPr>
          <w:p w14:paraId="7F645133" w14:textId="77777777" w:rsidR="00061D08" w:rsidRPr="007425F4" w:rsidRDefault="00061D08" w:rsidP="00061D08">
            <w:pPr>
              <w:spacing w:after="0" w:line="240" w:lineRule="auto"/>
              <w:rPr>
                <w:rFonts w:ascii="Calibri" w:eastAsia="Times New Roman" w:hAnsi="Calibri" w:cs="Calibri"/>
                <w:b/>
                <w:bCs/>
                <w:color w:val="000000"/>
                <w:kern w:val="0"/>
                <w:sz w:val="20"/>
                <w:szCs w:val="20"/>
                <w14:ligatures w14:val="none"/>
              </w:rPr>
            </w:pPr>
          </w:p>
        </w:tc>
        <w:tc>
          <w:tcPr>
            <w:tcW w:w="2980" w:type="dxa"/>
            <w:shd w:val="clear" w:color="auto" w:fill="2F75B5"/>
            <w:vAlign w:val="center"/>
          </w:tcPr>
          <w:p w14:paraId="468C1361" w14:textId="76A0BE67" w:rsidR="00061D08" w:rsidRPr="00061D08" w:rsidRDefault="00061D08" w:rsidP="00061D08">
            <w:pPr>
              <w:spacing w:after="0" w:line="240" w:lineRule="auto"/>
              <w:rPr>
                <w:rFonts w:ascii="Calibri" w:eastAsia="Times New Roman" w:hAnsi="Calibri" w:cs="Calibri"/>
                <w:b/>
                <w:bCs/>
                <w:kern w:val="0"/>
                <w:sz w:val="20"/>
                <w:szCs w:val="20"/>
                <w14:ligatures w14:val="none"/>
              </w:rPr>
            </w:pPr>
            <w:r w:rsidRPr="000B2D86">
              <w:rPr>
                <w:rFonts w:ascii="Calibri" w:eastAsia="Times New Roman" w:hAnsi="Calibri" w:cs="Calibri"/>
                <w:b/>
                <w:bCs/>
                <w:color w:val="FFFFFF" w:themeColor="background1"/>
                <w:kern w:val="0"/>
                <w:sz w:val="20"/>
                <w:szCs w:val="20"/>
                <w14:ligatures w14:val="none"/>
              </w:rPr>
              <w:t>Category 1 Top 20% Rank Flag</w:t>
            </w:r>
          </w:p>
        </w:tc>
        <w:tc>
          <w:tcPr>
            <w:tcW w:w="1980" w:type="dxa"/>
            <w:shd w:val="clear" w:color="auto" w:fill="auto"/>
            <w:noWrap/>
            <w:vAlign w:val="center"/>
          </w:tcPr>
          <w:p w14:paraId="06D041D7" w14:textId="505887DA" w:rsidR="00061D08" w:rsidRPr="00061D08" w:rsidRDefault="00061D08" w:rsidP="00061D08">
            <w:pPr>
              <w:spacing w:after="0" w:line="240" w:lineRule="auto"/>
              <w:jc w:val="center"/>
              <w:rPr>
                <w:rFonts w:ascii="Calibri" w:eastAsia="Times New Roman" w:hAnsi="Calibri" w:cs="Calibri"/>
                <w:kern w:val="0"/>
                <w:sz w:val="20"/>
                <w:szCs w:val="20"/>
                <w14:ligatures w14:val="none"/>
              </w:rPr>
            </w:pPr>
            <w:r w:rsidRPr="00061D08">
              <w:rPr>
                <w:rFonts w:ascii="Calibri" w:eastAsia="Times New Roman" w:hAnsi="Calibri" w:cs="Calibri"/>
                <w:kern w:val="0"/>
                <w:sz w:val="20"/>
                <w:szCs w:val="20"/>
                <w14:ligatures w14:val="none"/>
              </w:rPr>
              <w:t>FLAG_80_PL_C1</w:t>
            </w:r>
          </w:p>
        </w:tc>
        <w:tc>
          <w:tcPr>
            <w:tcW w:w="5845" w:type="dxa"/>
            <w:shd w:val="clear" w:color="auto" w:fill="auto"/>
            <w:vAlign w:val="center"/>
          </w:tcPr>
          <w:p w14:paraId="7E7A8129" w14:textId="14F20A25" w:rsidR="00061D08" w:rsidRPr="00061D08" w:rsidRDefault="00061D08" w:rsidP="00061D08">
            <w:pPr>
              <w:spacing w:after="0" w:line="240" w:lineRule="auto"/>
              <w:rPr>
                <w:rFonts w:ascii="Calibri" w:eastAsia="Times New Roman" w:hAnsi="Calibri" w:cs="Calibri"/>
                <w:color w:val="000000"/>
                <w:kern w:val="0"/>
                <w:sz w:val="20"/>
                <w:szCs w:val="20"/>
                <w14:ligatures w14:val="none"/>
              </w:rPr>
            </w:pPr>
            <w:r w:rsidRPr="00061D08">
              <w:rPr>
                <w:rFonts w:ascii="Calibri" w:eastAsia="Times New Roman" w:hAnsi="Calibri" w:cs="Calibri"/>
                <w:color w:val="000000"/>
                <w:kern w:val="0"/>
                <w:sz w:val="20"/>
                <w:szCs w:val="20"/>
                <w14:ligatures w14:val="none"/>
              </w:rPr>
              <w:t>Number of indicators of this category for which the geographic unit is among the top 20 percent</w:t>
            </w:r>
          </w:p>
        </w:tc>
        <w:tc>
          <w:tcPr>
            <w:tcW w:w="1080" w:type="dxa"/>
            <w:shd w:val="clear" w:color="auto" w:fill="auto"/>
            <w:noWrap/>
            <w:vAlign w:val="center"/>
          </w:tcPr>
          <w:p w14:paraId="3CB9FA9B" w14:textId="7A8E9745"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45CFD7C3" w14:textId="4B4E2D19" w:rsidR="00061D08" w:rsidRPr="007425F4" w:rsidRDefault="00061D08" w:rsidP="00061D08">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1B152D89" w14:textId="2F48163F" w:rsidR="00B3546D" w:rsidRPr="00F523F6" w:rsidRDefault="00B3546D" w:rsidP="00F523F6">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00061D08">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7F195851"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5795FE64"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1821DC19"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7A9E5C5D"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461CBD13"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0D64E28D"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17978A9C" w14:textId="77777777" w:rsidR="00482159" w:rsidRDefault="00482159" w:rsidP="00E42D65">
      <w:pPr>
        <w:tabs>
          <w:tab w:val="center" w:pos="7200"/>
        </w:tabs>
        <w:spacing w:after="0"/>
        <w:rPr>
          <w:rFonts w:ascii="Calibri" w:hAnsi="Calibri" w:cs="Calibri"/>
          <w:b/>
          <w:bCs/>
          <w:color w:val="FFFFFF" w:themeColor="background1"/>
          <w:sz w:val="28"/>
          <w:szCs w:val="28"/>
        </w:rPr>
      </w:pPr>
    </w:p>
    <w:p w14:paraId="302E1407" w14:textId="77777777" w:rsidR="00482159" w:rsidRDefault="00482159" w:rsidP="00E42D65">
      <w:pPr>
        <w:tabs>
          <w:tab w:val="center" w:pos="7200"/>
        </w:tabs>
        <w:spacing w:after="0"/>
        <w:rPr>
          <w:rFonts w:ascii="Calibri" w:hAnsi="Calibri" w:cs="Calibri"/>
          <w:b/>
          <w:bCs/>
          <w:color w:val="FFFFFF" w:themeColor="background1"/>
          <w:sz w:val="28"/>
          <w:szCs w:val="28"/>
        </w:r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965"/>
        <w:gridCol w:w="1980"/>
        <w:gridCol w:w="5855"/>
        <w:gridCol w:w="1080"/>
        <w:gridCol w:w="990"/>
      </w:tblGrid>
      <w:tr w:rsidR="00B30324" w:rsidRPr="00482159" w14:paraId="386AB8F3" w14:textId="77777777" w:rsidTr="003649B7">
        <w:trPr>
          <w:trHeight w:val="43"/>
        </w:trPr>
        <w:tc>
          <w:tcPr>
            <w:tcW w:w="1790" w:type="dxa"/>
            <w:shd w:val="clear" w:color="auto" w:fill="808080" w:themeFill="background1" w:themeFillShade="80"/>
            <w:vAlign w:val="center"/>
          </w:tcPr>
          <w:p w14:paraId="208A3C20" w14:textId="73A8C7FE" w:rsidR="00B30324" w:rsidRPr="00482159" w:rsidRDefault="00B30324" w:rsidP="00B30324">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lastRenderedPageBreak/>
              <w:t>Category</w:t>
            </w:r>
          </w:p>
        </w:tc>
        <w:tc>
          <w:tcPr>
            <w:tcW w:w="2965" w:type="dxa"/>
            <w:shd w:val="clear" w:color="auto" w:fill="808080" w:themeFill="background1" w:themeFillShade="80"/>
            <w:vAlign w:val="center"/>
          </w:tcPr>
          <w:p w14:paraId="7231634D" w14:textId="2D0D44D9" w:rsidR="00B30324" w:rsidRPr="00482159" w:rsidRDefault="00B30324" w:rsidP="00B30324">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1980" w:type="dxa"/>
            <w:shd w:val="clear" w:color="auto" w:fill="808080" w:themeFill="background1" w:themeFillShade="80"/>
            <w:noWrap/>
            <w:vAlign w:val="center"/>
          </w:tcPr>
          <w:p w14:paraId="6BBB6C58" w14:textId="7117101F" w:rsidR="00B30324" w:rsidRPr="00482159" w:rsidRDefault="00B30324" w:rsidP="00B30324">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55" w:type="dxa"/>
            <w:shd w:val="clear" w:color="auto" w:fill="808080" w:themeFill="background1" w:themeFillShade="80"/>
            <w:vAlign w:val="center"/>
          </w:tcPr>
          <w:p w14:paraId="1038510D" w14:textId="1CD2668E" w:rsidR="00B30324" w:rsidRPr="00482159" w:rsidRDefault="00B30324" w:rsidP="00B30324">
            <w:pPr>
              <w:spacing w:after="0" w:line="240" w:lineRule="auto"/>
              <w:jc w:val="center"/>
              <w:rPr>
                <w:rFonts w:ascii="Calibri" w:eastAsia="Times New Roman" w:hAnsi="Calibri" w:cs="Calibri"/>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noWrap/>
            <w:vAlign w:val="center"/>
          </w:tcPr>
          <w:p w14:paraId="5B8A148C" w14:textId="4EB521A3"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noWrap/>
            <w:vAlign w:val="center"/>
          </w:tcPr>
          <w:p w14:paraId="5B431ADF" w14:textId="15D85211" w:rsidR="00B30324" w:rsidRPr="00482159" w:rsidRDefault="00B30324" w:rsidP="00B30324">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113441" w:rsidRPr="00482159" w14:paraId="43DEEFA9" w14:textId="77777777" w:rsidTr="00E837C8">
        <w:trPr>
          <w:trHeight w:val="288"/>
        </w:trPr>
        <w:tc>
          <w:tcPr>
            <w:tcW w:w="1790" w:type="dxa"/>
            <w:vMerge w:val="restart"/>
            <w:shd w:val="clear" w:color="000000" w:fill="FCE4D6"/>
            <w:vAlign w:val="center"/>
            <w:hideMark/>
          </w:tcPr>
          <w:p w14:paraId="22DA5FC6" w14:textId="77777777" w:rsidR="00113441" w:rsidRPr="00113441" w:rsidRDefault="00113441" w:rsidP="0084405A">
            <w:pPr>
              <w:spacing w:after="0" w:line="240" w:lineRule="auto"/>
              <w:jc w:val="center"/>
              <w:rPr>
                <w:rFonts w:ascii="Calibri" w:eastAsia="Times New Roman" w:hAnsi="Calibri" w:cs="Calibri"/>
                <w:b/>
                <w:bCs/>
                <w:color w:val="000000"/>
                <w:kern w:val="0"/>
                <w:sz w:val="20"/>
                <w:szCs w:val="20"/>
                <w14:ligatures w14:val="none"/>
              </w:rPr>
            </w:pPr>
            <w:r w:rsidRPr="00113441">
              <w:rPr>
                <w:rFonts w:ascii="Calibri" w:eastAsia="Times New Roman" w:hAnsi="Calibri" w:cs="Calibri"/>
                <w:b/>
                <w:bCs/>
                <w:color w:val="000000"/>
                <w:kern w:val="0"/>
                <w:sz w:val="20"/>
                <w:szCs w:val="20"/>
                <w14:ligatures w14:val="none"/>
              </w:rPr>
              <w:t>(2) BUILDING EXPOSURE</w:t>
            </w:r>
          </w:p>
          <w:p w14:paraId="749962EC" w14:textId="485FEB80" w:rsidR="00113441" w:rsidRPr="00113441" w:rsidRDefault="00113441" w:rsidP="0084405A">
            <w:pPr>
              <w:spacing w:after="0" w:line="240" w:lineRule="auto"/>
              <w:jc w:val="center"/>
              <w:rPr>
                <w:rFonts w:ascii="Calibri" w:eastAsia="Times New Roman" w:hAnsi="Calibri" w:cs="Calibri"/>
                <w:b/>
                <w:bCs/>
                <w:color w:val="000000"/>
                <w:kern w:val="0"/>
                <w:sz w:val="20"/>
                <w:szCs w:val="20"/>
                <w14:ligatures w14:val="none"/>
              </w:rPr>
            </w:pPr>
            <w:r w:rsidRPr="00113441">
              <w:rPr>
                <w:rFonts w:ascii="Calibri" w:eastAsia="Times New Roman" w:hAnsi="Calibri" w:cs="Calibri"/>
                <w:b/>
                <w:bCs/>
                <w:color w:val="000000"/>
                <w:kern w:val="0"/>
                <w:sz w:val="20"/>
                <w:szCs w:val="20"/>
                <w14:ligatures w14:val="none"/>
              </w:rPr>
              <w:t>(BE)</w:t>
            </w:r>
          </w:p>
        </w:tc>
        <w:tc>
          <w:tcPr>
            <w:tcW w:w="2965" w:type="dxa"/>
            <w:shd w:val="clear" w:color="auto" w:fill="FCE4D6"/>
            <w:vAlign w:val="center"/>
            <w:hideMark/>
          </w:tcPr>
          <w:p w14:paraId="3B74FCF5" w14:textId="77777777" w:rsidR="00113441" w:rsidRPr="00113441" w:rsidRDefault="00113441" w:rsidP="00B30324">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Building Floodplain Count</w:t>
            </w:r>
          </w:p>
        </w:tc>
        <w:tc>
          <w:tcPr>
            <w:tcW w:w="1980" w:type="dxa"/>
            <w:shd w:val="clear" w:color="auto" w:fill="FCE4D6"/>
            <w:noWrap/>
            <w:vAlign w:val="center"/>
            <w:hideMark/>
          </w:tcPr>
          <w:p w14:paraId="12191B59" w14:textId="77777777" w:rsidR="00113441" w:rsidRPr="00113441" w:rsidRDefault="00113441" w:rsidP="00B30324">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BLDG_SFHA</w:t>
            </w:r>
          </w:p>
        </w:tc>
        <w:tc>
          <w:tcPr>
            <w:tcW w:w="5855" w:type="dxa"/>
            <w:shd w:val="clear" w:color="auto" w:fill="FCE4D6"/>
            <w:vAlign w:val="center"/>
            <w:hideMark/>
          </w:tcPr>
          <w:p w14:paraId="683ADEBA" w14:textId="77777777" w:rsidR="00113441" w:rsidRPr="00113441" w:rsidRDefault="00113441" w:rsidP="00B30324">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Building count in Special Flood Hazard Area including Effective, New Preliminary, and Draft floodplains (excluding the mapped-out structures)</w:t>
            </w:r>
          </w:p>
        </w:tc>
        <w:tc>
          <w:tcPr>
            <w:tcW w:w="1080" w:type="dxa"/>
            <w:shd w:val="clear" w:color="auto" w:fill="FCE4D6"/>
            <w:noWrap/>
            <w:vAlign w:val="center"/>
            <w:hideMark/>
          </w:tcPr>
          <w:p w14:paraId="357F64A8" w14:textId="77777777" w:rsidR="00113441" w:rsidRPr="00113441" w:rsidRDefault="00113441" w:rsidP="00B30324">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FCE4D6"/>
            <w:noWrap/>
            <w:vAlign w:val="center"/>
            <w:hideMark/>
          </w:tcPr>
          <w:p w14:paraId="734547C3" w14:textId="77777777" w:rsidR="00113441" w:rsidRPr="00113441" w:rsidRDefault="00113441" w:rsidP="00B30324">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482D0D76" w14:textId="77777777" w:rsidTr="003649B7">
        <w:trPr>
          <w:trHeight w:val="43"/>
        </w:trPr>
        <w:tc>
          <w:tcPr>
            <w:tcW w:w="1790" w:type="dxa"/>
            <w:vMerge/>
            <w:vAlign w:val="center"/>
          </w:tcPr>
          <w:p w14:paraId="6E45C938"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06456128" w14:textId="6517BA26"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Percent Rank on BLDG_SFHA</w:t>
            </w:r>
          </w:p>
        </w:tc>
        <w:tc>
          <w:tcPr>
            <w:tcW w:w="1980" w:type="dxa"/>
            <w:shd w:val="clear" w:color="auto" w:fill="auto"/>
            <w:noWrap/>
            <w:vAlign w:val="center"/>
          </w:tcPr>
          <w:p w14:paraId="2EAD0018" w14:textId="6F7506EE"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PR_BLDG_SFHA</w:t>
            </w:r>
          </w:p>
        </w:tc>
        <w:tc>
          <w:tcPr>
            <w:tcW w:w="5855" w:type="dxa"/>
            <w:shd w:val="clear" w:color="auto" w:fill="auto"/>
            <w:vAlign w:val="center"/>
          </w:tcPr>
          <w:p w14:paraId="3DE953EA" w14:textId="4AF8C5CA"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In Excel: PERCENTRANK.INC on BLDG_SFHA</w:t>
            </w:r>
          </w:p>
        </w:tc>
        <w:tc>
          <w:tcPr>
            <w:tcW w:w="1080" w:type="dxa"/>
            <w:shd w:val="clear" w:color="auto" w:fill="auto"/>
            <w:noWrap/>
            <w:vAlign w:val="center"/>
          </w:tcPr>
          <w:p w14:paraId="3B44FE84" w14:textId="3B079A43"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auto"/>
            <w:noWrap/>
            <w:vAlign w:val="center"/>
          </w:tcPr>
          <w:p w14:paraId="60E4E4DE" w14:textId="2DB5DB6D"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4067EC61" w14:textId="77777777" w:rsidTr="00E837C8">
        <w:trPr>
          <w:trHeight w:val="39"/>
        </w:trPr>
        <w:tc>
          <w:tcPr>
            <w:tcW w:w="1790" w:type="dxa"/>
            <w:vMerge/>
            <w:vAlign w:val="center"/>
            <w:hideMark/>
          </w:tcPr>
          <w:p w14:paraId="5A9D0EEB"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CE4D6"/>
            <w:vAlign w:val="center"/>
            <w:hideMark/>
          </w:tcPr>
          <w:p w14:paraId="5652361F" w14:textId="77777777"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Building Floodway Count</w:t>
            </w:r>
          </w:p>
        </w:tc>
        <w:tc>
          <w:tcPr>
            <w:tcW w:w="1980" w:type="dxa"/>
            <w:shd w:val="clear" w:color="auto" w:fill="FCE4D6"/>
            <w:noWrap/>
            <w:vAlign w:val="center"/>
            <w:hideMark/>
          </w:tcPr>
          <w:p w14:paraId="2AF31A8E"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BLDG_FLDWAY</w:t>
            </w:r>
          </w:p>
        </w:tc>
        <w:tc>
          <w:tcPr>
            <w:tcW w:w="5855" w:type="dxa"/>
            <w:shd w:val="clear" w:color="auto" w:fill="FCE4D6"/>
            <w:vAlign w:val="center"/>
            <w:hideMark/>
          </w:tcPr>
          <w:p w14:paraId="4B4E8484" w14:textId="77777777"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Building count in Floodway (Preliminary or Draft)</w:t>
            </w:r>
          </w:p>
        </w:tc>
        <w:tc>
          <w:tcPr>
            <w:tcW w:w="1080" w:type="dxa"/>
            <w:shd w:val="clear" w:color="auto" w:fill="FCE4D6"/>
            <w:noWrap/>
            <w:vAlign w:val="center"/>
            <w:hideMark/>
          </w:tcPr>
          <w:p w14:paraId="1E3E8802"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FCE4D6"/>
            <w:noWrap/>
            <w:vAlign w:val="center"/>
            <w:hideMark/>
          </w:tcPr>
          <w:p w14:paraId="5FF47636"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461FC08B" w14:textId="77777777" w:rsidTr="003649B7">
        <w:trPr>
          <w:trHeight w:val="39"/>
        </w:trPr>
        <w:tc>
          <w:tcPr>
            <w:tcW w:w="1790" w:type="dxa"/>
            <w:vMerge/>
            <w:vAlign w:val="center"/>
          </w:tcPr>
          <w:p w14:paraId="75FFD0F9"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7200E441" w14:textId="7D8BE679"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Percent Rank on BLDG_FLDWAY</w:t>
            </w:r>
          </w:p>
        </w:tc>
        <w:tc>
          <w:tcPr>
            <w:tcW w:w="1980" w:type="dxa"/>
            <w:shd w:val="clear" w:color="auto" w:fill="auto"/>
            <w:noWrap/>
            <w:vAlign w:val="center"/>
          </w:tcPr>
          <w:p w14:paraId="27417EEF" w14:textId="205B887F"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PR_BLDG_FLDWAY</w:t>
            </w:r>
          </w:p>
        </w:tc>
        <w:tc>
          <w:tcPr>
            <w:tcW w:w="5855" w:type="dxa"/>
            <w:shd w:val="clear" w:color="auto" w:fill="auto"/>
            <w:vAlign w:val="center"/>
          </w:tcPr>
          <w:p w14:paraId="16AF7144" w14:textId="6CEAA7BC"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In Excel: PERCENTRANK.INC on BLDG_FLDWAY</w:t>
            </w:r>
          </w:p>
        </w:tc>
        <w:tc>
          <w:tcPr>
            <w:tcW w:w="1080" w:type="dxa"/>
            <w:shd w:val="clear" w:color="auto" w:fill="auto"/>
            <w:noWrap/>
            <w:vAlign w:val="center"/>
          </w:tcPr>
          <w:p w14:paraId="6398FA65" w14:textId="428A985F"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auto"/>
            <w:noWrap/>
            <w:vAlign w:val="center"/>
          </w:tcPr>
          <w:p w14:paraId="7ECAD379" w14:textId="5A045E76"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573CE0B0" w14:textId="77777777" w:rsidTr="00E837C8">
        <w:trPr>
          <w:trHeight w:val="288"/>
        </w:trPr>
        <w:tc>
          <w:tcPr>
            <w:tcW w:w="1790" w:type="dxa"/>
            <w:vMerge/>
            <w:vAlign w:val="center"/>
            <w:hideMark/>
          </w:tcPr>
          <w:p w14:paraId="6DE41B41"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CE4D6"/>
            <w:vAlign w:val="center"/>
            <w:hideMark/>
          </w:tcPr>
          <w:p w14:paraId="62F67A88" w14:textId="77777777"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Building Floodplain Ratio</w:t>
            </w:r>
          </w:p>
        </w:tc>
        <w:tc>
          <w:tcPr>
            <w:tcW w:w="1980" w:type="dxa"/>
            <w:shd w:val="clear" w:color="auto" w:fill="FCE4D6"/>
            <w:noWrap/>
            <w:vAlign w:val="center"/>
            <w:hideMark/>
          </w:tcPr>
          <w:p w14:paraId="24C79F3B"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BLDG_SFHA_RT</w:t>
            </w:r>
          </w:p>
        </w:tc>
        <w:tc>
          <w:tcPr>
            <w:tcW w:w="5855" w:type="dxa"/>
            <w:shd w:val="clear" w:color="auto" w:fill="FCE4D6"/>
            <w:vAlign w:val="center"/>
            <w:hideMark/>
          </w:tcPr>
          <w:p w14:paraId="19345C86" w14:textId="77777777"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Percentage of floodplain buildings (in High-Risk* (100-yr) Effective or Advisory Floodplains) to total buildings</w:t>
            </w:r>
          </w:p>
        </w:tc>
        <w:tc>
          <w:tcPr>
            <w:tcW w:w="1080" w:type="dxa"/>
            <w:shd w:val="clear" w:color="auto" w:fill="FCE4D6"/>
            <w:noWrap/>
            <w:vAlign w:val="center"/>
            <w:hideMark/>
          </w:tcPr>
          <w:p w14:paraId="08CE3C1A"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FCE4D6"/>
            <w:noWrap/>
            <w:vAlign w:val="center"/>
            <w:hideMark/>
          </w:tcPr>
          <w:p w14:paraId="6AE4667E"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23CEE655" w14:textId="77777777" w:rsidTr="003649B7">
        <w:trPr>
          <w:trHeight w:val="39"/>
        </w:trPr>
        <w:tc>
          <w:tcPr>
            <w:tcW w:w="1790" w:type="dxa"/>
            <w:vMerge/>
            <w:vAlign w:val="center"/>
          </w:tcPr>
          <w:p w14:paraId="5714A69C"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4E48A475" w14:textId="0B522242"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Percent Rank on BLDG_SFHA_RT</w:t>
            </w:r>
          </w:p>
        </w:tc>
        <w:tc>
          <w:tcPr>
            <w:tcW w:w="1980" w:type="dxa"/>
            <w:shd w:val="clear" w:color="auto" w:fill="auto"/>
            <w:noWrap/>
            <w:vAlign w:val="center"/>
          </w:tcPr>
          <w:p w14:paraId="53DA0B06" w14:textId="051EAEAA"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PR_BLDG_SFHA_RT</w:t>
            </w:r>
          </w:p>
        </w:tc>
        <w:tc>
          <w:tcPr>
            <w:tcW w:w="5855" w:type="dxa"/>
            <w:shd w:val="clear" w:color="auto" w:fill="auto"/>
            <w:vAlign w:val="center"/>
          </w:tcPr>
          <w:p w14:paraId="6EE5BBF2" w14:textId="31CC9224"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In Excel: PERCENTRANK.INC on BLDG_SFHA_RT</w:t>
            </w:r>
          </w:p>
        </w:tc>
        <w:tc>
          <w:tcPr>
            <w:tcW w:w="1080" w:type="dxa"/>
            <w:shd w:val="clear" w:color="auto" w:fill="auto"/>
            <w:noWrap/>
            <w:vAlign w:val="center"/>
          </w:tcPr>
          <w:p w14:paraId="7E6819CA" w14:textId="4117303E"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auto"/>
            <w:noWrap/>
            <w:vAlign w:val="center"/>
          </w:tcPr>
          <w:p w14:paraId="7AB2435B" w14:textId="31A29B42"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0194F6C2" w14:textId="77777777" w:rsidTr="00E837C8">
        <w:trPr>
          <w:trHeight w:val="288"/>
        </w:trPr>
        <w:tc>
          <w:tcPr>
            <w:tcW w:w="1790" w:type="dxa"/>
            <w:vMerge/>
            <w:vAlign w:val="center"/>
            <w:hideMark/>
          </w:tcPr>
          <w:p w14:paraId="5584B5F3"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CE4D6"/>
            <w:vAlign w:val="center"/>
            <w:hideMark/>
          </w:tcPr>
          <w:p w14:paraId="5F450856" w14:textId="77777777"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Building Density</w:t>
            </w:r>
          </w:p>
        </w:tc>
        <w:tc>
          <w:tcPr>
            <w:tcW w:w="1980" w:type="dxa"/>
            <w:shd w:val="clear" w:color="auto" w:fill="FCE4D6"/>
            <w:noWrap/>
            <w:vAlign w:val="center"/>
            <w:hideMark/>
          </w:tcPr>
          <w:p w14:paraId="765DBC02"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BLDG_DENS</w:t>
            </w:r>
          </w:p>
        </w:tc>
        <w:tc>
          <w:tcPr>
            <w:tcW w:w="5855" w:type="dxa"/>
            <w:shd w:val="clear" w:color="auto" w:fill="FCE4D6"/>
            <w:vAlign w:val="center"/>
            <w:hideMark/>
          </w:tcPr>
          <w:p w14:paraId="050280BB" w14:textId="77777777"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Density of buildings in High-Risk* flood areas to total floodplain acres</w:t>
            </w:r>
          </w:p>
        </w:tc>
        <w:tc>
          <w:tcPr>
            <w:tcW w:w="1080" w:type="dxa"/>
            <w:shd w:val="clear" w:color="auto" w:fill="FCE4D6"/>
            <w:noWrap/>
            <w:vAlign w:val="center"/>
            <w:hideMark/>
          </w:tcPr>
          <w:p w14:paraId="4C113DE8"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#/Acre</w:t>
            </w:r>
          </w:p>
        </w:tc>
        <w:tc>
          <w:tcPr>
            <w:tcW w:w="990" w:type="dxa"/>
            <w:shd w:val="clear" w:color="auto" w:fill="FCE4D6"/>
            <w:noWrap/>
            <w:vAlign w:val="center"/>
            <w:hideMark/>
          </w:tcPr>
          <w:p w14:paraId="4C80BB0E" w14:textId="7777777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6E30745D" w14:textId="77777777" w:rsidTr="003649B7">
        <w:trPr>
          <w:trHeight w:val="89"/>
        </w:trPr>
        <w:tc>
          <w:tcPr>
            <w:tcW w:w="1790" w:type="dxa"/>
            <w:vMerge/>
            <w:vAlign w:val="center"/>
          </w:tcPr>
          <w:p w14:paraId="02735476"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1D7BE107" w14:textId="0D7403B6"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Percent Rank on BLDG_DENS</w:t>
            </w:r>
          </w:p>
        </w:tc>
        <w:tc>
          <w:tcPr>
            <w:tcW w:w="1980" w:type="dxa"/>
            <w:shd w:val="clear" w:color="auto" w:fill="auto"/>
            <w:noWrap/>
            <w:vAlign w:val="center"/>
          </w:tcPr>
          <w:p w14:paraId="347478D3" w14:textId="03EEDDEA"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PR_BLDG_DENS</w:t>
            </w:r>
          </w:p>
        </w:tc>
        <w:tc>
          <w:tcPr>
            <w:tcW w:w="5855" w:type="dxa"/>
            <w:shd w:val="clear" w:color="auto" w:fill="auto"/>
            <w:vAlign w:val="center"/>
          </w:tcPr>
          <w:p w14:paraId="734C18BB" w14:textId="44A717CD"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In Excel: PERCENTRANK.INC on BLDG_DENS</w:t>
            </w:r>
          </w:p>
        </w:tc>
        <w:tc>
          <w:tcPr>
            <w:tcW w:w="1080" w:type="dxa"/>
            <w:shd w:val="clear" w:color="auto" w:fill="auto"/>
            <w:noWrap/>
            <w:vAlign w:val="center"/>
          </w:tcPr>
          <w:p w14:paraId="495DB538" w14:textId="0905238B"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w:t>
            </w:r>
          </w:p>
        </w:tc>
        <w:tc>
          <w:tcPr>
            <w:tcW w:w="990" w:type="dxa"/>
            <w:shd w:val="clear" w:color="auto" w:fill="auto"/>
            <w:noWrap/>
            <w:vAlign w:val="center"/>
          </w:tcPr>
          <w:p w14:paraId="2AFE05C7" w14:textId="253130F6"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Numeric</w:t>
            </w:r>
          </w:p>
        </w:tc>
      </w:tr>
      <w:tr w:rsidR="00113441" w:rsidRPr="00482159" w14:paraId="3864E442" w14:textId="77777777" w:rsidTr="003649B7">
        <w:trPr>
          <w:trHeight w:val="89"/>
        </w:trPr>
        <w:tc>
          <w:tcPr>
            <w:tcW w:w="1790" w:type="dxa"/>
            <w:vMerge/>
            <w:vAlign w:val="center"/>
          </w:tcPr>
          <w:p w14:paraId="3A2158E5"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6A6A6" w:themeFill="background1" w:themeFillShade="A6"/>
            <w:vAlign w:val="center"/>
          </w:tcPr>
          <w:p w14:paraId="2C5C0B21" w14:textId="19577F88"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color w:val="FFFFFF" w:themeColor="background1"/>
                <w:kern w:val="0"/>
                <w:sz w:val="20"/>
                <w:szCs w:val="20"/>
                <w14:ligatures w14:val="none"/>
              </w:rPr>
              <w:t>Category 2 Indicators Sum</w:t>
            </w:r>
          </w:p>
        </w:tc>
        <w:tc>
          <w:tcPr>
            <w:tcW w:w="1980" w:type="dxa"/>
            <w:shd w:val="clear" w:color="auto" w:fill="auto"/>
            <w:noWrap/>
            <w:vAlign w:val="center"/>
          </w:tcPr>
          <w:p w14:paraId="6223C4D5" w14:textId="275CC0DB"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S_CATEGORY2</w:t>
            </w:r>
          </w:p>
        </w:tc>
        <w:tc>
          <w:tcPr>
            <w:tcW w:w="5855" w:type="dxa"/>
            <w:shd w:val="clear" w:color="auto" w:fill="auto"/>
            <w:vAlign w:val="center"/>
          </w:tcPr>
          <w:p w14:paraId="11430309" w14:textId="02739750"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Sum of indicators scores in Category 2</w:t>
            </w:r>
          </w:p>
        </w:tc>
        <w:tc>
          <w:tcPr>
            <w:tcW w:w="1080" w:type="dxa"/>
            <w:shd w:val="clear" w:color="auto" w:fill="auto"/>
            <w:noWrap/>
            <w:vAlign w:val="center"/>
          </w:tcPr>
          <w:p w14:paraId="52D83A13" w14:textId="7410D0E0"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noWrap/>
            <w:vAlign w:val="center"/>
          </w:tcPr>
          <w:p w14:paraId="4C38C185" w14:textId="442A1D9B"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113441" w:rsidRPr="00482159" w14:paraId="01C6A285" w14:textId="77777777" w:rsidTr="003649B7">
        <w:trPr>
          <w:trHeight w:val="89"/>
        </w:trPr>
        <w:tc>
          <w:tcPr>
            <w:tcW w:w="1790" w:type="dxa"/>
            <w:vMerge/>
            <w:vAlign w:val="center"/>
          </w:tcPr>
          <w:p w14:paraId="1437F65B"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C000"/>
            <w:vAlign w:val="center"/>
          </w:tcPr>
          <w:p w14:paraId="41F2B0CA" w14:textId="002D83E4" w:rsidR="00113441" w:rsidRPr="00113441" w:rsidRDefault="00113441" w:rsidP="00113441">
            <w:pPr>
              <w:spacing w:after="0" w:line="240" w:lineRule="auto"/>
              <w:rPr>
                <w:rFonts w:ascii="Calibri" w:eastAsia="Times New Roman" w:hAnsi="Calibri" w:cs="Calibri"/>
                <w:b/>
                <w:bCs/>
                <w:kern w:val="0"/>
                <w:sz w:val="20"/>
                <w:szCs w:val="20"/>
                <w14:ligatures w14:val="none"/>
              </w:rPr>
            </w:pPr>
            <w:r w:rsidRPr="00113441">
              <w:rPr>
                <w:rFonts w:ascii="Calibri" w:eastAsia="Times New Roman" w:hAnsi="Calibri" w:cs="Calibri"/>
                <w:b/>
                <w:bCs/>
                <w:kern w:val="0"/>
                <w:sz w:val="20"/>
                <w:szCs w:val="20"/>
                <w14:ligatures w14:val="none"/>
              </w:rPr>
              <w:t>Category 2 Index</w:t>
            </w:r>
          </w:p>
        </w:tc>
        <w:tc>
          <w:tcPr>
            <w:tcW w:w="1980" w:type="dxa"/>
            <w:shd w:val="clear" w:color="auto" w:fill="auto"/>
            <w:noWrap/>
            <w:vAlign w:val="center"/>
          </w:tcPr>
          <w:p w14:paraId="167503E9" w14:textId="2796878F"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PR_CATEGORY2</w:t>
            </w:r>
          </w:p>
        </w:tc>
        <w:tc>
          <w:tcPr>
            <w:tcW w:w="5855" w:type="dxa"/>
            <w:shd w:val="clear" w:color="auto" w:fill="auto"/>
            <w:vAlign w:val="center"/>
          </w:tcPr>
          <w:p w14:paraId="2223C2E9" w14:textId="340854D0"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In Excel: PERCENTRANK.INC on S_CATEGORY2</w:t>
            </w:r>
          </w:p>
        </w:tc>
        <w:tc>
          <w:tcPr>
            <w:tcW w:w="1080" w:type="dxa"/>
            <w:shd w:val="clear" w:color="auto" w:fill="auto"/>
            <w:noWrap/>
            <w:vAlign w:val="center"/>
          </w:tcPr>
          <w:p w14:paraId="50F92023" w14:textId="1EBEA372"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0052C11A" w14:textId="1291019E"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113441" w:rsidRPr="00482159" w14:paraId="2B3745EC" w14:textId="77777777" w:rsidTr="003649B7">
        <w:trPr>
          <w:trHeight w:val="89"/>
        </w:trPr>
        <w:tc>
          <w:tcPr>
            <w:tcW w:w="1790" w:type="dxa"/>
            <w:vMerge/>
            <w:vAlign w:val="center"/>
          </w:tcPr>
          <w:p w14:paraId="30CBC950"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2F75B5"/>
            <w:vAlign w:val="center"/>
          </w:tcPr>
          <w:p w14:paraId="14F6C07B" w14:textId="41EBBC2A" w:rsidR="00113441" w:rsidRPr="00113441" w:rsidRDefault="00113441" w:rsidP="00113441">
            <w:pPr>
              <w:spacing w:after="0" w:line="240" w:lineRule="auto"/>
              <w:rPr>
                <w:rFonts w:ascii="Calibri" w:eastAsia="Times New Roman" w:hAnsi="Calibri" w:cs="Calibri"/>
                <w:b/>
                <w:bCs/>
                <w:color w:val="FFFFFF" w:themeColor="background1"/>
                <w:kern w:val="0"/>
                <w:sz w:val="20"/>
                <w:szCs w:val="20"/>
                <w14:ligatures w14:val="none"/>
              </w:rPr>
            </w:pPr>
            <w:r w:rsidRPr="00113441">
              <w:rPr>
                <w:rFonts w:ascii="Calibri" w:eastAsia="Times New Roman" w:hAnsi="Calibri" w:cs="Calibri"/>
                <w:b/>
                <w:bCs/>
                <w:color w:val="FFFFFF" w:themeColor="background1"/>
                <w:kern w:val="0"/>
                <w:sz w:val="20"/>
                <w:szCs w:val="20"/>
                <w14:ligatures w14:val="none"/>
              </w:rPr>
              <w:t>Category 2 Top 10% Rank Flag</w:t>
            </w:r>
          </w:p>
        </w:tc>
        <w:tc>
          <w:tcPr>
            <w:tcW w:w="1980" w:type="dxa"/>
            <w:shd w:val="clear" w:color="auto" w:fill="auto"/>
            <w:noWrap/>
            <w:vAlign w:val="center"/>
          </w:tcPr>
          <w:p w14:paraId="5942EDEC" w14:textId="4F411A1C"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FLAG_90_PL_C2</w:t>
            </w:r>
          </w:p>
        </w:tc>
        <w:tc>
          <w:tcPr>
            <w:tcW w:w="5855" w:type="dxa"/>
            <w:shd w:val="clear" w:color="auto" w:fill="auto"/>
            <w:vAlign w:val="center"/>
          </w:tcPr>
          <w:p w14:paraId="77AE5C42" w14:textId="562D6F83"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Number of indicators of this category for which the geographic unit is among the top 10 percent</w:t>
            </w:r>
          </w:p>
        </w:tc>
        <w:tc>
          <w:tcPr>
            <w:tcW w:w="1080" w:type="dxa"/>
            <w:shd w:val="clear" w:color="auto" w:fill="auto"/>
            <w:noWrap/>
            <w:vAlign w:val="center"/>
          </w:tcPr>
          <w:p w14:paraId="771654E5" w14:textId="5FF7BC86"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2EC3DE63" w14:textId="3E084E60"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113441" w:rsidRPr="00482159" w14:paraId="01C17828" w14:textId="77777777" w:rsidTr="003649B7">
        <w:trPr>
          <w:trHeight w:val="89"/>
        </w:trPr>
        <w:tc>
          <w:tcPr>
            <w:tcW w:w="1790" w:type="dxa"/>
            <w:vMerge/>
            <w:vAlign w:val="center"/>
          </w:tcPr>
          <w:p w14:paraId="297DC3DB" w14:textId="77777777" w:rsidR="00113441" w:rsidRPr="00113441" w:rsidRDefault="00113441" w:rsidP="00113441">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2F75B5"/>
            <w:vAlign w:val="center"/>
          </w:tcPr>
          <w:p w14:paraId="58CF841F" w14:textId="311C0161" w:rsidR="00113441" w:rsidRPr="00113441" w:rsidRDefault="00113441" w:rsidP="00113441">
            <w:pPr>
              <w:spacing w:after="0" w:line="240" w:lineRule="auto"/>
              <w:rPr>
                <w:rFonts w:ascii="Calibri" w:eastAsia="Times New Roman" w:hAnsi="Calibri" w:cs="Calibri"/>
                <w:b/>
                <w:bCs/>
                <w:color w:val="FFFFFF" w:themeColor="background1"/>
                <w:kern w:val="0"/>
                <w:sz w:val="20"/>
                <w:szCs w:val="20"/>
                <w14:ligatures w14:val="none"/>
              </w:rPr>
            </w:pPr>
            <w:r w:rsidRPr="00113441">
              <w:rPr>
                <w:rFonts w:ascii="Calibri" w:eastAsia="Times New Roman" w:hAnsi="Calibri" w:cs="Calibri"/>
                <w:b/>
                <w:bCs/>
                <w:color w:val="FFFFFF" w:themeColor="background1"/>
                <w:kern w:val="0"/>
                <w:sz w:val="20"/>
                <w:szCs w:val="20"/>
                <w14:ligatures w14:val="none"/>
              </w:rPr>
              <w:t>Category 2 Top 20% Rank Flag</w:t>
            </w:r>
          </w:p>
        </w:tc>
        <w:tc>
          <w:tcPr>
            <w:tcW w:w="1980" w:type="dxa"/>
            <w:shd w:val="clear" w:color="auto" w:fill="auto"/>
            <w:noWrap/>
            <w:vAlign w:val="center"/>
          </w:tcPr>
          <w:p w14:paraId="2C0C71C1" w14:textId="184C8FE5"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FLAG_80_PL_C2</w:t>
            </w:r>
          </w:p>
        </w:tc>
        <w:tc>
          <w:tcPr>
            <w:tcW w:w="5855" w:type="dxa"/>
            <w:shd w:val="clear" w:color="auto" w:fill="auto"/>
            <w:vAlign w:val="center"/>
          </w:tcPr>
          <w:p w14:paraId="7474C071" w14:textId="2E4129EC" w:rsidR="00113441" w:rsidRPr="00113441" w:rsidRDefault="00113441" w:rsidP="00113441">
            <w:pPr>
              <w:spacing w:after="0" w:line="240" w:lineRule="auto"/>
              <w:rPr>
                <w:rFonts w:ascii="Calibri" w:eastAsia="Times New Roman" w:hAnsi="Calibri" w:cs="Calibri"/>
                <w:kern w:val="0"/>
                <w:sz w:val="20"/>
                <w:szCs w:val="20"/>
                <w14:ligatures w14:val="none"/>
              </w:rPr>
            </w:pPr>
            <w:r w:rsidRPr="00113441">
              <w:rPr>
                <w:rFonts w:ascii="Calibri" w:eastAsia="Times New Roman" w:hAnsi="Calibri" w:cs="Calibri"/>
                <w:kern w:val="0"/>
                <w:sz w:val="20"/>
                <w:szCs w:val="20"/>
                <w14:ligatures w14:val="none"/>
              </w:rPr>
              <w:t>Number of indicators of this category for which the geographic unit is among the top 20 percent</w:t>
            </w:r>
          </w:p>
        </w:tc>
        <w:tc>
          <w:tcPr>
            <w:tcW w:w="1080" w:type="dxa"/>
            <w:shd w:val="clear" w:color="auto" w:fill="auto"/>
            <w:noWrap/>
            <w:vAlign w:val="center"/>
          </w:tcPr>
          <w:p w14:paraId="3E07AC42" w14:textId="5FB38FB7"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noWrap/>
            <w:vAlign w:val="center"/>
          </w:tcPr>
          <w:p w14:paraId="47682788" w14:textId="069D4D54" w:rsidR="00113441" w:rsidRPr="00113441" w:rsidRDefault="00113441" w:rsidP="00113441">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5E07C493" w14:textId="706267C9" w:rsidR="00864D2D" w:rsidRPr="00113441" w:rsidRDefault="00482159" w:rsidP="00113441">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00074407">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6F6503A9" w14:textId="77777777" w:rsidR="00864D2D" w:rsidRDefault="00864D2D" w:rsidP="00E42D65">
      <w:pPr>
        <w:tabs>
          <w:tab w:val="center" w:pos="7200"/>
        </w:tabs>
        <w:spacing w:after="0"/>
        <w:rPr>
          <w:rFonts w:ascii="Calibri" w:hAnsi="Calibri" w:cs="Calibri"/>
          <w:b/>
          <w:bCs/>
          <w:color w:val="FFFFFF" w:themeColor="background1"/>
          <w:sz w:val="28"/>
          <w:szCs w:val="28"/>
        </w:rPr>
      </w:pPr>
    </w:p>
    <w:p w14:paraId="5E64EF43"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F6FDD86"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30E760CF"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539D2013"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9EB4458"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47CF60C7" w14:textId="77777777" w:rsidR="00182CD4" w:rsidRDefault="00182CD4" w:rsidP="00E42D65">
      <w:pPr>
        <w:tabs>
          <w:tab w:val="center" w:pos="7200"/>
        </w:tabs>
        <w:spacing w:after="0"/>
        <w:rPr>
          <w:rFonts w:ascii="Calibri" w:hAnsi="Calibri" w:cs="Calibri"/>
          <w:b/>
          <w:bCs/>
          <w:color w:val="FFFFFF" w:themeColor="background1"/>
          <w:sz w:val="28"/>
          <w:szCs w:val="28"/>
        </w:rPr>
      </w:pPr>
    </w:p>
    <w:p w14:paraId="0240AA31" w14:textId="77777777" w:rsidR="00182CD4" w:rsidRDefault="00182CD4" w:rsidP="00E42D65">
      <w:pPr>
        <w:tabs>
          <w:tab w:val="center" w:pos="7200"/>
        </w:tabs>
        <w:spacing w:after="0"/>
        <w:rPr>
          <w:rFonts w:ascii="Calibri" w:hAnsi="Calibri" w:cs="Calibri"/>
          <w:b/>
          <w:bCs/>
          <w:color w:val="FFFFFF" w:themeColor="background1"/>
          <w:sz w:val="28"/>
          <w:szCs w:val="28"/>
        </w:rPr>
        <w:sectPr w:rsidR="00182CD4" w:rsidSect="009D28AC">
          <w:pgSz w:w="15840" w:h="12240" w:orient="landscape"/>
          <w:pgMar w:top="720" w:right="720" w:bottom="720" w:left="720" w:header="720" w:footer="0" w:gutter="0"/>
          <w:cols w:space="720"/>
          <w:docGrid w:linePitch="360"/>
        </w:sectPr>
      </w:pPr>
    </w:p>
    <w:tbl>
      <w:tblPr>
        <w:tblW w:w="14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965"/>
        <w:gridCol w:w="1980"/>
        <w:gridCol w:w="5855"/>
        <w:gridCol w:w="1080"/>
        <w:gridCol w:w="990"/>
      </w:tblGrid>
      <w:tr w:rsidR="00182CD4" w:rsidRPr="00182CD4" w14:paraId="6A7A9742" w14:textId="77777777" w:rsidTr="008F4C13">
        <w:trPr>
          <w:trHeight w:val="170"/>
        </w:trPr>
        <w:tc>
          <w:tcPr>
            <w:tcW w:w="1790" w:type="dxa"/>
            <w:shd w:val="clear" w:color="auto" w:fill="808080" w:themeFill="background1" w:themeFillShade="80"/>
            <w:vAlign w:val="center"/>
          </w:tcPr>
          <w:p w14:paraId="6CF6FE88" w14:textId="31F56BCA" w:rsidR="00182CD4" w:rsidRPr="008F4C13" w:rsidRDefault="00182CD4" w:rsidP="00182CD4">
            <w:pPr>
              <w:spacing w:after="0" w:line="240" w:lineRule="auto"/>
              <w:jc w:val="center"/>
              <w:rPr>
                <w:rFonts w:ascii="Calibri" w:eastAsia="Times New Roman" w:hAnsi="Calibri" w:cs="Calibri"/>
                <w:b/>
                <w:bCs/>
                <w:color w:val="0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lastRenderedPageBreak/>
              <w:t>Category</w:t>
            </w:r>
          </w:p>
        </w:tc>
        <w:tc>
          <w:tcPr>
            <w:tcW w:w="2965" w:type="dxa"/>
            <w:shd w:val="clear" w:color="auto" w:fill="808080" w:themeFill="background1" w:themeFillShade="80"/>
            <w:vAlign w:val="center"/>
          </w:tcPr>
          <w:p w14:paraId="5A8F8AE9" w14:textId="2F34E0DA" w:rsidR="00182CD4" w:rsidRPr="008F4C13" w:rsidRDefault="00182CD4" w:rsidP="00182CD4">
            <w:pPr>
              <w:spacing w:after="0" w:line="240" w:lineRule="auto"/>
              <w:jc w:val="center"/>
              <w:rPr>
                <w:rFonts w:ascii="Calibri" w:eastAsia="Times New Roman" w:hAnsi="Calibri" w:cs="Calibri"/>
                <w:b/>
                <w:bCs/>
                <w:color w:val="C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Variable Name</w:t>
            </w:r>
          </w:p>
        </w:tc>
        <w:tc>
          <w:tcPr>
            <w:tcW w:w="1980" w:type="dxa"/>
            <w:shd w:val="clear" w:color="auto" w:fill="808080" w:themeFill="background1" w:themeFillShade="80"/>
            <w:noWrap/>
            <w:vAlign w:val="center"/>
          </w:tcPr>
          <w:p w14:paraId="4FD0EEE0" w14:textId="1AA2D514" w:rsidR="00182CD4" w:rsidRPr="008F4C13" w:rsidRDefault="00182CD4" w:rsidP="00182CD4">
            <w:pPr>
              <w:spacing w:after="0" w:line="240" w:lineRule="auto"/>
              <w:jc w:val="center"/>
              <w:rPr>
                <w:rFonts w:ascii="Calibri" w:eastAsia="Times New Roman" w:hAnsi="Calibri" w:cs="Calibri"/>
                <w:color w:val="C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Variable Code</w:t>
            </w:r>
          </w:p>
        </w:tc>
        <w:tc>
          <w:tcPr>
            <w:tcW w:w="5855" w:type="dxa"/>
            <w:shd w:val="clear" w:color="auto" w:fill="808080" w:themeFill="background1" w:themeFillShade="80"/>
            <w:vAlign w:val="center"/>
          </w:tcPr>
          <w:p w14:paraId="1D68E63D" w14:textId="73D5177C" w:rsidR="00182CD4" w:rsidRPr="008F4C13" w:rsidRDefault="00182CD4" w:rsidP="00182CD4">
            <w:pPr>
              <w:spacing w:after="0" w:line="240" w:lineRule="auto"/>
              <w:jc w:val="center"/>
              <w:rPr>
                <w:rFonts w:ascii="Calibri" w:eastAsia="Times New Roman" w:hAnsi="Calibri" w:cs="Calibri"/>
                <w:color w:val="0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5C5563FC" w14:textId="50F2EB3A" w:rsidR="00182CD4" w:rsidRPr="008F4C13" w:rsidRDefault="00182CD4" w:rsidP="00182CD4">
            <w:pPr>
              <w:spacing w:after="0" w:line="240" w:lineRule="auto"/>
              <w:jc w:val="center"/>
              <w:rPr>
                <w:rFonts w:ascii="Calibri" w:eastAsia="Times New Roman" w:hAnsi="Calibri" w:cs="Calibri"/>
                <w:color w:val="0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Units</w:t>
            </w:r>
          </w:p>
        </w:tc>
        <w:tc>
          <w:tcPr>
            <w:tcW w:w="990" w:type="dxa"/>
            <w:shd w:val="clear" w:color="auto" w:fill="808080" w:themeFill="background1" w:themeFillShade="80"/>
            <w:vAlign w:val="center"/>
          </w:tcPr>
          <w:p w14:paraId="52E9B2BB" w14:textId="12370197" w:rsidR="00182CD4" w:rsidRPr="008F4C13" w:rsidRDefault="00182CD4" w:rsidP="00182CD4">
            <w:pPr>
              <w:spacing w:after="0" w:line="240" w:lineRule="auto"/>
              <w:jc w:val="center"/>
              <w:rPr>
                <w:rFonts w:ascii="Calibri" w:eastAsia="Times New Roman" w:hAnsi="Calibri" w:cs="Calibri"/>
                <w:color w:val="000000"/>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Data Type</w:t>
            </w:r>
          </w:p>
        </w:tc>
      </w:tr>
      <w:tr w:rsidR="008F4C13" w:rsidRPr="00182CD4" w14:paraId="3ACF8469" w14:textId="77777777" w:rsidTr="00E837C8">
        <w:trPr>
          <w:trHeight w:val="552"/>
        </w:trPr>
        <w:tc>
          <w:tcPr>
            <w:tcW w:w="1790" w:type="dxa"/>
            <w:vMerge w:val="restart"/>
            <w:shd w:val="clear" w:color="000000" w:fill="FFF2CC"/>
            <w:vAlign w:val="center"/>
            <w:hideMark/>
          </w:tcPr>
          <w:p w14:paraId="32EDDD32" w14:textId="77777777" w:rsidR="008F4C13" w:rsidRPr="008F4C13" w:rsidRDefault="008F4C13" w:rsidP="00182CD4">
            <w:pPr>
              <w:spacing w:after="0" w:line="240" w:lineRule="auto"/>
              <w:jc w:val="center"/>
              <w:rPr>
                <w:rFonts w:ascii="Calibri" w:eastAsia="Times New Roman" w:hAnsi="Calibri" w:cs="Calibri"/>
                <w:b/>
                <w:bCs/>
                <w:color w:val="000000"/>
                <w:kern w:val="0"/>
                <w:sz w:val="20"/>
                <w:szCs w:val="20"/>
                <w14:ligatures w14:val="none"/>
              </w:rPr>
            </w:pPr>
            <w:r w:rsidRPr="008F4C13">
              <w:rPr>
                <w:rFonts w:ascii="Calibri" w:eastAsia="Times New Roman" w:hAnsi="Calibri" w:cs="Calibri"/>
                <w:b/>
                <w:bCs/>
                <w:color w:val="000000"/>
                <w:kern w:val="0"/>
                <w:sz w:val="20"/>
                <w:szCs w:val="20"/>
                <w14:ligatures w14:val="none"/>
              </w:rPr>
              <w:t>(3) BUILDING CHARACTERISTICS</w:t>
            </w:r>
          </w:p>
          <w:p w14:paraId="40D8DFB1" w14:textId="0BB17BFA" w:rsidR="008F4C13" w:rsidRPr="008F4C13" w:rsidRDefault="008F4C13" w:rsidP="00182CD4">
            <w:pPr>
              <w:spacing w:after="0" w:line="240" w:lineRule="auto"/>
              <w:jc w:val="center"/>
              <w:rPr>
                <w:rFonts w:ascii="Calibri" w:eastAsia="Times New Roman" w:hAnsi="Calibri" w:cs="Calibri"/>
                <w:b/>
                <w:bCs/>
                <w:color w:val="000000"/>
                <w:kern w:val="0"/>
                <w:sz w:val="20"/>
                <w:szCs w:val="20"/>
                <w14:ligatures w14:val="none"/>
              </w:rPr>
            </w:pPr>
            <w:r w:rsidRPr="008F4C13">
              <w:rPr>
                <w:rFonts w:ascii="Calibri" w:eastAsia="Times New Roman" w:hAnsi="Calibri" w:cs="Calibri"/>
                <w:b/>
                <w:bCs/>
                <w:color w:val="000000"/>
                <w:kern w:val="0"/>
                <w:sz w:val="20"/>
                <w:szCs w:val="20"/>
                <w14:ligatures w14:val="none"/>
              </w:rPr>
              <w:t>(BC)</w:t>
            </w:r>
          </w:p>
        </w:tc>
        <w:tc>
          <w:tcPr>
            <w:tcW w:w="2965" w:type="dxa"/>
            <w:shd w:val="clear" w:color="auto" w:fill="FFF2CC"/>
            <w:vAlign w:val="center"/>
            <w:hideMark/>
          </w:tcPr>
          <w:p w14:paraId="5B0A68AF" w14:textId="77777777" w:rsidR="008F4C13" w:rsidRPr="008F4C13" w:rsidRDefault="008F4C13" w:rsidP="00182CD4">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Building Median Value</w:t>
            </w:r>
          </w:p>
        </w:tc>
        <w:tc>
          <w:tcPr>
            <w:tcW w:w="1980" w:type="dxa"/>
            <w:shd w:val="clear" w:color="auto" w:fill="FFF2CC"/>
            <w:noWrap/>
            <w:vAlign w:val="center"/>
            <w:hideMark/>
          </w:tcPr>
          <w:p w14:paraId="395EE42E" w14:textId="77777777" w:rsidR="008F4C13" w:rsidRPr="008F4C13" w:rsidRDefault="008F4C13" w:rsidP="00182CD4">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BLDG_MED_VAL</w:t>
            </w:r>
          </w:p>
        </w:tc>
        <w:tc>
          <w:tcPr>
            <w:tcW w:w="5855" w:type="dxa"/>
            <w:shd w:val="clear" w:color="auto" w:fill="FFF2CC"/>
            <w:vAlign w:val="center"/>
            <w:hideMark/>
          </w:tcPr>
          <w:p w14:paraId="0864940D" w14:textId="77777777" w:rsidR="008F4C13" w:rsidRPr="008F4C13" w:rsidRDefault="008F4C13" w:rsidP="00182CD4">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Median of appraised values of all primary structures in the High-Risk* 100-year floodplain from the most recent tax assessment data or other building value data sources for tax-exempt structures</w:t>
            </w:r>
          </w:p>
        </w:tc>
        <w:tc>
          <w:tcPr>
            <w:tcW w:w="1080" w:type="dxa"/>
            <w:shd w:val="clear" w:color="auto" w:fill="FFF2CC"/>
            <w:vAlign w:val="center"/>
            <w:hideMark/>
          </w:tcPr>
          <w:p w14:paraId="15907A50" w14:textId="77777777" w:rsidR="008F4C13" w:rsidRPr="008F4C13" w:rsidRDefault="008F4C13" w:rsidP="00182CD4">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hideMark/>
          </w:tcPr>
          <w:p w14:paraId="62B0FC64" w14:textId="77777777" w:rsidR="008F4C13" w:rsidRPr="008F4C13" w:rsidRDefault="008F4C13" w:rsidP="00182CD4">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04DC77DF" w14:textId="77777777" w:rsidTr="002C4E82">
        <w:trPr>
          <w:trHeight w:val="98"/>
        </w:trPr>
        <w:tc>
          <w:tcPr>
            <w:tcW w:w="1790" w:type="dxa"/>
            <w:vMerge/>
            <w:vAlign w:val="center"/>
          </w:tcPr>
          <w:p w14:paraId="5913F7EF"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6E1B7CAA" w14:textId="7D8FEAA0"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BLDG_MED_VAL</w:t>
            </w:r>
          </w:p>
        </w:tc>
        <w:tc>
          <w:tcPr>
            <w:tcW w:w="1980" w:type="dxa"/>
            <w:shd w:val="clear" w:color="auto" w:fill="auto"/>
            <w:noWrap/>
            <w:vAlign w:val="center"/>
          </w:tcPr>
          <w:p w14:paraId="2F8A74BA" w14:textId="4420E411"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PR_BLDG_MED_VAL</w:t>
            </w:r>
          </w:p>
        </w:tc>
        <w:tc>
          <w:tcPr>
            <w:tcW w:w="5855" w:type="dxa"/>
            <w:shd w:val="clear" w:color="auto" w:fill="auto"/>
            <w:vAlign w:val="center"/>
          </w:tcPr>
          <w:p w14:paraId="6DACDDDB" w14:textId="590D9296"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BLDG_MED_VAL</w:t>
            </w:r>
          </w:p>
        </w:tc>
        <w:tc>
          <w:tcPr>
            <w:tcW w:w="1080" w:type="dxa"/>
            <w:shd w:val="clear" w:color="auto" w:fill="auto"/>
            <w:vAlign w:val="center"/>
          </w:tcPr>
          <w:p w14:paraId="1BC8160B" w14:textId="2BC3BEC0"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660264A8" w14:textId="0F798A9E"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114BA7F8" w14:textId="77777777" w:rsidTr="00E837C8">
        <w:trPr>
          <w:trHeight w:val="552"/>
        </w:trPr>
        <w:tc>
          <w:tcPr>
            <w:tcW w:w="1790" w:type="dxa"/>
            <w:vMerge/>
            <w:vAlign w:val="center"/>
            <w:hideMark/>
          </w:tcPr>
          <w:p w14:paraId="18864241"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F2CC"/>
            <w:vAlign w:val="center"/>
            <w:hideMark/>
          </w:tcPr>
          <w:p w14:paraId="71A8652B" w14:textId="77777777"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Bldg. Mobile Homes Ratio</w:t>
            </w:r>
          </w:p>
        </w:tc>
        <w:tc>
          <w:tcPr>
            <w:tcW w:w="1980" w:type="dxa"/>
            <w:shd w:val="clear" w:color="auto" w:fill="FFF2CC"/>
            <w:noWrap/>
            <w:vAlign w:val="center"/>
            <w:hideMark/>
          </w:tcPr>
          <w:p w14:paraId="643E0D3E" w14:textId="7777777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MOBILE_H_RT</w:t>
            </w:r>
          </w:p>
        </w:tc>
        <w:tc>
          <w:tcPr>
            <w:tcW w:w="5855" w:type="dxa"/>
            <w:shd w:val="clear" w:color="auto" w:fill="FFF2CC"/>
            <w:vAlign w:val="center"/>
            <w:hideMark/>
          </w:tcPr>
          <w:p w14:paraId="3B8EEFA5" w14:textId="77777777"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Percentage of manufactured buildings (occupancy class code RES2) among all single-family structures (RES1 &amp; RES2) in the High-Risk* 100-year floodplain</w:t>
            </w:r>
          </w:p>
        </w:tc>
        <w:tc>
          <w:tcPr>
            <w:tcW w:w="1080" w:type="dxa"/>
            <w:shd w:val="clear" w:color="auto" w:fill="FFF2CC"/>
            <w:vAlign w:val="center"/>
            <w:hideMark/>
          </w:tcPr>
          <w:p w14:paraId="758C6AE6" w14:textId="7777777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hideMark/>
          </w:tcPr>
          <w:p w14:paraId="26EDF138" w14:textId="7777777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00E72BE5" w14:textId="77777777" w:rsidTr="002C4E82">
        <w:trPr>
          <w:trHeight w:val="39"/>
        </w:trPr>
        <w:tc>
          <w:tcPr>
            <w:tcW w:w="1790" w:type="dxa"/>
            <w:vMerge/>
            <w:vAlign w:val="center"/>
            <w:hideMark/>
          </w:tcPr>
          <w:p w14:paraId="1E779888"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6D235F29" w14:textId="516751B5"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MOBILE_H_RT</w:t>
            </w:r>
          </w:p>
        </w:tc>
        <w:tc>
          <w:tcPr>
            <w:tcW w:w="1980" w:type="dxa"/>
            <w:shd w:val="clear" w:color="auto" w:fill="auto"/>
            <w:noWrap/>
            <w:vAlign w:val="center"/>
          </w:tcPr>
          <w:p w14:paraId="0106AC39" w14:textId="70475A2A"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PR_MOBILE_H_RT</w:t>
            </w:r>
          </w:p>
        </w:tc>
        <w:tc>
          <w:tcPr>
            <w:tcW w:w="5855" w:type="dxa"/>
            <w:shd w:val="clear" w:color="auto" w:fill="auto"/>
            <w:vAlign w:val="center"/>
          </w:tcPr>
          <w:p w14:paraId="7809B1CA" w14:textId="03982CF3"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MOBILE_H_RT</w:t>
            </w:r>
          </w:p>
        </w:tc>
        <w:tc>
          <w:tcPr>
            <w:tcW w:w="1080" w:type="dxa"/>
            <w:shd w:val="clear" w:color="auto" w:fill="auto"/>
            <w:vAlign w:val="center"/>
          </w:tcPr>
          <w:p w14:paraId="26F67D3C" w14:textId="4B83AC63"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592F268F" w14:textId="15792F7A"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7D39368F" w14:textId="77777777" w:rsidTr="00E837C8">
        <w:trPr>
          <w:trHeight w:val="288"/>
        </w:trPr>
        <w:tc>
          <w:tcPr>
            <w:tcW w:w="1790" w:type="dxa"/>
            <w:vMerge/>
            <w:vAlign w:val="center"/>
          </w:tcPr>
          <w:p w14:paraId="7581D14F"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F2CC"/>
            <w:vAlign w:val="center"/>
          </w:tcPr>
          <w:p w14:paraId="1047B2D2" w14:textId="50DA0084"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Bldg. Subgrade Basements Ratio</w:t>
            </w:r>
          </w:p>
        </w:tc>
        <w:tc>
          <w:tcPr>
            <w:tcW w:w="1980" w:type="dxa"/>
            <w:shd w:val="clear" w:color="auto" w:fill="FFF2CC"/>
            <w:noWrap/>
            <w:vAlign w:val="center"/>
          </w:tcPr>
          <w:p w14:paraId="29A3E427" w14:textId="5652B7BF"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BASM_FP_RT</w:t>
            </w:r>
          </w:p>
        </w:tc>
        <w:tc>
          <w:tcPr>
            <w:tcW w:w="5855" w:type="dxa"/>
            <w:shd w:val="clear" w:color="auto" w:fill="FFF2CC"/>
            <w:vAlign w:val="center"/>
          </w:tcPr>
          <w:p w14:paraId="0F74790C" w14:textId="3E5FF487"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Percentage of structures with subgrade basements among all primary structures in the High-Risk* 100-year floodplain (may also include walkout basement enclosures)</w:t>
            </w:r>
          </w:p>
        </w:tc>
        <w:tc>
          <w:tcPr>
            <w:tcW w:w="1080" w:type="dxa"/>
            <w:shd w:val="clear" w:color="auto" w:fill="FFF2CC"/>
            <w:vAlign w:val="center"/>
          </w:tcPr>
          <w:p w14:paraId="025482C7" w14:textId="0234A63B"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tcPr>
          <w:p w14:paraId="7F29AF5B" w14:textId="38D9C7FA"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45E2B526" w14:textId="77777777" w:rsidTr="002C4E82">
        <w:trPr>
          <w:trHeight w:val="39"/>
        </w:trPr>
        <w:tc>
          <w:tcPr>
            <w:tcW w:w="1790" w:type="dxa"/>
            <w:vMerge/>
            <w:vAlign w:val="center"/>
          </w:tcPr>
          <w:p w14:paraId="3267B3EC"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4F6E234D" w14:textId="4F1D84B5"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BASM_FP_RT</w:t>
            </w:r>
          </w:p>
        </w:tc>
        <w:tc>
          <w:tcPr>
            <w:tcW w:w="1980" w:type="dxa"/>
            <w:shd w:val="clear" w:color="auto" w:fill="auto"/>
            <w:noWrap/>
            <w:vAlign w:val="center"/>
          </w:tcPr>
          <w:p w14:paraId="4F4D0E26" w14:textId="6C825EAD"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PR_BASM_FP_RT</w:t>
            </w:r>
          </w:p>
        </w:tc>
        <w:tc>
          <w:tcPr>
            <w:tcW w:w="5855" w:type="dxa"/>
            <w:shd w:val="clear" w:color="auto" w:fill="auto"/>
            <w:vAlign w:val="center"/>
          </w:tcPr>
          <w:p w14:paraId="5A24A517" w14:textId="7E06604A"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BASM_FP_RT</w:t>
            </w:r>
          </w:p>
        </w:tc>
        <w:tc>
          <w:tcPr>
            <w:tcW w:w="1080" w:type="dxa"/>
            <w:shd w:val="clear" w:color="auto" w:fill="auto"/>
            <w:vAlign w:val="center"/>
          </w:tcPr>
          <w:p w14:paraId="4ADE42AA" w14:textId="1F84E0D3"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4BB04F65" w14:textId="47B1C0BD"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0AFEEBB1" w14:textId="77777777" w:rsidTr="00E837C8">
        <w:trPr>
          <w:trHeight w:val="288"/>
        </w:trPr>
        <w:tc>
          <w:tcPr>
            <w:tcW w:w="1790" w:type="dxa"/>
            <w:vMerge/>
            <w:vAlign w:val="center"/>
          </w:tcPr>
          <w:p w14:paraId="16978500"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F2CC"/>
            <w:vAlign w:val="center"/>
          </w:tcPr>
          <w:p w14:paraId="4DD61329" w14:textId="5F7AECFE"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Building 1-Story Ratio</w:t>
            </w:r>
          </w:p>
        </w:tc>
        <w:tc>
          <w:tcPr>
            <w:tcW w:w="1980" w:type="dxa"/>
            <w:shd w:val="clear" w:color="auto" w:fill="FFF2CC"/>
            <w:noWrap/>
            <w:vAlign w:val="center"/>
          </w:tcPr>
          <w:p w14:paraId="28A9F4A5" w14:textId="09E2BED8"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ONE_STORY_RT</w:t>
            </w:r>
          </w:p>
        </w:tc>
        <w:tc>
          <w:tcPr>
            <w:tcW w:w="5855" w:type="dxa"/>
            <w:shd w:val="clear" w:color="auto" w:fill="FFF2CC"/>
            <w:vAlign w:val="center"/>
          </w:tcPr>
          <w:p w14:paraId="1B1B353C" w14:textId="5AC00D87"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Percentage of one-story structures among all primary buildings in the High-Risk* 100-year floodplain</w:t>
            </w:r>
          </w:p>
        </w:tc>
        <w:tc>
          <w:tcPr>
            <w:tcW w:w="1080" w:type="dxa"/>
            <w:shd w:val="clear" w:color="auto" w:fill="FFF2CC"/>
            <w:vAlign w:val="center"/>
          </w:tcPr>
          <w:p w14:paraId="7DD609B9" w14:textId="14D3E291"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tcPr>
          <w:p w14:paraId="173FF0A0" w14:textId="1FA7851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3EA17B9F" w14:textId="77777777" w:rsidTr="002C4E82">
        <w:trPr>
          <w:trHeight w:val="39"/>
        </w:trPr>
        <w:tc>
          <w:tcPr>
            <w:tcW w:w="1790" w:type="dxa"/>
            <w:vMerge/>
            <w:vAlign w:val="center"/>
          </w:tcPr>
          <w:p w14:paraId="75F44FEA"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38AAA8A3" w14:textId="0C90190C"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ONE_STORY_RT</w:t>
            </w:r>
          </w:p>
        </w:tc>
        <w:tc>
          <w:tcPr>
            <w:tcW w:w="1980" w:type="dxa"/>
            <w:shd w:val="clear" w:color="auto" w:fill="auto"/>
            <w:noWrap/>
            <w:vAlign w:val="center"/>
          </w:tcPr>
          <w:p w14:paraId="06145880" w14:textId="35F53020"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PR_ONE_STORY_RT</w:t>
            </w:r>
          </w:p>
        </w:tc>
        <w:tc>
          <w:tcPr>
            <w:tcW w:w="5855" w:type="dxa"/>
            <w:shd w:val="clear" w:color="auto" w:fill="auto"/>
            <w:vAlign w:val="center"/>
          </w:tcPr>
          <w:p w14:paraId="5593CD76" w14:textId="01A970DC"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ONE_STORY_RT</w:t>
            </w:r>
          </w:p>
        </w:tc>
        <w:tc>
          <w:tcPr>
            <w:tcW w:w="1080" w:type="dxa"/>
            <w:shd w:val="clear" w:color="auto" w:fill="auto"/>
            <w:vAlign w:val="center"/>
          </w:tcPr>
          <w:p w14:paraId="223E1317" w14:textId="24E15B5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426F306C" w14:textId="747984E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5E20F059" w14:textId="77777777" w:rsidTr="00E837C8">
        <w:trPr>
          <w:trHeight w:val="288"/>
        </w:trPr>
        <w:tc>
          <w:tcPr>
            <w:tcW w:w="1790" w:type="dxa"/>
            <w:vMerge/>
            <w:vAlign w:val="center"/>
          </w:tcPr>
          <w:p w14:paraId="54105B2D"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F2CC"/>
            <w:vAlign w:val="center"/>
          </w:tcPr>
          <w:p w14:paraId="1286B414" w14:textId="5FBE265C"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Bldg. Year Pre-FIRM Ratio</w:t>
            </w:r>
          </w:p>
        </w:tc>
        <w:tc>
          <w:tcPr>
            <w:tcW w:w="1980" w:type="dxa"/>
            <w:shd w:val="clear" w:color="auto" w:fill="FFF2CC"/>
            <w:noWrap/>
            <w:vAlign w:val="center"/>
          </w:tcPr>
          <w:p w14:paraId="54B717DD" w14:textId="1CD28A11"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PREFIRM_RT</w:t>
            </w:r>
          </w:p>
        </w:tc>
        <w:tc>
          <w:tcPr>
            <w:tcW w:w="5855" w:type="dxa"/>
            <w:shd w:val="clear" w:color="auto" w:fill="FFF2CC"/>
            <w:vAlign w:val="center"/>
          </w:tcPr>
          <w:p w14:paraId="0F1B66C2" w14:textId="54075E34"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Percentage of buildings constructed or substantially improved on or before December 31, 1974, or before the effective date of the initial Flood Insurance Rate Map of the community, whichever is late (also including Post-FIRM construction regulated to Pre-FIRM and Unknown FIRM status) among all primary structures in the High-Risk* 100-year floodplain</w:t>
            </w:r>
          </w:p>
        </w:tc>
        <w:tc>
          <w:tcPr>
            <w:tcW w:w="1080" w:type="dxa"/>
            <w:shd w:val="clear" w:color="auto" w:fill="FFF2CC"/>
            <w:vAlign w:val="center"/>
          </w:tcPr>
          <w:p w14:paraId="2941E26A" w14:textId="39B5DB4A"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tcPr>
          <w:p w14:paraId="5F97D05A" w14:textId="10AA7D0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34D9AE5A" w14:textId="77777777" w:rsidTr="002C4E82">
        <w:trPr>
          <w:trHeight w:val="39"/>
        </w:trPr>
        <w:tc>
          <w:tcPr>
            <w:tcW w:w="1790" w:type="dxa"/>
            <w:vMerge/>
            <w:vAlign w:val="center"/>
          </w:tcPr>
          <w:p w14:paraId="30B17680"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231BE31F" w14:textId="69406DA4"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PREFIRM_RT</w:t>
            </w:r>
          </w:p>
        </w:tc>
        <w:tc>
          <w:tcPr>
            <w:tcW w:w="1980" w:type="dxa"/>
            <w:shd w:val="clear" w:color="auto" w:fill="auto"/>
            <w:noWrap/>
            <w:vAlign w:val="center"/>
          </w:tcPr>
          <w:p w14:paraId="7FE4CED6" w14:textId="6FD92E20"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PR_PREFIRM_RT</w:t>
            </w:r>
          </w:p>
        </w:tc>
        <w:tc>
          <w:tcPr>
            <w:tcW w:w="5855" w:type="dxa"/>
            <w:shd w:val="clear" w:color="auto" w:fill="auto"/>
            <w:vAlign w:val="center"/>
          </w:tcPr>
          <w:p w14:paraId="07DFD8E3" w14:textId="774A1688"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PREFIRM_RT</w:t>
            </w:r>
          </w:p>
        </w:tc>
        <w:tc>
          <w:tcPr>
            <w:tcW w:w="1080" w:type="dxa"/>
            <w:shd w:val="clear" w:color="auto" w:fill="auto"/>
            <w:vAlign w:val="center"/>
          </w:tcPr>
          <w:p w14:paraId="31903ABB" w14:textId="08BD43C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0529EF9B" w14:textId="5FDD888C"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14B9E6AC" w14:textId="77777777" w:rsidTr="00E837C8">
        <w:trPr>
          <w:trHeight w:val="288"/>
        </w:trPr>
        <w:tc>
          <w:tcPr>
            <w:tcW w:w="1790" w:type="dxa"/>
            <w:vMerge/>
            <w:vAlign w:val="center"/>
          </w:tcPr>
          <w:p w14:paraId="4B4344B8"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F2CC"/>
            <w:vAlign w:val="center"/>
          </w:tcPr>
          <w:p w14:paraId="6EB021F4" w14:textId="1280B0B7"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Bldg. Year Minus Rated Post-FIRM Ratio</w:t>
            </w:r>
          </w:p>
        </w:tc>
        <w:tc>
          <w:tcPr>
            <w:tcW w:w="1980" w:type="dxa"/>
            <w:shd w:val="clear" w:color="auto" w:fill="FFF2CC"/>
            <w:noWrap/>
            <w:vAlign w:val="center"/>
          </w:tcPr>
          <w:p w14:paraId="7613890B" w14:textId="6E08247C"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MIN_RTD_RT</w:t>
            </w:r>
          </w:p>
        </w:tc>
        <w:tc>
          <w:tcPr>
            <w:tcW w:w="5855" w:type="dxa"/>
            <w:shd w:val="clear" w:color="auto" w:fill="FFF2CC"/>
            <w:vAlign w:val="center"/>
          </w:tcPr>
          <w:p w14:paraId="667D717E" w14:textId="496C983D"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Percentage of structures constructed after the FIRM date of which their first floor is more than one foot below the Base Flood Elevation (BFE) among all primary structures in the High-Risk* 100-year floodplain</w:t>
            </w:r>
          </w:p>
        </w:tc>
        <w:tc>
          <w:tcPr>
            <w:tcW w:w="1080" w:type="dxa"/>
            <w:shd w:val="clear" w:color="auto" w:fill="FFF2CC"/>
            <w:vAlign w:val="center"/>
          </w:tcPr>
          <w:p w14:paraId="7577CA68" w14:textId="66194B4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w:t>
            </w:r>
          </w:p>
        </w:tc>
        <w:tc>
          <w:tcPr>
            <w:tcW w:w="990" w:type="dxa"/>
            <w:shd w:val="clear" w:color="auto" w:fill="FFF2CC"/>
            <w:vAlign w:val="center"/>
          </w:tcPr>
          <w:p w14:paraId="0F9CFD9B" w14:textId="7369CAF1"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Numeric</w:t>
            </w:r>
          </w:p>
        </w:tc>
      </w:tr>
      <w:tr w:rsidR="008F4C13" w:rsidRPr="00182CD4" w14:paraId="1AAA6030" w14:textId="77777777" w:rsidTr="002C4E82">
        <w:trPr>
          <w:trHeight w:val="39"/>
        </w:trPr>
        <w:tc>
          <w:tcPr>
            <w:tcW w:w="1790" w:type="dxa"/>
            <w:vMerge/>
            <w:vAlign w:val="center"/>
          </w:tcPr>
          <w:p w14:paraId="24F20698"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uto"/>
            <w:vAlign w:val="center"/>
          </w:tcPr>
          <w:p w14:paraId="73F3C96F" w14:textId="1C69B992"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Percent Rank on MIN_RTD_RT</w:t>
            </w:r>
          </w:p>
        </w:tc>
        <w:tc>
          <w:tcPr>
            <w:tcW w:w="1980" w:type="dxa"/>
            <w:shd w:val="clear" w:color="auto" w:fill="auto"/>
            <w:noWrap/>
            <w:vAlign w:val="center"/>
          </w:tcPr>
          <w:p w14:paraId="6A83ADD1" w14:textId="578A0B7E"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PR_MIN_RTD_RT</w:t>
            </w:r>
          </w:p>
        </w:tc>
        <w:tc>
          <w:tcPr>
            <w:tcW w:w="5855" w:type="dxa"/>
            <w:shd w:val="clear" w:color="auto" w:fill="auto"/>
            <w:vAlign w:val="center"/>
          </w:tcPr>
          <w:p w14:paraId="58B02CED" w14:textId="25AA5C2B"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MIN_RTD_RT</w:t>
            </w:r>
          </w:p>
        </w:tc>
        <w:tc>
          <w:tcPr>
            <w:tcW w:w="1080" w:type="dxa"/>
            <w:shd w:val="clear" w:color="auto" w:fill="auto"/>
            <w:vAlign w:val="center"/>
          </w:tcPr>
          <w:p w14:paraId="79B85F8E" w14:textId="131AF9E1"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w:t>
            </w:r>
          </w:p>
        </w:tc>
        <w:tc>
          <w:tcPr>
            <w:tcW w:w="990" w:type="dxa"/>
            <w:shd w:val="clear" w:color="auto" w:fill="auto"/>
            <w:vAlign w:val="center"/>
          </w:tcPr>
          <w:p w14:paraId="3136B429" w14:textId="0CF0E27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kern w:val="0"/>
                <w:sz w:val="20"/>
                <w:szCs w:val="20"/>
                <w14:ligatures w14:val="none"/>
              </w:rPr>
              <w:t>Numeric</w:t>
            </w:r>
          </w:p>
        </w:tc>
      </w:tr>
      <w:tr w:rsidR="008F4C13" w:rsidRPr="00182CD4" w14:paraId="204D5372" w14:textId="77777777" w:rsidTr="008F4C13">
        <w:trPr>
          <w:trHeight w:val="288"/>
        </w:trPr>
        <w:tc>
          <w:tcPr>
            <w:tcW w:w="1790" w:type="dxa"/>
            <w:vMerge/>
            <w:vAlign w:val="center"/>
          </w:tcPr>
          <w:p w14:paraId="1538DC5E"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A6A6A6" w:themeFill="background1" w:themeFillShade="A6"/>
            <w:vAlign w:val="center"/>
          </w:tcPr>
          <w:p w14:paraId="416ACE33" w14:textId="63F09DE7"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Category 3 Indicators Sum</w:t>
            </w:r>
          </w:p>
        </w:tc>
        <w:tc>
          <w:tcPr>
            <w:tcW w:w="1980" w:type="dxa"/>
            <w:shd w:val="clear" w:color="auto" w:fill="auto"/>
            <w:noWrap/>
            <w:vAlign w:val="center"/>
          </w:tcPr>
          <w:p w14:paraId="39756261" w14:textId="21756FDD"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S_CATEGORY3</w:t>
            </w:r>
          </w:p>
        </w:tc>
        <w:tc>
          <w:tcPr>
            <w:tcW w:w="5855" w:type="dxa"/>
            <w:shd w:val="clear" w:color="auto" w:fill="auto"/>
            <w:vAlign w:val="center"/>
          </w:tcPr>
          <w:p w14:paraId="674BF3A2" w14:textId="63F86B75"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Sum of indicators scores in Category 3</w:t>
            </w:r>
          </w:p>
        </w:tc>
        <w:tc>
          <w:tcPr>
            <w:tcW w:w="1080" w:type="dxa"/>
            <w:shd w:val="clear" w:color="auto" w:fill="auto"/>
            <w:vAlign w:val="center"/>
          </w:tcPr>
          <w:p w14:paraId="67CE8A3B" w14:textId="68E14418"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7999E75A" w14:textId="24FE2942"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8F4C13" w:rsidRPr="00182CD4" w14:paraId="6B4ABDA1" w14:textId="77777777" w:rsidTr="002C4E82">
        <w:trPr>
          <w:trHeight w:val="39"/>
        </w:trPr>
        <w:tc>
          <w:tcPr>
            <w:tcW w:w="1790" w:type="dxa"/>
            <w:vMerge/>
            <w:vAlign w:val="center"/>
          </w:tcPr>
          <w:p w14:paraId="16CBC5BA"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FFC000"/>
            <w:vAlign w:val="center"/>
          </w:tcPr>
          <w:p w14:paraId="226D36DB" w14:textId="2B5482EF" w:rsidR="008F4C13" w:rsidRPr="008F4C13" w:rsidRDefault="008F4C13" w:rsidP="008F4C13">
            <w:pPr>
              <w:spacing w:after="0" w:line="240" w:lineRule="auto"/>
              <w:rPr>
                <w:rFonts w:ascii="Calibri" w:eastAsia="Times New Roman" w:hAnsi="Calibri" w:cs="Calibri"/>
                <w:b/>
                <w:bCs/>
                <w:color w:val="000000" w:themeColor="text1"/>
                <w:kern w:val="0"/>
                <w:sz w:val="20"/>
                <w:szCs w:val="20"/>
                <w14:ligatures w14:val="none"/>
              </w:rPr>
            </w:pPr>
            <w:r w:rsidRPr="008F4C13">
              <w:rPr>
                <w:rFonts w:ascii="Calibri" w:eastAsia="Times New Roman" w:hAnsi="Calibri" w:cs="Calibri"/>
                <w:b/>
                <w:bCs/>
                <w:color w:val="000000" w:themeColor="text1"/>
                <w:kern w:val="0"/>
                <w:sz w:val="20"/>
                <w:szCs w:val="20"/>
                <w14:ligatures w14:val="none"/>
              </w:rPr>
              <w:t>Category 3 Index</w:t>
            </w:r>
          </w:p>
        </w:tc>
        <w:tc>
          <w:tcPr>
            <w:tcW w:w="1980" w:type="dxa"/>
            <w:shd w:val="clear" w:color="auto" w:fill="auto"/>
            <w:noWrap/>
            <w:vAlign w:val="center"/>
          </w:tcPr>
          <w:p w14:paraId="52DE3192" w14:textId="3EE0B1A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PR_CATEGORY3</w:t>
            </w:r>
          </w:p>
        </w:tc>
        <w:tc>
          <w:tcPr>
            <w:tcW w:w="5855" w:type="dxa"/>
            <w:shd w:val="clear" w:color="auto" w:fill="auto"/>
            <w:vAlign w:val="center"/>
          </w:tcPr>
          <w:p w14:paraId="312088DA" w14:textId="1B2D0E9D"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In Excel: PERCENTRANK.INC on S_CATEGORY3</w:t>
            </w:r>
          </w:p>
        </w:tc>
        <w:tc>
          <w:tcPr>
            <w:tcW w:w="1080" w:type="dxa"/>
            <w:shd w:val="clear" w:color="auto" w:fill="auto"/>
            <w:vAlign w:val="center"/>
          </w:tcPr>
          <w:p w14:paraId="482EF2BB" w14:textId="458188F7"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4C22BA1D" w14:textId="15704A38"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8F4C13" w:rsidRPr="00182CD4" w14:paraId="66291E46" w14:textId="77777777" w:rsidTr="008F4C13">
        <w:trPr>
          <w:trHeight w:val="288"/>
        </w:trPr>
        <w:tc>
          <w:tcPr>
            <w:tcW w:w="1790" w:type="dxa"/>
            <w:vMerge/>
            <w:vAlign w:val="center"/>
          </w:tcPr>
          <w:p w14:paraId="2D59B430"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2F75B5"/>
            <w:vAlign w:val="center"/>
          </w:tcPr>
          <w:p w14:paraId="65626216" w14:textId="38DA9F43" w:rsidR="008F4C13" w:rsidRPr="008F4C13" w:rsidRDefault="008F4C13" w:rsidP="008F4C13">
            <w:pPr>
              <w:spacing w:after="0" w:line="240" w:lineRule="auto"/>
              <w:rPr>
                <w:rFonts w:ascii="Calibri" w:eastAsia="Times New Roman" w:hAnsi="Calibri" w:cs="Calibri"/>
                <w:b/>
                <w:bCs/>
                <w:color w:val="FFFFFF" w:themeColor="background1"/>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Category 3 Top 10% Rank Flag</w:t>
            </w:r>
          </w:p>
        </w:tc>
        <w:tc>
          <w:tcPr>
            <w:tcW w:w="1980" w:type="dxa"/>
            <w:shd w:val="clear" w:color="auto" w:fill="auto"/>
            <w:noWrap/>
            <w:vAlign w:val="center"/>
          </w:tcPr>
          <w:p w14:paraId="0A59DF3B" w14:textId="7DE4B472"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FLAG_90_PL_C3</w:t>
            </w:r>
          </w:p>
        </w:tc>
        <w:tc>
          <w:tcPr>
            <w:tcW w:w="5855" w:type="dxa"/>
            <w:shd w:val="clear" w:color="auto" w:fill="auto"/>
            <w:vAlign w:val="center"/>
          </w:tcPr>
          <w:p w14:paraId="34D589DD" w14:textId="46FF10A0"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Number of indicators of this category for which the geographic unit is among the top 10 percent</w:t>
            </w:r>
          </w:p>
        </w:tc>
        <w:tc>
          <w:tcPr>
            <w:tcW w:w="1080" w:type="dxa"/>
            <w:shd w:val="clear" w:color="auto" w:fill="auto"/>
            <w:vAlign w:val="center"/>
          </w:tcPr>
          <w:p w14:paraId="7F16BC4C" w14:textId="0FDBFBB2"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2642A7B9" w14:textId="05539BBB"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8F4C13" w:rsidRPr="00182CD4" w14:paraId="158190FF" w14:textId="77777777" w:rsidTr="008F4C13">
        <w:trPr>
          <w:trHeight w:val="288"/>
        </w:trPr>
        <w:tc>
          <w:tcPr>
            <w:tcW w:w="1790" w:type="dxa"/>
            <w:vMerge/>
            <w:vAlign w:val="center"/>
          </w:tcPr>
          <w:p w14:paraId="527B5ADD" w14:textId="77777777" w:rsidR="008F4C13" w:rsidRPr="008F4C13" w:rsidRDefault="008F4C13" w:rsidP="008F4C13">
            <w:pPr>
              <w:spacing w:after="0" w:line="240" w:lineRule="auto"/>
              <w:rPr>
                <w:rFonts w:ascii="Calibri" w:eastAsia="Times New Roman" w:hAnsi="Calibri" w:cs="Calibri"/>
                <w:b/>
                <w:bCs/>
                <w:color w:val="000000"/>
                <w:kern w:val="0"/>
                <w:sz w:val="20"/>
                <w:szCs w:val="20"/>
                <w14:ligatures w14:val="none"/>
              </w:rPr>
            </w:pPr>
          </w:p>
        </w:tc>
        <w:tc>
          <w:tcPr>
            <w:tcW w:w="2965" w:type="dxa"/>
            <w:shd w:val="clear" w:color="auto" w:fill="2F75B5"/>
            <w:vAlign w:val="center"/>
          </w:tcPr>
          <w:p w14:paraId="6159BEA7" w14:textId="157FD544" w:rsidR="008F4C13" w:rsidRPr="008F4C13" w:rsidRDefault="008F4C13" w:rsidP="008F4C13">
            <w:pPr>
              <w:spacing w:after="0" w:line="240" w:lineRule="auto"/>
              <w:rPr>
                <w:rFonts w:ascii="Calibri" w:eastAsia="Times New Roman" w:hAnsi="Calibri" w:cs="Calibri"/>
                <w:b/>
                <w:bCs/>
                <w:color w:val="FFFFFF" w:themeColor="background1"/>
                <w:kern w:val="0"/>
                <w:sz w:val="20"/>
                <w:szCs w:val="20"/>
                <w14:ligatures w14:val="none"/>
              </w:rPr>
            </w:pPr>
            <w:r w:rsidRPr="008F4C13">
              <w:rPr>
                <w:rFonts w:ascii="Calibri" w:eastAsia="Times New Roman" w:hAnsi="Calibri" w:cs="Calibri"/>
                <w:b/>
                <w:bCs/>
                <w:color w:val="FFFFFF" w:themeColor="background1"/>
                <w:kern w:val="0"/>
                <w:sz w:val="20"/>
                <w:szCs w:val="20"/>
                <w14:ligatures w14:val="none"/>
              </w:rPr>
              <w:t>Category 3 Top 20% Rank Flag</w:t>
            </w:r>
          </w:p>
        </w:tc>
        <w:tc>
          <w:tcPr>
            <w:tcW w:w="1980" w:type="dxa"/>
            <w:shd w:val="clear" w:color="auto" w:fill="auto"/>
            <w:noWrap/>
            <w:vAlign w:val="center"/>
          </w:tcPr>
          <w:p w14:paraId="4AF3FBDC" w14:textId="21389A1C"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FLAG_80_PL_C3</w:t>
            </w:r>
          </w:p>
        </w:tc>
        <w:tc>
          <w:tcPr>
            <w:tcW w:w="5855" w:type="dxa"/>
            <w:shd w:val="clear" w:color="auto" w:fill="auto"/>
            <w:vAlign w:val="center"/>
          </w:tcPr>
          <w:p w14:paraId="0D12160B" w14:textId="7A2A5056" w:rsidR="008F4C13" w:rsidRPr="008F4C13" w:rsidRDefault="008F4C13" w:rsidP="008F4C13">
            <w:pPr>
              <w:spacing w:after="0" w:line="240" w:lineRule="auto"/>
              <w:rPr>
                <w:rFonts w:ascii="Calibri" w:eastAsia="Times New Roman" w:hAnsi="Calibri" w:cs="Calibri"/>
                <w:color w:val="000000" w:themeColor="text1"/>
                <w:kern w:val="0"/>
                <w:sz w:val="20"/>
                <w:szCs w:val="20"/>
                <w14:ligatures w14:val="none"/>
              </w:rPr>
            </w:pPr>
            <w:r w:rsidRPr="008F4C13">
              <w:rPr>
                <w:rFonts w:ascii="Calibri" w:eastAsia="Times New Roman" w:hAnsi="Calibri" w:cs="Calibri"/>
                <w:color w:val="000000" w:themeColor="text1"/>
                <w:kern w:val="0"/>
                <w:sz w:val="20"/>
                <w:szCs w:val="20"/>
                <w14:ligatures w14:val="none"/>
              </w:rPr>
              <w:t>Number of indicators of this category for which the geographic unit is among the top 20 percent</w:t>
            </w:r>
          </w:p>
        </w:tc>
        <w:tc>
          <w:tcPr>
            <w:tcW w:w="1080" w:type="dxa"/>
            <w:shd w:val="clear" w:color="auto" w:fill="auto"/>
            <w:vAlign w:val="center"/>
          </w:tcPr>
          <w:p w14:paraId="09E465C9" w14:textId="738A1405"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1A2195EE" w14:textId="132F01C6" w:rsidR="008F4C13" w:rsidRPr="008F4C13" w:rsidRDefault="008F4C13" w:rsidP="008F4C13">
            <w:pPr>
              <w:spacing w:after="0" w:line="240" w:lineRule="auto"/>
              <w:jc w:val="center"/>
              <w:rPr>
                <w:rFonts w:ascii="Calibri" w:eastAsia="Times New Roman" w:hAnsi="Calibri" w:cs="Calibri"/>
                <w:color w:val="000000" w:themeColor="text1"/>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1A7EC1B2" w14:textId="0D375B64" w:rsidR="00B3546D" w:rsidRPr="00AE3D40" w:rsidRDefault="00B3546D" w:rsidP="00B3546D">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00074407">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37B98521" w14:textId="77777777" w:rsidR="00D81BC9" w:rsidRDefault="00D81BC9" w:rsidP="00B3546D">
      <w:pPr>
        <w:tabs>
          <w:tab w:val="center" w:pos="7200"/>
        </w:tabs>
        <w:spacing w:after="0"/>
        <w:rPr>
          <w:rFonts w:ascii="Calibri" w:hAnsi="Calibri" w:cs="Calibri"/>
          <w:b/>
          <w:bCs/>
          <w:color w:val="FFFFFF" w:themeColor="background1"/>
          <w:sz w:val="28"/>
          <w:szCs w:val="28"/>
        </w:rPr>
        <w:sectPr w:rsidR="00D81BC9" w:rsidSect="009D28AC">
          <w:pgSz w:w="15840" w:h="12240" w:orient="landscape"/>
          <w:pgMar w:top="720" w:right="720" w:bottom="720" w:left="720" w:header="720" w:footer="0" w:gutter="0"/>
          <w:cols w:space="720"/>
          <w:docGrid w:linePitch="360"/>
        </w:sectPr>
      </w:pP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2075"/>
        <w:gridCol w:w="5845"/>
        <w:gridCol w:w="1080"/>
        <w:gridCol w:w="990"/>
      </w:tblGrid>
      <w:tr w:rsidR="00014DBC" w:rsidRPr="00014DBC" w14:paraId="60B4441F" w14:textId="77777777" w:rsidTr="00074407">
        <w:trPr>
          <w:trHeight w:val="80"/>
        </w:trPr>
        <w:tc>
          <w:tcPr>
            <w:tcW w:w="1790" w:type="dxa"/>
            <w:shd w:val="clear" w:color="auto" w:fill="808080" w:themeFill="background1" w:themeFillShade="80"/>
            <w:vAlign w:val="center"/>
          </w:tcPr>
          <w:p w14:paraId="06E47C5F" w14:textId="460D6F37" w:rsidR="00014DBC" w:rsidRPr="00014DBC" w:rsidRDefault="00014DBC" w:rsidP="00014DBC">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lastRenderedPageBreak/>
              <w:t>Category</w:t>
            </w:r>
          </w:p>
        </w:tc>
        <w:tc>
          <w:tcPr>
            <w:tcW w:w="2880" w:type="dxa"/>
            <w:shd w:val="clear" w:color="auto" w:fill="808080" w:themeFill="background1" w:themeFillShade="80"/>
            <w:vAlign w:val="center"/>
          </w:tcPr>
          <w:p w14:paraId="06840415" w14:textId="0C706F18" w:rsidR="00014DBC" w:rsidRPr="00014DBC" w:rsidRDefault="00014DBC" w:rsidP="00014DBC">
            <w:pPr>
              <w:spacing w:after="0" w:line="240" w:lineRule="auto"/>
              <w:jc w:val="center"/>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2075" w:type="dxa"/>
            <w:shd w:val="clear" w:color="auto" w:fill="808080" w:themeFill="background1" w:themeFillShade="80"/>
            <w:vAlign w:val="center"/>
          </w:tcPr>
          <w:p w14:paraId="119D5C9E" w14:textId="5062A497" w:rsidR="00014DBC" w:rsidRPr="00014DBC" w:rsidRDefault="00014DBC" w:rsidP="00014DBC">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45" w:type="dxa"/>
            <w:shd w:val="clear" w:color="auto" w:fill="808080" w:themeFill="background1" w:themeFillShade="80"/>
            <w:vAlign w:val="center"/>
          </w:tcPr>
          <w:p w14:paraId="5CF6DBB5" w14:textId="73510986"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0557A572" w14:textId="06E73D43"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0E72AF1A" w14:textId="7025F640" w:rsidR="00014DBC" w:rsidRPr="00014DBC" w:rsidRDefault="00014DBC" w:rsidP="00014DB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014DBC" w:rsidRPr="00014DBC" w14:paraId="7A25B4C7" w14:textId="77777777" w:rsidTr="00E837C8">
        <w:trPr>
          <w:trHeight w:val="552"/>
        </w:trPr>
        <w:tc>
          <w:tcPr>
            <w:tcW w:w="1790" w:type="dxa"/>
            <w:vMerge w:val="restart"/>
            <w:shd w:val="clear" w:color="000000" w:fill="FFEFFF"/>
            <w:vAlign w:val="center"/>
            <w:hideMark/>
          </w:tcPr>
          <w:p w14:paraId="4BA80AD3" w14:textId="77777777" w:rsidR="00014DBC" w:rsidRPr="002C4E82" w:rsidRDefault="00014DBC" w:rsidP="00014DBC">
            <w:pPr>
              <w:spacing w:after="0" w:line="240" w:lineRule="auto"/>
              <w:jc w:val="center"/>
              <w:rPr>
                <w:rFonts w:ascii="Calibri" w:eastAsia="Times New Roman" w:hAnsi="Calibri" w:cs="Calibri"/>
                <w:b/>
                <w:bCs/>
                <w:color w:val="000000"/>
                <w:kern w:val="0"/>
                <w:sz w:val="20"/>
                <w:szCs w:val="20"/>
                <w14:ligatures w14:val="none"/>
              </w:rPr>
            </w:pPr>
            <w:r w:rsidRPr="002C4E82">
              <w:rPr>
                <w:rFonts w:ascii="Calibri" w:eastAsia="Times New Roman" w:hAnsi="Calibri" w:cs="Calibri"/>
                <w:b/>
                <w:bCs/>
                <w:color w:val="000000"/>
                <w:kern w:val="0"/>
                <w:sz w:val="20"/>
                <w:szCs w:val="20"/>
                <w14:ligatures w14:val="none"/>
              </w:rPr>
              <w:t>(4) CRITICAL INFRASTRUCTURE</w:t>
            </w:r>
          </w:p>
          <w:p w14:paraId="03D19FCD" w14:textId="3F65A010" w:rsidR="00D81BC9" w:rsidRPr="002C4E82" w:rsidRDefault="00014DBC" w:rsidP="006C2D2E">
            <w:pPr>
              <w:spacing w:after="0" w:line="240" w:lineRule="auto"/>
              <w:jc w:val="center"/>
              <w:rPr>
                <w:rFonts w:ascii="Calibri" w:eastAsia="Times New Roman" w:hAnsi="Calibri" w:cs="Calibri"/>
                <w:sz w:val="20"/>
                <w:szCs w:val="20"/>
              </w:rPr>
            </w:pPr>
            <w:r w:rsidRPr="002C4E82">
              <w:rPr>
                <w:rFonts w:ascii="Calibri" w:eastAsia="Times New Roman" w:hAnsi="Calibri" w:cs="Calibri"/>
                <w:b/>
                <w:bCs/>
                <w:color w:val="000000"/>
                <w:kern w:val="0"/>
                <w:sz w:val="20"/>
                <w:szCs w:val="20"/>
                <w14:ligatures w14:val="none"/>
              </w:rPr>
              <w:t>(CI)</w:t>
            </w:r>
          </w:p>
        </w:tc>
        <w:tc>
          <w:tcPr>
            <w:tcW w:w="2880" w:type="dxa"/>
            <w:shd w:val="clear" w:color="auto" w:fill="FFEFFF"/>
            <w:vAlign w:val="center"/>
            <w:hideMark/>
          </w:tcPr>
          <w:p w14:paraId="1BEC224A" w14:textId="2F4F4B63" w:rsidR="00014DBC" w:rsidRPr="002C4E82" w:rsidRDefault="002C4E82" w:rsidP="00014DBC">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Infrastructure: Essential Facilities</w:t>
            </w:r>
          </w:p>
        </w:tc>
        <w:tc>
          <w:tcPr>
            <w:tcW w:w="2075" w:type="dxa"/>
            <w:shd w:val="clear" w:color="auto" w:fill="FFEFFF"/>
            <w:vAlign w:val="center"/>
            <w:hideMark/>
          </w:tcPr>
          <w:p w14:paraId="4CEC27CE" w14:textId="77777777" w:rsidR="00014DBC" w:rsidRPr="002C4E82" w:rsidRDefault="00014DBC" w:rsidP="00014DB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EF_500Y_FP</w:t>
            </w:r>
          </w:p>
        </w:tc>
        <w:tc>
          <w:tcPr>
            <w:tcW w:w="5845" w:type="dxa"/>
            <w:shd w:val="clear" w:color="auto" w:fill="FFEFFF"/>
            <w:vAlign w:val="center"/>
            <w:hideMark/>
          </w:tcPr>
          <w:p w14:paraId="1ABFE926" w14:textId="77777777" w:rsidR="00014DBC" w:rsidRPr="002C4E82" w:rsidRDefault="00014DBC" w:rsidP="00014DBC">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Number of essential facilities (including schools, hospitals, nursing homes, police stations, fire department buildings, &amp; E-911 emergency operations centers) which provide critical services to the community in the high (100-year), moderate (500-year), and reduced risk flood zones</w:t>
            </w:r>
          </w:p>
        </w:tc>
        <w:tc>
          <w:tcPr>
            <w:tcW w:w="1080" w:type="dxa"/>
            <w:shd w:val="clear" w:color="auto" w:fill="FFEFFF"/>
            <w:vAlign w:val="center"/>
            <w:hideMark/>
          </w:tcPr>
          <w:p w14:paraId="4F600C14" w14:textId="77777777" w:rsidR="00014DBC" w:rsidRPr="002C4E82" w:rsidRDefault="00014DBC" w:rsidP="00014DB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FFEFFF"/>
            <w:vAlign w:val="center"/>
            <w:hideMark/>
          </w:tcPr>
          <w:p w14:paraId="32BC3ABA" w14:textId="77777777" w:rsidR="00014DBC" w:rsidRPr="002C4E82" w:rsidRDefault="00014DBC" w:rsidP="00014DB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014DBC" w14:paraId="7E4A2594" w14:textId="77777777" w:rsidTr="00074407">
        <w:trPr>
          <w:trHeight w:val="39"/>
        </w:trPr>
        <w:tc>
          <w:tcPr>
            <w:tcW w:w="1790" w:type="dxa"/>
            <w:vMerge/>
            <w:shd w:val="clear" w:color="000000" w:fill="FFEFFF"/>
            <w:vAlign w:val="center"/>
          </w:tcPr>
          <w:p w14:paraId="5E1156B3" w14:textId="77777777" w:rsidR="002C4E82" w:rsidRPr="002C4E82" w:rsidRDefault="002C4E82" w:rsidP="002C4E82">
            <w:pPr>
              <w:spacing w:after="0" w:line="240" w:lineRule="auto"/>
              <w:jc w:val="center"/>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5A380936" w14:textId="5ED9AFD9"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Percent Rank on EF_500Y_FP</w:t>
            </w:r>
          </w:p>
        </w:tc>
        <w:tc>
          <w:tcPr>
            <w:tcW w:w="2075" w:type="dxa"/>
            <w:shd w:val="clear" w:color="auto" w:fill="auto"/>
            <w:vAlign w:val="center"/>
          </w:tcPr>
          <w:p w14:paraId="32C643F2" w14:textId="33A1B38A"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PR_EF_500Y_FP</w:t>
            </w:r>
          </w:p>
        </w:tc>
        <w:tc>
          <w:tcPr>
            <w:tcW w:w="5845" w:type="dxa"/>
            <w:shd w:val="clear" w:color="auto" w:fill="auto"/>
            <w:vAlign w:val="center"/>
          </w:tcPr>
          <w:p w14:paraId="7B2960E5" w14:textId="30F82D64"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In Excel: PERCENTRANK.INC on EF_500Y_FP</w:t>
            </w:r>
          </w:p>
        </w:tc>
        <w:tc>
          <w:tcPr>
            <w:tcW w:w="1080" w:type="dxa"/>
            <w:shd w:val="clear" w:color="auto" w:fill="auto"/>
            <w:vAlign w:val="center"/>
          </w:tcPr>
          <w:p w14:paraId="7D77240E" w14:textId="46AA20B5"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auto"/>
            <w:vAlign w:val="center"/>
          </w:tcPr>
          <w:p w14:paraId="5EAF1875" w14:textId="07B5A690"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014DBC" w14:paraId="539FFBF3" w14:textId="77777777" w:rsidTr="00E837C8">
        <w:trPr>
          <w:trHeight w:val="288"/>
        </w:trPr>
        <w:tc>
          <w:tcPr>
            <w:tcW w:w="1790" w:type="dxa"/>
            <w:vMerge/>
            <w:vAlign w:val="center"/>
            <w:hideMark/>
          </w:tcPr>
          <w:p w14:paraId="50B648BB"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EFFF"/>
            <w:vAlign w:val="center"/>
            <w:hideMark/>
          </w:tcPr>
          <w:p w14:paraId="7C1115D1" w14:textId="1A04168A"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Infrastructure: Roads Inundated Ratio</w:t>
            </w:r>
          </w:p>
        </w:tc>
        <w:tc>
          <w:tcPr>
            <w:tcW w:w="2075" w:type="dxa"/>
            <w:shd w:val="clear" w:color="auto" w:fill="FFEFFF"/>
            <w:vAlign w:val="center"/>
            <w:hideMark/>
          </w:tcPr>
          <w:p w14:paraId="367F0064"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ROAD_FP_RT</w:t>
            </w:r>
          </w:p>
        </w:tc>
        <w:tc>
          <w:tcPr>
            <w:tcW w:w="5845" w:type="dxa"/>
            <w:shd w:val="clear" w:color="auto" w:fill="FFEFFF"/>
            <w:vAlign w:val="center"/>
            <w:hideMark/>
          </w:tcPr>
          <w:p w14:paraId="413ED3C5" w14:textId="77777777"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Percentage of roads inundated by flood waters of 1 foot or more by a high-risk 1% annual chance (100-year) flood event</w:t>
            </w:r>
          </w:p>
        </w:tc>
        <w:tc>
          <w:tcPr>
            <w:tcW w:w="1080" w:type="dxa"/>
            <w:shd w:val="clear" w:color="auto" w:fill="FFEFFF"/>
            <w:vAlign w:val="center"/>
            <w:hideMark/>
          </w:tcPr>
          <w:p w14:paraId="224F056F"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FFEFFF"/>
            <w:vAlign w:val="center"/>
            <w:hideMark/>
          </w:tcPr>
          <w:p w14:paraId="4C903722"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014DBC" w14:paraId="44D0D347" w14:textId="77777777" w:rsidTr="00074407">
        <w:trPr>
          <w:trHeight w:val="39"/>
        </w:trPr>
        <w:tc>
          <w:tcPr>
            <w:tcW w:w="1790" w:type="dxa"/>
            <w:vMerge/>
            <w:vAlign w:val="center"/>
            <w:hideMark/>
          </w:tcPr>
          <w:p w14:paraId="3B9188FF"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594171CE" w14:textId="6F095D6A"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r w:rsidRPr="002C4E82">
              <w:rPr>
                <w:rFonts w:ascii="Calibri" w:eastAsia="Times New Roman" w:hAnsi="Calibri" w:cs="Calibri"/>
                <w:b/>
                <w:bCs/>
                <w:color w:val="000000"/>
                <w:kern w:val="0"/>
                <w:sz w:val="20"/>
                <w:szCs w:val="20"/>
                <w14:ligatures w14:val="none"/>
              </w:rPr>
              <w:t>Percent Rank on ROAD_FP_RT</w:t>
            </w:r>
          </w:p>
        </w:tc>
        <w:tc>
          <w:tcPr>
            <w:tcW w:w="2075" w:type="dxa"/>
            <w:shd w:val="clear" w:color="auto" w:fill="auto"/>
            <w:vAlign w:val="center"/>
          </w:tcPr>
          <w:p w14:paraId="3EB7DD81" w14:textId="72F14ADB"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PR_ROAD_FP_RT</w:t>
            </w:r>
          </w:p>
        </w:tc>
        <w:tc>
          <w:tcPr>
            <w:tcW w:w="5845" w:type="dxa"/>
            <w:shd w:val="clear" w:color="auto" w:fill="auto"/>
            <w:vAlign w:val="center"/>
          </w:tcPr>
          <w:p w14:paraId="2EB96665" w14:textId="3FA2E911" w:rsidR="002C4E82" w:rsidRPr="002C4E82" w:rsidRDefault="002C4E82" w:rsidP="002C4E82">
            <w:pPr>
              <w:spacing w:after="0" w:line="240" w:lineRule="auto"/>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In Excel: PERCENTRANK.INC on ROAD_FP_RT</w:t>
            </w:r>
          </w:p>
        </w:tc>
        <w:tc>
          <w:tcPr>
            <w:tcW w:w="1080" w:type="dxa"/>
            <w:shd w:val="clear" w:color="auto" w:fill="auto"/>
            <w:vAlign w:val="center"/>
          </w:tcPr>
          <w:p w14:paraId="199A03F0" w14:textId="64FA9F16"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auto"/>
            <w:vAlign w:val="center"/>
          </w:tcPr>
          <w:p w14:paraId="4495E075" w14:textId="7DB5F9FD"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014DBC" w14:paraId="61265923" w14:textId="77777777" w:rsidTr="00074407">
        <w:trPr>
          <w:trHeight w:val="39"/>
        </w:trPr>
        <w:tc>
          <w:tcPr>
            <w:tcW w:w="1790" w:type="dxa"/>
            <w:vMerge/>
            <w:vAlign w:val="center"/>
            <w:hideMark/>
          </w:tcPr>
          <w:p w14:paraId="1A461E6A"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6A6A6" w:themeFill="background1" w:themeFillShade="A6"/>
            <w:vAlign w:val="center"/>
          </w:tcPr>
          <w:p w14:paraId="0F099743" w14:textId="141114D0"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r w:rsidRPr="002C4E82">
              <w:rPr>
                <w:rFonts w:ascii="Calibri" w:eastAsia="Times New Roman" w:hAnsi="Calibri" w:cs="Calibri"/>
                <w:b/>
                <w:bCs/>
                <w:color w:val="FFFFFF" w:themeColor="background1"/>
                <w:kern w:val="0"/>
                <w:sz w:val="20"/>
                <w:szCs w:val="20"/>
                <w14:ligatures w14:val="none"/>
              </w:rPr>
              <w:t>Category 4 Indicators Sum</w:t>
            </w:r>
          </w:p>
        </w:tc>
        <w:tc>
          <w:tcPr>
            <w:tcW w:w="2075" w:type="dxa"/>
            <w:shd w:val="clear" w:color="auto" w:fill="auto"/>
            <w:vAlign w:val="center"/>
          </w:tcPr>
          <w:p w14:paraId="7DFC9524" w14:textId="045616EE"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S_CATEGORY4</w:t>
            </w:r>
          </w:p>
        </w:tc>
        <w:tc>
          <w:tcPr>
            <w:tcW w:w="5845" w:type="dxa"/>
            <w:shd w:val="clear" w:color="auto" w:fill="auto"/>
            <w:vAlign w:val="center"/>
          </w:tcPr>
          <w:p w14:paraId="5DF281EF" w14:textId="3BC1E81C" w:rsidR="002C4E82" w:rsidRPr="002C4E82" w:rsidRDefault="002C4E82" w:rsidP="002C4E82">
            <w:pPr>
              <w:spacing w:after="0" w:line="240" w:lineRule="auto"/>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Sum of indicators scores in Category 4</w:t>
            </w:r>
          </w:p>
        </w:tc>
        <w:tc>
          <w:tcPr>
            <w:tcW w:w="1080" w:type="dxa"/>
            <w:shd w:val="clear" w:color="auto" w:fill="auto"/>
            <w:vAlign w:val="center"/>
          </w:tcPr>
          <w:p w14:paraId="3B6F9168" w14:textId="18305AFF"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422A059E" w14:textId="121F95F9"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014DBC" w14:paraId="7DD2C260" w14:textId="77777777" w:rsidTr="00074407">
        <w:trPr>
          <w:trHeight w:val="39"/>
        </w:trPr>
        <w:tc>
          <w:tcPr>
            <w:tcW w:w="1790" w:type="dxa"/>
            <w:vMerge/>
            <w:vAlign w:val="center"/>
            <w:hideMark/>
          </w:tcPr>
          <w:p w14:paraId="17366C48"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C000"/>
            <w:vAlign w:val="center"/>
          </w:tcPr>
          <w:p w14:paraId="1DE4D475" w14:textId="3A523812"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r w:rsidRPr="002C4E82">
              <w:rPr>
                <w:rFonts w:ascii="Calibri" w:eastAsia="Times New Roman" w:hAnsi="Calibri" w:cs="Calibri"/>
                <w:b/>
                <w:bCs/>
                <w:color w:val="000000"/>
                <w:kern w:val="0"/>
                <w:sz w:val="20"/>
                <w:szCs w:val="20"/>
                <w14:ligatures w14:val="none"/>
              </w:rPr>
              <w:t>Category 4 Index</w:t>
            </w:r>
          </w:p>
        </w:tc>
        <w:tc>
          <w:tcPr>
            <w:tcW w:w="2075" w:type="dxa"/>
            <w:shd w:val="clear" w:color="auto" w:fill="auto"/>
            <w:vAlign w:val="center"/>
          </w:tcPr>
          <w:p w14:paraId="6EB75F39" w14:textId="505F9B1F"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PR_CATEGORY4</w:t>
            </w:r>
          </w:p>
        </w:tc>
        <w:tc>
          <w:tcPr>
            <w:tcW w:w="5845" w:type="dxa"/>
            <w:shd w:val="clear" w:color="auto" w:fill="auto"/>
            <w:vAlign w:val="center"/>
          </w:tcPr>
          <w:p w14:paraId="0BCCFBEE" w14:textId="372C4078" w:rsidR="002C4E82" w:rsidRPr="002C4E82" w:rsidRDefault="002C4E82" w:rsidP="002C4E82">
            <w:pPr>
              <w:spacing w:after="0" w:line="240" w:lineRule="auto"/>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In Excel: PERCENTRANK.INC on S_CATEGORY4</w:t>
            </w:r>
          </w:p>
        </w:tc>
        <w:tc>
          <w:tcPr>
            <w:tcW w:w="1080" w:type="dxa"/>
            <w:shd w:val="clear" w:color="auto" w:fill="auto"/>
            <w:vAlign w:val="center"/>
          </w:tcPr>
          <w:p w14:paraId="51E9946E" w14:textId="60C920CF"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08F017EE" w14:textId="1EFC9D9C"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014DBC" w14:paraId="0D028568" w14:textId="77777777" w:rsidTr="00074407">
        <w:trPr>
          <w:trHeight w:val="39"/>
        </w:trPr>
        <w:tc>
          <w:tcPr>
            <w:tcW w:w="1790" w:type="dxa"/>
            <w:vMerge/>
            <w:vAlign w:val="center"/>
            <w:hideMark/>
          </w:tcPr>
          <w:p w14:paraId="1977D091"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24890F89" w14:textId="6EB84C82" w:rsidR="002C4E82" w:rsidRPr="002C4E82" w:rsidRDefault="002C4E82" w:rsidP="002C4E82">
            <w:pPr>
              <w:spacing w:after="0" w:line="240" w:lineRule="auto"/>
              <w:rPr>
                <w:rFonts w:ascii="Calibri" w:eastAsia="Times New Roman" w:hAnsi="Calibri" w:cs="Calibri"/>
                <w:b/>
                <w:bCs/>
                <w:color w:val="FFFFFF" w:themeColor="background1"/>
                <w:kern w:val="0"/>
                <w:sz w:val="20"/>
                <w:szCs w:val="20"/>
                <w14:ligatures w14:val="none"/>
              </w:rPr>
            </w:pPr>
            <w:r w:rsidRPr="002C4E82">
              <w:rPr>
                <w:rFonts w:ascii="Calibri" w:eastAsia="Times New Roman" w:hAnsi="Calibri" w:cs="Calibri"/>
                <w:b/>
                <w:bCs/>
                <w:color w:val="FFFFFF" w:themeColor="background1"/>
                <w:kern w:val="0"/>
                <w:sz w:val="20"/>
                <w:szCs w:val="20"/>
                <w14:ligatures w14:val="none"/>
              </w:rPr>
              <w:t>Category 4 Top 10% Rank Flag</w:t>
            </w:r>
          </w:p>
        </w:tc>
        <w:tc>
          <w:tcPr>
            <w:tcW w:w="2075" w:type="dxa"/>
            <w:shd w:val="clear" w:color="auto" w:fill="auto"/>
            <w:vAlign w:val="center"/>
          </w:tcPr>
          <w:p w14:paraId="3925D1D6" w14:textId="4D292D6E"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FLAG_90_PL_C4</w:t>
            </w:r>
          </w:p>
        </w:tc>
        <w:tc>
          <w:tcPr>
            <w:tcW w:w="5845" w:type="dxa"/>
            <w:shd w:val="clear" w:color="auto" w:fill="auto"/>
            <w:vAlign w:val="center"/>
          </w:tcPr>
          <w:p w14:paraId="7AEFDB20" w14:textId="33716A70" w:rsidR="002C4E82" w:rsidRPr="002C4E82" w:rsidRDefault="002C4E82" w:rsidP="002C4E82">
            <w:pPr>
              <w:spacing w:after="0" w:line="240" w:lineRule="auto"/>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Number of indicators of this category for which the geographic unit is among the top 10 percent</w:t>
            </w:r>
          </w:p>
        </w:tc>
        <w:tc>
          <w:tcPr>
            <w:tcW w:w="1080" w:type="dxa"/>
            <w:shd w:val="clear" w:color="auto" w:fill="auto"/>
            <w:vAlign w:val="center"/>
          </w:tcPr>
          <w:p w14:paraId="5EB65967" w14:textId="5C373F8A"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1490AB26" w14:textId="4E8D711E"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014DBC" w14:paraId="472EB15C" w14:textId="77777777" w:rsidTr="00074407">
        <w:trPr>
          <w:trHeight w:val="39"/>
        </w:trPr>
        <w:tc>
          <w:tcPr>
            <w:tcW w:w="1790" w:type="dxa"/>
            <w:vMerge/>
            <w:vAlign w:val="center"/>
            <w:hideMark/>
          </w:tcPr>
          <w:p w14:paraId="34C4ADE4" w14:textId="77777777" w:rsidR="002C4E82" w:rsidRPr="002C4E82"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784FC5C3" w14:textId="45D402CE" w:rsidR="002C4E82" w:rsidRPr="002C4E82" w:rsidRDefault="002C4E82" w:rsidP="002C4E82">
            <w:pPr>
              <w:spacing w:after="0" w:line="240" w:lineRule="auto"/>
              <w:rPr>
                <w:rFonts w:ascii="Calibri" w:eastAsia="Times New Roman" w:hAnsi="Calibri" w:cs="Calibri"/>
                <w:b/>
                <w:bCs/>
                <w:color w:val="FFFFFF" w:themeColor="background1"/>
                <w:kern w:val="0"/>
                <w:sz w:val="20"/>
                <w:szCs w:val="20"/>
                <w14:ligatures w14:val="none"/>
              </w:rPr>
            </w:pPr>
            <w:r w:rsidRPr="002C4E82">
              <w:rPr>
                <w:rFonts w:ascii="Calibri" w:eastAsia="Times New Roman" w:hAnsi="Calibri" w:cs="Calibri"/>
                <w:b/>
                <w:bCs/>
                <w:color w:val="FFFFFF" w:themeColor="background1"/>
                <w:kern w:val="0"/>
                <w:sz w:val="20"/>
                <w:szCs w:val="20"/>
                <w14:ligatures w14:val="none"/>
              </w:rPr>
              <w:t>Category 4 Top 20% Rank Flag</w:t>
            </w:r>
          </w:p>
        </w:tc>
        <w:tc>
          <w:tcPr>
            <w:tcW w:w="2075" w:type="dxa"/>
            <w:shd w:val="clear" w:color="auto" w:fill="auto"/>
            <w:vAlign w:val="center"/>
          </w:tcPr>
          <w:p w14:paraId="2762C40D" w14:textId="207A1E65"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FLAG_80_PL_C4</w:t>
            </w:r>
          </w:p>
        </w:tc>
        <w:tc>
          <w:tcPr>
            <w:tcW w:w="5845" w:type="dxa"/>
            <w:shd w:val="clear" w:color="auto" w:fill="auto"/>
            <w:vAlign w:val="center"/>
          </w:tcPr>
          <w:p w14:paraId="1307E418" w14:textId="3D07A9F0" w:rsidR="002C4E82" w:rsidRPr="002C4E82" w:rsidRDefault="002C4E82" w:rsidP="002C4E82">
            <w:pPr>
              <w:spacing w:after="0" w:line="240" w:lineRule="auto"/>
              <w:rPr>
                <w:rFonts w:ascii="Calibri" w:eastAsia="Times New Roman" w:hAnsi="Calibri" w:cs="Calibri"/>
                <w:color w:val="000000"/>
                <w:kern w:val="0"/>
                <w:sz w:val="20"/>
                <w:szCs w:val="20"/>
                <w14:ligatures w14:val="none"/>
              </w:rPr>
            </w:pPr>
            <w:r w:rsidRPr="002C4E82">
              <w:rPr>
                <w:rFonts w:ascii="Calibri" w:eastAsia="Times New Roman" w:hAnsi="Calibri" w:cs="Calibri"/>
                <w:color w:val="000000"/>
                <w:kern w:val="0"/>
                <w:sz w:val="20"/>
                <w:szCs w:val="20"/>
                <w14:ligatures w14:val="none"/>
              </w:rPr>
              <w:t>Number of indicators of this category for which the geographic unit is among the top 20 percent</w:t>
            </w:r>
          </w:p>
        </w:tc>
        <w:tc>
          <w:tcPr>
            <w:tcW w:w="1080" w:type="dxa"/>
            <w:shd w:val="clear" w:color="auto" w:fill="auto"/>
            <w:vAlign w:val="center"/>
          </w:tcPr>
          <w:p w14:paraId="30C61721" w14:textId="23395987"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3A721F7C" w14:textId="6A2C4A69" w:rsidR="002C4E82" w:rsidRPr="002C4E82" w:rsidRDefault="002C4E82" w:rsidP="002C4E82">
            <w:pPr>
              <w:spacing w:after="0" w:line="240" w:lineRule="auto"/>
              <w:jc w:val="center"/>
              <w:rPr>
                <w:rFonts w:ascii="Calibri" w:eastAsia="Times New Roman" w:hAnsi="Calibri" w:cs="Calibri"/>
                <w:color w:val="000000"/>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725DACE0" w14:textId="77777777" w:rsidR="002C4E82" w:rsidRDefault="002C4E82"/>
    <w:p w14:paraId="1A0B03FE" w14:textId="77777777" w:rsidR="002C4E82" w:rsidRDefault="002C4E82"/>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880"/>
        <w:gridCol w:w="2075"/>
        <w:gridCol w:w="5845"/>
        <w:gridCol w:w="1080"/>
        <w:gridCol w:w="990"/>
      </w:tblGrid>
      <w:tr w:rsidR="0061643C" w:rsidRPr="0061643C" w14:paraId="33E9D057" w14:textId="77777777" w:rsidTr="00074407">
        <w:trPr>
          <w:trHeight w:val="71"/>
        </w:trPr>
        <w:tc>
          <w:tcPr>
            <w:tcW w:w="1790" w:type="dxa"/>
            <w:shd w:val="clear" w:color="auto" w:fill="808080" w:themeFill="background1" w:themeFillShade="80"/>
            <w:vAlign w:val="center"/>
          </w:tcPr>
          <w:p w14:paraId="251DC2A6" w14:textId="0E133747" w:rsidR="0061643C" w:rsidRP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01C1179A" w14:textId="123C4B4E" w:rsidR="0061643C" w:rsidRPr="0061643C" w:rsidRDefault="0061643C" w:rsidP="0061643C">
            <w:pPr>
              <w:spacing w:after="0" w:line="240" w:lineRule="auto"/>
              <w:rPr>
                <w:rFonts w:ascii="Calibri" w:eastAsia="Times New Roman" w:hAnsi="Calibri" w:cs="Calibri"/>
                <w:b/>
                <w:bCs/>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2075" w:type="dxa"/>
            <w:shd w:val="clear" w:color="auto" w:fill="808080" w:themeFill="background1" w:themeFillShade="80"/>
            <w:vAlign w:val="center"/>
          </w:tcPr>
          <w:p w14:paraId="67B31262" w14:textId="2E219EC4" w:rsidR="0061643C" w:rsidRPr="0061643C" w:rsidRDefault="0061643C" w:rsidP="0061643C">
            <w:pPr>
              <w:spacing w:after="0" w:line="240" w:lineRule="auto"/>
              <w:jc w:val="center"/>
              <w:rPr>
                <w:rFonts w:ascii="Calibri" w:eastAsia="Times New Roman" w:hAnsi="Calibri" w:cs="Calibri"/>
                <w:color w:val="C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45" w:type="dxa"/>
            <w:shd w:val="clear" w:color="auto" w:fill="808080" w:themeFill="background1" w:themeFillShade="80"/>
            <w:vAlign w:val="center"/>
          </w:tcPr>
          <w:p w14:paraId="5BD53695" w14:textId="5AD49E37" w:rsidR="0061643C" w:rsidRPr="0061643C" w:rsidRDefault="0061643C" w:rsidP="0061643C">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1D9BE213" w14:textId="29C69C18"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003CB49E" w14:textId="435EFEB7" w:rsidR="0061643C" w:rsidRPr="0061643C" w:rsidRDefault="0061643C" w:rsidP="0061643C">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61643C" w:rsidRPr="0061643C" w14:paraId="3106EE65" w14:textId="77777777" w:rsidTr="00E837C8">
        <w:trPr>
          <w:trHeight w:val="828"/>
        </w:trPr>
        <w:tc>
          <w:tcPr>
            <w:tcW w:w="1790" w:type="dxa"/>
            <w:vMerge w:val="restart"/>
            <w:shd w:val="clear" w:color="000000" w:fill="DDFFF9"/>
            <w:vAlign w:val="center"/>
            <w:hideMark/>
          </w:tcPr>
          <w:p w14:paraId="6B03D2DD" w14:textId="77777777" w:rsid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(5) COMMUNITY</w:t>
            </w:r>
            <w:r>
              <w:rPr>
                <w:rFonts w:ascii="Calibri" w:eastAsia="Times New Roman" w:hAnsi="Calibri" w:cs="Calibri"/>
                <w:b/>
                <w:bCs/>
                <w:color w:val="000000"/>
                <w:kern w:val="0"/>
                <w:sz w:val="20"/>
                <w:szCs w:val="20"/>
                <w14:ligatures w14:val="none"/>
              </w:rPr>
              <w:t xml:space="preserve"> </w:t>
            </w:r>
            <w:r w:rsidRPr="0061643C">
              <w:rPr>
                <w:rFonts w:ascii="Calibri" w:eastAsia="Times New Roman" w:hAnsi="Calibri" w:cs="Calibri"/>
                <w:b/>
                <w:bCs/>
                <w:color w:val="000000"/>
                <w:kern w:val="0"/>
                <w:sz w:val="20"/>
                <w:szCs w:val="20"/>
                <w14:ligatures w14:val="none"/>
              </w:rPr>
              <w:t>ASSETS</w:t>
            </w:r>
          </w:p>
          <w:p w14:paraId="6DD365ED" w14:textId="15D36CDB" w:rsidR="0061643C" w:rsidRPr="0061643C" w:rsidRDefault="0061643C" w:rsidP="0061643C">
            <w:pPr>
              <w:spacing w:after="0" w:line="240" w:lineRule="auto"/>
              <w:jc w:val="center"/>
              <w:rPr>
                <w:rFonts w:ascii="Calibri" w:eastAsia="Times New Roman" w:hAnsi="Calibri" w:cs="Calibri"/>
                <w:b/>
                <w:bCs/>
                <w:color w:val="000000"/>
                <w:kern w:val="0"/>
                <w:sz w:val="20"/>
                <w:szCs w:val="20"/>
                <w14:ligatures w14:val="none"/>
              </w:rPr>
            </w:pPr>
            <w:r w:rsidRPr="0061643C">
              <w:rPr>
                <w:rFonts w:ascii="Calibri" w:eastAsia="Times New Roman" w:hAnsi="Calibri" w:cs="Calibri"/>
                <w:b/>
                <w:bCs/>
                <w:color w:val="000000"/>
                <w:kern w:val="0"/>
                <w:sz w:val="20"/>
                <w:szCs w:val="20"/>
                <w14:ligatures w14:val="none"/>
              </w:rPr>
              <w:t>(CA)</w:t>
            </w:r>
          </w:p>
        </w:tc>
        <w:tc>
          <w:tcPr>
            <w:tcW w:w="2880" w:type="dxa"/>
            <w:shd w:val="clear" w:color="auto" w:fill="DDFFF9"/>
            <w:vAlign w:val="center"/>
            <w:hideMark/>
          </w:tcPr>
          <w:p w14:paraId="61FA2065" w14:textId="77777777" w:rsidR="0061643C" w:rsidRPr="002C4E82" w:rsidRDefault="0061643C" w:rsidP="0061643C">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Community Assets Historical</w:t>
            </w:r>
          </w:p>
        </w:tc>
        <w:tc>
          <w:tcPr>
            <w:tcW w:w="2075" w:type="dxa"/>
            <w:shd w:val="clear" w:color="auto" w:fill="DDFFF9"/>
            <w:vAlign w:val="center"/>
            <w:hideMark/>
          </w:tcPr>
          <w:p w14:paraId="53B9A0BA" w14:textId="77777777" w:rsidR="0061643C" w:rsidRPr="002C4E82" w:rsidRDefault="0061643C" w:rsidP="0061643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HIST_CA</w:t>
            </w:r>
          </w:p>
        </w:tc>
        <w:tc>
          <w:tcPr>
            <w:tcW w:w="5845" w:type="dxa"/>
            <w:shd w:val="clear" w:color="auto" w:fill="DDFFF9"/>
            <w:vAlign w:val="center"/>
            <w:hideMark/>
          </w:tcPr>
          <w:p w14:paraId="1357D7D7" w14:textId="77777777" w:rsidR="0061643C" w:rsidRPr="002C4E82" w:rsidRDefault="0061643C" w:rsidP="0061643C">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 xml:space="preserve">Number of historical community assets listed on the National Register of Historic Places (may include "non-primary" structures such as bridges, mills, historical barns, national road mile markers, etc.) or buildings within the Historic Districts constructed before 1930 in the High-Risk* 100-year floodplain </w:t>
            </w:r>
          </w:p>
        </w:tc>
        <w:tc>
          <w:tcPr>
            <w:tcW w:w="1080" w:type="dxa"/>
            <w:shd w:val="clear" w:color="auto" w:fill="DDFFF9"/>
            <w:vAlign w:val="center"/>
            <w:hideMark/>
          </w:tcPr>
          <w:p w14:paraId="2C000589" w14:textId="77777777" w:rsidR="0061643C" w:rsidRPr="002C4E82" w:rsidRDefault="0061643C" w:rsidP="0061643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DDFFF9"/>
            <w:vAlign w:val="center"/>
            <w:hideMark/>
          </w:tcPr>
          <w:p w14:paraId="17E1159D" w14:textId="77777777" w:rsidR="0061643C" w:rsidRPr="002C4E82" w:rsidRDefault="0061643C" w:rsidP="0061643C">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61643C" w14:paraId="23CCAC4B" w14:textId="77777777" w:rsidTr="00074407">
        <w:trPr>
          <w:trHeight w:val="39"/>
        </w:trPr>
        <w:tc>
          <w:tcPr>
            <w:tcW w:w="1790" w:type="dxa"/>
            <w:vMerge/>
            <w:vAlign w:val="center"/>
            <w:hideMark/>
          </w:tcPr>
          <w:p w14:paraId="71F461AB"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4753DA2D" w14:textId="2E72A5C5"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Percent Rank on HIST_CA</w:t>
            </w:r>
          </w:p>
        </w:tc>
        <w:tc>
          <w:tcPr>
            <w:tcW w:w="2075" w:type="dxa"/>
            <w:shd w:val="clear" w:color="auto" w:fill="auto"/>
            <w:vAlign w:val="center"/>
          </w:tcPr>
          <w:p w14:paraId="76E5D054" w14:textId="15DC12B4"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PR_HIST_CA</w:t>
            </w:r>
          </w:p>
        </w:tc>
        <w:tc>
          <w:tcPr>
            <w:tcW w:w="5845" w:type="dxa"/>
            <w:shd w:val="clear" w:color="auto" w:fill="auto"/>
            <w:vAlign w:val="center"/>
          </w:tcPr>
          <w:p w14:paraId="69761A81" w14:textId="70C31A0B"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In Excel: PERCENTRANK.INC on HIST_CA</w:t>
            </w:r>
          </w:p>
        </w:tc>
        <w:tc>
          <w:tcPr>
            <w:tcW w:w="1080" w:type="dxa"/>
            <w:shd w:val="clear" w:color="auto" w:fill="auto"/>
            <w:vAlign w:val="center"/>
          </w:tcPr>
          <w:p w14:paraId="72E3A798" w14:textId="3559CDEA"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22A15F2B" w14:textId="513D4773"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61643C" w14:paraId="76F3A016" w14:textId="77777777" w:rsidTr="00E837C8">
        <w:trPr>
          <w:trHeight w:val="552"/>
        </w:trPr>
        <w:tc>
          <w:tcPr>
            <w:tcW w:w="1790" w:type="dxa"/>
            <w:vMerge/>
            <w:vAlign w:val="center"/>
            <w:hideMark/>
          </w:tcPr>
          <w:p w14:paraId="41B3144C"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DDFFF9"/>
            <w:vAlign w:val="center"/>
            <w:hideMark/>
          </w:tcPr>
          <w:p w14:paraId="0E1E8C2B" w14:textId="77777777"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Community Assets Non-Historical</w:t>
            </w:r>
          </w:p>
        </w:tc>
        <w:tc>
          <w:tcPr>
            <w:tcW w:w="2075" w:type="dxa"/>
            <w:shd w:val="clear" w:color="auto" w:fill="DDFFF9"/>
            <w:vAlign w:val="center"/>
            <w:hideMark/>
          </w:tcPr>
          <w:p w14:paraId="44F3F7F5"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NONH_CA</w:t>
            </w:r>
          </w:p>
        </w:tc>
        <w:tc>
          <w:tcPr>
            <w:tcW w:w="5845" w:type="dxa"/>
            <w:shd w:val="clear" w:color="auto" w:fill="DDFFF9"/>
            <w:vAlign w:val="center"/>
            <w:hideMark/>
          </w:tcPr>
          <w:p w14:paraId="5E7C3D88" w14:textId="77777777"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Number of non-historical community assets including utilities, post-secondary educational facilities, EMS, government buildings providing public services, and religious buildings in the High-Risk* 100-year floodplain</w:t>
            </w:r>
          </w:p>
        </w:tc>
        <w:tc>
          <w:tcPr>
            <w:tcW w:w="1080" w:type="dxa"/>
            <w:shd w:val="clear" w:color="auto" w:fill="DDFFF9"/>
            <w:vAlign w:val="center"/>
            <w:hideMark/>
          </w:tcPr>
          <w:p w14:paraId="5F5167D7"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w:t>
            </w:r>
          </w:p>
        </w:tc>
        <w:tc>
          <w:tcPr>
            <w:tcW w:w="990" w:type="dxa"/>
            <w:shd w:val="clear" w:color="auto" w:fill="DDFFF9"/>
            <w:vAlign w:val="center"/>
            <w:hideMark/>
          </w:tcPr>
          <w:p w14:paraId="5109905A" w14:textId="7777777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Numeric</w:t>
            </w:r>
          </w:p>
        </w:tc>
      </w:tr>
      <w:tr w:rsidR="002C4E82" w:rsidRPr="0061643C" w14:paraId="547FED92" w14:textId="77777777" w:rsidTr="00074407">
        <w:trPr>
          <w:trHeight w:val="39"/>
        </w:trPr>
        <w:tc>
          <w:tcPr>
            <w:tcW w:w="1790" w:type="dxa"/>
            <w:vMerge/>
            <w:vAlign w:val="center"/>
            <w:hideMark/>
          </w:tcPr>
          <w:p w14:paraId="7B51728F"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7EA4E0D7" w14:textId="07EC9DB0"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Percent Rank on NONH_CA</w:t>
            </w:r>
          </w:p>
        </w:tc>
        <w:tc>
          <w:tcPr>
            <w:tcW w:w="2075" w:type="dxa"/>
            <w:shd w:val="clear" w:color="auto" w:fill="auto"/>
            <w:vAlign w:val="center"/>
          </w:tcPr>
          <w:p w14:paraId="165292EA" w14:textId="17E9867A"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PR_NONH_CA</w:t>
            </w:r>
          </w:p>
        </w:tc>
        <w:tc>
          <w:tcPr>
            <w:tcW w:w="5845" w:type="dxa"/>
            <w:shd w:val="clear" w:color="auto" w:fill="auto"/>
            <w:vAlign w:val="center"/>
          </w:tcPr>
          <w:p w14:paraId="78DAE9C1" w14:textId="007B56DC"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In Excel: PERCENTRANK.INC on NONH_CA</w:t>
            </w:r>
          </w:p>
        </w:tc>
        <w:tc>
          <w:tcPr>
            <w:tcW w:w="1080" w:type="dxa"/>
            <w:shd w:val="clear" w:color="auto" w:fill="auto"/>
            <w:vAlign w:val="center"/>
          </w:tcPr>
          <w:p w14:paraId="01468DA6" w14:textId="7E3FE7A8"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0AB4C897" w14:textId="74A70D71"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61643C" w14:paraId="3CE262B1" w14:textId="77777777" w:rsidTr="00074407">
        <w:trPr>
          <w:trHeight w:val="39"/>
        </w:trPr>
        <w:tc>
          <w:tcPr>
            <w:tcW w:w="1790" w:type="dxa"/>
            <w:vMerge/>
            <w:vAlign w:val="center"/>
            <w:hideMark/>
          </w:tcPr>
          <w:p w14:paraId="4AC9DF87"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6A6A6" w:themeFill="background1" w:themeFillShade="A6"/>
            <w:vAlign w:val="center"/>
          </w:tcPr>
          <w:p w14:paraId="3D912C56" w14:textId="1D8EBA85"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03475E">
              <w:rPr>
                <w:rFonts w:ascii="Calibri" w:eastAsia="Times New Roman" w:hAnsi="Calibri" w:cs="Calibri"/>
                <w:b/>
                <w:bCs/>
                <w:color w:val="FFFFFF" w:themeColor="background1"/>
                <w:kern w:val="0"/>
                <w:sz w:val="20"/>
                <w:szCs w:val="20"/>
                <w14:ligatures w14:val="none"/>
              </w:rPr>
              <w:t>Category 5 Indicators Sum</w:t>
            </w:r>
          </w:p>
        </w:tc>
        <w:tc>
          <w:tcPr>
            <w:tcW w:w="2075" w:type="dxa"/>
            <w:shd w:val="clear" w:color="auto" w:fill="auto"/>
            <w:vAlign w:val="center"/>
          </w:tcPr>
          <w:p w14:paraId="055EC779" w14:textId="46688CC9"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S_CATEGORY5</w:t>
            </w:r>
          </w:p>
        </w:tc>
        <w:tc>
          <w:tcPr>
            <w:tcW w:w="5845" w:type="dxa"/>
            <w:shd w:val="clear" w:color="auto" w:fill="auto"/>
            <w:vAlign w:val="center"/>
          </w:tcPr>
          <w:p w14:paraId="20171379" w14:textId="7905F26E"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Sum of indicators scores in Category 5</w:t>
            </w:r>
          </w:p>
        </w:tc>
        <w:tc>
          <w:tcPr>
            <w:tcW w:w="1080" w:type="dxa"/>
            <w:shd w:val="clear" w:color="auto" w:fill="auto"/>
            <w:vAlign w:val="center"/>
          </w:tcPr>
          <w:p w14:paraId="3052CA5F" w14:textId="37AC0F50"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732A67F0" w14:textId="5ED446AE"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61643C" w14:paraId="12328F75" w14:textId="77777777" w:rsidTr="00074407">
        <w:trPr>
          <w:trHeight w:val="39"/>
        </w:trPr>
        <w:tc>
          <w:tcPr>
            <w:tcW w:w="1790" w:type="dxa"/>
            <w:vMerge/>
            <w:vAlign w:val="center"/>
            <w:hideMark/>
          </w:tcPr>
          <w:p w14:paraId="53F0E78F"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C000"/>
            <w:vAlign w:val="center"/>
          </w:tcPr>
          <w:p w14:paraId="5BF028D2" w14:textId="409CCBCB" w:rsidR="002C4E82" w:rsidRPr="002C4E82" w:rsidRDefault="002C4E82" w:rsidP="002C4E82">
            <w:pPr>
              <w:spacing w:after="0" w:line="240" w:lineRule="auto"/>
              <w:rPr>
                <w:rFonts w:ascii="Calibri" w:eastAsia="Times New Roman" w:hAnsi="Calibri" w:cs="Calibri"/>
                <w:b/>
                <w:bCs/>
                <w:kern w:val="0"/>
                <w:sz w:val="20"/>
                <w:szCs w:val="20"/>
                <w14:ligatures w14:val="none"/>
              </w:rPr>
            </w:pPr>
            <w:r w:rsidRPr="002C4E82">
              <w:rPr>
                <w:rFonts w:ascii="Calibri" w:eastAsia="Times New Roman" w:hAnsi="Calibri" w:cs="Calibri"/>
                <w:b/>
                <w:bCs/>
                <w:kern w:val="0"/>
                <w:sz w:val="20"/>
                <w:szCs w:val="20"/>
                <w14:ligatures w14:val="none"/>
              </w:rPr>
              <w:t>Category 5 Index</w:t>
            </w:r>
          </w:p>
        </w:tc>
        <w:tc>
          <w:tcPr>
            <w:tcW w:w="2075" w:type="dxa"/>
            <w:shd w:val="clear" w:color="auto" w:fill="auto"/>
            <w:vAlign w:val="center"/>
          </w:tcPr>
          <w:p w14:paraId="275AF242" w14:textId="225BD44C"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PR_CATEGORY5</w:t>
            </w:r>
          </w:p>
        </w:tc>
        <w:tc>
          <w:tcPr>
            <w:tcW w:w="5845" w:type="dxa"/>
            <w:shd w:val="clear" w:color="auto" w:fill="auto"/>
            <w:vAlign w:val="center"/>
          </w:tcPr>
          <w:p w14:paraId="670C8C04" w14:textId="6A436AB1"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In Excel: PERCENTRANK.INC on S_CATEGORY5</w:t>
            </w:r>
          </w:p>
        </w:tc>
        <w:tc>
          <w:tcPr>
            <w:tcW w:w="1080" w:type="dxa"/>
            <w:shd w:val="clear" w:color="auto" w:fill="auto"/>
            <w:vAlign w:val="center"/>
          </w:tcPr>
          <w:p w14:paraId="67645E93" w14:textId="10A85A27"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108D278A" w14:textId="259754F3"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61643C" w14:paraId="5FCD8547" w14:textId="77777777" w:rsidTr="00074407">
        <w:trPr>
          <w:trHeight w:val="39"/>
        </w:trPr>
        <w:tc>
          <w:tcPr>
            <w:tcW w:w="1790" w:type="dxa"/>
            <w:vMerge/>
            <w:vAlign w:val="center"/>
            <w:hideMark/>
          </w:tcPr>
          <w:p w14:paraId="38B6496E"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442BD734" w14:textId="6D84DD24" w:rsidR="002C4E82" w:rsidRPr="0003475E" w:rsidRDefault="002C4E82" w:rsidP="002C4E82">
            <w:pPr>
              <w:spacing w:after="0" w:line="240" w:lineRule="auto"/>
              <w:rPr>
                <w:rFonts w:ascii="Calibri" w:eastAsia="Times New Roman" w:hAnsi="Calibri" w:cs="Calibri"/>
                <w:b/>
                <w:bCs/>
                <w:color w:val="FFFFFF" w:themeColor="background1"/>
                <w:kern w:val="0"/>
                <w:sz w:val="20"/>
                <w:szCs w:val="20"/>
                <w14:ligatures w14:val="none"/>
              </w:rPr>
            </w:pPr>
            <w:r w:rsidRPr="0003475E">
              <w:rPr>
                <w:rFonts w:ascii="Calibri" w:eastAsia="Times New Roman" w:hAnsi="Calibri" w:cs="Calibri"/>
                <w:b/>
                <w:bCs/>
                <w:color w:val="FFFFFF" w:themeColor="background1"/>
                <w:kern w:val="0"/>
                <w:sz w:val="20"/>
                <w:szCs w:val="20"/>
                <w14:ligatures w14:val="none"/>
              </w:rPr>
              <w:t>Category 5 Top 10% Rank Flag</w:t>
            </w:r>
          </w:p>
        </w:tc>
        <w:tc>
          <w:tcPr>
            <w:tcW w:w="2075" w:type="dxa"/>
            <w:shd w:val="clear" w:color="auto" w:fill="auto"/>
            <w:vAlign w:val="center"/>
          </w:tcPr>
          <w:p w14:paraId="60EBC25A" w14:textId="5B218D52"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FLAG_90_PL_C5</w:t>
            </w:r>
          </w:p>
        </w:tc>
        <w:tc>
          <w:tcPr>
            <w:tcW w:w="5845" w:type="dxa"/>
            <w:shd w:val="clear" w:color="auto" w:fill="auto"/>
            <w:vAlign w:val="center"/>
          </w:tcPr>
          <w:p w14:paraId="4F8BD614" w14:textId="00819255"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Number of indicators of this category for which the geographic unit is among the top 10 percent</w:t>
            </w:r>
          </w:p>
        </w:tc>
        <w:tc>
          <w:tcPr>
            <w:tcW w:w="1080" w:type="dxa"/>
            <w:shd w:val="clear" w:color="auto" w:fill="auto"/>
            <w:vAlign w:val="center"/>
          </w:tcPr>
          <w:p w14:paraId="42A09FDF" w14:textId="39A2AC65"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2722095A" w14:textId="30BC686C"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2C4E82" w:rsidRPr="0061643C" w14:paraId="4920785A" w14:textId="77777777" w:rsidTr="00074407">
        <w:trPr>
          <w:trHeight w:val="39"/>
        </w:trPr>
        <w:tc>
          <w:tcPr>
            <w:tcW w:w="1790" w:type="dxa"/>
            <w:vMerge/>
            <w:vAlign w:val="center"/>
            <w:hideMark/>
          </w:tcPr>
          <w:p w14:paraId="6A7EEED9" w14:textId="77777777" w:rsidR="002C4E82" w:rsidRPr="0061643C" w:rsidRDefault="002C4E82" w:rsidP="002C4E82">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229DF6EA" w14:textId="2F78F1C3" w:rsidR="002C4E82" w:rsidRPr="0003475E" w:rsidRDefault="002C4E82" w:rsidP="002C4E82">
            <w:pPr>
              <w:spacing w:after="0" w:line="240" w:lineRule="auto"/>
              <w:rPr>
                <w:rFonts w:ascii="Calibri" w:eastAsia="Times New Roman" w:hAnsi="Calibri" w:cs="Calibri"/>
                <w:b/>
                <w:bCs/>
                <w:color w:val="FFFFFF" w:themeColor="background1"/>
                <w:kern w:val="0"/>
                <w:sz w:val="20"/>
                <w:szCs w:val="20"/>
                <w14:ligatures w14:val="none"/>
              </w:rPr>
            </w:pPr>
            <w:r w:rsidRPr="0003475E">
              <w:rPr>
                <w:rFonts w:ascii="Calibri" w:eastAsia="Times New Roman" w:hAnsi="Calibri" w:cs="Calibri"/>
                <w:b/>
                <w:bCs/>
                <w:color w:val="FFFFFF" w:themeColor="background1"/>
                <w:kern w:val="0"/>
                <w:sz w:val="20"/>
                <w:szCs w:val="20"/>
                <w14:ligatures w14:val="none"/>
              </w:rPr>
              <w:t>Category 5 Top 20% Rank Flag</w:t>
            </w:r>
          </w:p>
        </w:tc>
        <w:tc>
          <w:tcPr>
            <w:tcW w:w="2075" w:type="dxa"/>
            <w:shd w:val="clear" w:color="auto" w:fill="auto"/>
            <w:vAlign w:val="center"/>
          </w:tcPr>
          <w:p w14:paraId="2116410E" w14:textId="2CF03462"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FLAG_80_PL_C5</w:t>
            </w:r>
          </w:p>
        </w:tc>
        <w:tc>
          <w:tcPr>
            <w:tcW w:w="5845" w:type="dxa"/>
            <w:shd w:val="clear" w:color="auto" w:fill="auto"/>
            <w:vAlign w:val="center"/>
          </w:tcPr>
          <w:p w14:paraId="6DCA8BF4" w14:textId="23E3D1C1" w:rsidR="002C4E82" w:rsidRPr="002C4E82" w:rsidRDefault="002C4E82" w:rsidP="002C4E82">
            <w:pPr>
              <w:spacing w:after="0" w:line="240" w:lineRule="auto"/>
              <w:rPr>
                <w:rFonts w:ascii="Calibri" w:eastAsia="Times New Roman" w:hAnsi="Calibri" w:cs="Calibri"/>
                <w:kern w:val="0"/>
                <w:sz w:val="20"/>
                <w:szCs w:val="20"/>
                <w14:ligatures w14:val="none"/>
              </w:rPr>
            </w:pPr>
            <w:r w:rsidRPr="002C4E82">
              <w:rPr>
                <w:rFonts w:ascii="Calibri" w:eastAsia="Times New Roman" w:hAnsi="Calibri" w:cs="Calibri"/>
                <w:kern w:val="0"/>
                <w:sz w:val="20"/>
                <w:szCs w:val="20"/>
                <w14:ligatures w14:val="none"/>
              </w:rPr>
              <w:t>Number of indicators of this category for which the geographic unit is among the top 20 percent</w:t>
            </w:r>
          </w:p>
        </w:tc>
        <w:tc>
          <w:tcPr>
            <w:tcW w:w="1080" w:type="dxa"/>
            <w:shd w:val="clear" w:color="auto" w:fill="auto"/>
            <w:vAlign w:val="center"/>
          </w:tcPr>
          <w:p w14:paraId="0E67EFA1" w14:textId="46FEC6E2"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44609AD3" w14:textId="3720A92A" w:rsidR="002C4E82" w:rsidRPr="002C4E82" w:rsidRDefault="002C4E82" w:rsidP="002C4E82">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0F02B6C2" w14:textId="6248F69A" w:rsidR="0061643C" w:rsidRPr="002C4E82" w:rsidRDefault="0061643C" w:rsidP="002C4E82">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00074407">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714C8936" w14:textId="77777777" w:rsidR="0061643C" w:rsidRDefault="0061643C" w:rsidP="00E42D65">
      <w:pPr>
        <w:tabs>
          <w:tab w:val="center" w:pos="7200"/>
        </w:tabs>
        <w:spacing w:after="0"/>
        <w:rPr>
          <w:rFonts w:ascii="Calibri" w:hAnsi="Calibri" w:cs="Calibri"/>
          <w:b/>
          <w:bCs/>
          <w:color w:val="FFFFFF" w:themeColor="background1"/>
          <w:sz w:val="28"/>
          <w:szCs w:val="28"/>
        </w:rPr>
      </w:pPr>
    </w:p>
    <w:p w14:paraId="3D184155" w14:textId="77777777" w:rsidR="00D81BC9" w:rsidRDefault="00D81BC9" w:rsidP="00E42D65">
      <w:pPr>
        <w:tabs>
          <w:tab w:val="center" w:pos="7200"/>
        </w:tabs>
        <w:spacing w:after="0"/>
        <w:rPr>
          <w:rFonts w:ascii="Calibri" w:hAnsi="Calibri" w:cs="Calibri"/>
          <w:b/>
          <w:bCs/>
          <w:color w:val="FFFFFF" w:themeColor="background1"/>
          <w:sz w:val="28"/>
          <w:szCs w:val="28"/>
        </w:rPr>
        <w:sectPr w:rsidR="00D81BC9" w:rsidSect="009D28AC">
          <w:pgSz w:w="15840" w:h="12240" w:orient="landscape"/>
          <w:pgMar w:top="720" w:right="720" w:bottom="720" w:left="720" w:header="720" w:footer="0" w:gutter="0"/>
          <w:cols w:space="720"/>
          <w:docGrid w:linePitch="36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2070"/>
        <w:gridCol w:w="5850"/>
        <w:gridCol w:w="1080"/>
        <w:gridCol w:w="990"/>
      </w:tblGrid>
      <w:tr w:rsidR="00405F1D" w:rsidRPr="00405F1D" w14:paraId="0F04892D" w14:textId="77777777" w:rsidTr="00074407">
        <w:trPr>
          <w:trHeight w:val="552"/>
        </w:trPr>
        <w:tc>
          <w:tcPr>
            <w:tcW w:w="1795" w:type="dxa"/>
            <w:shd w:val="clear" w:color="auto" w:fill="808080" w:themeFill="background1" w:themeFillShade="80"/>
            <w:vAlign w:val="center"/>
          </w:tcPr>
          <w:p w14:paraId="75EE6D96" w14:textId="3578FB4F" w:rsidR="00405F1D" w:rsidRPr="00405F1D" w:rsidRDefault="00405F1D" w:rsidP="00405F1D">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lastRenderedPageBreak/>
              <w:t>Category</w:t>
            </w:r>
          </w:p>
        </w:tc>
        <w:tc>
          <w:tcPr>
            <w:tcW w:w="2880" w:type="dxa"/>
            <w:shd w:val="clear" w:color="auto" w:fill="808080" w:themeFill="background1" w:themeFillShade="80"/>
            <w:vAlign w:val="center"/>
          </w:tcPr>
          <w:p w14:paraId="56EF08FB" w14:textId="7D4DCBFB" w:rsidR="00405F1D" w:rsidRPr="00405F1D" w:rsidRDefault="00405F1D" w:rsidP="00405F1D">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2070" w:type="dxa"/>
            <w:shd w:val="clear" w:color="auto" w:fill="808080" w:themeFill="background1" w:themeFillShade="80"/>
            <w:vAlign w:val="center"/>
          </w:tcPr>
          <w:p w14:paraId="2B3857D5" w14:textId="2C97448F"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50" w:type="dxa"/>
            <w:shd w:val="clear" w:color="auto" w:fill="808080" w:themeFill="background1" w:themeFillShade="80"/>
            <w:vAlign w:val="center"/>
          </w:tcPr>
          <w:p w14:paraId="2B8E4745" w14:textId="422DFCD6" w:rsidR="00405F1D" w:rsidRPr="00405F1D" w:rsidRDefault="00405F1D" w:rsidP="00405F1D">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0C50E116" w14:textId="7949843E"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15D7B341" w14:textId="14632AF3" w:rsidR="00405F1D" w:rsidRPr="00405F1D" w:rsidRDefault="00405F1D" w:rsidP="00405F1D">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074407" w:rsidRPr="00405F1D" w14:paraId="61D78B6E" w14:textId="77777777" w:rsidTr="00E837C8">
        <w:trPr>
          <w:trHeight w:val="552"/>
        </w:trPr>
        <w:tc>
          <w:tcPr>
            <w:tcW w:w="1795" w:type="dxa"/>
            <w:vMerge w:val="restart"/>
            <w:shd w:val="clear" w:color="auto" w:fill="FFFFC5"/>
            <w:vAlign w:val="center"/>
            <w:hideMark/>
          </w:tcPr>
          <w:p w14:paraId="07BCED99" w14:textId="77777777" w:rsidR="00074407" w:rsidRDefault="00074407" w:rsidP="00074407">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(6) BUILDING DAMAGE LOSS</w:t>
            </w:r>
          </w:p>
          <w:p w14:paraId="5250D205" w14:textId="75F3BEA0" w:rsidR="00074407" w:rsidRPr="00405F1D" w:rsidRDefault="00074407" w:rsidP="00074407">
            <w:pPr>
              <w:spacing w:after="0" w:line="240" w:lineRule="auto"/>
              <w:jc w:val="center"/>
              <w:rPr>
                <w:rFonts w:ascii="Calibri" w:eastAsia="Times New Roman" w:hAnsi="Calibri" w:cs="Calibri"/>
                <w:b/>
                <w:bCs/>
                <w:color w:val="000000"/>
                <w:kern w:val="0"/>
                <w:sz w:val="20"/>
                <w:szCs w:val="20"/>
                <w14:ligatures w14:val="none"/>
              </w:rPr>
            </w:pPr>
            <w:r w:rsidRPr="00405F1D">
              <w:rPr>
                <w:rFonts w:ascii="Calibri" w:eastAsia="Times New Roman" w:hAnsi="Calibri" w:cs="Calibri"/>
                <w:b/>
                <w:bCs/>
                <w:color w:val="000000"/>
                <w:kern w:val="0"/>
                <w:sz w:val="20"/>
                <w:szCs w:val="20"/>
                <w14:ligatures w14:val="none"/>
              </w:rPr>
              <w:t>(BD)</w:t>
            </w:r>
          </w:p>
        </w:tc>
        <w:tc>
          <w:tcPr>
            <w:tcW w:w="2880" w:type="dxa"/>
            <w:shd w:val="clear" w:color="auto" w:fill="FFFFC5"/>
            <w:vAlign w:val="center"/>
            <w:hideMark/>
          </w:tcPr>
          <w:p w14:paraId="0195EFCC" w14:textId="77777777" w:rsidR="00074407" w:rsidRPr="00074407" w:rsidRDefault="00074407" w:rsidP="00405F1D">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Bldg. Substantial Damage Count</w:t>
            </w:r>
          </w:p>
        </w:tc>
        <w:tc>
          <w:tcPr>
            <w:tcW w:w="2070" w:type="dxa"/>
            <w:shd w:val="clear" w:color="auto" w:fill="FFFFC5"/>
            <w:vAlign w:val="center"/>
            <w:hideMark/>
          </w:tcPr>
          <w:p w14:paraId="701D20C0" w14:textId="77777777" w:rsidR="00074407" w:rsidRPr="00074407" w:rsidRDefault="00074407" w:rsidP="00405F1D">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SD_COUNT</w:t>
            </w:r>
          </w:p>
        </w:tc>
        <w:tc>
          <w:tcPr>
            <w:tcW w:w="5850" w:type="dxa"/>
            <w:shd w:val="clear" w:color="auto" w:fill="FFFFC5"/>
            <w:vAlign w:val="center"/>
            <w:hideMark/>
          </w:tcPr>
          <w:p w14:paraId="287E5612" w14:textId="77777777" w:rsidR="00074407" w:rsidRPr="00074407" w:rsidRDefault="00074407" w:rsidP="00405F1D">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Estimated number of primary structures substantially damaged from a 1% annual chance (100-year) flood for which the estimated flood loss is 50% or greater of the building appraised value</w:t>
            </w:r>
          </w:p>
        </w:tc>
        <w:tc>
          <w:tcPr>
            <w:tcW w:w="1080" w:type="dxa"/>
            <w:shd w:val="clear" w:color="auto" w:fill="FFFFC5"/>
            <w:vAlign w:val="center"/>
            <w:hideMark/>
          </w:tcPr>
          <w:p w14:paraId="11B8BA59" w14:textId="77777777" w:rsidR="00074407" w:rsidRPr="00074407" w:rsidRDefault="00074407" w:rsidP="00405F1D">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FFFFC5"/>
            <w:vAlign w:val="center"/>
            <w:hideMark/>
          </w:tcPr>
          <w:p w14:paraId="76D19895" w14:textId="77777777" w:rsidR="00074407" w:rsidRPr="00074407" w:rsidRDefault="00074407" w:rsidP="00405F1D">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74407" w:rsidRPr="00405F1D" w14:paraId="0C3DE6E8" w14:textId="77777777" w:rsidTr="00074407">
        <w:trPr>
          <w:trHeight w:val="39"/>
        </w:trPr>
        <w:tc>
          <w:tcPr>
            <w:tcW w:w="1795" w:type="dxa"/>
            <w:vMerge/>
            <w:shd w:val="clear" w:color="auto" w:fill="FFFFC5"/>
            <w:vAlign w:val="center"/>
          </w:tcPr>
          <w:p w14:paraId="718BA1E7"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14CF08D7" w14:textId="40005868"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SD_COUNT</w:t>
            </w:r>
          </w:p>
        </w:tc>
        <w:tc>
          <w:tcPr>
            <w:tcW w:w="2070" w:type="dxa"/>
            <w:shd w:val="clear" w:color="auto" w:fill="auto"/>
            <w:vAlign w:val="center"/>
          </w:tcPr>
          <w:p w14:paraId="6592E590" w14:textId="6CF35B73"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PR_SD_COUNT</w:t>
            </w:r>
          </w:p>
        </w:tc>
        <w:tc>
          <w:tcPr>
            <w:tcW w:w="5850" w:type="dxa"/>
            <w:shd w:val="clear" w:color="auto" w:fill="auto"/>
            <w:vAlign w:val="center"/>
          </w:tcPr>
          <w:p w14:paraId="4F7DADC3" w14:textId="4927AD49"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SD_COUNT</w:t>
            </w:r>
          </w:p>
        </w:tc>
        <w:tc>
          <w:tcPr>
            <w:tcW w:w="1080" w:type="dxa"/>
            <w:shd w:val="clear" w:color="auto" w:fill="auto"/>
            <w:vAlign w:val="center"/>
          </w:tcPr>
          <w:p w14:paraId="237FF3A0" w14:textId="1950778A"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7EB1F62C" w14:textId="3F069D5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2611E0A9" w14:textId="77777777" w:rsidTr="00E837C8">
        <w:trPr>
          <w:trHeight w:val="288"/>
        </w:trPr>
        <w:tc>
          <w:tcPr>
            <w:tcW w:w="1795" w:type="dxa"/>
            <w:vMerge/>
            <w:shd w:val="clear" w:color="auto" w:fill="FFFFC5"/>
            <w:vAlign w:val="center"/>
            <w:hideMark/>
          </w:tcPr>
          <w:p w14:paraId="250CEC2E"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FFC5"/>
            <w:vAlign w:val="center"/>
            <w:hideMark/>
          </w:tcPr>
          <w:p w14:paraId="7BCD65CB" w14:textId="77777777"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Bldg. Substantial Damage Ratio</w:t>
            </w:r>
          </w:p>
        </w:tc>
        <w:tc>
          <w:tcPr>
            <w:tcW w:w="2070" w:type="dxa"/>
            <w:shd w:val="clear" w:color="auto" w:fill="FFFFC5"/>
            <w:vAlign w:val="center"/>
            <w:hideMark/>
          </w:tcPr>
          <w:p w14:paraId="11C708B9" w14:textId="77777777"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SD_RT</w:t>
            </w:r>
          </w:p>
        </w:tc>
        <w:tc>
          <w:tcPr>
            <w:tcW w:w="5850" w:type="dxa"/>
            <w:shd w:val="clear" w:color="auto" w:fill="FFFFC5"/>
            <w:vAlign w:val="center"/>
            <w:hideMark/>
          </w:tcPr>
          <w:p w14:paraId="1BA64AF2" w14:textId="77777777"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Percentage of substantially damaged structures to total floodplain structures</w:t>
            </w:r>
          </w:p>
        </w:tc>
        <w:tc>
          <w:tcPr>
            <w:tcW w:w="1080" w:type="dxa"/>
            <w:shd w:val="clear" w:color="auto" w:fill="FFFFC5"/>
            <w:vAlign w:val="center"/>
            <w:hideMark/>
          </w:tcPr>
          <w:p w14:paraId="5595E00F" w14:textId="77777777"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FFFFC5"/>
            <w:vAlign w:val="center"/>
            <w:hideMark/>
          </w:tcPr>
          <w:p w14:paraId="71C1777D" w14:textId="77777777"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74407" w:rsidRPr="00405F1D" w14:paraId="0879FF41" w14:textId="77777777" w:rsidTr="00074407">
        <w:trPr>
          <w:trHeight w:val="39"/>
        </w:trPr>
        <w:tc>
          <w:tcPr>
            <w:tcW w:w="1795" w:type="dxa"/>
            <w:vMerge/>
            <w:shd w:val="clear" w:color="auto" w:fill="FFFFC5"/>
            <w:vAlign w:val="center"/>
          </w:tcPr>
          <w:p w14:paraId="5E27DD47"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3A60CE6D" w14:textId="0B22CD27"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SD_RT</w:t>
            </w:r>
          </w:p>
        </w:tc>
        <w:tc>
          <w:tcPr>
            <w:tcW w:w="2070" w:type="dxa"/>
            <w:shd w:val="clear" w:color="auto" w:fill="auto"/>
            <w:vAlign w:val="center"/>
          </w:tcPr>
          <w:p w14:paraId="2EDBF913" w14:textId="62CE9CF8"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PR_SD_RT</w:t>
            </w:r>
          </w:p>
        </w:tc>
        <w:tc>
          <w:tcPr>
            <w:tcW w:w="5850" w:type="dxa"/>
            <w:shd w:val="clear" w:color="auto" w:fill="auto"/>
            <w:vAlign w:val="center"/>
          </w:tcPr>
          <w:p w14:paraId="47EF20B3" w14:textId="30DE3E06"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SD_RT</w:t>
            </w:r>
          </w:p>
        </w:tc>
        <w:tc>
          <w:tcPr>
            <w:tcW w:w="1080" w:type="dxa"/>
            <w:shd w:val="clear" w:color="auto" w:fill="auto"/>
            <w:vAlign w:val="center"/>
          </w:tcPr>
          <w:p w14:paraId="3BC641DA" w14:textId="31DEE53B"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3FD92555" w14:textId="4F0CCE44"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3E44CBED" w14:textId="77777777" w:rsidTr="00E837C8">
        <w:trPr>
          <w:trHeight w:val="288"/>
        </w:trPr>
        <w:tc>
          <w:tcPr>
            <w:tcW w:w="1795" w:type="dxa"/>
            <w:vMerge/>
            <w:shd w:val="clear" w:color="auto" w:fill="FFFFC5"/>
            <w:vAlign w:val="center"/>
          </w:tcPr>
          <w:p w14:paraId="66694330"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FFC5"/>
            <w:vAlign w:val="center"/>
          </w:tcPr>
          <w:p w14:paraId="6F437010" w14:textId="29AA07B4"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Bldg. Previous Damage Claims</w:t>
            </w:r>
          </w:p>
        </w:tc>
        <w:tc>
          <w:tcPr>
            <w:tcW w:w="2070" w:type="dxa"/>
            <w:shd w:val="clear" w:color="auto" w:fill="FFFFC5"/>
            <w:vAlign w:val="center"/>
          </w:tcPr>
          <w:p w14:paraId="092EF7AC" w14:textId="7AF64760"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CLAIM_NUM</w:t>
            </w:r>
          </w:p>
        </w:tc>
        <w:tc>
          <w:tcPr>
            <w:tcW w:w="5850" w:type="dxa"/>
            <w:shd w:val="clear" w:color="auto" w:fill="FFFFC5"/>
            <w:vAlign w:val="center"/>
          </w:tcPr>
          <w:p w14:paraId="69E03DA6" w14:textId="551D168D"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Number of previous flood-related insurance claims since 1978 (for the parts of split communities calculated based on the proportions of Building Floodplain Count)</w:t>
            </w:r>
          </w:p>
        </w:tc>
        <w:tc>
          <w:tcPr>
            <w:tcW w:w="1080" w:type="dxa"/>
            <w:shd w:val="clear" w:color="auto" w:fill="FFFFC5"/>
            <w:vAlign w:val="center"/>
          </w:tcPr>
          <w:p w14:paraId="5AAA0409" w14:textId="57F6EF9F"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FFFFC5"/>
            <w:vAlign w:val="center"/>
          </w:tcPr>
          <w:p w14:paraId="4769BB57" w14:textId="37537CC8"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74407" w:rsidRPr="00405F1D" w14:paraId="413B4DDE" w14:textId="77777777" w:rsidTr="00074407">
        <w:trPr>
          <w:trHeight w:val="39"/>
        </w:trPr>
        <w:tc>
          <w:tcPr>
            <w:tcW w:w="1795" w:type="dxa"/>
            <w:vMerge/>
            <w:shd w:val="clear" w:color="auto" w:fill="FFFFC5"/>
            <w:vAlign w:val="center"/>
          </w:tcPr>
          <w:p w14:paraId="0CCAE147"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5E310D13" w14:textId="54715D29"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CLAIM_NUM</w:t>
            </w:r>
          </w:p>
        </w:tc>
        <w:tc>
          <w:tcPr>
            <w:tcW w:w="2070" w:type="dxa"/>
            <w:shd w:val="clear" w:color="auto" w:fill="auto"/>
            <w:vAlign w:val="center"/>
          </w:tcPr>
          <w:p w14:paraId="1ACF7928" w14:textId="0F96D409"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PR_CLAIM_NUM</w:t>
            </w:r>
          </w:p>
        </w:tc>
        <w:tc>
          <w:tcPr>
            <w:tcW w:w="5850" w:type="dxa"/>
            <w:shd w:val="clear" w:color="auto" w:fill="auto"/>
            <w:vAlign w:val="center"/>
          </w:tcPr>
          <w:p w14:paraId="2467B28C" w14:textId="71F1C807"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CLAIM_NUM</w:t>
            </w:r>
          </w:p>
        </w:tc>
        <w:tc>
          <w:tcPr>
            <w:tcW w:w="1080" w:type="dxa"/>
            <w:shd w:val="clear" w:color="auto" w:fill="auto"/>
            <w:vAlign w:val="center"/>
          </w:tcPr>
          <w:p w14:paraId="3939757C" w14:textId="53A797EA"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6C5CDA9B" w14:textId="5F7BDC8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50EABBE9" w14:textId="77777777" w:rsidTr="00E837C8">
        <w:trPr>
          <w:trHeight w:val="288"/>
        </w:trPr>
        <w:tc>
          <w:tcPr>
            <w:tcW w:w="1795" w:type="dxa"/>
            <w:vMerge/>
            <w:shd w:val="clear" w:color="auto" w:fill="FFFFC5"/>
            <w:vAlign w:val="center"/>
          </w:tcPr>
          <w:p w14:paraId="1B27044F"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FFC5"/>
            <w:vAlign w:val="center"/>
          </w:tcPr>
          <w:p w14:paraId="42DD0931" w14:textId="3E12924E"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Bldg. Repetitive Loss Structures</w:t>
            </w:r>
          </w:p>
        </w:tc>
        <w:tc>
          <w:tcPr>
            <w:tcW w:w="2070" w:type="dxa"/>
            <w:shd w:val="clear" w:color="auto" w:fill="FFFFC5"/>
            <w:vAlign w:val="center"/>
          </w:tcPr>
          <w:p w14:paraId="34B66302" w14:textId="698386D6"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REP_LOSS</w:t>
            </w:r>
          </w:p>
        </w:tc>
        <w:tc>
          <w:tcPr>
            <w:tcW w:w="5850" w:type="dxa"/>
            <w:shd w:val="clear" w:color="auto" w:fill="FFFFC5"/>
            <w:vAlign w:val="center"/>
          </w:tcPr>
          <w:p w14:paraId="54012522" w14:textId="75D8AB09"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Number of NFIP-insured structures that have had at least 2 paid flood losses of more than $1,000 each in any 10-year period since 1978 (for the parts of split communities calculated based on the proportions of Building Floodplain Count)</w:t>
            </w:r>
          </w:p>
        </w:tc>
        <w:tc>
          <w:tcPr>
            <w:tcW w:w="1080" w:type="dxa"/>
            <w:shd w:val="clear" w:color="auto" w:fill="FFFFC5"/>
            <w:vAlign w:val="center"/>
          </w:tcPr>
          <w:p w14:paraId="4AFA6849" w14:textId="14267CA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FFFFC5"/>
            <w:vAlign w:val="center"/>
          </w:tcPr>
          <w:p w14:paraId="037F97AF" w14:textId="23898477"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74407" w:rsidRPr="00405F1D" w14:paraId="221F6691" w14:textId="77777777" w:rsidTr="00074407">
        <w:trPr>
          <w:trHeight w:val="39"/>
        </w:trPr>
        <w:tc>
          <w:tcPr>
            <w:tcW w:w="1795" w:type="dxa"/>
            <w:vMerge/>
            <w:shd w:val="clear" w:color="auto" w:fill="FFFFC5"/>
            <w:vAlign w:val="center"/>
          </w:tcPr>
          <w:p w14:paraId="131BCC57"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uto"/>
            <w:vAlign w:val="center"/>
          </w:tcPr>
          <w:p w14:paraId="2C7AD017" w14:textId="69532A6F"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REP_LOSS</w:t>
            </w:r>
          </w:p>
        </w:tc>
        <w:tc>
          <w:tcPr>
            <w:tcW w:w="2070" w:type="dxa"/>
            <w:shd w:val="clear" w:color="auto" w:fill="auto"/>
            <w:vAlign w:val="center"/>
          </w:tcPr>
          <w:p w14:paraId="7E8DDBD1" w14:textId="6B180414"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PR_REP_LOSS</w:t>
            </w:r>
          </w:p>
        </w:tc>
        <w:tc>
          <w:tcPr>
            <w:tcW w:w="5850" w:type="dxa"/>
            <w:shd w:val="clear" w:color="auto" w:fill="auto"/>
            <w:vAlign w:val="center"/>
          </w:tcPr>
          <w:p w14:paraId="2336DC7C" w14:textId="66EEF346"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REP_LOSS</w:t>
            </w:r>
          </w:p>
        </w:tc>
        <w:tc>
          <w:tcPr>
            <w:tcW w:w="1080" w:type="dxa"/>
            <w:shd w:val="clear" w:color="auto" w:fill="auto"/>
            <w:vAlign w:val="center"/>
          </w:tcPr>
          <w:p w14:paraId="0AB548C2" w14:textId="72F6193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67B4E76E" w14:textId="66330AE8"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3C229C5C" w14:textId="77777777" w:rsidTr="00074407">
        <w:trPr>
          <w:trHeight w:val="39"/>
        </w:trPr>
        <w:tc>
          <w:tcPr>
            <w:tcW w:w="1795" w:type="dxa"/>
            <w:vMerge/>
            <w:shd w:val="clear" w:color="auto" w:fill="FFFFC5"/>
            <w:vAlign w:val="center"/>
          </w:tcPr>
          <w:p w14:paraId="29AE88F7"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A6A6A6" w:themeFill="background1" w:themeFillShade="A6"/>
            <w:vAlign w:val="center"/>
          </w:tcPr>
          <w:p w14:paraId="27C93FBA" w14:textId="5487CDAF"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color w:val="FFFFFF" w:themeColor="background1"/>
                <w:kern w:val="0"/>
                <w:sz w:val="20"/>
                <w:szCs w:val="20"/>
                <w14:ligatures w14:val="none"/>
              </w:rPr>
              <w:t>Category 6 Indicators Sum</w:t>
            </w:r>
          </w:p>
        </w:tc>
        <w:tc>
          <w:tcPr>
            <w:tcW w:w="2070" w:type="dxa"/>
            <w:shd w:val="clear" w:color="auto" w:fill="auto"/>
            <w:vAlign w:val="center"/>
          </w:tcPr>
          <w:p w14:paraId="6E9E8DCC" w14:textId="021CFE99"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S_CATEGORY6</w:t>
            </w:r>
          </w:p>
        </w:tc>
        <w:tc>
          <w:tcPr>
            <w:tcW w:w="5850" w:type="dxa"/>
            <w:shd w:val="clear" w:color="auto" w:fill="auto"/>
            <w:vAlign w:val="center"/>
          </w:tcPr>
          <w:p w14:paraId="53B2B309" w14:textId="1AE07A3F"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Sum of indicators scores in Category 6</w:t>
            </w:r>
          </w:p>
        </w:tc>
        <w:tc>
          <w:tcPr>
            <w:tcW w:w="1080" w:type="dxa"/>
            <w:shd w:val="clear" w:color="auto" w:fill="auto"/>
            <w:vAlign w:val="center"/>
          </w:tcPr>
          <w:p w14:paraId="098B37B7" w14:textId="6133AC4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3CE519FC" w14:textId="1665C6DD"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587CAC4E" w14:textId="77777777" w:rsidTr="00074407">
        <w:trPr>
          <w:trHeight w:val="39"/>
        </w:trPr>
        <w:tc>
          <w:tcPr>
            <w:tcW w:w="1795" w:type="dxa"/>
            <w:vMerge/>
            <w:shd w:val="clear" w:color="auto" w:fill="FFFFC5"/>
            <w:vAlign w:val="center"/>
          </w:tcPr>
          <w:p w14:paraId="16D537A9"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FFC000"/>
            <w:vAlign w:val="center"/>
          </w:tcPr>
          <w:p w14:paraId="0CC517C1" w14:textId="5ADEDADD" w:rsidR="00074407" w:rsidRPr="00074407" w:rsidRDefault="00074407"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Category 6 Index</w:t>
            </w:r>
          </w:p>
        </w:tc>
        <w:tc>
          <w:tcPr>
            <w:tcW w:w="2070" w:type="dxa"/>
            <w:shd w:val="clear" w:color="auto" w:fill="auto"/>
            <w:vAlign w:val="center"/>
          </w:tcPr>
          <w:p w14:paraId="002CF3ED" w14:textId="56FAAD5D"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PR_CATEGORY6</w:t>
            </w:r>
          </w:p>
        </w:tc>
        <w:tc>
          <w:tcPr>
            <w:tcW w:w="5850" w:type="dxa"/>
            <w:shd w:val="clear" w:color="auto" w:fill="auto"/>
            <w:vAlign w:val="center"/>
          </w:tcPr>
          <w:p w14:paraId="57967009" w14:textId="1248B8E1"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S_CATEGORY6</w:t>
            </w:r>
          </w:p>
        </w:tc>
        <w:tc>
          <w:tcPr>
            <w:tcW w:w="1080" w:type="dxa"/>
            <w:shd w:val="clear" w:color="auto" w:fill="auto"/>
            <w:vAlign w:val="center"/>
          </w:tcPr>
          <w:p w14:paraId="4154F82A" w14:textId="598ACB4C"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73C144E3" w14:textId="3CA61999"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5849DE86" w14:textId="77777777" w:rsidTr="00074407">
        <w:trPr>
          <w:trHeight w:val="39"/>
        </w:trPr>
        <w:tc>
          <w:tcPr>
            <w:tcW w:w="1795" w:type="dxa"/>
            <w:vMerge/>
            <w:shd w:val="clear" w:color="auto" w:fill="FFFFC5"/>
            <w:vAlign w:val="center"/>
          </w:tcPr>
          <w:p w14:paraId="41EAFF48"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6F5049EA" w14:textId="7AD413F8" w:rsidR="00074407" w:rsidRPr="00074407" w:rsidRDefault="00074407" w:rsidP="00074407">
            <w:pPr>
              <w:spacing w:after="0" w:line="240" w:lineRule="auto"/>
              <w:rPr>
                <w:rFonts w:ascii="Calibri" w:eastAsia="Times New Roman" w:hAnsi="Calibri" w:cs="Calibri"/>
                <w:b/>
                <w:bCs/>
                <w:color w:val="FFFFFF" w:themeColor="background1"/>
                <w:kern w:val="0"/>
                <w:sz w:val="20"/>
                <w:szCs w:val="20"/>
                <w14:ligatures w14:val="none"/>
              </w:rPr>
            </w:pPr>
            <w:r w:rsidRPr="00074407">
              <w:rPr>
                <w:rFonts w:ascii="Calibri" w:eastAsia="Times New Roman" w:hAnsi="Calibri" w:cs="Calibri"/>
                <w:b/>
                <w:bCs/>
                <w:color w:val="FFFFFF" w:themeColor="background1"/>
                <w:kern w:val="0"/>
                <w:sz w:val="20"/>
                <w:szCs w:val="20"/>
                <w14:ligatures w14:val="none"/>
              </w:rPr>
              <w:t>Category 6 Top 10% Rank Flag</w:t>
            </w:r>
          </w:p>
        </w:tc>
        <w:tc>
          <w:tcPr>
            <w:tcW w:w="2070" w:type="dxa"/>
            <w:shd w:val="clear" w:color="auto" w:fill="auto"/>
            <w:vAlign w:val="center"/>
          </w:tcPr>
          <w:p w14:paraId="76309143" w14:textId="0885BCE9"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FLAG_90_PL_C6</w:t>
            </w:r>
          </w:p>
        </w:tc>
        <w:tc>
          <w:tcPr>
            <w:tcW w:w="5850" w:type="dxa"/>
            <w:shd w:val="clear" w:color="auto" w:fill="auto"/>
            <w:vAlign w:val="center"/>
          </w:tcPr>
          <w:p w14:paraId="4041AFE6" w14:textId="0E78370B"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Number of indicators of this category for which the geographic unit is among the top 10 percent</w:t>
            </w:r>
          </w:p>
        </w:tc>
        <w:tc>
          <w:tcPr>
            <w:tcW w:w="1080" w:type="dxa"/>
            <w:shd w:val="clear" w:color="auto" w:fill="auto"/>
            <w:vAlign w:val="center"/>
          </w:tcPr>
          <w:p w14:paraId="3305EE6F" w14:textId="4B30C724"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0598F70A" w14:textId="295491A3"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74407" w:rsidRPr="00405F1D" w14:paraId="01076547" w14:textId="77777777" w:rsidTr="00074407">
        <w:trPr>
          <w:trHeight w:val="288"/>
        </w:trPr>
        <w:tc>
          <w:tcPr>
            <w:tcW w:w="1795" w:type="dxa"/>
            <w:vMerge/>
            <w:shd w:val="clear" w:color="auto" w:fill="FFFFC5"/>
            <w:vAlign w:val="center"/>
          </w:tcPr>
          <w:p w14:paraId="75BEF0B0" w14:textId="77777777" w:rsidR="00074407" w:rsidRPr="00405F1D" w:rsidRDefault="00074407" w:rsidP="00074407">
            <w:pPr>
              <w:spacing w:after="0" w:line="240" w:lineRule="auto"/>
              <w:rPr>
                <w:rFonts w:ascii="Calibri" w:eastAsia="Times New Roman" w:hAnsi="Calibri" w:cs="Calibri"/>
                <w:b/>
                <w:bCs/>
                <w:color w:val="000000"/>
                <w:kern w:val="0"/>
                <w:sz w:val="20"/>
                <w:szCs w:val="20"/>
                <w14:ligatures w14:val="none"/>
              </w:rPr>
            </w:pPr>
          </w:p>
        </w:tc>
        <w:tc>
          <w:tcPr>
            <w:tcW w:w="2880" w:type="dxa"/>
            <w:shd w:val="clear" w:color="auto" w:fill="2F75B5"/>
            <w:vAlign w:val="center"/>
          </w:tcPr>
          <w:p w14:paraId="39248A5F" w14:textId="596D3193" w:rsidR="00074407" w:rsidRPr="00074407" w:rsidRDefault="00074407" w:rsidP="00074407">
            <w:pPr>
              <w:spacing w:after="0" w:line="240" w:lineRule="auto"/>
              <w:rPr>
                <w:rFonts w:ascii="Calibri" w:eastAsia="Times New Roman" w:hAnsi="Calibri" w:cs="Calibri"/>
                <w:b/>
                <w:bCs/>
                <w:color w:val="FFFFFF" w:themeColor="background1"/>
                <w:kern w:val="0"/>
                <w:sz w:val="20"/>
                <w:szCs w:val="20"/>
                <w14:ligatures w14:val="none"/>
              </w:rPr>
            </w:pPr>
            <w:r w:rsidRPr="00074407">
              <w:rPr>
                <w:rFonts w:ascii="Calibri" w:eastAsia="Times New Roman" w:hAnsi="Calibri" w:cs="Calibri"/>
                <w:b/>
                <w:bCs/>
                <w:color w:val="FFFFFF" w:themeColor="background1"/>
                <w:kern w:val="0"/>
                <w:sz w:val="20"/>
                <w:szCs w:val="20"/>
                <w14:ligatures w14:val="none"/>
              </w:rPr>
              <w:t>Category 6 Top 20% Rank Flag</w:t>
            </w:r>
          </w:p>
        </w:tc>
        <w:tc>
          <w:tcPr>
            <w:tcW w:w="2070" w:type="dxa"/>
            <w:shd w:val="clear" w:color="auto" w:fill="auto"/>
            <w:vAlign w:val="center"/>
          </w:tcPr>
          <w:p w14:paraId="49DD30DC" w14:textId="59C16510"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FLAG_80_PL_C6</w:t>
            </w:r>
          </w:p>
        </w:tc>
        <w:tc>
          <w:tcPr>
            <w:tcW w:w="5850" w:type="dxa"/>
            <w:shd w:val="clear" w:color="auto" w:fill="auto"/>
            <w:vAlign w:val="center"/>
          </w:tcPr>
          <w:p w14:paraId="45A8334D" w14:textId="7FEAADA5" w:rsidR="00074407" w:rsidRPr="00074407" w:rsidRDefault="00074407"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Number of indicators of this category for which the geographic unit is among the top 20 percent</w:t>
            </w:r>
          </w:p>
        </w:tc>
        <w:tc>
          <w:tcPr>
            <w:tcW w:w="1080" w:type="dxa"/>
            <w:shd w:val="clear" w:color="auto" w:fill="auto"/>
            <w:vAlign w:val="center"/>
          </w:tcPr>
          <w:p w14:paraId="60C4E078" w14:textId="2C63E0B9"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7BE45114" w14:textId="0EB0F021" w:rsidR="00074407" w:rsidRPr="00074407" w:rsidRDefault="00074407"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668F2E05" w14:textId="39F8A25F" w:rsidR="00D81BC9" w:rsidRPr="00074407" w:rsidRDefault="00FE725F" w:rsidP="00074407">
      <w:pPr>
        <w:spacing w:after="0" w:line="240" w:lineRule="auto"/>
        <w:rPr>
          <w:rFonts w:ascii="Calibri" w:eastAsia="Times New Roman" w:hAnsi="Calibri" w:cs="Calibri"/>
          <w:color w:val="000000"/>
          <w:kern w:val="0"/>
          <w:sz w:val="18"/>
          <w:szCs w:val="18"/>
          <w14:ligatures w14:val="none"/>
        </w:rPr>
        <w:sectPr w:rsidR="00D81BC9" w:rsidRPr="00074407" w:rsidSect="009D28AC">
          <w:pgSz w:w="15840" w:h="12240" w:orient="landscape"/>
          <w:pgMar w:top="720" w:right="720" w:bottom="720" w:left="720" w:header="720" w:footer="0" w:gutter="0"/>
          <w:cols w:space="720"/>
          <w:docGrid w:linePitch="360"/>
        </w:sectPr>
      </w:pPr>
      <w:r>
        <w:rPr>
          <w:rFonts w:ascii="Calibri" w:eastAsia="Times New Roman" w:hAnsi="Calibri" w:cs="Calibri"/>
          <w:color w:val="000000"/>
          <w:kern w:val="0"/>
          <w:sz w:val="18"/>
          <w:szCs w:val="18"/>
          <w14:ligatures w14:val="none"/>
        </w:rPr>
        <w:t xml:space="preserve">                                                                                                                                                        </w:t>
      </w:r>
      <w:r w:rsidR="00074407">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2070"/>
        <w:gridCol w:w="5850"/>
        <w:gridCol w:w="1080"/>
        <w:gridCol w:w="990"/>
      </w:tblGrid>
      <w:tr w:rsidR="0096608E" w:rsidRPr="0096608E" w14:paraId="2F18C54D" w14:textId="77777777" w:rsidTr="003649B7">
        <w:trPr>
          <w:trHeight w:val="552"/>
        </w:trPr>
        <w:tc>
          <w:tcPr>
            <w:tcW w:w="1795" w:type="dxa"/>
            <w:shd w:val="clear" w:color="auto" w:fill="808080" w:themeFill="background1" w:themeFillShade="80"/>
            <w:vAlign w:val="center"/>
          </w:tcPr>
          <w:p w14:paraId="3F9F974E" w14:textId="4720A581" w:rsidR="0096608E" w:rsidRPr="0096608E" w:rsidRDefault="0096608E" w:rsidP="0096608E">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lastRenderedPageBreak/>
              <w:t>Category</w:t>
            </w:r>
          </w:p>
        </w:tc>
        <w:tc>
          <w:tcPr>
            <w:tcW w:w="2880" w:type="dxa"/>
            <w:shd w:val="clear" w:color="auto" w:fill="808080" w:themeFill="background1" w:themeFillShade="80"/>
            <w:vAlign w:val="center"/>
          </w:tcPr>
          <w:p w14:paraId="687C74AF" w14:textId="4A7A20FA" w:rsidR="0096608E" w:rsidRPr="0096608E" w:rsidRDefault="0096608E" w:rsidP="0096608E">
            <w:pPr>
              <w:spacing w:after="0" w:line="240" w:lineRule="auto"/>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2070" w:type="dxa"/>
            <w:shd w:val="clear" w:color="auto" w:fill="808080" w:themeFill="background1" w:themeFillShade="80"/>
            <w:vAlign w:val="center"/>
          </w:tcPr>
          <w:p w14:paraId="09954641" w14:textId="4A4FEBDD"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50" w:type="dxa"/>
            <w:shd w:val="clear" w:color="auto" w:fill="808080" w:themeFill="background1" w:themeFillShade="80"/>
            <w:vAlign w:val="center"/>
          </w:tcPr>
          <w:p w14:paraId="3EB4D593" w14:textId="77185D57" w:rsidR="0096608E" w:rsidRPr="0096608E" w:rsidRDefault="0096608E" w:rsidP="0096608E">
            <w:pPr>
              <w:spacing w:after="0" w:line="240" w:lineRule="auto"/>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3A723774" w14:textId="7CC1CD8F"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4AC628D1" w14:textId="31F7EA00" w:rsidR="0096608E" w:rsidRPr="0096608E" w:rsidRDefault="0096608E" w:rsidP="0096608E">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0A660B" w:rsidRPr="0096608E" w14:paraId="661B7DF4" w14:textId="77777777" w:rsidTr="00E837C8">
        <w:trPr>
          <w:trHeight w:val="288"/>
        </w:trPr>
        <w:tc>
          <w:tcPr>
            <w:tcW w:w="1795" w:type="dxa"/>
            <w:vMerge w:val="restart"/>
            <w:shd w:val="clear" w:color="auto" w:fill="EEFFCD"/>
            <w:vAlign w:val="center"/>
            <w:hideMark/>
          </w:tcPr>
          <w:p w14:paraId="29F0D219" w14:textId="77777777" w:rsidR="000A660B" w:rsidRPr="00074407" w:rsidRDefault="000A660B" w:rsidP="00074407">
            <w:pPr>
              <w:spacing w:after="0" w:line="240" w:lineRule="auto"/>
              <w:jc w:val="center"/>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(7) PEOPLE / SOCIAL</w:t>
            </w:r>
            <w:r w:rsidRPr="00074407">
              <w:rPr>
                <w:rFonts w:ascii="Calibri" w:eastAsia="Times New Roman" w:hAnsi="Calibri" w:cs="Calibri"/>
                <w:b/>
                <w:bCs/>
                <w:kern w:val="0"/>
                <w:sz w:val="20"/>
                <w:szCs w:val="20"/>
                <w14:ligatures w14:val="none"/>
              </w:rPr>
              <w:br/>
              <w:t>VULNERABILITIES</w:t>
            </w:r>
          </w:p>
          <w:p w14:paraId="1390F1C9" w14:textId="4DA70C40" w:rsidR="000A660B" w:rsidRPr="00074407" w:rsidRDefault="000A660B" w:rsidP="00074407">
            <w:pPr>
              <w:ind w:firstLine="720"/>
              <w:rPr>
                <w:rFonts w:ascii="Calibri" w:eastAsia="Times New Roman" w:hAnsi="Calibri" w:cs="Calibri"/>
                <w:kern w:val="0"/>
                <w:sz w:val="20"/>
                <w:szCs w:val="20"/>
                <w14:ligatures w14:val="none"/>
              </w:rPr>
            </w:pPr>
            <w:r w:rsidRPr="00074407">
              <w:rPr>
                <w:rFonts w:ascii="Calibri" w:eastAsia="Times New Roman" w:hAnsi="Calibri" w:cs="Calibri"/>
                <w:b/>
                <w:bCs/>
                <w:kern w:val="0"/>
                <w:sz w:val="20"/>
                <w:szCs w:val="20"/>
                <w14:ligatures w14:val="none"/>
              </w:rPr>
              <w:t>(PS)</w:t>
            </w:r>
          </w:p>
        </w:tc>
        <w:tc>
          <w:tcPr>
            <w:tcW w:w="2880" w:type="dxa"/>
            <w:shd w:val="clear" w:color="auto" w:fill="EEFFCD"/>
            <w:vAlign w:val="center"/>
            <w:hideMark/>
          </w:tcPr>
          <w:p w14:paraId="3A986125" w14:textId="77777777" w:rsidR="000A660B" w:rsidRPr="00074407" w:rsidRDefault="000A660B" w:rsidP="0096608E">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Population in Floodplain Ratio</w:t>
            </w:r>
          </w:p>
        </w:tc>
        <w:tc>
          <w:tcPr>
            <w:tcW w:w="2070" w:type="dxa"/>
            <w:shd w:val="clear" w:color="auto" w:fill="EEFFCD"/>
            <w:vAlign w:val="center"/>
            <w:hideMark/>
          </w:tcPr>
          <w:p w14:paraId="02D399F8" w14:textId="77777777" w:rsidR="000A660B" w:rsidRPr="00074407" w:rsidRDefault="000A660B" w:rsidP="0096608E">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POP_FP_RT</w:t>
            </w:r>
          </w:p>
        </w:tc>
        <w:tc>
          <w:tcPr>
            <w:tcW w:w="5850" w:type="dxa"/>
            <w:shd w:val="clear" w:color="auto" w:fill="EEFFCD"/>
            <w:vAlign w:val="center"/>
            <w:hideMark/>
          </w:tcPr>
          <w:p w14:paraId="0AC66430" w14:textId="77777777" w:rsidR="000A660B" w:rsidRPr="00074407" w:rsidRDefault="000A660B" w:rsidP="0096608E">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Percentage of population residing in the High-Risk* Special Flood Hazard Area to total population</w:t>
            </w:r>
          </w:p>
        </w:tc>
        <w:tc>
          <w:tcPr>
            <w:tcW w:w="1080" w:type="dxa"/>
            <w:shd w:val="clear" w:color="auto" w:fill="EEFFCD"/>
            <w:vAlign w:val="center"/>
            <w:hideMark/>
          </w:tcPr>
          <w:p w14:paraId="77FE358A" w14:textId="77777777" w:rsidR="000A660B" w:rsidRPr="00074407" w:rsidRDefault="000A660B" w:rsidP="0096608E">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EEFFCD"/>
            <w:vAlign w:val="center"/>
            <w:hideMark/>
          </w:tcPr>
          <w:p w14:paraId="6E58F77E" w14:textId="77777777" w:rsidR="000A660B" w:rsidRPr="00074407" w:rsidRDefault="000A660B" w:rsidP="0096608E">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A660B" w:rsidRPr="0096608E" w14:paraId="5E632DC6" w14:textId="77777777" w:rsidTr="003649B7">
        <w:trPr>
          <w:trHeight w:val="39"/>
        </w:trPr>
        <w:tc>
          <w:tcPr>
            <w:tcW w:w="1795" w:type="dxa"/>
            <w:vMerge/>
            <w:shd w:val="clear" w:color="auto" w:fill="EEFFCD"/>
            <w:vAlign w:val="center"/>
            <w:hideMark/>
          </w:tcPr>
          <w:p w14:paraId="47BBEA1C"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p>
        </w:tc>
        <w:tc>
          <w:tcPr>
            <w:tcW w:w="2880" w:type="dxa"/>
            <w:shd w:val="clear" w:color="auto" w:fill="auto"/>
            <w:vAlign w:val="center"/>
          </w:tcPr>
          <w:p w14:paraId="0F11004D" w14:textId="438BA269" w:rsidR="000A660B" w:rsidRPr="00074407" w:rsidRDefault="000A660B"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POP_FP_RT</w:t>
            </w:r>
          </w:p>
        </w:tc>
        <w:tc>
          <w:tcPr>
            <w:tcW w:w="2070" w:type="dxa"/>
            <w:shd w:val="clear" w:color="auto" w:fill="auto"/>
            <w:vAlign w:val="center"/>
          </w:tcPr>
          <w:p w14:paraId="1A45526E" w14:textId="221C7B2B"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PR_POP_FP_RT</w:t>
            </w:r>
          </w:p>
        </w:tc>
        <w:tc>
          <w:tcPr>
            <w:tcW w:w="5850" w:type="dxa"/>
            <w:shd w:val="clear" w:color="auto" w:fill="auto"/>
            <w:vAlign w:val="center"/>
          </w:tcPr>
          <w:p w14:paraId="7078123C" w14:textId="2CBA3A73" w:rsidR="000A660B" w:rsidRPr="00074407" w:rsidRDefault="000A660B"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POP_FP_RT</w:t>
            </w:r>
          </w:p>
        </w:tc>
        <w:tc>
          <w:tcPr>
            <w:tcW w:w="1080" w:type="dxa"/>
            <w:shd w:val="clear" w:color="auto" w:fill="auto"/>
            <w:vAlign w:val="center"/>
          </w:tcPr>
          <w:p w14:paraId="4960848D" w14:textId="009E3062"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16C9FFB3" w14:textId="4FB2E150"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A660B" w:rsidRPr="0096608E" w14:paraId="51DEE49B" w14:textId="77777777" w:rsidTr="00E837C8">
        <w:trPr>
          <w:trHeight w:val="288"/>
        </w:trPr>
        <w:tc>
          <w:tcPr>
            <w:tcW w:w="1795" w:type="dxa"/>
            <w:vMerge/>
            <w:shd w:val="clear" w:color="auto" w:fill="EEFFCD"/>
            <w:vAlign w:val="center"/>
            <w:hideMark/>
          </w:tcPr>
          <w:p w14:paraId="1DDFE42A"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p>
        </w:tc>
        <w:tc>
          <w:tcPr>
            <w:tcW w:w="2880" w:type="dxa"/>
            <w:shd w:val="clear" w:color="auto" w:fill="EEFFCD"/>
            <w:vAlign w:val="center"/>
            <w:hideMark/>
          </w:tcPr>
          <w:p w14:paraId="3140F3EE"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Population Displaced Ratio</w:t>
            </w:r>
          </w:p>
        </w:tc>
        <w:tc>
          <w:tcPr>
            <w:tcW w:w="2070" w:type="dxa"/>
            <w:shd w:val="clear" w:color="auto" w:fill="EEFFCD"/>
            <w:vAlign w:val="center"/>
            <w:hideMark/>
          </w:tcPr>
          <w:p w14:paraId="23DAAEAE"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POP_DIS_RT</w:t>
            </w:r>
          </w:p>
        </w:tc>
        <w:tc>
          <w:tcPr>
            <w:tcW w:w="5850" w:type="dxa"/>
            <w:shd w:val="clear" w:color="auto" w:fill="EEFFCD"/>
            <w:vAlign w:val="center"/>
            <w:hideMark/>
          </w:tcPr>
          <w:p w14:paraId="176C0C0D" w14:textId="77777777" w:rsidR="000A660B" w:rsidRPr="00074407" w:rsidRDefault="000A660B"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Estimated percentage of population displaced by a major storm of a 1% annual chance (100-year) probability to total population</w:t>
            </w:r>
          </w:p>
        </w:tc>
        <w:tc>
          <w:tcPr>
            <w:tcW w:w="1080" w:type="dxa"/>
            <w:shd w:val="clear" w:color="auto" w:fill="EEFFCD"/>
            <w:vAlign w:val="center"/>
            <w:hideMark/>
          </w:tcPr>
          <w:p w14:paraId="27170319"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EEFFCD"/>
            <w:vAlign w:val="center"/>
            <w:hideMark/>
          </w:tcPr>
          <w:p w14:paraId="38DEAEA6"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A660B" w:rsidRPr="0096608E" w14:paraId="3C081CA7" w14:textId="77777777" w:rsidTr="003649B7">
        <w:trPr>
          <w:trHeight w:val="39"/>
        </w:trPr>
        <w:tc>
          <w:tcPr>
            <w:tcW w:w="1795" w:type="dxa"/>
            <w:vMerge/>
            <w:shd w:val="clear" w:color="auto" w:fill="EEFFCD"/>
            <w:vAlign w:val="center"/>
            <w:hideMark/>
          </w:tcPr>
          <w:p w14:paraId="6EF4E107"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p>
        </w:tc>
        <w:tc>
          <w:tcPr>
            <w:tcW w:w="2880" w:type="dxa"/>
            <w:shd w:val="clear" w:color="auto" w:fill="auto"/>
            <w:vAlign w:val="center"/>
          </w:tcPr>
          <w:p w14:paraId="4369B7C3" w14:textId="5EAB84D9" w:rsidR="000A660B" w:rsidRPr="00074407" w:rsidRDefault="000A660B"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Percent Rank on POP_DIS_RT</w:t>
            </w:r>
          </w:p>
        </w:tc>
        <w:tc>
          <w:tcPr>
            <w:tcW w:w="2070" w:type="dxa"/>
            <w:shd w:val="clear" w:color="auto" w:fill="auto"/>
            <w:vAlign w:val="center"/>
          </w:tcPr>
          <w:p w14:paraId="49BB952C" w14:textId="31DBD584"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PR_POP_DIS_RT</w:t>
            </w:r>
          </w:p>
        </w:tc>
        <w:tc>
          <w:tcPr>
            <w:tcW w:w="5850" w:type="dxa"/>
            <w:shd w:val="clear" w:color="auto" w:fill="auto"/>
            <w:vAlign w:val="center"/>
          </w:tcPr>
          <w:p w14:paraId="3C5690F3" w14:textId="09F50DE8" w:rsidR="000A660B" w:rsidRPr="00074407" w:rsidRDefault="000A660B"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POP_DIS_RT</w:t>
            </w:r>
          </w:p>
        </w:tc>
        <w:tc>
          <w:tcPr>
            <w:tcW w:w="1080" w:type="dxa"/>
            <w:shd w:val="clear" w:color="auto" w:fill="auto"/>
            <w:vAlign w:val="center"/>
          </w:tcPr>
          <w:p w14:paraId="60039D8E" w14:textId="28BAF9BF"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05C04447" w14:textId="280BD1E8"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A660B" w:rsidRPr="0096608E" w14:paraId="5E30FD76" w14:textId="77777777" w:rsidTr="00E837C8">
        <w:trPr>
          <w:trHeight w:val="828"/>
        </w:trPr>
        <w:tc>
          <w:tcPr>
            <w:tcW w:w="1795" w:type="dxa"/>
            <w:vMerge/>
            <w:shd w:val="clear" w:color="auto" w:fill="EEFFCD"/>
            <w:vAlign w:val="center"/>
            <w:hideMark/>
          </w:tcPr>
          <w:p w14:paraId="12E22AD4"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p>
        </w:tc>
        <w:tc>
          <w:tcPr>
            <w:tcW w:w="2880" w:type="dxa"/>
            <w:shd w:val="clear" w:color="auto" w:fill="EEFFCD"/>
            <w:vAlign w:val="center"/>
            <w:hideMark/>
          </w:tcPr>
          <w:p w14:paraId="0991C50F" w14:textId="77777777" w:rsidR="000A660B" w:rsidRPr="00074407" w:rsidRDefault="000A660B" w:rsidP="00074407">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WV Social Vulnerability Index</w:t>
            </w:r>
          </w:p>
        </w:tc>
        <w:tc>
          <w:tcPr>
            <w:tcW w:w="2070" w:type="dxa"/>
            <w:shd w:val="clear" w:color="auto" w:fill="EEFFCD"/>
            <w:vAlign w:val="center"/>
            <w:hideMark/>
          </w:tcPr>
          <w:p w14:paraId="38419336"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PR_WV_SVI</w:t>
            </w:r>
          </w:p>
        </w:tc>
        <w:tc>
          <w:tcPr>
            <w:tcW w:w="5850" w:type="dxa"/>
            <w:shd w:val="clear" w:color="auto" w:fill="EEFFCD"/>
            <w:vAlign w:val="center"/>
            <w:hideMark/>
          </w:tcPr>
          <w:p w14:paraId="46B95263" w14:textId="77777777" w:rsidR="000A660B" w:rsidRPr="00074407" w:rsidRDefault="000A660B" w:rsidP="00074407">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Social vulnerability index developed for West Virginia based on the eight following socioeconomic and demographic indicators (Poverty Rate, Unemployment Rate, No High School Diploma Ratio, Vulnerable Ages Ratio, Disability Ratio, Population Change Ratio, Median Housing Value, and Mobile Homes Ratio in Total Area); (Considered the same for both parts of the split communities)</w:t>
            </w:r>
          </w:p>
        </w:tc>
        <w:tc>
          <w:tcPr>
            <w:tcW w:w="1080" w:type="dxa"/>
            <w:shd w:val="clear" w:color="auto" w:fill="EEFFCD"/>
            <w:vAlign w:val="center"/>
            <w:hideMark/>
          </w:tcPr>
          <w:p w14:paraId="4E9A7CA7"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w:t>
            </w:r>
          </w:p>
        </w:tc>
        <w:tc>
          <w:tcPr>
            <w:tcW w:w="990" w:type="dxa"/>
            <w:shd w:val="clear" w:color="auto" w:fill="EEFFCD"/>
            <w:vAlign w:val="center"/>
            <w:hideMark/>
          </w:tcPr>
          <w:p w14:paraId="17ACE099" w14:textId="77777777" w:rsidR="000A660B" w:rsidRPr="00074407" w:rsidRDefault="000A660B" w:rsidP="00074407">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Numeric</w:t>
            </w:r>
          </w:p>
        </w:tc>
      </w:tr>
      <w:tr w:rsidR="000A660B" w:rsidRPr="0096608E" w14:paraId="0520F0C6" w14:textId="77777777" w:rsidTr="003649B7">
        <w:trPr>
          <w:trHeight w:val="39"/>
        </w:trPr>
        <w:tc>
          <w:tcPr>
            <w:tcW w:w="1795" w:type="dxa"/>
            <w:vMerge/>
            <w:shd w:val="clear" w:color="auto" w:fill="EEFFCD"/>
            <w:vAlign w:val="center"/>
          </w:tcPr>
          <w:p w14:paraId="28B782C8" w14:textId="77777777" w:rsidR="000A660B" w:rsidRPr="00074407" w:rsidRDefault="000A660B" w:rsidP="000A660B">
            <w:pPr>
              <w:spacing w:after="0" w:line="240" w:lineRule="auto"/>
              <w:rPr>
                <w:rFonts w:ascii="Calibri" w:eastAsia="Times New Roman" w:hAnsi="Calibri" w:cs="Calibri"/>
                <w:b/>
                <w:bCs/>
                <w:kern w:val="0"/>
                <w:sz w:val="20"/>
                <w:szCs w:val="20"/>
                <w14:ligatures w14:val="none"/>
              </w:rPr>
            </w:pPr>
          </w:p>
        </w:tc>
        <w:tc>
          <w:tcPr>
            <w:tcW w:w="2880" w:type="dxa"/>
            <w:shd w:val="clear" w:color="auto" w:fill="A6A6A6" w:themeFill="background1" w:themeFillShade="A6"/>
            <w:vAlign w:val="center"/>
          </w:tcPr>
          <w:p w14:paraId="232101EF" w14:textId="7D42AD80" w:rsidR="000A660B" w:rsidRPr="000A660B" w:rsidRDefault="000A660B" w:rsidP="000A660B">
            <w:pPr>
              <w:spacing w:after="0" w:line="240" w:lineRule="auto"/>
              <w:rPr>
                <w:rFonts w:ascii="Calibri" w:eastAsia="Times New Roman" w:hAnsi="Calibri" w:cs="Calibri"/>
                <w:b/>
                <w:bCs/>
                <w:color w:val="FFFFFF" w:themeColor="background1"/>
                <w:kern w:val="0"/>
                <w:sz w:val="20"/>
                <w:szCs w:val="20"/>
                <w14:ligatures w14:val="none"/>
              </w:rPr>
            </w:pPr>
            <w:r w:rsidRPr="000A660B">
              <w:rPr>
                <w:rFonts w:ascii="Calibri" w:eastAsia="Times New Roman" w:hAnsi="Calibri" w:cs="Calibri"/>
                <w:b/>
                <w:bCs/>
                <w:color w:val="FFFFFF" w:themeColor="background1"/>
                <w:kern w:val="0"/>
                <w:sz w:val="20"/>
                <w:szCs w:val="20"/>
                <w14:ligatures w14:val="none"/>
              </w:rPr>
              <w:t>Category 7 Indicators Sum</w:t>
            </w:r>
          </w:p>
        </w:tc>
        <w:tc>
          <w:tcPr>
            <w:tcW w:w="2070" w:type="dxa"/>
            <w:shd w:val="clear" w:color="auto" w:fill="auto"/>
            <w:vAlign w:val="center"/>
          </w:tcPr>
          <w:p w14:paraId="4453E80B" w14:textId="6C7DAA46"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S_CATEGORY7</w:t>
            </w:r>
          </w:p>
        </w:tc>
        <w:tc>
          <w:tcPr>
            <w:tcW w:w="5850" w:type="dxa"/>
            <w:shd w:val="clear" w:color="auto" w:fill="auto"/>
            <w:vAlign w:val="center"/>
          </w:tcPr>
          <w:p w14:paraId="61F9CD01" w14:textId="1C4E698E" w:rsidR="000A660B" w:rsidRPr="00074407" w:rsidRDefault="000A660B" w:rsidP="000A660B">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Sum of indicators scores in Category 7</w:t>
            </w:r>
          </w:p>
        </w:tc>
        <w:tc>
          <w:tcPr>
            <w:tcW w:w="1080" w:type="dxa"/>
            <w:shd w:val="clear" w:color="auto" w:fill="auto"/>
            <w:vAlign w:val="center"/>
          </w:tcPr>
          <w:p w14:paraId="473A857E" w14:textId="66933FD7"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2B1FFC5B" w14:textId="3A0519E3"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A660B" w:rsidRPr="0096608E" w14:paraId="124F338B" w14:textId="77777777" w:rsidTr="003649B7">
        <w:trPr>
          <w:trHeight w:val="71"/>
        </w:trPr>
        <w:tc>
          <w:tcPr>
            <w:tcW w:w="1795" w:type="dxa"/>
            <w:vMerge/>
            <w:shd w:val="clear" w:color="auto" w:fill="EEFFCD"/>
            <w:vAlign w:val="center"/>
          </w:tcPr>
          <w:p w14:paraId="2AC3A8EA" w14:textId="77777777" w:rsidR="000A660B" w:rsidRPr="00074407" w:rsidRDefault="000A660B" w:rsidP="000A660B">
            <w:pPr>
              <w:spacing w:after="0" w:line="240" w:lineRule="auto"/>
              <w:rPr>
                <w:rFonts w:ascii="Calibri" w:eastAsia="Times New Roman" w:hAnsi="Calibri" w:cs="Calibri"/>
                <w:b/>
                <w:bCs/>
                <w:kern w:val="0"/>
                <w:sz w:val="20"/>
                <w:szCs w:val="20"/>
                <w14:ligatures w14:val="none"/>
              </w:rPr>
            </w:pPr>
          </w:p>
        </w:tc>
        <w:tc>
          <w:tcPr>
            <w:tcW w:w="2880" w:type="dxa"/>
            <w:shd w:val="clear" w:color="auto" w:fill="FFC000"/>
            <w:vAlign w:val="center"/>
          </w:tcPr>
          <w:p w14:paraId="2F33D3E7" w14:textId="79B04237" w:rsidR="000A660B" w:rsidRPr="00074407" w:rsidRDefault="000A660B" w:rsidP="000A660B">
            <w:pPr>
              <w:spacing w:after="0" w:line="240" w:lineRule="auto"/>
              <w:rPr>
                <w:rFonts w:ascii="Calibri" w:eastAsia="Times New Roman" w:hAnsi="Calibri" w:cs="Calibri"/>
                <w:b/>
                <w:bCs/>
                <w:kern w:val="0"/>
                <w:sz w:val="20"/>
                <w:szCs w:val="20"/>
                <w14:ligatures w14:val="none"/>
              </w:rPr>
            </w:pPr>
            <w:r w:rsidRPr="00074407">
              <w:rPr>
                <w:rFonts w:ascii="Calibri" w:eastAsia="Times New Roman" w:hAnsi="Calibri" w:cs="Calibri"/>
                <w:b/>
                <w:bCs/>
                <w:kern w:val="0"/>
                <w:sz w:val="20"/>
                <w:szCs w:val="20"/>
                <w14:ligatures w14:val="none"/>
              </w:rPr>
              <w:t>Category 7 Index</w:t>
            </w:r>
          </w:p>
        </w:tc>
        <w:tc>
          <w:tcPr>
            <w:tcW w:w="2070" w:type="dxa"/>
            <w:shd w:val="clear" w:color="auto" w:fill="auto"/>
            <w:vAlign w:val="center"/>
          </w:tcPr>
          <w:p w14:paraId="725515EA" w14:textId="52B6900E"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PR_CATEGORY7</w:t>
            </w:r>
          </w:p>
        </w:tc>
        <w:tc>
          <w:tcPr>
            <w:tcW w:w="5850" w:type="dxa"/>
            <w:shd w:val="clear" w:color="auto" w:fill="auto"/>
            <w:vAlign w:val="center"/>
          </w:tcPr>
          <w:p w14:paraId="45369969" w14:textId="2577D203" w:rsidR="000A660B" w:rsidRPr="00074407" w:rsidRDefault="000A660B" w:rsidP="000A660B">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In Excel: PERCENTRANK.INC on S_CATEGORY7</w:t>
            </w:r>
          </w:p>
        </w:tc>
        <w:tc>
          <w:tcPr>
            <w:tcW w:w="1080" w:type="dxa"/>
            <w:shd w:val="clear" w:color="auto" w:fill="auto"/>
            <w:vAlign w:val="center"/>
          </w:tcPr>
          <w:p w14:paraId="5AA81E18" w14:textId="70BED9D3"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7E976D76" w14:textId="64B774FA"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A660B" w:rsidRPr="0096608E" w14:paraId="6AA77B8C" w14:textId="77777777" w:rsidTr="003649B7">
        <w:trPr>
          <w:trHeight w:val="39"/>
        </w:trPr>
        <w:tc>
          <w:tcPr>
            <w:tcW w:w="1795" w:type="dxa"/>
            <w:vMerge/>
            <w:shd w:val="clear" w:color="auto" w:fill="EEFFCD"/>
            <w:vAlign w:val="center"/>
          </w:tcPr>
          <w:p w14:paraId="60FC501B" w14:textId="77777777" w:rsidR="000A660B" w:rsidRPr="00074407" w:rsidRDefault="000A660B" w:rsidP="000A660B">
            <w:pPr>
              <w:spacing w:after="0" w:line="240" w:lineRule="auto"/>
              <w:rPr>
                <w:rFonts w:ascii="Calibri" w:eastAsia="Times New Roman" w:hAnsi="Calibri" w:cs="Calibri"/>
                <w:b/>
                <w:bCs/>
                <w:kern w:val="0"/>
                <w:sz w:val="20"/>
                <w:szCs w:val="20"/>
                <w14:ligatures w14:val="none"/>
              </w:rPr>
            </w:pPr>
          </w:p>
        </w:tc>
        <w:tc>
          <w:tcPr>
            <w:tcW w:w="2880" w:type="dxa"/>
            <w:shd w:val="clear" w:color="auto" w:fill="2F75B5"/>
            <w:vAlign w:val="center"/>
          </w:tcPr>
          <w:p w14:paraId="4A9A0010" w14:textId="70F7E332" w:rsidR="000A660B" w:rsidRPr="000A660B" w:rsidRDefault="000A660B" w:rsidP="000A660B">
            <w:pPr>
              <w:spacing w:after="0" w:line="240" w:lineRule="auto"/>
              <w:rPr>
                <w:rFonts w:ascii="Calibri" w:eastAsia="Times New Roman" w:hAnsi="Calibri" w:cs="Calibri"/>
                <w:b/>
                <w:bCs/>
                <w:color w:val="FFFFFF" w:themeColor="background1"/>
                <w:kern w:val="0"/>
                <w:sz w:val="20"/>
                <w:szCs w:val="20"/>
                <w14:ligatures w14:val="none"/>
              </w:rPr>
            </w:pPr>
            <w:r w:rsidRPr="000A660B">
              <w:rPr>
                <w:rFonts w:ascii="Calibri" w:eastAsia="Times New Roman" w:hAnsi="Calibri" w:cs="Calibri"/>
                <w:b/>
                <w:bCs/>
                <w:color w:val="FFFFFF" w:themeColor="background1"/>
                <w:kern w:val="0"/>
                <w:sz w:val="20"/>
                <w:szCs w:val="20"/>
                <w14:ligatures w14:val="none"/>
              </w:rPr>
              <w:t>Category 7 Top 10% Rank Flag</w:t>
            </w:r>
          </w:p>
        </w:tc>
        <w:tc>
          <w:tcPr>
            <w:tcW w:w="2070" w:type="dxa"/>
            <w:shd w:val="clear" w:color="auto" w:fill="auto"/>
            <w:vAlign w:val="center"/>
          </w:tcPr>
          <w:p w14:paraId="11014101" w14:textId="5A9EFB1F"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FLAG_90_PL_C7</w:t>
            </w:r>
          </w:p>
        </w:tc>
        <w:tc>
          <w:tcPr>
            <w:tcW w:w="5850" w:type="dxa"/>
            <w:shd w:val="clear" w:color="auto" w:fill="auto"/>
            <w:vAlign w:val="center"/>
          </w:tcPr>
          <w:p w14:paraId="78277902" w14:textId="3791DA91" w:rsidR="000A660B" w:rsidRPr="00074407" w:rsidRDefault="000A660B" w:rsidP="000A660B">
            <w:pPr>
              <w:spacing w:after="0" w:line="240" w:lineRule="auto"/>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Number of indicators of this category for which the geographic unit is among the top 10 percent</w:t>
            </w:r>
          </w:p>
        </w:tc>
        <w:tc>
          <w:tcPr>
            <w:tcW w:w="1080" w:type="dxa"/>
            <w:shd w:val="clear" w:color="auto" w:fill="auto"/>
            <w:vAlign w:val="center"/>
          </w:tcPr>
          <w:p w14:paraId="1D5A4408" w14:textId="6D0F8870"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2AF09597" w14:textId="07F226EE"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0A660B" w:rsidRPr="0096608E" w14:paraId="760C7936" w14:textId="77777777" w:rsidTr="003649B7">
        <w:trPr>
          <w:trHeight w:val="39"/>
        </w:trPr>
        <w:tc>
          <w:tcPr>
            <w:tcW w:w="1795" w:type="dxa"/>
            <w:vMerge/>
            <w:shd w:val="clear" w:color="auto" w:fill="EEFFCD"/>
            <w:vAlign w:val="center"/>
          </w:tcPr>
          <w:p w14:paraId="67E93547" w14:textId="77777777" w:rsidR="000A660B" w:rsidRPr="00074407" w:rsidRDefault="000A660B" w:rsidP="000A660B">
            <w:pPr>
              <w:spacing w:after="0" w:line="240" w:lineRule="auto"/>
              <w:rPr>
                <w:rFonts w:ascii="Calibri" w:eastAsia="Times New Roman" w:hAnsi="Calibri" w:cs="Calibri"/>
                <w:b/>
                <w:bCs/>
                <w:kern w:val="0"/>
                <w:sz w:val="20"/>
                <w:szCs w:val="20"/>
                <w14:ligatures w14:val="none"/>
              </w:rPr>
            </w:pPr>
          </w:p>
        </w:tc>
        <w:tc>
          <w:tcPr>
            <w:tcW w:w="2880" w:type="dxa"/>
            <w:shd w:val="clear" w:color="auto" w:fill="2F75B5"/>
            <w:vAlign w:val="center"/>
          </w:tcPr>
          <w:p w14:paraId="78ADE358" w14:textId="0CD20EB1" w:rsidR="000A660B" w:rsidRPr="000A660B" w:rsidRDefault="000A660B" w:rsidP="000A660B">
            <w:pPr>
              <w:spacing w:after="0" w:line="240" w:lineRule="auto"/>
              <w:rPr>
                <w:rFonts w:ascii="Calibri" w:eastAsia="Times New Roman" w:hAnsi="Calibri" w:cs="Calibri"/>
                <w:b/>
                <w:bCs/>
                <w:color w:val="FFFFFF" w:themeColor="background1"/>
                <w:kern w:val="0"/>
                <w:sz w:val="20"/>
                <w:szCs w:val="20"/>
                <w14:ligatures w14:val="none"/>
              </w:rPr>
            </w:pPr>
            <w:r w:rsidRPr="000A660B">
              <w:rPr>
                <w:rFonts w:ascii="Calibri" w:eastAsia="Times New Roman" w:hAnsi="Calibri" w:cs="Calibri"/>
                <w:b/>
                <w:bCs/>
                <w:color w:val="FFFFFF" w:themeColor="background1"/>
                <w:kern w:val="0"/>
                <w:sz w:val="20"/>
                <w:szCs w:val="20"/>
                <w14:ligatures w14:val="none"/>
              </w:rPr>
              <w:t>Category 7 Top 20% Rank Flag</w:t>
            </w:r>
          </w:p>
        </w:tc>
        <w:tc>
          <w:tcPr>
            <w:tcW w:w="2070" w:type="dxa"/>
            <w:shd w:val="clear" w:color="auto" w:fill="auto"/>
            <w:vAlign w:val="center"/>
          </w:tcPr>
          <w:p w14:paraId="41F79F27" w14:textId="494F43D3"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074407">
              <w:rPr>
                <w:rFonts w:ascii="Calibri" w:eastAsia="Times New Roman" w:hAnsi="Calibri" w:cs="Calibri"/>
                <w:kern w:val="0"/>
                <w:sz w:val="20"/>
                <w:szCs w:val="20"/>
                <w14:ligatures w14:val="none"/>
              </w:rPr>
              <w:t>FLAG_80_PL_C7</w:t>
            </w:r>
          </w:p>
        </w:tc>
        <w:tc>
          <w:tcPr>
            <w:tcW w:w="5850" w:type="dxa"/>
            <w:shd w:val="clear" w:color="auto" w:fill="auto"/>
            <w:vAlign w:val="center"/>
          </w:tcPr>
          <w:p w14:paraId="53A1827E" w14:textId="6514493C" w:rsidR="000A660B" w:rsidRPr="00074407" w:rsidRDefault="000A660B" w:rsidP="000A660B">
            <w:pPr>
              <w:spacing w:after="0" w:line="240" w:lineRule="auto"/>
              <w:rPr>
                <w:rFonts w:ascii="Calibri" w:eastAsia="Times New Roman" w:hAnsi="Calibri" w:cs="Calibri"/>
                <w:kern w:val="0"/>
                <w:sz w:val="20"/>
                <w:szCs w:val="20"/>
                <w14:ligatures w14:val="none"/>
              </w:rPr>
            </w:pPr>
            <w:r w:rsidRPr="000A660B">
              <w:rPr>
                <w:rFonts w:ascii="Calibri" w:eastAsia="Times New Roman" w:hAnsi="Calibri" w:cs="Calibri"/>
                <w:kern w:val="0"/>
                <w:sz w:val="20"/>
                <w:szCs w:val="20"/>
                <w14:ligatures w14:val="none"/>
              </w:rPr>
              <w:t>Number of indicators of all categories for which the geographic unit is among the top 20 percent</w:t>
            </w:r>
          </w:p>
        </w:tc>
        <w:tc>
          <w:tcPr>
            <w:tcW w:w="1080" w:type="dxa"/>
            <w:shd w:val="clear" w:color="auto" w:fill="auto"/>
            <w:vAlign w:val="center"/>
          </w:tcPr>
          <w:p w14:paraId="7618081E" w14:textId="6FCC1DD9"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12FC59C4" w14:textId="04A2002D" w:rsidR="000A660B" w:rsidRPr="00074407" w:rsidRDefault="000A660B" w:rsidP="000A660B">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2E69BD3C" w14:textId="5EBB21BD" w:rsidR="00DA70A4" w:rsidRDefault="00DA70A4" w:rsidP="00074407">
      <w:pPr>
        <w:spacing w:after="0" w:line="240" w:lineRule="auto"/>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                                                                                                                                                               </w:t>
      </w:r>
      <w:r w:rsidR="003649B7">
        <w:rPr>
          <w:rFonts w:ascii="Calibri" w:eastAsia="Times New Roman" w:hAnsi="Calibri" w:cs="Calibri"/>
          <w:color w:val="000000"/>
          <w:kern w:val="0"/>
          <w:sz w:val="18"/>
          <w:szCs w:val="18"/>
          <w14:ligatures w14:val="none"/>
        </w:rPr>
        <w:t xml:space="preserve">      </w:t>
      </w:r>
      <w:r>
        <w:rPr>
          <w:rFonts w:ascii="Calibri" w:eastAsia="Times New Roman" w:hAnsi="Calibri" w:cs="Calibri"/>
          <w:color w:val="000000"/>
          <w:kern w:val="0"/>
          <w:sz w:val="18"/>
          <w:szCs w:val="18"/>
          <w14:ligatures w14:val="none"/>
        </w:rPr>
        <w:t xml:space="preserve"> </w:t>
      </w:r>
      <w:r w:rsidRPr="00AE3D40">
        <w:rPr>
          <w:rFonts w:ascii="Calibri" w:eastAsia="Times New Roman" w:hAnsi="Calibri" w:cs="Calibri"/>
          <w:color w:val="000000"/>
          <w:kern w:val="0"/>
          <w:sz w:val="18"/>
          <w:szCs w:val="18"/>
          <w14:ligatures w14:val="none"/>
        </w:rPr>
        <w:t>* High-Risk 100-year floodplain may include both Effective and Advisory Floodplains</w:t>
      </w:r>
    </w:p>
    <w:p w14:paraId="19DC8332" w14:textId="77777777" w:rsidR="00634DC8" w:rsidRDefault="00634DC8" w:rsidP="00074407">
      <w:pPr>
        <w:spacing w:after="0" w:line="240" w:lineRule="auto"/>
        <w:rPr>
          <w:rFonts w:ascii="Calibri" w:eastAsia="Times New Roman" w:hAnsi="Calibri" w:cs="Calibri"/>
          <w:color w:val="000000"/>
          <w:kern w:val="0"/>
          <w:sz w:val="18"/>
          <w:szCs w:val="18"/>
          <w14:ligatures w14:val="none"/>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880"/>
        <w:gridCol w:w="2070"/>
        <w:gridCol w:w="5850"/>
        <w:gridCol w:w="1080"/>
        <w:gridCol w:w="990"/>
      </w:tblGrid>
      <w:tr w:rsidR="003649B7" w:rsidRPr="0096608E" w14:paraId="270AFA56" w14:textId="77777777" w:rsidTr="003649B7">
        <w:trPr>
          <w:trHeight w:val="552"/>
        </w:trPr>
        <w:tc>
          <w:tcPr>
            <w:tcW w:w="1795" w:type="dxa"/>
            <w:shd w:val="clear" w:color="auto" w:fill="808080" w:themeFill="background1" w:themeFillShade="80"/>
            <w:vAlign w:val="center"/>
          </w:tcPr>
          <w:p w14:paraId="78B8EF8E" w14:textId="77777777" w:rsidR="003649B7" w:rsidRPr="0096608E" w:rsidRDefault="003649B7" w:rsidP="003649B7">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Category</w:t>
            </w:r>
          </w:p>
        </w:tc>
        <w:tc>
          <w:tcPr>
            <w:tcW w:w="2880" w:type="dxa"/>
            <w:shd w:val="clear" w:color="auto" w:fill="808080" w:themeFill="background1" w:themeFillShade="80"/>
            <w:vAlign w:val="center"/>
          </w:tcPr>
          <w:p w14:paraId="69CB171D" w14:textId="77777777" w:rsidR="003649B7" w:rsidRPr="0096608E" w:rsidRDefault="003649B7" w:rsidP="003649B7">
            <w:pPr>
              <w:spacing w:after="0" w:line="240" w:lineRule="auto"/>
              <w:jc w:val="center"/>
              <w:rPr>
                <w:rFonts w:ascii="Calibri" w:eastAsia="Times New Roman" w:hAnsi="Calibri" w:cs="Calibri"/>
                <w:b/>
                <w:bCs/>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Name</w:t>
            </w:r>
          </w:p>
        </w:tc>
        <w:tc>
          <w:tcPr>
            <w:tcW w:w="2070" w:type="dxa"/>
            <w:shd w:val="clear" w:color="auto" w:fill="808080" w:themeFill="background1" w:themeFillShade="80"/>
            <w:vAlign w:val="center"/>
          </w:tcPr>
          <w:p w14:paraId="2F42AF8B" w14:textId="77777777" w:rsidR="003649B7" w:rsidRPr="0096608E" w:rsidRDefault="003649B7" w:rsidP="003649B7">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Variable Code</w:t>
            </w:r>
          </w:p>
        </w:tc>
        <w:tc>
          <w:tcPr>
            <w:tcW w:w="5850" w:type="dxa"/>
            <w:shd w:val="clear" w:color="auto" w:fill="808080" w:themeFill="background1" w:themeFillShade="80"/>
            <w:vAlign w:val="center"/>
          </w:tcPr>
          <w:p w14:paraId="2C553293" w14:textId="77777777" w:rsidR="003649B7" w:rsidRPr="0096608E" w:rsidRDefault="003649B7" w:rsidP="003649B7">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Short Description</w:t>
            </w:r>
          </w:p>
        </w:tc>
        <w:tc>
          <w:tcPr>
            <w:tcW w:w="1080" w:type="dxa"/>
            <w:shd w:val="clear" w:color="auto" w:fill="808080" w:themeFill="background1" w:themeFillShade="80"/>
            <w:vAlign w:val="center"/>
          </w:tcPr>
          <w:p w14:paraId="5B820B64" w14:textId="77777777" w:rsidR="003649B7" w:rsidRPr="0096608E" w:rsidRDefault="003649B7" w:rsidP="003649B7">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Unit</w:t>
            </w:r>
            <w:r>
              <w:rPr>
                <w:rFonts w:ascii="Calibri" w:eastAsia="Times New Roman" w:hAnsi="Calibri" w:cs="Calibri"/>
                <w:b/>
                <w:bCs/>
                <w:color w:val="FFFFFF" w:themeColor="background1"/>
                <w:kern w:val="0"/>
                <w:sz w:val="20"/>
                <w:szCs w:val="20"/>
                <w14:ligatures w14:val="none"/>
              </w:rPr>
              <w:t>s</w:t>
            </w:r>
          </w:p>
        </w:tc>
        <w:tc>
          <w:tcPr>
            <w:tcW w:w="990" w:type="dxa"/>
            <w:shd w:val="clear" w:color="auto" w:fill="808080" w:themeFill="background1" w:themeFillShade="80"/>
            <w:vAlign w:val="center"/>
          </w:tcPr>
          <w:p w14:paraId="26FBDAF0" w14:textId="77777777" w:rsidR="003649B7" w:rsidRPr="0096608E" w:rsidRDefault="003649B7" w:rsidP="003649B7">
            <w:pPr>
              <w:spacing w:after="0" w:line="240" w:lineRule="auto"/>
              <w:jc w:val="center"/>
              <w:rPr>
                <w:rFonts w:ascii="Calibri" w:eastAsia="Times New Roman" w:hAnsi="Calibri" w:cs="Calibri"/>
                <w:color w:val="000000"/>
                <w:kern w:val="0"/>
                <w:sz w:val="20"/>
                <w:szCs w:val="20"/>
                <w14:ligatures w14:val="none"/>
              </w:rPr>
            </w:pPr>
            <w:r w:rsidRPr="00A759AE">
              <w:rPr>
                <w:rFonts w:ascii="Calibri" w:eastAsia="Times New Roman" w:hAnsi="Calibri" w:cs="Calibri"/>
                <w:b/>
                <w:bCs/>
                <w:color w:val="FFFFFF" w:themeColor="background1"/>
                <w:kern w:val="0"/>
                <w:sz w:val="20"/>
                <w:szCs w:val="20"/>
                <w14:ligatures w14:val="none"/>
              </w:rPr>
              <w:t>Data Type</w:t>
            </w:r>
          </w:p>
        </w:tc>
      </w:tr>
      <w:tr w:rsidR="003649B7" w:rsidRPr="00074407" w14:paraId="59892013" w14:textId="77777777" w:rsidTr="003649B7">
        <w:trPr>
          <w:trHeight w:val="288"/>
        </w:trPr>
        <w:tc>
          <w:tcPr>
            <w:tcW w:w="1795" w:type="dxa"/>
            <w:vMerge w:val="restart"/>
            <w:shd w:val="clear" w:color="auto" w:fill="FFC9FF"/>
            <w:vAlign w:val="center"/>
            <w:hideMark/>
          </w:tcPr>
          <w:p w14:paraId="198B6376" w14:textId="77777777" w:rsidR="003649B7" w:rsidRDefault="003649B7" w:rsidP="003649B7">
            <w:pPr>
              <w:spacing w:after="0"/>
              <w:jc w:val="center"/>
              <w:rPr>
                <w:rFonts w:ascii="Calibri" w:eastAsia="Times New Roman" w:hAnsi="Calibri" w:cs="Calibri"/>
                <w:b/>
                <w:bCs/>
                <w:kern w:val="0"/>
                <w:sz w:val="20"/>
                <w:szCs w:val="20"/>
                <w14:ligatures w14:val="none"/>
              </w:rPr>
            </w:pPr>
            <w:r w:rsidRPr="003649B7">
              <w:rPr>
                <w:rFonts w:ascii="Calibri" w:eastAsia="Times New Roman" w:hAnsi="Calibri" w:cs="Calibri"/>
                <w:b/>
                <w:bCs/>
                <w:kern w:val="0"/>
                <w:sz w:val="20"/>
                <w:szCs w:val="20"/>
                <w14:ligatures w14:val="none"/>
              </w:rPr>
              <w:t>Risk Index</w:t>
            </w:r>
          </w:p>
          <w:p w14:paraId="0C071D0E" w14:textId="23875317" w:rsidR="003649B7" w:rsidRPr="00074407" w:rsidRDefault="003649B7" w:rsidP="003649B7">
            <w:pPr>
              <w:spacing w:after="0"/>
              <w:jc w:val="center"/>
              <w:rPr>
                <w:rFonts w:ascii="Calibri" w:eastAsia="Times New Roman" w:hAnsi="Calibri" w:cs="Calibri"/>
                <w:kern w:val="0"/>
                <w:sz w:val="20"/>
                <w:szCs w:val="20"/>
                <w14:ligatures w14:val="none"/>
              </w:rPr>
            </w:pPr>
            <w:r w:rsidRPr="003649B7">
              <w:rPr>
                <w:rFonts w:ascii="Calibri" w:eastAsia="Times New Roman" w:hAnsi="Calibri" w:cs="Calibri"/>
                <w:b/>
                <w:bCs/>
                <w:kern w:val="0"/>
                <w:sz w:val="20"/>
                <w:szCs w:val="20"/>
                <w14:ligatures w14:val="none"/>
              </w:rPr>
              <w:t>(RI)</w:t>
            </w:r>
          </w:p>
        </w:tc>
        <w:tc>
          <w:tcPr>
            <w:tcW w:w="2880" w:type="dxa"/>
            <w:shd w:val="clear" w:color="auto" w:fill="A6A6A6" w:themeFill="background1" w:themeFillShade="A6"/>
            <w:vAlign w:val="center"/>
          </w:tcPr>
          <w:p w14:paraId="07F26B4B" w14:textId="1C7C1F3C" w:rsidR="003649B7" w:rsidRPr="00074407" w:rsidRDefault="003649B7" w:rsidP="003649B7">
            <w:pPr>
              <w:spacing w:after="0" w:line="240" w:lineRule="auto"/>
              <w:rPr>
                <w:rFonts w:ascii="Calibri" w:eastAsia="Times New Roman" w:hAnsi="Calibri" w:cs="Calibri"/>
                <w:b/>
                <w:bCs/>
                <w:kern w:val="0"/>
                <w:sz w:val="20"/>
                <w:szCs w:val="20"/>
                <w14:ligatures w14:val="none"/>
              </w:rPr>
            </w:pPr>
            <w:r w:rsidRPr="003649B7">
              <w:rPr>
                <w:rFonts w:ascii="Calibri" w:eastAsia="Times New Roman" w:hAnsi="Calibri" w:cs="Calibri"/>
                <w:b/>
                <w:bCs/>
                <w:color w:val="FFFFFF" w:themeColor="background1"/>
                <w:kern w:val="0"/>
                <w:sz w:val="20"/>
                <w:szCs w:val="20"/>
                <w14:ligatures w14:val="none"/>
              </w:rPr>
              <w:t>Indicators Sum</w:t>
            </w:r>
          </w:p>
        </w:tc>
        <w:tc>
          <w:tcPr>
            <w:tcW w:w="2070" w:type="dxa"/>
            <w:shd w:val="clear" w:color="auto" w:fill="auto"/>
            <w:vAlign w:val="center"/>
          </w:tcPr>
          <w:p w14:paraId="7A0AE17A" w14:textId="522F3379"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SUM_ALL</w:t>
            </w:r>
          </w:p>
        </w:tc>
        <w:tc>
          <w:tcPr>
            <w:tcW w:w="5850" w:type="dxa"/>
            <w:shd w:val="clear" w:color="auto" w:fill="auto"/>
            <w:vAlign w:val="center"/>
          </w:tcPr>
          <w:p w14:paraId="0E78FF3B" w14:textId="2761A2EA" w:rsidR="003649B7" w:rsidRPr="00074407" w:rsidRDefault="003649B7" w:rsidP="003649B7">
            <w:pPr>
              <w:spacing w:after="0" w:line="240" w:lineRule="auto"/>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Sum of indicators scores in all categories</w:t>
            </w:r>
          </w:p>
        </w:tc>
        <w:tc>
          <w:tcPr>
            <w:tcW w:w="1080" w:type="dxa"/>
            <w:shd w:val="clear" w:color="auto" w:fill="auto"/>
            <w:vAlign w:val="center"/>
          </w:tcPr>
          <w:p w14:paraId="52E4424A" w14:textId="41A5577A"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N/A</w:t>
            </w:r>
          </w:p>
        </w:tc>
        <w:tc>
          <w:tcPr>
            <w:tcW w:w="990" w:type="dxa"/>
            <w:shd w:val="clear" w:color="auto" w:fill="auto"/>
            <w:vAlign w:val="center"/>
          </w:tcPr>
          <w:p w14:paraId="19CFF224" w14:textId="7F19B357"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3649B7" w:rsidRPr="00074407" w14:paraId="6847E3C7" w14:textId="77777777" w:rsidTr="00E837C8">
        <w:trPr>
          <w:trHeight w:val="39"/>
        </w:trPr>
        <w:tc>
          <w:tcPr>
            <w:tcW w:w="1795" w:type="dxa"/>
            <w:vMerge/>
            <w:shd w:val="clear" w:color="auto" w:fill="FFC9FF"/>
            <w:vAlign w:val="center"/>
            <w:hideMark/>
          </w:tcPr>
          <w:p w14:paraId="7CA0604D" w14:textId="77777777" w:rsidR="003649B7" w:rsidRPr="00074407" w:rsidRDefault="003649B7" w:rsidP="003649B7">
            <w:pPr>
              <w:spacing w:after="0" w:line="240" w:lineRule="auto"/>
              <w:rPr>
                <w:rFonts w:ascii="Calibri" w:eastAsia="Times New Roman" w:hAnsi="Calibri" w:cs="Calibri"/>
                <w:b/>
                <w:bCs/>
                <w:kern w:val="0"/>
                <w:sz w:val="20"/>
                <w:szCs w:val="20"/>
                <w14:ligatures w14:val="none"/>
              </w:rPr>
            </w:pPr>
          </w:p>
        </w:tc>
        <w:tc>
          <w:tcPr>
            <w:tcW w:w="2880" w:type="dxa"/>
            <w:shd w:val="clear" w:color="auto" w:fill="FFC9FF"/>
            <w:vAlign w:val="center"/>
          </w:tcPr>
          <w:p w14:paraId="2F9B5D4A" w14:textId="181ED415" w:rsidR="003649B7" w:rsidRPr="00074407" w:rsidRDefault="003649B7" w:rsidP="003649B7">
            <w:pPr>
              <w:spacing w:after="0" w:line="240" w:lineRule="auto"/>
              <w:rPr>
                <w:rFonts w:ascii="Calibri" w:eastAsia="Times New Roman" w:hAnsi="Calibri" w:cs="Calibri"/>
                <w:b/>
                <w:bCs/>
                <w:kern w:val="0"/>
                <w:sz w:val="20"/>
                <w:szCs w:val="20"/>
                <w14:ligatures w14:val="none"/>
              </w:rPr>
            </w:pPr>
            <w:r w:rsidRPr="003649B7">
              <w:rPr>
                <w:rFonts w:ascii="Calibri" w:eastAsia="Times New Roman" w:hAnsi="Calibri" w:cs="Calibri"/>
                <w:b/>
                <w:bCs/>
                <w:kern w:val="0"/>
                <w:sz w:val="20"/>
                <w:szCs w:val="20"/>
                <w14:ligatures w14:val="none"/>
              </w:rPr>
              <w:t>Cumulative Index</w:t>
            </w:r>
          </w:p>
        </w:tc>
        <w:tc>
          <w:tcPr>
            <w:tcW w:w="2070" w:type="dxa"/>
            <w:shd w:val="clear" w:color="auto" w:fill="FFC9FF"/>
            <w:vAlign w:val="center"/>
          </w:tcPr>
          <w:p w14:paraId="7656A856" w14:textId="3EF93A30"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CUM_INDEX</w:t>
            </w:r>
          </w:p>
        </w:tc>
        <w:tc>
          <w:tcPr>
            <w:tcW w:w="5850" w:type="dxa"/>
            <w:shd w:val="clear" w:color="auto" w:fill="FFC9FF"/>
            <w:vAlign w:val="center"/>
          </w:tcPr>
          <w:p w14:paraId="7584DDE1" w14:textId="6F4D782A" w:rsidR="003649B7" w:rsidRPr="00074407" w:rsidRDefault="003649B7" w:rsidP="003649B7">
            <w:pPr>
              <w:spacing w:after="0" w:line="240" w:lineRule="auto"/>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Cumulative Index, in Excel: PERCENTRANK.INC on SUM_ALL</w:t>
            </w:r>
          </w:p>
        </w:tc>
        <w:tc>
          <w:tcPr>
            <w:tcW w:w="1080" w:type="dxa"/>
            <w:shd w:val="clear" w:color="auto" w:fill="FFC9FF"/>
            <w:vAlign w:val="center"/>
          </w:tcPr>
          <w:p w14:paraId="0540FDA6" w14:textId="4E0F445E"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FFC9FF"/>
            <w:vAlign w:val="center"/>
          </w:tcPr>
          <w:p w14:paraId="294F74FD" w14:textId="3ABEBB24"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3649B7" w:rsidRPr="00074407" w14:paraId="2E1BA33C" w14:textId="77777777" w:rsidTr="003649B7">
        <w:trPr>
          <w:trHeight w:val="288"/>
        </w:trPr>
        <w:tc>
          <w:tcPr>
            <w:tcW w:w="1795" w:type="dxa"/>
            <w:vMerge/>
            <w:shd w:val="clear" w:color="auto" w:fill="FFC9FF"/>
            <w:vAlign w:val="center"/>
            <w:hideMark/>
          </w:tcPr>
          <w:p w14:paraId="28FA2947" w14:textId="77777777" w:rsidR="003649B7" w:rsidRPr="00074407" w:rsidRDefault="003649B7" w:rsidP="003649B7">
            <w:pPr>
              <w:spacing w:after="0" w:line="240" w:lineRule="auto"/>
              <w:rPr>
                <w:rFonts w:ascii="Calibri" w:eastAsia="Times New Roman" w:hAnsi="Calibri" w:cs="Calibri"/>
                <w:b/>
                <w:bCs/>
                <w:kern w:val="0"/>
                <w:sz w:val="20"/>
                <w:szCs w:val="20"/>
                <w14:ligatures w14:val="none"/>
              </w:rPr>
            </w:pPr>
          </w:p>
        </w:tc>
        <w:tc>
          <w:tcPr>
            <w:tcW w:w="2880" w:type="dxa"/>
            <w:shd w:val="clear" w:color="auto" w:fill="2F75B5"/>
            <w:vAlign w:val="center"/>
          </w:tcPr>
          <w:p w14:paraId="200E566C" w14:textId="3D1BC8FB" w:rsidR="003649B7" w:rsidRPr="003649B7" w:rsidRDefault="003649B7" w:rsidP="003649B7">
            <w:pPr>
              <w:spacing w:after="0" w:line="240" w:lineRule="auto"/>
              <w:rPr>
                <w:rFonts w:ascii="Calibri" w:eastAsia="Times New Roman" w:hAnsi="Calibri" w:cs="Calibri"/>
                <w:b/>
                <w:bCs/>
                <w:color w:val="FFFFFF" w:themeColor="background1"/>
                <w:kern w:val="0"/>
                <w:sz w:val="20"/>
                <w:szCs w:val="20"/>
                <w14:ligatures w14:val="none"/>
              </w:rPr>
            </w:pPr>
            <w:r w:rsidRPr="003649B7">
              <w:rPr>
                <w:rFonts w:ascii="Calibri" w:eastAsia="Times New Roman" w:hAnsi="Calibri" w:cs="Calibri"/>
                <w:b/>
                <w:bCs/>
                <w:color w:val="FFFFFF" w:themeColor="background1"/>
                <w:kern w:val="0"/>
                <w:sz w:val="20"/>
                <w:szCs w:val="20"/>
                <w14:ligatures w14:val="none"/>
              </w:rPr>
              <w:t>CUMULTAVIE Top 10% Rank Flag</w:t>
            </w:r>
          </w:p>
        </w:tc>
        <w:tc>
          <w:tcPr>
            <w:tcW w:w="2070" w:type="dxa"/>
            <w:shd w:val="clear" w:color="auto" w:fill="auto"/>
            <w:vAlign w:val="center"/>
          </w:tcPr>
          <w:p w14:paraId="6116279A" w14:textId="4378F9C1"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FLAG_90_TOTAL</w:t>
            </w:r>
          </w:p>
        </w:tc>
        <w:tc>
          <w:tcPr>
            <w:tcW w:w="5850" w:type="dxa"/>
            <w:shd w:val="clear" w:color="auto" w:fill="auto"/>
            <w:vAlign w:val="center"/>
          </w:tcPr>
          <w:p w14:paraId="29FA2BE5" w14:textId="71E46A5A" w:rsidR="003649B7" w:rsidRPr="00074407" w:rsidRDefault="003649B7" w:rsidP="003649B7">
            <w:pPr>
              <w:spacing w:after="0" w:line="240" w:lineRule="auto"/>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Number of indicators of all categories for which the geographic unit is among the top 10 percent</w:t>
            </w:r>
          </w:p>
        </w:tc>
        <w:tc>
          <w:tcPr>
            <w:tcW w:w="1080" w:type="dxa"/>
            <w:shd w:val="clear" w:color="auto" w:fill="auto"/>
            <w:vAlign w:val="center"/>
          </w:tcPr>
          <w:p w14:paraId="7D72A7B6" w14:textId="59B983AF"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3298E1CF" w14:textId="3CFDB38E"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r w:rsidR="003649B7" w:rsidRPr="00074407" w14:paraId="7D7BA5D1" w14:textId="77777777" w:rsidTr="003649B7">
        <w:trPr>
          <w:trHeight w:val="288"/>
        </w:trPr>
        <w:tc>
          <w:tcPr>
            <w:tcW w:w="1795" w:type="dxa"/>
            <w:vMerge/>
            <w:shd w:val="clear" w:color="auto" w:fill="FFC9FF"/>
            <w:vAlign w:val="center"/>
          </w:tcPr>
          <w:p w14:paraId="1D9A7BCA" w14:textId="77777777" w:rsidR="003649B7" w:rsidRPr="00074407" w:rsidRDefault="003649B7" w:rsidP="003649B7">
            <w:pPr>
              <w:spacing w:after="0" w:line="240" w:lineRule="auto"/>
              <w:rPr>
                <w:rFonts w:ascii="Calibri" w:eastAsia="Times New Roman" w:hAnsi="Calibri" w:cs="Calibri"/>
                <w:b/>
                <w:bCs/>
                <w:kern w:val="0"/>
                <w:sz w:val="20"/>
                <w:szCs w:val="20"/>
                <w14:ligatures w14:val="none"/>
              </w:rPr>
            </w:pPr>
          </w:p>
        </w:tc>
        <w:tc>
          <w:tcPr>
            <w:tcW w:w="2880" w:type="dxa"/>
            <w:shd w:val="clear" w:color="auto" w:fill="2F75B5"/>
            <w:vAlign w:val="center"/>
          </w:tcPr>
          <w:p w14:paraId="4A8BA53C" w14:textId="54537DEC" w:rsidR="003649B7" w:rsidRPr="003649B7" w:rsidRDefault="003649B7" w:rsidP="003649B7">
            <w:pPr>
              <w:spacing w:after="0" w:line="240" w:lineRule="auto"/>
              <w:rPr>
                <w:rFonts w:ascii="Calibri" w:eastAsia="Times New Roman" w:hAnsi="Calibri" w:cs="Calibri"/>
                <w:b/>
                <w:bCs/>
                <w:color w:val="FFFFFF" w:themeColor="background1"/>
                <w:kern w:val="0"/>
                <w:sz w:val="20"/>
                <w:szCs w:val="20"/>
                <w14:ligatures w14:val="none"/>
              </w:rPr>
            </w:pPr>
            <w:r w:rsidRPr="003649B7">
              <w:rPr>
                <w:rFonts w:ascii="Calibri" w:eastAsia="Times New Roman" w:hAnsi="Calibri" w:cs="Calibri"/>
                <w:b/>
                <w:bCs/>
                <w:color w:val="FFFFFF" w:themeColor="background1"/>
                <w:kern w:val="0"/>
                <w:sz w:val="20"/>
                <w:szCs w:val="20"/>
                <w14:ligatures w14:val="none"/>
              </w:rPr>
              <w:t>CUMULATIVE Top 20% Rank Flag</w:t>
            </w:r>
          </w:p>
        </w:tc>
        <w:tc>
          <w:tcPr>
            <w:tcW w:w="2070" w:type="dxa"/>
            <w:shd w:val="clear" w:color="auto" w:fill="auto"/>
            <w:vAlign w:val="center"/>
          </w:tcPr>
          <w:p w14:paraId="6A4ED91E" w14:textId="017B8A8C"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FLAG_80_TOTAL</w:t>
            </w:r>
          </w:p>
        </w:tc>
        <w:tc>
          <w:tcPr>
            <w:tcW w:w="5850" w:type="dxa"/>
            <w:shd w:val="clear" w:color="auto" w:fill="auto"/>
            <w:vAlign w:val="center"/>
          </w:tcPr>
          <w:p w14:paraId="6DEC4A6F" w14:textId="0CC84BDB" w:rsidR="003649B7" w:rsidRPr="00074407" w:rsidRDefault="003649B7" w:rsidP="003649B7">
            <w:pPr>
              <w:spacing w:after="0" w:line="240" w:lineRule="auto"/>
              <w:rPr>
                <w:rFonts w:ascii="Calibri" w:eastAsia="Times New Roman" w:hAnsi="Calibri" w:cs="Calibri"/>
                <w:kern w:val="0"/>
                <w:sz w:val="20"/>
                <w:szCs w:val="20"/>
                <w14:ligatures w14:val="none"/>
              </w:rPr>
            </w:pPr>
            <w:r w:rsidRPr="003649B7">
              <w:rPr>
                <w:rFonts w:ascii="Calibri" w:eastAsia="Times New Roman" w:hAnsi="Calibri" w:cs="Calibri"/>
                <w:kern w:val="0"/>
                <w:sz w:val="20"/>
                <w:szCs w:val="20"/>
                <w14:ligatures w14:val="none"/>
              </w:rPr>
              <w:t>Number of indicators of all categories for which the geographic unit is among the top 20 percent</w:t>
            </w:r>
          </w:p>
        </w:tc>
        <w:tc>
          <w:tcPr>
            <w:tcW w:w="1080" w:type="dxa"/>
            <w:shd w:val="clear" w:color="auto" w:fill="auto"/>
            <w:vAlign w:val="center"/>
          </w:tcPr>
          <w:p w14:paraId="1CF06BCD" w14:textId="6BDE2666"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w:t>
            </w:r>
          </w:p>
        </w:tc>
        <w:tc>
          <w:tcPr>
            <w:tcW w:w="990" w:type="dxa"/>
            <w:shd w:val="clear" w:color="auto" w:fill="auto"/>
            <w:vAlign w:val="center"/>
          </w:tcPr>
          <w:p w14:paraId="4E646B77" w14:textId="447412C3" w:rsidR="003649B7" w:rsidRPr="00074407" w:rsidRDefault="003649B7" w:rsidP="003649B7">
            <w:pPr>
              <w:spacing w:after="0" w:line="240" w:lineRule="auto"/>
              <w:jc w:val="center"/>
              <w:rPr>
                <w:rFonts w:ascii="Calibri" w:eastAsia="Times New Roman" w:hAnsi="Calibri" w:cs="Calibri"/>
                <w:kern w:val="0"/>
                <w:sz w:val="20"/>
                <w:szCs w:val="20"/>
                <w14:ligatures w14:val="none"/>
              </w:rPr>
            </w:pPr>
            <w:r w:rsidRPr="007425F4">
              <w:rPr>
                <w:rFonts w:ascii="Calibri" w:eastAsia="Times New Roman" w:hAnsi="Calibri" w:cs="Calibri"/>
                <w:color w:val="000000"/>
                <w:kern w:val="0"/>
                <w:sz w:val="20"/>
                <w:szCs w:val="20"/>
                <w14:ligatures w14:val="none"/>
              </w:rPr>
              <w:t>Numeric</w:t>
            </w:r>
          </w:p>
        </w:tc>
      </w:tr>
    </w:tbl>
    <w:p w14:paraId="1818FBAE" w14:textId="77777777" w:rsidR="00074407" w:rsidRPr="00074407" w:rsidRDefault="00074407" w:rsidP="00074407">
      <w:pPr>
        <w:rPr>
          <w:rFonts w:ascii="Calibri" w:eastAsia="Times New Roman" w:hAnsi="Calibri" w:cs="Calibri"/>
          <w:sz w:val="18"/>
          <w:szCs w:val="18"/>
        </w:rPr>
      </w:pPr>
    </w:p>
    <w:p w14:paraId="1DCCB8C7" w14:textId="3465896E"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color w:val="000000"/>
          <w:kern w:val="0"/>
          <w14:ligatures w14:val="none"/>
        </w:rPr>
        <w:t>During the development of the index, adjustments were made to the applicable indicators at different scales. The total number of risk indicators for each scale is as follows</w:t>
      </w:r>
      <w:r>
        <w:rPr>
          <w:rFonts w:ascii="Calibri" w:eastAsia="Times New Roman" w:hAnsi="Calibri" w:cs="Calibri"/>
          <w:color w:val="000000"/>
          <w:kern w:val="0"/>
          <w14:ligatures w14:val="none"/>
        </w:rPr>
        <w:t xml:space="preserve">. </w:t>
      </w:r>
      <w:r w:rsidRPr="00634DC8">
        <w:rPr>
          <w:rFonts w:ascii="Calibri" w:eastAsia="Times New Roman" w:hAnsi="Calibri" w:cs="Calibri"/>
        </w:rPr>
        <w:t>The following table</w:t>
      </w:r>
      <w:r w:rsidR="00845DB7">
        <w:rPr>
          <w:rFonts w:ascii="Calibri" w:eastAsia="Times New Roman" w:hAnsi="Calibri" w:cs="Calibri"/>
        </w:rPr>
        <w:t>s</w:t>
      </w:r>
      <w:r w:rsidRPr="00634DC8">
        <w:rPr>
          <w:rFonts w:ascii="Calibri" w:eastAsia="Times New Roman" w:hAnsi="Calibri" w:cs="Calibri"/>
        </w:rPr>
        <w:t xml:space="preserve"> outline the applicable scales for each indicator and the corresponding data fields.</w:t>
      </w:r>
    </w:p>
    <w:p w14:paraId="10CDF0AB" w14:textId="6CCD5F45"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Community</w:t>
      </w:r>
      <w:r>
        <w:rPr>
          <w:rFonts w:ascii="Calibri" w:eastAsia="Times New Roman" w:hAnsi="Calibri" w:cs="Calibri"/>
          <w:color w:val="000000"/>
          <w:kern w:val="0"/>
          <w14:ligatures w14:val="none"/>
        </w:rPr>
        <w:t xml:space="preserve"> scale (including both Incorporated Places and Unincorporated Areas): </w:t>
      </w:r>
      <w:r w:rsidRPr="00634DC8">
        <w:rPr>
          <w:rFonts w:ascii="Calibri" w:eastAsia="Times New Roman" w:hAnsi="Calibri" w:cs="Calibri"/>
          <w:b/>
          <w:bCs/>
          <w:color w:val="000000"/>
          <w:kern w:val="0"/>
          <w14:ligatures w14:val="none"/>
        </w:rPr>
        <w:t>27</w:t>
      </w:r>
      <w:r>
        <w:rPr>
          <w:rFonts w:ascii="Calibri" w:eastAsia="Times New Roman" w:hAnsi="Calibri" w:cs="Calibri"/>
          <w:color w:val="000000"/>
          <w:kern w:val="0"/>
          <w14:ligatures w14:val="none"/>
        </w:rPr>
        <w:t xml:space="preserve"> indicators</w:t>
      </w:r>
    </w:p>
    <w:p w14:paraId="5E9B0F6E" w14:textId="51D9748C" w:rsidR="00074407"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Incorporated Place</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25</w:t>
      </w:r>
      <w:r>
        <w:rPr>
          <w:rFonts w:ascii="Calibri" w:eastAsia="Times New Roman" w:hAnsi="Calibri" w:cs="Calibri"/>
          <w:color w:val="000000"/>
          <w:kern w:val="0"/>
          <w14:ligatures w14:val="none"/>
        </w:rPr>
        <w:t xml:space="preserve"> indicators</w:t>
      </w:r>
    </w:p>
    <w:p w14:paraId="4B010575" w14:textId="146E215C"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Unincorporated Area</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 xml:space="preserve">25 </w:t>
      </w:r>
      <w:r>
        <w:rPr>
          <w:rFonts w:ascii="Calibri" w:eastAsia="Times New Roman" w:hAnsi="Calibri" w:cs="Calibri"/>
          <w:color w:val="000000"/>
          <w:kern w:val="0"/>
          <w14:ligatures w14:val="none"/>
        </w:rPr>
        <w:t>indicators</w:t>
      </w:r>
    </w:p>
    <w:p w14:paraId="5DFF10B4" w14:textId="5CAE1BFD"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County</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25</w:t>
      </w:r>
      <w:r>
        <w:rPr>
          <w:rFonts w:ascii="Calibri" w:eastAsia="Times New Roman" w:hAnsi="Calibri" w:cs="Calibri"/>
          <w:color w:val="000000"/>
          <w:kern w:val="0"/>
          <w14:ligatures w14:val="none"/>
        </w:rPr>
        <w:t xml:space="preserve"> indicators</w:t>
      </w:r>
    </w:p>
    <w:p w14:paraId="368C5326" w14:textId="3A7D5298"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WVPDC Region</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24</w:t>
      </w:r>
      <w:r>
        <w:rPr>
          <w:rFonts w:ascii="Calibri" w:eastAsia="Times New Roman" w:hAnsi="Calibri" w:cs="Calibri"/>
          <w:color w:val="000000"/>
          <w:kern w:val="0"/>
          <w14:ligatures w14:val="none"/>
        </w:rPr>
        <w:t xml:space="preserve"> indicators</w:t>
      </w:r>
    </w:p>
    <w:p w14:paraId="605775CF" w14:textId="5B020344" w:rsid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Stream</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8</w:t>
      </w:r>
      <w:r>
        <w:rPr>
          <w:rFonts w:ascii="Calibri" w:eastAsia="Times New Roman" w:hAnsi="Calibri" w:cs="Calibri"/>
          <w:color w:val="000000"/>
          <w:kern w:val="0"/>
          <w14:ligatures w14:val="none"/>
        </w:rPr>
        <w:t xml:space="preserve"> indicators</w:t>
      </w:r>
    </w:p>
    <w:p w14:paraId="7C4AEB3B" w14:textId="201B4BC4" w:rsidR="00634DC8" w:rsidRPr="00634DC8" w:rsidRDefault="00634DC8" w:rsidP="00634DC8">
      <w:pPr>
        <w:spacing w:after="0"/>
        <w:rPr>
          <w:rFonts w:ascii="Calibri" w:eastAsia="Times New Roman" w:hAnsi="Calibri" w:cs="Calibri"/>
          <w:color w:val="000000"/>
          <w:kern w:val="0"/>
          <w14:ligatures w14:val="none"/>
        </w:rPr>
      </w:pPr>
      <w:r w:rsidRPr="00634DC8">
        <w:rPr>
          <w:rFonts w:ascii="Calibri" w:eastAsia="Times New Roman" w:hAnsi="Calibri" w:cs="Calibri"/>
          <w:b/>
          <w:bCs/>
          <w:color w:val="000000"/>
          <w:kern w:val="0"/>
          <w14:ligatures w14:val="none"/>
        </w:rPr>
        <w:t>Watershed</w:t>
      </w:r>
      <w:r>
        <w:rPr>
          <w:rFonts w:ascii="Calibri" w:eastAsia="Times New Roman" w:hAnsi="Calibri" w:cs="Calibri"/>
          <w:color w:val="000000"/>
          <w:kern w:val="0"/>
          <w14:ligatures w14:val="none"/>
        </w:rPr>
        <w:t xml:space="preserve"> scale: </w:t>
      </w:r>
      <w:r w:rsidRPr="00634DC8">
        <w:rPr>
          <w:rFonts w:ascii="Calibri" w:eastAsia="Times New Roman" w:hAnsi="Calibri" w:cs="Calibri"/>
          <w:b/>
          <w:bCs/>
          <w:color w:val="000000"/>
          <w:kern w:val="0"/>
          <w14:ligatures w14:val="none"/>
        </w:rPr>
        <w:t>9</w:t>
      </w:r>
      <w:r>
        <w:rPr>
          <w:rFonts w:ascii="Calibri" w:eastAsia="Times New Roman" w:hAnsi="Calibri" w:cs="Calibri"/>
          <w:color w:val="000000"/>
          <w:kern w:val="0"/>
          <w14:ligatures w14:val="none"/>
        </w:rPr>
        <w:t xml:space="preserve"> indicators</w:t>
      </w:r>
    </w:p>
    <w:p w14:paraId="26D40726" w14:textId="495E8475" w:rsidR="00074407" w:rsidRPr="00634DC8" w:rsidRDefault="00074407" w:rsidP="00074407">
      <w:pPr>
        <w:tabs>
          <w:tab w:val="left" w:pos="606"/>
        </w:tabs>
        <w:rPr>
          <w:rFonts w:ascii="Calibri" w:eastAsia="Times New Roman" w:hAnsi="Calibri" w:cs="Calibri"/>
        </w:rPr>
        <w:sectPr w:rsidR="00074407" w:rsidRPr="00634DC8" w:rsidSect="009D28AC">
          <w:pgSz w:w="15840" w:h="12240" w:orient="landscape"/>
          <w:pgMar w:top="720" w:right="720" w:bottom="720" w:left="720" w:header="720" w:footer="0" w:gutter="0"/>
          <w:cols w:space="720"/>
          <w:docGrid w:linePitch="360"/>
        </w:sectPr>
      </w:pPr>
    </w:p>
    <w:tbl>
      <w:tblPr>
        <w:tblW w:w="14300" w:type="dxa"/>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25632B" w:rsidRPr="00802CA4" w14:paraId="37D20E78" w14:textId="77777777" w:rsidTr="0030631A">
        <w:trPr>
          <w:trHeight w:val="315"/>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04AB1"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lastRenderedPageBreak/>
              <w:t xml:space="preserve">Category </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E1B67"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139D"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35AB"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EAD79"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D852"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481B5"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0ADE8"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C7D1E"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8A797"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802CA4" w:rsidRPr="00802CA4" w14:paraId="34C16F30" w14:textId="77777777" w:rsidTr="005724A1">
        <w:trPr>
          <w:trHeight w:val="29"/>
        </w:trPr>
        <w:tc>
          <w:tcPr>
            <w:tcW w:w="17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81D76E" w14:textId="77777777" w:rsidR="00802CA4" w:rsidRPr="00802CA4" w:rsidRDefault="00802CA4" w:rsidP="00802CA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GENERAL INFORMATION</w:t>
            </w: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325586"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7E93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E6A0"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E8DCD"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2A6B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3CCD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6640C"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8D136"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EEEF1"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6A0AA19E"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BD363E5"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C31C3"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Unique ID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E037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8EA2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B3A1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0B4C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6056"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95E4"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C0CB7"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0ADDB"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802CA4" w:rsidRPr="00802CA4" w14:paraId="25A84125"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4E71C4A"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352052"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5B0AD"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789E1"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15CF2"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79272"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F3DC"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0D98"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F75C7"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65359"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802CA4" w:rsidRPr="00802CA4" w14:paraId="7E176747"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42D7EAAE"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52DE90"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Geographic Scale Level Type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33D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ED74A"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5E1FD"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B71E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F107"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7D45"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6B734"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186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5A1D1161"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2E1FC69"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9D3E76"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WV PDC Region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E11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762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6D29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921A7"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CCBC1"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1548C"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69DC"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DF16"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802CA4" w:rsidRPr="00802CA4" w14:paraId="0A8BED04"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28308D88"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B26555"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Total Area (Acres)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604B"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9051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60A2"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E472"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0A8BA"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5D410"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56A9E"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7EC2B"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598145C6"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5107032"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ACFB6A"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Total Stream Length (miles)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5F5C3"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21508"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898F"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E885"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F31A6"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868C"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6925"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CAACD"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802CA4" w:rsidRPr="00802CA4" w14:paraId="2FA3E473"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4F5EABD3"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F290E5"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Total Structures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D99D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1E9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8CEF5"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879E0"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5D5E"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B490"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5FB37"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2D0B"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49FCBF45"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D7FE75E"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DBE7F3"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Total Population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3736"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D5AE"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A3D7D"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5D6FA"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5043E"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AD0B"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B55D6"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E096"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47EA733E"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0429FAC"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F448A7"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Population Density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3E6DE"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C9D56"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CAB41"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2D399"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C7F81"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4597E"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2AAF"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47BB4"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57943C60"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853FCF9"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1CA211"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Number of Households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23632"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1C10"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946A"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D7110"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74262"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AA60E"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15C0C"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526F5"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802CA4" w:rsidRPr="00802CA4" w14:paraId="75450CEB" w14:textId="77777777" w:rsidTr="005724A1">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CDD11A1"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FA36C2" w14:textId="77777777" w:rsidR="00802CA4" w:rsidRPr="00802CA4" w:rsidRDefault="00802CA4" w:rsidP="00802CA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Average Household Size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B89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873F"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73C7"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13E61"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0C13"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2D9B1"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3C43" w14:textId="77777777" w:rsidR="00802CA4" w:rsidRPr="00802CA4" w:rsidRDefault="00802CA4" w:rsidP="00802CA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299DB" w14:textId="77777777" w:rsidR="00802CA4" w:rsidRPr="00802CA4" w:rsidRDefault="00802CA4" w:rsidP="00802CA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5632B" w:rsidRPr="00802CA4" w14:paraId="32CA0D67" w14:textId="77777777" w:rsidTr="0030631A">
        <w:trPr>
          <w:trHeight w:val="315"/>
        </w:trPr>
        <w:tc>
          <w:tcPr>
            <w:tcW w:w="1719" w:type="dxa"/>
            <w:tcBorders>
              <w:top w:val="single" w:sz="4" w:space="0" w:color="auto"/>
              <w:left w:val="nil"/>
              <w:bottom w:val="single" w:sz="4" w:space="0" w:color="auto"/>
              <w:right w:val="nil"/>
            </w:tcBorders>
            <w:shd w:val="clear" w:color="auto" w:fill="auto"/>
            <w:vAlign w:val="center"/>
            <w:hideMark/>
          </w:tcPr>
          <w:p w14:paraId="66A58348" w14:textId="77777777" w:rsidR="00802CA4" w:rsidRDefault="00802CA4" w:rsidP="00802CA4">
            <w:pPr>
              <w:spacing w:after="0" w:line="240" w:lineRule="auto"/>
              <w:jc w:val="center"/>
              <w:rPr>
                <w:rFonts w:ascii="Calibri" w:eastAsia="Times New Roman" w:hAnsi="Calibri" w:cs="Calibri"/>
                <w:color w:val="375623"/>
                <w:kern w:val="0"/>
                <w:sz w:val="20"/>
                <w:szCs w:val="20"/>
                <w14:ligatures w14:val="none"/>
              </w:rPr>
            </w:pPr>
          </w:p>
          <w:p w14:paraId="7D0D6A24" w14:textId="77777777" w:rsidR="00227E34" w:rsidRDefault="00227E34" w:rsidP="00802CA4">
            <w:pPr>
              <w:spacing w:after="0" w:line="240" w:lineRule="auto"/>
              <w:jc w:val="center"/>
              <w:rPr>
                <w:rFonts w:ascii="Calibri" w:eastAsia="Times New Roman" w:hAnsi="Calibri" w:cs="Calibri"/>
                <w:color w:val="375623"/>
                <w:kern w:val="0"/>
                <w:sz w:val="20"/>
                <w:szCs w:val="20"/>
                <w14:ligatures w14:val="none"/>
              </w:rPr>
            </w:pPr>
          </w:p>
          <w:p w14:paraId="560AA3DF" w14:textId="77777777" w:rsidR="00227E34" w:rsidRDefault="00227E34" w:rsidP="00802CA4">
            <w:pPr>
              <w:spacing w:after="0" w:line="240" w:lineRule="auto"/>
              <w:jc w:val="center"/>
              <w:rPr>
                <w:rFonts w:ascii="Calibri" w:eastAsia="Times New Roman" w:hAnsi="Calibri" w:cs="Calibri"/>
                <w:color w:val="375623"/>
                <w:kern w:val="0"/>
                <w:sz w:val="20"/>
                <w:szCs w:val="20"/>
                <w14:ligatures w14:val="none"/>
              </w:rPr>
            </w:pPr>
          </w:p>
          <w:p w14:paraId="750D9392" w14:textId="77777777" w:rsidR="00227E34" w:rsidRPr="00802CA4" w:rsidRDefault="00227E34" w:rsidP="00802CA4">
            <w:pPr>
              <w:spacing w:after="0" w:line="240" w:lineRule="auto"/>
              <w:jc w:val="center"/>
              <w:rPr>
                <w:rFonts w:ascii="Calibri" w:eastAsia="Times New Roman" w:hAnsi="Calibri" w:cs="Calibri"/>
                <w:color w:val="375623"/>
                <w:kern w:val="0"/>
                <w:sz w:val="20"/>
                <w:szCs w:val="20"/>
                <w14:ligatures w14:val="none"/>
              </w:rPr>
            </w:pPr>
          </w:p>
        </w:tc>
        <w:tc>
          <w:tcPr>
            <w:tcW w:w="3311" w:type="dxa"/>
            <w:tcBorders>
              <w:top w:val="single" w:sz="4" w:space="0" w:color="auto"/>
              <w:left w:val="nil"/>
              <w:bottom w:val="single" w:sz="4" w:space="0" w:color="auto"/>
              <w:right w:val="nil"/>
            </w:tcBorders>
            <w:shd w:val="clear" w:color="auto" w:fill="auto"/>
            <w:noWrap/>
            <w:vAlign w:val="center"/>
            <w:hideMark/>
          </w:tcPr>
          <w:p w14:paraId="24E34027"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1350" w:type="dxa"/>
            <w:tcBorders>
              <w:top w:val="single" w:sz="4" w:space="0" w:color="auto"/>
              <w:left w:val="nil"/>
              <w:bottom w:val="single" w:sz="4" w:space="0" w:color="auto"/>
              <w:right w:val="nil"/>
            </w:tcBorders>
            <w:shd w:val="clear" w:color="auto" w:fill="auto"/>
            <w:noWrap/>
            <w:vAlign w:val="center"/>
            <w:hideMark/>
          </w:tcPr>
          <w:p w14:paraId="3D20D23D" w14:textId="77777777" w:rsidR="00802CA4" w:rsidRPr="00802CA4" w:rsidRDefault="00802CA4" w:rsidP="00802CA4">
            <w:pPr>
              <w:spacing w:after="0" w:line="240" w:lineRule="auto"/>
              <w:rPr>
                <w:rFonts w:ascii="Calibri" w:eastAsia="Times New Roman" w:hAnsi="Calibri" w:cs="Calibri"/>
                <w:kern w:val="0"/>
                <w:sz w:val="20"/>
                <w:szCs w:val="20"/>
                <w14:ligatures w14:val="none"/>
              </w:rPr>
            </w:pPr>
          </w:p>
        </w:tc>
        <w:tc>
          <w:tcPr>
            <w:tcW w:w="1350" w:type="dxa"/>
            <w:tcBorders>
              <w:top w:val="single" w:sz="4" w:space="0" w:color="auto"/>
              <w:left w:val="nil"/>
              <w:bottom w:val="single" w:sz="4" w:space="0" w:color="auto"/>
              <w:right w:val="nil"/>
            </w:tcBorders>
            <w:shd w:val="clear" w:color="auto" w:fill="auto"/>
            <w:noWrap/>
            <w:vAlign w:val="center"/>
            <w:hideMark/>
          </w:tcPr>
          <w:p w14:paraId="2F2E3F3C"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1620" w:type="dxa"/>
            <w:tcBorders>
              <w:top w:val="single" w:sz="4" w:space="0" w:color="auto"/>
              <w:left w:val="nil"/>
              <w:bottom w:val="single" w:sz="4" w:space="0" w:color="auto"/>
              <w:right w:val="nil"/>
            </w:tcBorders>
            <w:shd w:val="clear" w:color="auto" w:fill="auto"/>
            <w:noWrap/>
            <w:vAlign w:val="center"/>
            <w:hideMark/>
          </w:tcPr>
          <w:p w14:paraId="1C3CA8CE"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900" w:type="dxa"/>
            <w:tcBorders>
              <w:top w:val="single" w:sz="4" w:space="0" w:color="auto"/>
              <w:left w:val="nil"/>
              <w:bottom w:val="single" w:sz="4" w:space="0" w:color="auto"/>
              <w:right w:val="nil"/>
            </w:tcBorders>
            <w:shd w:val="clear" w:color="auto" w:fill="auto"/>
            <w:noWrap/>
            <w:vAlign w:val="center"/>
            <w:hideMark/>
          </w:tcPr>
          <w:p w14:paraId="5E24AFAA"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990" w:type="dxa"/>
            <w:tcBorders>
              <w:top w:val="single" w:sz="4" w:space="0" w:color="auto"/>
              <w:left w:val="nil"/>
              <w:bottom w:val="single" w:sz="4" w:space="0" w:color="auto"/>
              <w:right w:val="nil"/>
            </w:tcBorders>
            <w:shd w:val="clear" w:color="auto" w:fill="auto"/>
            <w:noWrap/>
            <w:vAlign w:val="center"/>
            <w:hideMark/>
          </w:tcPr>
          <w:p w14:paraId="4073FBE0"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900" w:type="dxa"/>
            <w:tcBorders>
              <w:top w:val="single" w:sz="4" w:space="0" w:color="auto"/>
              <w:left w:val="nil"/>
              <w:bottom w:val="single" w:sz="4" w:space="0" w:color="auto"/>
              <w:right w:val="nil"/>
            </w:tcBorders>
            <w:shd w:val="clear" w:color="auto" w:fill="auto"/>
            <w:noWrap/>
            <w:vAlign w:val="center"/>
            <w:hideMark/>
          </w:tcPr>
          <w:p w14:paraId="3C92A887"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1170" w:type="dxa"/>
            <w:tcBorders>
              <w:top w:val="single" w:sz="4" w:space="0" w:color="auto"/>
              <w:left w:val="nil"/>
              <w:bottom w:val="single" w:sz="4" w:space="0" w:color="auto"/>
              <w:right w:val="nil"/>
            </w:tcBorders>
            <w:shd w:val="clear" w:color="auto" w:fill="auto"/>
            <w:noWrap/>
            <w:vAlign w:val="center"/>
            <w:hideMark/>
          </w:tcPr>
          <w:p w14:paraId="615808F3"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c>
          <w:tcPr>
            <w:tcW w:w="990" w:type="dxa"/>
            <w:tcBorders>
              <w:top w:val="single" w:sz="4" w:space="0" w:color="auto"/>
              <w:left w:val="nil"/>
              <w:bottom w:val="single" w:sz="4" w:space="0" w:color="auto"/>
              <w:right w:val="nil"/>
            </w:tcBorders>
            <w:shd w:val="clear" w:color="auto" w:fill="auto"/>
            <w:noWrap/>
            <w:vAlign w:val="center"/>
            <w:hideMark/>
          </w:tcPr>
          <w:p w14:paraId="095C3E2E" w14:textId="77777777" w:rsidR="00802CA4" w:rsidRPr="00802CA4" w:rsidRDefault="00802CA4" w:rsidP="00802CA4">
            <w:pPr>
              <w:spacing w:after="0" w:line="240" w:lineRule="auto"/>
              <w:jc w:val="center"/>
              <w:rPr>
                <w:rFonts w:ascii="Calibri" w:eastAsia="Times New Roman" w:hAnsi="Calibri" w:cs="Calibri"/>
                <w:kern w:val="0"/>
                <w:sz w:val="20"/>
                <w:szCs w:val="20"/>
                <w14:ligatures w14:val="none"/>
              </w:rPr>
            </w:pPr>
          </w:p>
        </w:tc>
      </w:tr>
      <w:tr w:rsidR="00A362DD" w:rsidRPr="00802CA4" w14:paraId="1C585BA4" w14:textId="77777777" w:rsidTr="0030631A">
        <w:trPr>
          <w:trHeight w:val="29"/>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071FF423" w14:textId="6656B758" w:rsidR="00A362DD" w:rsidRPr="00802CA4" w:rsidRDefault="00A362DD"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6FE5A699" w14:textId="147DCBCD" w:rsidR="00A362DD" w:rsidRPr="00802CA4" w:rsidRDefault="00A362DD"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52B26" w14:textId="39004506" w:rsidR="00A362DD" w:rsidRPr="00802CA4" w:rsidRDefault="00A362DD"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53C7B" w14:textId="5A64D0F1" w:rsidR="00A362DD" w:rsidRPr="00802CA4" w:rsidRDefault="00A362DD"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DEED5" w14:textId="68B09E9E" w:rsidR="00A362DD" w:rsidRPr="00802CA4" w:rsidRDefault="00A362DD"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4B66" w14:textId="5AC1F0E8" w:rsidR="00A362DD" w:rsidRPr="00802CA4" w:rsidRDefault="00A362DD"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8916" w14:textId="5D43E87E" w:rsidR="00A362DD" w:rsidRPr="00802CA4" w:rsidRDefault="00A362DD"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CBC3B" w14:textId="113B1F6A" w:rsidR="00A362DD" w:rsidRPr="00802CA4" w:rsidRDefault="00A362DD"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DCF7E" w14:textId="2430DFBB" w:rsidR="00A362DD" w:rsidRPr="00802CA4" w:rsidRDefault="00A362DD"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E71E" w14:textId="0203C195" w:rsidR="00A362DD" w:rsidRPr="00802CA4" w:rsidRDefault="00A362DD"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A362DD" w:rsidRPr="00802CA4" w14:paraId="424E062C" w14:textId="77777777" w:rsidTr="0030631A">
        <w:trPr>
          <w:trHeight w:val="29"/>
        </w:trPr>
        <w:tc>
          <w:tcPr>
            <w:tcW w:w="1719" w:type="dxa"/>
            <w:vMerge w:val="restart"/>
            <w:tcBorders>
              <w:top w:val="single" w:sz="4" w:space="0" w:color="auto"/>
              <w:left w:val="single" w:sz="4" w:space="0" w:color="auto"/>
              <w:bottom w:val="single" w:sz="4" w:space="0" w:color="auto"/>
              <w:right w:val="single" w:sz="4" w:space="0" w:color="auto"/>
            </w:tcBorders>
            <w:shd w:val="clear" w:color="000000" w:fill="E4E6FC"/>
            <w:vAlign w:val="center"/>
            <w:hideMark/>
          </w:tcPr>
          <w:p w14:paraId="0C710615" w14:textId="77777777" w:rsidR="00A362DD" w:rsidRPr="00802CA4" w:rsidRDefault="00A362DD" w:rsidP="00A362DD">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(1) FLOODPLAIN CHARACTERISTICS (FC)</w:t>
            </w: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6703090D"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Floodplain Area</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A7F251D"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ABFD13A"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BCA9C7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16E1B84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6C67725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799E7FE"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665CF45"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ACD554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6FBF6854"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464F9D5A"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5797"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 xml:space="preserve">Percent Rank on AREA_SFHA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12A2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ADC08"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7EBD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1F4D"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DB8A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6C75"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A882A"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8DEC"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557960B3"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1D12574D"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63ABF751"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Floodplain Area Ratio</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73BD02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CADD11F"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33C6163"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E70E59C"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C2578ED"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49CDB1D"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008EB82A"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E3BC173"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292CA232"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2C7F8513"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0FFC5"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AREA_SFHA_RT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088D"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1D6D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C2390"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D3841"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1A03"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6BD6E"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E04B8"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7E5EE"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46752D84"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0571DA0"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19184537"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Floodplain Length</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3240A6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8AFC678"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A5DB42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7D4E560"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D70907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2639B3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624699B2"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983202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39969256"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18600762"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F9B1"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FP_LENGTH</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D2E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15BA2"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116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A1F3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C900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DE03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F7401"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EB8F"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58E569D0" w14:textId="77777777" w:rsidTr="0030631A">
        <w:trPr>
          <w:trHeight w:val="29"/>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078B3DC"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1198F383"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Floodplain Length Ratio</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3C2B45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F8D5FF2"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DA6A7CB"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D8011A0"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5312322"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91D9A81"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FBD27D2"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6AD7EC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39D3556D" w14:textId="77777777" w:rsidTr="0030631A">
        <w:trPr>
          <w:trHeight w:val="41"/>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4194260"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459B6"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FP_LEN_RT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23FE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A883D"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967A6"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A1CD3"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BC77"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B1E10"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16F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E2B0"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3B2CE9CC" w14:textId="77777777" w:rsidTr="0030631A">
        <w:trPr>
          <w:trHeight w:val="5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B81081E"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202158B7"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 Declared Disasters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A553B0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2C6272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6D8D211"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6FFBA5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0B9D0948"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279C8EE"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51E07A9"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5C18B6E2"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7FB14F75" w14:textId="77777777" w:rsidTr="0030631A">
        <w:trPr>
          <w:trHeight w:val="5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45120DF4"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E111F"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 xml:space="preserve">Percent Rank on DCL_DSTR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3B70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E03D"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435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7A5B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D19CC"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3897E"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6D35"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05A35"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5E474B4A" w14:textId="77777777" w:rsidTr="0030631A">
        <w:trPr>
          <w:trHeight w:val="5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50424227"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E4E6FC"/>
            <w:vAlign w:val="center"/>
            <w:hideMark/>
          </w:tcPr>
          <w:p w14:paraId="18F0A0EC"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Flood Depth Median</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625A2D8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3891DCA0"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EC9C9A1"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E4907B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42B9FCB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74205D9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18B2EEF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000000" w:fill="E4E6FC"/>
            <w:noWrap/>
            <w:vAlign w:val="center"/>
            <w:hideMark/>
          </w:tcPr>
          <w:p w14:paraId="2385C79B"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362DD" w:rsidRPr="00802CA4" w14:paraId="7000B30A" w14:textId="77777777" w:rsidTr="0030631A">
        <w:trPr>
          <w:trHeight w:val="41"/>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02048BF"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3B2B0"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MED_FL_DEPTH</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AC19C"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255EF"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B0F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D4A1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94D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14A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46A5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685D"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6ACE54DE" w14:textId="77777777" w:rsidTr="0030631A">
        <w:trPr>
          <w:trHeight w:val="300"/>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5E17F1E"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6D67EBD" w14:textId="77777777" w:rsidR="00A362DD" w:rsidRPr="00802CA4" w:rsidRDefault="00A362DD" w:rsidP="00A362D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1 Indicators Sum</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8CE2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C8E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CD66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A05C3"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BC33C"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DB3E1"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ABE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1D611"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4BD75445" w14:textId="77777777" w:rsidTr="0030631A">
        <w:trPr>
          <w:trHeight w:val="300"/>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89AAAE2"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09A58AC" w14:textId="77777777" w:rsidR="00A362DD" w:rsidRPr="00802CA4" w:rsidRDefault="00A362DD" w:rsidP="00A362DD">
            <w:pPr>
              <w:spacing w:after="0" w:line="240" w:lineRule="auto"/>
              <w:rPr>
                <w:rFonts w:ascii="Calibri" w:eastAsia="Times New Roman" w:hAnsi="Calibri" w:cs="Calibri"/>
                <w:b/>
                <w:bCs/>
                <w:kern w:val="0"/>
                <w:sz w:val="20"/>
                <w:szCs w:val="20"/>
                <w14:ligatures w14:val="none"/>
              </w:rPr>
            </w:pPr>
            <w:r w:rsidRPr="00802CA4">
              <w:rPr>
                <w:rFonts w:ascii="Calibri" w:eastAsia="Times New Roman" w:hAnsi="Calibri" w:cs="Calibri"/>
                <w:b/>
                <w:bCs/>
                <w:kern w:val="0"/>
                <w:sz w:val="20"/>
                <w:szCs w:val="20"/>
                <w14:ligatures w14:val="none"/>
              </w:rPr>
              <w:t>Category 1 Index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9DA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490A4"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CB4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4B9E"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DCAA8"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7C33"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DA351"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F3EC2"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3D602C24" w14:textId="77777777" w:rsidTr="0030631A">
        <w:trPr>
          <w:trHeight w:val="41"/>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1EC8B2F6"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4863D52" w14:textId="77777777" w:rsidR="00A362DD" w:rsidRPr="00802CA4" w:rsidRDefault="00A362DD" w:rsidP="00A362D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1 Top 10%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B1DDF"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5DEDC"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378A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C3F6"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282A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BACD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A253"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2B68"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362DD" w:rsidRPr="00802CA4" w14:paraId="7A059BE7" w14:textId="77777777" w:rsidTr="0030631A">
        <w:trPr>
          <w:trHeight w:val="31"/>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2D8A487B" w14:textId="77777777" w:rsidR="00A362DD" w:rsidRPr="00802CA4" w:rsidRDefault="00A362DD" w:rsidP="00A362D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D0B63A3" w14:textId="77777777" w:rsidR="00A362DD" w:rsidRPr="00802CA4" w:rsidRDefault="00A362DD" w:rsidP="00A362D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1 Top 20%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2C99"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DAEE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B3B57"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062A0"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953A"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DAAB5"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DD63" w14:textId="77777777" w:rsidR="00A362DD" w:rsidRPr="00802CA4" w:rsidRDefault="00A362DD" w:rsidP="00A362D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BED90" w14:textId="77777777" w:rsidR="00A362DD" w:rsidRPr="00802CA4" w:rsidRDefault="00A362DD" w:rsidP="00A362D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3B0E08F8" w14:textId="77777777" w:rsidR="00E910A5" w:rsidRDefault="00E910A5"/>
    <w:p w14:paraId="1C15D1DA" w14:textId="77777777" w:rsidR="00E910A5" w:rsidRDefault="00E910A5"/>
    <w:p w14:paraId="5D01E177" w14:textId="77777777" w:rsidR="00E910A5" w:rsidRDefault="00E910A5">
      <w:pPr>
        <w:sectPr w:rsidR="00E910A5" w:rsidSect="009D28AC">
          <w:pgSz w:w="15840" w:h="12240" w:orient="landscape"/>
          <w:pgMar w:top="720" w:right="720" w:bottom="720" w:left="720" w:header="720" w:footer="0" w:gutter="0"/>
          <w:cols w:space="720"/>
          <w:docGrid w:linePitch="360"/>
        </w:sectPr>
      </w:pPr>
    </w:p>
    <w:tbl>
      <w:tblPr>
        <w:tblW w:w="14300" w:type="dxa"/>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E910A5" w:rsidRPr="00802CA4" w14:paraId="5A0D4483" w14:textId="77777777" w:rsidTr="00E910A5">
        <w:trPr>
          <w:trHeight w:val="56"/>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6BCC5B0" w14:textId="352EFAC2" w:rsidR="00E910A5" w:rsidRPr="00802CA4" w:rsidRDefault="00E910A5"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lastRenderedPageBreak/>
              <w:t>Category</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2F8EA19" w14:textId="218962E9" w:rsidR="00E910A5" w:rsidRPr="00802CA4" w:rsidRDefault="00E910A5"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8FFB" w14:textId="2EA45AD0"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57449" w14:textId="723CB30E"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B0822" w14:textId="1DAE0398"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3E49C" w14:textId="37CC9A16"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5E97F" w14:textId="3F401CDA"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B8927" w14:textId="199FAF63"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52BD" w14:textId="1E183ACA"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817FF" w14:textId="22941859"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E910A5" w:rsidRPr="00802CA4" w14:paraId="07ABF552" w14:textId="77777777" w:rsidTr="0013101E">
        <w:trPr>
          <w:trHeight w:val="46"/>
        </w:trPr>
        <w:tc>
          <w:tcPr>
            <w:tcW w:w="171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7786E" w14:textId="77777777" w:rsidR="00E910A5" w:rsidRDefault="00E910A5"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(2) BUILDING EXPOSURE</w:t>
            </w:r>
          </w:p>
          <w:p w14:paraId="05A37E74" w14:textId="6D132460" w:rsidR="00E910A5" w:rsidRPr="00802CA4" w:rsidRDefault="00E910A5" w:rsidP="00E910A5">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(BE)</w:t>
            </w:r>
          </w:p>
        </w:tc>
        <w:tc>
          <w:tcPr>
            <w:tcW w:w="331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C36D0F9"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Building Floodplain Count</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DFBE07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2DDE57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65B878E4"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7102B64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018319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B3244BF"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284084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3E3EBB8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910A5" w:rsidRPr="00802CA4" w14:paraId="7285CD3B"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AEEF9C4"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0D022"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BLDG_SFHA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D92F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C469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79CD"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985BC"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7C73"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F2B0E"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3ABC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B626"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11E26764" w14:textId="77777777" w:rsidTr="0013101E">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121F5356"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6CCCA4E"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Building Floodway Count</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979F7CB"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723D7F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5215243"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A5D8FE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4266A0A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762D292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3D91009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7ED0232D"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910A5" w:rsidRPr="00802CA4" w14:paraId="6572E0C7"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5A52C7D"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883FD"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BLDG_FLDWAY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C4CD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BA17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9DF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EBBA4"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12AD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5C2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484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3B76"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598EA855" w14:textId="77777777" w:rsidTr="0013101E">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3261401"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6DA1871"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Building Floodplain Ratio</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57E89C1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1B9049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1F0B28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9FC961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3A16D60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91DF466"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D35AF2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7F8CD9DB"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910A5" w:rsidRPr="00802CA4" w14:paraId="5262DC4A"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50DCB5CC"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22AF"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BLDG_SFHA_RT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A69A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3A6"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1089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2848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337C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006E4"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52FD2"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60B6"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399A7A2D" w14:textId="77777777" w:rsidTr="0013101E">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5A9E93C"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2658148" w14:textId="77777777" w:rsidR="00E910A5" w:rsidRPr="00802CA4" w:rsidRDefault="00E910A5" w:rsidP="00E910A5">
            <w:pPr>
              <w:spacing w:after="0" w:line="240" w:lineRule="auto"/>
              <w:rPr>
                <w:rFonts w:ascii="Calibri" w:eastAsia="Times New Roman" w:hAnsi="Calibri" w:cs="Calibri"/>
                <w:b/>
                <w:bCs/>
                <w:kern w:val="0"/>
                <w:sz w:val="20"/>
                <w:szCs w:val="20"/>
                <w14:ligatures w14:val="none"/>
              </w:rPr>
            </w:pPr>
            <w:r w:rsidRPr="00802CA4">
              <w:rPr>
                <w:rFonts w:ascii="Calibri" w:eastAsia="Times New Roman" w:hAnsi="Calibri" w:cs="Calibri"/>
                <w:b/>
                <w:bCs/>
                <w:kern w:val="0"/>
                <w:sz w:val="20"/>
                <w:szCs w:val="20"/>
                <w14:ligatures w14:val="none"/>
              </w:rPr>
              <w:t>Building Density</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1B1D82DF"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56326513"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665C6F5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328CDA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4F66401B"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20B62DBF"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0805AC04"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5CA4CEB2"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910A5" w:rsidRPr="00802CA4" w14:paraId="67AA47D1"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64DDF52"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37DD" w14:textId="77777777" w:rsidR="00E910A5" w:rsidRPr="00802CA4" w:rsidRDefault="00E910A5" w:rsidP="00E910A5">
            <w:pPr>
              <w:spacing w:after="0" w:line="240" w:lineRule="auto"/>
              <w:rPr>
                <w:rFonts w:ascii="Calibri" w:eastAsia="Times New Roman" w:hAnsi="Calibri" w:cs="Calibri"/>
                <w:b/>
                <w:bCs/>
                <w:kern w:val="0"/>
                <w:sz w:val="20"/>
                <w:szCs w:val="20"/>
                <w14:ligatures w14:val="none"/>
              </w:rPr>
            </w:pPr>
            <w:r w:rsidRPr="00802CA4">
              <w:rPr>
                <w:rFonts w:ascii="Calibri" w:eastAsia="Times New Roman" w:hAnsi="Calibri" w:cs="Calibri"/>
                <w:b/>
                <w:bCs/>
                <w:kern w:val="0"/>
                <w:sz w:val="20"/>
                <w:szCs w:val="20"/>
                <w14:ligatures w14:val="none"/>
              </w:rPr>
              <w:t>Percent Rank on BLDG_DENS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E27D"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C10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3D46"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96E4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C7C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4EE7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C3406"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4B540"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79FF2568"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AB616FB"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9C7A31" w14:textId="77777777" w:rsidR="00E910A5" w:rsidRPr="00802CA4" w:rsidRDefault="00E910A5" w:rsidP="00E910A5">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2 Indicators Sum</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88FEE"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670B"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D2B6"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4F0E"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8BC1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5207E"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3C9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5D3F"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6DB961CB"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4C4AF9CC"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35DDA0D" w14:textId="77777777" w:rsidR="00E910A5" w:rsidRPr="00802CA4" w:rsidRDefault="00E910A5" w:rsidP="00E910A5">
            <w:pPr>
              <w:spacing w:after="0" w:line="240" w:lineRule="auto"/>
              <w:rPr>
                <w:rFonts w:ascii="Calibri" w:eastAsia="Times New Roman" w:hAnsi="Calibri" w:cs="Calibri"/>
                <w:b/>
                <w:bCs/>
                <w:kern w:val="0"/>
                <w:sz w:val="20"/>
                <w:szCs w:val="20"/>
                <w14:ligatures w14:val="none"/>
              </w:rPr>
            </w:pPr>
            <w:r w:rsidRPr="00802CA4">
              <w:rPr>
                <w:rFonts w:ascii="Calibri" w:eastAsia="Times New Roman" w:hAnsi="Calibri" w:cs="Calibri"/>
                <w:b/>
                <w:bCs/>
                <w:kern w:val="0"/>
                <w:sz w:val="20"/>
                <w:szCs w:val="20"/>
                <w14:ligatures w14:val="none"/>
              </w:rPr>
              <w:t>Category 2 Index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327D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84E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26583"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D07C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0A8E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B60C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CB67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0DCF4"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2DB72D4F"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BE98AD3"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97FB803" w14:textId="77777777" w:rsidR="00E910A5" w:rsidRPr="00802CA4" w:rsidRDefault="00E910A5" w:rsidP="00E910A5">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2 Top 10%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33291"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7B899"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89D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E928"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542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B7E50"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99F9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C96F0"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404AE398"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7520B69" w14:textId="77777777" w:rsidR="00E910A5" w:rsidRPr="00802CA4" w:rsidRDefault="00E910A5" w:rsidP="00E910A5">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18CA192" w14:textId="77777777" w:rsidR="00E910A5" w:rsidRPr="00802CA4" w:rsidRDefault="00E910A5" w:rsidP="00E910A5">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2 Top 20%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437F"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D105E"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9A697"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8AA6C"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EDA95"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46ECD"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A52A" w14:textId="77777777" w:rsidR="00E910A5" w:rsidRPr="00802CA4" w:rsidRDefault="00E910A5" w:rsidP="00E910A5">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E4F2"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910A5" w:rsidRPr="00802CA4" w14:paraId="6C64FA8E" w14:textId="77777777" w:rsidTr="0030631A">
        <w:trPr>
          <w:trHeight w:val="315"/>
        </w:trPr>
        <w:tc>
          <w:tcPr>
            <w:tcW w:w="1719" w:type="dxa"/>
            <w:tcBorders>
              <w:top w:val="single" w:sz="4" w:space="0" w:color="auto"/>
              <w:left w:val="nil"/>
              <w:bottom w:val="nil"/>
              <w:right w:val="nil"/>
            </w:tcBorders>
            <w:shd w:val="clear" w:color="auto" w:fill="auto"/>
            <w:vAlign w:val="center"/>
            <w:hideMark/>
          </w:tcPr>
          <w:p w14:paraId="140A033B" w14:textId="77777777" w:rsidR="00E910A5" w:rsidRPr="00802CA4" w:rsidRDefault="00E910A5" w:rsidP="00E910A5">
            <w:pPr>
              <w:spacing w:after="0" w:line="240" w:lineRule="auto"/>
              <w:jc w:val="center"/>
              <w:rPr>
                <w:rFonts w:ascii="Calibri" w:eastAsia="Times New Roman" w:hAnsi="Calibri" w:cs="Calibri"/>
                <w:color w:val="C00000"/>
                <w:kern w:val="0"/>
                <w:sz w:val="20"/>
                <w:szCs w:val="20"/>
                <w14:ligatures w14:val="none"/>
              </w:rPr>
            </w:pPr>
          </w:p>
        </w:tc>
        <w:tc>
          <w:tcPr>
            <w:tcW w:w="3311" w:type="dxa"/>
            <w:tcBorders>
              <w:top w:val="single" w:sz="4" w:space="0" w:color="auto"/>
              <w:left w:val="nil"/>
              <w:bottom w:val="nil"/>
              <w:right w:val="nil"/>
            </w:tcBorders>
            <w:shd w:val="clear" w:color="auto" w:fill="auto"/>
            <w:noWrap/>
            <w:vAlign w:val="center"/>
            <w:hideMark/>
          </w:tcPr>
          <w:p w14:paraId="5F2AAD12"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1350" w:type="dxa"/>
            <w:tcBorders>
              <w:top w:val="single" w:sz="4" w:space="0" w:color="auto"/>
              <w:left w:val="nil"/>
              <w:bottom w:val="nil"/>
              <w:right w:val="nil"/>
            </w:tcBorders>
            <w:shd w:val="clear" w:color="auto" w:fill="auto"/>
            <w:noWrap/>
            <w:vAlign w:val="center"/>
            <w:hideMark/>
          </w:tcPr>
          <w:p w14:paraId="033E860D" w14:textId="77777777" w:rsidR="00E910A5" w:rsidRPr="00802CA4" w:rsidRDefault="00E910A5" w:rsidP="00E910A5">
            <w:pPr>
              <w:spacing w:after="0" w:line="240" w:lineRule="auto"/>
              <w:rPr>
                <w:rFonts w:ascii="Calibri" w:eastAsia="Times New Roman" w:hAnsi="Calibri" w:cs="Calibri"/>
                <w:kern w:val="0"/>
                <w:sz w:val="20"/>
                <w:szCs w:val="20"/>
                <w14:ligatures w14:val="none"/>
              </w:rPr>
            </w:pPr>
          </w:p>
        </w:tc>
        <w:tc>
          <w:tcPr>
            <w:tcW w:w="1350" w:type="dxa"/>
            <w:tcBorders>
              <w:top w:val="single" w:sz="4" w:space="0" w:color="auto"/>
              <w:left w:val="nil"/>
              <w:bottom w:val="nil"/>
              <w:right w:val="nil"/>
            </w:tcBorders>
            <w:shd w:val="clear" w:color="auto" w:fill="auto"/>
            <w:noWrap/>
            <w:vAlign w:val="center"/>
            <w:hideMark/>
          </w:tcPr>
          <w:p w14:paraId="10A95387"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1620" w:type="dxa"/>
            <w:tcBorders>
              <w:top w:val="single" w:sz="4" w:space="0" w:color="auto"/>
              <w:left w:val="nil"/>
              <w:bottom w:val="nil"/>
              <w:right w:val="nil"/>
            </w:tcBorders>
            <w:shd w:val="clear" w:color="auto" w:fill="auto"/>
            <w:noWrap/>
            <w:vAlign w:val="center"/>
            <w:hideMark/>
          </w:tcPr>
          <w:p w14:paraId="4AF61B5D"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900" w:type="dxa"/>
            <w:tcBorders>
              <w:top w:val="single" w:sz="4" w:space="0" w:color="auto"/>
              <w:left w:val="nil"/>
              <w:bottom w:val="nil"/>
              <w:right w:val="nil"/>
            </w:tcBorders>
            <w:shd w:val="clear" w:color="auto" w:fill="auto"/>
            <w:noWrap/>
            <w:vAlign w:val="center"/>
            <w:hideMark/>
          </w:tcPr>
          <w:p w14:paraId="5E84ADE7"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990" w:type="dxa"/>
            <w:tcBorders>
              <w:top w:val="single" w:sz="4" w:space="0" w:color="auto"/>
              <w:left w:val="nil"/>
              <w:bottom w:val="nil"/>
              <w:right w:val="nil"/>
            </w:tcBorders>
            <w:shd w:val="clear" w:color="auto" w:fill="auto"/>
            <w:noWrap/>
            <w:vAlign w:val="center"/>
            <w:hideMark/>
          </w:tcPr>
          <w:p w14:paraId="23105F12"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900" w:type="dxa"/>
            <w:tcBorders>
              <w:top w:val="single" w:sz="4" w:space="0" w:color="auto"/>
              <w:left w:val="nil"/>
              <w:bottom w:val="nil"/>
              <w:right w:val="nil"/>
            </w:tcBorders>
            <w:shd w:val="clear" w:color="auto" w:fill="auto"/>
            <w:noWrap/>
            <w:vAlign w:val="center"/>
            <w:hideMark/>
          </w:tcPr>
          <w:p w14:paraId="461BFB72"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1170" w:type="dxa"/>
            <w:tcBorders>
              <w:top w:val="single" w:sz="4" w:space="0" w:color="auto"/>
              <w:left w:val="nil"/>
              <w:bottom w:val="nil"/>
              <w:right w:val="nil"/>
            </w:tcBorders>
            <w:shd w:val="clear" w:color="auto" w:fill="auto"/>
            <w:noWrap/>
            <w:vAlign w:val="center"/>
            <w:hideMark/>
          </w:tcPr>
          <w:p w14:paraId="3A8A3050"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c>
          <w:tcPr>
            <w:tcW w:w="990" w:type="dxa"/>
            <w:tcBorders>
              <w:top w:val="single" w:sz="4" w:space="0" w:color="auto"/>
              <w:left w:val="nil"/>
              <w:bottom w:val="nil"/>
              <w:right w:val="nil"/>
            </w:tcBorders>
            <w:shd w:val="clear" w:color="auto" w:fill="auto"/>
            <w:noWrap/>
            <w:vAlign w:val="center"/>
            <w:hideMark/>
          </w:tcPr>
          <w:p w14:paraId="626C361E" w14:textId="77777777" w:rsidR="00E910A5" w:rsidRPr="00802CA4" w:rsidRDefault="00E910A5" w:rsidP="00E910A5">
            <w:pPr>
              <w:spacing w:after="0" w:line="240" w:lineRule="auto"/>
              <w:jc w:val="center"/>
              <w:rPr>
                <w:rFonts w:ascii="Calibri" w:eastAsia="Times New Roman" w:hAnsi="Calibri" w:cs="Calibri"/>
                <w:kern w:val="0"/>
                <w:sz w:val="20"/>
                <w:szCs w:val="20"/>
                <w14:ligatures w14:val="none"/>
              </w:rPr>
            </w:pPr>
          </w:p>
        </w:tc>
      </w:tr>
    </w:tbl>
    <w:p w14:paraId="713D84C4" w14:textId="77777777" w:rsidR="00227E34" w:rsidRDefault="00227E34"/>
    <w:p w14:paraId="0FEBF61B" w14:textId="77777777" w:rsidR="00227E34" w:rsidRDefault="00227E34"/>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227E34" w:rsidRPr="00802CA4" w14:paraId="6D60132F" w14:textId="77777777" w:rsidTr="0030631A">
        <w:trPr>
          <w:trHeight w:val="46"/>
        </w:trPr>
        <w:tc>
          <w:tcPr>
            <w:tcW w:w="1719" w:type="dxa"/>
            <w:shd w:val="clear" w:color="auto" w:fill="auto"/>
            <w:vAlign w:val="center"/>
          </w:tcPr>
          <w:p w14:paraId="557BC8BD" w14:textId="1A0BA938"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w:t>
            </w:r>
          </w:p>
        </w:tc>
        <w:tc>
          <w:tcPr>
            <w:tcW w:w="3311" w:type="dxa"/>
            <w:shd w:val="clear" w:color="auto" w:fill="auto"/>
            <w:vAlign w:val="center"/>
          </w:tcPr>
          <w:p w14:paraId="08D0ED14" w14:textId="4C677FD1"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shd w:val="clear" w:color="auto" w:fill="auto"/>
            <w:noWrap/>
            <w:vAlign w:val="center"/>
          </w:tcPr>
          <w:p w14:paraId="5223D9C1" w14:textId="399F50CA"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shd w:val="clear" w:color="auto" w:fill="auto"/>
            <w:noWrap/>
            <w:vAlign w:val="center"/>
          </w:tcPr>
          <w:p w14:paraId="44659183" w14:textId="2FEB2362"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shd w:val="clear" w:color="auto" w:fill="auto"/>
            <w:noWrap/>
            <w:vAlign w:val="center"/>
          </w:tcPr>
          <w:p w14:paraId="078C249C" w14:textId="6AB943CF"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shd w:val="clear" w:color="auto" w:fill="auto"/>
            <w:noWrap/>
            <w:vAlign w:val="center"/>
          </w:tcPr>
          <w:p w14:paraId="26653C3B" w14:textId="606B5AE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shd w:val="clear" w:color="auto" w:fill="auto"/>
            <w:noWrap/>
            <w:vAlign w:val="center"/>
          </w:tcPr>
          <w:p w14:paraId="14C468D2" w14:textId="118B2FAE"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shd w:val="clear" w:color="auto" w:fill="auto"/>
            <w:noWrap/>
            <w:vAlign w:val="center"/>
          </w:tcPr>
          <w:p w14:paraId="4DF5FB68" w14:textId="23B0DEEF"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shd w:val="clear" w:color="auto" w:fill="auto"/>
            <w:noWrap/>
            <w:vAlign w:val="center"/>
          </w:tcPr>
          <w:p w14:paraId="70BAAAAE" w14:textId="53653D8E"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shd w:val="clear" w:color="auto" w:fill="auto"/>
            <w:noWrap/>
            <w:vAlign w:val="center"/>
          </w:tcPr>
          <w:p w14:paraId="4432D69D" w14:textId="6DF75C68"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227E34" w:rsidRPr="00802CA4" w14:paraId="41C47EE6" w14:textId="77777777" w:rsidTr="0013101E">
        <w:trPr>
          <w:trHeight w:val="46"/>
        </w:trPr>
        <w:tc>
          <w:tcPr>
            <w:tcW w:w="1719" w:type="dxa"/>
            <w:vMerge w:val="restart"/>
            <w:shd w:val="clear" w:color="000000" w:fill="FFF2CC"/>
            <w:vAlign w:val="center"/>
            <w:hideMark/>
          </w:tcPr>
          <w:p w14:paraId="78ED1BBC" w14:textId="77777777"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 xml:space="preserve"> (3) BUILDING CHARACTERISTICS (BC)</w:t>
            </w:r>
          </w:p>
        </w:tc>
        <w:tc>
          <w:tcPr>
            <w:tcW w:w="3311" w:type="dxa"/>
            <w:shd w:val="clear" w:color="000000" w:fill="FFF2CC"/>
            <w:vAlign w:val="center"/>
            <w:hideMark/>
          </w:tcPr>
          <w:p w14:paraId="3B4DE8C5"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Building Median Value</w:t>
            </w:r>
          </w:p>
        </w:tc>
        <w:tc>
          <w:tcPr>
            <w:tcW w:w="1350" w:type="dxa"/>
            <w:shd w:val="clear" w:color="auto" w:fill="FFF2CC"/>
            <w:noWrap/>
            <w:vAlign w:val="center"/>
            <w:hideMark/>
          </w:tcPr>
          <w:p w14:paraId="36E78F9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6C7BFB9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6B6F3C4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2569203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4D062B3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00B47DC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FFF2CC"/>
            <w:noWrap/>
            <w:vAlign w:val="center"/>
            <w:hideMark/>
          </w:tcPr>
          <w:p w14:paraId="274AEA6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000E5AF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31A1E8B2" w14:textId="77777777" w:rsidTr="0030631A">
        <w:trPr>
          <w:trHeight w:val="46"/>
        </w:trPr>
        <w:tc>
          <w:tcPr>
            <w:tcW w:w="1719" w:type="dxa"/>
            <w:vMerge/>
            <w:vAlign w:val="center"/>
            <w:hideMark/>
          </w:tcPr>
          <w:p w14:paraId="2A45127D"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36E31582"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BLDG_MED_VAL</w:t>
            </w:r>
          </w:p>
        </w:tc>
        <w:tc>
          <w:tcPr>
            <w:tcW w:w="1350" w:type="dxa"/>
            <w:shd w:val="clear" w:color="auto" w:fill="auto"/>
            <w:noWrap/>
            <w:vAlign w:val="center"/>
            <w:hideMark/>
          </w:tcPr>
          <w:p w14:paraId="40BCFCB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2D38905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6E061D7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BA633F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3224E97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D1E615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2189F76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4E5740D"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2D7E5DD6" w14:textId="77777777" w:rsidTr="0013101E">
        <w:trPr>
          <w:trHeight w:val="46"/>
        </w:trPr>
        <w:tc>
          <w:tcPr>
            <w:tcW w:w="1719" w:type="dxa"/>
            <w:vMerge/>
            <w:vAlign w:val="center"/>
            <w:hideMark/>
          </w:tcPr>
          <w:p w14:paraId="2B68C391"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2CC"/>
            <w:vAlign w:val="center"/>
            <w:hideMark/>
          </w:tcPr>
          <w:p w14:paraId="6D234F6A"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Mobile Homes Ratio</w:t>
            </w:r>
          </w:p>
        </w:tc>
        <w:tc>
          <w:tcPr>
            <w:tcW w:w="1350" w:type="dxa"/>
            <w:shd w:val="clear" w:color="auto" w:fill="FFF2CC"/>
            <w:noWrap/>
            <w:vAlign w:val="center"/>
            <w:hideMark/>
          </w:tcPr>
          <w:p w14:paraId="7EAA891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6F5B4E9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1CE2D91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45AEFFE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659D064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5405DFAD"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2CC"/>
            <w:noWrap/>
            <w:vAlign w:val="center"/>
            <w:hideMark/>
          </w:tcPr>
          <w:p w14:paraId="0062D78D"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2CC"/>
            <w:noWrap/>
            <w:vAlign w:val="center"/>
            <w:hideMark/>
          </w:tcPr>
          <w:p w14:paraId="6AF3FEA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0B777F8E" w14:textId="77777777" w:rsidTr="0030631A">
        <w:trPr>
          <w:trHeight w:val="46"/>
        </w:trPr>
        <w:tc>
          <w:tcPr>
            <w:tcW w:w="1719" w:type="dxa"/>
            <w:vMerge/>
            <w:vAlign w:val="center"/>
            <w:hideMark/>
          </w:tcPr>
          <w:p w14:paraId="63E2AFEF"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0A8451D3"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MOBILE_H_RT</w:t>
            </w:r>
          </w:p>
        </w:tc>
        <w:tc>
          <w:tcPr>
            <w:tcW w:w="1350" w:type="dxa"/>
            <w:shd w:val="clear" w:color="auto" w:fill="auto"/>
            <w:noWrap/>
            <w:vAlign w:val="center"/>
            <w:hideMark/>
          </w:tcPr>
          <w:p w14:paraId="1143B1A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6D02BDF0"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1D3D867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C5C5AD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E15111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93D814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7795B6DE"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45954B53"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1CC72067" w14:textId="77777777" w:rsidTr="0013101E">
        <w:trPr>
          <w:trHeight w:val="46"/>
        </w:trPr>
        <w:tc>
          <w:tcPr>
            <w:tcW w:w="1719" w:type="dxa"/>
            <w:vMerge/>
            <w:vAlign w:val="center"/>
            <w:hideMark/>
          </w:tcPr>
          <w:p w14:paraId="02651A3F"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2CC"/>
            <w:vAlign w:val="center"/>
            <w:hideMark/>
          </w:tcPr>
          <w:p w14:paraId="7BAC8414"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Subgrade Basements Ratio</w:t>
            </w:r>
          </w:p>
        </w:tc>
        <w:tc>
          <w:tcPr>
            <w:tcW w:w="1350" w:type="dxa"/>
            <w:shd w:val="clear" w:color="auto" w:fill="FFF2CC"/>
            <w:noWrap/>
            <w:vAlign w:val="center"/>
            <w:hideMark/>
          </w:tcPr>
          <w:p w14:paraId="2453DF0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409F6EA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3F64BA1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16449BE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611E2E6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5DE63F4A"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2CC"/>
            <w:noWrap/>
            <w:vAlign w:val="center"/>
            <w:hideMark/>
          </w:tcPr>
          <w:p w14:paraId="6516E3F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2CC"/>
            <w:noWrap/>
            <w:vAlign w:val="center"/>
            <w:hideMark/>
          </w:tcPr>
          <w:p w14:paraId="3A34F5D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430028BB" w14:textId="77777777" w:rsidTr="0030631A">
        <w:trPr>
          <w:trHeight w:val="46"/>
        </w:trPr>
        <w:tc>
          <w:tcPr>
            <w:tcW w:w="1719" w:type="dxa"/>
            <w:vMerge/>
            <w:vAlign w:val="center"/>
            <w:hideMark/>
          </w:tcPr>
          <w:p w14:paraId="1E32E237"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211D26CF"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BASM_FP_RT</w:t>
            </w:r>
          </w:p>
        </w:tc>
        <w:tc>
          <w:tcPr>
            <w:tcW w:w="1350" w:type="dxa"/>
            <w:shd w:val="clear" w:color="auto" w:fill="auto"/>
            <w:noWrap/>
            <w:vAlign w:val="center"/>
            <w:hideMark/>
          </w:tcPr>
          <w:p w14:paraId="766689F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56C7E6D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4DEF370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D1F8DA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E89B4F3"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3EFCF88"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11F9549F"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253024CA"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51EF52F8" w14:textId="77777777" w:rsidTr="0013101E">
        <w:trPr>
          <w:trHeight w:val="46"/>
        </w:trPr>
        <w:tc>
          <w:tcPr>
            <w:tcW w:w="1719" w:type="dxa"/>
            <w:vMerge/>
            <w:vAlign w:val="center"/>
            <w:hideMark/>
          </w:tcPr>
          <w:p w14:paraId="7827757B"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2CC"/>
            <w:vAlign w:val="center"/>
            <w:hideMark/>
          </w:tcPr>
          <w:p w14:paraId="1CD2F0F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Building 1-Story Ratio</w:t>
            </w:r>
          </w:p>
        </w:tc>
        <w:tc>
          <w:tcPr>
            <w:tcW w:w="1350" w:type="dxa"/>
            <w:shd w:val="clear" w:color="auto" w:fill="FFF2CC"/>
            <w:noWrap/>
            <w:vAlign w:val="center"/>
            <w:hideMark/>
          </w:tcPr>
          <w:p w14:paraId="6371E76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23C7277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2A410FC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1D06936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20513E3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67CCAA7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2CC"/>
            <w:noWrap/>
            <w:vAlign w:val="center"/>
            <w:hideMark/>
          </w:tcPr>
          <w:p w14:paraId="31B51D1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2CC"/>
            <w:noWrap/>
            <w:vAlign w:val="center"/>
            <w:hideMark/>
          </w:tcPr>
          <w:p w14:paraId="0C2A684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342C74B8" w14:textId="77777777" w:rsidTr="0030631A">
        <w:trPr>
          <w:trHeight w:val="46"/>
        </w:trPr>
        <w:tc>
          <w:tcPr>
            <w:tcW w:w="1719" w:type="dxa"/>
            <w:vMerge/>
            <w:vAlign w:val="center"/>
            <w:hideMark/>
          </w:tcPr>
          <w:p w14:paraId="654ED28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1BEE739C"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ONE_STORY_RT</w:t>
            </w:r>
          </w:p>
        </w:tc>
        <w:tc>
          <w:tcPr>
            <w:tcW w:w="1350" w:type="dxa"/>
            <w:shd w:val="clear" w:color="auto" w:fill="auto"/>
            <w:noWrap/>
            <w:vAlign w:val="center"/>
            <w:hideMark/>
          </w:tcPr>
          <w:p w14:paraId="25D5EBD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1AC615A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3C38E95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E5C108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CF41E0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C30077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799B7123"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5B505728"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2F84AC2A" w14:textId="77777777" w:rsidTr="0013101E">
        <w:trPr>
          <w:trHeight w:val="46"/>
        </w:trPr>
        <w:tc>
          <w:tcPr>
            <w:tcW w:w="1719" w:type="dxa"/>
            <w:vMerge/>
            <w:vAlign w:val="center"/>
            <w:hideMark/>
          </w:tcPr>
          <w:p w14:paraId="288692DC"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2CC"/>
            <w:vAlign w:val="center"/>
            <w:hideMark/>
          </w:tcPr>
          <w:p w14:paraId="4DBCB77F"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Year Pre-FIRM Ratio</w:t>
            </w:r>
          </w:p>
        </w:tc>
        <w:tc>
          <w:tcPr>
            <w:tcW w:w="1350" w:type="dxa"/>
            <w:shd w:val="clear" w:color="auto" w:fill="FFF2CC"/>
            <w:noWrap/>
            <w:vAlign w:val="center"/>
            <w:hideMark/>
          </w:tcPr>
          <w:p w14:paraId="5BD8581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15B8DCE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6FFF3C4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2DB7FF4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06CA1DE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12E98368"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2CC"/>
            <w:noWrap/>
            <w:vAlign w:val="center"/>
            <w:hideMark/>
          </w:tcPr>
          <w:p w14:paraId="2362DC83"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2CC"/>
            <w:noWrap/>
            <w:vAlign w:val="center"/>
            <w:hideMark/>
          </w:tcPr>
          <w:p w14:paraId="22B25C1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0981499B" w14:textId="77777777" w:rsidTr="0030631A">
        <w:trPr>
          <w:trHeight w:val="46"/>
        </w:trPr>
        <w:tc>
          <w:tcPr>
            <w:tcW w:w="1719" w:type="dxa"/>
            <w:vMerge/>
            <w:vAlign w:val="center"/>
            <w:hideMark/>
          </w:tcPr>
          <w:p w14:paraId="0FCD82C1"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5A1DE221"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PREFIRM_RT</w:t>
            </w:r>
          </w:p>
        </w:tc>
        <w:tc>
          <w:tcPr>
            <w:tcW w:w="1350" w:type="dxa"/>
            <w:shd w:val="clear" w:color="auto" w:fill="auto"/>
            <w:noWrap/>
            <w:vAlign w:val="center"/>
            <w:hideMark/>
          </w:tcPr>
          <w:p w14:paraId="4778F8C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06ED06F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4E312AA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F3E9C0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2FF5152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838899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5C03A106"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12455958"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20484F7C" w14:textId="77777777" w:rsidTr="0013101E">
        <w:trPr>
          <w:trHeight w:val="46"/>
        </w:trPr>
        <w:tc>
          <w:tcPr>
            <w:tcW w:w="1719" w:type="dxa"/>
            <w:vMerge/>
            <w:vAlign w:val="center"/>
            <w:hideMark/>
          </w:tcPr>
          <w:p w14:paraId="3FF18178"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2CC"/>
            <w:vAlign w:val="center"/>
            <w:hideMark/>
          </w:tcPr>
          <w:p w14:paraId="2F00C158"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Year Minus Rated Post-FIRM Ratio</w:t>
            </w:r>
          </w:p>
        </w:tc>
        <w:tc>
          <w:tcPr>
            <w:tcW w:w="1350" w:type="dxa"/>
            <w:shd w:val="clear" w:color="auto" w:fill="FFF2CC"/>
            <w:noWrap/>
            <w:vAlign w:val="center"/>
            <w:hideMark/>
          </w:tcPr>
          <w:p w14:paraId="4B062443"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2CC"/>
            <w:noWrap/>
            <w:vAlign w:val="center"/>
            <w:hideMark/>
          </w:tcPr>
          <w:p w14:paraId="45A9E94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2CC"/>
            <w:noWrap/>
            <w:vAlign w:val="center"/>
            <w:hideMark/>
          </w:tcPr>
          <w:p w14:paraId="2266C81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5C180EB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2CC"/>
            <w:noWrap/>
            <w:vAlign w:val="center"/>
            <w:hideMark/>
          </w:tcPr>
          <w:p w14:paraId="21FAAC2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2CC"/>
            <w:noWrap/>
            <w:vAlign w:val="center"/>
            <w:hideMark/>
          </w:tcPr>
          <w:p w14:paraId="28AB03D3"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2CC"/>
            <w:noWrap/>
            <w:vAlign w:val="center"/>
            <w:hideMark/>
          </w:tcPr>
          <w:p w14:paraId="43BE7D35"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2CC"/>
            <w:noWrap/>
            <w:vAlign w:val="center"/>
            <w:hideMark/>
          </w:tcPr>
          <w:p w14:paraId="7DD645F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3DE77A1A" w14:textId="77777777" w:rsidTr="0030631A">
        <w:trPr>
          <w:trHeight w:val="46"/>
        </w:trPr>
        <w:tc>
          <w:tcPr>
            <w:tcW w:w="1719" w:type="dxa"/>
            <w:vMerge/>
            <w:vAlign w:val="center"/>
            <w:hideMark/>
          </w:tcPr>
          <w:p w14:paraId="111E07AA"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4818C067"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MIN_RTD_RT</w:t>
            </w:r>
          </w:p>
        </w:tc>
        <w:tc>
          <w:tcPr>
            <w:tcW w:w="1350" w:type="dxa"/>
            <w:shd w:val="clear" w:color="auto" w:fill="auto"/>
            <w:noWrap/>
            <w:vAlign w:val="center"/>
            <w:hideMark/>
          </w:tcPr>
          <w:p w14:paraId="7899F95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600961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1F89DB0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06A44EA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869E52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188375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21C01DB0"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623F9FEF"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3F89380D" w14:textId="77777777" w:rsidTr="0030631A">
        <w:trPr>
          <w:trHeight w:val="46"/>
        </w:trPr>
        <w:tc>
          <w:tcPr>
            <w:tcW w:w="1719" w:type="dxa"/>
            <w:vMerge/>
            <w:vAlign w:val="center"/>
            <w:hideMark/>
          </w:tcPr>
          <w:p w14:paraId="74440EF5"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A6A6A6"/>
            <w:vAlign w:val="center"/>
            <w:hideMark/>
          </w:tcPr>
          <w:p w14:paraId="71FED333"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3 Indicators Sum</w:t>
            </w:r>
          </w:p>
        </w:tc>
        <w:tc>
          <w:tcPr>
            <w:tcW w:w="1350" w:type="dxa"/>
            <w:shd w:val="clear" w:color="auto" w:fill="auto"/>
            <w:noWrap/>
            <w:vAlign w:val="center"/>
            <w:hideMark/>
          </w:tcPr>
          <w:p w14:paraId="57F931A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0DF2C3B0"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3549FF9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2E0319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DDAEB2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27C490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250B6AA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207C7CF"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56992B20" w14:textId="77777777" w:rsidTr="0030631A">
        <w:trPr>
          <w:trHeight w:val="46"/>
        </w:trPr>
        <w:tc>
          <w:tcPr>
            <w:tcW w:w="1719" w:type="dxa"/>
            <w:vMerge/>
            <w:vAlign w:val="center"/>
            <w:hideMark/>
          </w:tcPr>
          <w:p w14:paraId="0E381B2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C000"/>
            <w:vAlign w:val="center"/>
            <w:hideMark/>
          </w:tcPr>
          <w:p w14:paraId="19754A48"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 3 Index</w:t>
            </w:r>
          </w:p>
        </w:tc>
        <w:tc>
          <w:tcPr>
            <w:tcW w:w="1350" w:type="dxa"/>
            <w:shd w:val="clear" w:color="auto" w:fill="auto"/>
            <w:noWrap/>
            <w:vAlign w:val="center"/>
            <w:hideMark/>
          </w:tcPr>
          <w:p w14:paraId="43AF73B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3CF6F8D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69B617C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09BAA01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79D06D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E1C80E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668A287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D3F0B16"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41D953C9" w14:textId="77777777" w:rsidTr="0030631A">
        <w:trPr>
          <w:trHeight w:val="46"/>
        </w:trPr>
        <w:tc>
          <w:tcPr>
            <w:tcW w:w="1719" w:type="dxa"/>
            <w:vMerge/>
            <w:vAlign w:val="center"/>
            <w:hideMark/>
          </w:tcPr>
          <w:p w14:paraId="4D18463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374977EE"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3 Top 10% Rank Flag</w:t>
            </w:r>
          </w:p>
        </w:tc>
        <w:tc>
          <w:tcPr>
            <w:tcW w:w="1350" w:type="dxa"/>
            <w:shd w:val="clear" w:color="auto" w:fill="auto"/>
            <w:noWrap/>
            <w:vAlign w:val="center"/>
            <w:hideMark/>
          </w:tcPr>
          <w:p w14:paraId="188AACC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1B13BE9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F836E5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02CBE0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F82AB6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2F70D6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4AC9E09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3DBAC9B7"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5C4704D3" w14:textId="77777777" w:rsidTr="0030631A">
        <w:trPr>
          <w:trHeight w:val="46"/>
        </w:trPr>
        <w:tc>
          <w:tcPr>
            <w:tcW w:w="1719" w:type="dxa"/>
            <w:vMerge/>
            <w:vAlign w:val="center"/>
            <w:hideMark/>
          </w:tcPr>
          <w:p w14:paraId="49702BD9"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6F4EF7E6"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3 Top 20% Rank Flag</w:t>
            </w:r>
          </w:p>
        </w:tc>
        <w:tc>
          <w:tcPr>
            <w:tcW w:w="1350" w:type="dxa"/>
            <w:shd w:val="clear" w:color="auto" w:fill="auto"/>
            <w:noWrap/>
            <w:vAlign w:val="center"/>
            <w:hideMark/>
          </w:tcPr>
          <w:p w14:paraId="43892B1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0047DB6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FB9503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3473E9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3F395C0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68C80B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2731BB5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39ED3640"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048FB2DD" w14:textId="77777777" w:rsidR="00227E34" w:rsidRDefault="00227E34">
      <w:pPr>
        <w:sectPr w:rsidR="00227E34" w:rsidSect="009D28AC">
          <w:pgSz w:w="15840" w:h="12240" w:orient="landscape"/>
          <w:pgMar w:top="720" w:right="720" w:bottom="720" w:left="720" w:header="720" w:footer="0" w:gutter="0"/>
          <w:cols w:space="720"/>
          <w:docGrid w:linePitch="360"/>
        </w:sectPr>
      </w:pPr>
    </w:p>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227E34" w:rsidRPr="00802CA4" w14:paraId="3E47DDDD" w14:textId="77777777" w:rsidTr="0030631A">
        <w:trPr>
          <w:trHeight w:val="56"/>
        </w:trPr>
        <w:tc>
          <w:tcPr>
            <w:tcW w:w="1719" w:type="dxa"/>
            <w:shd w:val="clear" w:color="auto" w:fill="auto"/>
            <w:vAlign w:val="center"/>
          </w:tcPr>
          <w:p w14:paraId="55F28891" w14:textId="78755044"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lastRenderedPageBreak/>
              <w:t>Category</w:t>
            </w:r>
          </w:p>
        </w:tc>
        <w:tc>
          <w:tcPr>
            <w:tcW w:w="3311" w:type="dxa"/>
            <w:shd w:val="clear" w:color="auto" w:fill="auto"/>
            <w:vAlign w:val="center"/>
          </w:tcPr>
          <w:p w14:paraId="546E141E" w14:textId="47953C1D"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shd w:val="clear" w:color="auto" w:fill="auto"/>
            <w:noWrap/>
            <w:vAlign w:val="center"/>
          </w:tcPr>
          <w:p w14:paraId="1E069CE4" w14:textId="432FF53C"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shd w:val="clear" w:color="auto" w:fill="auto"/>
            <w:noWrap/>
            <w:vAlign w:val="center"/>
          </w:tcPr>
          <w:p w14:paraId="7EBD9012" w14:textId="21DFCA54"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shd w:val="clear" w:color="auto" w:fill="auto"/>
            <w:noWrap/>
            <w:vAlign w:val="center"/>
          </w:tcPr>
          <w:p w14:paraId="494CFA0D" w14:textId="2161AF9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shd w:val="clear" w:color="auto" w:fill="auto"/>
            <w:noWrap/>
            <w:vAlign w:val="center"/>
          </w:tcPr>
          <w:p w14:paraId="292193C6" w14:textId="3B99FABD"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shd w:val="clear" w:color="auto" w:fill="auto"/>
            <w:noWrap/>
            <w:vAlign w:val="center"/>
          </w:tcPr>
          <w:p w14:paraId="082EDE9C" w14:textId="1D34F80F"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shd w:val="clear" w:color="auto" w:fill="auto"/>
            <w:noWrap/>
            <w:vAlign w:val="center"/>
          </w:tcPr>
          <w:p w14:paraId="091ECBAF" w14:textId="141D114C"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shd w:val="clear" w:color="auto" w:fill="auto"/>
            <w:noWrap/>
            <w:vAlign w:val="center"/>
          </w:tcPr>
          <w:p w14:paraId="7D78B736" w14:textId="3A2D4CC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shd w:val="clear" w:color="auto" w:fill="auto"/>
            <w:noWrap/>
            <w:vAlign w:val="center"/>
          </w:tcPr>
          <w:p w14:paraId="1B198D21" w14:textId="76E742A9"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227E34" w:rsidRPr="00802CA4" w14:paraId="76B32928" w14:textId="77777777" w:rsidTr="0013101E">
        <w:trPr>
          <w:trHeight w:val="46"/>
        </w:trPr>
        <w:tc>
          <w:tcPr>
            <w:tcW w:w="1719" w:type="dxa"/>
            <w:vMerge w:val="restart"/>
            <w:shd w:val="clear" w:color="000000" w:fill="FFEFFF"/>
            <w:vAlign w:val="center"/>
            <w:hideMark/>
          </w:tcPr>
          <w:p w14:paraId="0877B998" w14:textId="77777777" w:rsidR="00227E34" w:rsidRPr="00802CA4" w:rsidRDefault="00227E34" w:rsidP="00227E34">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(4) CRITICAL INFRASTRUCTURE (CI)</w:t>
            </w:r>
          </w:p>
        </w:tc>
        <w:tc>
          <w:tcPr>
            <w:tcW w:w="3311" w:type="dxa"/>
            <w:shd w:val="clear" w:color="000000" w:fill="FFEFFF"/>
            <w:vAlign w:val="center"/>
            <w:hideMark/>
          </w:tcPr>
          <w:p w14:paraId="7417ABDF"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Infrastructure: Essential Facilities</w:t>
            </w:r>
          </w:p>
        </w:tc>
        <w:tc>
          <w:tcPr>
            <w:tcW w:w="1350" w:type="dxa"/>
            <w:shd w:val="clear" w:color="auto" w:fill="FFEFFF"/>
            <w:noWrap/>
            <w:vAlign w:val="center"/>
            <w:hideMark/>
          </w:tcPr>
          <w:p w14:paraId="4B2977E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EFFF"/>
            <w:noWrap/>
            <w:vAlign w:val="center"/>
            <w:hideMark/>
          </w:tcPr>
          <w:p w14:paraId="10EAD14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EFFF"/>
            <w:noWrap/>
            <w:vAlign w:val="center"/>
            <w:hideMark/>
          </w:tcPr>
          <w:p w14:paraId="1B6B9F9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EFFF"/>
            <w:noWrap/>
            <w:vAlign w:val="center"/>
            <w:hideMark/>
          </w:tcPr>
          <w:p w14:paraId="0AD6DF1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EFFF"/>
            <w:noWrap/>
            <w:vAlign w:val="center"/>
            <w:hideMark/>
          </w:tcPr>
          <w:p w14:paraId="703950C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EFFF"/>
            <w:noWrap/>
            <w:vAlign w:val="center"/>
            <w:hideMark/>
          </w:tcPr>
          <w:p w14:paraId="61DC601E"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EFFF"/>
            <w:noWrap/>
            <w:vAlign w:val="center"/>
            <w:hideMark/>
          </w:tcPr>
          <w:p w14:paraId="5E6054E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EFFF"/>
            <w:noWrap/>
            <w:vAlign w:val="center"/>
            <w:hideMark/>
          </w:tcPr>
          <w:p w14:paraId="30A64BB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7070DA09" w14:textId="77777777" w:rsidTr="0030631A">
        <w:trPr>
          <w:trHeight w:val="46"/>
        </w:trPr>
        <w:tc>
          <w:tcPr>
            <w:tcW w:w="1719" w:type="dxa"/>
            <w:vMerge/>
            <w:vAlign w:val="center"/>
            <w:hideMark/>
          </w:tcPr>
          <w:p w14:paraId="523ECB88"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4E12FEBE"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EF_500Y_FP</w:t>
            </w:r>
          </w:p>
        </w:tc>
        <w:tc>
          <w:tcPr>
            <w:tcW w:w="1350" w:type="dxa"/>
            <w:shd w:val="clear" w:color="auto" w:fill="auto"/>
            <w:noWrap/>
            <w:vAlign w:val="center"/>
            <w:hideMark/>
          </w:tcPr>
          <w:p w14:paraId="49C38CC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6DFD5CC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2BDD2300"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D946F4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227D93B8"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698B1AA"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6AE4ACF5"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61CC29EA"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2DF9AD1D" w14:textId="77777777" w:rsidTr="0013101E">
        <w:trPr>
          <w:trHeight w:val="46"/>
        </w:trPr>
        <w:tc>
          <w:tcPr>
            <w:tcW w:w="1719" w:type="dxa"/>
            <w:vMerge/>
            <w:vAlign w:val="center"/>
            <w:hideMark/>
          </w:tcPr>
          <w:p w14:paraId="346977EB"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EFFF"/>
            <w:vAlign w:val="center"/>
            <w:hideMark/>
          </w:tcPr>
          <w:p w14:paraId="4D2A3488"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Infrastructure: Roads Inundated Ratio</w:t>
            </w:r>
          </w:p>
        </w:tc>
        <w:tc>
          <w:tcPr>
            <w:tcW w:w="1350" w:type="dxa"/>
            <w:shd w:val="clear" w:color="auto" w:fill="FFEFFF"/>
            <w:noWrap/>
            <w:vAlign w:val="center"/>
            <w:hideMark/>
          </w:tcPr>
          <w:p w14:paraId="672E2E2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EFFF"/>
            <w:noWrap/>
            <w:vAlign w:val="center"/>
            <w:hideMark/>
          </w:tcPr>
          <w:p w14:paraId="71AD8BD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EFFF"/>
            <w:noWrap/>
            <w:vAlign w:val="center"/>
            <w:hideMark/>
          </w:tcPr>
          <w:p w14:paraId="29D9E89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EFFF"/>
            <w:noWrap/>
            <w:vAlign w:val="center"/>
            <w:hideMark/>
          </w:tcPr>
          <w:p w14:paraId="27BC682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EFFF"/>
            <w:noWrap/>
            <w:vAlign w:val="center"/>
            <w:hideMark/>
          </w:tcPr>
          <w:p w14:paraId="01F5949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EFFF"/>
            <w:noWrap/>
            <w:vAlign w:val="center"/>
            <w:hideMark/>
          </w:tcPr>
          <w:p w14:paraId="455128B6"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EFFF"/>
            <w:noWrap/>
            <w:vAlign w:val="center"/>
            <w:hideMark/>
          </w:tcPr>
          <w:p w14:paraId="5593A423"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EFFF"/>
            <w:noWrap/>
            <w:vAlign w:val="center"/>
            <w:hideMark/>
          </w:tcPr>
          <w:p w14:paraId="1C0CB14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227E34" w:rsidRPr="00802CA4" w14:paraId="19FD1F80" w14:textId="77777777" w:rsidTr="0030631A">
        <w:trPr>
          <w:trHeight w:val="46"/>
        </w:trPr>
        <w:tc>
          <w:tcPr>
            <w:tcW w:w="1719" w:type="dxa"/>
            <w:vMerge/>
            <w:vAlign w:val="center"/>
            <w:hideMark/>
          </w:tcPr>
          <w:p w14:paraId="5E72ED7A"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7A0D4725"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ROAD_FP_RT</w:t>
            </w:r>
          </w:p>
        </w:tc>
        <w:tc>
          <w:tcPr>
            <w:tcW w:w="1350" w:type="dxa"/>
            <w:shd w:val="clear" w:color="auto" w:fill="auto"/>
            <w:noWrap/>
            <w:vAlign w:val="center"/>
            <w:hideMark/>
          </w:tcPr>
          <w:p w14:paraId="6A6F50D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B7E73B9"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4D2A4B9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AA288FD"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86E476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9B5E6B4"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1260485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12C4910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1755C5E2" w14:textId="77777777" w:rsidTr="0030631A">
        <w:trPr>
          <w:trHeight w:val="46"/>
        </w:trPr>
        <w:tc>
          <w:tcPr>
            <w:tcW w:w="1719" w:type="dxa"/>
            <w:vMerge/>
            <w:vAlign w:val="center"/>
            <w:hideMark/>
          </w:tcPr>
          <w:p w14:paraId="1EAE367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A6A6A6"/>
            <w:vAlign w:val="center"/>
            <w:hideMark/>
          </w:tcPr>
          <w:p w14:paraId="1C6B1E5D"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4 Indicators Sum</w:t>
            </w:r>
          </w:p>
        </w:tc>
        <w:tc>
          <w:tcPr>
            <w:tcW w:w="1350" w:type="dxa"/>
            <w:shd w:val="clear" w:color="auto" w:fill="auto"/>
            <w:noWrap/>
            <w:vAlign w:val="center"/>
            <w:hideMark/>
          </w:tcPr>
          <w:p w14:paraId="547887B0"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2EFA43B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20519C6"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8BAADA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CA4A8A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3E6BEFE"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763A1C8B"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2E65ED85"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534D36A5" w14:textId="77777777" w:rsidTr="0030631A">
        <w:trPr>
          <w:trHeight w:val="46"/>
        </w:trPr>
        <w:tc>
          <w:tcPr>
            <w:tcW w:w="1719" w:type="dxa"/>
            <w:vMerge/>
            <w:vAlign w:val="center"/>
            <w:hideMark/>
          </w:tcPr>
          <w:p w14:paraId="50953C47"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C000"/>
            <w:vAlign w:val="center"/>
            <w:hideMark/>
          </w:tcPr>
          <w:p w14:paraId="08364D15"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 4 Index</w:t>
            </w:r>
          </w:p>
        </w:tc>
        <w:tc>
          <w:tcPr>
            <w:tcW w:w="1350" w:type="dxa"/>
            <w:shd w:val="clear" w:color="auto" w:fill="auto"/>
            <w:noWrap/>
            <w:vAlign w:val="center"/>
            <w:hideMark/>
          </w:tcPr>
          <w:p w14:paraId="2637D79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755FE0A"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48FFA51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26D4CEF"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062D1DA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0BD8602D"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06EE482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7E530E01"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11CD21C7" w14:textId="77777777" w:rsidTr="0030631A">
        <w:trPr>
          <w:trHeight w:val="46"/>
        </w:trPr>
        <w:tc>
          <w:tcPr>
            <w:tcW w:w="1719" w:type="dxa"/>
            <w:vMerge/>
            <w:vAlign w:val="center"/>
            <w:hideMark/>
          </w:tcPr>
          <w:p w14:paraId="54364290"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40A47A5C"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4 Top 10% Rank Flag</w:t>
            </w:r>
          </w:p>
        </w:tc>
        <w:tc>
          <w:tcPr>
            <w:tcW w:w="1350" w:type="dxa"/>
            <w:shd w:val="clear" w:color="auto" w:fill="auto"/>
            <w:noWrap/>
            <w:vAlign w:val="center"/>
            <w:hideMark/>
          </w:tcPr>
          <w:p w14:paraId="00F6F26B"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1CBEA1EE"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856DDA2"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78181B5"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E59C37C"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4AD57DF"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7910C818"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13D948DE"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227E34" w:rsidRPr="00802CA4" w14:paraId="0ACB54F6" w14:textId="77777777" w:rsidTr="0030631A">
        <w:trPr>
          <w:trHeight w:val="46"/>
        </w:trPr>
        <w:tc>
          <w:tcPr>
            <w:tcW w:w="1719" w:type="dxa"/>
            <w:vMerge/>
            <w:vAlign w:val="center"/>
            <w:hideMark/>
          </w:tcPr>
          <w:p w14:paraId="05957A75" w14:textId="77777777" w:rsidR="00227E34" w:rsidRPr="00802CA4" w:rsidRDefault="00227E34" w:rsidP="00227E34">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52877F98" w14:textId="77777777" w:rsidR="00227E34" w:rsidRPr="00802CA4" w:rsidRDefault="00227E34" w:rsidP="00227E34">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4 Top 20% Rank Flag</w:t>
            </w:r>
          </w:p>
        </w:tc>
        <w:tc>
          <w:tcPr>
            <w:tcW w:w="1350" w:type="dxa"/>
            <w:shd w:val="clear" w:color="auto" w:fill="auto"/>
            <w:noWrap/>
            <w:vAlign w:val="center"/>
            <w:hideMark/>
          </w:tcPr>
          <w:p w14:paraId="3336C0B0"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568AEAF1"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2A63F293"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75DAEC4"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0068C57" w14:textId="77777777" w:rsidR="00227E34" w:rsidRPr="00802CA4" w:rsidRDefault="00227E34" w:rsidP="00227E34">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642B81A"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589D96C2"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30AD7E19"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3D61DDF0" w14:textId="77777777" w:rsidR="00E14CF5" w:rsidRDefault="00E14CF5"/>
    <w:tbl>
      <w:tblPr>
        <w:tblW w:w="14300" w:type="dxa"/>
        <w:tblInd w:w="5" w:type="dxa"/>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227E34" w:rsidRPr="00802CA4" w14:paraId="39F7D044" w14:textId="77777777" w:rsidTr="0030631A">
        <w:trPr>
          <w:trHeight w:val="315"/>
        </w:trPr>
        <w:tc>
          <w:tcPr>
            <w:tcW w:w="1719" w:type="dxa"/>
            <w:tcBorders>
              <w:top w:val="nil"/>
              <w:left w:val="nil"/>
              <w:bottom w:val="single" w:sz="4" w:space="0" w:color="auto"/>
              <w:right w:val="nil"/>
            </w:tcBorders>
            <w:shd w:val="clear" w:color="auto" w:fill="auto"/>
            <w:vAlign w:val="center"/>
            <w:hideMark/>
          </w:tcPr>
          <w:p w14:paraId="3587069C" w14:textId="77777777" w:rsidR="00227E34" w:rsidRPr="00802CA4" w:rsidRDefault="00227E34" w:rsidP="00227E34">
            <w:pPr>
              <w:spacing w:after="0" w:line="240" w:lineRule="auto"/>
              <w:jc w:val="center"/>
              <w:rPr>
                <w:rFonts w:ascii="Calibri" w:eastAsia="Times New Roman" w:hAnsi="Calibri" w:cs="Calibri"/>
                <w:color w:val="C00000"/>
                <w:kern w:val="0"/>
                <w:sz w:val="20"/>
                <w:szCs w:val="20"/>
                <w14:ligatures w14:val="none"/>
              </w:rPr>
            </w:pPr>
          </w:p>
        </w:tc>
        <w:tc>
          <w:tcPr>
            <w:tcW w:w="3311" w:type="dxa"/>
            <w:tcBorders>
              <w:top w:val="nil"/>
              <w:left w:val="nil"/>
              <w:bottom w:val="single" w:sz="4" w:space="0" w:color="auto"/>
              <w:right w:val="nil"/>
            </w:tcBorders>
            <w:shd w:val="clear" w:color="auto" w:fill="auto"/>
            <w:noWrap/>
            <w:vAlign w:val="center"/>
            <w:hideMark/>
          </w:tcPr>
          <w:p w14:paraId="18154CB7"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1350" w:type="dxa"/>
            <w:tcBorders>
              <w:top w:val="nil"/>
              <w:left w:val="nil"/>
              <w:bottom w:val="single" w:sz="4" w:space="0" w:color="auto"/>
              <w:right w:val="nil"/>
            </w:tcBorders>
            <w:shd w:val="clear" w:color="auto" w:fill="auto"/>
            <w:noWrap/>
            <w:vAlign w:val="center"/>
            <w:hideMark/>
          </w:tcPr>
          <w:p w14:paraId="042CCB3F" w14:textId="77777777" w:rsidR="00227E34" w:rsidRPr="00802CA4" w:rsidRDefault="00227E34" w:rsidP="00227E34">
            <w:pPr>
              <w:spacing w:after="0" w:line="240" w:lineRule="auto"/>
              <w:rPr>
                <w:rFonts w:ascii="Calibri" w:eastAsia="Times New Roman" w:hAnsi="Calibri" w:cs="Calibri"/>
                <w:kern w:val="0"/>
                <w:sz w:val="20"/>
                <w:szCs w:val="20"/>
                <w14:ligatures w14:val="none"/>
              </w:rPr>
            </w:pPr>
          </w:p>
        </w:tc>
        <w:tc>
          <w:tcPr>
            <w:tcW w:w="1350" w:type="dxa"/>
            <w:tcBorders>
              <w:top w:val="nil"/>
              <w:left w:val="nil"/>
              <w:bottom w:val="single" w:sz="4" w:space="0" w:color="auto"/>
              <w:right w:val="nil"/>
            </w:tcBorders>
            <w:shd w:val="clear" w:color="auto" w:fill="auto"/>
            <w:noWrap/>
            <w:vAlign w:val="center"/>
            <w:hideMark/>
          </w:tcPr>
          <w:p w14:paraId="457DDD4B"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1620" w:type="dxa"/>
            <w:tcBorders>
              <w:top w:val="nil"/>
              <w:left w:val="nil"/>
              <w:bottom w:val="single" w:sz="4" w:space="0" w:color="auto"/>
              <w:right w:val="nil"/>
            </w:tcBorders>
            <w:shd w:val="clear" w:color="auto" w:fill="auto"/>
            <w:noWrap/>
            <w:vAlign w:val="center"/>
            <w:hideMark/>
          </w:tcPr>
          <w:p w14:paraId="089F62F0"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900" w:type="dxa"/>
            <w:tcBorders>
              <w:top w:val="nil"/>
              <w:left w:val="nil"/>
              <w:bottom w:val="single" w:sz="4" w:space="0" w:color="auto"/>
              <w:right w:val="nil"/>
            </w:tcBorders>
            <w:shd w:val="clear" w:color="auto" w:fill="auto"/>
            <w:noWrap/>
            <w:vAlign w:val="center"/>
            <w:hideMark/>
          </w:tcPr>
          <w:p w14:paraId="65A338BF"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990" w:type="dxa"/>
            <w:tcBorders>
              <w:top w:val="nil"/>
              <w:left w:val="nil"/>
              <w:bottom w:val="single" w:sz="4" w:space="0" w:color="auto"/>
              <w:right w:val="nil"/>
            </w:tcBorders>
            <w:shd w:val="clear" w:color="auto" w:fill="auto"/>
            <w:noWrap/>
            <w:vAlign w:val="center"/>
            <w:hideMark/>
          </w:tcPr>
          <w:p w14:paraId="41C4F3FE"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900" w:type="dxa"/>
            <w:tcBorders>
              <w:top w:val="nil"/>
              <w:left w:val="nil"/>
              <w:bottom w:val="single" w:sz="4" w:space="0" w:color="auto"/>
              <w:right w:val="nil"/>
            </w:tcBorders>
            <w:shd w:val="clear" w:color="auto" w:fill="auto"/>
            <w:noWrap/>
            <w:vAlign w:val="center"/>
            <w:hideMark/>
          </w:tcPr>
          <w:p w14:paraId="3BD133BC"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1170" w:type="dxa"/>
            <w:tcBorders>
              <w:top w:val="nil"/>
              <w:left w:val="nil"/>
              <w:bottom w:val="single" w:sz="4" w:space="0" w:color="auto"/>
              <w:right w:val="nil"/>
            </w:tcBorders>
            <w:shd w:val="clear" w:color="auto" w:fill="auto"/>
            <w:noWrap/>
            <w:vAlign w:val="center"/>
            <w:hideMark/>
          </w:tcPr>
          <w:p w14:paraId="63BA92AE"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c>
          <w:tcPr>
            <w:tcW w:w="990" w:type="dxa"/>
            <w:tcBorders>
              <w:top w:val="nil"/>
              <w:left w:val="nil"/>
              <w:bottom w:val="single" w:sz="4" w:space="0" w:color="auto"/>
              <w:right w:val="nil"/>
            </w:tcBorders>
            <w:shd w:val="clear" w:color="auto" w:fill="auto"/>
            <w:noWrap/>
            <w:vAlign w:val="center"/>
            <w:hideMark/>
          </w:tcPr>
          <w:p w14:paraId="0799FFD2" w14:textId="77777777" w:rsidR="00227E34" w:rsidRPr="00802CA4" w:rsidRDefault="00227E34" w:rsidP="00227E34">
            <w:pPr>
              <w:spacing w:after="0" w:line="240" w:lineRule="auto"/>
              <w:jc w:val="center"/>
              <w:rPr>
                <w:rFonts w:ascii="Calibri" w:eastAsia="Times New Roman" w:hAnsi="Calibri" w:cs="Calibri"/>
                <w:kern w:val="0"/>
                <w:sz w:val="20"/>
                <w:szCs w:val="20"/>
                <w14:ligatures w14:val="none"/>
              </w:rPr>
            </w:pPr>
          </w:p>
        </w:tc>
      </w:tr>
      <w:tr w:rsidR="00AB20CD" w:rsidRPr="00802CA4" w14:paraId="7F5D2512" w14:textId="77777777" w:rsidTr="00ED5960">
        <w:trPr>
          <w:trHeight w:val="56"/>
        </w:trPr>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D8B49D8" w14:textId="65CDD970" w:rsidR="00AB20CD" w:rsidRPr="00802CA4" w:rsidRDefault="00AB20CD" w:rsidP="00ED5960">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639CD06A" w14:textId="251B9B7E" w:rsidR="00AB20CD" w:rsidRPr="00802CA4" w:rsidRDefault="00AB20CD" w:rsidP="00ED5960">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508C" w14:textId="2F2909A4"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BCC2" w14:textId="54639C63"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05DA2" w14:textId="0C736A91"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4CCB1" w14:textId="42CC0608"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D8F06" w14:textId="28103414"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4A229" w14:textId="10AAAE92" w:rsidR="00AB20CD" w:rsidRPr="00802CA4" w:rsidRDefault="00AB20CD" w:rsidP="00ED5960">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DD596" w14:textId="7EF7DF91" w:rsidR="00AB20CD" w:rsidRPr="00802CA4" w:rsidRDefault="00AB20CD" w:rsidP="00ED5960">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7BB67" w14:textId="0648B74A" w:rsidR="00AB20CD" w:rsidRPr="00802CA4" w:rsidRDefault="00AB20CD" w:rsidP="00ED5960">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AB20CD" w:rsidRPr="00802CA4" w14:paraId="15EFC1AD" w14:textId="77777777" w:rsidTr="0013101E">
        <w:trPr>
          <w:trHeight w:val="46"/>
        </w:trPr>
        <w:tc>
          <w:tcPr>
            <w:tcW w:w="1719" w:type="dxa"/>
            <w:vMerge w:val="restart"/>
            <w:tcBorders>
              <w:top w:val="single" w:sz="4" w:space="0" w:color="auto"/>
              <w:left w:val="single" w:sz="4" w:space="0" w:color="auto"/>
              <w:bottom w:val="single" w:sz="4" w:space="0" w:color="auto"/>
              <w:right w:val="single" w:sz="4" w:space="0" w:color="auto"/>
            </w:tcBorders>
            <w:shd w:val="clear" w:color="000000" w:fill="DDFFF9"/>
            <w:vAlign w:val="center"/>
            <w:hideMark/>
          </w:tcPr>
          <w:p w14:paraId="72FD8449" w14:textId="77777777" w:rsidR="00AB20CD" w:rsidRPr="00802CA4" w:rsidRDefault="00AB20CD" w:rsidP="00AB20CD">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(5) COMMUNITY ASSETS (CA)</w:t>
            </w:r>
          </w:p>
        </w:tc>
        <w:tc>
          <w:tcPr>
            <w:tcW w:w="3311" w:type="dxa"/>
            <w:tcBorders>
              <w:top w:val="single" w:sz="4" w:space="0" w:color="auto"/>
              <w:left w:val="single" w:sz="4" w:space="0" w:color="auto"/>
              <w:bottom w:val="single" w:sz="4" w:space="0" w:color="auto"/>
              <w:right w:val="single" w:sz="4" w:space="0" w:color="auto"/>
            </w:tcBorders>
            <w:shd w:val="clear" w:color="000000" w:fill="DDFFF9"/>
            <w:vAlign w:val="center"/>
            <w:hideMark/>
          </w:tcPr>
          <w:p w14:paraId="02C8DE95"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Community Assets Historical</w:t>
            </w:r>
          </w:p>
        </w:tc>
        <w:tc>
          <w:tcPr>
            <w:tcW w:w="135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F0FA98E"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46E8ABF7"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71A0B8E"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D3A24D8"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AA45FA3"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3EF5E315"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7A15618F"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214CAF5A"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B20CD" w:rsidRPr="00802CA4" w14:paraId="7FA15A02"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29E5C33F"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009B"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HIST_CA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42768"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8863E"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2BA9C"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D473"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C41A0"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8F16"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1169"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E1DB"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B20CD" w:rsidRPr="00802CA4" w14:paraId="018B2A99" w14:textId="77777777" w:rsidTr="0013101E">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6C06FB8E"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DDFFF9"/>
            <w:vAlign w:val="center"/>
            <w:hideMark/>
          </w:tcPr>
          <w:p w14:paraId="62ED681A"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Community Assets Non-Historical</w:t>
            </w:r>
          </w:p>
        </w:tc>
        <w:tc>
          <w:tcPr>
            <w:tcW w:w="135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48BF8E7A"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77C9C0C6"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11F55FB2"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0D64FB92"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7613C396"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F43507E"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0473ED7C"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DDFFF9"/>
            <w:noWrap/>
            <w:vAlign w:val="center"/>
            <w:hideMark/>
          </w:tcPr>
          <w:p w14:paraId="6E6A5D53"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B20CD" w:rsidRPr="00802CA4" w14:paraId="600F041B"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52EDE35B"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079C"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NONH_CA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899AD"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6FEB"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5DC4"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0086A"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86AD"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6F37"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D7F0E"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FE91F"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B20CD" w:rsidRPr="00802CA4" w14:paraId="20302C97"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3B1D6258"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528EFA" w14:textId="77777777" w:rsidR="00AB20CD" w:rsidRPr="00802CA4" w:rsidRDefault="00AB20CD" w:rsidP="00AB20C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5 Indicators Sum</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3F1D4"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FFCC"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0E46"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A731C"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EF7A7"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F8C85"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EB5C4"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FE5CF"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B20CD" w:rsidRPr="00802CA4" w14:paraId="34908285"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732B5007"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FAA1F11"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 5 Index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6B934"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BB432"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8D67"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5479"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A9EAB"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5E880"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5634C"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F2A90"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B20CD" w:rsidRPr="00802CA4" w14:paraId="647C0BC5"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26EC089A"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812BF15" w14:textId="77777777" w:rsidR="00AB20CD" w:rsidRPr="00802CA4" w:rsidRDefault="00AB20CD" w:rsidP="00AB20C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5 Top 10%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58E1"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377D2"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88317"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CDFE"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04B70"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CA14"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1231"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1D317"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B20CD" w:rsidRPr="00802CA4" w14:paraId="6C27C591" w14:textId="77777777" w:rsidTr="0030631A">
        <w:trPr>
          <w:trHeight w:val="46"/>
        </w:trPr>
        <w:tc>
          <w:tcPr>
            <w:tcW w:w="1719" w:type="dxa"/>
            <w:vMerge/>
            <w:tcBorders>
              <w:top w:val="single" w:sz="4" w:space="0" w:color="auto"/>
              <w:left w:val="single" w:sz="4" w:space="0" w:color="auto"/>
              <w:bottom w:val="single" w:sz="4" w:space="0" w:color="auto"/>
              <w:right w:val="single" w:sz="4" w:space="0" w:color="auto"/>
            </w:tcBorders>
            <w:vAlign w:val="center"/>
            <w:hideMark/>
          </w:tcPr>
          <w:p w14:paraId="05DC6C7F" w14:textId="77777777" w:rsidR="00AB20CD" w:rsidRPr="00802CA4" w:rsidRDefault="00AB20CD" w:rsidP="00AB20CD">
            <w:pPr>
              <w:spacing w:after="0" w:line="240" w:lineRule="auto"/>
              <w:rPr>
                <w:rFonts w:ascii="Calibri" w:eastAsia="Times New Roman" w:hAnsi="Calibri" w:cs="Calibri"/>
                <w:b/>
                <w:bCs/>
                <w:color w:val="000000"/>
                <w:kern w:val="0"/>
                <w:sz w:val="20"/>
                <w:szCs w:val="20"/>
                <w14:ligatures w14:val="none"/>
              </w:rPr>
            </w:pPr>
          </w:p>
        </w:tc>
        <w:tc>
          <w:tcPr>
            <w:tcW w:w="3311"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743AF523" w14:textId="77777777" w:rsidR="00AB20CD" w:rsidRPr="00802CA4" w:rsidRDefault="00AB20CD" w:rsidP="00AB20CD">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5 Top 20% Rank Flag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37FA"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F39D4"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A42D9"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34796"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E2DA5" w14:textId="77777777" w:rsidR="00AB20CD" w:rsidRPr="00802CA4" w:rsidRDefault="00AB20CD" w:rsidP="00AB20CD">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9D8D9"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0E8BB"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D16FD" w14:textId="77777777" w:rsidR="00AB20CD" w:rsidRPr="00802CA4" w:rsidRDefault="00AB20CD" w:rsidP="00AB20CD">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2FFD6671" w14:textId="77777777" w:rsidR="001F35CD" w:rsidRDefault="001F35CD">
      <w:pPr>
        <w:sectPr w:rsidR="001F35CD" w:rsidSect="009D28AC">
          <w:pgSz w:w="15840" w:h="12240" w:orient="landscape"/>
          <w:pgMar w:top="720" w:right="720" w:bottom="720" w:left="720" w:header="720" w:footer="0" w:gutter="0"/>
          <w:cols w:space="720"/>
          <w:docGrid w:linePitch="360"/>
        </w:sectPr>
      </w:pPr>
    </w:p>
    <w:tbl>
      <w:tblPr>
        <w:tblW w:w="14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E51608" w:rsidRPr="00802CA4" w14:paraId="2EB824A0" w14:textId="77777777" w:rsidTr="0030631A">
        <w:trPr>
          <w:trHeight w:val="56"/>
        </w:trPr>
        <w:tc>
          <w:tcPr>
            <w:tcW w:w="1719" w:type="dxa"/>
            <w:shd w:val="clear" w:color="auto" w:fill="auto"/>
            <w:vAlign w:val="center"/>
          </w:tcPr>
          <w:p w14:paraId="1ED5D954" w14:textId="54471899" w:rsidR="00E51608" w:rsidRPr="00802CA4" w:rsidRDefault="00E51608" w:rsidP="00E51608">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lastRenderedPageBreak/>
              <w:t>Category</w:t>
            </w:r>
          </w:p>
        </w:tc>
        <w:tc>
          <w:tcPr>
            <w:tcW w:w="3311" w:type="dxa"/>
            <w:shd w:val="clear" w:color="auto" w:fill="auto"/>
            <w:vAlign w:val="center"/>
          </w:tcPr>
          <w:p w14:paraId="0CFF1BD9" w14:textId="468793CD" w:rsidR="00E51608" w:rsidRPr="00802CA4" w:rsidRDefault="00E51608" w:rsidP="00E51608">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shd w:val="clear" w:color="auto" w:fill="auto"/>
            <w:noWrap/>
            <w:vAlign w:val="center"/>
          </w:tcPr>
          <w:p w14:paraId="31DC0D61" w14:textId="5A3E00BA"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shd w:val="clear" w:color="auto" w:fill="auto"/>
            <w:noWrap/>
            <w:vAlign w:val="center"/>
          </w:tcPr>
          <w:p w14:paraId="61FA08E5" w14:textId="17AED6EF"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shd w:val="clear" w:color="auto" w:fill="auto"/>
            <w:noWrap/>
            <w:vAlign w:val="center"/>
          </w:tcPr>
          <w:p w14:paraId="50341E0B" w14:textId="29784FDD"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shd w:val="clear" w:color="auto" w:fill="auto"/>
            <w:noWrap/>
            <w:vAlign w:val="center"/>
          </w:tcPr>
          <w:p w14:paraId="7A717890" w14:textId="079C9E3E"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shd w:val="clear" w:color="auto" w:fill="auto"/>
            <w:noWrap/>
            <w:vAlign w:val="center"/>
          </w:tcPr>
          <w:p w14:paraId="6E2B3414" w14:textId="1E6F528B"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shd w:val="clear" w:color="auto" w:fill="auto"/>
            <w:noWrap/>
            <w:vAlign w:val="center"/>
          </w:tcPr>
          <w:p w14:paraId="0A79E891" w14:textId="2FBE63CE"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shd w:val="clear" w:color="auto" w:fill="auto"/>
            <w:noWrap/>
            <w:vAlign w:val="center"/>
          </w:tcPr>
          <w:p w14:paraId="01DBBB8D" w14:textId="3607B05A"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shd w:val="clear" w:color="auto" w:fill="auto"/>
            <w:noWrap/>
            <w:vAlign w:val="center"/>
          </w:tcPr>
          <w:p w14:paraId="65B6BE87" w14:textId="6005305B"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E51608" w:rsidRPr="00802CA4" w14:paraId="6BBC55FB" w14:textId="77777777" w:rsidTr="0013101E">
        <w:trPr>
          <w:trHeight w:val="46"/>
        </w:trPr>
        <w:tc>
          <w:tcPr>
            <w:tcW w:w="1719" w:type="dxa"/>
            <w:vMerge w:val="restart"/>
            <w:shd w:val="clear" w:color="000000" w:fill="FFFFC5"/>
            <w:vAlign w:val="center"/>
            <w:hideMark/>
          </w:tcPr>
          <w:p w14:paraId="6E9E3CC6" w14:textId="77777777" w:rsidR="00E51608" w:rsidRPr="00802CA4" w:rsidRDefault="00E51608" w:rsidP="00E51608">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(6) BUILDING DAMAGE LOSS (BD)</w:t>
            </w:r>
          </w:p>
        </w:tc>
        <w:tc>
          <w:tcPr>
            <w:tcW w:w="3311" w:type="dxa"/>
            <w:shd w:val="clear" w:color="000000" w:fill="FFFFC5"/>
            <w:vAlign w:val="center"/>
            <w:hideMark/>
          </w:tcPr>
          <w:p w14:paraId="478E7822"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Substantial Damage Count</w:t>
            </w:r>
          </w:p>
        </w:tc>
        <w:tc>
          <w:tcPr>
            <w:tcW w:w="1350" w:type="dxa"/>
            <w:shd w:val="clear" w:color="auto" w:fill="FFFFC5"/>
            <w:noWrap/>
            <w:vAlign w:val="center"/>
            <w:hideMark/>
          </w:tcPr>
          <w:p w14:paraId="3FA3821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FC5"/>
            <w:noWrap/>
            <w:vAlign w:val="center"/>
            <w:hideMark/>
          </w:tcPr>
          <w:p w14:paraId="7EC2D970"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FC5"/>
            <w:noWrap/>
            <w:vAlign w:val="center"/>
            <w:hideMark/>
          </w:tcPr>
          <w:p w14:paraId="141C8E28"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268660B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0C39DBB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22AF105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FFFFC5"/>
            <w:noWrap/>
            <w:vAlign w:val="center"/>
            <w:hideMark/>
          </w:tcPr>
          <w:p w14:paraId="3113968E"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5783861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51608" w:rsidRPr="00802CA4" w14:paraId="2C70BCB5" w14:textId="77777777" w:rsidTr="0030631A">
        <w:trPr>
          <w:trHeight w:val="46"/>
        </w:trPr>
        <w:tc>
          <w:tcPr>
            <w:tcW w:w="1719" w:type="dxa"/>
            <w:vMerge/>
            <w:vAlign w:val="center"/>
            <w:hideMark/>
          </w:tcPr>
          <w:p w14:paraId="333B636A"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08619C46"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SD_COUNT</w:t>
            </w:r>
          </w:p>
        </w:tc>
        <w:tc>
          <w:tcPr>
            <w:tcW w:w="1350" w:type="dxa"/>
            <w:shd w:val="clear" w:color="auto" w:fill="auto"/>
            <w:noWrap/>
            <w:vAlign w:val="center"/>
            <w:hideMark/>
          </w:tcPr>
          <w:p w14:paraId="23B4D6D7"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6BA2AC6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ABDC5E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D5D6BB5"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3F9DB37"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35BAC5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4EF04E64"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3FC2DAA"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33611949" w14:textId="77777777" w:rsidTr="0013101E">
        <w:trPr>
          <w:trHeight w:val="46"/>
        </w:trPr>
        <w:tc>
          <w:tcPr>
            <w:tcW w:w="1719" w:type="dxa"/>
            <w:vMerge/>
            <w:vAlign w:val="center"/>
            <w:hideMark/>
          </w:tcPr>
          <w:p w14:paraId="7C043F98"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FC5"/>
            <w:vAlign w:val="center"/>
            <w:hideMark/>
          </w:tcPr>
          <w:p w14:paraId="4A08B43D"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Substantial Damage Ratio</w:t>
            </w:r>
          </w:p>
        </w:tc>
        <w:tc>
          <w:tcPr>
            <w:tcW w:w="1350" w:type="dxa"/>
            <w:shd w:val="clear" w:color="auto" w:fill="FFFFC5"/>
            <w:noWrap/>
            <w:vAlign w:val="center"/>
            <w:hideMark/>
          </w:tcPr>
          <w:p w14:paraId="4AF7521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FC5"/>
            <w:noWrap/>
            <w:vAlign w:val="center"/>
            <w:hideMark/>
          </w:tcPr>
          <w:p w14:paraId="0D160718"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FC5"/>
            <w:noWrap/>
            <w:vAlign w:val="center"/>
            <w:hideMark/>
          </w:tcPr>
          <w:p w14:paraId="211ACE0E"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1C5FBA9E"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1F86F67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17AA46D8"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FFFFC5"/>
            <w:noWrap/>
            <w:vAlign w:val="center"/>
            <w:hideMark/>
          </w:tcPr>
          <w:p w14:paraId="7A6C797F"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2E7E03B6"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51608" w:rsidRPr="00802CA4" w14:paraId="38DE9A47" w14:textId="77777777" w:rsidTr="0030631A">
        <w:trPr>
          <w:trHeight w:val="46"/>
        </w:trPr>
        <w:tc>
          <w:tcPr>
            <w:tcW w:w="1719" w:type="dxa"/>
            <w:vMerge/>
            <w:vAlign w:val="center"/>
            <w:hideMark/>
          </w:tcPr>
          <w:p w14:paraId="2F13D9E4"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279AC789"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SD_RT</w:t>
            </w:r>
          </w:p>
        </w:tc>
        <w:tc>
          <w:tcPr>
            <w:tcW w:w="1350" w:type="dxa"/>
            <w:shd w:val="clear" w:color="auto" w:fill="auto"/>
            <w:noWrap/>
            <w:vAlign w:val="center"/>
            <w:hideMark/>
          </w:tcPr>
          <w:p w14:paraId="77E5A616"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0219998"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640E42F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22B18E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A6636D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E52E4C4"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2D1F2D6A"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201DF8CD"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72EFF150" w14:textId="77777777" w:rsidTr="0013101E">
        <w:trPr>
          <w:trHeight w:val="46"/>
        </w:trPr>
        <w:tc>
          <w:tcPr>
            <w:tcW w:w="1719" w:type="dxa"/>
            <w:vMerge/>
            <w:vAlign w:val="center"/>
            <w:hideMark/>
          </w:tcPr>
          <w:p w14:paraId="4ED16C69"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FC5"/>
            <w:vAlign w:val="center"/>
            <w:hideMark/>
          </w:tcPr>
          <w:p w14:paraId="5338D115"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Previous Damage Claims</w:t>
            </w:r>
          </w:p>
        </w:tc>
        <w:tc>
          <w:tcPr>
            <w:tcW w:w="1350" w:type="dxa"/>
            <w:shd w:val="clear" w:color="auto" w:fill="FFFFC5"/>
            <w:noWrap/>
            <w:vAlign w:val="center"/>
            <w:hideMark/>
          </w:tcPr>
          <w:p w14:paraId="45BA03C5"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FC5"/>
            <w:noWrap/>
            <w:vAlign w:val="center"/>
            <w:hideMark/>
          </w:tcPr>
          <w:p w14:paraId="0C2F810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FC5"/>
            <w:noWrap/>
            <w:vAlign w:val="center"/>
            <w:hideMark/>
          </w:tcPr>
          <w:p w14:paraId="15767317"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7C2A0900"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73A8486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19EF4827"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FC5"/>
            <w:noWrap/>
            <w:vAlign w:val="center"/>
            <w:hideMark/>
          </w:tcPr>
          <w:p w14:paraId="0BAFCFD2"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FC5"/>
            <w:noWrap/>
            <w:vAlign w:val="center"/>
            <w:hideMark/>
          </w:tcPr>
          <w:p w14:paraId="72C461F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51608" w:rsidRPr="00802CA4" w14:paraId="280FF9C3" w14:textId="77777777" w:rsidTr="0030631A">
        <w:trPr>
          <w:trHeight w:val="46"/>
        </w:trPr>
        <w:tc>
          <w:tcPr>
            <w:tcW w:w="1719" w:type="dxa"/>
            <w:vMerge/>
            <w:vAlign w:val="center"/>
            <w:hideMark/>
          </w:tcPr>
          <w:p w14:paraId="7A097222"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576C8E17"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CLAIM_NUM</w:t>
            </w:r>
          </w:p>
        </w:tc>
        <w:tc>
          <w:tcPr>
            <w:tcW w:w="1350" w:type="dxa"/>
            <w:shd w:val="clear" w:color="auto" w:fill="auto"/>
            <w:noWrap/>
            <w:vAlign w:val="center"/>
            <w:hideMark/>
          </w:tcPr>
          <w:p w14:paraId="7A93FF6A"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1ABA7767"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7E83617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13FE5A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B5A319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E2CC28C"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06304F27"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065939ED"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612A9523" w14:textId="77777777" w:rsidTr="0013101E">
        <w:trPr>
          <w:trHeight w:val="46"/>
        </w:trPr>
        <w:tc>
          <w:tcPr>
            <w:tcW w:w="1719" w:type="dxa"/>
            <w:vMerge/>
            <w:vAlign w:val="center"/>
            <w:hideMark/>
          </w:tcPr>
          <w:p w14:paraId="07ED7E51"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FFC5"/>
            <w:vAlign w:val="center"/>
            <w:hideMark/>
          </w:tcPr>
          <w:p w14:paraId="3D13A00D"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Bldg. Repetitive Loss Structures</w:t>
            </w:r>
          </w:p>
        </w:tc>
        <w:tc>
          <w:tcPr>
            <w:tcW w:w="1350" w:type="dxa"/>
            <w:shd w:val="clear" w:color="auto" w:fill="FFFFC5"/>
            <w:noWrap/>
            <w:vAlign w:val="center"/>
            <w:hideMark/>
          </w:tcPr>
          <w:p w14:paraId="34EFD62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FFC5"/>
            <w:noWrap/>
            <w:vAlign w:val="center"/>
            <w:hideMark/>
          </w:tcPr>
          <w:p w14:paraId="6FF7A8A6"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FFC5"/>
            <w:noWrap/>
            <w:vAlign w:val="center"/>
            <w:hideMark/>
          </w:tcPr>
          <w:p w14:paraId="0B0DECA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303BADF0"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FFC5"/>
            <w:noWrap/>
            <w:vAlign w:val="center"/>
            <w:hideMark/>
          </w:tcPr>
          <w:p w14:paraId="7C8C94AB"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FFC5"/>
            <w:noWrap/>
            <w:vAlign w:val="center"/>
            <w:hideMark/>
          </w:tcPr>
          <w:p w14:paraId="38306513"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FFFFC5"/>
            <w:noWrap/>
            <w:vAlign w:val="center"/>
            <w:hideMark/>
          </w:tcPr>
          <w:p w14:paraId="33A2549B"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FFFFC5"/>
            <w:noWrap/>
            <w:vAlign w:val="center"/>
            <w:hideMark/>
          </w:tcPr>
          <w:p w14:paraId="75949BD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E51608" w:rsidRPr="00802CA4" w14:paraId="5632065D" w14:textId="77777777" w:rsidTr="0030631A">
        <w:trPr>
          <w:trHeight w:val="46"/>
        </w:trPr>
        <w:tc>
          <w:tcPr>
            <w:tcW w:w="1719" w:type="dxa"/>
            <w:vMerge/>
            <w:vAlign w:val="center"/>
            <w:hideMark/>
          </w:tcPr>
          <w:p w14:paraId="39A8556E"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09E21E27"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REP_LOSS</w:t>
            </w:r>
          </w:p>
        </w:tc>
        <w:tc>
          <w:tcPr>
            <w:tcW w:w="1350" w:type="dxa"/>
            <w:shd w:val="clear" w:color="auto" w:fill="auto"/>
            <w:noWrap/>
            <w:vAlign w:val="center"/>
            <w:hideMark/>
          </w:tcPr>
          <w:p w14:paraId="42AB72B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65BD6C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4C4C62E5"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97ABEAA"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4F1409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646FF74"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3CC2B386"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146DDFDE"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027A1186" w14:textId="77777777" w:rsidTr="0030631A">
        <w:trPr>
          <w:trHeight w:val="46"/>
        </w:trPr>
        <w:tc>
          <w:tcPr>
            <w:tcW w:w="1719" w:type="dxa"/>
            <w:vMerge/>
            <w:vAlign w:val="center"/>
            <w:hideMark/>
          </w:tcPr>
          <w:p w14:paraId="582AF8E6"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A6A6A6"/>
            <w:vAlign w:val="center"/>
            <w:hideMark/>
          </w:tcPr>
          <w:p w14:paraId="039B649A" w14:textId="77777777" w:rsidR="00E51608" w:rsidRPr="00802CA4" w:rsidRDefault="00E51608" w:rsidP="00E51608">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6 Indicators Sum</w:t>
            </w:r>
          </w:p>
        </w:tc>
        <w:tc>
          <w:tcPr>
            <w:tcW w:w="1350" w:type="dxa"/>
            <w:shd w:val="clear" w:color="auto" w:fill="auto"/>
            <w:noWrap/>
            <w:vAlign w:val="center"/>
            <w:hideMark/>
          </w:tcPr>
          <w:p w14:paraId="7B6F21A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716A652B"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19B825A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88A057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201434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57E135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40B7EA4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AA2CC07"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7ED0DFD0" w14:textId="77777777" w:rsidTr="0030631A">
        <w:trPr>
          <w:trHeight w:val="46"/>
        </w:trPr>
        <w:tc>
          <w:tcPr>
            <w:tcW w:w="1719" w:type="dxa"/>
            <w:vMerge/>
            <w:vAlign w:val="center"/>
            <w:hideMark/>
          </w:tcPr>
          <w:p w14:paraId="1FFEE127"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C000"/>
            <w:vAlign w:val="center"/>
            <w:hideMark/>
          </w:tcPr>
          <w:p w14:paraId="101053BD"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 6 Index</w:t>
            </w:r>
          </w:p>
        </w:tc>
        <w:tc>
          <w:tcPr>
            <w:tcW w:w="1350" w:type="dxa"/>
            <w:shd w:val="clear" w:color="auto" w:fill="auto"/>
            <w:noWrap/>
            <w:vAlign w:val="center"/>
            <w:hideMark/>
          </w:tcPr>
          <w:p w14:paraId="5D69377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2882178B"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21CDE945"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37AB14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4EF563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CCA8392"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702655D9"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09B84F8F"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555E9673" w14:textId="77777777" w:rsidTr="0030631A">
        <w:trPr>
          <w:trHeight w:val="46"/>
        </w:trPr>
        <w:tc>
          <w:tcPr>
            <w:tcW w:w="1719" w:type="dxa"/>
            <w:vMerge/>
            <w:vAlign w:val="center"/>
            <w:hideMark/>
          </w:tcPr>
          <w:p w14:paraId="2E27179D"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2CC1AEFD" w14:textId="77777777" w:rsidR="00E51608" w:rsidRPr="00802CA4" w:rsidRDefault="00E51608" w:rsidP="00E51608">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6 Top 10% Rank Flag</w:t>
            </w:r>
          </w:p>
        </w:tc>
        <w:tc>
          <w:tcPr>
            <w:tcW w:w="1350" w:type="dxa"/>
            <w:shd w:val="clear" w:color="auto" w:fill="auto"/>
            <w:noWrap/>
            <w:vAlign w:val="center"/>
            <w:hideMark/>
          </w:tcPr>
          <w:p w14:paraId="1D62E84B"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76764A8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3317041A"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5051D1C"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003A6F7A"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CD3468D"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3046880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CDC9576"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E51608" w:rsidRPr="00802CA4" w14:paraId="2833D341" w14:textId="77777777" w:rsidTr="0030631A">
        <w:trPr>
          <w:trHeight w:val="46"/>
        </w:trPr>
        <w:tc>
          <w:tcPr>
            <w:tcW w:w="1719" w:type="dxa"/>
            <w:vMerge/>
            <w:vAlign w:val="center"/>
            <w:hideMark/>
          </w:tcPr>
          <w:p w14:paraId="28BE97AA" w14:textId="77777777" w:rsidR="00E51608" w:rsidRPr="00802CA4" w:rsidRDefault="00E51608" w:rsidP="00E51608">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32CD1F16" w14:textId="77777777" w:rsidR="00E51608" w:rsidRPr="00802CA4" w:rsidRDefault="00E51608" w:rsidP="00E51608">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6 Top 20% Rank Flag</w:t>
            </w:r>
          </w:p>
        </w:tc>
        <w:tc>
          <w:tcPr>
            <w:tcW w:w="1350" w:type="dxa"/>
            <w:shd w:val="clear" w:color="auto" w:fill="auto"/>
            <w:noWrap/>
            <w:vAlign w:val="center"/>
            <w:hideMark/>
          </w:tcPr>
          <w:p w14:paraId="022E7007"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4A8C78A3"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09FCD29F"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328DA3B"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148D351"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1DF81A6"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667D921F" w14:textId="77777777" w:rsidR="00E51608" w:rsidRPr="00802CA4" w:rsidRDefault="00E51608" w:rsidP="00E51608">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A5BA0C6" w14:textId="77777777" w:rsidR="00E51608" w:rsidRPr="00802CA4" w:rsidRDefault="00E51608" w:rsidP="00E51608">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10BEBCB4" w14:textId="77777777" w:rsidR="00AE56BC" w:rsidRDefault="00AE56BC"/>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AE56BC" w:rsidRPr="00802CA4" w14:paraId="146DDBF1" w14:textId="77777777" w:rsidTr="0030631A">
        <w:trPr>
          <w:trHeight w:val="56"/>
        </w:trPr>
        <w:tc>
          <w:tcPr>
            <w:tcW w:w="1719" w:type="dxa"/>
            <w:shd w:val="clear" w:color="auto" w:fill="auto"/>
            <w:vAlign w:val="center"/>
            <w:hideMark/>
          </w:tcPr>
          <w:p w14:paraId="673C19E3" w14:textId="2C3FEB0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Category</w:t>
            </w:r>
          </w:p>
        </w:tc>
        <w:tc>
          <w:tcPr>
            <w:tcW w:w="3311" w:type="dxa"/>
            <w:shd w:val="clear" w:color="auto" w:fill="auto"/>
            <w:noWrap/>
            <w:vAlign w:val="center"/>
            <w:hideMark/>
          </w:tcPr>
          <w:p w14:paraId="07B9F8ED" w14:textId="2B282F0E"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shd w:val="clear" w:color="auto" w:fill="auto"/>
            <w:noWrap/>
            <w:vAlign w:val="center"/>
            <w:hideMark/>
          </w:tcPr>
          <w:p w14:paraId="048F5F50" w14:textId="3FA1F8D0"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shd w:val="clear" w:color="auto" w:fill="auto"/>
            <w:noWrap/>
            <w:vAlign w:val="center"/>
            <w:hideMark/>
          </w:tcPr>
          <w:p w14:paraId="0B4830EB" w14:textId="43D31D67"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shd w:val="clear" w:color="auto" w:fill="auto"/>
            <w:noWrap/>
            <w:vAlign w:val="center"/>
            <w:hideMark/>
          </w:tcPr>
          <w:p w14:paraId="6B896B54" w14:textId="151BCA18"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shd w:val="clear" w:color="auto" w:fill="auto"/>
            <w:noWrap/>
            <w:vAlign w:val="center"/>
            <w:hideMark/>
          </w:tcPr>
          <w:p w14:paraId="11E76C0E" w14:textId="6624ADBE"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shd w:val="clear" w:color="auto" w:fill="auto"/>
            <w:noWrap/>
            <w:vAlign w:val="center"/>
            <w:hideMark/>
          </w:tcPr>
          <w:p w14:paraId="76291658" w14:textId="282A469D"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shd w:val="clear" w:color="auto" w:fill="auto"/>
            <w:noWrap/>
            <w:vAlign w:val="center"/>
            <w:hideMark/>
          </w:tcPr>
          <w:p w14:paraId="214B3631" w14:textId="78E3C0C9"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shd w:val="clear" w:color="auto" w:fill="auto"/>
            <w:noWrap/>
            <w:vAlign w:val="center"/>
            <w:hideMark/>
          </w:tcPr>
          <w:p w14:paraId="5D6AB1F7" w14:textId="5467D15C"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shd w:val="clear" w:color="auto" w:fill="auto"/>
            <w:noWrap/>
            <w:vAlign w:val="center"/>
            <w:hideMark/>
          </w:tcPr>
          <w:p w14:paraId="613A4B76" w14:textId="2DD79775"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AE56BC" w:rsidRPr="00802CA4" w14:paraId="2EDCCA6A" w14:textId="77777777" w:rsidTr="0013101E">
        <w:trPr>
          <w:trHeight w:val="46"/>
        </w:trPr>
        <w:tc>
          <w:tcPr>
            <w:tcW w:w="1719" w:type="dxa"/>
            <w:vMerge w:val="restart"/>
            <w:shd w:val="clear" w:color="000000" w:fill="EEFFCD"/>
            <w:vAlign w:val="center"/>
            <w:hideMark/>
          </w:tcPr>
          <w:p w14:paraId="559B5982" w14:textId="77777777" w:rsidR="00AE56BC" w:rsidRPr="00802CA4" w:rsidRDefault="00AE56BC" w:rsidP="00AE56BC">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(7) PEOPLE / SOCIAL</w:t>
            </w:r>
            <w:r w:rsidRPr="00802CA4">
              <w:rPr>
                <w:rFonts w:ascii="Calibri" w:eastAsia="Times New Roman" w:hAnsi="Calibri" w:cs="Calibri"/>
                <w:b/>
                <w:bCs/>
                <w:color w:val="000000"/>
                <w:kern w:val="0"/>
                <w:sz w:val="20"/>
                <w:szCs w:val="20"/>
                <w14:ligatures w14:val="none"/>
              </w:rPr>
              <w:br/>
              <w:t>VULNERABILITIES (PS)</w:t>
            </w:r>
          </w:p>
        </w:tc>
        <w:tc>
          <w:tcPr>
            <w:tcW w:w="3311" w:type="dxa"/>
            <w:shd w:val="clear" w:color="000000" w:fill="EEFFCD"/>
            <w:vAlign w:val="center"/>
            <w:hideMark/>
          </w:tcPr>
          <w:p w14:paraId="43C5A977"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Population in Floodplain Ratio</w:t>
            </w:r>
          </w:p>
        </w:tc>
        <w:tc>
          <w:tcPr>
            <w:tcW w:w="1350" w:type="dxa"/>
            <w:shd w:val="clear" w:color="auto" w:fill="EEFFCD"/>
            <w:noWrap/>
            <w:vAlign w:val="center"/>
            <w:hideMark/>
          </w:tcPr>
          <w:p w14:paraId="110320E3"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EEFFCD"/>
            <w:noWrap/>
            <w:vAlign w:val="center"/>
            <w:hideMark/>
          </w:tcPr>
          <w:p w14:paraId="4011521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EEFFCD"/>
            <w:noWrap/>
            <w:vAlign w:val="center"/>
            <w:hideMark/>
          </w:tcPr>
          <w:p w14:paraId="7387544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29BA42A0"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EEFFCD"/>
            <w:noWrap/>
            <w:vAlign w:val="center"/>
            <w:hideMark/>
          </w:tcPr>
          <w:p w14:paraId="699ACB90"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7280528A"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EEFFCD"/>
            <w:noWrap/>
            <w:vAlign w:val="center"/>
            <w:hideMark/>
          </w:tcPr>
          <w:p w14:paraId="3FEB624E"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EEFFCD"/>
            <w:noWrap/>
            <w:vAlign w:val="center"/>
            <w:hideMark/>
          </w:tcPr>
          <w:p w14:paraId="44273303"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E56BC" w:rsidRPr="00802CA4" w14:paraId="06B3D633" w14:textId="77777777" w:rsidTr="0030631A">
        <w:trPr>
          <w:trHeight w:val="46"/>
        </w:trPr>
        <w:tc>
          <w:tcPr>
            <w:tcW w:w="1719" w:type="dxa"/>
            <w:vMerge/>
            <w:vAlign w:val="center"/>
            <w:hideMark/>
          </w:tcPr>
          <w:p w14:paraId="674E138E"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395120A1"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POP_FP_RT</w:t>
            </w:r>
          </w:p>
        </w:tc>
        <w:tc>
          <w:tcPr>
            <w:tcW w:w="1350" w:type="dxa"/>
            <w:shd w:val="clear" w:color="auto" w:fill="auto"/>
            <w:noWrap/>
            <w:vAlign w:val="center"/>
            <w:hideMark/>
          </w:tcPr>
          <w:p w14:paraId="785D857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36D73E24"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7A77BF38"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EEFC6D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2FAD38D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36A9C86"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4C03834A"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3DD09A14"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1058BE7D" w14:textId="77777777" w:rsidTr="0013101E">
        <w:trPr>
          <w:trHeight w:val="46"/>
        </w:trPr>
        <w:tc>
          <w:tcPr>
            <w:tcW w:w="1719" w:type="dxa"/>
            <w:vMerge/>
            <w:vAlign w:val="center"/>
            <w:hideMark/>
          </w:tcPr>
          <w:p w14:paraId="3C2D0957"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EEFFCD"/>
            <w:vAlign w:val="center"/>
            <w:hideMark/>
          </w:tcPr>
          <w:p w14:paraId="26CC2BE5"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Population Displaced Ratio</w:t>
            </w:r>
          </w:p>
        </w:tc>
        <w:tc>
          <w:tcPr>
            <w:tcW w:w="1350" w:type="dxa"/>
            <w:shd w:val="clear" w:color="auto" w:fill="EEFFCD"/>
            <w:noWrap/>
            <w:vAlign w:val="center"/>
            <w:hideMark/>
          </w:tcPr>
          <w:p w14:paraId="01BCA924"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EEFFCD"/>
            <w:noWrap/>
            <w:vAlign w:val="center"/>
            <w:hideMark/>
          </w:tcPr>
          <w:p w14:paraId="3DB17F5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EEFFCD"/>
            <w:noWrap/>
            <w:vAlign w:val="center"/>
            <w:hideMark/>
          </w:tcPr>
          <w:p w14:paraId="5D6F7F28"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196DFBB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EEFFCD"/>
            <w:noWrap/>
            <w:vAlign w:val="center"/>
            <w:hideMark/>
          </w:tcPr>
          <w:p w14:paraId="2B5F9C8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0E051EEC"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EEFFCD"/>
            <w:noWrap/>
            <w:vAlign w:val="center"/>
            <w:hideMark/>
          </w:tcPr>
          <w:p w14:paraId="757FED7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EEFFCD"/>
            <w:noWrap/>
            <w:vAlign w:val="center"/>
            <w:hideMark/>
          </w:tcPr>
          <w:p w14:paraId="47C5F51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r>
      <w:tr w:rsidR="00AE56BC" w:rsidRPr="00802CA4" w14:paraId="7A919906" w14:textId="77777777" w:rsidTr="0030631A">
        <w:trPr>
          <w:trHeight w:val="46"/>
        </w:trPr>
        <w:tc>
          <w:tcPr>
            <w:tcW w:w="1719" w:type="dxa"/>
            <w:vMerge/>
            <w:vAlign w:val="center"/>
            <w:hideMark/>
          </w:tcPr>
          <w:p w14:paraId="3790854C"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auto" w:fill="auto"/>
            <w:vAlign w:val="center"/>
            <w:hideMark/>
          </w:tcPr>
          <w:p w14:paraId="3E567DD1"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Percent Rank on POP_DIS_RT</w:t>
            </w:r>
          </w:p>
        </w:tc>
        <w:tc>
          <w:tcPr>
            <w:tcW w:w="1350" w:type="dxa"/>
            <w:shd w:val="clear" w:color="auto" w:fill="auto"/>
            <w:noWrap/>
            <w:vAlign w:val="center"/>
            <w:hideMark/>
          </w:tcPr>
          <w:p w14:paraId="1725802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14B27871"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1DC34ED6"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8B41BA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096443D"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7FC4BF2F"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39E764E9"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7D171BC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1BD09548" w14:textId="77777777" w:rsidTr="0013101E">
        <w:trPr>
          <w:trHeight w:val="46"/>
        </w:trPr>
        <w:tc>
          <w:tcPr>
            <w:tcW w:w="1719" w:type="dxa"/>
            <w:vMerge/>
            <w:vAlign w:val="center"/>
            <w:hideMark/>
          </w:tcPr>
          <w:p w14:paraId="3EA88593"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EEFFCD"/>
            <w:vAlign w:val="center"/>
            <w:hideMark/>
          </w:tcPr>
          <w:p w14:paraId="62191EC2"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WV Social Vulnerability Index</w:t>
            </w:r>
          </w:p>
        </w:tc>
        <w:tc>
          <w:tcPr>
            <w:tcW w:w="1350" w:type="dxa"/>
            <w:shd w:val="clear" w:color="auto" w:fill="EEFFCD"/>
            <w:noWrap/>
            <w:vAlign w:val="center"/>
            <w:hideMark/>
          </w:tcPr>
          <w:p w14:paraId="78BDE7D1"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EEFFCD"/>
            <w:noWrap/>
            <w:vAlign w:val="center"/>
            <w:hideMark/>
          </w:tcPr>
          <w:p w14:paraId="287339FC"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EEFFCD"/>
            <w:noWrap/>
            <w:vAlign w:val="center"/>
            <w:hideMark/>
          </w:tcPr>
          <w:p w14:paraId="6784322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5585693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EEFFCD"/>
            <w:noWrap/>
            <w:vAlign w:val="center"/>
            <w:hideMark/>
          </w:tcPr>
          <w:p w14:paraId="7A23769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EEFFCD"/>
            <w:noWrap/>
            <w:vAlign w:val="center"/>
            <w:hideMark/>
          </w:tcPr>
          <w:p w14:paraId="3D8A7858"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EEFFCD"/>
            <w:noWrap/>
            <w:vAlign w:val="center"/>
            <w:hideMark/>
          </w:tcPr>
          <w:p w14:paraId="0437A602"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EEFFCD"/>
            <w:noWrap/>
            <w:vAlign w:val="center"/>
            <w:hideMark/>
          </w:tcPr>
          <w:p w14:paraId="65E84CA0"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71E1B10C" w14:textId="77777777" w:rsidTr="0030631A">
        <w:trPr>
          <w:trHeight w:val="46"/>
        </w:trPr>
        <w:tc>
          <w:tcPr>
            <w:tcW w:w="1719" w:type="dxa"/>
            <w:vMerge/>
            <w:vAlign w:val="center"/>
            <w:hideMark/>
          </w:tcPr>
          <w:p w14:paraId="2BFBA800"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A6A6A6"/>
            <w:vAlign w:val="center"/>
            <w:hideMark/>
          </w:tcPr>
          <w:p w14:paraId="7068CE5B"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7 Indicators Sum</w:t>
            </w:r>
          </w:p>
        </w:tc>
        <w:tc>
          <w:tcPr>
            <w:tcW w:w="1350" w:type="dxa"/>
            <w:shd w:val="clear" w:color="auto" w:fill="auto"/>
            <w:noWrap/>
            <w:vAlign w:val="center"/>
            <w:hideMark/>
          </w:tcPr>
          <w:p w14:paraId="7FC16866"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39CF0E43"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5762E7E5"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086727F1"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87403AB"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5BD9D0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263DCA38"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2B83946C"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3065493D" w14:textId="77777777" w:rsidTr="0030631A">
        <w:trPr>
          <w:trHeight w:val="46"/>
        </w:trPr>
        <w:tc>
          <w:tcPr>
            <w:tcW w:w="1719" w:type="dxa"/>
            <w:vMerge/>
            <w:vAlign w:val="center"/>
            <w:hideMark/>
          </w:tcPr>
          <w:p w14:paraId="7A5213F0"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C000"/>
            <w:vAlign w:val="center"/>
            <w:hideMark/>
          </w:tcPr>
          <w:p w14:paraId="39D3E4AF"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Category 7 Index</w:t>
            </w:r>
          </w:p>
        </w:tc>
        <w:tc>
          <w:tcPr>
            <w:tcW w:w="1350" w:type="dxa"/>
            <w:shd w:val="clear" w:color="auto" w:fill="auto"/>
            <w:noWrap/>
            <w:vAlign w:val="center"/>
            <w:hideMark/>
          </w:tcPr>
          <w:p w14:paraId="10F8E937"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38179C14"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7CCB6E7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235A158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51F91318"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5B5E4FE4"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4C2BC54E"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463D1541"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684C7F2F" w14:textId="77777777" w:rsidTr="0030631A">
        <w:trPr>
          <w:trHeight w:val="46"/>
        </w:trPr>
        <w:tc>
          <w:tcPr>
            <w:tcW w:w="1719" w:type="dxa"/>
            <w:vMerge/>
            <w:vAlign w:val="center"/>
            <w:hideMark/>
          </w:tcPr>
          <w:p w14:paraId="38B76ED8"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70242B75"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7 Top 10% Rank Flag</w:t>
            </w:r>
          </w:p>
        </w:tc>
        <w:tc>
          <w:tcPr>
            <w:tcW w:w="1350" w:type="dxa"/>
            <w:shd w:val="clear" w:color="auto" w:fill="auto"/>
            <w:noWrap/>
            <w:vAlign w:val="center"/>
            <w:hideMark/>
          </w:tcPr>
          <w:p w14:paraId="36A4234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51EA840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2CD8F371"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9FFEE2D"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0A60E9B3"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2F2381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615EAFCF"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088B6FCB"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5B3B34A0" w14:textId="77777777" w:rsidTr="0030631A">
        <w:trPr>
          <w:trHeight w:val="46"/>
        </w:trPr>
        <w:tc>
          <w:tcPr>
            <w:tcW w:w="1719" w:type="dxa"/>
            <w:vMerge/>
            <w:vAlign w:val="center"/>
            <w:hideMark/>
          </w:tcPr>
          <w:p w14:paraId="59B81001"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054ADFB7"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Category 7 Top 20% Rank Flag</w:t>
            </w:r>
          </w:p>
        </w:tc>
        <w:tc>
          <w:tcPr>
            <w:tcW w:w="1350" w:type="dxa"/>
            <w:shd w:val="clear" w:color="auto" w:fill="auto"/>
            <w:noWrap/>
            <w:vAlign w:val="center"/>
            <w:hideMark/>
          </w:tcPr>
          <w:p w14:paraId="247531CB"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3F040912"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18DCC697"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8BB5A88"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68CFEC7"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A16FD4D"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1170" w:type="dxa"/>
            <w:shd w:val="clear" w:color="auto" w:fill="auto"/>
            <w:noWrap/>
            <w:vAlign w:val="center"/>
            <w:hideMark/>
          </w:tcPr>
          <w:p w14:paraId="7F0020C0"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c>
          <w:tcPr>
            <w:tcW w:w="990" w:type="dxa"/>
            <w:shd w:val="clear" w:color="auto" w:fill="auto"/>
            <w:noWrap/>
            <w:vAlign w:val="center"/>
            <w:hideMark/>
          </w:tcPr>
          <w:p w14:paraId="42F5654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368CCDD2" w14:textId="77777777" w:rsidR="00AE56BC" w:rsidRDefault="00AE56BC"/>
    <w:tbl>
      <w:tblPr>
        <w:tblW w:w="1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311"/>
        <w:gridCol w:w="1350"/>
        <w:gridCol w:w="1350"/>
        <w:gridCol w:w="1620"/>
        <w:gridCol w:w="900"/>
        <w:gridCol w:w="990"/>
        <w:gridCol w:w="900"/>
        <w:gridCol w:w="1170"/>
        <w:gridCol w:w="990"/>
      </w:tblGrid>
      <w:tr w:rsidR="00AE56BC" w:rsidRPr="00802CA4" w14:paraId="5E75E025" w14:textId="77777777" w:rsidTr="0030631A">
        <w:trPr>
          <w:trHeight w:val="56"/>
        </w:trPr>
        <w:tc>
          <w:tcPr>
            <w:tcW w:w="1719" w:type="dxa"/>
            <w:shd w:val="clear" w:color="auto" w:fill="auto"/>
            <w:noWrap/>
            <w:vAlign w:val="center"/>
            <w:hideMark/>
          </w:tcPr>
          <w:p w14:paraId="095EC42E" w14:textId="0DBA1E86"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b/>
                <w:bCs/>
                <w:color w:val="000000"/>
                <w:kern w:val="0"/>
                <w:sz w:val="20"/>
                <w:szCs w:val="20"/>
                <w14:ligatures w14:val="none"/>
              </w:rPr>
              <w:t>Category</w:t>
            </w:r>
          </w:p>
        </w:tc>
        <w:tc>
          <w:tcPr>
            <w:tcW w:w="3311" w:type="dxa"/>
            <w:shd w:val="clear" w:color="auto" w:fill="auto"/>
            <w:noWrap/>
            <w:vAlign w:val="center"/>
            <w:hideMark/>
          </w:tcPr>
          <w:p w14:paraId="1398DB53" w14:textId="3831BDAB"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Variable Name</w:t>
            </w:r>
          </w:p>
        </w:tc>
        <w:tc>
          <w:tcPr>
            <w:tcW w:w="1350" w:type="dxa"/>
            <w:shd w:val="clear" w:color="auto" w:fill="auto"/>
            <w:noWrap/>
            <w:vAlign w:val="center"/>
            <w:hideMark/>
          </w:tcPr>
          <w:p w14:paraId="6A22C4FC" w14:textId="6746226F"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Community</w:t>
            </w:r>
          </w:p>
        </w:tc>
        <w:tc>
          <w:tcPr>
            <w:tcW w:w="1350" w:type="dxa"/>
            <w:shd w:val="clear" w:color="auto" w:fill="auto"/>
            <w:noWrap/>
            <w:vAlign w:val="center"/>
            <w:hideMark/>
          </w:tcPr>
          <w:p w14:paraId="52EBDC79" w14:textId="08A3E9F3"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Incorporated</w:t>
            </w:r>
          </w:p>
        </w:tc>
        <w:tc>
          <w:tcPr>
            <w:tcW w:w="1620" w:type="dxa"/>
            <w:shd w:val="clear" w:color="auto" w:fill="auto"/>
            <w:noWrap/>
            <w:vAlign w:val="center"/>
            <w:hideMark/>
          </w:tcPr>
          <w:p w14:paraId="3D76017F" w14:textId="1352B8CA"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Unincorporated</w:t>
            </w:r>
          </w:p>
        </w:tc>
        <w:tc>
          <w:tcPr>
            <w:tcW w:w="900" w:type="dxa"/>
            <w:shd w:val="clear" w:color="auto" w:fill="auto"/>
            <w:noWrap/>
            <w:vAlign w:val="center"/>
            <w:hideMark/>
          </w:tcPr>
          <w:p w14:paraId="7324426B" w14:textId="6787E8FC"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County</w:t>
            </w:r>
          </w:p>
        </w:tc>
        <w:tc>
          <w:tcPr>
            <w:tcW w:w="990" w:type="dxa"/>
            <w:shd w:val="clear" w:color="auto" w:fill="auto"/>
            <w:noWrap/>
            <w:vAlign w:val="center"/>
            <w:hideMark/>
          </w:tcPr>
          <w:p w14:paraId="5115088B" w14:textId="6401EFF3"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Region</w:t>
            </w:r>
          </w:p>
        </w:tc>
        <w:tc>
          <w:tcPr>
            <w:tcW w:w="900" w:type="dxa"/>
            <w:shd w:val="clear" w:color="auto" w:fill="auto"/>
            <w:noWrap/>
            <w:vAlign w:val="center"/>
            <w:hideMark/>
          </w:tcPr>
          <w:p w14:paraId="2EF59822" w14:textId="395F2667"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Stream</w:t>
            </w:r>
          </w:p>
        </w:tc>
        <w:tc>
          <w:tcPr>
            <w:tcW w:w="1170" w:type="dxa"/>
            <w:shd w:val="clear" w:color="auto" w:fill="auto"/>
            <w:noWrap/>
            <w:vAlign w:val="center"/>
            <w:hideMark/>
          </w:tcPr>
          <w:p w14:paraId="1EDA2FD0" w14:textId="12511131"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Watershed</w:t>
            </w:r>
          </w:p>
        </w:tc>
        <w:tc>
          <w:tcPr>
            <w:tcW w:w="990" w:type="dxa"/>
            <w:shd w:val="clear" w:color="auto" w:fill="auto"/>
            <w:noWrap/>
            <w:vAlign w:val="center"/>
            <w:hideMark/>
          </w:tcPr>
          <w:p w14:paraId="336901C6" w14:textId="4B0D3B20" w:rsidR="00AE56BC" w:rsidRPr="00802CA4" w:rsidRDefault="00AE56BC" w:rsidP="00AE56BC">
            <w:pPr>
              <w:spacing w:after="0" w:line="240" w:lineRule="auto"/>
              <w:jc w:val="center"/>
              <w:rPr>
                <w:rFonts w:ascii="Calibri" w:eastAsia="Times New Roman" w:hAnsi="Calibri" w:cs="Calibri"/>
                <w:kern w:val="0"/>
                <w:sz w:val="20"/>
                <w:szCs w:val="20"/>
                <w14:ligatures w14:val="none"/>
              </w:rPr>
            </w:pPr>
            <w:r w:rsidRPr="00802CA4">
              <w:rPr>
                <w:rFonts w:ascii="Calibri" w:eastAsia="Times New Roman" w:hAnsi="Calibri" w:cs="Calibri"/>
                <w:b/>
                <w:bCs/>
                <w:color w:val="000000"/>
                <w:kern w:val="0"/>
                <w:sz w:val="20"/>
                <w:szCs w:val="20"/>
                <w14:ligatures w14:val="none"/>
              </w:rPr>
              <w:t>State</w:t>
            </w:r>
          </w:p>
        </w:tc>
      </w:tr>
      <w:tr w:rsidR="00AE56BC" w:rsidRPr="00802CA4" w14:paraId="7A629D75" w14:textId="77777777" w:rsidTr="0030631A">
        <w:trPr>
          <w:trHeight w:val="46"/>
        </w:trPr>
        <w:tc>
          <w:tcPr>
            <w:tcW w:w="1719" w:type="dxa"/>
            <w:vMerge w:val="restart"/>
            <w:shd w:val="clear" w:color="000000" w:fill="FFC9FF"/>
            <w:noWrap/>
            <w:vAlign w:val="center"/>
            <w:hideMark/>
          </w:tcPr>
          <w:p w14:paraId="6B24D5C3" w14:textId="77777777" w:rsidR="00AE56BC" w:rsidRPr="00802CA4" w:rsidRDefault="00AE56BC" w:rsidP="00AE56BC">
            <w:pPr>
              <w:spacing w:after="0" w:line="240" w:lineRule="auto"/>
              <w:jc w:val="center"/>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Risk Index (RI)</w:t>
            </w:r>
          </w:p>
        </w:tc>
        <w:tc>
          <w:tcPr>
            <w:tcW w:w="3311" w:type="dxa"/>
            <w:shd w:val="clear" w:color="000000" w:fill="A6A6A6"/>
            <w:vAlign w:val="center"/>
            <w:hideMark/>
          </w:tcPr>
          <w:p w14:paraId="7F29905F"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Indicators Sum</w:t>
            </w:r>
          </w:p>
        </w:tc>
        <w:tc>
          <w:tcPr>
            <w:tcW w:w="1350" w:type="dxa"/>
            <w:shd w:val="clear" w:color="auto" w:fill="auto"/>
            <w:noWrap/>
            <w:vAlign w:val="center"/>
            <w:hideMark/>
          </w:tcPr>
          <w:p w14:paraId="78949A7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77F8026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00821F64"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AFAE252"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25C936F6"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334E522C"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5EB3392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1CA4D3EB"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14543B72" w14:textId="77777777" w:rsidTr="0013101E">
        <w:trPr>
          <w:trHeight w:val="46"/>
        </w:trPr>
        <w:tc>
          <w:tcPr>
            <w:tcW w:w="1719" w:type="dxa"/>
            <w:vMerge/>
            <w:vAlign w:val="center"/>
            <w:hideMark/>
          </w:tcPr>
          <w:p w14:paraId="343F8F76"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FFCCFF"/>
            <w:noWrap/>
            <w:vAlign w:val="center"/>
            <w:hideMark/>
          </w:tcPr>
          <w:p w14:paraId="056F6262"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r w:rsidRPr="00802CA4">
              <w:rPr>
                <w:rFonts w:ascii="Calibri" w:eastAsia="Times New Roman" w:hAnsi="Calibri" w:cs="Calibri"/>
                <w:b/>
                <w:bCs/>
                <w:color w:val="000000"/>
                <w:kern w:val="0"/>
                <w:sz w:val="20"/>
                <w:szCs w:val="20"/>
                <w14:ligatures w14:val="none"/>
              </w:rPr>
              <w:t>Cumulative Index</w:t>
            </w:r>
          </w:p>
        </w:tc>
        <w:tc>
          <w:tcPr>
            <w:tcW w:w="1350" w:type="dxa"/>
            <w:shd w:val="clear" w:color="auto" w:fill="FFC9FF"/>
            <w:noWrap/>
            <w:vAlign w:val="center"/>
            <w:hideMark/>
          </w:tcPr>
          <w:p w14:paraId="1D1E0C24"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FFC9FF"/>
            <w:noWrap/>
            <w:vAlign w:val="center"/>
            <w:hideMark/>
          </w:tcPr>
          <w:p w14:paraId="24C47FF2"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FFC9FF"/>
            <w:noWrap/>
            <w:vAlign w:val="center"/>
            <w:hideMark/>
          </w:tcPr>
          <w:p w14:paraId="216D299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C9FF"/>
            <w:noWrap/>
            <w:vAlign w:val="center"/>
            <w:hideMark/>
          </w:tcPr>
          <w:p w14:paraId="73E1C5B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C9FF"/>
            <w:noWrap/>
            <w:vAlign w:val="center"/>
            <w:hideMark/>
          </w:tcPr>
          <w:p w14:paraId="376C1132"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FFC9FF"/>
            <w:noWrap/>
            <w:vAlign w:val="center"/>
            <w:hideMark/>
          </w:tcPr>
          <w:p w14:paraId="47DC78B7"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FFC9FF"/>
            <w:noWrap/>
            <w:vAlign w:val="center"/>
            <w:hideMark/>
          </w:tcPr>
          <w:p w14:paraId="700FDE3E"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FFC9FF"/>
            <w:noWrap/>
            <w:vAlign w:val="center"/>
            <w:hideMark/>
          </w:tcPr>
          <w:p w14:paraId="2BCDE197"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43DEBE33" w14:textId="77777777" w:rsidTr="0030631A">
        <w:trPr>
          <w:trHeight w:val="46"/>
        </w:trPr>
        <w:tc>
          <w:tcPr>
            <w:tcW w:w="1719" w:type="dxa"/>
            <w:vMerge/>
            <w:vAlign w:val="center"/>
            <w:hideMark/>
          </w:tcPr>
          <w:p w14:paraId="7E7932DE"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0AA1602B"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CUMULTAVIE Top 10% Rank Flag</w:t>
            </w:r>
          </w:p>
        </w:tc>
        <w:tc>
          <w:tcPr>
            <w:tcW w:w="1350" w:type="dxa"/>
            <w:shd w:val="clear" w:color="auto" w:fill="auto"/>
            <w:noWrap/>
            <w:vAlign w:val="center"/>
            <w:hideMark/>
          </w:tcPr>
          <w:p w14:paraId="6BF30C4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662B5556"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2775B828"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6A26B04B"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9461E50"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205C093"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71B99540"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779FADE2"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r w:rsidR="00AE56BC" w:rsidRPr="00802CA4" w14:paraId="44F07ABE" w14:textId="77777777" w:rsidTr="0030631A">
        <w:trPr>
          <w:trHeight w:val="46"/>
        </w:trPr>
        <w:tc>
          <w:tcPr>
            <w:tcW w:w="1719" w:type="dxa"/>
            <w:vMerge/>
            <w:vAlign w:val="center"/>
            <w:hideMark/>
          </w:tcPr>
          <w:p w14:paraId="5333712F" w14:textId="77777777" w:rsidR="00AE56BC" w:rsidRPr="00802CA4" w:rsidRDefault="00AE56BC" w:rsidP="00AE56BC">
            <w:pPr>
              <w:spacing w:after="0" w:line="240" w:lineRule="auto"/>
              <w:rPr>
                <w:rFonts w:ascii="Calibri" w:eastAsia="Times New Roman" w:hAnsi="Calibri" w:cs="Calibri"/>
                <w:b/>
                <w:bCs/>
                <w:color w:val="000000"/>
                <w:kern w:val="0"/>
                <w:sz w:val="20"/>
                <w:szCs w:val="20"/>
                <w14:ligatures w14:val="none"/>
              </w:rPr>
            </w:pPr>
          </w:p>
        </w:tc>
        <w:tc>
          <w:tcPr>
            <w:tcW w:w="3311" w:type="dxa"/>
            <w:shd w:val="clear" w:color="000000" w:fill="2F75B5"/>
            <w:vAlign w:val="center"/>
            <w:hideMark/>
          </w:tcPr>
          <w:p w14:paraId="7789FCED" w14:textId="77777777" w:rsidR="00AE56BC" w:rsidRPr="00802CA4" w:rsidRDefault="00AE56BC" w:rsidP="00AE56BC">
            <w:pPr>
              <w:spacing w:after="0" w:line="240" w:lineRule="auto"/>
              <w:rPr>
                <w:rFonts w:ascii="Calibri" w:eastAsia="Times New Roman" w:hAnsi="Calibri" w:cs="Calibri"/>
                <w:b/>
                <w:bCs/>
                <w:color w:val="FFFFFF"/>
                <w:kern w:val="0"/>
                <w:sz w:val="20"/>
                <w:szCs w:val="20"/>
                <w14:ligatures w14:val="none"/>
              </w:rPr>
            </w:pPr>
            <w:r w:rsidRPr="00802CA4">
              <w:rPr>
                <w:rFonts w:ascii="Calibri" w:eastAsia="Times New Roman" w:hAnsi="Calibri" w:cs="Calibri"/>
                <w:b/>
                <w:bCs/>
                <w:color w:val="FFFFFF"/>
                <w:kern w:val="0"/>
                <w:sz w:val="20"/>
                <w:szCs w:val="20"/>
                <w14:ligatures w14:val="none"/>
              </w:rPr>
              <w:t>CUMULATIVE Top 20% Rank Flag</w:t>
            </w:r>
          </w:p>
        </w:tc>
        <w:tc>
          <w:tcPr>
            <w:tcW w:w="1350" w:type="dxa"/>
            <w:shd w:val="clear" w:color="auto" w:fill="auto"/>
            <w:noWrap/>
            <w:vAlign w:val="center"/>
            <w:hideMark/>
          </w:tcPr>
          <w:p w14:paraId="03B8FCAC"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350" w:type="dxa"/>
            <w:shd w:val="clear" w:color="auto" w:fill="auto"/>
            <w:noWrap/>
            <w:vAlign w:val="center"/>
            <w:hideMark/>
          </w:tcPr>
          <w:p w14:paraId="6AC20D9A"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620" w:type="dxa"/>
            <w:shd w:val="clear" w:color="auto" w:fill="auto"/>
            <w:noWrap/>
            <w:vAlign w:val="center"/>
            <w:hideMark/>
          </w:tcPr>
          <w:p w14:paraId="3190B2D9"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172A09DF"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42C97E16"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00" w:type="dxa"/>
            <w:shd w:val="clear" w:color="auto" w:fill="auto"/>
            <w:noWrap/>
            <w:vAlign w:val="center"/>
            <w:hideMark/>
          </w:tcPr>
          <w:p w14:paraId="46F6F62C"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1170" w:type="dxa"/>
            <w:shd w:val="clear" w:color="auto" w:fill="auto"/>
            <w:noWrap/>
            <w:vAlign w:val="center"/>
            <w:hideMark/>
          </w:tcPr>
          <w:p w14:paraId="0B4ECA35" w14:textId="77777777" w:rsidR="00AE56BC" w:rsidRPr="00802CA4" w:rsidRDefault="00AE56BC" w:rsidP="00AE56BC">
            <w:pPr>
              <w:spacing w:after="0" w:line="240" w:lineRule="auto"/>
              <w:jc w:val="center"/>
              <w:rPr>
                <w:rFonts w:ascii="Calibri" w:eastAsia="Times New Roman" w:hAnsi="Calibri" w:cs="Calibri"/>
                <w:color w:val="375623"/>
                <w:kern w:val="0"/>
                <w:sz w:val="20"/>
                <w:szCs w:val="20"/>
                <w14:ligatures w14:val="none"/>
              </w:rPr>
            </w:pPr>
            <w:r w:rsidRPr="00802CA4">
              <w:rPr>
                <w:rFonts w:ascii="Calibri" w:eastAsia="Times New Roman" w:hAnsi="Calibri" w:cs="Calibri"/>
                <w:color w:val="375623"/>
                <w:kern w:val="0"/>
                <w:sz w:val="20"/>
                <w:szCs w:val="20"/>
                <w14:ligatures w14:val="none"/>
              </w:rPr>
              <w:t>Yes</w:t>
            </w:r>
          </w:p>
        </w:tc>
        <w:tc>
          <w:tcPr>
            <w:tcW w:w="990" w:type="dxa"/>
            <w:shd w:val="clear" w:color="auto" w:fill="auto"/>
            <w:noWrap/>
            <w:vAlign w:val="center"/>
            <w:hideMark/>
          </w:tcPr>
          <w:p w14:paraId="68B00D05" w14:textId="77777777" w:rsidR="00AE56BC" w:rsidRPr="00802CA4" w:rsidRDefault="00AE56BC" w:rsidP="00AE56BC">
            <w:pPr>
              <w:spacing w:after="0" w:line="240" w:lineRule="auto"/>
              <w:jc w:val="center"/>
              <w:rPr>
                <w:rFonts w:ascii="Calibri" w:eastAsia="Times New Roman" w:hAnsi="Calibri" w:cs="Calibri"/>
                <w:color w:val="C00000"/>
                <w:kern w:val="0"/>
                <w:sz w:val="20"/>
                <w:szCs w:val="20"/>
                <w14:ligatures w14:val="none"/>
              </w:rPr>
            </w:pPr>
            <w:r w:rsidRPr="00802CA4">
              <w:rPr>
                <w:rFonts w:ascii="Calibri" w:eastAsia="Times New Roman" w:hAnsi="Calibri" w:cs="Calibri"/>
                <w:color w:val="C00000"/>
                <w:kern w:val="0"/>
                <w:sz w:val="20"/>
                <w:szCs w:val="20"/>
                <w14:ligatures w14:val="none"/>
              </w:rPr>
              <w:t>No</w:t>
            </w:r>
          </w:p>
        </w:tc>
      </w:tr>
    </w:tbl>
    <w:p w14:paraId="63C3784E" w14:textId="77777777" w:rsidR="00AE3D40" w:rsidRDefault="00AE3D40" w:rsidP="00E42D65">
      <w:pPr>
        <w:tabs>
          <w:tab w:val="center" w:pos="7200"/>
        </w:tabs>
        <w:spacing w:after="0"/>
        <w:rPr>
          <w:rFonts w:ascii="Calibri" w:hAnsi="Calibri" w:cs="Calibri"/>
          <w:b/>
          <w:bCs/>
          <w:color w:val="FFFFFF" w:themeColor="background1"/>
          <w:sz w:val="28"/>
          <w:szCs w:val="28"/>
        </w:rPr>
      </w:pPr>
    </w:p>
    <w:sectPr w:rsidR="00AE3D40" w:rsidSect="009D28AC">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0FA1" w14:textId="77777777" w:rsidR="006344B5" w:rsidRDefault="006344B5" w:rsidP="006344B5">
      <w:pPr>
        <w:spacing w:after="0" w:line="240" w:lineRule="auto"/>
      </w:pPr>
      <w:r>
        <w:separator/>
      </w:r>
    </w:p>
  </w:endnote>
  <w:endnote w:type="continuationSeparator" w:id="0">
    <w:p w14:paraId="5BEEDFE7" w14:textId="77777777" w:rsidR="006344B5" w:rsidRDefault="006344B5" w:rsidP="006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23871"/>
      <w:docPartObj>
        <w:docPartGallery w:val="Page Numbers (Bottom of Page)"/>
        <w:docPartUnique/>
      </w:docPartObj>
    </w:sdtPr>
    <w:sdtEndPr>
      <w:rPr>
        <w:noProof/>
        <w:sz w:val="18"/>
        <w:szCs w:val="18"/>
      </w:rPr>
    </w:sdtEndPr>
    <w:sdtContent>
      <w:p w14:paraId="1F4805CA" w14:textId="5499C345" w:rsidR="0039618C" w:rsidRPr="0039618C" w:rsidRDefault="0039618C">
        <w:pPr>
          <w:pStyle w:val="Footer"/>
          <w:jc w:val="center"/>
          <w:rPr>
            <w:sz w:val="18"/>
            <w:szCs w:val="18"/>
          </w:rPr>
        </w:pPr>
        <w:r w:rsidRPr="0039618C">
          <w:rPr>
            <w:sz w:val="18"/>
            <w:szCs w:val="18"/>
          </w:rPr>
          <w:fldChar w:fldCharType="begin"/>
        </w:r>
        <w:r w:rsidRPr="0039618C">
          <w:rPr>
            <w:sz w:val="18"/>
            <w:szCs w:val="18"/>
          </w:rPr>
          <w:instrText xml:space="preserve"> PAGE   \* MERGEFORMAT </w:instrText>
        </w:r>
        <w:r w:rsidRPr="0039618C">
          <w:rPr>
            <w:sz w:val="18"/>
            <w:szCs w:val="18"/>
          </w:rPr>
          <w:fldChar w:fldCharType="separate"/>
        </w:r>
        <w:r w:rsidRPr="0039618C">
          <w:rPr>
            <w:noProof/>
            <w:sz w:val="18"/>
            <w:szCs w:val="18"/>
          </w:rPr>
          <w:t>2</w:t>
        </w:r>
        <w:r w:rsidRPr="0039618C">
          <w:rPr>
            <w:noProof/>
            <w:sz w:val="18"/>
            <w:szCs w:val="18"/>
          </w:rPr>
          <w:fldChar w:fldCharType="end"/>
        </w:r>
      </w:p>
    </w:sdtContent>
  </w:sdt>
  <w:p w14:paraId="74ED1A8B" w14:textId="77777777" w:rsidR="006344B5" w:rsidRDefault="0063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40C" w14:textId="77777777" w:rsidR="006344B5" w:rsidRDefault="006344B5" w:rsidP="006344B5">
      <w:pPr>
        <w:spacing w:after="0" w:line="240" w:lineRule="auto"/>
      </w:pPr>
      <w:r>
        <w:separator/>
      </w:r>
    </w:p>
  </w:footnote>
  <w:footnote w:type="continuationSeparator" w:id="0">
    <w:p w14:paraId="0F116E51" w14:textId="77777777" w:rsidR="006344B5" w:rsidRDefault="006344B5" w:rsidP="0063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7"/>
    <w:rsid w:val="00014DBC"/>
    <w:rsid w:val="000217F4"/>
    <w:rsid w:val="0003475E"/>
    <w:rsid w:val="00036122"/>
    <w:rsid w:val="00061D08"/>
    <w:rsid w:val="00074407"/>
    <w:rsid w:val="0007474B"/>
    <w:rsid w:val="000A1BA1"/>
    <w:rsid w:val="000A660B"/>
    <w:rsid w:val="000B2D86"/>
    <w:rsid w:val="000C01C3"/>
    <w:rsid w:val="000D764D"/>
    <w:rsid w:val="000F27F4"/>
    <w:rsid w:val="001128E9"/>
    <w:rsid w:val="00113441"/>
    <w:rsid w:val="00117DB9"/>
    <w:rsid w:val="0013101E"/>
    <w:rsid w:val="00131755"/>
    <w:rsid w:val="00141473"/>
    <w:rsid w:val="001464C8"/>
    <w:rsid w:val="00173A6D"/>
    <w:rsid w:val="00182CD4"/>
    <w:rsid w:val="001860AF"/>
    <w:rsid w:val="00194EEB"/>
    <w:rsid w:val="001C4950"/>
    <w:rsid w:val="001C5ECA"/>
    <w:rsid w:val="001F0A5E"/>
    <w:rsid w:val="001F35CD"/>
    <w:rsid w:val="002056E1"/>
    <w:rsid w:val="00207C38"/>
    <w:rsid w:val="00227E34"/>
    <w:rsid w:val="00232806"/>
    <w:rsid w:val="0025632B"/>
    <w:rsid w:val="00260D73"/>
    <w:rsid w:val="0026105C"/>
    <w:rsid w:val="002824F0"/>
    <w:rsid w:val="002B6FB2"/>
    <w:rsid w:val="002C4E82"/>
    <w:rsid w:val="002C7CFD"/>
    <w:rsid w:val="002D5A80"/>
    <w:rsid w:val="0030280E"/>
    <w:rsid w:val="003050E2"/>
    <w:rsid w:val="0030631A"/>
    <w:rsid w:val="003079D3"/>
    <w:rsid w:val="00330F54"/>
    <w:rsid w:val="00330F7C"/>
    <w:rsid w:val="00331543"/>
    <w:rsid w:val="00357073"/>
    <w:rsid w:val="003649B7"/>
    <w:rsid w:val="0039618C"/>
    <w:rsid w:val="003A14D2"/>
    <w:rsid w:val="003A683E"/>
    <w:rsid w:val="003A7038"/>
    <w:rsid w:val="003C691F"/>
    <w:rsid w:val="003E5B73"/>
    <w:rsid w:val="00405F1D"/>
    <w:rsid w:val="00452005"/>
    <w:rsid w:val="00452436"/>
    <w:rsid w:val="00473455"/>
    <w:rsid w:val="00482159"/>
    <w:rsid w:val="004A5303"/>
    <w:rsid w:val="005049A8"/>
    <w:rsid w:val="00542528"/>
    <w:rsid w:val="005724A1"/>
    <w:rsid w:val="00580308"/>
    <w:rsid w:val="005A531E"/>
    <w:rsid w:val="005F2603"/>
    <w:rsid w:val="005F2B59"/>
    <w:rsid w:val="006031CA"/>
    <w:rsid w:val="0061643C"/>
    <w:rsid w:val="00621420"/>
    <w:rsid w:val="006344B5"/>
    <w:rsid w:val="00634DC8"/>
    <w:rsid w:val="00647894"/>
    <w:rsid w:val="006624BE"/>
    <w:rsid w:val="006A6676"/>
    <w:rsid w:val="006C0EC0"/>
    <w:rsid w:val="006C2D2E"/>
    <w:rsid w:val="006C3470"/>
    <w:rsid w:val="006D6309"/>
    <w:rsid w:val="006F05F8"/>
    <w:rsid w:val="007029EE"/>
    <w:rsid w:val="007425F4"/>
    <w:rsid w:val="007E0ADE"/>
    <w:rsid w:val="007E7DEB"/>
    <w:rsid w:val="007F190E"/>
    <w:rsid w:val="00802CA4"/>
    <w:rsid w:val="0081005E"/>
    <w:rsid w:val="00822046"/>
    <w:rsid w:val="0084405A"/>
    <w:rsid w:val="00845DB7"/>
    <w:rsid w:val="00857D1B"/>
    <w:rsid w:val="00864D2D"/>
    <w:rsid w:val="00865E36"/>
    <w:rsid w:val="0087197C"/>
    <w:rsid w:val="008772E7"/>
    <w:rsid w:val="008A00BB"/>
    <w:rsid w:val="008A4F3D"/>
    <w:rsid w:val="008C4C43"/>
    <w:rsid w:val="008F4C13"/>
    <w:rsid w:val="00900642"/>
    <w:rsid w:val="00923625"/>
    <w:rsid w:val="00932F66"/>
    <w:rsid w:val="00934F73"/>
    <w:rsid w:val="00964CFD"/>
    <w:rsid w:val="0096608E"/>
    <w:rsid w:val="0098707E"/>
    <w:rsid w:val="009938FC"/>
    <w:rsid w:val="009B703F"/>
    <w:rsid w:val="009D28AC"/>
    <w:rsid w:val="00A362DD"/>
    <w:rsid w:val="00A372F3"/>
    <w:rsid w:val="00A41B10"/>
    <w:rsid w:val="00A4511D"/>
    <w:rsid w:val="00A55EE6"/>
    <w:rsid w:val="00A759AE"/>
    <w:rsid w:val="00AB20CD"/>
    <w:rsid w:val="00AE3D40"/>
    <w:rsid w:val="00AE56BC"/>
    <w:rsid w:val="00B10D05"/>
    <w:rsid w:val="00B1619F"/>
    <w:rsid w:val="00B17EA6"/>
    <w:rsid w:val="00B30324"/>
    <w:rsid w:val="00B3546D"/>
    <w:rsid w:val="00B37DCB"/>
    <w:rsid w:val="00B5513E"/>
    <w:rsid w:val="00B70BC8"/>
    <w:rsid w:val="00BA2B15"/>
    <w:rsid w:val="00BB0499"/>
    <w:rsid w:val="00BB2A44"/>
    <w:rsid w:val="00BB44D8"/>
    <w:rsid w:val="00BB6B2B"/>
    <w:rsid w:val="00BC5EA3"/>
    <w:rsid w:val="00C9395F"/>
    <w:rsid w:val="00C959B7"/>
    <w:rsid w:val="00CA1B3F"/>
    <w:rsid w:val="00CB3B58"/>
    <w:rsid w:val="00CC6A9A"/>
    <w:rsid w:val="00CE0B08"/>
    <w:rsid w:val="00CE34E7"/>
    <w:rsid w:val="00D14BDE"/>
    <w:rsid w:val="00D31925"/>
    <w:rsid w:val="00D31B2D"/>
    <w:rsid w:val="00D76127"/>
    <w:rsid w:val="00D81BC9"/>
    <w:rsid w:val="00DA70A4"/>
    <w:rsid w:val="00DC3168"/>
    <w:rsid w:val="00DC6FBF"/>
    <w:rsid w:val="00DE33B8"/>
    <w:rsid w:val="00DF6A47"/>
    <w:rsid w:val="00E14CF5"/>
    <w:rsid w:val="00E42D65"/>
    <w:rsid w:val="00E51608"/>
    <w:rsid w:val="00E65C3C"/>
    <w:rsid w:val="00E837C8"/>
    <w:rsid w:val="00E83D94"/>
    <w:rsid w:val="00E910A5"/>
    <w:rsid w:val="00EC445A"/>
    <w:rsid w:val="00ED5960"/>
    <w:rsid w:val="00EF1770"/>
    <w:rsid w:val="00F00E5D"/>
    <w:rsid w:val="00F16B28"/>
    <w:rsid w:val="00F4740D"/>
    <w:rsid w:val="00F523F6"/>
    <w:rsid w:val="00F6087F"/>
    <w:rsid w:val="00F75F8D"/>
    <w:rsid w:val="00F90755"/>
    <w:rsid w:val="00F921AC"/>
    <w:rsid w:val="00FD0630"/>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04D5191"/>
  <w15:chartTrackingRefBased/>
  <w15:docId w15:val="{78CB23BC-3B6E-485D-86DC-8447378D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7"/>
    <w:rPr>
      <w:rFonts w:eastAsiaTheme="majorEastAsia" w:cstheme="majorBidi"/>
      <w:color w:val="272727" w:themeColor="text1" w:themeTint="D8"/>
    </w:rPr>
  </w:style>
  <w:style w:type="paragraph" w:styleId="Title">
    <w:name w:val="Title"/>
    <w:basedOn w:val="Normal"/>
    <w:next w:val="Normal"/>
    <w:link w:val="TitleChar"/>
    <w:uiPriority w:val="10"/>
    <w:qFormat/>
    <w:rsid w:val="00D7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7"/>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7"/>
    <w:rPr>
      <w:i/>
      <w:iCs/>
      <w:color w:val="404040" w:themeColor="text1" w:themeTint="BF"/>
    </w:rPr>
  </w:style>
  <w:style w:type="paragraph" w:styleId="ListParagraph">
    <w:name w:val="List Paragraph"/>
    <w:basedOn w:val="Normal"/>
    <w:uiPriority w:val="34"/>
    <w:qFormat/>
    <w:rsid w:val="00D76127"/>
    <w:pPr>
      <w:ind w:left="720"/>
      <w:contextualSpacing/>
    </w:pPr>
  </w:style>
  <w:style w:type="character" w:styleId="IntenseEmphasis">
    <w:name w:val="Intense Emphasis"/>
    <w:basedOn w:val="DefaultParagraphFont"/>
    <w:uiPriority w:val="21"/>
    <w:qFormat/>
    <w:rsid w:val="00D76127"/>
    <w:rPr>
      <w:i/>
      <w:iCs/>
      <w:color w:val="0F4761" w:themeColor="accent1" w:themeShade="BF"/>
    </w:rPr>
  </w:style>
  <w:style w:type="paragraph" w:styleId="IntenseQuote">
    <w:name w:val="Intense Quote"/>
    <w:basedOn w:val="Normal"/>
    <w:next w:val="Normal"/>
    <w:link w:val="IntenseQuoteChar"/>
    <w:uiPriority w:val="30"/>
    <w:qFormat/>
    <w:rsid w:val="00D7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7"/>
    <w:rPr>
      <w:i/>
      <w:iCs/>
      <w:color w:val="0F4761" w:themeColor="accent1" w:themeShade="BF"/>
    </w:rPr>
  </w:style>
  <w:style w:type="character" w:styleId="IntenseReference">
    <w:name w:val="Intense Reference"/>
    <w:basedOn w:val="DefaultParagraphFont"/>
    <w:uiPriority w:val="32"/>
    <w:qFormat/>
    <w:rsid w:val="00D76127"/>
    <w:rPr>
      <w:b/>
      <w:bCs/>
      <w:smallCaps/>
      <w:color w:val="0F4761" w:themeColor="accent1" w:themeShade="BF"/>
      <w:spacing w:val="5"/>
    </w:rPr>
  </w:style>
  <w:style w:type="character" w:styleId="Hyperlink">
    <w:name w:val="Hyperlink"/>
    <w:basedOn w:val="DefaultParagraphFont"/>
    <w:uiPriority w:val="99"/>
    <w:semiHidden/>
    <w:unhideWhenUsed/>
    <w:rsid w:val="00D76127"/>
    <w:rPr>
      <w:color w:val="467886"/>
      <w:u w:val="single"/>
    </w:rPr>
  </w:style>
  <w:style w:type="paragraph" w:styleId="Header">
    <w:name w:val="header"/>
    <w:basedOn w:val="Normal"/>
    <w:link w:val="HeaderChar"/>
    <w:uiPriority w:val="99"/>
    <w:unhideWhenUsed/>
    <w:rsid w:val="0039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8C"/>
  </w:style>
  <w:style w:type="paragraph" w:styleId="Footer">
    <w:name w:val="footer"/>
    <w:basedOn w:val="Normal"/>
    <w:link w:val="FooterChar"/>
    <w:uiPriority w:val="99"/>
    <w:unhideWhenUsed/>
    <w:rsid w:val="0039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8C"/>
  </w:style>
  <w:style w:type="character" w:styleId="FollowedHyperlink">
    <w:name w:val="FollowedHyperlink"/>
    <w:basedOn w:val="DefaultParagraphFont"/>
    <w:uiPriority w:val="99"/>
    <w:semiHidden/>
    <w:unhideWhenUsed/>
    <w:rsid w:val="00802CA4"/>
    <w:rPr>
      <w:color w:val="954F72"/>
      <w:u w:val="single"/>
    </w:rPr>
  </w:style>
  <w:style w:type="paragraph" w:customStyle="1" w:styleId="msonormal0">
    <w:name w:val="msonormal"/>
    <w:basedOn w:val="Normal"/>
    <w:rsid w:val="00802C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802CA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802CA4"/>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802CA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8">
    <w:name w:val="xl68"/>
    <w:basedOn w:val="Normal"/>
    <w:rsid w:val="00802CA4"/>
    <w:pP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802C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802CA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802CA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802CA4"/>
    <w:pPr>
      <w:pBdr>
        <w:top w:val="single" w:sz="4"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802CA4"/>
    <w:pPr>
      <w:pBdr>
        <w:top w:val="single" w:sz="4"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802CA4"/>
    <w:pPr>
      <w:pBdr>
        <w:top w:val="single" w:sz="4" w:space="0" w:color="auto"/>
        <w:left w:val="single" w:sz="8"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75">
    <w:name w:val="xl75"/>
    <w:basedOn w:val="Normal"/>
    <w:rsid w:val="00802CA4"/>
    <w:pPr>
      <w:pBdr>
        <w:top w:val="single" w:sz="4" w:space="0" w:color="auto"/>
        <w:left w:val="single" w:sz="8" w:space="0" w:color="auto"/>
        <w:bottom w:val="single" w:sz="8"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76">
    <w:name w:val="xl76"/>
    <w:basedOn w:val="Normal"/>
    <w:rsid w:val="00802CA4"/>
    <w:pP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7">
    <w:name w:val="xl77"/>
    <w:basedOn w:val="Normal"/>
    <w:rsid w:val="00802CA4"/>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802CA4"/>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9">
    <w:name w:val="xl79"/>
    <w:basedOn w:val="Normal"/>
    <w:rsid w:val="00802CA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0">
    <w:name w:val="xl80"/>
    <w:basedOn w:val="Normal"/>
    <w:rsid w:val="00802C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81">
    <w:name w:val="xl81"/>
    <w:basedOn w:val="Normal"/>
    <w:rsid w:val="00802C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2">
    <w:name w:val="xl82"/>
    <w:basedOn w:val="Normal"/>
    <w:rsid w:val="00802CA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83">
    <w:name w:val="xl83"/>
    <w:basedOn w:val="Normal"/>
    <w:rsid w:val="00802CA4"/>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4">
    <w:name w:val="xl84"/>
    <w:basedOn w:val="Normal"/>
    <w:rsid w:val="00802CA4"/>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5">
    <w:name w:val="xl85"/>
    <w:basedOn w:val="Normal"/>
    <w:rsid w:val="00802CA4"/>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802C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7">
    <w:name w:val="xl87"/>
    <w:basedOn w:val="Normal"/>
    <w:rsid w:val="00802CA4"/>
    <w:pPr>
      <w:pBdr>
        <w:top w:val="single" w:sz="8" w:space="0" w:color="auto"/>
        <w:left w:val="single" w:sz="8" w:space="0" w:color="auto"/>
        <w:bottom w:val="single" w:sz="4" w:space="0" w:color="auto"/>
        <w:right w:val="single" w:sz="4" w:space="0" w:color="auto"/>
      </w:pBdr>
      <w:shd w:val="clear" w:color="000000" w:fill="DDFFF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802CA4"/>
    <w:pPr>
      <w:pBdr>
        <w:top w:val="single" w:sz="4" w:space="0" w:color="auto"/>
        <w:left w:val="single" w:sz="8" w:space="0" w:color="auto"/>
        <w:bottom w:val="single" w:sz="4" w:space="0" w:color="auto"/>
        <w:right w:val="single" w:sz="4" w:space="0" w:color="auto"/>
      </w:pBdr>
      <w:shd w:val="clear" w:color="000000" w:fill="DDFFF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802CA4"/>
    <w:pPr>
      <w:pBdr>
        <w:top w:val="single" w:sz="4" w:space="0" w:color="auto"/>
        <w:left w:val="single" w:sz="8" w:space="0" w:color="auto"/>
        <w:bottom w:val="single" w:sz="4" w:space="0" w:color="auto"/>
        <w:right w:val="single" w:sz="4" w:space="0" w:color="auto"/>
      </w:pBdr>
      <w:shd w:val="clear" w:color="000000" w:fill="FFFFC5"/>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802CA4"/>
    <w:pPr>
      <w:pBdr>
        <w:top w:val="single" w:sz="8" w:space="0" w:color="auto"/>
        <w:left w:val="single" w:sz="8" w:space="0" w:color="auto"/>
        <w:bottom w:val="single" w:sz="4" w:space="0" w:color="auto"/>
        <w:right w:val="single" w:sz="4" w:space="0" w:color="auto"/>
      </w:pBdr>
      <w:shd w:val="clear" w:color="000000" w:fill="EEFFC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802CA4"/>
    <w:pPr>
      <w:pBdr>
        <w:top w:val="single" w:sz="4" w:space="0" w:color="auto"/>
        <w:left w:val="single" w:sz="8" w:space="0" w:color="auto"/>
        <w:bottom w:val="single" w:sz="4" w:space="0" w:color="auto"/>
        <w:right w:val="single" w:sz="4" w:space="0" w:color="auto"/>
      </w:pBdr>
      <w:shd w:val="clear" w:color="000000" w:fill="EEFFCD"/>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802CA4"/>
    <w:pPr>
      <w:pBdr>
        <w:top w:val="single" w:sz="4"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3">
    <w:name w:val="xl93"/>
    <w:basedOn w:val="Normal"/>
    <w:rsid w:val="00802CA4"/>
    <w:pPr>
      <w:pBdr>
        <w:top w:val="single" w:sz="4" w:space="0" w:color="auto"/>
        <w:left w:val="single" w:sz="8" w:space="0" w:color="auto"/>
        <w:bottom w:val="single" w:sz="4" w:space="0" w:color="auto"/>
        <w:right w:val="single" w:sz="4" w:space="0" w:color="auto"/>
      </w:pBdr>
      <w:shd w:val="clear" w:color="000000" w:fill="FFE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802CA4"/>
    <w:pPr>
      <w:pBdr>
        <w:top w:val="single" w:sz="8" w:space="0" w:color="auto"/>
        <w:left w:val="single" w:sz="8" w:space="0" w:color="auto"/>
        <w:bottom w:val="single" w:sz="4" w:space="0" w:color="auto"/>
        <w:right w:val="single" w:sz="4" w:space="0" w:color="auto"/>
      </w:pBdr>
      <w:shd w:val="clear" w:color="000000" w:fill="FFFFC5"/>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802CA4"/>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96">
    <w:name w:val="xl96"/>
    <w:basedOn w:val="Normal"/>
    <w:rsid w:val="00802CA4"/>
    <w:pPr>
      <w:pBdr>
        <w:top w:val="single" w:sz="4" w:space="0" w:color="auto"/>
        <w:left w:val="single" w:sz="8"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97">
    <w:name w:val="xl97"/>
    <w:basedOn w:val="Normal"/>
    <w:rsid w:val="00802CA4"/>
    <w:pPr>
      <w:pBdr>
        <w:top w:val="single" w:sz="4" w:space="0" w:color="auto"/>
        <w:left w:val="single" w:sz="8" w:space="0" w:color="auto"/>
        <w:bottom w:val="single" w:sz="8"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98">
    <w:name w:val="xl98"/>
    <w:basedOn w:val="Normal"/>
    <w:rsid w:val="00802CA4"/>
    <w:pPr>
      <w:pBdr>
        <w:top w:val="single" w:sz="8" w:space="0" w:color="auto"/>
        <w:left w:val="single" w:sz="8" w:space="0" w:color="auto"/>
        <w:bottom w:val="single" w:sz="4" w:space="0" w:color="auto"/>
        <w:right w:val="single" w:sz="4" w:space="0" w:color="auto"/>
      </w:pBdr>
      <w:shd w:val="clear" w:color="000000" w:fill="FFE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802CA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00">
    <w:name w:val="xl100"/>
    <w:basedOn w:val="Normal"/>
    <w:rsid w:val="00802C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802CA4"/>
    <w:pPr>
      <w:pBdr>
        <w:top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802CA4"/>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03">
    <w:name w:val="xl103"/>
    <w:basedOn w:val="Normal"/>
    <w:rsid w:val="00802CA4"/>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802CA4"/>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color w:val="FFFFFF"/>
      <w:kern w:val="0"/>
      <w:sz w:val="20"/>
      <w:szCs w:val="20"/>
      <w14:ligatures w14:val="none"/>
    </w:rPr>
  </w:style>
  <w:style w:type="paragraph" w:customStyle="1" w:styleId="xl105">
    <w:name w:val="xl105"/>
    <w:basedOn w:val="Normal"/>
    <w:rsid w:val="00802CA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6">
    <w:name w:val="xl106"/>
    <w:basedOn w:val="Normal"/>
    <w:rsid w:val="00802C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07">
    <w:name w:val="xl107"/>
    <w:basedOn w:val="Normal"/>
    <w:rsid w:val="00802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08">
    <w:name w:val="xl108"/>
    <w:basedOn w:val="Normal"/>
    <w:rsid w:val="00802C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09">
    <w:name w:val="xl109"/>
    <w:basedOn w:val="Normal"/>
    <w:rsid w:val="00802C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10">
    <w:name w:val="xl110"/>
    <w:basedOn w:val="Normal"/>
    <w:rsid w:val="00802CA4"/>
    <w:pPr>
      <w:pBdr>
        <w:top w:val="single" w:sz="8" w:space="0" w:color="auto"/>
        <w:left w:val="single" w:sz="4"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11">
    <w:name w:val="xl111"/>
    <w:basedOn w:val="Normal"/>
    <w:rsid w:val="00802CA4"/>
    <w:pPr>
      <w:pBdr>
        <w:top w:val="single" w:sz="4" w:space="0" w:color="auto"/>
        <w:left w:val="single" w:sz="4"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12">
    <w:name w:val="xl112"/>
    <w:basedOn w:val="Normal"/>
    <w:rsid w:val="00802C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13">
    <w:name w:val="xl113"/>
    <w:basedOn w:val="Normal"/>
    <w:rsid w:val="00802CA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14">
    <w:name w:val="xl114"/>
    <w:basedOn w:val="Normal"/>
    <w:rsid w:val="00802CA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15">
    <w:name w:val="xl115"/>
    <w:basedOn w:val="Normal"/>
    <w:rsid w:val="00802CA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16">
    <w:name w:val="xl116"/>
    <w:basedOn w:val="Normal"/>
    <w:rsid w:val="00802CA4"/>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17">
    <w:name w:val="xl117"/>
    <w:basedOn w:val="Normal"/>
    <w:rsid w:val="00802C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18">
    <w:name w:val="xl118"/>
    <w:basedOn w:val="Normal"/>
    <w:rsid w:val="00802C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19">
    <w:name w:val="xl119"/>
    <w:basedOn w:val="Normal"/>
    <w:rsid w:val="00802C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0">
    <w:name w:val="xl120"/>
    <w:basedOn w:val="Normal"/>
    <w:rsid w:val="00802CA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1">
    <w:name w:val="xl121"/>
    <w:basedOn w:val="Normal"/>
    <w:rsid w:val="00802CA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2">
    <w:name w:val="xl122"/>
    <w:basedOn w:val="Normal"/>
    <w:rsid w:val="00802CA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3">
    <w:name w:val="xl123"/>
    <w:basedOn w:val="Normal"/>
    <w:rsid w:val="00802C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4">
    <w:name w:val="xl124"/>
    <w:basedOn w:val="Normal"/>
    <w:rsid w:val="00802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5">
    <w:name w:val="xl125"/>
    <w:basedOn w:val="Normal"/>
    <w:rsid w:val="00802CA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6">
    <w:name w:val="xl126"/>
    <w:basedOn w:val="Normal"/>
    <w:rsid w:val="00802C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7">
    <w:name w:val="xl127"/>
    <w:basedOn w:val="Normal"/>
    <w:rsid w:val="00802CA4"/>
    <w:pPr>
      <w:pBdr>
        <w:top w:val="single" w:sz="4"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8">
    <w:name w:val="xl128"/>
    <w:basedOn w:val="Normal"/>
    <w:rsid w:val="00802CA4"/>
    <w:pPr>
      <w:pBdr>
        <w:top w:val="single" w:sz="4" w:space="0" w:color="auto"/>
        <w:left w:val="single" w:sz="4"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29">
    <w:name w:val="xl129"/>
    <w:basedOn w:val="Normal"/>
    <w:rsid w:val="00802CA4"/>
    <w:pPr>
      <w:pBdr>
        <w:top w:val="single" w:sz="4" w:space="0" w:color="auto"/>
        <w:left w:val="single" w:sz="4" w:space="0" w:color="auto"/>
        <w:bottom w:val="single" w:sz="4" w:space="0" w:color="auto"/>
        <w:right w:val="single" w:sz="8"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30">
    <w:name w:val="xl130"/>
    <w:basedOn w:val="Normal"/>
    <w:rsid w:val="00802CA4"/>
    <w:pPr>
      <w:pBdr>
        <w:top w:val="single" w:sz="8"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31">
    <w:name w:val="xl131"/>
    <w:basedOn w:val="Normal"/>
    <w:rsid w:val="00802CA4"/>
    <w:pPr>
      <w:pBdr>
        <w:top w:val="single" w:sz="8" w:space="0" w:color="auto"/>
        <w:left w:val="single" w:sz="4" w:space="0" w:color="auto"/>
        <w:bottom w:val="single" w:sz="4" w:space="0" w:color="auto"/>
        <w:right w:val="single" w:sz="4"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32">
    <w:name w:val="xl132"/>
    <w:basedOn w:val="Normal"/>
    <w:rsid w:val="00802CA4"/>
    <w:pPr>
      <w:pBdr>
        <w:top w:val="single" w:sz="8" w:space="0" w:color="auto"/>
        <w:left w:val="single" w:sz="4" w:space="0" w:color="auto"/>
        <w:bottom w:val="single" w:sz="4" w:space="0" w:color="auto"/>
        <w:right w:val="single" w:sz="8"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33">
    <w:name w:val="xl133"/>
    <w:basedOn w:val="Normal"/>
    <w:rsid w:val="00802CA4"/>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802C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35">
    <w:name w:val="xl135"/>
    <w:basedOn w:val="Normal"/>
    <w:rsid w:val="00802CA4"/>
    <w:pPr>
      <w:pBdr>
        <w:top w:val="single" w:sz="8" w:space="0" w:color="auto"/>
        <w:left w:val="single" w:sz="8" w:space="0" w:color="auto"/>
        <w:bottom w:val="single" w:sz="4" w:space="0" w:color="auto"/>
        <w:right w:val="single" w:sz="4" w:space="0" w:color="auto"/>
      </w:pBdr>
      <w:shd w:val="clear" w:color="000000" w:fill="E4E6FC"/>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802CA4"/>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802CA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8">
    <w:name w:val="xl138"/>
    <w:basedOn w:val="Normal"/>
    <w:rsid w:val="00802CA4"/>
    <w:pPr>
      <w:pBdr>
        <w:top w:val="single" w:sz="4" w:space="0" w:color="auto"/>
        <w:left w:val="single" w:sz="8" w:space="0" w:color="auto"/>
        <w:bottom w:val="single" w:sz="4" w:space="0" w:color="auto"/>
        <w:right w:val="single" w:sz="4"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9">
    <w:name w:val="xl139"/>
    <w:basedOn w:val="Normal"/>
    <w:rsid w:val="00802CA4"/>
    <w:pPr>
      <w:pBdr>
        <w:top w:val="single" w:sz="8"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0">
    <w:name w:val="xl140"/>
    <w:basedOn w:val="Normal"/>
    <w:rsid w:val="00802CA4"/>
    <w:pPr>
      <w:pBdr>
        <w:top w:val="single" w:sz="8"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1">
    <w:name w:val="xl141"/>
    <w:basedOn w:val="Normal"/>
    <w:rsid w:val="00802CA4"/>
    <w:pPr>
      <w:pBdr>
        <w:top w:val="single" w:sz="8"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2">
    <w:name w:val="xl142"/>
    <w:basedOn w:val="Normal"/>
    <w:rsid w:val="00802CA4"/>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3">
    <w:name w:val="xl143"/>
    <w:basedOn w:val="Normal"/>
    <w:rsid w:val="00802CA4"/>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4">
    <w:name w:val="xl144"/>
    <w:basedOn w:val="Normal"/>
    <w:rsid w:val="00802CA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45">
    <w:name w:val="xl145"/>
    <w:basedOn w:val="Normal"/>
    <w:rsid w:val="00802C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6">
    <w:name w:val="xl146"/>
    <w:basedOn w:val="Normal"/>
    <w:rsid w:val="00802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802CA4"/>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8">
    <w:name w:val="xl148"/>
    <w:basedOn w:val="Normal"/>
    <w:rsid w:val="00802CA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49">
    <w:name w:val="xl149"/>
    <w:basedOn w:val="Normal"/>
    <w:rsid w:val="00802CA4"/>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0">
    <w:name w:val="xl150"/>
    <w:basedOn w:val="Normal"/>
    <w:rsid w:val="00802CA4"/>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1">
    <w:name w:val="xl151"/>
    <w:basedOn w:val="Normal"/>
    <w:rsid w:val="00802CA4"/>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2">
    <w:name w:val="xl152"/>
    <w:basedOn w:val="Normal"/>
    <w:rsid w:val="00802CA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53">
    <w:name w:val="xl153"/>
    <w:basedOn w:val="Normal"/>
    <w:rsid w:val="00802CA4"/>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4">
    <w:name w:val="xl154"/>
    <w:basedOn w:val="Normal"/>
    <w:rsid w:val="00802CA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5">
    <w:name w:val="xl155"/>
    <w:basedOn w:val="Normal"/>
    <w:rsid w:val="00802CA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6">
    <w:name w:val="xl156"/>
    <w:basedOn w:val="Normal"/>
    <w:rsid w:val="00802CA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57">
    <w:name w:val="xl157"/>
    <w:basedOn w:val="Normal"/>
    <w:rsid w:val="00802CA4"/>
    <w:pPr>
      <w:pBdr>
        <w:top w:val="single" w:sz="8" w:space="0" w:color="auto"/>
        <w:left w:val="single" w:sz="8"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8">
    <w:name w:val="xl158"/>
    <w:basedOn w:val="Normal"/>
    <w:rsid w:val="00802CA4"/>
    <w:pPr>
      <w:pBdr>
        <w:top w:val="single" w:sz="8" w:space="0" w:color="auto"/>
        <w:left w:val="single" w:sz="4"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59">
    <w:name w:val="xl159"/>
    <w:basedOn w:val="Normal"/>
    <w:rsid w:val="00802CA4"/>
    <w:pPr>
      <w:pBdr>
        <w:top w:val="single" w:sz="8" w:space="0" w:color="auto"/>
        <w:left w:val="single" w:sz="4"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60">
    <w:name w:val="xl160"/>
    <w:basedOn w:val="Normal"/>
    <w:rsid w:val="00802CA4"/>
    <w:pPr>
      <w:pBdr>
        <w:top w:val="single" w:sz="8" w:space="0" w:color="auto"/>
        <w:left w:val="single" w:sz="4" w:space="0" w:color="auto"/>
        <w:bottom w:val="single" w:sz="4" w:space="0" w:color="auto"/>
        <w:right w:val="single" w:sz="8"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1">
    <w:name w:val="xl161"/>
    <w:basedOn w:val="Normal"/>
    <w:rsid w:val="00802CA4"/>
    <w:pPr>
      <w:pBdr>
        <w:top w:val="single" w:sz="4" w:space="0" w:color="auto"/>
        <w:left w:val="single" w:sz="8"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2">
    <w:name w:val="xl162"/>
    <w:basedOn w:val="Normal"/>
    <w:rsid w:val="00802CA4"/>
    <w:pPr>
      <w:pBdr>
        <w:top w:val="single" w:sz="4" w:space="0" w:color="auto"/>
        <w:left w:val="single" w:sz="4"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3">
    <w:name w:val="xl163"/>
    <w:basedOn w:val="Normal"/>
    <w:rsid w:val="00802CA4"/>
    <w:pPr>
      <w:pBdr>
        <w:top w:val="single" w:sz="4" w:space="0" w:color="auto"/>
        <w:left w:val="single" w:sz="4" w:space="0" w:color="auto"/>
        <w:bottom w:val="single" w:sz="4" w:space="0" w:color="auto"/>
        <w:right w:val="single" w:sz="4"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64">
    <w:name w:val="xl164"/>
    <w:basedOn w:val="Normal"/>
    <w:rsid w:val="00802CA4"/>
    <w:pPr>
      <w:pBdr>
        <w:top w:val="single" w:sz="4" w:space="0" w:color="auto"/>
        <w:left w:val="single" w:sz="4" w:space="0" w:color="auto"/>
        <w:bottom w:val="single" w:sz="4" w:space="0" w:color="auto"/>
        <w:right w:val="single" w:sz="8"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5">
    <w:name w:val="xl165"/>
    <w:basedOn w:val="Normal"/>
    <w:rsid w:val="00802CA4"/>
    <w:pPr>
      <w:pBdr>
        <w:top w:val="single" w:sz="4" w:space="0" w:color="auto"/>
        <w:left w:val="single" w:sz="8"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6">
    <w:name w:val="xl166"/>
    <w:basedOn w:val="Normal"/>
    <w:rsid w:val="00802CA4"/>
    <w:pPr>
      <w:pBdr>
        <w:top w:val="single" w:sz="4" w:space="0" w:color="auto"/>
        <w:left w:val="single" w:sz="4"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7">
    <w:name w:val="xl167"/>
    <w:basedOn w:val="Normal"/>
    <w:rsid w:val="00802CA4"/>
    <w:pPr>
      <w:pBdr>
        <w:top w:val="single" w:sz="4" w:space="0" w:color="auto"/>
        <w:left w:val="single" w:sz="4"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68">
    <w:name w:val="xl168"/>
    <w:basedOn w:val="Normal"/>
    <w:rsid w:val="00802CA4"/>
    <w:pPr>
      <w:pBdr>
        <w:top w:val="single" w:sz="4" w:space="0" w:color="auto"/>
        <w:left w:val="single" w:sz="4" w:space="0" w:color="auto"/>
        <w:bottom w:val="single" w:sz="4" w:space="0" w:color="auto"/>
        <w:right w:val="single" w:sz="8"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69">
    <w:name w:val="xl169"/>
    <w:basedOn w:val="Normal"/>
    <w:rsid w:val="00802CA4"/>
    <w:pPr>
      <w:pBdr>
        <w:top w:val="single" w:sz="8" w:space="0" w:color="auto"/>
        <w:left w:val="single" w:sz="8"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0">
    <w:name w:val="xl170"/>
    <w:basedOn w:val="Normal"/>
    <w:rsid w:val="00802CA4"/>
    <w:pPr>
      <w:pBdr>
        <w:top w:val="single" w:sz="8" w:space="0" w:color="auto"/>
        <w:left w:val="single" w:sz="4"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1">
    <w:name w:val="xl171"/>
    <w:basedOn w:val="Normal"/>
    <w:rsid w:val="00802CA4"/>
    <w:pPr>
      <w:pBdr>
        <w:top w:val="single" w:sz="8" w:space="0" w:color="auto"/>
        <w:left w:val="single" w:sz="4" w:space="0" w:color="auto"/>
        <w:bottom w:val="single" w:sz="4" w:space="0" w:color="auto"/>
        <w:right w:val="single" w:sz="4"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72">
    <w:name w:val="xl172"/>
    <w:basedOn w:val="Normal"/>
    <w:rsid w:val="00802CA4"/>
    <w:pPr>
      <w:pBdr>
        <w:top w:val="single" w:sz="8" w:space="0" w:color="auto"/>
        <w:left w:val="single" w:sz="4" w:space="0" w:color="auto"/>
        <w:bottom w:val="single" w:sz="4" w:space="0" w:color="auto"/>
        <w:right w:val="single" w:sz="8"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3">
    <w:name w:val="xl173"/>
    <w:basedOn w:val="Normal"/>
    <w:rsid w:val="00802CA4"/>
    <w:pPr>
      <w:pBdr>
        <w:top w:val="single" w:sz="4" w:space="0" w:color="auto"/>
        <w:left w:val="single" w:sz="8" w:space="0" w:color="auto"/>
        <w:bottom w:val="single" w:sz="4" w:space="0" w:color="auto"/>
        <w:right w:val="single" w:sz="4"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4">
    <w:name w:val="xl174"/>
    <w:basedOn w:val="Normal"/>
    <w:rsid w:val="00802CA4"/>
    <w:pPr>
      <w:pBdr>
        <w:top w:val="single" w:sz="4" w:space="0" w:color="auto"/>
        <w:left w:val="single" w:sz="4" w:space="0" w:color="auto"/>
        <w:bottom w:val="single" w:sz="4" w:space="0" w:color="auto"/>
        <w:right w:val="single" w:sz="4"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5">
    <w:name w:val="xl175"/>
    <w:basedOn w:val="Normal"/>
    <w:rsid w:val="00802CA4"/>
    <w:pPr>
      <w:pBdr>
        <w:top w:val="single" w:sz="8" w:space="0" w:color="auto"/>
        <w:left w:val="single" w:sz="8" w:space="0" w:color="auto"/>
        <w:bottom w:val="single" w:sz="4" w:space="0" w:color="auto"/>
        <w:right w:val="single" w:sz="4"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6">
    <w:name w:val="xl176"/>
    <w:basedOn w:val="Normal"/>
    <w:rsid w:val="00802CA4"/>
    <w:pPr>
      <w:pBdr>
        <w:top w:val="single" w:sz="8" w:space="0" w:color="auto"/>
        <w:left w:val="single" w:sz="4" w:space="0" w:color="auto"/>
        <w:bottom w:val="single" w:sz="4" w:space="0" w:color="auto"/>
        <w:right w:val="single" w:sz="4"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7">
    <w:name w:val="xl177"/>
    <w:basedOn w:val="Normal"/>
    <w:rsid w:val="00802CA4"/>
    <w:pPr>
      <w:pBdr>
        <w:top w:val="single" w:sz="8" w:space="0" w:color="auto"/>
        <w:left w:val="single" w:sz="4" w:space="0" w:color="auto"/>
        <w:bottom w:val="single" w:sz="4" w:space="0" w:color="auto"/>
        <w:right w:val="single" w:sz="8"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8">
    <w:name w:val="xl178"/>
    <w:basedOn w:val="Normal"/>
    <w:rsid w:val="00802CA4"/>
    <w:pPr>
      <w:pBdr>
        <w:top w:val="single" w:sz="4" w:space="0" w:color="auto"/>
        <w:left w:val="single" w:sz="4" w:space="0" w:color="auto"/>
        <w:bottom w:val="single" w:sz="4" w:space="0" w:color="auto"/>
        <w:right w:val="single" w:sz="8"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79">
    <w:name w:val="xl179"/>
    <w:basedOn w:val="Normal"/>
    <w:rsid w:val="00802CA4"/>
    <w:pPr>
      <w:pBdr>
        <w:top w:val="single" w:sz="4" w:space="0" w:color="auto"/>
        <w:left w:val="single" w:sz="4" w:space="0" w:color="auto"/>
        <w:bottom w:val="single" w:sz="4" w:space="0" w:color="auto"/>
        <w:right w:val="single" w:sz="4"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80">
    <w:name w:val="xl180"/>
    <w:basedOn w:val="Normal"/>
    <w:rsid w:val="00802CA4"/>
    <w:pPr>
      <w:pBdr>
        <w:top w:val="single" w:sz="4" w:space="0" w:color="auto"/>
        <w:left w:val="single" w:sz="8"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1">
    <w:name w:val="xl181"/>
    <w:basedOn w:val="Normal"/>
    <w:rsid w:val="00802CA4"/>
    <w:pPr>
      <w:pBdr>
        <w:top w:val="single" w:sz="4" w:space="0" w:color="auto"/>
        <w:left w:val="single" w:sz="4"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2">
    <w:name w:val="xl182"/>
    <w:basedOn w:val="Normal"/>
    <w:rsid w:val="00802CA4"/>
    <w:pPr>
      <w:pBdr>
        <w:top w:val="single" w:sz="4" w:space="0" w:color="auto"/>
        <w:left w:val="single" w:sz="4"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83">
    <w:name w:val="xl183"/>
    <w:basedOn w:val="Normal"/>
    <w:rsid w:val="00802CA4"/>
    <w:pPr>
      <w:pBdr>
        <w:top w:val="single" w:sz="4" w:space="0" w:color="auto"/>
        <w:left w:val="single" w:sz="4" w:space="0" w:color="auto"/>
        <w:bottom w:val="single" w:sz="4"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4">
    <w:name w:val="xl184"/>
    <w:basedOn w:val="Normal"/>
    <w:rsid w:val="00802CA4"/>
    <w:pPr>
      <w:pBdr>
        <w:top w:val="single" w:sz="4" w:space="0" w:color="auto"/>
        <w:left w:val="single" w:sz="4" w:space="0" w:color="auto"/>
        <w:bottom w:val="single" w:sz="4"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85">
    <w:name w:val="xl185"/>
    <w:basedOn w:val="Normal"/>
    <w:rsid w:val="00802CA4"/>
    <w:pPr>
      <w:pBdr>
        <w:top w:val="single" w:sz="8" w:space="0" w:color="auto"/>
        <w:left w:val="single" w:sz="8"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6">
    <w:name w:val="xl186"/>
    <w:basedOn w:val="Normal"/>
    <w:rsid w:val="00802CA4"/>
    <w:pPr>
      <w:pBdr>
        <w:top w:val="single" w:sz="8" w:space="0" w:color="auto"/>
        <w:left w:val="single" w:sz="4"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7">
    <w:name w:val="xl187"/>
    <w:basedOn w:val="Normal"/>
    <w:rsid w:val="00802CA4"/>
    <w:pPr>
      <w:pBdr>
        <w:top w:val="single" w:sz="8" w:space="0" w:color="auto"/>
        <w:left w:val="single" w:sz="4" w:space="0" w:color="auto"/>
        <w:bottom w:val="single" w:sz="4" w:space="0" w:color="auto"/>
        <w:right w:val="single" w:sz="4"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88">
    <w:name w:val="xl188"/>
    <w:basedOn w:val="Normal"/>
    <w:rsid w:val="00802CA4"/>
    <w:pPr>
      <w:pBdr>
        <w:top w:val="single" w:sz="8" w:space="0" w:color="auto"/>
        <w:left w:val="single" w:sz="4" w:space="0" w:color="auto"/>
        <w:bottom w:val="single" w:sz="4"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89">
    <w:name w:val="xl189"/>
    <w:basedOn w:val="Normal"/>
    <w:rsid w:val="00802CA4"/>
    <w:pPr>
      <w:pBdr>
        <w:top w:val="single" w:sz="4" w:space="0" w:color="auto"/>
        <w:left w:val="single" w:sz="8" w:space="0" w:color="auto"/>
        <w:bottom w:val="single" w:sz="4" w:space="0" w:color="auto"/>
        <w:right w:val="single" w:sz="4"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90">
    <w:name w:val="xl190"/>
    <w:basedOn w:val="Normal"/>
    <w:rsid w:val="00802CA4"/>
    <w:pPr>
      <w:pBdr>
        <w:top w:val="single" w:sz="4" w:space="0" w:color="auto"/>
        <w:left w:val="single" w:sz="4" w:space="0" w:color="auto"/>
        <w:bottom w:val="single" w:sz="4" w:space="0" w:color="auto"/>
        <w:right w:val="single" w:sz="4"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color w:val="375623"/>
      <w:kern w:val="0"/>
      <w:sz w:val="20"/>
      <w:szCs w:val="20"/>
      <w14:ligatures w14:val="none"/>
    </w:rPr>
  </w:style>
  <w:style w:type="paragraph" w:customStyle="1" w:styleId="xl191">
    <w:name w:val="xl191"/>
    <w:basedOn w:val="Normal"/>
    <w:rsid w:val="00802CA4"/>
    <w:pPr>
      <w:pBdr>
        <w:top w:val="single" w:sz="4" w:space="0" w:color="auto"/>
        <w:left w:val="single" w:sz="4" w:space="0" w:color="auto"/>
        <w:bottom w:val="single" w:sz="4" w:space="0" w:color="auto"/>
        <w:right w:val="single" w:sz="8"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92">
    <w:name w:val="xl192"/>
    <w:basedOn w:val="Normal"/>
    <w:rsid w:val="00802CA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93">
    <w:name w:val="xl193"/>
    <w:basedOn w:val="Normal"/>
    <w:rsid w:val="00802C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C00000"/>
      <w:kern w:val="0"/>
      <w:sz w:val="20"/>
      <w:szCs w:val="20"/>
      <w14:ligatures w14:val="none"/>
    </w:rPr>
  </w:style>
  <w:style w:type="paragraph" w:customStyle="1" w:styleId="xl194">
    <w:name w:val="xl194"/>
    <w:basedOn w:val="Normal"/>
    <w:rsid w:val="00802CA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95">
    <w:name w:val="xl195"/>
    <w:basedOn w:val="Normal"/>
    <w:rsid w:val="00802CA4"/>
    <w:pPr>
      <w:pBdr>
        <w:top w:val="single" w:sz="8" w:space="0" w:color="auto"/>
        <w:left w:val="single" w:sz="8" w:space="0" w:color="auto"/>
        <w:right w:val="single" w:sz="8"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6">
    <w:name w:val="xl196"/>
    <w:basedOn w:val="Normal"/>
    <w:rsid w:val="00802CA4"/>
    <w:pPr>
      <w:pBdr>
        <w:left w:val="single" w:sz="8" w:space="0" w:color="auto"/>
        <w:right w:val="single" w:sz="8"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7">
    <w:name w:val="xl197"/>
    <w:basedOn w:val="Normal"/>
    <w:rsid w:val="00802CA4"/>
    <w:pPr>
      <w:pBdr>
        <w:left w:val="single" w:sz="8" w:space="0" w:color="auto"/>
        <w:bottom w:val="single" w:sz="8" w:space="0" w:color="auto"/>
        <w:right w:val="single" w:sz="8" w:space="0" w:color="auto"/>
      </w:pBdr>
      <w:shd w:val="clear" w:color="000000" w:fill="FFC9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802CA4"/>
    <w:pPr>
      <w:pBdr>
        <w:top w:val="single" w:sz="8" w:space="0" w:color="auto"/>
        <w:left w:val="single" w:sz="8"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802CA4"/>
    <w:pPr>
      <w:pBdr>
        <w:left w:val="single" w:sz="8"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802CA4"/>
    <w:pPr>
      <w:pBdr>
        <w:left w:val="single" w:sz="8" w:space="0" w:color="auto"/>
        <w:bottom w:val="single" w:sz="8" w:space="0" w:color="auto"/>
        <w:right w:val="single" w:sz="8" w:space="0" w:color="auto"/>
      </w:pBdr>
      <w:shd w:val="clear" w:color="000000" w:fill="EEFFCD"/>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1">
    <w:name w:val="xl201"/>
    <w:basedOn w:val="Normal"/>
    <w:rsid w:val="00802CA4"/>
    <w:pPr>
      <w:pBdr>
        <w:top w:val="single" w:sz="8" w:space="0" w:color="auto"/>
        <w:left w:val="single" w:sz="8"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2">
    <w:name w:val="xl202"/>
    <w:basedOn w:val="Normal"/>
    <w:rsid w:val="00802CA4"/>
    <w:pPr>
      <w:pBdr>
        <w:left w:val="single" w:sz="8"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802CA4"/>
    <w:pPr>
      <w:pBdr>
        <w:left w:val="single" w:sz="8" w:space="0" w:color="auto"/>
        <w:bottom w:val="single" w:sz="8" w:space="0" w:color="auto"/>
      </w:pBdr>
      <w:shd w:val="clear" w:color="000000" w:fill="DDFFF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802CA4"/>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802CA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802CA4"/>
    <w:pPr>
      <w:pBdr>
        <w:top w:val="single" w:sz="8" w:space="0" w:color="auto"/>
        <w:left w:val="single" w:sz="8" w:space="0" w:color="auto"/>
        <w:right w:val="single" w:sz="8"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802CA4"/>
    <w:pPr>
      <w:pBdr>
        <w:left w:val="single" w:sz="8" w:space="0" w:color="auto"/>
        <w:right w:val="single" w:sz="8"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8">
    <w:name w:val="xl208"/>
    <w:basedOn w:val="Normal"/>
    <w:rsid w:val="00802CA4"/>
    <w:pPr>
      <w:pBdr>
        <w:left w:val="single" w:sz="8" w:space="0" w:color="auto"/>
        <w:bottom w:val="single" w:sz="8" w:space="0" w:color="auto"/>
        <w:right w:val="single" w:sz="8" w:space="0" w:color="auto"/>
      </w:pBdr>
      <w:shd w:val="clear" w:color="000000" w:fill="E4E6F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09">
    <w:name w:val="xl209"/>
    <w:basedOn w:val="Normal"/>
    <w:rsid w:val="00802CA4"/>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802CA4"/>
    <w:pPr>
      <w:pBdr>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802CA4"/>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2">
    <w:name w:val="xl212"/>
    <w:basedOn w:val="Normal"/>
    <w:rsid w:val="00802CA4"/>
    <w:pPr>
      <w:pBdr>
        <w:top w:val="single" w:sz="8" w:space="0" w:color="auto"/>
        <w:left w:val="single" w:sz="8"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3">
    <w:name w:val="xl213"/>
    <w:basedOn w:val="Normal"/>
    <w:rsid w:val="00802CA4"/>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4">
    <w:name w:val="xl214"/>
    <w:basedOn w:val="Normal"/>
    <w:rsid w:val="00802CA4"/>
    <w:pPr>
      <w:pBdr>
        <w:top w:val="single" w:sz="4"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5">
    <w:name w:val="xl215"/>
    <w:basedOn w:val="Normal"/>
    <w:rsid w:val="00802CA4"/>
    <w:pPr>
      <w:pBdr>
        <w:top w:val="single" w:sz="8" w:space="0" w:color="auto"/>
        <w:left w:val="single" w:sz="8"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802CA4"/>
    <w:pPr>
      <w:pBdr>
        <w:left w:val="single" w:sz="8"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802CA4"/>
    <w:pPr>
      <w:pBdr>
        <w:left w:val="single" w:sz="8" w:space="0" w:color="auto"/>
        <w:bottom w:val="single" w:sz="8" w:space="0" w:color="auto"/>
      </w:pBdr>
      <w:shd w:val="clear" w:color="000000" w:fill="FFE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802CA4"/>
    <w:pPr>
      <w:pBdr>
        <w:top w:val="single" w:sz="8" w:space="0" w:color="auto"/>
        <w:left w:val="single" w:sz="8" w:space="0" w:color="auto"/>
        <w:right w:val="single" w:sz="8"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802CA4"/>
    <w:pPr>
      <w:pBdr>
        <w:left w:val="single" w:sz="8" w:space="0" w:color="auto"/>
        <w:right w:val="single" w:sz="8"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220">
    <w:name w:val="xl220"/>
    <w:basedOn w:val="Normal"/>
    <w:rsid w:val="00802CA4"/>
    <w:pPr>
      <w:pBdr>
        <w:left w:val="single" w:sz="8" w:space="0" w:color="auto"/>
        <w:bottom w:val="single" w:sz="8" w:space="0" w:color="auto"/>
        <w:right w:val="single" w:sz="8" w:space="0" w:color="auto"/>
      </w:pBdr>
      <w:shd w:val="clear" w:color="000000" w:fill="FFFFC5"/>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020">
      <w:bodyDiv w:val="1"/>
      <w:marLeft w:val="0"/>
      <w:marRight w:val="0"/>
      <w:marTop w:val="0"/>
      <w:marBottom w:val="0"/>
      <w:divBdr>
        <w:top w:val="none" w:sz="0" w:space="0" w:color="auto"/>
        <w:left w:val="none" w:sz="0" w:space="0" w:color="auto"/>
        <w:bottom w:val="none" w:sz="0" w:space="0" w:color="auto"/>
        <w:right w:val="none" w:sz="0" w:space="0" w:color="auto"/>
      </w:divBdr>
    </w:div>
    <w:div w:id="41488841">
      <w:bodyDiv w:val="1"/>
      <w:marLeft w:val="0"/>
      <w:marRight w:val="0"/>
      <w:marTop w:val="0"/>
      <w:marBottom w:val="0"/>
      <w:divBdr>
        <w:top w:val="none" w:sz="0" w:space="0" w:color="auto"/>
        <w:left w:val="none" w:sz="0" w:space="0" w:color="auto"/>
        <w:bottom w:val="none" w:sz="0" w:space="0" w:color="auto"/>
        <w:right w:val="none" w:sz="0" w:space="0" w:color="auto"/>
      </w:divBdr>
    </w:div>
    <w:div w:id="109202217">
      <w:bodyDiv w:val="1"/>
      <w:marLeft w:val="0"/>
      <w:marRight w:val="0"/>
      <w:marTop w:val="0"/>
      <w:marBottom w:val="0"/>
      <w:divBdr>
        <w:top w:val="none" w:sz="0" w:space="0" w:color="auto"/>
        <w:left w:val="none" w:sz="0" w:space="0" w:color="auto"/>
        <w:bottom w:val="none" w:sz="0" w:space="0" w:color="auto"/>
        <w:right w:val="none" w:sz="0" w:space="0" w:color="auto"/>
      </w:divBdr>
    </w:div>
    <w:div w:id="292559142">
      <w:bodyDiv w:val="1"/>
      <w:marLeft w:val="0"/>
      <w:marRight w:val="0"/>
      <w:marTop w:val="0"/>
      <w:marBottom w:val="0"/>
      <w:divBdr>
        <w:top w:val="none" w:sz="0" w:space="0" w:color="auto"/>
        <w:left w:val="none" w:sz="0" w:space="0" w:color="auto"/>
        <w:bottom w:val="none" w:sz="0" w:space="0" w:color="auto"/>
        <w:right w:val="none" w:sz="0" w:space="0" w:color="auto"/>
      </w:divBdr>
    </w:div>
    <w:div w:id="407044399">
      <w:bodyDiv w:val="1"/>
      <w:marLeft w:val="0"/>
      <w:marRight w:val="0"/>
      <w:marTop w:val="0"/>
      <w:marBottom w:val="0"/>
      <w:divBdr>
        <w:top w:val="none" w:sz="0" w:space="0" w:color="auto"/>
        <w:left w:val="none" w:sz="0" w:space="0" w:color="auto"/>
        <w:bottom w:val="none" w:sz="0" w:space="0" w:color="auto"/>
        <w:right w:val="none" w:sz="0" w:space="0" w:color="auto"/>
      </w:divBdr>
    </w:div>
    <w:div w:id="417867426">
      <w:bodyDiv w:val="1"/>
      <w:marLeft w:val="0"/>
      <w:marRight w:val="0"/>
      <w:marTop w:val="0"/>
      <w:marBottom w:val="0"/>
      <w:divBdr>
        <w:top w:val="none" w:sz="0" w:space="0" w:color="auto"/>
        <w:left w:val="none" w:sz="0" w:space="0" w:color="auto"/>
        <w:bottom w:val="none" w:sz="0" w:space="0" w:color="auto"/>
        <w:right w:val="none" w:sz="0" w:space="0" w:color="auto"/>
      </w:divBdr>
    </w:div>
    <w:div w:id="568462043">
      <w:bodyDiv w:val="1"/>
      <w:marLeft w:val="0"/>
      <w:marRight w:val="0"/>
      <w:marTop w:val="0"/>
      <w:marBottom w:val="0"/>
      <w:divBdr>
        <w:top w:val="none" w:sz="0" w:space="0" w:color="auto"/>
        <w:left w:val="none" w:sz="0" w:space="0" w:color="auto"/>
        <w:bottom w:val="none" w:sz="0" w:space="0" w:color="auto"/>
        <w:right w:val="none" w:sz="0" w:space="0" w:color="auto"/>
      </w:divBdr>
    </w:div>
    <w:div w:id="696348789">
      <w:bodyDiv w:val="1"/>
      <w:marLeft w:val="0"/>
      <w:marRight w:val="0"/>
      <w:marTop w:val="0"/>
      <w:marBottom w:val="0"/>
      <w:divBdr>
        <w:top w:val="none" w:sz="0" w:space="0" w:color="auto"/>
        <w:left w:val="none" w:sz="0" w:space="0" w:color="auto"/>
        <w:bottom w:val="none" w:sz="0" w:space="0" w:color="auto"/>
        <w:right w:val="none" w:sz="0" w:space="0" w:color="auto"/>
      </w:divBdr>
    </w:div>
    <w:div w:id="755636311">
      <w:bodyDiv w:val="1"/>
      <w:marLeft w:val="0"/>
      <w:marRight w:val="0"/>
      <w:marTop w:val="0"/>
      <w:marBottom w:val="0"/>
      <w:divBdr>
        <w:top w:val="none" w:sz="0" w:space="0" w:color="auto"/>
        <w:left w:val="none" w:sz="0" w:space="0" w:color="auto"/>
        <w:bottom w:val="none" w:sz="0" w:space="0" w:color="auto"/>
        <w:right w:val="none" w:sz="0" w:space="0" w:color="auto"/>
      </w:divBdr>
    </w:div>
    <w:div w:id="836916531">
      <w:bodyDiv w:val="1"/>
      <w:marLeft w:val="0"/>
      <w:marRight w:val="0"/>
      <w:marTop w:val="0"/>
      <w:marBottom w:val="0"/>
      <w:divBdr>
        <w:top w:val="none" w:sz="0" w:space="0" w:color="auto"/>
        <w:left w:val="none" w:sz="0" w:space="0" w:color="auto"/>
        <w:bottom w:val="none" w:sz="0" w:space="0" w:color="auto"/>
        <w:right w:val="none" w:sz="0" w:space="0" w:color="auto"/>
      </w:divBdr>
    </w:div>
    <w:div w:id="1046218392">
      <w:bodyDiv w:val="1"/>
      <w:marLeft w:val="0"/>
      <w:marRight w:val="0"/>
      <w:marTop w:val="0"/>
      <w:marBottom w:val="0"/>
      <w:divBdr>
        <w:top w:val="none" w:sz="0" w:space="0" w:color="auto"/>
        <w:left w:val="none" w:sz="0" w:space="0" w:color="auto"/>
        <w:bottom w:val="none" w:sz="0" w:space="0" w:color="auto"/>
        <w:right w:val="none" w:sz="0" w:space="0" w:color="auto"/>
      </w:divBdr>
    </w:div>
    <w:div w:id="1263369907">
      <w:bodyDiv w:val="1"/>
      <w:marLeft w:val="0"/>
      <w:marRight w:val="0"/>
      <w:marTop w:val="0"/>
      <w:marBottom w:val="0"/>
      <w:divBdr>
        <w:top w:val="none" w:sz="0" w:space="0" w:color="auto"/>
        <w:left w:val="none" w:sz="0" w:space="0" w:color="auto"/>
        <w:bottom w:val="none" w:sz="0" w:space="0" w:color="auto"/>
        <w:right w:val="none" w:sz="0" w:space="0" w:color="auto"/>
      </w:divBdr>
    </w:div>
    <w:div w:id="1336612838">
      <w:bodyDiv w:val="1"/>
      <w:marLeft w:val="0"/>
      <w:marRight w:val="0"/>
      <w:marTop w:val="0"/>
      <w:marBottom w:val="0"/>
      <w:divBdr>
        <w:top w:val="none" w:sz="0" w:space="0" w:color="auto"/>
        <w:left w:val="none" w:sz="0" w:space="0" w:color="auto"/>
        <w:bottom w:val="none" w:sz="0" w:space="0" w:color="auto"/>
        <w:right w:val="none" w:sz="0" w:space="0" w:color="auto"/>
      </w:divBdr>
    </w:div>
    <w:div w:id="1339648834">
      <w:bodyDiv w:val="1"/>
      <w:marLeft w:val="0"/>
      <w:marRight w:val="0"/>
      <w:marTop w:val="0"/>
      <w:marBottom w:val="0"/>
      <w:divBdr>
        <w:top w:val="none" w:sz="0" w:space="0" w:color="auto"/>
        <w:left w:val="none" w:sz="0" w:space="0" w:color="auto"/>
        <w:bottom w:val="none" w:sz="0" w:space="0" w:color="auto"/>
        <w:right w:val="none" w:sz="0" w:space="0" w:color="auto"/>
      </w:divBdr>
    </w:div>
    <w:div w:id="1420327991">
      <w:bodyDiv w:val="1"/>
      <w:marLeft w:val="0"/>
      <w:marRight w:val="0"/>
      <w:marTop w:val="0"/>
      <w:marBottom w:val="0"/>
      <w:divBdr>
        <w:top w:val="none" w:sz="0" w:space="0" w:color="auto"/>
        <w:left w:val="none" w:sz="0" w:space="0" w:color="auto"/>
        <w:bottom w:val="none" w:sz="0" w:space="0" w:color="auto"/>
        <w:right w:val="none" w:sz="0" w:space="0" w:color="auto"/>
      </w:divBdr>
    </w:div>
    <w:div w:id="1467965921">
      <w:bodyDiv w:val="1"/>
      <w:marLeft w:val="0"/>
      <w:marRight w:val="0"/>
      <w:marTop w:val="0"/>
      <w:marBottom w:val="0"/>
      <w:divBdr>
        <w:top w:val="none" w:sz="0" w:space="0" w:color="auto"/>
        <w:left w:val="none" w:sz="0" w:space="0" w:color="auto"/>
        <w:bottom w:val="none" w:sz="0" w:space="0" w:color="auto"/>
        <w:right w:val="none" w:sz="0" w:space="0" w:color="auto"/>
      </w:divBdr>
    </w:div>
    <w:div w:id="1547713746">
      <w:bodyDiv w:val="1"/>
      <w:marLeft w:val="0"/>
      <w:marRight w:val="0"/>
      <w:marTop w:val="0"/>
      <w:marBottom w:val="0"/>
      <w:divBdr>
        <w:top w:val="none" w:sz="0" w:space="0" w:color="auto"/>
        <w:left w:val="none" w:sz="0" w:space="0" w:color="auto"/>
        <w:bottom w:val="none" w:sz="0" w:space="0" w:color="auto"/>
        <w:right w:val="none" w:sz="0" w:space="0" w:color="auto"/>
      </w:divBdr>
    </w:div>
    <w:div w:id="1634943053">
      <w:bodyDiv w:val="1"/>
      <w:marLeft w:val="0"/>
      <w:marRight w:val="0"/>
      <w:marTop w:val="0"/>
      <w:marBottom w:val="0"/>
      <w:divBdr>
        <w:top w:val="none" w:sz="0" w:space="0" w:color="auto"/>
        <w:left w:val="none" w:sz="0" w:space="0" w:color="auto"/>
        <w:bottom w:val="none" w:sz="0" w:space="0" w:color="auto"/>
        <w:right w:val="none" w:sz="0" w:space="0" w:color="auto"/>
      </w:divBdr>
    </w:div>
    <w:div w:id="1751661552">
      <w:bodyDiv w:val="1"/>
      <w:marLeft w:val="0"/>
      <w:marRight w:val="0"/>
      <w:marTop w:val="0"/>
      <w:marBottom w:val="0"/>
      <w:divBdr>
        <w:top w:val="none" w:sz="0" w:space="0" w:color="auto"/>
        <w:left w:val="none" w:sz="0" w:space="0" w:color="auto"/>
        <w:bottom w:val="none" w:sz="0" w:space="0" w:color="auto"/>
        <w:right w:val="none" w:sz="0" w:space="0" w:color="auto"/>
      </w:divBdr>
    </w:div>
    <w:div w:id="1864047790">
      <w:bodyDiv w:val="1"/>
      <w:marLeft w:val="0"/>
      <w:marRight w:val="0"/>
      <w:marTop w:val="0"/>
      <w:marBottom w:val="0"/>
      <w:divBdr>
        <w:top w:val="none" w:sz="0" w:space="0" w:color="auto"/>
        <w:left w:val="none" w:sz="0" w:space="0" w:color="auto"/>
        <w:bottom w:val="none" w:sz="0" w:space="0" w:color="auto"/>
        <w:right w:val="none" w:sz="0" w:space="0" w:color="auto"/>
      </w:divBdr>
    </w:div>
    <w:div w:id="1886137234">
      <w:bodyDiv w:val="1"/>
      <w:marLeft w:val="0"/>
      <w:marRight w:val="0"/>
      <w:marTop w:val="0"/>
      <w:marBottom w:val="0"/>
      <w:divBdr>
        <w:top w:val="none" w:sz="0" w:space="0" w:color="auto"/>
        <w:left w:val="none" w:sz="0" w:space="0" w:color="auto"/>
        <w:bottom w:val="none" w:sz="0" w:space="0" w:color="auto"/>
        <w:right w:val="none" w:sz="0" w:space="0" w:color="auto"/>
      </w:divBdr>
    </w:div>
    <w:div w:id="19096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11</Pages>
  <Words>4011</Words>
  <Characters>21021</Characters>
  <Application>Microsoft Office Word</Application>
  <DocSecurity>0</DocSecurity>
  <Lines>2102</Lines>
  <Paragraphs>1925</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40</cp:revision>
  <cp:lastPrinted>2025-02-21T21:48:00Z</cp:lastPrinted>
  <dcterms:created xsi:type="dcterms:W3CDTF">2025-04-03T19:41:00Z</dcterms:created>
  <dcterms:modified xsi:type="dcterms:W3CDTF">2025-04-07T15:10:00Z</dcterms:modified>
</cp:coreProperties>
</file>