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BE269" w14:textId="77777777" w:rsidR="005E624A" w:rsidRPr="002F5DD0" w:rsidRDefault="005E624A" w:rsidP="005E624A">
      <w:r w:rsidRPr="002F5DD0">
        <w:rPr>
          <w:b/>
          <w:bCs/>
          <w:u w:val="single"/>
        </w:rPr>
        <w:t>The Ohio River Flash Floods of 1888</w:t>
      </w:r>
      <w:r w:rsidRPr="002F5DD0">
        <w:br/>
      </w:r>
      <w:r w:rsidRPr="002F5DD0">
        <w:rPr>
          <w:i/>
          <w:iCs/>
        </w:rPr>
        <w:t>Notes: Bridge Collapse</w:t>
      </w:r>
    </w:p>
    <w:p w14:paraId="6419B18E" w14:textId="77777777" w:rsidR="005E624A" w:rsidRPr="002F5DD0" w:rsidRDefault="005E624A" w:rsidP="005E624A">
      <w:r w:rsidRPr="002F5DD0">
        <w:t>Event Details:</w:t>
      </w:r>
    </w:p>
    <w:p w14:paraId="48BD8581" w14:textId="77777777" w:rsidR="005E624A" w:rsidRPr="002F5DD0" w:rsidRDefault="005E624A" w:rsidP="005E624A">
      <w:pPr>
        <w:numPr>
          <w:ilvl w:val="0"/>
          <w:numId w:val="1"/>
        </w:numPr>
      </w:pPr>
      <w:r w:rsidRPr="002F5DD0">
        <w:t>Date: July 1888</w:t>
      </w:r>
    </w:p>
    <w:p w14:paraId="29B77570" w14:textId="77777777" w:rsidR="005E624A" w:rsidRPr="002F5DD0" w:rsidRDefault="005E624A" w:rsidP="005E624A">
      <w:pPr>
        <w:numPr>
          <w:ilvl w:val="0"/>
          <w:numId w:val="1"/>
        </w:numPr>
      </w:pPr>
      <w:r w:rsidRPr="002F5DD0">
        <w:t>Flood Type: Summer Thunderstorm</w:t>
      </w:r>
    </w:p>
    <w:p w14:paraId="7E211FC7" w14:textId="77777777" w:rsidR="005E624A" w:rsidRPr="002F5DD0" w:rsidRDefault="005E624A" w:rsidP="005E624A">
      <w:pPr>
        <w:numPr>
          <w:ilvl w:val="0"/>
          <w:numId w:val="1"/>
        </w:numPr>
      </w:pPr>
      <w:r w:rsidRPr="002F5DD0">
        <w:t>Fatalities: 20</w:t>
      </w:r>
    </w:p>
    <w:p w14:paraId="57CD0A2E" w14:textId="77777777" w:rsidR="005E624A" w:rsidRPr="002F5DD0" w:rsidRDefault="005E624A" w:rsidP="005E624A">
      <w:pPr>
        <w:numPr>
          <w:ilvl w:val="0"/>
          <w:numId w:val="1"/>
        </w:numPr>
      </w:pPr>
      <w:r w:rsidRPr="002F5DD0">
        <w:t>Main Impacted Streams: Caldwell Run (George Run), Wheeling Creek, Little Wheeling Creek</w:t>
      </w:r>
    </w:p>
    <w:p w14:paraId="700C6E56" w14:textId="77777777" w:rsidR="005E624A" w:rsidRPr="002F5DD0" w:rsidRDefault="005E624A" w:rsidP="005E624A">
      <w:pPr>
        <w:numPr>
          <w:ilvl w:val="0"/>
          <w:numId w:val="1"/>
        </w:numPr>
      </w:pPr>
      <w:r w:rsidRPr="002F5DD0">
        <w:t>Location: Ohio County, WV (all fatalities occurred here)</w:t>
      </w:r>
    </w:p>
    <w:p w14:paraId="27F1BB1A" w14:textId="77777777" w:rsidR="005E624A" w:rsidRPr="002F5DD0" w:rsidRDefault="005E624A" w:rsidP="005E624A">
      <w:r w:rsidRPr="002F5DD0">
        <w:t>Mitigation Efforts:</w:t>
      </w:r>
    </w:p>
    <w:p w14:paraId="7FA3909C" w14:textId="77777777" w:rsidR="005E624A" w:rsidRPr="002F5DD0" w:rsidRDefault="005E624A" w:rsidP="005E624A">
      <w:pPr>
        <w:numPr>
          <w:ilvl w:val="0"/>
          <w:numId w:val="2"/>
        </w:numPr>
      </w:pPr>
      <w:r w:rsidRPr="002F5DD0">
        <w:t xml:space="preserve">Stream Gauge </w:t>
      </w:r>
      <w:proofErr w:type="gramStart"/>
      <w:r w:rsidRPr="002F5DD0">
        <w:t>present on</w:t>
      </w:r>
      <w:proofErr w:type="gramEnd"/>
      <w:r w:rsidRPr="002F5DD0">
        <w:t xml:space="preserve"> 70% of fatality locations along Ohio River</w:t>
      </w:r>
    </w:p>
    <w:p w14:paraId="40EFAB68" w14:textId="77777777" w:rsidR="005E624A" w:rsidRPr="002F5DD0" w:rsidRDefault="005E624A" w:rsidP="005E624A">
      <w:pPr>
        <w:rPr>
          <w:b/>
          <w:bCs/>
          <w:u w:val="single"/>
        </w:rPr>
      </w:pPr>
      <w:r w:rsidRPr="002F5DD0">
        <w:rPr>
          <w:b/>
          <w:bCs/>
          <w:u w:val="single"/>
        </w:rPr>
        <w:t>Risk and Impact Analysis:</w:t>
      </w:r>
    </w:p>
    <w:p w14:paraId="458F7CA3" w14:textId="77777777" w:rsidR="005E624A" w:rsidRPr="002F5DD0" w:rsidRDefault="005E624A" w:rsidP="005E624A">
      <w:pPr>
        <w:numPr>
          <w:ilvl w:val="0"/>
          <w:numId w:val="3"/>
        </w:numPr>
      </w:pPr>
      <w:r w:rsidRPr="002F5DD0">
        <w:t>Flood Zone Classification:</w:t>
      </w:r>
    </w:p>
    <w:p w14:paraId="2CAD5A79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81.8% in Zone AE</w:t>
      </w:r>
    </w:p>
    <w:p w14:paraId="1174A4F5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13.6% Unmapped (including 1 fatality on Washington St. swept away in a car, 2 fatalities in Riverview area above flood zone)</w:t>
      </w:r>
    </w:p>
    <w:p w14:paraId="42E90C0B" w14:textId="77777777" w:rsidR="005E624A" w:rsidRPr="002F5DD0" w:rsidRDefault="005E624A" w:rsidP="005E624A">
      <w:pPr>
        <w:numPr>
          <w:ilvl w:val="0"/>
          <w:numId w:val="3"/>
        </w:numPr>
      </w:pPr>
      <w:r w:rsidRPr="002F5DD0">
        <w:t>Cause of Death:</w:t>
      </w:r>
    </w:p>
    <w:p w14:paraId="017FCEF4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18 by drowning</w:t>
      </w:r>
    </w:p>
    <w:p w14:paraId="1F3308A9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1 due to pre-existing medical conditions</w:t>
      </w:r>
    </w:p>
    <w:p w14:paraId="03E000B5" w14:textId="77777777" w:rsidR="005E624A" w:rsidRPr="002F5DD0" w:rsidRDefault="005E624A" w:rsidP="005E624A">
      <w:pPr>
        <w:numPr>
          <w:ilvl w:val="0"/>
          <w:numId w:val="3"/>
        </w:numPr>
      </w:pPr>
      <w:r w:rsidRPr="002F5DD0">
        <w:t>Fatality Locations:</w:t>
      </w:r>
    </w:p>
    <w:p w14:paraId="4387DF68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11 in structures</w:t>
      </w:r>
    </w:p>
    <w:p w14:paraId="4E926B17" w14:textId="77777777" w:rsidR="005E624A" w:rsidRPr="002F5DD0" w:rsidRDefault="005E624A" w:rsidP="005E624A">
      <w:pPr>
        <w:numPr>
          <w:ilvl w:val="1"/>
          <w:numId w:val="3"/>
        </w:numPr>
      </w:pPr>
      <w:r w:rsidRPr="002F5DD0">
        <w:t>2 in water</w:t>
      </w:r>
    </w:p>
    <w:p w14:paraId="62232C77" w14:textId="77777777" w:rsidR="005E624A" w:rsidRPr="002F5DD0" w:rsidRDefault="005E624A" w:rsidP="005E624A">
      <w:r w:rsidRPr="002F5DD0">
        <w:t>Demographics of Victims:</w:t>
      </w:r>
    </w:p>
    <w:p w14:paraId="7A6DCCA2" w14:textId="77777777" w:rsidR="005E624A" w:rsidRPr="002F5DD0" w:rsidRDefault="005E624A" w:rsidP="005E624A">
      <w:pPr>
        <w:numPr>
          <w:ilvl w:val="0"/>
          <w:numId w:val="4"/>
        </w:numPr>
      </w:pPr>
      <w:r w:rsidRPr="002F5DD0">
        <w:t>Age Groups:</w:t>
      </w:r>
    </w:p>
    <w:p w14:paraId="61506945" w14:textId="77777777" w:rsidR="005E624A" w:rsidRPr="002F5DD0" w:rsidRDefault="005E624A" w:rsidP="005E624A">
      <w:pPr>
        <w:numPr>
          <w:ilvl w:val="1"/>
          <w:numId w:val="4"/>
        </w:numPr>
      </w:pPr>
      <w:r w:rsidRPr="002F5DD0">
        <w:t>5 children (0-12)</w:t>
      </w:r>
    </w:p>
    <w:p w14:paraId="64E3772C" w14:textId="77777777" w:rsidR="005E624A" w:rsidRPr="002F5DD0" w:rsidRDefault="005E624A" w:rsidP="005E624A">
      <w:pPr>
        <w:numPr>
          <w:ilvl w:val="1"/>
          <w:numId w:val="4"/>
        </w:numPr>
      </w:pPr>
      <w:r w:rsidRPr="002F5DD0">
        <w:t>3 young adults (19-39)</w:t>
      </w:r>
    </w:p>
    <w:p w14:paraId="055FBD89" w14:textId="77777777" w:rsidR="005E624A" w:rsidRPr="002F5DD0" w:rsidRDefault="005E624A" w:rsidP="005E624A">
      <w:pPr>
        <w:numPr>
          <w:ilvl w:val="1"/>
          <w:numId w:val="4"/>
        </w:numPr>
      </w:pPr>
      <w:r w:rsidRPr="002F5DD0">
        <w:t>3 middle-aged adults (40-70)</w:t>
      </w:r>
    </w:p>
    <w:p w14:paraId="44F6EF7C" w14:textId="77777777" w:rsidR="005E624A" w:rsidRPr="002F5DD0" w:rsidRDefault="005E624A" w:rsidP="005E624A">
      <w:pPr>
        <w:numPr>
          <w:ilvl w:val="1"/>
          <w:numId w:val="4"/>
        </w:numPr>
      </w:pPr>
      <w:r w:rsidRPr="002F5DD0">
        <w:t>1 old adult (70+)</w:t>
      </w:r>
    </w:p>
    <w:p w14:paraId="504E4329" w14:textId="77777777" w:rsidR="005E624A" w:rsidRPr="002F5DD0" w:rsidRDefault="005E624A" w:rsidP="005E624A">
      <w:pPr>
        <w:numPr>
          <w:ilvl w:val="0"/>
          <w:numId w:val="4"/>
        </w:numPr>
      </w:pPr>
      <w:r w:rsidRPr="002F5DD0">
        <w:t xml:space="preserve">Gender Distribution: Equal, 10 female and 10 </w:t>
      </w:r>
      <w:proofErr w:type="gramStart"/>
      <w:r w:rsidRPr="002F5DD0">
        <w:t>male</w:t>
      </w:r>
      <w:proofErr w:type="gramEnd"/>
    </w:p>
    <w:p w14:paraId="657350F0" w14:textId="77777777" w:rsidR="005E624A" w:rsidRPr="002F5DD0" w:rsidRDefault="005E624A" w:rsidP="005E624A">
      <w:pPr>
        <w:rPr>
          <w:b/>
          <w:bCs/>
          <w:u w:val="single"/>
        </w:rPr>
      </w:pPr>
      <w:r w:rsidRPr="002F5DD0">
        <w:rPr>
          <w:b/>
          <w:bCs/>
          <w:u w:val="single"/>
        </w:rPr>
        <w:t>Mass Casualty Events (65% of fatalities):</w:t>
      </w:r>
    </w:p>
    <w:p w14:paraId="13F4E740" w14:textId="77777777" w:rsidR="005E624A" w:rsidRPr="002F5DD0" w:rsidRDefault="005E624A" w:rsidP="005E624A">
      <w:pPr>
        <w:numPr>
          <w:ilvl w:val="0"/>
          <w:numId w:val="5"/>
        </w:numPr>
      </w:pPr>
      <w:r w:rsidRPr="002F5DD0">
        <w:t>Three houses swept away on Caldwell Run, drowning all residents:</w:t>
      </w:r>
    </w:p>
    <w:p w14:paraId="3558307B" w14:textId="77777777" w:rsidR="005E624A" w:rsidRPr="002F5DD0" w:rsidRDefault="005E624A" w:rsidP="005E624A">
      <w:pPr>
        <w:numPr>
          <w:ilvl w:val="1"/>
          <w:numId w:val="5"/>
        </w:numPr>
      </w:pPr>
      <w:r w:rsidRPr="002F5DD0">
        <w:lastRenderedPageBreak/>
        <w:t>Hawley Family: 5 victims swept away; father escaped to safety by the bank</w:t>
      </w:r>
    </w:p>
    <w:p w14:paraId="1348BB4C" w14:textId="77777777" w:rsidR="005E624A" w:rsidRPr="002F5DD0" w:rsidRDefault="005E624A" w:rsidP="005E624A">
      <w:pPr>
        <w:numPr>
          <w:ilvl w:val="1"/>
          <w:numId w:val="5"/>
        </w:numPr>
      </w:pPr>
      <w:r w:rsidRPr="002F5DD0">
        <w:t>Stenzel/Wingert Household: Included mother, daughter, son, and two nieces. John Homan attempted rescue; flood waters swept the house from its foundation, killing multiple generations</w:t>
      </w:r>
    </w:p>
    <w:p w14:paraId="68461990" w14:textId="77777777" w:rsidR="005E624A" w:rsidRPr="002F5DD0" w:rsidRDefault="005E624A" w:rsidP="005E624A">
      <w:r w:rsidRPr="002F5DD0">
        <w:t>Multimedia &amp; Sources:</w:t>
      </w:r>
    </w:p>
    <w:p w14:paraId="644FAA0A" w14:textId="77777777" w:rsidR="005E624A" w:rsidRPr="002F5DD0" w:rsidRDefault="005E624A" w:rsidP="005E624A">
      <w:pPr>
        <w:numPr>
          <w:ilvl w:val="0"/>
          <w:numId w:val="6"/>
        </w:numPr>
      </w:pPr>
      <w:r w:rsidRPr="002F5DD0">
        <w:t xml:space="preserve">Wheeling History: </w:t>
      </w:r>
      <w:hyperlink r:id="rId7" w:tgtFrame="_new" w:history="1">
        <w:r w:rsidRPr="002F5DD0">
          <w:rPr>
            <w:rStyle w:val="Hyperlink"/>
          </w:rPr>
          <w:t>Ohio County Library</w:t>
        </w:r>
      </w:hyperlink>
    </w:p>
    <w:p w14:paraId="5F3B1DB8" w14:textId="77777777" w:rsidR="005E624A" w:rsidRPr="002F5DD0" w:rsidRDefault="005E624A" w:rsidP="005E624A">
      <w:pPr>
        <w:numPr>
          <w:ilvl w:val="0"/>
          <w:numId w:val="6"/>
        </w:numPr>
      </w:pPr>
      <w:r w:rsidRPr="002F5DD0">
        <w:t xml:space="preserve">Historical Sanborn Fire Insurance Maps: </w:t>
      </w:r>
      <w:hyperlink r:id="rId8" w:tgtFrame="_new" w:history="1">
        <w:r w:rsidRPr="002F5DD0">
          <w:rPr>
            <w:rStyle w:val="Hyperlink"/>
          </w:rPr>
          <w:t>Wheeling</w:t>
        </w:r>
      </w:hyperlink>
    </w:p>
    <w:p w14:paraId="79EFFEBF" w14:textId="77777777" w:rsidR="005E624A" w:rsidRPr="002F5DD0" w:rsidRDefault="005E624A" w:rsidP="005E624A">
      <w:pPr>
        <w:numPr>
          <w:ilvl w:val="0"/>
          <w:numId w:val="6"/>
        </w:numPr>
      </w:pPr>
      <w:r w:rsidRPr="002F5DD0">
        <w:t>Primary Newspaper Sources:</w:t>
      </w:r>
    </w:p>
    <w:p w14:paraId="070CDC9A" w14:textId="77777777" w:rsidR="005E624A" w:rsidRPr="002F5DD0" w:rsidRDefault="005E624A" w:rsidP="005E624A">
      <w:pPr>
        <w:numPr>
          <w:ilvl w:val="1"/>
          <w:numId w:val="6"/>
        </w:numPr>
      </w:pPr>
      <w:hyperlink r:id="rId9" w:tgtFrame="_new" w:history="1">
        <w:r w:rsidRPr="002F5DD0">
          <w:rPr>
            <w:rStyle w:val="Hyperlink"/>
          </w:rPr>
          <w:t>Macon Weekly Telegraph, Jul 24, 1888</w:t>
        </w:r>
      </w:hyperlink>
    </w:p>
    <w:p w14:paraId="1377B320" w14:textId="77777777" w:rsidR="005E624A" w:rsidRPr="002F5DD0" w:rsidRDefault="005E624A" w:rsidP="005E624A">
      <w:pPr>
        <w:numPr>
          <w:ilvl w:val="1"/>
          <w:numId w:val="6"/>
        </w:numPr>
      </w:pPr>
      <w:hyperlink r:id="rId10" w:tgtFrame="_new" w:history="1">
        <w:r w:rsidRPr="002F5DD0">
          <w:rPr>
            <w:rStyle w:val="Hyperlink"/>
          </w:rPr>
          <w:t>Wheeling Register, Jul 20, 1888 (Bridge Collapse)</w:t>
        </w:r>
      </w:hyperlink>
    </w:p>
    <w:p w14:paraId="721F886C" w14:textId="77777777" w:rsidR="005E624A" w:rsidRDefault="005E624A" w:rsidP="005E624A">
      <w:pPr>
        <w:rPr>
          <w:b/>
          <w:bCs/>
        </w:rPr>
      </w:pPr>
    </w:p>
    <w:p w14:paraId="3EC1811C" w14:textId="77777777" w:rsidR="005E624A" w:rsidRDefault="005E624A" w:rsidP="005E624A">
      <w:r>
        <w:rPr>
          <w:noProof/>
        </w:rPr>
        <w:drawing>
          <wp:inline distT="0" distB="0" distL="0" distR="0" wp14:anchorId="073A26CE" wp14:editId="5CEF7271">
            <wp:extent cx="2780287" cy="2076304"/>
            <wp:effectExtent l="0" t="0" r="1270" b="635"/>
            <wp:docPr id="4" name="Picture 3" descr="A map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B415A3-C63E-5DB3-045D-427032AC1D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C7B415A3-C63E-5DB3-045D-427032AC1D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717" cy="208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DBFA" w14:textId="77777777" w:rsidR="005E624A" w:rsidRDefault="005E624A" w:rsidP="005E624A"/>
    <w:p w14:paraId="573DC043" w14:textId="77777777" w:rsidR="005E624A" w:rsidRDefault="005E624A" w:rsidP="005E624A"/>
    <w:p w14:paraId="7705BE40" w14:textId="77777777" w:rsidR="005E624A" w:rsidRDefault="005E624A" w:rsidP="005E624A"/>
    <w:p w14:paraId="32609D61" w14:textId="77777777" w:rsidR="005E624A" w:rsidRDefault="005E624A" w:rsidP="005E624A"/>
    <w:p w14:paraId="3F825D18" w14:textId="77777777" w:rsidR="005E624A" w:rsidRDefault="005E624A" w:rsidP="005E624A"/>
    <w:p w14:paraId="7E0541A8" w14:textId="77777777" w:rsidR="00572586" w:rsidRDefault="00572586"/>
    <w:sectPr w:rsidR="00572586" w:rsidSect="00424D27">
      <w:headerReference w:type="default" r:id="rId12"/>
      <w:footerReference w:type="default" r:id="rId13"/>
      <w:pgSz w:w="12240" w:h="15840"/>
      <w:pgMar w:top="900" w:right="1440" w:bottom="1440" w:left="1440" w:header="720" w:footer="1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417DC" w14:textId="77777777" w:rsidR="00572586" w:rsidRDefault="00572586" w:rsidP="00572586">
      <w:pPr>
        <w:spacing w:after="0" w:line="240" w:lineRule="auto"/>
      </w:pPr>
      <w:r>
        <w:separator/>
      </w:r>
    </w:p>
  </w:endnote>
  <w:endnote w:type="continuationSeparator" w:id="0">
    <w:p w14:paraId="07B3B685" w14:textId="77777777" w:rsidR="00572586" w:rsidRDefault="00572586" w:rsidP="0057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1132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81D3C" w14:textId="43E702D7" w:rsidR="00424D27" w:rsidRDefault="00424D27">
        <w:pPr>
          <w:pStyle w:val="Footer"/>
          <w:jc w:val="center"/>
        </w:pPr>
        <w:r w:rsidRPr="00424D27">
          <w:rPr>
            <w:sz w:val="20"/>
            <w:szCs w:val="20"/>
          </w:rPr>
          <w:fldChar w:fldCharType="begin"/>
        </w:r>
        <w:r w:rsidRPr="00424D27">
          <w:rPr>
            <w:sz w:val="20"/>
            <w:szCs w:val="20"/>
          </w:rPr>
          <w:instrText xml:space="preserve"> PAGE   \* MERGEFORMAT </w:instrText>
        </w:r>
        <w:r w:rsidRPr="00424D27">
          <w:rPr>
            <w:sz w:val="20"/>
            <w:szCs w:val="20"/>
          </w:rPr>
          <w:fldChar w:fldCharType="separate"/>
        </w:r>
        <w:r w:rsidRPr="00424D27">
          <w:rPr>
            <w:noProof/>
            <w:sz w:val="20"/>
            <w:szCs w:val="20"/>
          </w:rPr>
          <w:t>2</w:t>
        </w:r>
        <w:r w:rsidRPr="00424D27">
          <w:rPr>
            <w:noProof/>
            <w:sz w:val="20"/>
            <w:szCs w:val="20"/>
          </w:rPr>
          <w:fldChar w:fldCharType="end"/>
        </w:r>
      </w:p>
    </w:sdtContent>
  </w:sdt>
  <w:p w14:paraId="6EE74931" w14:textId="77777777" w:rsidR="00424D27" w:rsidRDefault="00424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EE1A8" w14:textId="77777777" w:rsidR="00572586" w:rsidRDefault="00572586" w:rsidP="00572586">
      <w:pPr>
        <w:spacing w:after="0" w:line="240" w:lineRule="auto"/>
      </w:pPr>
      <w:r>
        <w:separator/>
      </w:r>
    </w:p>
  </w:footnote>
  <w:footnote w:type="continuationSeparator" w:id="0">
    <w:p w14:paraId="25264308" w14:textId="77777777" w:rsidR="00572586" w:rsidRDefault="00572586" w:rsidP="0057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DFCB9" w14:textId="0FF6A965" w:rsidR="00572586" w:rsidRDefault="00F40A83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10B8784" wp14:editId="6CCA76A8">
          <wp:simplePos x="0" y="0"/>
          <wp:positionH relativeFrom="column">
            <wp:posOffset>6281000</wp:posOffset>
          </wp:positionH>
          <wp:positionV relativeFrom="paragraph">
            <wp:posOffset>-289560</wp:posOffset>
          </wp:positionV>
          <wp:extent cx="280718" cy="275260"/>
          <wp:effectExtent l="0" t="0" r="5080" b="0"/>
          <wp:wrapNone/>
          <wp:docPr id="885495915" name="Picture 86" descr="A blue circle with yellow text and a map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CE63EC8-B57C-4593-A8E5-1098022E8A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118238" name="Picture 86" descr="A blue circle with yellow text and a map&#10;&#10;AI-generated content may be incorrect.">
                    <a:extLst>
                      <a:ext uri="{FF2B5EF4-FFF2-40B4-BE49-F238E27FC236}">
                        <a16:creationId xmlns:a16="http://schemas.microsoft.com/office/drawing/2014/main" id="{1CE63EC8-B57C-4593-A8E5-1098022E8A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6" b="786"/>
                  <a:stretch/>
                </pic:blipFill>
                <pic:spPr bwMode="auto">
                  <a:xfrm>
                    <a:off x="0" y="0"/>
                    <a:ext cx="280718" cy="27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5D37E5E" wp14:editId="53F62505">
              <wp:simplePos x="0" y="0"/>
              <wp:positionH relativeFrom="column">
                <wp:posOffset>-647700</wp:posOffset>
              </wp:positionH>
              <wp:positionV relativeFrom="paragraph">
                <wp:posOffset>-298450</wp:posOffset>
              </wp:positionV>
              <wp:extent cx="7219950" cy="295275"/>
              <wp:effectExtent l="19050" t="19050" r="19050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0" cy="2952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 w="28575">
                        <a:solidFill>
                          <a:srgbClr val="20386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776F" w14:textId="715F9411" w:rsidR="00572586" w:rsidRPr="00D05662" w:rsidRDefault="00572586" w:rsidP="00572586">
                          <w:pP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24D2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</w:rPr>
                            <w:t>Flood Disaster Findings</w:t>
                          </w:r>
                          <w:r w:rsidRPr="00D0566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03864"/>
                              <w:sz w:val="18"/>
                              <w:szCs w:val="18"/>
                            </w:rPr>
                            <w:t xml:space="preserve">                                                                                                                                                          </w:t>
                          </w:r>
                          <w:r w:rsidR="00F40A83">
                            <w:rPr>
                              <w:rFonts w:cstheme="minorHAnsi"/>
                              <w:b/>
                              <w:bCs/>
                              <w:color w:val="203864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424D2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</w:rPr>
                            <w:t>WV GIS Technical Center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37E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pt;margin-top:-23.5pt;width:568.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" fillcolor="#153e64 [2911]" strokecolor="#203864" strokeweight="2.25pt">
              <v:textbox>
                <w:txbxContent>
                  <w:p w14:paraId="143D776F" w14:textId="715F9411" w:rsidR="00572586" w:rsidRPr="00D05662" w:rsidRDefault="00572586" w:rsidP="00572586">
                    <w:pPr>
                      <w:rPr>
                        <w:rFonts w:cstheme="min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424D27">
                      <w:rPr>
                        <w:rFonts w:cstheme="minorHAnsi"/>
                        <w:b/>
                        <w:bCs/>
                        <w:color w:val="FFFFFF" w:themeColor="background1"/>
                      </w:rPr>
                      <w:t>Flood Disaster Findings</w:t>
                    </w:r>
                    <w:r w:rsidRPr="00D05662">
                      <w:rPr>
                        <w:rFonts w:cstheme="min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cstheme="minorHAnsi"/>
                        <w:b/>
                        <w:bCs/>
                        <w:color w:val="203864"/>
                        <w:sz w:val="18"/>
                        <w:szCs w:val="18"/>
                      </w:rPr>
                      <w:t xml:space="preserve">                                                                                                                                                          </w:t>
                    </w:r>
                    <w:r w:rsidR="00F40A83">
                      <w:rPr>
                        <w:rFonts w:cstheme="minorHAnsi"/>
                        <w:b/>
                        <w:bCs/>
                        <w:color w:val="203864"/>
                        <w:sz w:val="18"/>
                        <w:szCs w:val="18"/>
                      </w:rPr>
                      <w:t xml:space="preserve">   </w:t>
                    </w:r>
                    <w:r w:rsidRPr="00424D27">
                      <w:rPr>
                        <w:rFonts w:cstheme="minorHAnsi"/>
                        <w:b/>
                        <w:bCs/>
                        <w:color w:val="FFFFFF" w:themeColor="background1"/>
                      </w:rPr>
                      <w:t>WV GIS Technical Center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15618"/>
    <w:multiLevelType w:val="multilevel"/>
    <w:tmpl w:val="3BD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7D56CE"/>
    <w:multiLevelType w:val="multilevel"/>
    <w:tmpl w:val="B552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AB1C6C"/>
    <w:multiLevelType w:val="multilevel"/>
    <w:tmpl w:val="1074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C244EE"/>
    <w:multiLevelType w:val="multilevel"/>
    <w:tmpl w:val="4B0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0F0389"/>
    <w:multiLevelType w:val="multilevel"/>
    <w:tmpl w:val="9122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5F6F4C"/>
    <w:multiLevelType w:val="multilevel"/>
    <w:tmpl w:val="204C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384730">
    <w:abstractNumId w:val="1"/>
  </w:num>
  <w:num w:numId="2" w16cid:durableId="1688369418">
    <w:abstractNumId w:val="4"/>
  </w:num>
  <w:num w:numId="3" w16cid:durableId="650402050">
    <w:abstractNumId w:val="2"/>
  </w:num>
  <w:num w:numId="4" w16cid:durableId="687608968">
    <w:abstractNumId w:val="5"/>
  </w:num>
  <w:num w:numId="5" w16cid:durableId="364062345">
    <w:abstractNumId w:val="3"/>
  </w:num>
  <w:num w:numId="6" w16cid:durableId="2090879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86"/>
    <w:rsid w:val="00424D27"/>
    <w:rsid w:val="00572586"/>
    <w:rsid w:val="005E624A"/>
    <w:rsid w:val="00D05662"/>
    <w:rsid w:val="00DB3AC9"/>
    <w:rsid w:val="00F119AB"/>
    <w:rsid w:val="00F4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4A9AC"/>
  <w15:chartTrackingRefBased/>
  <w15:docId w15:val="{BF4349D7-38DB-437F-8207-1873B69D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24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5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86"/>
  </w:style>
  <w:style w:type="paragraph" w:styleId="Footer">
    <w:name w:val="footer"/>
    <w:basedOn w:val="Normal"/>
    <w:link w:val="FooterChar"/>
    <w:uiPriority w:val="99"/>
    <w:unhideWhenUsed/>
    <w:rsid w:val="0057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86"/>
  </w:style>
  <w:style w:type="character" w:styleId="Hyperlink">
    <w:name w:val="Hyperlink"/>
    <w:basedOn w:val="DefaultParagraphFont"/>
    <w:uiPriority w:val="99"/>
    <w:unhideWhenUsed/>
    <w:rsid w:val="005E624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wvgis.wvu.edu/pub/Clearinghouse/ImageryBaseMaps/historicalMaps/sanbornFireInsuranceMaps/Communities_150dpi_And_600dpi/Sanborn_Wheeling/150_DP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ohiocountylibrary.org/wheeling-history/5512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ewspaperarchive.com/wheeling-register-jul-20-1888-p-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spaperarchive.com/macon-weekly-telegraph-jul-24-1888-p-1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1624</Characters>
  <Application>Microsoft Office Word</Application>
  <DocSecurity>0</DocSecurity>
  <Lines>50</Lines>
  <Paragraphs>48</Paragraphs>
  <ScaleCrop>false</ScaleCrop>
  <Company>West Virginia University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Behrang Bidadian</dc:creator>
  <cp:keywords/>
  <dc:description/>
  <cp:lastModifiedBy>Whitney Belcher</cp:lastModifiedBy>
  <cp:revision>2</cp:revision>
  <dcterms:created xsi:type="dcterms:W3CDTF">2025-10-20T13:34:00Z</dcterms:created>
  <dcterms:modified xsi:type="dcterms:W3CDTF">2025-10-20T13:34:00Z</dcterms:modified>
</cp:coreProperties>
</file>