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C93E" w14:textId="77777777" w:rsidR="006B0DE8" w:rsidRPr="00257B46" w:rsidRDefault="000920A9" w:rsidP="00257B46">
      <w:pPr>
        <w:pStyle w:val="Heading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57B46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14:paraId="241B38F3" w14:textId="77777777" w:rsidR="006B0DE8" w:rsidRDefault="000920A9" w:rsidP="00257B46">
      <w:pPr>
        <w:pStyle w:val="NoSpacing"/>
      </w:pPr>
      <w:r>
        <w:t>Arch A. Moore Papers. (1972). Flooding aftermath of Buffalo Creek [Photograph]. West Virginia &amp; Regional History Center.</w:t>
      </w:r>
    </w:p>
    <w:p w14:paraId="43648B8F" w14:textId="77777777" w:rsidR="006B0DE8" w:rsidRDefault="000920A9" w:rsidP="00257B46">
      <w:pPr>
        <w:pStyle w:val="NoSpacing"/>
      </w:pPr>
      <w:r>
        <w:t xml:space="preserve">Arch A. Moore Papers. (1972). Images from Arch A. Moore Papers, WVRHC [Photographs]. West Virginia &amp; Regional </w:t>
      </w:r>
      <w:r>
        <w:t>History Center.</w:t>
      </w:r>
    </w:p>
    <w:p w14:paraId="034AB928" w14:textId="77777777" w:rsidR="006B0DE8" w:rsidRDefault="000920A9" w:rsidP="00257B46">
      <w:pPr>
        <w:pStyle w:val="NoSpacing"/>
      </w:pPr>
      <w:r w:rsidRPr="00665619">
        <w:rPr>
          <w:highlight w:val="yellow"/>
        </w:rPr>
        <w:t>Charleston Gazette. (1970, March 21). Excerpt from Charleston Gazette [Newspaper clipping], p. 1.</w:t>
      </w:r>
    </w:p>
    <w:p w14:paraId="64ADDC97" w14:textId="77777777" w:rsidR="006B0DE8" w:rsidRDefault="000920A9" w:rsidP="00257B46">
      <w:pPr>
        <w:pStyle w:val="NoSpacing"/>
      </w:pPr>
      <w:r>
        <w:t>Deitz, D. (2004). Standard, WV [Photograph]. In The Flood and The Blood.</w:t>
      </w:r>
    </w:p>
    <w:p w14:paraId="7CF47B60" w14:textId="77777777" w:rsidR="006B0DE8" w:rsidRDefault="000920A9" w:rsidP="00257B46">
      <w:pPr>
        <w:pStyle w:val="NoSpacing"/>
      </w:pPr>
      <w:r>
        <w:t>Deitz, D. (2004). Kanawha County, WV [Photograph]. In The Flood and The Blood.</w:t>
      </w:r>
    </w:p>
    <w:p w14:paraId="4A2DFFA5" w14:textId="77777777" w:rsidR="006B0DE8" w:rsidRPr="00665619" w:rsidRDefault="000920A9" w:rsidP="00257B46">
      <w:pPr>
        <w:pStyle w:val="NoSpacing"/>
      </w:pPr>
      <w:r w:rsidRPr="00665619">
        <w:t>Imbrogno, D. (2016). Flooding on Garrison Avenue in Charleston, WV [Video].</w:t>
      </w:r>
    </w:p>
    <w:p w14:paraId="61B53AD3" w14:textId="77777777" w:rsidR="006B0DE8" w:rsidRPr="00665619" w:rsidRDefault="000920A9" w:rsidP="00257B46">
      <w:pPr>
        <w:pStyle w:val="NoSpacing"/>
      </w:pPr>
      <w:r w:rsidRPr="00665619">
        <w:t>Janssen, Q. (2016). Harpers Ferry Floods.</w:t>
      </w:r>
    </w:p>
    <w:p w14:paraId="009EA159" w14:textId="77777777" w:rsidR="006B0DE8" w:rsidRDefault="000920A9" w:rsidP="00257B46">
      <w:pPr>
        <w:pStyle w:val="NoSpacing"/>
      </w:pPr>
      <w:r>
        <w:t>Low, L. (1992). Image from The Disastrous Flood of Wood, Wirt, and Jackson Counties: July 18, 1889.</w:t>
      </w:r>
    </w:p>
    <w:p w14:paraId="60A08E00" w14:textId="77777777" w:rsidR="006B0DE8" w:rsidRDefault="000920A9" w:rsidP="00257B46">
      <w:pPr>
        <w:pStyle w:val="NoSpacing"/>
      </w:pPr>
      <w:r>
        <w:t>Macon Weekly Telegraph. (1888, July 24). Excerpt from the Macon Weekly Telegraph [Newspaper clipping], p. 1.</w:t>
      </w:r>
    </w:p>
    <w:p w14:paraId="0A747876" w14:textId="77777777" w:rsidR="006B0DE8" w:rsidRDefault="000920A9" w:rsidP="00257B46">
      <w:pPr>
        <w:pStyle w:val="NoSpacing"/>
      </w:pPr>
      <w:r>
        <w:t>Ohio County Public Library. (2023). Images from the Ohio County Library [Photographs].</w:t>
      </w:r>
    </w:p>
    <w:p w14:paraId="313DF95F" w14:textId="77777777" w:rsidR="006B0DE8" w:rsidRDefault="000920A9" w:rsidP="00257B46">
      <w:pPr>
        <w:pStyle w:val="NoSpacing"/>
      </w:pPr>
      <w:r>
        <w:t>Parsons Advocate. (1985). Flood aftermath in Parsons, WV [Photograph by Bob Sigler].</w:t>
      </w:r>
    </w:p>
    <w:p w14:paraId="31947553" w14:textId="77777777" w:rsidR="006B0DE8" w:rsidRDefault="000920A9" w:rsidP="00257B46">
      <w:pPr>
        <w:pStyle w:val="NoSpacing"/>
      </w:pPr>
      <w:r>
        <w:t>Smithburg Community. (2023). Memorial plaque located in Smithburg, WV [Photograph].</w:t>
      </w:r>
    </w:p>
    <w:p w14:paraId="2765B364" w14:textId="77777777" w:rsidR="006B0DE8" w:rsidRDefault="000920A9" w:rsidP="00257B46">
      <w:pPr>
        <w:pStyle w:val="NoSpacing"/>
      </w:pPr>
      <w:r>
        <w:t>Charleston Community. (2023). Memorial plaque located in Charleston, WV [Photograph].</w:t>
      </w:r>
    </w:p>
    <w:p w14:paraId="039FCCB0" w14:textId="77777777" w:rsidR="006B0DE8" w:rsidRDefault="000920A9" w:rsidP="00257B46">
      <w:pPr>
        <w:pStyle w:val="NoSpacing"/>
      </w:pPr>
      <w:r>
        <w:t>Raleigh Register. (1916, August 17). Header [Newspaper clipping], p. 1.</w:t>
      </w:r>
    </w:p>
    <w:p w14:paraId="247C28BF" w14:textId="77777777" w:rsidR="006B0DE8" w:rsidRDefault="000920A9" w:rsidP="00257B46">
      <w:pPr>
        <w:pStyle w:val="NoSpacing"/>
      </w:pPr>
      <w:r>
        <w:t>Register Herald. (2016). Entire town of Rainelle, WV covered in water [Photograph].</w:t>
      </w:r>
    </w:p>
    <w:p w14:paraId="4A33F2B0" w14:textId="77777777" w:rsidR="006B0DE8" w:rsidRDefault="000920A9" w:rsidP="00257B46">
      <w:pPr>
        <w:pStyle w:val="NoSpacing"/>
      </w:pPr>
      <w:r>
        <w:t>Register Herald. (2016). White Sulphur Springs home destroyed by rapid waters [Photograph].</w:t>
      </w:r>
    </w:p>
    <w:p w14:paraId="45F238D5" w14:textId="77777777" w:rsidR="006B0DE8" w:rsidRDefault="000920A9" w:rsidP="00257B46">
      <w:pPr>
        <w:pStyle w:val="NoSpacing"/>
      </w:pPr>
      <w:r>
        <w:t>Register Herald, Rose, J., Adams, R., WOWK-TV, &amp; CNN. (2016). Photo gallery of aftermath throughout the state including Rainelle, Richwood, Clendenin, and White Sulphur Springs [Photographs].</w:t>
      </w:r>
    </w:p>
    <w:p w14:paraId="787B169F" w14:textId="77777777" w:rsidR="006B0DE8" w:rsidRDefault="000920A9" w:rsidP="00257B46">
      <w:pPr>
        <w:pStyle w:val="NoSpacing"/>
      </w:pPr>
      <w:r>
        <w:t>U.S. Geological Survey. (1972). Sketch map of dams along Buffalo Creek pre-failure [Map].</w:t>
      </w:r>
    </w:p>
    <w:p w14:paraId="251FCA66" w14:textId="77777777" w:rsidR="006B0DE8" w:rsidRDefault="000920A9" w:rsidP="00257B46">
      <w:pPr>
        <w:pStyle w:val="NoSpacing"/>
      </w:pPr>
      <w:r>
        <w:t>U.S. Geological Survey. (1950). Isohyetal map of Little Kanawha River Basin [Map].</w:t>
      </w:r>
    </w:p>
    <w:p w14:paraId="4FA46F9D" w14:textId="77777777" w:rsidR="006B0DE8" w:rsidRDefault="000920A9" w:rsidP="00257B46">
      <w:pPr>
        <w:pStyle w:val="NoSpacing"/>
      </w:pPr>
      <w:r>
        <w:t>U.S. Geological Survey. (1950). Excerpt from WSP 1134A [Government report].</w:t>
      </w:r>
    </w:p>
    <w:p w14:paraId="725ABB97" w14:textId="77777777" w:rsidR="006B0DE8" w:rsidRDefault="000920A9" w:rsidP="00257B46">
      <w:pPr>
        <w:pStyle w:val="NoSpacing"/>
      </w:pPr>
      <w:r>
        <w:t xml:space="preserve">Waterloo Press. (1901, July 27). Image from July 27, </w:t>
      </w:r>
      <w:proofErr w:type="gramStart"/>
      <w:r>
        <w:t>1901</w:t>
      </w:r>
      <w:proofErr w:type="gramEnd"/>
      <w:r>
        <w:t xml:space="preserve"> issue [Newspaper clipping], p. 1.</w:t>
      </w:r>
    </w:p>
    <w:p w14:paraId="1DDB7CBB" w14:textId="77777777" w:rsidR="006B0DE8" w:rsidRDefault="000920A9" w:rsidP="00257B46">
      <w:pPr>
        <w:pStyle w:val="NoSpacing"/>
      </w:pPr>
      <w:r>
        <w:t>Wassau Pilot. (1901, July 2). Excerpt [Newspaper clipping], p. 1.</w:t>
      </w:r>
    </w:p>
    <w:p w14:paraId="084CC291" w14:textId="77777777" w:rsidR="006B0DE8" w:rsidRDefault="000920A9" w:rsidP="00257B46">
      <w:pPr>
        <w:pStyle w:val="NoSpacing"/>
      </w:pPr>
      <w:r>
        <w:t>West Virginia State Archives. (1985). Water rising in Moorefield, WV [Photograph].</w:t>
      </w:r>
    </w:p>
    <w:p w14:paraId="03D0E3BC" w14:textId="77777777" w:rsidR="006B0DE8" w:rsidRDefault="000920A9" w:rsidP="00257B46">
      <w:pPr>
        <w:pStyle w:val="NoSpacing"/>
      </w:pPr>
      <w:r>
        <w:t>Swiger, K., &amp; Doss, C. (1985). Ambulance swallowed by water in Marlinton, WV [Photograph].</w:t>
      </w:r>
    </w:p>
    <w:p w14:paraId="7FBD5977" w14:textId="77777777" w:rsidR="006B0DE8" w:rsidRDefault="000920A9" w:rsidP="00257B46">
      <w:pPr>
        <w:pStyle w:val="NoSpacing"/>
      </w:pPr>
      <w:r>
        <w:t>Bechtel, J. C. (2003). Disaster and recovery: The Great Virginia Flood of 1870. University of Virginia Press.</w:t>
      </w:r>
    </w:p>
    <w:p w14:paraId="1E1E36F3" w14:textId="77777777" w:rsidR="006B0DE8" w:rsidRDefault="000920A9" w:rsidP="00257B46">
      <w:pPr>
        <w:pStyle w:val="NoSpacing"/>
      </w:pPr>
      <w:r>
        <w:t>Abbeville Press and Banner. (1889, August 7). Flood details and aftermath, p. 2.</w:t>
      </w:r>
    </w:p>
    <w:p w14:paraId="082EC08D" w14:textId="77777777" w:rsidR="006B0DE8" w:rsidRDefault="000920A9" w:rsidP="00257B46">
      <w:pPr>
        <w:pStyle w:val="NoSpacing"/>
      </w:pPr>
      <w:r>
        <w:t>Belleville Democrat. (1889, July 25). The West Virginia Flood, p. 1.</w:t>
      </w:r>
    </w:p>
    <w:p w14:paraId="049DA483" w14:textId="77777777" w:rsidR="006B0DE8" w:rsidRDefault="000920A9" w:rsidP="00257B46">
      <w:pPr>
        <w:pStyle w:val="NoSpacing"/>
      </w:pPr>
      <w:r>
        <w:t>Biddeford Daily Journal. (1888, July 20). Drowning deaths and names, p. 1.</w:t>
      </w:r>
    </w:p>
    <w:p w14:paraId="2EBCED6A" w14:textId="77777777" w:rsidR="006B0DE8" w:rsidRDefault="000920A9" w:rsidP="00257B46">
      <w:pPr>
        <w:pStyle w:val="NoSpacing"/>
      </w:pPr>
      <w:r>
        <w:t>Bluefield Daily Telegraph. (1932, July 12). Paint Creek hit by flood, 18 die, hundreds homeless, p. 1.</w:t>
      </w:r>
    </w:p>
    <w:p w14:paraId="20ECBB59" w14:textId="77777777" w:rsidR="006B0DE8" w:rsidRDefault="000920A9" w:rsidP="00257B46">
      <w:pPr>
        <w:pStyle w:val="NoSpacing"/>
      </w:pPr>
      <w:r>
        <w:t>Boston Daily Globe. (1888, July 20). Collapse of railroad trestle during flood, p. 1.</w:t>
      </w:r>
    </w:p>
    <w:p w14:paraId="34DC15E2" w14:textId="77777777" w:rsidR="006B0DE8" w:rsidRDefault="000920A9" w:rsidP="00257B46">
      <w:pPr>
        <w:pStyle w:val="NoSpacing"/>
      </w:pPr>
      <w:r>
        <w:t>Charleston Daily Mail. (1932, July 11). 1932 flood damage report, p. 2.</w:t>
      </w:r>
    </w:p>
    <w:p w14:paraId="7A403CB0" w14:textId="77777777" w:rsidR="006B0DE8" w:rsidRDefault="000920A9" w:rsidP="00257B46">
      <w:pPr>
        <w:pStyle w:val="NoSpacing"/>
      </w:pPr>
      <w:r>
        <w:t>Cincinnati Commercial Gazette. (1888, July 20). Collapse of railroad trestle during flood, p. 1.</w:t>
      </w:r>
    </w:p>
    <w:p w14:paraId="0D6537FB" w14:textId="77777777" w:rsidR="006B0DE8" w:rsidRDefault="000920A9" w:rsidP="00257B46">
      <w:pPr>
        <w:pStyle w:val="NoSpacing"/>
      </w:pPr>
      <w:r>
        <w:t>Cumberland Evening Times. (1985, November 14). Buffalo Creek anniversary coverage, p. 97.</w:t>
      </w:r>
    </w:p>
    <w:p w14:paraId="7F215E63" w14:textId="77777777" w:rsidR="006B0DE8" w:rsidRDefault="000920A9" w:rsidP="00257B46">
      <w:pPr>
        <w:pStyle w:val="NoSpacing"/>
      </w:pPr>
      <w:r>
        <w:t>Cumberland News. (1985, November 7). Flood coverage in WV, p. 14.</w:t>
      </w:r>
    </w:p>
    <w:p w14:paraId="3E2F03BC" w14:textId="77777777" w:rsidR="006B0DE8" w:rsidRDefault="000920A9" w:rsidP="00257B46">
      <w:pPr>
        <w:pStyle w:val="NoSpacing"/>
      </w:pPr>
      <w:r>
        <w:lastRenderedPageBreak/>
        <w:t>Cumberland News. (1985, November 8). Continued flood updates, pp. 17, 19.</w:t>
      </w:r>
    </w:p>
    <w:p w14:paraId="2CAF223C" w14:textId="77777777" w:rsidR="006B0DE8" w:rsidRDefault="000920A9" w:rsidP="00257B46">
      <w:pPr>
        <w:pStyle w:val="NoSpacing"/>
      </w:pPr>
      <w:r>
        <w:t>Cumberland News. (1985, November 11). Flood impacts and fatalities, p. 12.</w:t>
      </w:r>
    </w:p>
    <w:p w14:paraId="55C11097" w14:textId="77777777" w:rsidR="006B0DE8" w:rsidRDefault="000920A9" w:rsidP="00257B46">
      <w:pPr>
        <w:pStyle w:val="NoSpacing"/>
      </w:pPr>
      <w:r>
        <w:t>Cumberland News. (1985, November 15). Aftermath and recovery reports, pp. 14–15.</w:t>
      </w:r>
    </w:p>
    <w:p w14:paraId="6AA664EB" w14:textId="77777777" w:rsidR="006B0DE8" w:rsidRDefault="000920A9" w:rsidP="00257B46">
      <w:pPr>
        <w:pStyle w:val="NoSpacing"/>
      </w:pPr>
      <w:r>
        <w:t>Cumberland News. (1985, November 25). Follow-up on fatalities and conditions, p. 5.</w:t>
      </w:r>
    </w:p>
    <w:p w14:paraId="0C7A7313" w14:textId="77777777" w:rsidR="006B0DE8" w:rsidRDefault="000920A9" w:rsidP="00257B46">
      <w:pPr>
        <w:pStyle w:val="NoSpacing"/>
      </w:pPr>
      <w:r>
        <w:t>Fairbury Gazette. (1889, July 27). Flood news summary, p. 7.</w:t>
      </w:r>
    </w:p>
    <w:p w14:paraId="509D625D" w14:textId="77777777" w:rsidR="006B0DE8" w:rsidRDefault="000920A9" w:rsidP="00257B46">
      <w:pPr>
        <w:pStyle w:val="NoSpacing"/>
      </w:pPr>
      <w:r>
        <w:t>Harrisonburg Daily News Record. (1986, November 1). Flood memorial and reflection coverage, p. 18.</w:t>
      </w:r>
    </w:p>
    <w:p w14:paraId="40D3680C" w14:textId="77777777" w:rsidR="006B0DE8" w:rsidRDefault="000920A9" w:rsidP="00257B46">
      <w:pPr>
        <w:pStyle w:val="NoSpacing"/>
      </w:pPr>
      <w:r>
        <w:t>Hillsdale Standard. (1889, July 30). 1889 flood updates and victim names, p. 6.</w:t>
      </w:r>
    </w:p>
    <w:p w14:paraId="094B5B2C" w14:textId="77777777" w:rsidR="006B0DE8" w:rsidRDefault="000920A9" w:rsidP="00257B46">
      <w:pPr>
        <w:pStyle w:val="NoSpacing"/>
      </w:pPr>
      <w:r>
        <w:t>Macon Weekly Telegraph. (1888, July 24). List of deaths from the flood, p. 1.</w:t>
      </w:r>
    </w:p>
    <w:p w14:paraId="2AF54D0D" w14:textId="77777777" w:rsidR="006B0DE8" w:rsidRDefault="000920A9" w:rsidP="00257B46">
      <w:pPr>
        <w:pStyle w:val="NoSpacing"/>
      </w:pPr>
      <w:r>
        <w:t>Monroe News-Star. (1943, August 5). Nine drowned in flash flood, p. 1.</w:t>
      </w:r>
    </w:p>
    <w:p w14:paraId="650FA717" w14:textId="77777777" w:rsidR="006B0DE8" w:rsidRDefault="000920A9" w:rsidP="00257B46">
      <w:pPr>
        <w:pStyle w:val="NoSpacing"/>
      </w:pPr>
      <w:r>
        <w:t>Pocahontas Times. (1985, November 7). Flood leaves destruction – four dead, p. 18.</w:t>
      </w:r>
    </w:p>
    <w:p w14:paraId="248A1B9D" w14:textId="77777777" w:rsidR="006B0DE8" w:rsidRDefault="000920A9" w:rsidP="00257B46">
      <w:pPr>
        <w:pStyle w:val="NoSpacing"/>
      </w:pPr>
      <w:r>
        <w:t>Shepherdstown Register. (1889, July 26). Flood fatalities in Morristown, p. 3.</w:t>
      </w:r>
    </w:p>
    <w:p w14:paraId="61520BFB" w14:textId="77777777" w:rsidR="006B0DE8" w:rsidRDefault="000920A9" w:rsidP="00257B46">
      <w:pPr>
        <w:pStyle w:val="NoSpacing"/>
      </w:pPr>
      <w:r>
        <w:t>South Haven Messenger. (1889, August 2). Flood account, p. 4.</w:t>
      </w:r>
    </w:p>
    <w:p w14:paraId="23A293FF" w14:textId="77777777" w:rsidR="006B0DE8" w:rsidRDefault="000920A9" w:rsidP="00257B46">
      <w:pPr>
        <w:pStyle w:val="NoSpacing"/>
      </w:pPr>
      <w:r>
        <w:t>Van Wert Weekly Bulletin. (1889, July 26). Morristown flood wipes out town</w:t>
      </w:r>
      <w:proofErr w:type="gramStart"/>
      <w:r>
        <w:t>, p.</w:t>
      </w:r>
      <w:proofErr w:type="gramEnd"/>
      <w:r>
        <w:t xml:space="preserve"> 6.</w:t>
      </w:r>
    </w:p>
    <w:p w14:paraId="2F14621F" w14:textId="77777777" w:rsidR="006B0DE8" w:rsidRDefault="000920A9" w:rsidP="00257B46">
      <w:pPr>
        <w:pStyle w:val="NoSpacing"/>
      </w:pPr>
      <w:r>
        <w:t>Wheeling Register. (1888, July 20). Flood list and damage summary, p. 4.</w:t>
      </w:r>
    </w:p>
    <w:p w14:paraId="3C0519DA" w14:textId="77777777" w:rsidR="006B0DE8" w:rsidRDefault="000920A9" w:rsidP="00257B46">
      <w:pPr>
        <w:pStyle w:val="NoSpacing"/>
      </w:pPr>
      <w:r>
        <w:t xml:space="preserve">Wheeling Register. (1888, July 24). Body of Mary Howlay </w:t>
      </w:r>
      <w:proofErr w:type="gramStart"/>
      <w:r>
        <w:t>found,</w:t>
      </w:r>
      <w:proofErr w:type="gramEnd"/>
      <w:r>
        <w:t xml:space="preserve"> p. 4.</w:t>
      </w:r>
    </w:p>
    <w:p w14:paraId="2ABD8AD3" w14:textId="77777777" w:rsidR="006B0DE8" w:rsidRDefault="000920A9" w:rsidP="00257B46">
      <w:pPr>
        <w:pStyle w:val="NoSpacing"/>
      </w:pPr>
      <w:r>
        <w:t>Wichita Eagle. (1888, July 21). List of flood deaths with names, p. 2.</w:t>
      </w:r>
    </w:p>
    <w:p w14:paraId="44839732" w14:textId="77777777" w:rsidR="006B0DE8" w:rsidRDefault="000920A9" w:rsidP="00257B46">
      <w:pPr>
        <w:pStyle w:val="NoSpacing"/>
      </w:pPr>
      <w:r>
        <w:t>Wilmington Daily Republican. (1888, July 21). List of dead bodies and names, p. 1.</w:t>
      </w:r>
    </w:p>
    <w:p w14:paraId="074C2B24" w14:textId="77777777" w:rsidR="006B0DE8" w:rsidRDefault="000920A9" w:rsidP="00257B46">
      <w:pPr>
        <w:pStyle w:val="NoSpacing"/>
      </w:pPr>
      <w:r>
        <w:t>Federal Emergency Management Agency. (2023). Flood hazard mapping and mitigation data.</w:t>
      </w:r>
    </w:p>
    <w:p w14:paraId="101FAC9E" w14:textId="77777777" w:rsidR="006B0DE8" w:rsidRDefault="000920A9" w:rsidP="00257B46">
      <w:pPr>
        <w:pStyle w:val="NoSpacing"/>
      </w:pPr>
      <w:r>
        <w:t>U.S. Census Bureau. (2016). Demographic and housing data.</w:t>
      </w:r>
    </w:p>
    <w:p w14:paraId="2A2DE724" w14:textId="77777777" w:rsidR="006B0DE8" w:rsidRDefault="000920A9" w:rsidP="00257B46">
      <w:pPr>
        <w:pStyle w:val="NoSpacing"/>
      </w:pPr>
      <w:r>
        <w:t>U.S. Geological Survey. (2024). Stream gauge network data.</w:t>
      </w:r>
    </w:p>
    <w:p w14:paraId="3E091D54" w14:textId="77777777" w:rsidR="006B0DE8" w:rsidRDefault="000920A9" w:rsidP="00257B46">
      <w:pPr>
        <w:pStyle w:val="NoSpacing"/>
      </w:pPr>
      <w:r>
        <w:t>West Virginia Vital Records. (2024). Death certificates and archival records. West Virginia Division of Culture and History.</w:t>
      </w:r>
    </w:p>
    <w:sectPr w:rsidR="006B0D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531614">
    <w:abstractNumId w:val="8"/>
  </w:num>
  <w:num w:numId="2" w16cid:durableId="718406855">
    <w:abstractNumId w:val="6"/>
  </w:num>
  <w:num w:numId="3" w16cid:durableId="1013461977">
    <w:abstractNumId w:val="5"/>
  </w:num>
  <w:num w:numId="4" w16cid:durableId="108202562">
    <w:abstractNumId w:val="4"/>
  </w:num>
  <w:num w:numId="5" w16cid:durableId="1187518478">
    <w:abstractNumId w:val="7"/>
  </w:num>
  <w:num w:numId="6" w16cid:durableId="115368102">
    <w:abstractNumId w:val="3"/>
  </w:num>
  <w:num w:numId="7" w16cid:durableId="580140550">
    <w:abstractNumId w:val="2"/>
  </w:num>
  <w:num w:numId="8" w16cid:durableId="2007248374">
    <w:abstractNumId w:val="1"/>
  </w:num>
  <w:num w:numId="9" w16cid:durableId="38753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0A9"/>
    <w:rsid w:val="0015074B"/>
    <w:rsid w:val="00257B46"/>
    <w:rsid w:val="0029639D"/>
    <w:rsid w:val="00326F90"/>
    <w:rsid w:val="00665619"/>
    <w:rsid w:val="006B0DE8"/>
    <w:rsid w:val="00AA1D8D"/>
    <w:rsid w:val="00B47730"/>
    <w:rsid w:val="00CB0664"/>
    <w:rsid w:val="00DF60BD"/>
    <w:rsid w:val="00F862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70334"/>
  <w14:defaultImageDpi w14:val="300"/>
  <w15:docId w15:val="{50F1A481-672D-4567-B8C2-46BBDC66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Whitney Belcher</cp:lastModifiedBy>
  <cp:revision>3</cp:revision>
  <dcterms:created xsi:type="dcterms:W3CDTF">2013-12-23T23:15:00Z</dcterms:created>
  <dcterms:modified xsi:type="dcterms:W3CDTF">2025-07-11T12:33:00Z</dcterms:modified>
  <cp:category/>
</cp:coreProperties>
</file>