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B6396" w14:textId="456BE383" w:rsidR="00843474" w:rsidRPr="001E667D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1E667D">
        <w:rPr>
          <w:rFonts w:ascii="Calibri" w:hAnsi="Calibri" w:cs="Calibri"/>
          <w:b/>
          <w:bCs/>
          <w:color w:val="201F1E"/>
          <w:sz w:val="22"/>
          <w:szCs w:val="22"/>
        </w:rPr>
        <w:t>Elevation Certificate File Naming Conventions for WV Flood Tool</w:t>
      </w:r>
    </w:p>
    <w:p w14:paraId="180C1F58" w14:textId="741FCE99" w:rsidR="00843474" w:rsidRDefault="003745CD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9/30/2019</w:t>
      </w:r>
      <w:bookmarkStart w:id="0" w:name="_GoBack"/>
      <w:bookmarkEnd w:id="0"/>
    </w:p>
    <w:p w14:paraId="429B7E32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EED915A" w14:textId="5E27A9BC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Use the Building Identifier to name </w:t>
      </w:r>
      <w:r>
        <w:rPr>
          <w:rStyle w:val="mark5ww726xpm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Elevation</w:t>
      </w:r>
      <w:r>
        <w:rPr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xr663eyzb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Certificates</w:t>
      </w:r>
      <w:r>
        <w:rPr>
          <w:rFonts w:ascii="Calibri" w:hAnsi="Calibri" w:cs="Calibri"/>
          <w:color w:val="201F1E"/>
          <w:sz w:val="22"/>
          <w:szCs w:val="22"/>
        </w:rPr>
        <w:t> with the Full GIS Parcel ID + underscore + address building number.  Once can copy all this information from the Flood Tool Results Query Panel. </w:t>
      </w:r>
    </w:p>
    <w:p w14:paraId="5AEE1571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7AB97187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&lt;&lt; Example &gt;&gt;</w:t>
      </w:r>
    </w:p>
    <w:p w14:paraId="3745544F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Parcel ID: 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01-08-0011-0069-0000</w:t>
      </w:r>
    </w:p>
    <w:p w14:paraId="79C035BC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Address: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604</w:t>
      </w:r>
      <w:r>
        <w:rPr>
          <w:rFonts w:ascii="Calibri" w:hAnsi="Calibri" w:cs="Calibri"/>
          <w:color w:val="201F1E"/>
          <w:sz w:val="22"/>
          <w:szCs w:val="22"/>
        </w:rPr>
        <w:t> S Main St, Philippi, West Virginia, 26416</w:t>
      </w:r>
    </w:p>
    <w:p w14:paraId="5DDA61BC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00"/>
        </w:rPr>
        <w:t>Building ID</w:t>
      </w:r>
      <w:r>
        <w:rPr>
          <w:rFonts w:ascii="Calibri" w:hAnsi="Calibri" w:cs="Calibri"/>
          <w:color w:val="201F1E"/>
          <w:sz w:val="22"/>
          <w:szCs w:val="22"/>
        </w:rPr>
        <w:t>: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01-08-0011-0069-0000_604</w:t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1DE44DA1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5A82D548" w14:textId="24DB4C25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For the scanned </w:t>
      </w:r>
      <w:r>
        <w:rPr>
          <w:rStyle w:val="mark5ww726xpm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elevation</w:t>
      </w:r>
      <w:r>
        <w:rPr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xr663eyzb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certificates</w:t>
      </w:r>
      <w:r>
        <w:rPr>
          <w:rFonts w:ascii="Calibri" w:hAnsi="Calibri" w:cs="Calibri"/>
          <w:color w:val="201F1E"/>
          <w:sz w:val="22"/>
          <w:szCs w:val="22"/>
        </w:rPr>
        <w:t xml:space="preserve">, </w:t>
      </w:r>
      <w:r w:rsidR="001E667D">
        <w:rPr>
          <w:rFonts w:ascii="Calibri" w:hAnsi="Calibri" w:cs="Calibri"/>
          <w:color w:val="201F1E"/>
          <w:sz w:val="22"/>
          <w:szCs w:val="22"/>
        </w:rPr>
        <w:t>the</w:t>
      </w:r>
      <w:r>
        <w:rPr>
          <w:rFonts w:ascii="Calibri" w:hAnsi="Calibri" w:cs="Calibri"/>
          <w:color w:val="201F1E"/>
          <w:sz w:val="22"/>
          <w:szCs w:val="22"/>
        </w:rPr>
        <w:t xml:space="preserve"> “finished” </w:t>
      </w:r>
      <w:r>
        <w:rPr>
          <w:rStyle w:val="mark5ww726xpm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elevation</w:t>
      </w:r>
      <w:r>
        <w:rPr>
          <w:rFonts w:ascii="Calibri" w:hAnsi="Calibri" w:cs="Calibri"/>
          <w:color w:val="201F1E"/>
          <w:sz w:val="22"/>
          <w:szCs w:val="22"/>
        </w:rPr>
        <w:t> </w:t>
      </w:r>
      <w:r>
        <w:rPr>
          <w:rStyle w:val="markxr663eyzb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certificates</w:t>
      </w:r>
      <w:r>
        <w:rPr>
          <w:rFonts w:ascii="Calibri" w:hAnsi="Calibri" w:cs="Calibri"/>
          <w:color w:val="201F1E"/>
          <w:sz w:val="22"/>
          <w:szCs w:val="22"/>
        </w:rPr>
        <w:t> and the building pictures in color</w:t>
      </w:r>
      <w:r w:rsidR="001E667D">
        <w:rPr>
          <w:rFonts w:ascii="Calibri" w:hAnsi="Calibri" w:cs="Calibri"/>
          <w:color w:val="201F1E"/>
          <w:sz w:val="22"/>
          <w:szCs w:val="22"/>
        </w:rPr>
        <w:t xml:space="preserve"> are preferred</w:t>
      </w:r>
      <w:r>
        <w:rPr>
          <w:rFonts w:ascii="Calibri" w:hAnsi="Calibri" w:cs="Calibri"/>
          <w:color w:val="201F1E"/>
          <w:sz w:val="22"/>
          <w:szCs w:val="22"/>
        </w:rPr>
        <w:t>.  An FTP service can be employed to exchange the scanned </w:t>
      </w:r>
      <w:r>
        <w:rPr>
          <w:rStyle w:val="markxr663eyzb"/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certificates</w:t>
      </w:r>
      <w:r>
        <w:rPr>
          <w:rFonts w:ascii="Calibri" w:hAnsi="Calibri" w:cs="Calibri"/>
          <w:color w:val="201F1E"/>
          <w:sz w:val="22"/>
          <w:szCs w:val="22"/>
        </w:rPr>
        <w:t>.</w:t>
      </w:r>
    </w:p>
    <w:p w14:paraId="683D030C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07AABFAD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3C87FAEF" w14:textId="16D62BCC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4A23C3D" wp14:editId="3AEFA693">
            <wp:extent cx="5943600" cy="4407535"/>
            <wp:effectExtent l="0" t="0" r="0" b="0"/>
            <wp:docPr id="1" name="Picture 1" descr="C:\Users\kdonalds\AppData\Local\Microsoft\Windows\INetCache\Content.MSO\78D731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onalds\AppData\Local\Microsoft\Windows\INetCache\Content.MSO\78D7317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674F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22321C4A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77740D82" w14:textId="5903EC61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If there is no building number then use the value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9999</w:t>
      </w:r>
      <w:r>
        <w:rPr>
          <w:rFonts w:ascii="Calibri" w:hAnsi="Calibri" w:cs="Calibri"/>
          <w:color w:val="201F1E"/>
          <w:sz w:val="22"/>
          <w:szCs w:val="22"/>
        </w:rPr>
        <w:t xml:space="preserve"> instead.  If there is no parcel </w:t>
      </w:r>
      <w:r w:rsidR="001E667D">
        <w:rPr>
          <w:rFonts w:ascii="Calibri" w:hAnsi="Calibri" w:cs="Calibri"/>
          <w:color w:val="201F1E"/>
          <w:sz w:val="22"/>
          <w:szCs w:val="22"/>
        </w:rPr>
        <w:t>number,</w:t>
      </w:r>
      <w:r>
        <w:rPr>
          <w:rFonts w:ascii="Calibri" w:hAnsi="Calibri" w:cs="Calibri"/>
          <w:color w:val="201F1E"/>
          <w:sz w:val="22"/>
          <w:szCs w:val="22"/>
        </w:rPr>
        <w:t xml:space="preserve"> then use the County Code_ District Code_Map Number_</w:t>
      </w:r>
      <w:r w:rsidR="001E667D">
        <w:rPr>
          <w:rFonts w:ascii="Calibri" w:hAnsi="Calibri" w:cs="Calibri"/>
          <w:b/>
          <w:bCs/>
          <w:color w:val="201F1E"/>
          <w:sz w:val="22"/>
          <w:szCs w:val="22"/>
        </w:rPr>
        <w:t>9999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-</w:t>
      </w:r>
      <w:r w:rsidR="001E667D">
        <w:rPr>
          <w:rFonts w:ascii="Calibri" w:hAnsi="Calibri" w:cs="Calibri"/>
          <w:b/>
          <w:bCs/>
          <w:color w:val="201F1E"/>
          <w:sz w:val="22"/>
          <w:szCs w:val="22"/>
        </w:rPr>
        <w:t>9999</w:t>
      </w:r>
      <w:r>
        <w:rPr>
          <w:rFonts w:ascii="Calibri" w:hAnsi="Calibri" w:cs="Calibri"/>
          <w:color w:val="201F1E"/>
          <w:sz w:val="22"/>
          <w:szCs w:val="22"/>
        </w:rPr>
        <w:t>.</w:t>
      </w:r>
    </w:p>
    <w:p w14:paraId="3A373122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7264B765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Here are some more examples for buildings located in Jefferson County:</w:t>
      </w:r>
    </w:p>
    <w:p w14:paraId="1CDC99ED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5609D2DE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lastRenderedPageBreak/>
        <w:t>19-10-0003-0034-0000_206</w:t>
      </w:r>
    </w:p>
    <w:p w14:paraId="51EB6A36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19-04-010A-0002-0001_33</w:t>
      </w:r>
    </w:p>
    <w:p w14:paraId="4F56721B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19-02-0013-0007-0006_223</w:t>
      </w:r>
    </w:p>
    <w:p w14:paraId="42646381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19-05-0004-0025-0000_744</w:t>
      </w:r>
    </w:p>
    <w:p w14:paraId="204A22B5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19-05-0004-0025-0000_744A (Building Unit A in same parcel)</w:t>
      </w:r>
    </w:p>
    <w:p w14:paraId="5722413C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19-05-0004-0025-0000_744B (Building Unit B in same parcel)</w:t>
      </w:r>
    </w:p>
    <w:p w14:paraId="582D7F93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19-10-003A-0019-0000_115</w:t>
      </w:r>
    </w:p>
    <w:p w14:paraId="64841001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19-09-005B-0028-0000_267</w:t>
      </w:r>
    </w:p>
    <w:p w14:paraId="3966DBE4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19-05-0004-0025-0000_780</w:t>
      </w:r>
    </w:p>
    <w:p w14:paraId="3A0E9863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19-02-0016-0017-0002_656</w:t>
      </w:r>
    </w:p>
    <w:p w14:paraId="5CF8F0A5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19-05-0004-0025-0000_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9999</w:t>
      </w:r>
      <w:r>
        <w:rPr>
          <w:rFonts w:ascii="Calibri" w:hAnsi="Calibri" w:cs="Calibri"/>
          <w:color w:val="201F1E"/>
          <w:sz w:val="22"/>
          <w:szCs w:val="22"/>
        </w:rPr>
        <w:t>  (no building number scenario; if more than one building in parcel missing address number then sequence 9999, 9998, 9997, etc.)</w:t>
      </w:r>
    </w:p>
    <w:p w14:paraId="5534CC3F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19-10-0003-0048-0000_111</w:t>
      </w:r>
    </w:p>
    <w:p w14:paraId="658C72B6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19-05-0004-0025-0000_723</w:t>
      </w:r>
    </w:p>
    <w:p w14:paraId="5819AA8D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19-09-005A-0040-0000_34</w:t>
      </w:r>
    </w:p>
    <w:p w14:paraId="6BB0B56B" w14:textId="1CC7958E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19-09-005A-</w:t>
      </w:r>
      <w:r w:rsidR="001E667D">
        <w:rPr>
          <w:rFonts w:ascii="Calibri" w:hAnsi="Calibri" w:cs="Calibri"/>
          <w:b/>
          <w:bCs/>
          <w:color w:val="201F1E"/>
          <w:sz w:val="22"/>
          <w:szCs w:val="22"/>
        </w:rPr>
        <w:t>9999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-</w:t>
      </w:r>
      <w:r w:rsidR="001E667D">
        <w:rPr>
          <w:rFonts w:ascii="Calibri" w:hAnsi="Calibri" w:cs="Calibri"/>
          <w:b/>
          <w:bCs/>
          <w:color w:val="201F1E"/>
          <w:sz w:val="22"/>
          <w:szCs w:val="22"/>
        </w:rPr>
        <w:t>9999</w:t>
      </w:r>
      <w:r>
        <w:rPr>
          <w:rFonts w:ascii="Calibri" w:hAnsi="Calibri" w:cs="Calibri"/>
          <w:color w:val="201F1E"/>
          <w:sz w:val="22"/>
          <w:szCs w:val="22"/>
        </w:rPr>
        <w:t xml:space="preserve">_34  (no parcel number scenario; include county code, district code, and map number; parcel number and parcel suffix all </w:t>
      </w:r>
      <w:r w:rsidR="001E667D">
        <w:rPr>
          <w:rFonts w:ascii="Calibri" w:hAnsi="Calibri" w:cs="Calibri"/>
          <w:color w:val="201F1E"/>
          <w:sz w:val="22"/>
          <w:szCs w:val="22"/>
        </w:rPr>
        <w:t>9’s</w:t>
      </w:r>
      <w:r>
        <w:rPr>
          <w:rFonts w:ascii="Calibri" w:hAnsi="Calibri" w:cs="Calibri"/>
          <w:color w:val="201F1E"/>
          <w:sz w:val="22"/>
          <w:szCs w:val="22"/>
        </w:rPr>
        <w:t>)</w:t>
      </w:r>
    </w:p>
    <w:p w14:paraId="752CADAC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19-05-0004-0025-0000_754</w:t>
      </w:r>
    </w:p>
    <w:p w14:paraId="4E0F9D97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19-09-005B-0026-0000_270</w:t>
      </w:r>
    </w:p>
    <w:p w14:paraId="481D784E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19-06-0004-0001-0000_141</w:t>
      </w:r>
    </w:p>
    <w:p w14:paraId="2D9D28FF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19-09-005A-0041-0000_48</w:t>
      </w:r>
    </w:p>
    <w:p w14:paraId="013A7E41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19-07-022B-0027-0000_7198</w:t>
      </w:r>
    </w:p>
    <w:p w14:paraId="3C0A3F42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19-07-0018-0129-0000_1183</w:t>
      </w:r>
    </w:p>
    <w:p w14:paraId="702990EE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19-07-0011-0006-0004_11070</w:t>
      </w:r>
    </w:p>
    <w:p w14:paraId="05A9EA7C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19-06-0010-0008-0001_199</w:t>
      </w:r>
    </w:p>
    <w:p w14:paraId="62953970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19-07-0011-0009-0000_344</w:t>
      </w:r>
    </w:p>
    <w:p w14:paraId="11C965D7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19-03-0005-0041-0003_191</w:t>
      </w:r>
    </w:p>
    <w:p w14:paraId="7654AF03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19-07-0011-0002-0000_64</w:t>
      </w:r>
    </w:p>
    <w:p w14:paraId="29CAF1FD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19-02-0016-0139-0000_229</w:t>
      </w:r>
    </w:p>
    <w:p w14:paraId="69B23FF7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19-02-0016-0093-0000_86</w:t>
      </w:r>
    </w:p>
    <w:p w14:paraId="764CC463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19-10-0003-0033-0000_204</w:t>
      </w:r>
    </w:p>
    <w:p w14:paraId="7A170C1D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19-10-0003-0021-0000_207</w:t>
      </w:r>
    </w:p>
    <w:p w14:paraId="6138A201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19-06-0014-0010-0000_4490</w:t>
      </w:r>
    </w:p>
    <w:p w14:paraId="54ABE8BD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620C7579" w14:textId="77777777" w:rsidR="00843474" w:rsidRDefault="00843474" w:rsidP="0084347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10A0E3B0" w14:textId="77777777" w:rsidR="000F30A7" w:rsidRDefault="000F30A7"/>
    <w:sectPr w:rsidR="000F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14ED2" w14:textId="77777777" w:rsidR="003745CD" w:rsidRDefault="003745CD" w:rsidP="003745CD">
      <w:pPr>
        <w:spacing w:after="0" w:line="240" w:lineRule="auto"/>
      </w:pPr>
      <w:r>
        <w:separator/>
      </w:r>
    </w:p>
  </w:endnote>
  <w:endnote w:type="continuationSeparator" w:id="0">
    <w:p w14:paraId="5D7F6620" w14:textId="77777777" w:rsidR="003745CD" w:rsidRDefault="003745CD" w:rsidP="0037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48490" w14:textId="77777777" w:rsidR="003745CD" w:rsidRDefault="003745CD" w:rsidP="003745CD">
      <w:pPr>
        <w:spacing w:after="0" w:line="240" w:lineRule="auto"/>
      </w:pPr>
      <w:r>
        <w:separator/>
      </w:r>
    </w:p>
  </w:footnote>
  <w:footnote w:type="continuationSeparator" w:id="0">
    <w:p w14:paraId="35EA31B8" w14:textId="77777777" w:rsidR="003745CD" w:rsidRDefault="003745CD" w:rsidP="00374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74"/>
    <w:rsid w:val="000F30A7"/>
    <w:rsid w:val="00143436"/>
    <w:rsid w:val="001E667D"/>
    <w:rsid w:val="003745CD"/>
    <w:rsid w:val="00843474"/>
    <w:rsid w:val="008A30A0"/>
    <w:rsid w:val="00E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AAAB"/>
  <w15:chartTrackingRefBased/>
  <w15:docId w15:val="{BB73D8F6-A3C4-4B86-96A7-8344A2BB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5ww726xpm">
    <w:name w:val="mark5ww726xpm"/>
    <w:basedOn w:val="DefaultParagraphFont"/>
    <w:rsid w:val="00843474"/>
  </w:style>
  <w:style w:type="character" w:customStyle="1" w:styleId="markxr663eyzb">
    <w:name w:val="markxr663eyzb"/>
    <w:basedOn w:val="DefaultParagraphFont"/>
    <w:rsid w:val="00843474"/>
  </w:style>
  <w:style w:type="character" w:styleId="Hyperlink">
    <w:name w:val="Hyperlink"/>
    <w:basedOn w:val="DefaultParagraphFont"/>
    <w:uiPriority w:val="99"/>
    <w:semiHidden/>
    <w:unhideWhenUsed/>
    <w:rsid w:val="008434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5CD"/>
  </w:style>
  <w:style w:type="paragraph" w:styleId="Footer">
    <w:name w:val="footer"/>
    <w:basedOn w:val="Normal"/>
    <w:link w:val="FooterChar"/>
    <w:uiPriority w:val="99"/>
    <w:unhideWhenUsed/>
    <w:rsid w:val="00374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Donaldson</dc:creator>
  <cp:keywords/>
  <dc:description/>
  <cp:lastModifiedBy>Kurt Donaldson</cp:lastModifiedBy>
  <cp:revision>3</cp:revision>
  <dcterms:created xsi:type="dcterms:W3CDTF">2019-09-30T04:23:00Z</dcterms:created>
  <dcterms:modified xsi:type="dcterms:W3CDTF">2019-10-10T20:18:00Z</dcterms:modified>
</cp:coreProperties>
</file>