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53CF38" w14:textId="21798F4B" w:rsidR="009B007F" w:rsidRDefault="009B007F">
      <w:pPr>
        <w:rPr>
          <w:b/>
          <w:bCs/>
        </w:rPr>
      </w:pPr>
      <w:r w:rsidRPr="009B007F">
        <w:rPr>
          <w:b/>
          <w:bCs/>
        </w:rPr>
        <w:t>Complied by Behrang on 9/7/2023</w:t>
      </w:r>
    </w:p>
    <w:p w14:paraId="4F7B031E" w14:textId="77777777" w:rsidR="009B007F" w:rsidRPr="009B007F" w:rsidRDefault="009B007F">
      <w:pPr>
        <w:rPr>
          <w:b/>
          <w:bCs/>
        </w:rPr>
      </w:pPr>
    </w:p>
    <w:p w14:paraId="3DC56349" w14:textId="63ED9401" w:rsidR="007B0BD3" w:rsidRPr="00847195" w:rsidRDefault="00972989" w:rsidP="00847195">
      <w:pPr>
        <w:pStyle w:val="ListParagraph"/>
        <w:numPr>
          <w:ilvl w:val="0"/>
          <w:numId w:val="2"/>
        </w:numPr>
        <w:ind w:left="180" w:hanging="180"/>
        <w:rPr>
          <w:b/>
          <w:bCs/>
          <w:u w:val="single"/>
        </w:rPr>
      </w:pPr>
      <w:r w:rsidRPr="00847195">
        <w:rPr>
          <w:b/>
          <w:bCs/>
          <w:u w:val="single"/>
        </w:rPr>
        <w:t>Summary of SFHA change letters:</w:t>
      </w:r>
    </w:p>
    <w:tbl>
      <w:tblPr>
        <w:tblStyle w:val="TableGrid"/>
        <w:tblW w:w="0" w:type="auto"/>
        <w:tblLook w:val="04A0" w:firstRow="1" w:lastRow="0" w:firstColumn="1" w:lastColumn="0" w:noHBand="0" w:noVBand="1"/>
      </w:tblPr>
      <w:tblGrid>
        <w:gridCol w:w="1156"/>
        <w:gridCol w:w="1553"/>
        <w:gridCol w:w="924"/>
        <w:gridCol w:w="924"/>
        <w:gridCol w:w="1029"/>
        <w:gridCol w:w="1306"/>
        <w:gridCol w:w="1049"/>
        <w:gridCol w:w="1409"/>
      </w:tblGrid>
      <w:tr w:rsidR="003B67AC" w14:paraId="69504B95" w14:textId="77777777" w:rsidTr="00C64D45">
        <w:tc>
          <w:tcPr>
            <w:tcW w:w="1218" w:type="dxa"/>
            <w:vAlign w:val="center"/>
          </w:tcPr>
          <w:p w14:paraId="44D87178" w14:textId="4E20EE9D" w:rsidR="00207749" w:rsidRPr="00F25B77" w:rsidRDefault="00207749" w:rsidP="00DF60C8">
            <w:pPr>
              <w:rPr>
                <w:rFonts w:cstheme="minorHAnsi"/>
                <w:sz w:val="20"/>
                <w:szCs w:val="20"/>
              </w:rPr>
            </w:pPr>
            <w:r w:rsidRPr="00F25B77">
              <w:rPr>
                <w:rFonts w:cstheme="minorHAnsi"/>
                <w:sz w:val="20"/>
                <w:szCs w:val="20"/>
              </w:rPr>
              <w:t>County</w:t>
            </w:r>
          </w:p>
        </w:tc>
        <w:tc>
          <w:tcPr>
            <w:tcW w:w="1637" w:type="dxa"/>
            <w:vAlign w:val="center"/>
          </w:tcPr>
          <w:p w14:paraId="3E85D82B" w14:textId="236735C4" w:rsidR="00207749" w:rsidRPr="00F25B77" w:rsidRDefault="00207749" w:rsidP="00DF60C8">
            <w:pPr>
              <w:rPr>
                <w:rFonts w:cstheme="minorHAnsi"/>
                <w:sz w:val="20"/>
                <w:szCs w:val="20"/>
              </w:rPr>
            </w:pPr>
            <w:r w:rsidRPr="00F25B77">
              <w:rPr>
                <w:rFonts w:cstheme="minorHAnsi"/>
                <w:sz w:val="20"/>
                <w:szCs w:val="20"/>
              </w:rPr>
              <w:t>Community</w:t>
            </w:r>
          </w:p>
        </w:tc>
        <w:tc>
          <w:tcPr>
            <w:tcW w:w="974" w:type="dxa"/>
            <w:vAlign w:val="center"/>
          </w:tcPr>
          <w:p w14:paraId="2FC2BFB7" w14:textId="11CDF1C0" w:rsidR="00207749" w:rsidRPr="00F25B77" w:rsidRDefault="00207749" w:rsidP="00BD6D2E">
            <w:pPr>
              <w:jc w:val="center"/>
              <w:rPr>
                <w:rFonts w:cstheme="minorHAnsi"/>
                <w:sz w:val="20"/>
                <w:szCs w:val="20"/>
              </w:rPr>
            </w:pPr>
            <w:r w:rsidRPr="00F25B77">
              <w:rPr>
                <w:rFonts w:cstheme="minorHAnsi"/>
                <w:sz w:val="20"/>
                <w:szCs w:val="20"/>
              </w:rPr>
              <w:t>Mapped Out</w:t>
            </w:r>
          </w:p>
        </w:tc>
        <w:tc>
          <w:tcPr>
            <w:tcW w:w="974" w:type="dxa"/>
            <w:vAlign w:val="center"/>
          </w:tcPr>
          <w:p w14:paraId="5D419E01" w14:textId="71845641" w:rsidR="00207749" w:rsidRPr="00F25B77" w:rsidRDefault="00207749" w:rsidP="00BD6D2E">
            <w:pPr>
              <w:jc w:val="center"/>
              <w:rPr>
                <w:rFonts w:cstheme="minorHAnsi"/>
                <w:sz w:val="20"/>
                <w:szCs w:val="20"/>
              </w:rPr>
            </w:pPr>
            <w:r w:rsidRPr="00F25B77">
              <w:rPr>
                <w:rFonts w:cstheme="minorHAnsi"/>
                <w:sz w:val="20"/>
                <w:szCs w:val="20"/>
              </w:rPr>
              <w:t>Mapped In</w:t>
            </w:r>
          </w:p>
        </w:tc>
        <w:tc>
          <w:tcPr>
            <w:tcW w:w="1083" w:type="dxa"/>
            <w:vAlign w:val="center"/>
          </w:tcPr>
          <w:p w14:paraId="395773FD" w14:textId="5183520A" w:rsidR="00207749" w:rsidRPr="00F25B77" w:rsidRDefault="00207749" w:rsidP="00BD6D2E">
            <w:pPr>
              <w:jc w:val="center"/>
              <w:rPr>
                <w:rFonts w:cstheme="minorHAnsi"/>
                <w:sz w:val="20"/>
                <w:szCs w:val="20"/>
              </w:rPr>
            </w:pPr>
            <w:r w:rsidRPr="00F25B77">
              <w:rPr>
                <w:rFonts w:cstheme="minorHAnsi"/>
                <w:sz w:val="20"/>
                <w:szCs w:val="20"/>
              </w:rPr>
              <w:t>Mapped In Floodway</w:t>
            </w:r>
          </w:p>
        </w:tc>
        <w:tc>
          <w:tcPr>
            <w:tcW w:w="1579" w:type="dxa"/>
            <w:vAlign w:val="center"/>
          </w:tcPr>
          <w:p w14:paraId="68352C39" w14:textId="19FED0E0" w:rsidR="00207749" w:rsidRPr="00F25B77" w:rsidRDefault="00207749" w:rsidP="00BD6D2E">
            <w:pPr>
              <w:jc w:val="center"/>
              <w:rPr>
                <w:rFonts w:cstheme="minorHAnsi"/>
                <w:sz w:val="20"/>
                <w:szCs w:val="20"/>
              </w:rPr>
            </w:pPr>
            <w:r w:rsidRPr="00F25B77">
              <w:rPr>
                <w:rFonts w:cstheme="minorHAnsi"/>
                <w:sz w:val="20"/>
                <w:szCs w:val="20"/>
              </w:rPr>
              <w:t>Total in Community</w:t>
            </w:r>
          </w:p>
        </w:tc>
        <w:tc>
          <w:tcPr>
            <w:tcW w:w="1530" w:type="dxa"/>
            <w:vAlign w:val="center"/>
          </w:tcPr>
          <w:p w14:paraId="4497C55D" w14:textId="04EA0852" w:rsidR="00207749" w:rsidRPr="00F25B77" w:rsidRDefault="00207749" w:rsidP="00BD6D2E">
            <w:pPr>
              <w:jc w:val="center"/>
              <w:rPr>
                <w:rFonts w:cstheme="minorHAnsi"/>
                <w:sz w:val="20"/>
                <w:szCs w:val="20"/>
              </w:rPr>
            </w:pPr>
            <w:r w:rsidRPr="00F25B77">
              <w:rPr>
                <w:rFonts w:cstheme="minorHAnsi"/>
                <w:sz w:val="20"/>
                <w:szCs w:val="20"/>
              </w:rPr>
              <w:t>Total in County</w:t>
            </w:r>
          </w:p>
        </w:tc>
        <w:tc>
          <w:tcPr>
            <w:tcW w:w="1710" w:type="dxa"/>
            <w:vAlign w:val="center"/>
          </w:tcPr>
          <w:p w14:paraId="6B0992C4" w14:textId="1DF0D214" w:rsidR="00207749" w:rsidRPr="00F25B77" w:rsidRDefault="00207749" w:rsidP="00BD6D2E">
            <w:pPr>
              <w:jc w:val="center"/>
              <w:rPr>
                <w:rFonts w:cstheme="minorHAnsi"/>
                <w:sz w:val="20"/>
                <w:szCs w:val="20"/>
              </w:rPr>
            </w:pPr>
            <w:r w:rsidRPr="00F25B77">
              <w:rPr>
                <w:rFonts w:cstheme="minorHAnsi"/>
                <w:sz w:val="20"/>
                <w:szCs w:val="20"/>
              </w:rPr>
              <w:t>Before/After Appeal</w:t>
            </w:r>
          </w:p>
        </w:tc>
      </w:tr>
      <w:tr w:rsidR="003B67AC" w14:paraId="72C5D3B2" w14:textId="77777777" w:rsidTr="00C64D45">
        <w:tc>
          <w:tcPr>
            <w:tcW w:w="1218" w:type="dxa"/>
            <w:vMerge w:val="restart"/>
            <w:vAlign w:val="center"/>
          </w:tcPr>
          <w:p w14:paraId="48708000" w14:textId="78431901" w:rsidR="00207749" w:rsidRPr="00F25B77" w:rsidRDefault="00207749">
            <w:pPr>
              <w:rPr>
                <w:rFonts w:cstheme="minorHAnsi"/>
                <w:b/>
                <w:bCs/>
                <w:sz w:val="20"/>
                <w:szCs w:val="20"/>
              </w:rPr>
            </w:pPr>
            <w:r w:rsidRPr="00F25B77">
              <w:rPr>
                <w:rFonts w:cstheme="minorHAnsi"/>
                <w:b/>
                <w:bCs/>
                <w:sz w:val="20"/>
                <w:szCs w:val="20"/>
              </w:rPr>
              <w:t>Greenbrier</w:t>
            </w:r>
          </w:p>
        </w:tc>
        <w:tc>
          <w:tcPr>
            <w:tcW w:w="1637" w:type="dxa"/>
          </w:tcPr>
          <w:p w14:paraId="1EEB56EB" w14:textId="523F09DA" w:rsidR="00207749" w:rsidRPr="00F25B77" w:rsidRDefault="00207749">
            <w:pPr>
              <w:rPr>
                <w:rFonts w:cstheme="minorHAnsi"/>
                <w:sz w:val="20"/>
                <w:szCs w:val="20"/>
              </w:rPr>
            </w:pPr>
            <w:r w:rsidRPr="00F25B77">
              <w:rPr>
                <w:rFonts w:cstheme="minorHAnsi"/>
                <w:sz w:val="20"/>
                <w:szCs w:val="20"/>
              </w:rPr>
              <w:t>Greenbrier Unincorporated</w:t>
            </w:r>
          </w:p>
        </w:tc>
        <w:tc>
          <w:tcPr>
            <w:tcW w:w="974" w:type="dxa"/>
            <w:vAlign w:val="center"/>
          </w:tcPr>
          <w:p w14:paraId="457243D2" w14:textId="4D2B11B8" w:rsidR="00207749" w:rsidRPr="00F25B77" w:rsidRDefault="00207749" w:rsidP="006A26F8">
            <w:pPr>
              <w:jc w:val="center"/>
              <w:rPr>
                <w:rFonts w:cstheme="minorHAnsi"/>
                <w:sz w:val="20"/>
                <w:szCs w:val="20"/>
              </w:rPr>
            </w:pPr>
            <w:r w:rsidRPr="00F25B77">
              <w:rPr>
                <w:rFonts w:cstheme="minorHAnsi"/>
                <w:sz w:val="20"/>
                <w:szCs w:val="20"/>
              </w:rPr>
              <w:t>173</w:t>
            </w:r>
          </w:p>
        </w:tc>
        <w:tc>
          <w:tcPr>
            <w:tcW w:w="974" w:type="dxa"/>
            <w:vAlign w:val="center"/>
          </w:tcPr>
          <w:p w14:paraId="4BA0AFF2" w14:textId="42617C47" w:rsidR="00207749" w:rsidRPr="00F25B77" w:rsidRDefault="00207749" w:rsidP="006A26F8">
            <w:pPr>
              <w:jc w:val="center"/>
              <w:rPr>
                <w:rFonts w:cstheme="minorHAnsi"/>
                <w:sz w:val="20"/>
                <w:szCs w:val="20"/>
              </w:rPr>
            </w:pPr>
            <w:r w:rsidRPr="00F25B77">
              <w:rPr>
                <w:rFonts w:cstheme="minorHAnsi"/>
                <w:sz w:val="20"/>
                <w:szCs w:val="20"/>
              </w:rPr>
              <w:t>268</w:t>
            </w:r>
          </w:p>
        </w:tc>
        <w:tc>
          <w:tcPr>
            <w:tcW w:w="1083" w:type="dxa"/>
            <w:vAlign w:val="center"/>
          </w:tcPr>
          <w:p w14:paraId="6E8ABCE4" w14:textId="17EAEAE6" w:rsidR="00207749" w:rsidRPr="00F25B77" w:rsidRDefault="00207749" w:rsidP="006A26F8">
            <w:pPr>
              <w:jc w:val="center"/>
              <w:rPr>
                <w:rFonts w:cstheme="minorHAnsi"/>
                <w:sz w:val="20"/>
                <w:szCs w:val="20"/>
              </w:rPr>
            </w:pPr>
            <w:r w:rsidRPr="00F25B77">
              <w:rPr>
                <w:rFonts w:cstheme="minorHAnsi"/>
                <w:sz w:val="20"/>
                <w:szCs w:val="20"/>
              </w:rPr>
              <w:t>70</w:t>
            </w:r>
          </w:p>
        </w:tc>
        <w:tc>
          <w:tcPr>
            <w:tcW w:w="1579" w:type="dxa"/>
            <w:vAlign w:val="center"/>
          </w:tcPr>
          <w:p w14:paraId="0BD44928" w14:textId="2685C462" w:rsidR="00207749" w:rsidRPr="00F25B77" w:rsidRDefault="00207749" w:rsidP="006A26F8">
            <w:pPr>
              <w:jc w:val="center"/>
              <w:rPr>
                <w:rFonts w:cstheme="minorHAnsi"/>
                <w:sz w:val="20"/>
                <w:szCs w:val="20"/>
              </w:rPr>
            </w:pPr>
            <w:r w:rsidRPr="00F25B77">
              <w:rPr>
                <w:rFonts w:cstheme="minorHAnsi"/>
                <w:sz w:val="20"/>
                <w:szCs w:val="20"/>
              </w:rPr>
              <w:t>511</w:t>
            </w:r>
          </w:p>
        </w:tc>
        <w:tc>
          <w:tcPr>
            <w:tcW w:w="1530" w:type="dxa"/>
            <w:vMerge w:val="restart"/>
            <w:vAlign w:val="center"/>
          </w:tcPr>
          <w:p w14:paraId="50170062" w14:textId="31564786" w:rsidR="00207749" w:rsidRPr="00F25B77" w:rsidRDefault="00207749" w:rsidP="006A26F8">
            <w:pPr>
              <w:jc w:val="center"/>
              <w:rPr>
                <w:rFonts w:cstheme="minorHAnsi"/>
                <w:sz w:val="20"/>
                <w:szCs w:val="20"/>
              </w:rPr>
            </w:pPr>
            <w:r w:rsidRPr="00F25B77">
              <w:rPr>
                <w:rFonts w:cstheme="minorHAnsi"/>
                <w:sz w:val="20"/>
                <w:szCs w:val="20"/>
              </w:rPr>
              <w:t>1,105</w:t>
            </w:r>
          </w:p>
        </w:tc>
        <w:tc>
          <w:tcPr>
            <w:tcW w:w="1710" w:type="dxa"/>
            <w:vMerge w:val="restart"/>
            <w:vAlign w:val="center"/>
          </w:tcPr>
          <w:p w14:paraId="5B7D58D5" w14:textId="5F450D9F" w:rsidR="00207749" w:rsidRPr="00F25B77" w:rsidRDefault="00207749" w:rsidP="006A26F8">
            <w:pPr>
              <w:jc w:val="center"/>
              <w:rPr>
                <w:rFonts w:cstheme="minorHAnsi"/>
                <w:sz w:val="20"/>
                <w:szCs w:val="20"/>
              </w:rPr>
            </w:pPr>
            <w:r w:rsidRPr="00F25B77">
              <w:rPr>
                <w:rFonts w:cstheme="minorHAnsi"/>
                <w:sz w:val="20"/>
                <w:szCs w:val="20"/>
              </w:rPr>
              <w:t>After</w:t>
            </w:r>
          </w:p>
        </w:tc>
      </w:tr>
      <w:tr w:rsidR="003B67AC" w14:paraId="6EC2E276" w14:textId="77777777" w:rsidTr="00C64D45">
        <w:tc>
          <w:tcPr>
            <w:tcW w:w="1218" w:type="dxa"/>
            <w:vMerge/>
            <w:vAlign w:val="center"/>
          </w:tcPr>
          <w:p w14:paraId="2A573838" w14:textId="28789E46" w:rsidR="00207749" w:rsidRPr="00F25B77" w:rsidRDefault="00207749">
            <w:pPr>
              <w:rPr>
                <w:rFonts w:cstheme="minorHAnsi"/>
                <w:b/>
                <w:bCs/>
                <w:sz w:val="20"/>
                <w:szCs w:val="20"/>
              </w:rPr>
            </w:pPr>
          </w:p>
        </w:tc>
        <w:tc>
          <w:tcPr>
            <w:tcW w:w="1637" w:type="dxa"/>
          </w:tcPr>
          <w:p w14:paraId="6F148D30" w14:textId="41D01D59" w:rsidR="00207749" w:rsidRPr="00F25B77" w:rsidRDefault="00207749">
            <w:pPr>
              <w:rPr>
                <w:rFonts w:cstheme="minorHAnsi"/>
                <w:sz w:val="20"/>
                <w:szCs w:val="20"/>
              </w:rPr>
            </w:pPr>
            <w:r w:rsidRPr="00F25B77">
              <w:rPr>
                <w:rFonts w:cstheme="minorHAnsi"/>
                <w:sz w:val="20"/>
                <w:szCs w:val="20"/>
              </w:rPr>
              <w:t>Rainelle</w:t>
            </w:r>
          </w:p>
        </w:tc>
        <w:tc>
          <w:tcPr>
            <w:tcW w:w="974" w:type="dxa"/>
            <w:vAlign w:val="center"/>
          </w:tcPr>
          <w:p w14:paraId="02796A45" w14:textId="0853B017" w:rsidR="00207749" w:rsidRPr="00F25B77" w:rsidRDefault="00207749" w:rsidP="006A26F8">
            <w:pPr>
              <w:jc w:val="center"/>
              <w:rPr>
                <w:rFonts w:cstheme="minorHAnsi"/>
                <w:sz w:val="20"/>
                <w:szCs w:val="20"/>
              </w:rPr>
            </w:pPr>
            <w:r w:rsidRPr="00F25B77">
              <w:rPr>
                <w:rFonts w:cstheme="minorHAnsi"/>
                <w:sz w:val="20"/>
                <w:szCs w:val="20"/>
              </w:rPr>
              <w:t>1</w:t>
            </w:r>
          </w:p>
        </w:tc>
        <w:tc>
          <w:tcPr>
            <w:tcW w:w="974" w:type="dxa"/>
            <w:vAlign w:val="center"/>
          </w:tcPr>
          <w:p w14:paraId="06EE880D" w14:textId="6696723B" w:rsidR="00207749" w:rsidRPr="00F25B77" w:rsidRDefault="00207749" w:rsidP="006A26F8">
            <w:pPr>
              <w:jc w:val="center"/>
              <w:rPr>
                <w:rFonts w:cstheme="minorHAnsi"/>
                <w:sz w:val="20"/>
                <w:szCs w:val="20"/>
              </w:rPr>
            </w:pPr>
            <w:r w:rsidRPr="00F25B77">
              <w:rPr>
                <w:rFonts w:cstheme="minorHAnsi"/>
                <w:sz w:val="20"/>
                <w:szCs w:val="20"/>
              </w:rPr>
              <w:t>284</w:t>
            </w:r>
          </w:p>
        </w:tc>
        <w:tc>
          <w:tcPr>
            <w:tcW w:w="1083" w:type="dxa"/>
            <w:vAlign w:val="center"/>
          </w:tcPr>
          <w:p w14:paraId="07E609EF" w14:textId="6077CDC2" w:rsidR="00207749" w:rsidRPr="00F25B77" w:rsidRDefault="00207749" w:rsidP="006A26F8">
            <w:pPr>
              <w:jc w:val="center"/>
              <w:rPr>
                <w:rFonts w:cstheme="minorHAnsi"/>
                <w:sz w:val="20"/>
                <w:szCs w:val="20"/>
              </w:rPr>
            </w:pPr>
            <w:r w:rsidRPr="00F25B77">
              <w:rPr>
                <w:rFonts w:cstheme="minorHAnsi"/>
                <w:sz w:val="20"/>
                <w:szCs w:val="20"/>
              </w:rPr>
              <w:t>38</w:t>
            </w:r>
          </w:p>
        </w:tc>
        <w:tc>
          <w:tcPr>
            <w:tcW w:w="1579" w:type="dxa"/>
            <w:vAlign w:val="center"/>
          </w:tcPr>
          <w:p w14:paraId="31F5B7FA" w14:textId="035B103E" w:rsidR="00207749" w:rsidRPr="00F25B77" w:rsidRDefault="00207749" w:rsidP="006A26F8">
            <w:pPr>
              <w:jc w:val="center"/>
              <w:rPr>
                <w:rFonts w:cstheme="minorHAnsi"/>
                <w:sz w:val="20"/>
                <w:szCs w:val="20"/>
              </w:rPr>
            </w:pPr>
            <w:r w:rsidRPr="00F25B77">
              <w:rPr>
                <w:rFonts w:cstheme="minorHAnsi"/>
                <w:sz w:val="20"/>
                <w:szCs w:val="20"/>
              </w:rPr>
              <w:t>323</w:t>
            </w:r>
          </w:p>
        </w:tc>
        <w:tc>
          <w:tcPr>
            <w:tcW w:w="1530" w:type="dxa"/>
            <w:vMerge/>
            <w:vAlign w:val="center"/>
          </w:tcPr>
          <w:p w14:paraId="684CBCAB" w14:textId="6A0737D4" w:rsidR="00207749" w:rsidRPr="00F25B77" w:rsidRDefault="00207749" w:rsidP="006A26F8">
            <w:pPr>
              <w:jc w:val="center"/>
              <w:rPr>
                <w:rFonts w:cstheme="minorHAnsi"/>
                <w:sz w:val="20"/>
                <w:szCs w:val="20"/>
              </w:rPr>
            </w:pPr>
          </w:p>
        </w:tc>
        <w:tc>
          <w:tcPr>
            <w:tcW w:w="1710" w:type="dxa"/>
            <w:vMerge/>
            <w:vAlign w:val="center"/>
          </w:tcPr>
          <w:p w14:paraId="1F17CA91" w14:textId="4CD8A8B4" w:rsidR="00207749" w:rsidRPr="00F25B77" w:rsidRDefault="00207749" w:rsidP="006A26F8">
            <w:pPr>
              <w:jc w:val="center"/>
              <w:rPr>
                <w:rFonts w:cstheme="minorHAnsi"/>
                <w:sz w:val="20"/>
                <w:szCs w:val="20"/>
              </w:rPr>
            </w:pPr>
          </w:p>
        </w:tc>
      </w:tr>
      <w:tr w:rsidR="003B67AC" w14:paraId="6F86D69D" w14:textId="77777777" w:rsidTr="00C64D45">
        <w:tc>
          <w:tcPr>
            <w:tcW w:w="1218" w:type="dxa"/>
            <w:vMerge/>
            <w:vAlign w:val="center"/>
          </w:tcPr>
          <w:p w14:paraId="4576AE3F" w14:textId="77777777" w:rsidR="00207749" w:rsidRPr="00F25B77" w:rsidRDefault="00207749">
            <w:pPr>
              <w:rPr>
                <w:rFonts w:cstheme="minorHAnsi"/>
                <w:b/>
                <w:bCs/>
                <w:sz w:val="20"/>
                <w:szCs w:val="20"/>
              </w:rPr>
            </w:pPr>
          </w:p>
        </w:tc>
        <w:tc>
          <w:tcPr>
            <w:tcW w:w="1637" w:type="dxa"/>
          </w:tcPr>
          <w:p w14:paraId="75077795" w14:textId="0F14FEA5" w:rsidR="00207749" w:rsidRPr="00F25B77" w:rsidRDefault="00207749">
            <w:pPr>
              <w:rPr>
                <w:rFonts w:cstheme="minorHAnsi"/>
                <w:sz w:val="20"/>
                <w:szCs w:val="20"/>
              </w:rPr>
            </w:pPr>
            <w:r w:rsidRPr="00F25B77">
              <w:rPr>
                <w:rFonts w:cstheme="minorHAnsi"/>
                <w:sz w:val="20"/>
                <w:szCs w:val="20"/>
              </w:rPr>
              <w:t>Rupert</w:t>
            </w:r>
          </w:p>
        </w:tc>
        <w:tc>
          <w:tcPr>
            <w:tcW w:w="974" w:type="dxa"/>
            <w:vAlign w:val="center"/>
          </w:tcPr>
          <w:p w14:paraId="3A838105" w14:textId="0D971995" w:rsidR="00207749" w:rsidRPr="00F25B77" w:rsidRDefault="00207749" w:rsidP="006A26F8">
            <w:pPr>
              <w:jc w:val="center"/>
              <w:rPr>
                <w:rFonts w:cstheme="minorHAnsi"/>
                <w:sz w:val="20"/>
                <w:szCs w:val="20"/>
              </w:rPr>
            </w:pPr>
            <w:r w:rsidRPr="00F25B77">
              <w:rPr>
                <w:rFonts w:cstheme="minorHAnsi"/>
                <w:sz w:val="20"/>
                <w:szCs w:val="20"/>
              </w:rPr>
              <w:t>5</w:t>
            </w:r>
          </w:p>
        </w:tc>
        <w:tc>
          <w:tcPr>
            <w:tcW w:w="974" w:type="dxa"/>
            <w:vAlign w:val="center"/>
          </w:tcPr>
          <w:p w14:paraId="61F97A40" w14:textId="04B7D077" w:rsidR="00207749" w:rsidRPr="00F25B77" w:rsidRDefault="00207749" w:rsidP="006A26F8">
            <w:pPr>
              <w:jc w:val="center"/>
              <w:rPr>
                <w:rFonts w:cstheme="minorHAnsi"/>
                <w:sz w:val="20"/>
                <w:szCs w:val="20"/>
              </w:rPr>
            </w:pPr>
            <w:r w:rsidRPr="00F25B77">
              <w:rPr>
                <w:rFonts w:cstheme="minorHAnsi"/>
                <w:sz w:val="20"/>
                <w:szCs w:val="20"/>
              </w:rPr>
              <w:t>35</w:t>
            </w:r>
          </w:p>
        </w:tc>
        <w:tc>
          <w:tcPr>
            <w:tcW w:w="1083" w:type="dxa"/>
            <w:vAlign w:val="center"/>
          </w:tcPr>
          <w:p w14:paraId="3AD3D67F" w14:textId="582E2D7A" w:rsidR="00207749" w:rsidRPr="00F25B77" w:rsidRDefault="00207749" w:rsidP="006A26F8">
            <w:pPr>
              <w:jc w:val="center"/>
              <w:rPr>
                <w:rFonts w:cstheme="minorHAnsi"/>
                <w:sz w:val="20"/>
                <w:szCs w:val="20"/>
              </w:rPr>
            </w:pPr>
            <w:r w:rsidRPr="00F25B77">
              <w:rPr>
                <w:rFonts w:cstheme="minorHAnsi"/>
                <w:sz w:val="20"/>
                <w:szCs w:val="20"/>
              </w:rPr>
              <w:t>0</w:t>
            </w:r>
          </w:p>
        </w:tc>
        <w:tc>
          <w:tcPr>
            <w:tcW w:w="1579" w:type="dxa"/>
            <w:vAlign w:val="center"/>
          </w:tcPr>
          <w:p w14:paraId="1E3850DF" w14:textId="0252D015" w:rsidR="00207749" w:rsidRPr="00F25B77" w:rsidRDefault="00207749" w:rsidP="006A26F8">
            <w:pPr>
              <w:jc w:val="center"/>
              <w:rPr>
                <w:rFonts w:cstheme="minorHAnsi"/>
                <w:sz w:val="20"/>
                <w:szCs w:val="20"/>
              </w:rPr>
            </w:pPr>
            <w:r w:rsidRPr="00F25B77">
              <w:rPr>
                <w:rFonts w:cstheme="minorHAnsi"/>
                <w:sz w:val="20"/>
                <w:szCs w:val="20"/>
              </w:rPr>
              <w:t>40</w:t>
            </w:r>
          </w:p>
        </w:tc>
        <w:tc>
          <w:tcPr>
            <w:tcW w:w="1530" w:type="dxa"/>
            <w:vMerge/>
            <w:vAlign w:val="center"/>
          </w:tcPr>
          <w:p w14:paraId="7FDF20FF" w14:textId="3A9FC43E" w:rsidR="00207749" w:rsidRPr="00F25B77" w:rsidRDefault="00207749" w:rsidP="006A26F8">
            <w:pPr>
              <w:jc w:val="center"/>
              <w:rPr>
                <w:rFonts w:cstheme="minorHAnsi"/>
                <w:sz w:val="20"/>
                <w:szCs w:val="20"/>
              </w:rPr>
            </w:pPr>
          </w:p>
        </w:tc>
        <w:tc>
          <w:tcPr>
            <w:tcW w:w="1710" w:type="dxa"/>
            <w:vMerge/>
            <w:vAlign w:val="center"/>
          </w:tcPr>
          <w:p w14:paraId="6BD89988" w14:textId="2ECCDDDA" w:rsidR="00207749" w:rsidRPr="00F25B77" w:rsidRDefault="00207749" w:rsidP="006A26F8">
            <w:pPr>
              <w:jc w:val="center"/>
              <w:rPr>
                <w:rFonts w:cstheme="minorHAnsi"/>
                <w:sz w:val="20"/>
                <w:szCs w:val="20"/>
              </w:rPr>
            </w:pPr>
          </w:p>
        </w:tc>
      </w:tr>
      <w:tr w:rsidR="003B67AC" w14:paraId="055D60F3" w14:textId="77777777" w:rsidTr="00C64D45">
        <w:tc>
          <w:tcPr>
            <w:tcW w:w="1218" w:type="dxa"/>
            <w:vMerge/>
            <w:vAlign w:val="center"/>
          </w:tcPr>
          <w:p w14:paraId="22E42791" w14:textId="77777777" w:rsidR="00207749" w:rsidRPr="00F25B77" w:rsidRDefault="00207749">
            <w:pPr>
              <w:rPr>
                <w:rFonts w:cstheme="minorHAnsi"/>
                <w:b/>
                <w:bCs/>
                <w:sz w:val="20"/>
                <w:szCs w:val="20"/>
              </w:rPr>
            </w:pPr>
          </w:p>
        </w:tc>
        <w:tc>
          <w:tcPr>
            <w:tcW w:w="1637" w:type="dxa"/>
          </w:tcPr>
          <w:p w14:paraId="25CEBA1F" w14:textId="222FEBE2" w:rsidR="00207749" w:rsidRPr="00F25B77" w:rsidRDefault="00207749">
            <w:pPr>
              <w:rPr>
                <w:rFonts w:cstheme="minorHAnsi"/>
                <w:sz w:val="20"/>
                <w:szCs w:val="20"/>
              </w:rPr>
            </w:pPr>
            <w:r w:rsidRPr="00F25B77">
              <w:rPr>
                <w:rFonts w:cstheme="minorHAnsi"/>
                <w:sz w:val="20"/>
                <w:szCs w:val="20"/>
              </w:rPr>
              <w:t>White Sulphur Springs</w:t>
            </w:r>
          </w:p>
        </w:tc>
        <w:tc>
          <w:tcPr>
            <w:tcW w:w="974" w:type="dxa"/>
            <w:vAlign w:val="center"/>
          </w:tcPr>
          <w:p w14:paraId="06C705F1" w14:textId="4F59C612" w:rsidR="00207749" w:rsidRPr="00F25B77" w:rsidRDefault="00207749" w:rsidP="006A26F8">
            <w:pPr>
              <w:jc w:val="center"/>
              <w:rPr>
                <w:rFonts w:cstheme="minorHAnsi"/>
                <w:sz w:val="20"/>
                <w:szCs w:val="20"/>
              </w:rPr>
            </w:pPr>
            <w:r w:rsidRPr="00F25B77">
              <w:rPr>
                <w:rFonts w:cstheme="minorHAnsi"/>
                <w:sz w:val="20"/>
                <w:szCs w:val="20"/>
              </w:rPr>
              <w:t>116</w:t>
            </w:r>
          </w:p>
        </w:tc>
        <w:tc>
          <w:tcPr>
            <w:tcW w:w="974" w:type="dxa"/>
            <w:vAlign w:val="center"/>
          </w:tcPr>
          <w:p w14:paraId="1C3B9764" w14:textId="01BAFB9C" w:rsidR="00207749" w:rsidRPr="00F25B77" w:rsidRDefault="00207749" w:rsidP="006A26F8">
            <w:pPr>
              <w:jc w:val="center"/>
              <w:rPr>
                <w:rFonts w:cstheme="minorHAnsi"/>
                <w:sz w:val="20"/>
                <w:szCs w:val="20"/>
              </w:rPr>
            </w:pPr>
            <w:r w:rsidRPr="00F25B77">
              <w:rPr>
                <w:rFonts w:cstheme="minorHAnsi"/>
                <w:sz w:val="20"/>
                <w:szCs w:val="20"/>
              </w:rPr>
              <w:t>61</w:t>
            </w:r>
          </w:p>
        </w:tc>
        <w:tc>
          <w:tcPr>
            <w:tcW w:w="1083" w:type="dxa"/>
            <w:vAlign w:val="center"/>
          </w:tcPr>
          <w:p w14:paraId="352B8A94" w14:textId="6F9DB287" w:rsidR="00207749" w:rsidRPr="00F25B77" w:rsidRDefault="00207749" w:rsidP="006A26F8">
            <w:pPr>
              <w:jc w:val="center"/>
              <w:rPr>
                <w:rFonts w:cstheme="minorHAnsi"/>
                <w:sz w:val="20"/>
                <w:szCs w:val="20"/>
              </w:rPr>
            </w:pPr>
            <w:r w:rsidRPr="00F25B77">
              <w:rPr>
                <w:rFonts w:cstheme="minorHAnsi"/>
                <w:sz w:val="20"/>
                <w:szCs w:val="20"/>
              </w:rPr>
              <w:t>54</w:t>
            </w:r>
          </w:p>
        </w:tc>
        <w:tc>
          <w:tcPr>
            <w:tcW w:w="1579" w:type="dxa"/>
            <w:vAlign w:val="center"/>
          </w:tcPr>
          <w:p w14:paraId="543039D3" w14:textId="02B1E4B8" w:rsidR="00207749" w:rsidRPr="00F25B77" w:rsidRDefault="00207749" w:rsidP="006A26F8">
            <w:pPr>
              <w:jc w:val="center"/>
              <w:rPr>
                <w:rFonts w:cstheme="minorHAnsi"/>
                <w:sz w:val="20"/>
                <w:szCs w:val="20"/>
              </w:rPr>
            </w:pPr>
            <w:r w:rsidRPr="00F25B77">
              <w:rPr>
                <w:rFonts w:cstheme="minorHAnsi"/>
                <w:sz w:val="20"/>
                <w:szCs w:val="20"/>
              </w:rPr>
              <w:t>231</w:t>
            </w:r>
          </w:p>
        </w:tc>
        <w:tc>
          <w:tcPr>
            <w:tcW w:w="1530" w:type="dxa"/>
            <w:vMerge/>
            <w:vAlign w:val="center"/>
          </w:tcPr>
          <w:p w14:paraId="18CC7A25" w14:textId="71834663" w:rsidR="00207749" w:rsidRPr="00F25B77" w:rsidRDefault="00207749" w:rsidP="006A26F8">
            <w:pPr>
              <w:jc w:val="center"/>
              <w:rPr>
                <w:rFonts w:cstheme="minorHAnsi"/>
                <w:sz w:val="20"/>
                <w:szCs w:val="20"/>
              </w:rPr>
            </w:pPr>
          </w:p>
        </w:tc>
        <w:tc>
          <w:tcPr>
            <w:tcW w:w="1710" w:type="dxa"/>
            <w:vMerge/>
            <w:vAlign w:val="center"/>
          </w:tcPr>
          <w:p w14:paraId="627032E5" w14:textId="0467D395" w:rsidR="00207749" w:rsidRPr="00F25B77" w:rsidRDefault="00207749" w:rsidP="006A26F8">
            <w:pPr>
              <w:jc w:val="center"/>
              <w:rPr>
                <w:rFonts w:cstheme="minorHAnsi"/>
                <w:sz w:val="20"/>
                <w:szCs w:val="20"/>
              </w:rPr>
            </w:pPr>
          </w:p>
        </w:tc>
      </w:tr>
      <w:tr w:rsidR="003B67AC" w14:paraId="3E0D1C5C" w14:textId="77777777" w:rsidTr="00C64D45">
        <w:tc>
          <w:tcPr>
            <w:tcW w:w="1218" w:type="dxa"/>
            <w:tcBorders>
              <w:bottom w:val="single" w:sz="4" w:space="0" w:color="auto"/>
            </w:tcBorders>
            <w:vAlign w:val="center"/>
          </w:tcPr>
          <w:p w14:paraId="1E08CABB" w14:textId="18B832EC" w:rsidR="00207749" w:rsidRPr="00F25B77" w:rsidRDefault="00207749" w:rsidP="00207749">
            <w:pPr>
              <w:rPr>
                <w:rFonts w:cstheme="minorHAnsi"/>
                <w:b/>
                <w:bCs/>
                <w:sz w:val="20"/>
                <w:szCs w:val="20"/>
              </w:rPr>
            </w:pPr>
            <w:r w:rsidRPr="00F25B77">
              <w:rPr>
                <w:rFonts w:cstheme="minorHAnsi"/>
                <w:b/>
                <w:bCs/>
                <w:sz w:val="20"/>
                <w:szCs w:val="20"/>
              </w:rPr>
              <w:t>Hardy</w:t>
            </w:r>
          </w:p>
        </w:tc>
        <w:tc>
          <w:tcPr>
            <w:tcW w:w="1637" w:type="dxa"/>
          </w:tcPr>
          <w:p w14:paraId="5256267F" w14:textId="6D864001" w:rsidR="00207749" w:rsidRPr="00F25B77" w:rsidRDefault="00207749" w:rsidP="00207749">
            <w:pPr>
              <w:rPr>
                <w:rFonts w:cstheme="minorHAnsi"/>
                <w:sz w:val="20"/>
                <w:szCs w:val="20"/>
              </w:rPr>
            </w:pPr>
            <w:r w:rsidRPr="00F25B77">
              <w:rPr>
                <w:rFonts w:cstheme="minorHAnsi"/>
                <w:sz w:val="20"/>
                <w:szCs w:val="20"/>
              </w:rPr>
              <w:t>Hardy Unincorporated</w:t>
            </w:r>
          </w:p>
        </w:tc>
        <w:tc>
          <w:tcPr>
            <w:tcW w:w="974" w:type="dxa"/>
            <w:vAlign w:val="center"/>
          </w:tcPr>
          <w:p w14:paraId="4E0FC9AD" w14:textId="52525003" w:rsidR="00207749" w:rsidRPr="00F25B77" w:rsidRDefault="00207749" w:rsidP="00207749">
            <w:pPr>
              <w:jc w:val="center"/>
              <w:rPr>
                <w:rFonts w:cstheme="minorHAnsi"/>
                <w:sz w:val="20"/>
                <w:szCs w:val="20"/>
              </w:rPr>
            </w:pPr>
            <w:r w:rsidRPr="00F25B77">
              <w:rPr>
                <w:rFonts w:cstheme="minorHAnsi"/>
                <w:sz w:val="20"/>
                <w:szCs w:val="20"/>
              </w:rPr>
              <w:t>133</w:t>
            </w:r>
          </w:p>
        </w:tc>
        <w:tc>
          <w:tcPr>
            <w:tcW w:w="974" w:type="dxa"/>
            <w:vAlign w:val="center"/>
          </w:tcPr>
          <w:p w14:paraId="4EB8CF22" w14:textId="46B102B6" w:rsidR="00207749" w:rsidRPr="00F25B77" w:rsidRDefault="00207749" w:rsidP="00207749">
            <w:pPr>
              <w:jc w:val="center"/>
              <w:rPr>
                <w:rFonts w:cstheme="minorHAnsi"/>
                <w:sz w:val="20"/>
                <w:szCs w:val="20"/>
              </w:rPr>
            </w:pPr>
            <w:r w:rsidRPr="00F25B77">
              <w:rPr>
                <w:rFonts w:cstheme="minorHAnsi"/>
                <w:sz w:val="20"/>
                <w:szCs w:val="20"/>
              </w:rPr>
              <w:t>91</w:t>
            </w:r>
          </w:p>
        </w:tc>
        <w:tc>
          <w:tcPr>
            <w:tcW w:w="1083" w:type="dxa"/>
            <w:vAlign w:val="center"/>
          </w:tcPr>
          <w:p w14:paraId="22EF2AAA" w14:textId="582E3889" w:rsidR="00207749" w:rsidRPr="00F25B77" w:rsidRDefault="00207749" w:rsidP="00207749">
            <w:pPr>
              <w:jc w:val="center"/>
              <w:rPr>
                <w:rFonts w:cstheme="minorHAnsi"/>
                <w:sz w:val="20"/>
                <w:szCs w:val="20"/>
              </w:rPr>
            </w:pPr>
            <w:r w:rsidRPr="00F25B77">
              <w:rPr>
                <w:rFonts w:cstheme="minorHAnsi"/>
                <w:sz w:val="20"/>
                <w:szCs w:val="20"/>
              </w:rPr>
              <w:t>N/A</w:t>
            </w:r>
            <w:r w:rsidR="003C6304" w:rsidRPr="00F25B77">
              <w:rPr>
                <w:rFonts w:cstheme="minorHAnsi"/>
                <w:sz w:val="20"/>
                <w:szCs w:val="20"/>
              </w:rPr>
              <w:t>*</w:t>
            </w:r>
          </w:p>
        </w:tc>
        <w:tc>
          <w:tcPr>
            <w:tcW w:w="1579" w:type="dxa"/>
            <w:vAlign w:val="center"/>
          </w:tcPr>
          <w:p w14:paraId="53309C98" w14:textId="31B4DAA0" w:rsidR="00207749" w:rsidRPr="00F25B77" w:rsidRDefault="00207749" w:rsidP="00207749">
            <w:pPr>
              <w:jc w:val="center"/>
              <w:rPr>
                <w:rFonts w:cstheme="minorHAnsi"/>
                <w:sz w:val="20"/>
                <w:szCs w:val="20"/>
              </w:rPr>
            </w:pPr>
            <w:r w:rsidRPr="00F25B77">
              <w:rPr>
                <w:rFonts w:cstheme="minorHAnsi"/>
                <w:sz w:val="20"/>
                <w:szCs w:val="20"/>
              </w:rPr>
              <w:t>224</w:t>
            </w:r>
          </w:p>
        </w:tc>
        <w:tc>
          <w:tcPr>
            <w:tcW w:w="1530" w:type="dxa"/>
            <w:vAlign w:val="center"/>
          </w:tcPr>
          <w:p w14:paraId="4C447108" w14:textId="59274937" w:rsidR="00207749" w:rsidRPr="00F25B77" w:rsidRDefault="00207749" w:rsidP="00207749">
            <w:pPr>
              <w:jc w:val="center"/>
              <w:rPr>
                <w:rFonts w:cstheme="minorHAnsi"/>
                <w:sz w:val="20"/>
                <w:szCs w:val="20"/>
              </w:rPr>
            </w:pPr>
            <w:r w:rsidRPr="00F25B77">
              <w:rPr>
                <w:rFonts w:cstheme="minorHAnsi"/>
                <w:sz w:val="20"/>
                <w:szCs w:val="20"/>
              </w:rPr>
              <w:t>224</w:t>
            </w:r>
          </w:p>
        </w:tc>
        <w:tc>
          <w:tcPr>
            <w:tcW w:w="1710" w:type="dxa"/>
            <w:tcBorders>
              <w:bottom w:val="single" w:sz="4" w:space="0" w:color="auto"/>
            </w:tcBorders>
            <w:vAlign w:val="center"/>
          </w:tcPr>
          <w:p w14:paraId="78B11F5D" w14:textId="3CFF6F37" w:rsidR="00207749" w:rsidRPr="00F25B77" w:rsidRDefault="00207749" w:rsidP="00207749">
            <w:pPr>
              <w:jc w:val="center"/>
              <w:rPr>
                <w:rFonts w:cstheme="minorHAnsi"/>
                <w:sz w:val="20"/>
                <w:szCs w:val="20"/>
              </w:rPr>
            </w:pPr>
            <w:r w:rsidRPr="00F25B77">
              <w:rPr>
                <w:rFonts w:cstheme="minorHAnsi"/>
                <w:sz w:val="20"/>
                <w:szCs w:val="20"/>
              </w:rPr>
              <w:t>Before</w:t>
            </w:r>
          </w:p>
        </w:tc>
      </w:tr>
      <w:tr w:rsidR="003B67AC" w14:paraId="029205D7" w14:textId="77777777" w:rsidTr="00C64D45">
        <w:tc>
          <w:tcPr>
            <w:tcW w:w="1218" w:type="dxa"/>
            <w:vMerge w:val="restart"/>
            <w:vAlign w:val="center"/>
          </w:tcPr>
          <w:p w14:paraId="6A5CF103" w14:textId="1ABC5E45" w:rsidR="00207749" w:rsidRPr="00F25B77" w:rsidRDefault="00207749" w:rsidP="00207749">
            <w:pPr>
              <w:rPr>
                <w:rFonts w:cstheme="minorHAnsi"/>
                <w:b/>
                <w:bCs/>
                <w:sz w:val="20"/>
                <w:szCs w:val="20"/>
              </w:rPr>
            </w:pPr>
            <w:r w:rsidRPr="00F25B77">
              <w:rPr>
                <w:rFonts w:cstheme="minorHAnsi"/>
                <w:b/>
                <w:bCs/>
                <w:sz w:val="20"/>
                <w:szCs w:val="20"/>
              </w:rPr>
              <w:t>Kanawha</w:t>
            </w:r>
          </w:p>
        </w:tc>
        <w:tc>
          <w:tcPr>
            <w:tcW w:w="1637" w:type="dxa"/>
            <w:tcBorders>
              <w:bottom w:val="single" w:sz="4" w:space="0" w:color="auto"/>
            </w:tcBorders>
          </w:tcPr>
          <w:p w14:paraId="0A96FCC6" w14:textId="232B309F" w:rsidR="00207749" w:rsidRPr="00F25B77" w:rsidRDefault="00207749" w:rsidP="00207749">
            <w:pPr>
              <w:rPr>
                <w:rFonts w:cstheme="minorHAnsi"/>
                <w:sz w:val="20"/>
                <w:szCs w:val="20"/>
              </w:rPr>
            </w:pPr>
            <w:r w:rsidRPr="00F25B77">
              <w:rPr>
                <w:rFonts w:cstheme="minorHAnsi"/>
                <w:sz w:val="20"/>
                <w:szCs w:val="20"/>
              </w:rPr>
              <w:t>Kanawha Unincorporated</w:t>
            </w:r>
          </w:p>
        </w:tc>
        <w:tc>
          <w:tcPr>
            <w:tcW w:w="974" w:type="dxa"/>
            <w:tcBorders>
              <w:bottom w:val="single" w:sz="4" w:space="0" w:color="auto"/>
            </w:tcBorders>
            <w:vAlign w:val="center"/>
          </w:tcPr>
          <w:p w14:paraId="5D6BF4FF" w14:textId="05BACA4F" w:rsidR="00207749" w:rsidRPr="00F25B77" w:rsidRDefault="00207749" w:rsidP="00207749">
            <w:pPr>
              <w:jc w:val="center"/>
              <w:rPr>
                <w:rFonts w:cstheme="minorHAnsi"/>
                <w:sz w:val="20"/>
                <w:szCs w:val="20"/>
              </w:rPr>
            </w:pPr>
            <w:r w:rsidRPr="00F25B77">
              <w:rPr>
                <w:rFonts w:cstheme="minorHAnsi"/>
                <w:sz w:val="20"/>
                <w:szCs w:val="20"/>
              </w:rPr>
              <w:t>220</w:t>
            </w:r>
          </w:p>
        </w:tc>
        <w:tc>
          <w:tcPr>
            <w:tcW w:w="974" w:type="dxa"/>
            <w:tcBorders>
              <w:bottom w:val="single" w:sz="4" w:space="0" w:color="auto"/>
            </w:tcBorders>
            <w:vAlign w:val="center"/>
          </w:tcPr>
          <w:p w14:paraId="11A2B5E7" w14:textId="04C34C95" w:rsidR="00207749" w:rsidRPr="00F25B77" w:rsidRDefault="00207749" w:rsidP="00207749">
            <w:pPr>
              <w:jc w:val="center"/>
              <w:rPr>
                <w:rFonts w:cstheme="minorHAnsi"/>
                <w:sz w:val="20"/>
                <w:szCs w:val="20"/>
              </w:rPr>
            </w:pPr>
            <w:r w:rsidRPr="00F25B77">
              <w:rPr>
                <w:rFonts w:cstheme="minorHAnsi"/>
                <w:sz w:val="20"/>
                <w:szCs w:val="20"/>
              </w:rPr>
              <w:t>132</w:t>
            </w:r>
          </w:p>
        </w:tc>
        <w:tc>
          <w:tcPr>
            <w:tcW w:w="1083" w:type="dxa"/>
            <w:tcBorders>
              <w:bottom w:val="single" w:sz="4" w:space="0" w:color="auto"/>
            </w:tcBorders>
            <w:vAlign w:val="center"/>
          </w:tcPr>
          <w:p w14:paraId="2A291B89" w14:textId="17D2D7E9" w:rsidR="00207749" w:rsidRPr="00F25B77" w:rsidRDefault="00207749" w:rsidP="00207749">
            <w:pPr>
              <w:jc w:val="center"/>
              <w:rPr>
                <w:rFonts w:cstheme="minorHAnsi"/>
                <w:sz w:val="20"/>
                <w:szCs w:val="20"/>
              </w:rPr>
            </w:pPr>
            <w:r w:rsidRPr="00F25B77">
              <w:rPr>
                <w:rFonts w:cstheme="minorHAnsi"/>
                <w:sz w:val="20"/>
                <w:szCs w:val="20"/>
              </w:rPr>
              <w:t>3</w:t>
            </w:r>
          </w:p>
        </w:tc>
        <w:tc>
          <w:tcPr>
            <w:tcW w:w="1579" w:type="dxa"/>
            <w:tcBorders>
              <w:bottom w:val="single" w:sz="4" w:space="0" w:color="auto"/>
            </w:tcBorders>
            <w:vAlign w:val="center"/>
          </w:tcPr>
          <w:p w14:paraId="5AA17A15" w14:textId="3C2B6038" w:rsidR="00207749" w:rsidRPr="00F25B77" w:rsidRDefault="00207749" w:rsidP="00207749">
            <w:pPr>
              <w:jc w:val="center"/>
              <w:rPr>
                <w:rFonts w:cstheme="minorHAnsi"/>
                <w:sz w:val="20"/>
                <w:szCs w:val="20"/>
              </w:rPr>
            </w:pPr>
            <w:r w:rsidRPr="00F25B77">
              <w:rPr>
                <w:rFonts w:cstheme="minorHAnsi"/>
                <w:sz w:val="20"/>
                <w:szCs w:val="20"/>
              </w:rPr>
              <w:t>355</w:t>
            </w:r>
          </w:p>
        </w:tc>
        <w:tc>
          <w:tcPr>
            <w:tcW w:w="1530" w:type="dxa"/>
            <w:vMerge w:val="restart"/>
            <w:vAlign w:val="center"/>
          </w:tcPr>
          <w:p w14:paraId="1F230530" w14:textId="2C1EFF7B" w:rsidR="00207749" w:rsidRPr="00F25B77" w:rsidRDefault="00207749" w:rsidP="00207749">
            <w:pPr>
              <w:jc w:val="center"/>
              <w:rPr>
                <w:rFonts w:cstheme="minorHAnsi"/>
                <w:sz w:val="20"/>
                <w:szCs w:val="20"/>
              </w:rPr>
            </w:pPr>
            <w:r w:rsidRPr="00F25B77">
              <w:rPr>
                <w:rFonts w:cstheme="minorHAnsi"/>
                <w:sz w:val="20"/>
                <w:szCs w:val="20"/>
              </w:rPr>
              <w:t>388</w:t>
            </w:r>
          </w:p>
        </w:tc>
        <w:tc>
          <w:tcPr>
            <w:tcW w:w="1710" w:type="dxa"/>
            <w:vMerge w:val="restart"/>
            <w:vAlign w:val="center"/>
          </w:tcPr>
          <w:p w14:paraId="06122E97" w14:textId="2F5BD547" w:rsidR="00207749" w:rsidRPr="00F25B77" w:rsidRDefault="00207749" w:rsidP="00207749">
            <w:pPr>
              <w:jc w:val="center"/>
              <w:rPr>
                <w:rFonts w:cstheme="minorHAnsi"/>
                <w:sz w:val="20"/>
                <w:szCs w:val="20"/>
              </w:rPr>
            </w:pPr>
            <w:r w:rsidRPr="00F25B77">
              <w:rPr>
                <w:rFonts w:cstheme="minorHAnsi"/>
                <w:sz w:val="20"/>
                <w:szCs w:val="20"/>
              </w:rPr>
              <w:t>After</w:t>
            </w:r>
          </w:p>
        </w:tc>
      </w:tr>
      <w:tr w:rsidR="00207749" w14:paraId="43D10046" w14:textId="77777777" w:rsidTr="00C64D45">
        <w:tc>
          <w:tcPr>
            <w:tcW w:w="1218" w:type="dxa"/>
            <w:vMerge/>
            <w:tcBorders>
              <w:bottom w:val="single" w:sz="4" w:space="0" w:color="auto"/>
            </w:tcBorders>
            <w:vAlign w:val="center"/>
          </w:tcPr>
          <w:p w14:paraId="36F6B850" w14:textId="77777777" w:rsidR="00207749" w:rsidRPr="00F25B77" w:rsidRDefault="00207749" w:rsidP="00207749">
            <w:pPr>
              <w:rPr>
                <w:rFonts w:cstheme="minorHAnsi"/>
                <w:b/>
                <w:bCs/>
                <w:sz w:val="20"/>
                <w:szCs w:val="20"/>
              </w:rPr>
            </w:pPr>
          </w:p>
        </w:tc>
        <w:tc>
          <w:tcPr>
            <w:tcW w:w="1637" w:type="dxa"/>
            <w:tcBorders>
              <w:bottom w:val="single" w:sz="4" w:space="0" w:color="auto"/>
            </w:tcBorders>
          </w:tcPr>
          <w:p w14:paraId="3209992D" w14:textId="33933F0F" w:rsidR="00207749" w:rsidRPr="00F25B77" w:rsidRDefault="00207749" w:rsidP="00207749">
            <w:pPr>
              <w:rPr>
                <w:rFonts w:cstheme="minorHAnsi"/>
                <w:sz w:val="20"/>
                <w:szCs w:val="20"/>
              </w:rPr>
            </w:pPr>
            <w:r w:rsidRPr="00F25B77">
              <w:rPr>
                <w:rFonts w:cstheme="minorHAnsi"/>
                <w:sz w:val="20"/>
                <w:szCs w:val="20"/>
              </w:rPr>
              <w:t>Clendenin</w:t>
            </w:r>
          </w:p>
        </w:tc>
        <w:tc>
          <w:tcPr>
            <w:tcW w:w="974" w:type="dxa"/>
            <w:tcBorders>
              <w:bottom w:val="single" w:sz="4" w:space="0" w:color="auto"/>
            </w:tcBorders>
            <w:vAlign w:val="center"/>
          </w:tcPr>
          <w:p w14:paraId="35462219" w14:textId="69EFED99" w:rsidR="00207749" w:rsidRPr="00F25B77" w:rsidRDefault="00207749" w:rsidP="00207749">
            <w:pPr>
              <w:jc w:val="center"/>
              <w:rPr>
                <w:rFonts w:cstheme="minorHAnsi"/>
                <w:sz w:val="20"/>
                <w:szCs w:val="20"/>
              </w:rPr>
            </w:pPr>
            <w:r w:rsidRPr="00F25B77">
              <w:rPr>
                <w:rFonts w:cstheme="minorHAnsi"/>
                <w:sz w:val="20"/>
                <w:szCs w:val="20"/>
              </w:rPr>
              <w:t>5</w:t>
            </w:r>
          </w:p>
        </w:tc>
        <w:tc>
          <w:tcPr>
            <w:tcW w:w="974" w:type="dxa"/>
            <w:tcBorders>
              <w:bottom w:val="single" w:sz="4" w:space="0" w:color="auto"/>
            </w:tcBorders>
            <w:vAlign w:val="center"/>
          </w:tcPr>
          <w:p w14:paraId="5E96EF3F" w14:textId="0B23515A" w:rsidR="00207749" w:rsidRPr="00F25B77" w:rsidRDefault="00207749" w:rsidP="00207749">
            <w:pPr>
              <w:jc w:val="center"/>
              <w:rPr>
                <w:rFonts w:cstheme="minorHAnsi"/>
                <w:sz w:val="20"/>
                <w:szCs w:val="20"/>
              </w:rPr>
            </w:pPr>
            <w:r w:rsidRPr="00F25B77">
              <w:rPr>
                <w:rFonts w:cstheme="minorHAnsi"/>
                <w:sz w:val="20"/>
                <w:szCs w:val="20"/>
              </w:rPr>
              <w:t>26</w:t>
            </w:r>
          </w:p>
        </w:tc>
        <w:tc>
          <w:tcPr>
            <w:tcW w:w="1083" w:type="dxa"/>
            <w:tcBorders>
              <w:bottom w:val="single" w:sz="4" w:space="0" w:color="auto"/>
            </w:tcBorders>
            <w:vAlign w:val="center"/>
          </w:tcPr>
          <w:p w14:paraId="5F653FBE" w14:textId="4632E1A3" w:rsidR="00207749" w:rsidRPr="00F25B77" w:rsidRDefault="00207749" w:rsidP="00207749">
            <w:pPr>
              <w:jc w:val="center"/>
              <w:rPr>
                <w:rFonts w:cstheme="minorHAnsi"/>
                <w:sz w:val="20"/>
                <w:szCs w:val="20"/>
              </w:rPr>
            </w:pPr>
            <w:r w:rsidRPr="00F25B77">
              <w:rPr>
                <w:rFonts w:cstheme="minorHAnsi"/>
                <w:sz w:val="20"/>
                <w:szCs w:val="20"/>
              </w:rPr>
              <w:t>2</w:t>
            </w:r>
          </w:p>
        </w:tc>
        <w:tc>
          <w:tcPr>
            <w:tcW w:w="1579" w:type="dxa"/>
            <w:tcBorders>
              <w:bottom w:val="single" w:sz="4" w:space="0" w:color="auto"/>
            </w:tcBorders>
            <w:vAlign w:val="center"/>
          </w:tcPr>
          <w:p w14:paraId="397A4E09" w14:textId="79980927" w:rsidR="00207749" w:rsidRPr="00F25B77" w:rsidRDefault="00207749" w:rsidP="00207749">
            <w:pPr>
              <w:jc w:val="center"/>
              <w:rPr>
                <w:rFonts w:cstheme="minorHAnsi"/>
                <w:sz w:val="20"/>
                <w:szCs w:val="20"/>
              </w:rPr>
            </w:pPr>
            <w:r w:rsidRPr="00F25B77">
              <w:rPr>
                <w:rFonts w:cstheme="minorHAnsi"/>
                <w:sz w:val="20"/>
                <w:szCs w:val="20"/>
              </w:rPr>
              <w:t>33</w:t>
            </w:r>
          </w:p>
        </w:tc>
        <w:tc>
          <w:tcPr>
            <w:tcW w:w="1530" w:type="dxa"/>
            <w:vMerge/>
            <w:tcBorders>
              <w:bottom w:val="single" w:sz="4" w:space="0" w:color="auto"/>
            </w:tcBorders>
            <w:vAlign w:val="center"/>
          </w:tcPr>
          <w:p w14:paraId="6CF3295E" w14:textId="7FD56B17" w:rsidR="00207749" w:rsidRPr="00F25B77" w:rsidRDefault="00207749" w:rsidP="00207749">
            <w:pPr>
              <w:jc w:val="center"/>
              <w:rPr>
                <w:rFonts w:cstheme="minorHAnsi"/>
                <w:sz w:val="20"/>
                <w:szCs w:val="20"/>
              </w:rPr>
            </w:pPr>
          </w:p>
        </w:tc>
        <w:tc>
          <w:tcPr>
            <w:tcW w:w="1710" w:type="dxa"/>
            <w:vMerge/>
            <w:tcBorders>
              <w:bottom w:val="single" w:sz="4" w:space="0" w:color="auto"/>
            </w:tcBorders>
            <w:vAlign w:val="center"/>
          </w:tcPr>
          <w:p w14:paraId="4A4B3F87" w14:textId="1D8AB29E" w:rsidR="00207749" w:rsidRPr="00F25B77" w:rsidRDefault="00207749" w:rsidP="00207749">
            <w:pPr>
              <w:jc w:val="center"/>
              <w:rPr>
                <w:rFonts w:cstheme="minorHAnsi"/>
                <w:sz w:val="20"/>
                <w:szCs w:val="20"/>
              </w:rPr>
            </w:pPr>
          </w:p>
        </w:tc>
      </w:tr>
      <w:tr w:rsidR="00207749" w14:paraId="477445CE" w14:textId="77777777" w:rsidTr="00C64D45">
        <w:tc>
          <w:tcPr>
            <w:tcW w:w="1218" w:type="dxa"/>
            <w:tcBorders>
              <w:top w:val="single" w:sz="4" w:space="0" w:color="auto"/>
              <w:left w:val="nil"/>
              <w:bottom w:val="nil"/>
              <w:right w:val="nil"/>
            </w:tcBorders>
            <w:vAlign w:val="center"/>
          </w:tcPr>
          <w:p w14:paraId="501397AA" w14:textId="77777777" w:rsidR="00207749" w:rsidRPr="00F25B77" w:rsidRDefault="00207749" w:rsidP="00207749">
            <w:pPr>
              <w:rPr>
                <w:rFonts w:cstheme="minorHAnsi"/>
                <w:b/>
                <w:bCs/>
                <w:sz w:val="20"/>
                <w:szCs w:val="20"/>
              </w:rPr>
            </w:pPr>
          </w:p>
        </w:tc>
        <w:tc>
          <w:tcPr>
            <w:tcW w:w="1637" w:type="dxa"/>
            <w:tcBorders>
              <w:top w:val="single" w:sz="4" w:space="0" w:color="auto"/>
              <w:left w:val="nil"/>
              <w:bottom w:val="nil"/>
              <w:right w:val="nil"/>
            </w:tcBorders>
          </w:tcPr>
          <w:p w14:paraId="1AAE3797" w14:textId="77777777" w:rsidR="00207749" w:rsidRPr="00F25B77" w:rsidRDefault="00207749" w:rsidP="00207749">
            <w:pPr>
              <w:rPr>
                <w:rFonts w:cstheme="minorHAnsi"/>
                <w:sz w:val="20"/>
                <w:szCs w:val="20"/>
              </w:rPr>
            </w:pPr>
          </w:p>
        </w:tc>
        <w:tc>
          <w:tcPr>
            <w:tcW w:w="974" w:type="dxa"/>
            <w:tcBorders>
              <w:top w:val="single" w:sz="4" w:space="0" w:color="auto"/>
              <w:left w:val="nil"/>
              <w:bottom w:val="nil"/>
              <w:right w:val="nil"/>
            </w:tcBorders>
            <w:vAlign w:val="center"/>
          </w:tcPr>
          <w:p w14:paraId="289765BD" w14:textId="77777777" w:rsidR="00207749" w:rsidRPr="00F25B77" w:rsidRDefault="00207749" w:rsidP="00207749">
            <w:pPr>
              <w:jc w:val="center"/>
              <w:rPr>
                <w:rFonts w:cstheme="minorHAnsi"/>
                <w:sz w:val="20"/>
                <w:szCs w:val="20"/>
              </w:rPr>
            </w:pPr>
          </w:p>
        </w:tc>
        <w:tc>
          <w:tcPr>
            <w:tcW w:w="974" w:type="dxa"/>
            <w:tcBorders>
              <w:top w:val="single" w:sz="4" w:space="0" w:color="auto"/>
              <w:left w:val="nil"/>
              <w:bottom w:val="nil"/>
              <w:right w:val="nil"/>
            </w:tcBorders>
            <w:vAlign w:val="center"/>
          </w:tcPr>
          <w:p w14:paraId="5326BAE2" w14:textId="77777777" w:rsidR="00207749" w:rsidRPr="00F25B77" w:rsidRDefault="00207749" w:rsidP="00207749">
            <w:pPr>
              <w:jc w:val="center"/>
              <w:rPr>
                <w:rFonts w:cstheme="minorHAnsi"/>
                <w:sz w:val="20"/>
                <w:szCs w:val="20"/>
              </w:rPr>
            </w:pPr>
          </w:p>
        </w:tc>
        <w:tc>
          <w:tcPr>
            <w:tcW w:w="1083" w:type="dxa"/>
            <w:tcBorders>
              <w:top w:val="single" w:sz="4" w:space="0" w:color="auto"/>
              <w:left w:val="nil"/>
              <w:bottom w:val="nil"/>
              <w:right w:val="nil"/>
            </w:tcBorders>
            <w:vAlign w:val="center"/>
          </w:tcPr>
          <w:p w14:paraId="0FDC44EC" w14:textId="77777777" w:rsidR="00207749" w:rsidRPr="00F25B77" w:rsidRDefault="00207749" w:rsidP="00207749">
            <w:pPr>
              <w:jc w:val="center"/>
              <w:rPr>
                <w:rFonts w:cstheme="minorHAnsi"/>
                <w:sz w:val="20"/>
                <w:szCs w:val="20"/>
              </w:rPr>
            </w:pPr>
          </w:p>
        </w:tc>
        <w:tc>
          <w:tcPr>
            <w:tcW w:w="1579" w:type="dxa"/>
            <w:tcBorders>
              <w:top w:val="single" w:sz="4" w:space="0" w:color="auto"/>
              <w:left w:val="nil"/>
              <w:bottom w:val="nil"/>
              <w:right w:val="single" w:sz="4" w:space="0" w:color="auto"/>
            </w:tcBorders>
            <w:vAlign w:val="center"/>
          </w:tcPr>
          <w:p w14:paraId="104CDCE4" w14:textId="42C8E459" w:rsidR="00207749" w:rsidRPr="00F25B77" w:rsidRDefault="00207749" w:rsidP="00207749">
            <w:pPr>
              <w:jc w:val="right"/>
              <w:rPr>
                <w:rFonts w:cstheme="minorHAnsi"/>
                <w:sz w:val="20"/>
                <w:szCs w:val="20"/>
              </w:rPr>
            </w:pPr>
            <w:r w:rsidRPr="00F25B77">
              <w:rPr>
                <w:rFonts w:cstheme="minorHAnsi"/>
                <w:sz w:val="20"/>
                <w:szCs w:val="20"/>
              </w:rPr>
              <w:t>Sum</w:t>
            </w:r>
            <w:r w:rsidR="00C61DD4" w:rsidRPr="00F25B77">
              <w:rPr>
                <w:rFonts w:cstheme="minorHAnsi"/>
                <w:sz w:val="20"/>
                <w:szCs w:val="20"/>
              </w:rPr>
              <w:t xml:space="preserve"> in State</w:t>
            </w:r>
            <w:r w:rsidRPr="00F25B77">
              <w:rPr>
                <w:rFonts w:cstheme="minorHAnsi"/>
                <w:sz w:val="20"/>
                <w:szCs w:val="20"/>
              </w:rPr>
              <w:t>:</w:t>
            </w:r>
          </w:p>
        </w:tc>
        <w:tc>
          <w:tcPr>
            <w:tcW w:w="1530" w:type="dxa"/>
            <w:tcBorders>
              <w:left w:val="single" w:sz="4" w:space="0" w:color="auto"/>
              <w:right w:val="single" w:sz="4" w:space="0" w:color="auto"/>
            </w:tcBorders>
            <w:vAlign w:val="center"/>
          </w:tcPr>
          <w:p w14:paraId="6FC2D16B" w14:textId="2EEF672F" w:rsidR="00207749" w:rsidRPr="00F25B77" w:rsidRDefault="00207749" w:rsidP="00207749">
            <w:pPr>
              <w:jc w:val="center"/>
              <w:rPr>
                <w:rFonts w:cstheme="minorHAnsi"/>
                <w:sz w:val="20"/>
                <w:szCs w:val="20"/>
              </w:rPr>
            </w:pPr>
            <w:r w:rsidRPr="00F25B77">
              <w:rPr>
                <w:rFonts w:cstheme="minorHAnsi"/>
                <w:sz w:val="20"/>
                <w:szCs w:val="20"/>
              </w:rPr>
              <w:t>1,717</w:t>
            </w:r>
          </w:p>
        </w:tc>
        <w:tc>
          <w:tcPr>
            <w:tcW w:w="1710" w:type="dxa"/>
            <w:tcBorders>
              <w:top w:val="single" w:sz="4" w:space="0" w:color="auto"/>
              <w:left w:val="single" w:sz="4" w:space="0" w:color="auto"/>
              <w:bottom w:val="nil"/>
              <w:right w:val="nil"/>
            </w:tcBorders>
            <w:vAlign w:val="center"/>
          </w:tcPr>
          <w:p w14:paraId="1FE8F7B9" w14:textId="77777777" w:rsidR="00207749" w:rsidRPr="00F25B77" w:rsidRDefault="00207749" w:rsidP="00207749">
            <w:pPr>
              <w:jc w:val="center"/>
              <w:rPr>
                <w:rFonts w:cstheme="minorHAnsi"/>
                <w:sz w:val="20"/>
                <w:szCs w:val="20"/>
              </w:rPr>
            </w:pPr>
          </w:p>
        </w:tc>
      </w:tr>
    </w:tbl>
    <w:p w14:paraId="0BCBE9A2" w14:textId="73B8AD2F" w:rsidR="00972989" w:rsidRPr="00922EEA" w:rsidRDefault="003C6304">
      <w:pPr>
        <w:rPr>
          <w:sz w:val="18"/>
          <w:szCs w:val="18"/>
        </w:rPr>
      </w:pPr>
      <w:r w:rsidRPr="00922EEA">
        <w:rPr>
          <w:sz w:val="18"/>
          <w:szCs w:val="18"/>
        </w:rPr>
        <w:t xml:space="preserve">* Hardy </w:t>
      </w:r>
      <w:r w:rsidR="00216103">
        <w:rPr>
          <w:sz w:val="18"/>
          <w:szCs w:val="18"/>
        </w:rPr>
        <w:t>C</w:t>
      </w:r>
      <w:r w:rsidRPr="00922EEA">
        <w:rPr>
          <w:sz w:val="18"/>
          <w:szCs w:val="18"/>
        </w:rPr>
        <w:t>ounty not checked for mapped in floodway</w:t>
      </w:r>
    </w:p>
    <w:p w14:paraId="2782663B" w14:textId="0F10B204" w:rsidR="001D73F8" w:rsidRDefault="001D73F8">
      <w:pPr>
        <w:rPr>
          <w:sz w:val="20"/>
          <w:szCs w:val="20"/>
        </w:rPr>
      </w:pPr>
    </w:p>
    <w:p w14:paraId="0E8A0C36" w14:textId="77777777" w:rsidR="00EE175A" w:rsidRDefault="00EE175A">
      <w:pPr>
        <w:rPr>
          <w:sz w:val="20"/>
          <w:szCs w:val="20"/>
        </w:rPr>
      </w:pPr>
    </w:p>
    <w:p w14:paraId="23C846BD" w14:textId="77777777" w:rsidR="00165348" w:rsidRPr="001D538F" w:rsidRDefault="00165348">
      <w:pPr>
        <w:rPr>
          <w:sz w:val="20"/>
          <w:szCs w:val="20"/>
        </w:rPr>
      </w:pPr>
    </w:p>
    <w:p w14:paraId="38903248" w14:textId="439B1EA0" w:rsidR="003B67AC" w:rsidRPr="00847195" w:rsidRDefault="001D73F8" w:rsidP="00847195">
      <w:pPr>
        <w:pStyle w:val="ListParagraph"/>
        <w:numPr>
          <w:ilvl w:val="0"/>
          <w:numId w:val="2"/>
        </w:numPr>
        <w:ind w:left="180" w:hanging="180"/>
        <w:rPr>
          <w:b/>
          <w:bCs/>
          <w:u w:val="single"/>
        </w:rPr>
      </w:pPr>
      <w:r w:rsidRPr="00847195">
        <w:rPr>
          <w:b/>
          <w:bCs/>
          <w:u w:val="single"/>
        </w:rPr>
        <w:t xml:space="preserve">Sample </w:t>
      </w:r>
      <w:r w:rsidR="009F2A7F" w:rsidRPr="00847195">
        <w:rPr>
          <w:b/>
          <w:bCs/>
          <w:u w:val="single"/>
        </w:rPr>
        <w:t>e</w:t>
      </w:r>
      <w:r w:rsidRPr="00847195">
        <w:rPr>
          <w:b/>
          <w:bCs/>
          <w:u w:val="single"/>
        </w:rPr>
        <w:t xml:space="preserve">mail </w:t>
      </w:r>
      <w:r w:rsidR="009F2A7F" w:rsidRPr="00847195">
        <w:rPr>
          <w:b/>
          <w:bCs/>
          <w:u w:val="single"/>
        </w:rPr>
        <w:t>t</w:t>
      </w:r>
      <w:r w:rsidRPr="00847195">
        <w:rPr>
          <w:b/>
          <w:bCs/>
          <w:u w:val="single"/>
        </w:rPr>
        <w:t>ext:</w:t>
      </w:r>
    </w:p>
    <w:p w14:paraId="02A786C8" w14:textId="77777777" w:rsidR="001D73F8" w:rsidRPr="001D73F8" w:rsidRDefault="001D73F8" w:rsidP="001D73F8">
      <w:pPr>
        <w:pStyle w:val="NormalWeb"/>
        <w:shd w:val="clear" w:color="auto" w:fill="FFFFFF"/>
        <w:spacing w:before="0" w:beforeAutospacing="0" w:after="0" w:afterAutospacing="0"/>
        <w:textAlignment w:val="baseline"/>
        <w:rPr>
          <w:rFonts w:ascii="Calibri" w:hAnsi="Calibri" w:cs="Calibri"/>
          <w:color w:val="000000"/>
          <w:sz w:val="20"/>
          <w:szCs w:val="20"/>
        </w:rPr>
      </w:pPr>
      <w:r w:rsidRPr="001D73F8">
        <w:rPr>
          <w:rFonts w:ascii="Calibri" w:hAnsi="Calibri" w:cs="Calibri"/>
          <w:color w:val="000000"/>
          <w:sz w:val="20"/>
          <w:szCs w:val="20"/>
          <w:bdr w:val="none" w:sz="0" w:space="0" w:color="auto" w:frame="1"/>
          <w:shd w:val="clear" w:color="auto" w:fill="FFFFFF"/>
        </w:rPr>
        <w:t>Hello, </w:t>
      </w:r>
    </w:p>
    <w:p w14:paraId="6FEA4B12" w14:textId="77777777" w:rsidR="001D73F8" w:rsidRPr="001D73F8" w:rsidRDefault="001D73F8" w:rsidP="001D73F8">
      <w:pPr>
        <w:pStyle w:val="NormalWeb"/>
        <w:shd w:val="clear" w:color="auto" w:fill="FFFFFF"/>
        <w:spacing w:before="0" w:beforeAutospacing="0" w:after="0" w:afterAutospacing="0"/>
        <w:textAlignment w:val="baseline"/>
        <w:rPr>
          <w:rFonts w:ascii="Calibri" w:hAnsi="Calibri" w:cs="Calibri"/>
          <w:color w:val="000000"/>
          <w:sz w:val="20"/>
          <w:szCs w:val="20"/>
        </w:rPr>
      </w:pPr>
      <w:r w:rsidRPr="001D73F8">
        <w:rPr>
          <w:rFonts w:ascii="Calibri" w:hAnsi="Calibri" w:cs="Calibri"/>
          <w:color w:val="000000"/>
          <w:sz w:val="20"/>
          <w:szCs w:val="20"/>
          <w:bdr w:val="none" w:sz="0" w:space="0" w:color="auto" w:frame="1"/>
          <w:shd w:val="clear" w:color="auto" w:fill="FFFFFF"/>
        </w:rPr>
        <w:t> </w:t>
      </w:r>
    </w:p>
    <w:p w14:paraId="0A4ED606" w14:textId="77777777" w:rsidR="001D73F8" w:rsidRPr="001D73F8" w:rsidRDefault="001D73F8" w:rsidP="001D73F8">
      <w:pPr>
        <w:pStyle w:val="NormalWeb"/>
        <w:spacing w:before="0" w:beforeAutospacing="0" w:after="0" w:afterAutospacing="0"/>
        <w:textAlignment w:val="baseline"/>
        <w:rPr>
          <w:rFonts w:asciiTheme="minorHAnsi" w:hAnsiTheme="minorHAnsi" w:cstheme="minorHAnsi"/>
          <w:color w:val="000000"/>
          <w:sz w:val="20"/>
          <w:szCs w:val="20"/>
        </w:rPr>
      </w:pPr>
      <w:r w:rsidRPr="001D73F8">
        <w:rPr>
          <w:rFonts w:asciiTheme="minorHAnsi" w:hAnsiTheme="minorHAnsi" w:cstheme="minorHAnsi"/>
          <w:color w:val="000000"/>
          <w:sz w:val="20"/>
          <w:szCs w:val="20"/>
          <w:bdr w:val="none" w:sz="0" w:space="0" w:color="auto" w:frame="1"/>
          <w:shd w:val="clear" w:color="auto" w:fill="FFFFFF"/>
        </w:rPr>
        <w:t xml:space="preserve">Enclosed are examples of outreach letters for your communities to notify owners of structures that are </w:t>
      </w:r>
      <w:r w:rsidRPr="001D73F8">
        <w:rPr>
          <w:rFonts w:asciiTheme="minorHAnsi" w:hAnsiTheme="minorHAnsi" w:cstheme="minorHAnsi"/>
          <w:color w:val="000000"/>
          <w:sz w:val="20"/>
          <w:szCs w:val="20"/>
          <w:bdr w:val="none" w:sz="0" w:space="0" w:color="auto" w:frame="1"/>
        </w:rPr>
        <w:t>being “</w:t>
      </w:r>
      <w:r w:rsidRPr="001D73F8">
        <w:rPr>
          <w:rStyle w:val="mark8cnrxsax0"/>
          <w:rFonts w:asciiTheme="minorHAnsi" w:hAnsiTheme="minorHAnsi" w:cstheme="minorHAnsi"/>
          <w:color w:val="000000"/>
          <w:sz w:val="20"/>
          <w:szCs w:val="20"/>
          <w:bdr w:val="none" w:sz="0" w:space="0" w:color="auto" w:frame="1"/>
        </w:rPr>
        <w:t>map</w:t>
      </w:r>
      <w:r w:rsidRPr="001D73F8">
        <w:rPr>
          <w:rFonts w:asciiTheme="minorHAnsi" w:hAnsiTheme="minorHAnsi" w:cstheme="minorHAnsi"/>
          <w:color w:val="000000"/>
          <w:sz w:val="20"/>
          <w:szCs w:val="20"/>
          <w:bdr w:val="none" w:sz="0" w:space="0" w:color="auto" w:frame="1"/>
        </w:rPr>
        <w:t>ped in” the Special Flood Hazard Area (</w:t>
      </w:r>
      <w:r w:rsidRPr="001D73F8">
        <w:rPr>
          <w:rStyle w:val="mark1tkx4f2zb"/>
          <w:rFonts w:asciiTheme="minorHAnsi" w:hAnsiTheme="minorHAnsi" w:cstheme="minorHAnsi"/>
          <w:color w:val="000000"/>
          <w:sz w:val="20"/>
          <w:szCs w:val="20"/>
          <w:bdr w:val="none" w:sz="0" w:space="0" w:color="auto" w:frame="1"/>
        </w:rPr>
        <w:t>SFHA</w:t>
      </w:r>
      <w:r w:rsidRPr="001D73F8">
        <w:rPr>
          <w:rFonts w:asciiTheme="minorHAnsi" w:hAnsiTheme="minorHAnsi" w:cstheme="minorHAnsi"/>
          <w:color w:val="000000"/>
          <w:sz w:val="20"/>
          <w:szCs w:val="20"/>
          <w:bdr w:val="none" w:sz="0" w:space="0" w:color="auto" w:frame="1"/>
        </w:rPr>
        <w:t>), "</w:t>
      </w:r>
      <w:r w:rsidRPr="001D73F8">
        <w:rPr>
          <w:rStyle w:val="mark8cnrxsax0"/>
          <w:rFonts w:asciiTheme="minorHAnsi" w:hAnsiTheme="minorHAnsi" w:cstheme="minorHAnsi"/>
          <w:color w:val="000000"/>
          <w:sz w:val="20"/>
          <w:szCs w:val="20"/>
          <w:bdr w:val="none" w:sz="0" w:space="0" w:color="auto" w:frame="1"/>
        </w:rPr>
        <w:t>map</w:t>
      </w:r>
      <w:r w:rsidRPr="001D73F8">
        <w:rPr>
          <w:rFonts w:asciiTheme="minorHAnsi" w:hAnsiTheme="minorHAnsi" w:cstheme="minorHAnsi"/>
          <w:color w:val="000000"/>
          <w:sz w:val="20"/>
          <w:szCs w:val="20"/>
          <w:bdr w:val="none" w:sz="0" w:space="0" w:color="auto" w:frame="1"/>
        </w:rPr>
        <w:t>ped in floodway" or “</w:t>
      </w:r>
      <w:r w:rsidRPr="001D73F8">
        <w:rPr>
          <w:rStyle w:val="mark8cnrxsax0"/>
          <w:rFonts w:asciiTheme="minorHAnsi" w:hAnsiTheme="minorHAnsi" w:cstheme="minorHAnsi"/>
          <w:color w:val="000000"/>
          <w:sz w:val="20"/>
          <w:szCs w:val="20"/>
          <w:bdr w:val="none" w:sz="0" w:space="0" w:color="auto" w:frame="1"/>
        </w:rPr>
        <w:t>map</w:t>
      </w:r>
      <w:r w:rsidRPr="001D73F8">
        <w:rPr>
          <w:rFonts w:asciiTheme="minorHAnsi" w:hAnsiTheme="minorHAnsi" w:cstheme="minorHAnsi"/>
          <w:color w:val="000000"/>
          <w:sz w:val="20"/>
          <w:szCs w:val="20"/>
          <w:bdr w:val="none" w:sz="0" w:space="0" w:color="auto" w:frame="1"/>
        </w:rPr>
        <w:t>ped out” of the </w:t>
      </w:r>
      <w:r w:rsidRPr="001D73F8">
        <w:rPr>
          <w:rStyle w:val="mark1tkx4f2zb"/>
          <w:rFonts w:asciiTheme="minorHAnsi" w:hAnsiTheme="minorHAnsi" w:cstheme="minorHAnsi"/>
          <w:color w:val="000000"/>
          <w:sz w:val="20"/>
          <w:szCs w:val="20"/>
          <w:bdr w:val="none" w:sz="0" w:space="0" w:color="auto" w:frame="1"/>
        </w:rPr>
        <w:t>SFHA</w:t>
      </w:r>
      <w:r w:rsidRPr="001D73F8">
        <w:rPr>
          <w:rFonts w:asciiTheme="minorHAnsi" w:hAnsiTheme="minorHAnsi" w:cstheme="minorHAnsi"/>
          <w:color w:val="000000"/>
          <w:sz w:val="20"/>
          <w:szCs w:val="20"/>
          <w:bdr w:val="none" w:sz="0" w:space="0" w:color="auto" w:frame="1"/>
        </w:rPr>
        <w:t> for the new FEMA flood </w:t>
      </w:r>
      <w:r w:rsidRPr="001D73F8">
        <w:rPr>
          <w:rStyle w:val="mark8cnrxsax0"/>
          <w:rFonts w:asciiTheme="minorHAnsi" w:hAnsiTheme="minorHAnsi" w:cstheme="minorHAnsi"/>
          <w:color w:val="000000"/>
          <w:sz w:val="20"/>
          <w:szCs w:val="20"/>
          <w:bdr w:val="none" w:sz="0" w:space="0" w:color="auto" w:frame="1"/>
        </w:rPr>
        <w:t>map</w:t>
      </w:r>
      <w:r w:rsidRPr="001D73F8">
        <w:rPr>
          <w:rFonts w:asciiTheme="minorHAnsi" w:hAnsiTheme="minorHAnsi" w:cstheme="minorHAnsi"/>
          <w:color w:val="000000"/>
          <w:sz w:val="20"/>
          <w:szCs w:val="20"/>
          <w:bdr w:val="none" w:sz="0" w:space="0" w:color="auto" w:frame="1"/>
        </w:rPr>
        <w:t>s becoming effective July 5, 2023.  Both Word and PDF formats are provided.</w:t>
      </w:r>
      <w:r w:rsidRPr="001D73F8">
        <w:rPr>
          <w:rFonts w:asciiTheme="minorHAnsi" w:hAnsiTheme="minorHAnsi" w:cstheme="minorHAnsi"/>
          <w:color w:val="1F497D"/>
          <w:sz w:val="20"/>
          <w:szCs w:val="20"/>
          <w:bdr w:val="none" w:sz="0" w:space="0" w:color="auto" w:frame="1"/>
        </w:rPr>
        <w:t>  </w:t>
      </w:r>
      <w:r w:rsidRPr="001D73F8">
        <w:rPr>
          <w:rFonts w:asciiTheme="minorHAnsi" w:hAnsiTheme="minorHAnsi" w:cstheme="minorHAnsi"/>
          <w:color w:val="000000"/>
          <w:sz w:val="20"/>
          <w:szCs w:val="20"/>
          <w:bdr w:val="none" w:sz="0" w:space="0" w:color="auto" w:frame="1"/>
        </w:rPr>
        <w:t>Please use the links below to access the letters, </w:t>
      </w:r>
      <w:r w:rsidRPr="001D73F8">
        <w:rPr>
          <w:rStyle w:val="mark8cnrxsax0"/>
          <w:rFonts w:asciiTheme="minorHAnsi" w:hAnsiTheme="minorHAnsi" w:cstheme="minorHAnsi"/>
          <w:color w:val="000000"/>
          <w:sz w:val="20"/>
          <w:szCs w:val="20"/>
          <w:bdr w:val="none" w:sz="0" w:space="0" w:color="auto" w:frame="1"/>
        </w:rPr>
        <w:t>map</w:t>
      </w:r>
      <w:r w:rsidRPr="001D73F8">
        <w:rPr>
          <w:rFonts w:asciiTheme="minorHAnsi" w:hAnsiTheme="minorHAnsi" w:cstheme="minorHAnsi"/>
          <w:color w:val="000000"/>
          <w:sz w:val="20"/>
          <w:szCs w:val="20"/>
          <w:bdr w:val="none" w:sz="0" w:space="0" w:color="auto" w:frame="1"/>
        </w:rPr>
        <w:t> attachments, and address lists.  Please review and let us know if any </w:t>
      </w:r>
      <w:r w:rsidRPr="001D73F8">
        <w:rPr>
          <w:rStyle w:val="markh252yw2xu"/>
          <w:rFonts w:asciiTheme="minorHAnsi" w:hAnsiTheme="minorHAnsi" w:cstheme="minorHAnsi"/>
          <w:color w:val="000000"/>
          <w:sz w:val="20"/>
          <w:szCs w:val="20"/>
          <w:bdr w:val="none" w:sz="0" w:space="0" w:color="auto" w:frame="1"/>
        </w:rPr>
        <w:t>change</w:t>
      </w:r>
      <w:r w:rsidRPr="001D73F8">
        <w:rPr>
          <w:rFonts w:asciiTheme="minorHAnsi" w:hAnsiTheme="minorHAnsi" w:cstheme="minorHAnsi"/>
          <w:color w:val="000000"/>
          <w:sz w:val="20"/>
          <w:szCs w:val="20"/>
          <w:bdr w:val="none" w:sz="0" w:space="0" w:color="auto" w:frame="1"/>
        </w:rPr>
        <w:t>s have to be made before your mailing. </w:t>
      </w:r>
    </w:p>
    <w:p w14:paraId="0D755E8D" w14:textId="77777777" w:rsidR="001D73F8" w:rsidRPr="001D73F8" w:rsidRDefault="001D73F8" w:rsidP="001D73F8">
      <w:pPr>
        <w:pStyle w:val="NormalWeb"/>
        <w:spacing w:before="0" w:beforeAutospacing="0" w:after="0" w:afterAutospacing="0"/>
        <w:textAlignment w:val="baseline"/>
        <w:rPr>
          <w:rFonts w:asciiTheme="minorHAnsi" w:hAnsiTheme="minorHAnsi" w:cstheme="minorHAnsi"/>
          <w:color w:val="000000"/>
          <w:sz w:val="20"/>
          <w:szCs w:val="20"/>
        </w:rPr>
      </w:pPr>
      <w:r w:rsidRPr="001D73F8">
        <w:rPr>
          <w:rFonts w:asciiTheme="minorHAnsi" w:hAnsiTheme="minorHAnsi" w:cstheme="minorHAnsi"/>
          <w:color w:val="1F497D"/>
          <w:sz w:val="20"/>
          <w:szCs w:val="20"/>
          <w:bdr w:val="none" w:sz="0" w:space="0" w:color="auto" w:frame="1"/>
        </w:rPr>
        <w:t> </w:t>
      </w:r>
      <w:r w:rsidRPr="001D73F8">
        <w:rPr>
          <w:rFonts w:asciiTheme="minorHAnsi" w:hAnsiTheme="minorHAnsi" w:cstheme="minorHAnsi"/>
          <w:color w:val="000000"/>
          <w:sz w:val="20"/>
          <w:szCs w:val="20"/>
          <w:bdr w:val="none" w:sz="0" w:space="0" w:color="auto" w:frame="1"/>
        </w:rPr>
        <w:t> </w:t>
      </w:r>
    </w:p>
    <w:p w14:paraId="6AB90DCE" w14:textId="2F840755" w:rsidR="001D73F8" w:rsidRPr="001D73F8" w:rsidRDefault="001D73F8" w:rsidP="001D73F8">
      <w:pPr>
        <w:pStyle w:val="NormalWeb"/>
        <w:spacing w:before="0" w:beforeAutospacing="0" w:after="0" w:afterAutospacing="0"/>
        <w:textAlignment w:val="baseline"/>
        <w:rPr>
          <w:rFonts w:asciiTheme="minorHAnsi" w:hAnsiTheme="minorHAnsi" w:cstheme="minorHAnsi"/>
          <w:color w:val="000000"/>
          <w:sz w:val="20"/>
          <w:szCs w:val="20"/>
        </w:rPr>
      </w:pPr>
      <w:r w:rsidRPr="001D73F8">
        <w:rPr>
          <w:rFonts w:asciiTheme="minorHAnsi" w:hAnsiTheme="minorHAnsi" w:cstheme="minorHAnsi"/>
          <w:color w:val="000000"/>
          <w:sz w:val="20"/>
          <w:szCs w:val="20"/>
          <w:bdr w:val="none" w:sz="0" w:space="0" w:color="auto" w:frame="1"/>
        </w:rPr>
        <w:t>The text for these template letters was modified from </w:t>
      </w:r>
      <w:hyperlink r:id="rId7" w:tgtFrame="_blank" w:history="1">
        <w:r w:rsidRPr="001D73F8">
          <w:rPr>
            <w:rStyle w:val="Hyperlink"/>
            <w:rFonts w:asciiTheme="minorHAnsi" w:hAnsiTheme="minorHAnsi" w:cstheme="minorHAnsi"/>
            <w:color w:val="0563C1"/>
            <w:sz w:val="20"/>
            <w:szCs w:val="20"/>
            <w:bdr w:val="none" w:sz="0" w:space="0" w:color="auto" w:frame="1"/>
          </w:rPr>
          <w:t>FEMA’s R3 Local Officials Toolkit</w:t>
        </w:r>
      </w:hyperlink>
      <w:r w:rsidRPr="001D73F8">
        <w:rPr>
          <w:rFonts w:asciiTheme="minorHAnsi" w:hAnsiTheme="minorHAnsi" w:cstheme="minorHAnsi"/>
          <w:color w:val="000000"/>
          <w:sz w:val="20"/>
          <w:szCs w:val="20"/>
          <w:bdr w:val="none" w:sz="0" w:space="0" w:color="auto" w:frame="1"/>
        </w:rPr>
        <w:t>. </w:t>
      </w:r>
      <w:r w:rsidR="00165348">
        <w:rPr>
          <w:rFonts w:asciiTheme="minorHAnsi" w:hAnsiTheme="minorHAnsi" w:cstheme="minorHAnsi"/>
          <w:color w:val="000000"/>
          <w:sz w:val="20"/>
          <w:szCs w:val="20"/>
          <w:bdr w:val="none" w:sz="0" w:space="0" w:color="auto" w:frame="1"/>
        </w:rPr>
        <w:t xml:space="preserve"> </w:t>
      </w:r>
      <w:r w:rsidRPr="001D73F8">
        <w:rPr>
          <w:rFonts w:asciiTheme="minorHAnsi" w:hAnsiTheme="minorHAnsi" w:cstheme="minorHAnsi"/>
          <w:color w:val="000000"/>
          <w:sz w:val="20"/>
          <w:szCs w:val="20"/>
          <w:bdr w:val="none" w:sz="0" w:space="0" w:color="auto" w:frame="1"/>
        </w:rPr>
        <w:t>We</w:t>
      </w:r>
      <w:r w:rsidR="00165348">
        <w:rPr>
          <w:rFonts w:asciiTheme="minorHAnsi" w:hAnsiTheme="minorHAnsi" w:cstheme="minorHAnsi"/>
          <w:color w:val="000000"/>
          <w:sz w:val="20"/>
          <w:szCs w:val="20"/>
          <w:bdr w:val="none" w:sz="0" w:space="0" w:color="auto" w:frame="1"/>
        </w:rPr>
        <w:t xml:space="preserve"> </w:t>
      </w:r>
      <w:r w:rsidRPr="001D73F8">
        <w:rPr>
          <w:rFonts w:asciiTheme="minorHAnsi" w:hAnsiTheme="minorHAnsi" w:cstheme="minorHAnsi"/>
          <w:color w:val="000000"/>
          <w:sz w:val="20"/>
          <w:szCs w:val="20"/>
          <w:bdr w:val="none" w:sz="0" w:space="0" w:color="auto" w:frame="1"/>
        </w:rPr>
        <w:t>also generated a </w:t>
      </w:r>
      <w:r w:rsidRPr="001D73F8">
        <w:rPr>
          <w:rStyle w:val="mark8cnrxsax0"/>
          <w:rFonts w:asciiTheme="minorHAnsi" w:hAnsiTheme="minorHAnsi" w:cstheme="minorHAnsi"/>
          <w:color w:val="000000"/>
          <w:sz w:val="20"/>
          <w:szCs w:val="20"/>
          <w:bdr w:val="none" w:sz="0" w:space="0" w:color="auto" w:frame="1"/>
        </w:rPr>
        <w:t>map</w:t>
      </w:r>
      <w:r w:rsidRPr="001D73F8">
        <w:rPr>
          <w:rFonts w:asciiTheme="minorHAnsi" w:hAnsiTheme="minorHAnsi" w:cstheme="minorHAnsi"/>
          <w:color w:val="000000"/>
          <w:sz w:val="20"/>
          <w:szCs w:val="20"/>
          <w:bdr w:val="none" w:sz="0" w:space="0" w:color="auto" w:frame="1"/>
        </w:rPr>
        <w:t> layout of each structure with a </w:t>
      </w:r>
      <w:r w:rsidRPr="001D73F8">
        <w:rPr>
          <w:rStyle w:val="markh252yw2xu"/>
          <w:rFonts w:asciiTheme="minorHAnsi" w:hAnsiTheme="minorHAnsi" w:cstheme="minorHAnsi"/>
          <w:color w:val="000000"/>
          <w:sz w:val="20"/>
          <w:szCs w:val="20"/>
          <w:bdr w:val="none" w:sz="0" w:space="0" w:color="auto" w:frame="1"/>
        </w:rPr>
        <w:t>change</w:t>
      </w:r>
      <w:r w:rsidRPr="001D73F8">
        <w:rPr>
          <w:rFonts w:asciiTheme="minorHAnsi" w:hAnsiTheme="minorHAnsi" w:cstheme="minorHAnsi"/>
          <w:color w:val="000000"/>
          <w:sz w:val="20"/>
          <w:szCs w:val="20"/>
          <w:bdr w:val="none" w:sz="0" w:space="0" w:color="auto" w:frame="1"/>
        </w:rPr>
        <w:t> in </w:t>
      </w:r>
      <w:r w:rsidRPr="001D73F8">
        <w:rPr>
          <w:rStyle w:val="mark1tkx4f2zb"/>
          <w:rFonts w:asciiTheme="minorHAnsi" w:hAnsiTheme="minorHAnsi" w:cstheme="minorHAnsi"/>
          <w:color w:val="000000"/>
          <w:sz w:val="20"/>
          <w:szCs w:val="20"/>
          <w:bdr w:val="none" w:sz="0" w:space="0" w:color="auto" w:frame="1"/>
        </w:rPr>
        <w:t>SFHA</w:t>
      </w:r>
      <w:r w:rsidRPr="001D73F8">
        <w:rPr>
          <w:rFonts w:asciiTheme="minorHAnsi" w:hAnsiTheme="minorHAnsi" w:cstheme="minorHAnsi"/>
          <w:color w:val="000000"/>
          <w:sz w:val="20"/>
          <w:szCs w:val="20"/>
          <w:bdr w:val="none" w:sz="0" w:space="0" w:color="auto" w:frame="1"/>
        </w:rPr>
        <w:t> status; this printed </w:t>
      </w:r>
      <w:r w:rsidRPr="001D73F8">
        <w:rPr>
          <w:rStyle w:val="mark8cnrxsax0"/>
          <w:rFonts w:asciiTheme="minorHAnsi" w:hAnsiTheme="minorHAnsi" w:cstheme="minorHAnsi"/>
          <w:color w:val="000000"/>
          <w:sz w:val="20"/>
          <w:szCs w:val="20"/>
          <w:bdr w:val="none" w:sz="0" w:space="0" w:color="auto" w:frame="1"/>
        </w:rPr>
        <w:t>map</w:t>
      </w:r>
      <w:r w:rsidRPr="001D73F8">
        <w:rPr>
          <w:rFonts w:asciiTheme="minorHAnsi" w:hAnsiTheme="minorHAnsi" w:cstheme="minorHAnsi"/>
          <w:color w:val="000000"/>
          <w:sz w:val="20"/>
          <w:szCs w:val="20"/>
          <w:bdr w:val="none" w:sz="0" w:space="0" w:color="auto" w:frame="1"/>
        </w:rPr>
        <w:t> layout identified by a unique building identifier can be included with the 2-page information letter.  </w:t>
      </w:r>
    </w:p>
    <w:p w14:paraId="585375B8" w14:textId="77777777" w:rsidR="001D73F8" w:rsidRPr="001D73F8" w:rsidRDefault="001D73F8" w:rsidP="001D73F8">
      <w:pPr>
        <w:pStyle w:val="NormalWeb"/>
        <w:spacing w:before="0" w:beforeAutospacing="0" w:after="0" w:afterAutospacing="0"/>
        <w:textAlignment w:val="baseline"/>
        <w:rPr>
          <w:rFonts w:asciiTheme="minorHAnsi" w:hAnsiTheme="minorHAnsi" w:cstheme="minorHAnsi"/>
          <w:color w:val="000000"/>
          <w:sz w:val="20"/>
          <w:szCs w:val="20"/>
        </w:rPr>
      </w:pPr>
      <w:r w:rsidRPr="001D73F8">
        <w:rPr>
          <w:rFonts w:asciiTheme="minorHAnsi" w:hAnsiTheme="minorHAnsi" w:cstheme="minorHAnsi"/>
          <w:color w:val="000000"/>
          <w:sz w:val="20"/>
          <w:szCs w:val="20"/>
          <w:bdr w:val="none" w:sz="0" w:space="0" w:color="auto" w:frame="1"/>
        </w:rPr>
        <w:t> </w:t>
      </w:r>
    </w:p>
    <w:p w14:paraId="14D8048A" w14:textId="77777777" w:rsidR="001D73F8" w:rsidRPr="001D73F8" w:rsidRDefault="001D73F8" w:rsidP="001D73F8">
      <w:pPr>
        <w:pStyle w:val="NormalWeb"/>
        <w:spacing w:before="0" w:beforeAutospacing="0" w:after="0" w:afterAutospacing="0"/>
        <w:textAlignment w:val="baseline"/>
        <w:rPr>
          <w:rFonts w:asciiTheme="minorHAnsi" w:hAnsiTheme="minorHAnsi" w:cstheme="minorHAnsi"/>
          <w:color w:val="000000"/>
          <w:sz w:val="20"/>
          <w:szCs w:val="20"/>
        </w:rPr>
      </w:pPr>
      <w:r w:rsidRPr="001D73F8">
        <w:rPr>
          <w:rFonts w:asciiTheme="minorHAnsi" w:hAnsiTheme="minorHAnsi" w:cstheme="minorHAnsi"/>
          <w:color w:val="000000"/>
          <w:sz w:val="20"/>
          <w:szCs w:val="20"/>
          <w:bdr w:val="none" w:sz="0" w:space="0" w:color="auto" w:frame="1"/>
        </w:rPr>
        <w:t>(1) </w:t>
      </w:r>
      <w:r w:rsidRPr="001D73F8">
        <w:rPr>
          <w:rFonts w:asciiTheme="minorHAnsi" w:hAnsiTheme="minorHAnsi" w:cstheme="minorHAnsi"/>
          <w:b/>
          <w:bCs/>
          <w:color w:val="000000"/>
          <w:sz w:val="20"/>
          <w:szCs w:val="20"/>
          <w:bdr w:val="none" w:sz="0" w:space="0" w:color="auto" w:frame="1"/>
        </w:rPr>
        <w:t>Merged Letters</w:t>
      </w:r>
      <w:r w:rsidRPr="001D73F8">
        <w:rPr>
          <w:rFonts w:asciiTheme="minorHAnsi" w:hAnsiTheme="minorHAnsi" w:cstheme="minorHAnsi"/>
          <w:color w:val="000000"/>
          <w:sz w:val="20"/>
          <w:szCs w:val="20"/>
          <w:bdr w:val="none" w:sz="0" w:space="0" w:color="auto" w:frame="1"/>
        </w:rPr>
        <w:t> (Word Doc and PDF). </w:t>
      </w:r>
    </w:p>
    <w:p w14:paraId="3E32DCCD" w14:textId="23B8E04E" w:rsidR="001D73F8" w:rsidRPr="009B1BA0" w:rsidRDefault="009B1BA0" w:rsidP="001D73F8">
      <w:pPr>
        <w:numPr>
          <w:ilvl w:val="0"/>
          <w:numId w:val="1"/>
        </w:numPr>
        <w:spacing w:after="0" w:line="240" w:lineRule="auto"/>
        <w:textAlignment w:val="baseline"/>
        <w:rPr>
          <w:rStyle w:val="Hyperlink"/>
          <w:rFonts w:cstheme="minorHAnsi"/>
          <w:sz w:val="20"/>
          <w:szCs w:val="20"/>
        </w:rPr>
      </w:pPr>
      <w:r>
        <w:rPr>
          <w:rFonts w:cstheme="minorHAnsi"/>
          <w:sz w:val="20"/>
          <w:szCs w:val="20"/>
          <w:bdr w:val="none" w:sz="0" w:space="0" w:color="auto" w:frame="1"/>
        </w:rPr>
        <w:fldChar w:fldCharType="begin"/>
      </w:r>
      <w:r>
        <w:rPr>
          <w:rFonts w:cstheme="minorHAnsi"/>
          <w:sz w:val="20"/>
          <w:szCs w:val="20"/>
          <w:bdr w:val="none" w:sz="0" w:space="0" w:color="auto" w:frame="1"/>
        </w:rPr>
        <w:instrText xml:space="preserve"> HYPERLINK "https://data.wvgis.wvu.edu/pub/RA/_engage/Local/SFHA_Change/Greenbrier/Merged_Letters/Rainelle/" \t "_blank" </w:instrText>
      </w:r>
      <w:r>
        <w:rPr>
          <w:rFonts w:cstheme="minorHAnsi"/>
          <w:sz w:val="20"/>
          <w:szCs w:val="20"/>
          <w:bdr w:val="none" w:sz="0" w:space="0" w:color="auto" w:frame="1"/>
        </w:rPr>
      </w:r>
      <w:r>
        <w:rPr>
          <w:rFonts w:cstheme="minorHAnsi"/>
          <w:sz w:val="20"/>
          <w:szCs w:val="20"/>
          <w:bdr w:val="none" w:sz="0" w:space="0" w:color="auto" w:frame="1"/>
        </w:rPr>
        <w:fldChar w:fldCharType="separate"/>
      </w:r>
      <w:r w:rsidR="001D73F8" w:rsidRPr="009B1BA0">
        <w:rPr>
          <w:rStyle w:val="Hyperlink"/>
          <w:rFonts w:cstheme="minorHAnsi"/>
          <w:sz w:val="20"/>
          <w:szCs w:val="20"/>
          <w:bdr w:val="none" w:sz="0" w:space="0" w:color="auto" w:frame="1"/>
        </w:rPr>
        <w:t>Rainelle Mapped-In SFHA, Mapped-In Floodway, and Mapped-Out SFH</w:t>
      </w:r>
      <w:r w:rsidR="001D73F8" w:rsidRPr="009B1BA0">
        <w:rPr>
          <w:rStyle w:val="Hyperlink"/>
          <w:rFonts w:cstheme="minorHAnsi"/>
          <w:sz w:val="20"/>
          <w:szCs w:val="20"/>
          <w:bdr w:val="none" w:sz="0" w:space="0" w:color="auto" w:frame="1"/>
        </w:rPr>
        <w:t>A </w:t>
      </w:r>
    </w:p>
    <w:p w14:paraId="404D86EE" w14:textId="2B12CBEB" w:rsidR="001D73F8" w:rsidRPr="009B1BA0" w:rsidRDefault="009B1BA0" w:rsidP="001D73F8">
      <w:pPr>
        <w:numPr>
          <w:ilvl w:val="0"/>
          <w:numId w:val="1"/>
        </w:numPr>
        <w:spacing w:after="0" w:line="240" w:lineRule="auto"/>
        <w:textAlignment w:val="baseline"/>
        <w:rPr>
          <w:rStyle w:val="Hyperlink"/>
          <w:rFonts w:cstheme="minorHAnsi"/>
          <w:sz w:val="20"/>
          <w:szCs w:val="20"/>
        </w:rPr>
      </w:pPr>
      <w:r>
        <w:rPr>
          <w:rFonts w:cstheme="minorHAnsi"/>
          <w:sz w:val="20"/>
          <w:szCs w:val="20"/>
          <w:bdr w:val="none" w:sz="0" w:space="0" w:color="auto" w:frame="1"/>
        </w:rPr>
        <w:fldChar w:fldCharType="end"/>
      </w:r>
      <w:r>
        <w:rPr>
          <w:rFonts w:cstheme="minorHAnsi"/>
          <w:sz w:val="20"/>
          <w:szCs w:val="20"/>
          <w:bdr w:val="none" w:sz="0" w:space="0" w:color="auto" w:frame="1"/>
        </w:rPr>
        <w:fldChar w:fldCharType="begin"/>
      </w:r>
      <w:r>
        <w:rPr>
          <w:rFonts w:cstheme="minorHAnsi"/>
          <w:sz w:val="20"/>
          <w:szCs w:val="20"/>
          <w:bdr w:val="none" w:sz="0" w:space="0" w:color="auto" w:frame="1"/>
        </w:rPr>
        <w:instrText xml:space="preserve"> HYPERLINK "https://data.wvgis.wvu.edu/pub/RA/_engage/Local/SFHA_Change/Greenbrier/Merged_Letters/Rupert/" \t "_blank" </w:instrText>
      </w:r>
      <w:r>
        <w:rPr>
          <w:rFonts w:cstheme="minorHAnsi"/>
          <w:sz w:val="20"/>
          <w:szCs w:val="20"/>
          <w:bdr w:val="none" w:sz="0" w:space="0" w:color="auto" w:frame="1"/>
        </w:rPr>
      </w:r>
      <w:r>
        <w:rPr>
          <w:rFonts w:cstheme="minorHAnsi"/>
          <w:sz w:val="20"/>
          <w:szCs w:val="20"/>
          <w:bdr w:val="none" w:sz="0" w:space="0" w:color="auto" w:frame="1"/>
        </w:rPr>
        <w:fldChar w:fldCharType="separate"/>
      </w:r>
      <w:r w:rsidR="001D73F8" w:rsidRPr="009B1BA0">
        <w:rPr>
          <w:rStyle w:val="Hyperlink"/>
          <w:rFonts w:cstheme="minorHAnsi"/>
          <w:sz w:val="20"/>
          <w:szCs w:val="20"/>
          <w:bdr w:val="none" w:sz="0" w:space="0" w:color="auto" w:frame="1"/>
        </w:rPr>
        <w:t>Rupert Mapped-In SFHA and Map</w:t>
      </w:r>
      <w:r w:rsidR="001D73F8" w:rsidRPr="009B1BA0">
        <w:rPr>
          <w:rStyle w:val="Hyperlink"/>
          <w:rFonts w:cstheme="minorHAnsi"/>
          <w:sz w:val="20"/>
          <w:szCs w:val="20"/>
          <w:bdr w:val="none" w:sz="0" w:space="0" w:color="auto" w:frame="1"/>
        </w:rPr>
        <w:t>ped-Out</w:t>
      </w:r>
      <w:r w:rsidR="001D73F8" w:rsidRPr="009B1BA0">
        <w:rPr>
          <w:rStyle w:val="Hyperlink"/>
          <w:rFonts w:cstheme="minorHAnsi"/>
          <w:sz w:val="20"/>
          <w:szCs w:val="20"/>
          <w:bdr w:val="none" w:sz="0" w:space="0" w:color="auto" w:frame="1"/>
        </w:rPr>
        <w:t> SFHA </w:t>
      </w:r>
    </w:p>
    <w:p w14:paraId="793E25DC" w14:textId="327BA677" w:rsidR="001D73F8" w:rsidRPr="009B1BA0" w:rsidRDefault="009B1BA0" w:rsidP="001D73F8">
      <w:pPr>
        <w:numPr>
          <w:ilvl w:val="0"/>
          <w:numId w:val="1"/>
        </w:numPr>
        <w:spacing w:after="0" w:line="240" w:lineRule="auto"/>
        <w:textAlignment w:val="baseline"/>
        <w:rPr>
          <w:rStyle w:val="Hyperlink"/>
          <w:rFonts w:cstheme="minorHAnsi"/>
          <w:sz w:val="20"/>
          <w:szCs w:val="20"/>
        </w:rPr>
      </w:pPr>
      <w:r>
        <w:rPr>
          <w:rFonts w:cstheme="minorHAnsi"/>
          <w:sz w:val="20"/>
          <w:szCs w:val="20"/>
          <w:bdr w:val="none" w:sz="0" w:space="0" w:color="auto" w:frame="1"/>
        </w:rPr>
        <w:fldChar w:fldCharType="end"/>
      </w:r>
      <w:r>
        <w:rPr>
          <w:rFonts w:cstheme="minorHAnsi"/>
          <w:sz w:val="20"/>
          <w:szCs w:val="20"/>
          <w:bdr w:val="none" w:sz="0" w:space="0" w:color="auto" w:frame="1"/>
        </w:rPr>
        <w:fldChar w:fldCharType="begin"/>
      </w:r>
      <w:r>
        <w:rPr>
          <w:rFonts w:cstheme="minorHAnsi"/>
          <w:sz w:val="20"/>
          <w:szCs w:val="20"/>
          <w:bdr w:val="none" w:sz="0" w:space="0" w:color="auto" w:frame="1"/>
        </w:rPr>
        <w:instrText xml:space="preserve"> HYPERLINK "https://data.wvgis.wvu.edu/pub/RA/_engage/Local/SFHA_Change/Greenbrier/Merged_Letters/White_Sulphur_Springs/" \o "https://data.wvgis.wvu.edu/pub/RA/_engage/Local/SFHA_Change/Greenbrier/Merged_Letters/White_Sulphur_Springs/" \t "_blank" </w:instrText>
      </w:r>
      <w:r>
        <w:rPr>
          <w:rFonts w:cstheme="minorHAnsi"/>
          <w:sz w:val="20"/>
          <w:szCs w:val="20"/>
          <w:bdr w:val="none" w:sz="0" w:space="0" w:color="auto" w:frame="1"/>
        </w:rPr>
      </w:r>
      <w:r>
        <w:rPr>
          <w:rFonts w:cstheme="minorHAnsi"/>
          <w:sz w:val="20"/>
          <w:szCs w:val="20"/>
          <w:bdr w:val="none" w:sz="0" w:space="0" w:color="auto" w:frame="1"/>
        </w:rPr>
        <w:fldChar w:fldCharType="separate"/>
      </w:r>
      <w:r w:rsidR="001D73F8" w:rsidRPr="009B1BA0">
        <w:rPr>
          <w:rStyle w:val="Hyperlink"/>
          <w:rFonts w:cstheme="minorHAnsi"/>
          <w:sz w:val="20"/>
          <w:szCs w:val="20"/>
          <w:bdr w:val="none" w:sz="0" w:space="0" w:color="auto" w:frame="1"/>
        </w:rPr>
        <w:t>White Sulphur Springs Mapped-In SFHA, Mapped-In Floodway, and Mapped-Out S</w:t>
      </w:r>
      <w:r w:rsidR="001D73F8" w:rsidRPr="009B1BA0">
        <w:rPr>
          <w:rStyle w:val="Hyperlink"/>
          <w:rFonts w:cstheme="minorHAnsi"/>
          <w:sz w:val="20"/>
          <w:szCs w:val="20"/>
          <w:bdr w:val="none" w:sz="0" w:space="0" w:color="auto" w:frame="1"/>
        </w:rPr>
        <w:t>FHA</w:t>
      </w:r>
    </w:p>
    <w:p w14:paraId="603F5B1C" w14:textId="39A30FBE" w:rsidR="001D73F8" w:rsidRPr="009B1BA0" w:rsidRDefault="009B1BA0" w:rsidP="001D73F8">
      <w:pPr>
        <w:numPr>
          <w:ilvl w:val="0"/>
          <w:numId w:val="1"/>
        </w:numPr>
        <w:spacing w:after="0" w:line="240" w:lineRule="auto"/>
        <w:textAlignment w:val="baseline"/>
        <w:rPr>
          <w:rStyle w:val="Hyperlink"/>
          <w:rFonts w:cstheme="minorHAnsi"/>
          <w:sz w:val="20"/>
          <w:szCs w:val="20"/>
        </w:rPr>
      </w:pPr>
      <w:r>
        <w:rPr>
          <w:rFonts w:cstheme="minorHAnsi"/>
          <w:sz w:val="20"/>
          <w:szCs w:val="20"/>
          <w:bdr w:val="none" w:sz="0" w:space="0" w:color="auto" w:frame="1"/>
        </w:rPr>
        <w:fldChar w:fldCharType="end"/>
      </w:r>
      <w:r>
        <w:rPr>
          <w:rFonts w:cstheme="minorHAnsi"/>
          <w:sz w:val="20"/>
          <w:szCs w:val="20"/>
          <w:bdr w:val="none" w:sz="0" w:space="0" w:color="auto" w:frame="1"/>
        </w:rPr>
        <w:fldChar w:fldCharType="begin"/>
      </w:r>
      <w:r>
        <w:rPr>
          <w:rFonts w:cstheme="minorHAnsi"/>
          <w:sz w:val="20"/>
          <w:szCs w:val="20"/>
          <w:bdr w:val="none" w:sz="0" w:space="0" w:color="auto" w:frame="1"/>
        </w:rPr>
        <w:instrText xml:space="preserve"> HYPERLINK "https://data.wvgis.wvu.edu/pub/RA/_engage/Local/SFHA_Change/Greenbrier/Merged_Letters/Greenbrier_Unincorporated/" \t "_blank" </w:instrText>
      </w:r>
      <w:r>
        <w:rPr>
          <w:rFonts w:cstheme="minorHAnsi"/>
          <w:sz w:val="20"/>
          <w:szCs w:val="20"/>
          <w:bdr w:val="none" w:sz="0" w:space="0" w:color="auto" w:frame="1"/>
        </w:rPr>
      </w:r>
      <w:r>
        <w:rPr>
          <w:rFonts w:cstheme="minorHAnsi"/>
          <w:sz w:val="20"/>
          <w:szCs w:val="20"/>
          <w:bdr w:val="none" w:sz="0" w:space="0" w:color="auto" w:frame="1"/>
        </w:rPr>
        <w:fldChar w:fldCharType="separate"/>
      </w:r>
      <w:r w:rsidR="001D73F8" w:rsidRPr="009B1BA0">
        <w:rPr>
          <w:rStyle w:val="Hyperlink"/>
          <w:rFonts w:cstheme="minorHAnsi"/>
          <w:sz w:val="20"/>
          <w:szCs w:val="20"/>
          <w:bdr w:val="none" w:sz="0" w:space="0" w:color="auto" w:frame="1"/>
        </w:rPr>
        <w:t>Greenbrier Unincorporated Mapped-In SFHA, M</w:t>
      </w:r>
      <w:r w:rsidR="001D73F8" w:rsidRPr="009B1BA0">
        <w:rPr>
          <w:rStyle w:val="Hyperlink"/>
          <w:rFonts w:cstheme="minorHAnsi"/>
          <w:sz w:val="20"/>
          <w:szCs w:val="20"/>
          <w:bdr w:val="none" w:sz="0" w:space="0" w:color="auto" w:frame="1"/>
        </w:rPr>
        <w:t>apped-In Floodway, and M</w:t>
      </w:r>
      <w:r w:rsidR="001D73F8" w:rsidRPr="009B1BA0">
        <w:rPr>
          <w:rStyle w:val="Hyperlink"/>
          <w:rFonts w:cstheme="minorHAnsi"/>
          <w:sz w:val="20"/>
          <w:szCs w:val="20"/>
          <w:bdr w:val="none" w:sz="0" w:space="0" w:color="auto" w:frame="1"/>
        </w:rPr>
        <w:t>apped-Out SFHA  </w:t>
      </w:r>
    </w:p>
    <w:p w14:paraId="79973A7A" w14:textId="25F438BD" w:rsidR="001D73F8" w:rsidRPr="001D73F8" w:rsidRDefault="009B1BA0" w:rsidP="001D73F8">
      <w:pPr>
        <w:pStyle w:val="NormalWeb"/>
        <w:spacing w:before="0" w:beforeAutospacing="0" w:after="0" w:afterAutospacing="0"/>
        <w:textAlignment w:val="baseline"/>
        <w:rPr>
          <w:rFonts w:asciiTheme="minorHAnsi" w:hAnsiTheme="minorHAnsi" w:cstheme="minorHAnsi"/>
          <w:color w:val="000000"/>
          <w:sz w:val="20"/>
          <w:szCs w:val="20"/>
        </w:rPr>
      </w:pPr>
      <w:r>
        <w:rPr>
          <w:rFonts w:asciiTheme="minorHAnsi" w:eastAsiaTheme="minorHAnsi" w:hAnsiTheme="minorHAnsi" w:cstheme="minorHAnsi"/>
          <w:sz w:val="20"/>
          <w:szCs w:val="20"/>
          <w:bdr w:val="none" w:sz="0" w:space="0" w:color="auto" w:frame="1"/>
        </w:rPr>
        <w:fldChar w:fldCharType="end"/>
      </w:r>
      <w:r w:rsidR="001D73F8" w:rsidRPr="001D73F8">
        <w:rPr>
          <w:rFonts w:asciiTheme="minorHAnsi" w:hAnsiTheme="minorHAnsi" w:cstheme="minorHAnsi"/>
          <w:color w:val="000000"/>
          <w:sz w:val="20"/>
          <w:szCs w:val="20"/>
          <w:bdr w:val="none" w:sz="0" w:space="0" w:color="auto" w:frame="1"/>
        </w:rPr>
        <w:t>(2) </w:t>
      </w:r>
      <w:r w:rsidR="001D73F8" w:rsidRPr="001D73F8">
        <w:rPr>
          <w:rStyle w:val="mark8cnrxsax0"/>
          <w:rFonts w:asciiTheme="minorHAnsi" w:hAnsiTheme="minorHAnsi" w:cstheme="minorHAnsi"/>
          <w:b/>
          <w:bCs/>
          <w:color w:val="000000"/>
          <w:sz w:val="20"/>
          <w:szCs w:val="20"/>
          <w:bdr w:val="none" w:sz="0" w:space="0" w:color="auto" w:frame="1"/>
        </w:rPr>
        <w:t>Map</w:t>
      </w:r>
      <w:r w:rsidR="001D73F8" w:rsidRPr="001D73F8">
        <w:rPr>
          <w:rFonts w:asciiTheme="minorHAnsi" w:hAnsiTheme="minorHAnsi" w:cstheme="minorHAnsi"/>
          <w:b/>
          <w:bCs/>
          <w:color w:val="000000"/>
          <w:sz w:val="20"/>
          <w:szCs w:val="20"/>
          <w:bdr w:val="none" w:sz="0" w:space="0" w:color="auto" w:frame="1"/>
        </w:rPr>
        <w:t> Attachments</w:t>
      </w:r>
      <w:r w:rsidR="001D73F8" w:rsidRPr="001D73F8">
        <w:rPr>
          <w:rFonts w:asciiTheme="minorHAnsi" w:hAnsiTheme="minorHAnsi" w:cstheme="minorHAnsi"/>
          <w:color w:val="000000"/>
          <w:sz w:val="20"/>
          <w:szCs w:val="20"/>
          <w:bdr w:val="none" w:sz="0" w:space="0" w:color="auto" w:frame="1"/>
        </w:rPr>
        <w:t> for each property organized by “In”, “Floodway”, and “Out” folders (for inclusion with letters).  Properties are identified by a unique </w:t>
      </w:r>
      <w:hyperlink r:id="rId8" w:tgtFrame="_blank" w:history="1">
        <w:r w:rsidR="001D73F8" w:rsidRPr="001D73F8">
          <w:rPr>
            <w:rStyle w:val="Hyperlink"/>
            <w:rFonts w:asciiTheme="minorHAnsi" w:hAnsiTheme="minorHAnsi" w:cstheme="minorHAnsi"/>
            <w:color w:val="0563C1"/>
            <w:sz w:val="20"/>
            <w:szCs w:val="20"/>
            <w:bdr w:val="none" w:sz="0" w:space="0" w:color="auto" w:frame="1"/>
          </w:rPr>
          <w:t>building Identifier</w:t>
        </w:r>
      </w:hyperlink>
      <w:r w:rsidR="001D73F8" w:rsidRPr="001D73F8">
        <w:rPr>
          <w:rFonts w:asciiTheme="minorHAnsi" w:hAnsiTheme="minorHAnsi" w:cstheme="minorHAnsi"/>
          <w:color w:val="000000"/>
          <w:sz w:val="20"/>
          <w:szCs w:val="20"/>
          <w:bdr w:val="none" w:sz="0" w:space="0" w:color="auto" w:frame="1"/>
        </w:rPr>
        <w:t> consisting of the Parcel Identifier and Address Number.   </w:t>
      </w:r>
      <w:r w:rsidR="001D73F8" w:rsidRPr="001D73F8">
        <w:rPr>
          <w:rFonts w:asciiTheme="minorHAnsi" w:hAnsiTheme="minorHAnsi" w:cstheme="minorHAnsi"/>
          <w:color w:val="000000"/>
          <w:sz w:val="20"/>
          <w:szCs w:val="20"/>
          <w:bdr w:val="none" w:sz="0" w:space="0" w:color="auto" w:frame="1"/>
        </w:rPr>
        <w:br/>
      </w:r>
      <w:hyperlink r:id="rId9" w:tgtFrame="_blank" w:history="1">
        <w:r w:rsidR="001D73F8" w:rsidRPr="001D73F8">
          <w:rPr>
            <w:rStyle w:val="Hyperlink"/>
            <w:rFonts w:asciiTheme="minorHAnsi" w:hAnsiTheme="minorHAnsi" w:cstheme="minorHAnsi"/>
            <w:color w:val="0563C1"/>
            <w:sz w:val="20"/>
            <w:szCs w:val="20"/>
            <w:bdr w:val="none" w:sz="0" w:space="0" w:color="auto" w:frame="1"/>
          </w:rPr>
          <w:t>Rainelle</w:t>
        </w:r>
      </w:hyperlink>
      <w:r w:rsidR="001D73F8" w:rsidRPr="001D73F8">
        <w:rPr>
          <w:rFonts w:asciiTheme="minorHAnsi" w:hAnsiTheme="minorHAnsi" w:cstheme="minorHAnsi"/>
          <w:color w:val="000000"/>
          <w:sz w:val="20"/>
          <w:szCs w:val="20"/>
          <w:bdr w:val="none" w:sz="0" w:space="0" w:color="auto" w:frame="1"/>
        </w:rPr>
        <w:t> | </w:t>
      </w:r>
      <w:hyperlink r:id="rId10" w:tgtFrame="_blank" w:history="1">
        <w:r w:rsidR="001D73F8" w:rsidRPr="001D73F8">
          <w:rPr>
            <w:rStyle w:val="Hyperlink"/>
            <w:rFonts w:asciiTheme="minorHAnsi" w:hAnsiTheme="minorHAnsi" w:cstheme="minorHAnsi"/>
            <w:color w:val="0563C1"/>
            <w:sz w:val="20"/>
            <w:szCs w:val="20"/>
            <w:bdr w:val="none" w:sz="0" w:space="0" w:color="auto" w:frame="1"/>
          </w:rPr>
          <w:t>Rupert</w:t>
        </w:r>
      </w:hyperlink>
      <w:r w:rsidR="001D73F8" w:rsidRPr="001D73F8">
        <w:rPr>
          <w:rFonts w:asciiTheme="minorHAnsi" w:hAnsiTheme="minorHAnsi" w:cstheme="minorHAnsi"/>
          <w:color w:val="000000"/>
          <w:sz w:val="20"/>
          <w:szCs w:val="20"/>
          <w:bdr w:val="none" w:sz="0" w:space="0" w:color="auto" w:frame="1"/>
        </w:rPr>
        <w:t>| </w:t>
      </w:r>
      <w:hyperlink r:id="rId11" w:tgtFrame="_blank" w:history="1">
        <w:r w:rsidR="001D73F8" w:rsidRPr="001D73F8">
          <w:rPr>
            <w:rStyle w:val="Hyperlink"/>
            <w:rFonts w:asciiTheme="minorHAnsi" w:hAnsiTheme="minorHAnsi" w:cstheme="minorHAnsi"/>
            <w:color w:val="0563C1"/>
            <w:sz w:val="20"/>
            <w:szCs w:val="20"/>
            <w:bdr w:val="none" w:sz="0" w:space="0" w:color="auto" w:frame="1"/>
          </w:rPr>
          <w:t>White Sulphur Springs</w:t>
        </w:r>
      </w:hyperlink>
      <w:r w:rsidR="001D73F8" w:rsidRPr="001D73F8">
        <w:rPr>
          <w:rFonts w:asciiTheme="minorHAnsi" w:hAnsiTheme="minorHAnsi" w:cstheme="minorHAnsi"/>
          <w:color w:val="000000"/>
          <w:sz w:val="20"/>
          <w:szCs w:val="20"/>
          <w:bdr w:val="none" w:sz="0" w:space="0" w:color="auto" w:frame="1"/>
        </w:rPr>
        <w:t> | </w:t>
      </w:r>
      <w:hyperlink r:id="rId12" w:tgtFrame="_blank" w:history="1">
        <w:r w:rsidR="001D73F8" w:rsidRPr="001D73F8">
          <w:rPr>
            <w:rStyle w:val="Hyperlink"/>
            <w:rFonts w:asciiTheme="minorHAnsi" w:hAnsiTheme="minorHAnsi" w:cstheme="minorHAnsi"/>
            <w:color w:val="0563C1"/>
            <w:sz w:val="20"/>
            <w:szCs w:val="20"/>
            <w:bdr w:val="none" w:sz="0" w:space="0" w:color="auto" w:frame="1"/>
          </w:rPr>
          <w:t>Greenbrier Unincorporated</w:t>
        </w:r>
      </w:hyperlink>
      <w:r w:rsidR="001D73F8" w:rsidRPr="001D73F8">
        <w:rPr>
          <w:rFonts w:asciiTheme="minorHAnsi" w:hAnsiTheme="minorHAnsi" w:cstheme="minorHAnsi"/>
          <w:color w:val="0563C1"/>
          <w:sz w:val="20"/>
          <w:szCs w:val="20"/>
          <w:bdr w:val="none" w:sz="0" w:space="0" w:color="auto" w:frame="1"/>
        </w:rPr>
        <w:t> </w:t>
      </w:r>
    </w:p>
    <w:p w14:paraId="39AB5D72" w14:textId="77777777" w:rsidR="001D73F8" w:rsidRPr="001D73F8" w:rsidRDefault="001D73F8" w:rsidP="001D73F8">
      <w:pPr>
        <w:pStyle w:val="NormalWeb"/>
        <w:spacing w:before="0" w:beforeAutospacing="0" w:after="0" w:afterAutospacing="0"/>
        <w:textAlignment w:val="baseline"/>
        <w:rPr>
          <w:rFonts w:asciiTheme="minorHAnsi" w:hAnsiTheme="minorHAnsi" w:cstheme="minorHAnsi"/>
          <w:color w:val="000000"/>
          <w:sz w:val="20"/>
          <w:szCs w:val="20"/>
        </w:rPr>
      </w:pPr>
      <w:r w:rsidRPr="001D73F8">
        <w:rPr>
          <w:rFonts w:asciiTheme="minorHAnsi" w:hAnsiTheme="minorHAnsi" w:cstheme="minorHAnsi"/>
          <w:color w:val="000000"/>
          <w:sz w:val="20"/>
          <w:szCs w:val="20"/>
          <w:bdr w:val="none" w:sz="0" w:space="0" w:color="auto" w:frame="1"/>
        </w:rPr>
        <w:t> </w:t>
      </w:r>
    </w:p>
    <w:p w14:paraId="7E2CB374" w14:textId="77777777" w:rsidR="001D73F8" w:rsidRPr="001D73F8" w:rsidRDefault="001D73F8" w:rsidP="001D73F8">
      <w:pPr>
        <w:pStyle w:val="NormalWeb"/>
        <w:spacing w:before="0" w:beforeAutospacing="0" w:after="0" w:afterAutospacing="0"/>
        <w:textAlignment w:val="baseline"/>
        <w:rPr>
          <w:rFonts w:asciiTheme="minorHAnsi" w:hAnsiTheme="minorHAnsi" w:cstheme="minorHAnsi"/>
          <w:color w:val="000000"/>
          <w:sz w:val="20"/>
          <w:szCs w:val="20"/>
        </w:rPr>
      </w:pPr>
      <w:r w:rsidRPr="001D73F8">
        <w:rPr>
          <w:rFonts w:asciiTheme="minorHAnsi" w:hAnsiTheme="minorHAnsi" w:cstheme="minorHAnsi"/>
          <w:color w:val="000000"/>
          <w:sz w:val="20"/>
          <w:szCs w:val="20"/>
          <w:bdr w:val="none" w:sz="0" w:space="0" w:color="auto" w:frame="1"/>
        </w:rPr>
        <w:lastRenderedPageBreak/>
        <w:t>(3) </w:t>
      </w:r>
      <w:r w:rsidRPr="001D73F8">
        <w:rPr>
          <w:rFonts w:asciiTheme="minorHAnsi" w:hAnsiTheme="minorHAnsi" w:cstheme="minorHAnsi"/>
          <w:b/>
          <w:bCs/>
          <w:color w:val="000000"/>
          <w:sz w:val="20"/>
          <w:szCs w:val="20"/>
          <w:bdr w:val="none" w:sz="0" w:space="0" w:color="auto" w:frame="1"/>
        </w:rPr>
        <w:t>Address Lists</w:t>
      </w:r>
      <w:r w:rsidRPr="001D73F8">
        <w:rPr>
          <w:rFonts w:asciiTheme="minorHAnsi" w:hAnsiTheme="minorHAnsi" w:cstheme="minorHAnsi"/>
          <w:color w:val="000000"/>
          <w:sz w:val="20"/>
          <w:szCs w:val="20"/>
          <w:bdr w:val="none" w:sz="0" w:space="0" w:color="auto" w:frame="1"/>
        </w:rPr>
        <w:t> sorted by owner name (let us know if you want us to create mailing labels).  The address lists are combinations of tax assessment owner addresses and E-911 resident addresses.  </w:t>
      </w:r>
    </w:p>
    <w:p w14:paraId="13ED6F91" w14:textId="44EB0EF6" w:rsidR="001D73F8" w:rsidRPr="001D73F8" w:rsidRDefault="00E17EB2" w:rsidP="001D73F8">
      <w:pPr>
        <w:pStyle w:val="NormalWeb"/>
        <w:spacing w:before="0" w:beforeAutospacing="0" w:after="0" w:afterAutospacing="0"/>
        <w:textAlignment w:val="baseline"/>
        <w:rPr>
          <w:rFonts w:asciiTheme="minorHAnsi" w:hAnsiTheme="minorHAnsi" w:cstheme="minorHAnsi"/>
          <w:color w:val="000000"/>
          <w:sz w:val="20"/>
          <w:szCs w:val="20"/>
        </w:rPr>
      </w:pPr>
      <w:hyperlink r:id="rId13" w:tgtFrame="_blank" w:history="1">
        <w:r w:rsidR="001D73F8" w:rsidRPr="00E17EB2">
          <w:rPr>
            <w:rStyle w:val="Hyperlink"/>
            <w:rFonts w:asciiTheme="minorHAnsi" w:hAnsiTheme="minorHAnsi" w:cstheme="minorHAnsi"/>
            <w:sz w:val="20"/>
            <w:szCs w:val="20"/>
            <w:bdr w:val="none" w:sz="0" w:space="0" w:color="auto" w:frame="1"/>
          </w:rPr>
          <w:t>https://data.wvgis.wvu.edu/pub/RA/_engage/L</w:t>
        </w:r>
        <w:r w:rsidR="001D73F8" w:rsidRPr="00E17EB2">
          <w:rPr>
            <w:rStyle w:val="Hyperlink"/>
            <w:rFonts w:asciiTheme="minorHAnsi" w:hAnsiTheme="minorHAnsi" w:cstheme="minorHAnsi"/>
            <w:sz w:val="20"/>
            <w:szCs w:val="20"/>
            <w:bdr w:val="none" w:sz="0" w:space="0" w:color="auto" w:frame="1"/>
          </w:rPr>
          <w:t>ocal/SFHA_Change/Greenbrier/Address_Lists/ </w:t>
        </w:r>
      </w:hyperlink>
    </w:p>
    <w:p w14:paraId="16DDBC0F" w14:textId="77777777" w:rsidR="001D73F8" w:rsidRPr="001D73F8" w:rsidRDefault="001D73F8" w:rsidP="001D73F8">
      <w:pPr>
        <w:pStyle w:val="NormalWeb"/>
        <w:spacing w:before="0" w:beforeAutospacing="0" w:after="0" w:afterAutospacing="0"/>
        <w:textAlignment w:val="baseline"/>
        <w:rPr>
          <w:rFonts w:asciiTheme="minorHAnsi" w:hAnsiTheme="minorHAnsi" w:cstheme="minorHAnsi"/>
          <w:color w:val="000000"/>
          <w:sz w:val="20"/>
          <w:szCs w:val="20"/>
        </w:rPr>
      </w:pPr>
      <w:r w:rsidRPr="001D73F8">
        <w:rPr>
          <w:rFonts w:asciiTheme="minorHAnsi" w:hAnsiTheme="minorHAnsi" w:cstheme="minorHAnsi"/>
          <w:color w:val="000000"/>
          <w:sz w:val="20"/>
          <w:szCs w:val="20"/>
          <w:bdr w:val="none" w:sz="0" w:space="0" w:color="auto" w:frame="1"/>
        </w:rPr>
        <w:t> </w:t>
      </w:r>
    </w:p>
    <w:p w14:paraId="53844FA2" w14:textId="77777777" w:rsidR="001D73F8" w:rsidRPr="001D73F8" w:rsidRDefault="001D73F8" w:rsidP="001D73F8">
      <w:pPr>
        <w:pStyle w:val="NormalWeb"/>
        <w:spacing w:before="0" w:beforeAutospacing="0" w:after="0" w:afterAutospacing="0"/>
        <w:textAlignment w:val="baseline"/>
        <w:rPr>
          <w:rFonts w:asciiTheme="minorHAnsi" w:hAnsiTheme="minorHAnsi" w:cstheme="minorHAnsi"/>
          <w:color w:val="000000"/>
          <w:sz w:val="20"/>
          <w:szCs w:val="20"/>
        </w:rPr>
      </w:pPr>
      <w:r w:rsidRPr="001D73F8">
        <w:rPr>
          <w:rFonts w:asciiTheme="minorHAnsi" w:hAnsiTheme="minorHAnsi" w:cstheme="minorHAnsi"/>
          <w:color w:val="000000"/>
          <w:sz w:val="20"/>
          <w:szCs w:val="20"/>
          <w:bdr w:val="none" w:sz="0" w:space="0" w:color="auto" w:frame="1"/>
        </w:rPr>
        <w:t>(4)</w:t>
      </w:r>
      <w:r w:rsidRPr="001D73F8">
        <w:rPr>
          <w:rFonts w:asciiTheme="minorHAnsi" w:hAnsiTheme="minorHAnsi" w:cstheme="minorHAnsi"/>
          <w:b/>
          <w:bCs/>
          <w:color w:val="000000"/>
          <w:sz w:val="20"/>
          <w:szCs w:val="20"/>
          <w:bdr w:val="none" w:sz="0" w:space="0" w:color="auto" w:frame="1"/>
        </w:rPr>
        <w:t> Summary table</w:t>
      </w:r>
      <w:r w:rsidRPr="001D73F8">
        <w:rPr>
          <w:rFonts w:asciiTheme="minorHAnsi" w:hAnsiTheme="minorHAnsi" w:cstheme="minorHAnsi"/>
          <w:color w:val="000000"/>
          <w:sz w:val="20"/>
          <w:szCs w:val="20"/>
          <w:bdr w:val="none" w:sz="0" w:space="0" w:color="auto" w:frame="1"/>
        </w:rPr>
        <w:t> of letters: </w:t>
      </w:r>
    </w:p>
    <w:tbl>
      <w:tblPr>
        <w:tblW w:w="0" w:type="auto"/>
        <w:tblCellMar>
          <w:left w:w="0" w:type="dxa"/>
          <w:right w:w="0" w:type="dxa"/>
        </w:tblCellMar>
        <w:tblLook w:val="04A0" w:firstRow="1" w:lastRow="0" w:firstColumn="1" w:lastColumn="0" w:noHBand="0" w:noVBand="1"/>
      </w:tblPr>
      <w:tblGrid>
        <w:gridCol w:w="2153"/>
        <w:gridCol w:w="1350"/>
        <w:gridCol w:w="1170"/>
        <w:gridCol w:w="1170"/>
        <w:gridCol w:w="1483"/>
        <w:gridCol w:w="1273"/>
        <w:gridCol w:w="751"/>
      </w:tblGrid>
      <w:tr w:rsidR="001D73F8" w:rsidRPr="001D73F8" w14:paraId="559F7C64" w14:textId="77777777" w:rsidTr="00BE29E1">
        <w:trPr>
          <w:trHeight w:val="900"/>
        </w:trPr>
        <w:tc>
          <w:tcPr>
            <w:tcW w:w="21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5EFDEEF" w14:textId="77777777" w:rsidR="001D73F8" w:rsidRPr="001D73F8" w:rsidRDefault="001D73F8" w:rsidP="001D73F8">
            <w:pPr>
              <w:pStyle w:val="NormalWeb"/>
              <w:spacing w:before="0" w:beforeAutospacing="0" w:after="0" w:afterAutospacing="0"/>
              <w:rPr>
                <w:rFonts w:asciiTheme="minorHAnsi" w:hAnsiTheme="minorHAnsi" w:cstheme="minorHAnsi"/>
                <w:sz w:val="20"/>
                <w:szCs w:val="20"/>
              </w:rPr>
            </w:pPr>
            <w:r w:rsidRPr="001D73F8">
              <w:rPr>
                <w:rFonts w:asciiTheme="minorHAnsi" w:hAnsiTheme="minorHAnsi" w:cstheme="minorHAnsi"/>
                <w:color w:val="000000"/>
                <w:sz w:val="20"/>
                <w:szCs w:val="20"/>
                <w:bdr w:val="none" w:sz="0" w:space="0" w:color="auto" w:frame="1"/>
              </w:rPr>
              <w:t>Community Name </w:t>
            </w:r>
          </w:p>
        </w:tc>
        <w:tc>
          <w:tcPr>
            <w:tcW w:w="13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2E482B93" w14:textId="77777777" w:rsidR="001D73F8" w:rsidRPr="001D73F8" w:rsidRDefault="001D73F8" w:rsidP="001D73F8">
            <w:pPr>
              <w:pStyle w:val="NormalWeb"/>
              <w:spacing w:before="0" w:beforeAutospacing="0" w:after="0" w:afterAutospacing="0"/>
              <w:jc w:val="center"/>
              <w:rPr>
                <w:rFonts w:asciiTheme="minorHAnsi" w:hAnsiTheme="minorHAnsi" w:cstheme="minorHAnsi"/>
                <w:sz w:val="20"/>
                <w:szCs w:val="20"/>
              </w:rPr>
            </w:pPr>
            <w:r w:rsidRPr="001D73F8">
              <w:rPr>
                <w:rFonts w:asciiTheme="minorHAnsi" w:hAnsiTheme="minorHAnsi" w:cstheme="minorHAnsi"/>
                <w:color w:val="000000"/>
                <w:sz w:val="20"/>
                <w:szCs w:val="20"/>
                <w:bdr w:val="none" w:sz="0" w:space="0" w:color="auto" w:frame="1"/>
              </w:rPr>
              <w:t>Letters &amp; Attachments Status </w:t>
            </w:r>
          </w:p>
        </w:tc>
        <w:tc>
          <w:tcPr>
            <w:tcW w:w="11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21BC7B73" w14:textId="77777777" w:rsidR="001D73F8" w:rsidRPr="001D73F8" w:rsidRDefault="001D73F8" w:rsidP="001D73F8">
            <w:pPr>
              <w:pStyle w:val="NormalWeb"/>
              <w:spacing w:before="0" w:beforeAutospacing="0" w:after="0" w:afterAutospacing="0"/>
              <w:jc w:val="center"/>
              <w:rPr>
                <w:rFonts w:asciiTheme="minorHAnsi" w:hAnsiTheme="minorHAnsi" w:cstheme="minorHAnsi"/>
                <w:sz w:val="20"/>
                <w:szCs w:val="20"/>
              </w:rPr>
            </w:pPr>
            <w:r w:rsidRPr="001D73F8">
              <w:rPr>
                <w:rFonts w:asciiTheme="minorHAnsi" w:hAnsiTheme="minorHAnsi" w:cstheme="minorHAnsi"/>
                <w:color w:val="000000"/>
                <w:sz w:val="20"/>
                <w:szCs w:val="20"/>
                <w:bdr w:val="none" w:sz="0" w:space="0" w:color="auto" w:frame="1"/>
              </w:rPr>
              <w:t>Letter Date </w:t>
            </w:r>
          </w:p>
        </w:tc>
        <w:tc>
          <w:tcPr>
            <w:tcW w:w="11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56D8A479" w14:textId="77777777" w:rsidR="001D73F8" w:rsidRPr="001D73F8" w:rsidRDefault="001D73F8" w:rsidP="001D73F8">
            <w:pPr>
              <w:pStyle w:val="NormalWeb"/>
              <w:spacing w:before="0" w:beforeAutospacing="0" w:after="0" w:afterAutospacing="0"/>
              <w:jc w:val="center"/>
              <w:rPr>
                <w:rFonts w:asciiTheme="minorHAnsi" w:hAnsiTheme="minorHAnsi" w:cstheme="minorHAnsi"/>
                <w:sz w:val="20"/>
                <w:szCs w:val="20"/>
              </w:rPr>
            </w:pPr>
            <w:r w:rsidRPr="001D73F8">
              <w:rPr>
                <w:rStyle w:val="mark8cnrxsax0"/>
                <w:rFonts w:asciiTheme="minorHAnsi" w:hAnsiTheme="minorHAnsi" w:cstheme="minorHAnsi"/>
                <w:color w:val="000000"/>
                <w:sz w:val="20"/>
                <w:szCs w:val="20"/>
                <w:bdr w:val="none" w:sz="0" w:space="0" w:color="auto" w:frame="1"/>
              </w:rPr>
              <w:t>Map</w:t>
            </w:r>
            <w:r w:rsidRPr="001D73F8">
              <w:rPr>
                <w:rFonts w:asciiTheme="minorHAnsi" w:hAnsiTheme="minorHAnsi" w:cstheme="minorHAnsi"/>
                <w:color w:val="000000"/>
                <w:sz w:val="20"/>
                <w:szCs w:val="20"/>
                <w:bdr w:val="none" w:sz="0" w:space="0" w:color="auto" w:frame="1"/>
              </w:rPr>
              <w:t>ped-In Letters Count </w:t>
            </w:r>
          </w:p>
        </w:tc>
        <w:tc>
          <w:tcPr>
            <w:tcW w:w="148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502A8A8D" w14:textId="77777777" w:rsidR="001D73F8" w:rsidRPr="001D73F8" w:rsidRDefault="001D73F8" w:rsidP="001D73F8">
            <w:pPr>
              <w:pStyle w:val="NormalWeb"/>
              <w:spacing w:before="0" w:beforeAutospacing="0" w:after="0" w:afterAutospacing="0"/>
              <w:jc w:val="center"/>
              <w:rPr>
                <w:rFonts w:asciiTheme="minorHAnsi" w:hAnsiTheme="minorHAnsi" w:cstheme="minorHAnsi"/>
                <w:sz w:val="20"/>
                <w:szCs w:val="20"/>
              </w:rPr>
            </w:pPr>
            <w:r w:rsidRPr="001D73F8">
              <w:rPr>
                <w:rStyle w:val="mark8cnrxsax0"/>
                <w:rFonts w:asciiTheme="minorHAnsi" w:hAnsiTheme="minorHAnsi" w:cstheme="minorHAnsi"/>
                <w:color w:val="000000"/>
                <w:sz w:val="20"/>
                <w:szCs w:val="20"/>
                <w:bdr w:val="none" w:sz="0" w:space="0" w:color="auto" w:frame="1"/>
              </w:rPr>
              <w:t>Map</w:t>
            </w:r>
            <w:r w:rsidRPr="001D73F8">
              <w:rPr>
                <w:rFonts w:asciiTheme="minorHAnsi" w:hAnsiTheme="minorHAnsi" w:cstheme="minorHAnsi"/>
                <w:color w:val="000000"/>
                <w:sz w:val="20"/>
                <w:szCs w:val="20"/>
                <w:bdr w:val="none" w:sz="0" w:space="0" w:color="auto" w:frame="1"/>
              </w:rPr>
              <w:t>ped-In Floodway* Letters Count </w:t>
            </w:r>
          </w:p>
        </w:tc>
        <w:tc>
          <w:tcPr>
            <w:tcW w:w="127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0B121FD6" w14:textId="77777777" w:rsidR="001D73F8" w:rsidRPr="001D73F8" w:rsidRDefault="001D73F8" w:rsidP="001D73F8">
            <w:pPr>
              <w:pStyle w:val="NormalWeb"/>
              <w:spacing w:before="0" w:beforeAutospacing="0" w:after="0" w:afterAutospacing="0"/>
              <w:jc w:val="center"/>
              <w:rPr>
                <w:rFonts w:asciiTheme="minorHAnsi" w:hAnsiTheme="minorHAnsi" w:cstheme="minorHAnsi"/>
                <w:sz w:val="20"/>
                <w:szCs w:val="20"/>
              </w:rPr>
            </w:pPr>
            <w:r w:rsidRPr="001D73F8">
              <w:rPr>
                <w:rStyle w:val="mark8cnrxsax0"/>
                <w:rFonts w:asciiTheme="minorHAnsi" w:hAnsiTheme="minorHAnsi" w:cstheme="minorHAnsi"/>
                <w:color w:val="000000"/>
                <w:sz w:val="20"/>
                <w:szCs w:val="20"/>
                <w:bdr w:val="none" w:sz="0" w:space="0" w:color="auto" w:frame="1"/>
              </w:rPr>
              <w:t>Map</w:t>
            </w:r>
            <w:r w:rsidRPr="001D73F8">
              <w:rPr>
                <w:rFonts w:asciiTheme="minorHAnsi" w:hAnsiTheme="minorHAnsi" w:cstheme="minorHAnsi"/>
                <w:color w:val="000000"/>
                <w:sz w:val="20"/>
                <w:szCs w:val="20"/>
                <w:bdr w:val="none" w:sz="0" w:space="0" w:color="auto" w:frame="1"/>
              </w:rPr>
              <w:t>ped-Out Letters Count </w:t>
            </w:r>
          </w:p>
        </w:tc>
        <w:tc>
          <w:tcPr>
            <w:tcW w:w="74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515C1BB3" w14:textId="77777777" w:rsidR="001D73F8" w:rsidRPr="001D73F8" w:rsidRDefault="001D73F8" w:rsidP="001D73F8">
            <w:pPr>
              <w:pStyle w:val="NormalWeb"/>
              <w:spacing w:before="0" w:beforeAutospacing="0" w:after="0" w:afterAutospacing="0"/>
              <w:jc w:val="center"/>
              <w:rPr>
                <w:rFonts w:asciiTheme="minorHAnsi" w:hAnsiTheme="minorHAnsi" w:cstheme="minorHAnsi"/>
                <w:sz w:val="20"/>
                <w:szCs w:val="20"/>
              </w:rPr>
            </w:pPr>
            <w:r w:rsidRPr="001D73F8">
              <w:rPr>
                <w:rFonts w:asciiTheme="minorHAnsi" w:hAnsiTheme="minorHAnsi" w:cstheme="minorHAnsi"/>
                <w:color w:val="000000"/>
                <w:sz w:val="20"/>
                <w:szCs w:val="20"/>
                <w:bdr w:val="none" w:sz="0" w:space="0" w:color="auto" w:frame="1"/>
              </w:rPr>
              <w:t>Total Letter Count </w:t>
            </w:r>
          </w:p>
        </w:tc>
      </w:tr>
      <w:tr w:rsidR="001D73F8" w:rsidRPr="001D73F8" w14:paraId="749343A0" w14:textId="77777777" w:rsidTr="00BE29E1">
        <w:trPr>
          <w:trHeight w:val="300"/>
        </w:trPr>
        <w:tc>
          <w:tcPr>
            <w:tcW w:w="21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273E46A" w14:textId="77777777" w:rsidR="001D73F8" w:rsidRPr="001D73F8" w:rsidRDefault="001D73F8" w:rsidP="001D73F8">
            <w:pPr>
              <w:pStyle w:val="NormalWeb"/>
              <w:spacing w:before="0" w:beforeAutospacing="0" w:after="0" w:afterAutospacing="0"/>
              <w:rPr>
                <w:rFonts w:asciiTheme="minorHAnsi" w:hAnsiTheme="minorHAnsi" w:cstheme="minorHAnsi"/>
                <w:sz w:val="20"/>
                <w:szCs w:val="20"/>
              </w:rPr>
            </w:pPr>
            <w:r w:rsidRPr="001D73F8">
              <w:rPr>
                <w:rFonts w:asciiTheme="minorHAnsi" w:hAnsiTheme="minorHAnsi" w:cstheme="minorHAnsi"/>
                <w:color w:val="000000"/>
                <w:sz w:val="20"/>
                <w:szCs w:val="20"/>
                <w:bdr w:val="none" w:sz="0" w:space="0" w:color="auto" w:frame="1"/>
              </w:rPr>
              <w:t>Greenbrier Unincorporated </w:t>
            </w:r>
          </w:p>
        </w:tc>
        <w:tc>
          <w:tcPr>
            <w:tcW w:w="13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30E996B" w14:textId="77777777" w:rsidR="001D73F8" w:rsidRPr="001D73F8" w:rsidRDefault="001D73F8" w:rsidP="001D73F8">
            <w:pPr>
              <w:pStyle w:val="NormalWeb"/>
              <w:spacing w:before="0" w:beforeAutospacing="0" w:after="0" w:afterAutospacing="0"/>
              <w:jc w:val="center"/>
              <w:rPr>
                <w:rFonts w:asciiTheme="minorHAnsi" w:hAnsiTheme="minorHAnsi" w:cstheme="minorHAnsi"/>
                <w:sz w:val="20"/>
                <w:szCs w:val="20"/>
              </w:rPr>
            </w:pPr>
            <w:r w:rsidRPr="001D73F8">
              <w:rPr>
                <w:rFonts w:asciiTheme="minorHAnsi" w:hAnsiTheme="minorHAnsi" w:cstheme="minorHAnsi"/>
                <w:color w:val="000000"/>
                <w:sz w:val="20"/>
                <w:szCs w:val="20"/>
                <w:bdr w:val="none" w:sz="0" w:space="0" w:color="auto" w:frame="1"/>
              </w:rPr>
              <w:t>Completed </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220485B" w14:textId="77777777" w:rsidR="001D73F8" w:rsidRPr="001D73F8" w:rsidRDefault="001D73F8" w:rsidP="001D73F8">
            <w:pPr>
              <w:pStyle w:val="NormalWeb"/>
              <w:spacing w:before="0" w:beforeAutospacing="0" w:after="0" w:afterAutospacing="0"/>
              <w:jc w:val="center"/>
              <w:rPr>
                <w:rFonts w:asciiTheme="minorHAnsi" w:hAnsiTheme="minorHAnsi" w:cstheme="minorHAnsi"/>
                <w:sz w:val="20"/>
                <w:szCs w:val="20"/>
              </w:rPr>
            </w:pPr>
            <w:r w:rsidRPr="001D73F8">
              <w:rPr>
                <w:rFonts w:asciiTheme="minorHAnsi" w:hAnsiTheme="minorHAnsi" w:cstheme="minorHAnsi"/>
                <w:color w:val="000000"/>
                <w:sz w:val="20"/>
                <w:szCs w:val="20"/>
                <w:bdr w:val="none" w:sz="0" w:space="0" w:color="auto" w:frame="1"/>
              </w:rPr>
              <w:t>6/5/2023 </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B84A487" w14:textId="77777777" w:rsidR="001D73F8" w:rsidRPr="001D73F8" w:rsidRDefault="001D73F8" w:rsidP="001D73F8">
            <w:pPr>
              <w:pStyle w:val="NormalWeb"/>
              <w:spacing w:before="0" w:beforeAutospacing="0" w:after="0" w:afterAutospacing="0"/>
              <w:jc w:val="center"/>
              <w:rPr>
                <w:rFonts w:asciiTheme="minorHAnsi" w:hAnsiTheme="minorHAnsi" w:cstheme="minorHAnsi"/>
                <w:sz w:val="20"/>
                <w:szCs w:val="20"/>
              </w:rPr>
            </w:pPr>
            <w:r w:rsidRPr="001D73F8">
              <w:rPr>
                <w:rFonts w:asciiTheme="minorHAnsi" w:hAnsiTheme="minorHAnsi" w:cstheme="minorHAnsi"/>
                <w:color w:val="000000"/>
                <w:sz w:val="20"/>
                <w:szCs w:val="20"/>
                <w:bdr w:val="none" w:sz="0" w:space="0" w:color="auto" w:frame="1"/>
              </w:rPr>
              <w:t>268 </w:t>
            </w:r>
          </w:p>
        </w:tc>
        <w:tc>
          <w:tcPr>
            <w:tcW w:w="14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AA87DDF" w14:textId="77777777" w:rsidR="001D73F8" w:rsidRPr="001D73F8" w:rsidRDefault="001D73F8" w:rsidP="001D73F8">
            <w:pPr>
              <w:pStyle w:val="NormalWeb"/>
              <w:spacing w:before="0" w:beforeAutospacing="0" w:after="0" w:afterAutospacing="0"/>
              <w:jc w:val="center"/>
              <w:rPr>
                <w:rFonts w:asciiTheme="minorHAnsi" w:hAnsiTheme="minorHAnsi" w:cstheme="minorHAnsi"/>
                <w:sz w:val="20"/>
                <w:szCs w:val="20"/>
              </w:rPr>
            </w:pPr>
            <w:r w:rsidRPr="001D73F8">
              <w:rPr>
                <w:rFonts w:asciiTheme="minorHAnsi" w:hAnsiTheme="minorHAnsi" w:cstheme="minorHAnsi"/>
                <w:color w:val="000000"/>
                <w:sz w:val="20"/>
                <w:szCs w:val="20"/>
                <w:bdr w:val="none" w:sz="0" w:space="0" w:color="auto" w:frame="1"/>
              </w:rPr>
              <w:t>70 </w:t>
            </w:r>
          </w:p>
        </w:tc>
        <w:tc>
          <w:tcPr>
            <w:tcW w:w="127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CF1C202" w14:textId="77777777" w:rsidR="001D73F8" w:rsidRPr="001D73F8" w:rsidRDefault="001D73F8" w:rsidP="001D73F8">
            <w:pPr>
              <w:pStyle w:val="NormalWeb"/>
              <w:spacing w:before="0" w:beforeAutospacing="0" w:after="0" w:afterAutospacing="0"/>
              <w:jc w:val="center"/>
              <w:rPr>
                <w:rFonts w:asciiTheme="minorHAnsi" w:hAnsiTheme="minorHAnsi" w:cstheme="minorHAnsi"/>
                <w:sz w:val="20"/>
                <w:szCs w:val="20"/>
              </w:rPr>
            </w:pPr>
            <w:r w:rsidRPr="001D73F8">
              <w:rPr>
                <w:rFonts w:asciiTheme="minorHAnsi" w:hAnsiTheme="minorHAnsi" w:cstheme="minorHAnsi"/>
                <w:color w:val="000000"/>
                <w:sz w:val="20"/>
                <w:szCs w:val="20"/>
                <w:bdr w:val="none" w:sz="0" w:space="0" w:color="auto" w:frame="1"/>
              </w:rPr>
              <w:t>173 </w:t>
            </w:r>
          </w:p>
        </w:tc>
        <w:tc>
          <w:tcPr>
            <w:tcW w:w="7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1AC9315" w14:textId="77777777" w:rsidR="001D73F8" w:rsidRPr="001D73F8" w:rsidRDefault="001D73F8" w:rsidP="001D73F8">
            <w:pPr>
              <w:pStyle w:val="NormalWeb"/>
              <w:spacing w:before="0" w:beforeAutospacing="0" w:after="0" w:afterAutospacing="0"/>
              <w:jc w:val="center"/>
              <w:rPr>
                <w:rFonts w:asciiTheme="minorHAnsi" w:hAnsiTheme="minorHAnsi" w:cstheme="minorHAnsi"/>
                <w:sz w:val="20"/>
                <w:szCs w:val="20"/>
              </w:rPr>
            </w:pPr>
            <w:r w:rsidRPr="001D73F8">
              <w:rPr>
                <w:rFonts w:asciiTheme="minorHAnsi" w:hAnsiTheme="minorHAnsi" w:cstheme="minorHAnsi"/>
                <w:color w:val="000000"/>
                <w:sz w:val="20"/>
                <w:szCs w:val="20"/>
                <w:bdr w:val="none" w:sz="0" w:space="0" w:color="auto" w:frame="1"/>
              </w:rPr>
              <w:t>511 </w:t>
            </w:r>
          </w:p>
        </w:tc>
      </w:tr>
      <w:tr w:rsidR="001D73F8" w:rsidRPr="001D73F8" w14:paraId="7F42CE0E" w14:textId="77777777" w:rsidTr="00BE29E1">
        <w:trPr>
          <w:trHeight w:val="300"/>
        </w:trPr>
        <w:tc>
          <w:tcPr>
            <w:tcW w:w="21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0963767" w14:textId="77777777" w:rsidR="001D73F8" w:rsidRPr="001D73F8" w:rsidRDefault="001D73F8" w:rsidP="001D73F8">
            <w:pPr>
              <w:pStyle w:val="NormalWeb"/>
              <w:spacing w:before="0" w:beforeAutospacing="0" w:after="0" w:afterAutospacing="0"/>
              <w:rPr>
                <w:rFonts w:asciiTheme="minorHAnsi" w:hAnsiTheme="minorHAnsi" w:cstheme="minorHAnsi"/>
                <w:sz w:val="20"/>
                <w:szCs w:val="20"/>
              </w:rPr>
            </w:pPr>
            <w:r w:rsidRPr="001D73F8">
              <w:rPr>
                <w:rFonts w:asciiTheme="minorHAnsi" w:hAnsiTheme="minorHAnsi" w:cstheme="minorHAnsi"/>
                <w:color w:val="000000"/>
                <w:sz w:val="20"/>
                <w:szCs w:val="20"/>
                <w:bdr w:val="none" w:sz="0" w:space="0" w:color="auto" w:frame="1"/>
              </w:rPr>
              <w:t>Rainelle </w:t>
            </w:r>
          </w:p>
        </w:tc>
        <w:tc>
          <w:tcPr>
            <w:tcW w:w="13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DD84203" w14:textId="77777777" w:rsidR="001D73F8" w:rsidRPr="001D73F8" w:rsidRDefault="001D73F8" w:rsidP="001D73F8">
            <w:pPr>
              <w:pStyle w:val="NormalWeb"/>
              <w:spacing w:before="0" w:beforeAutospacing="0" w:after="0" w:afterAutospacing="0"/>
              <w:jc w:val="center"/>
              <w:rPr>
                <w:rFonts w:asciiTheme="minorHAnsi" w:hAnsiTheme="minorHAnsi" w:cstheme="minorHAnsi"/>
                <w:sz w:val="20"/>
                <w:szCs w:val="20"/>
              </w:rPr>
            </w:pPr>
            <w:r w:rsidRPr="001D73F8">
              <w:rPr>
                <w:rFonts w:asciiTheme="minorHAnsi" w:hAnsiTheme="minorHAnsi" w:cstheme="minorHAnsi"/>
                <w:color w:val="000000"/>
                <w:sz w:val="20"/>
                <w:szCs w:val="20"/>
                <w:bdr w:val="none" w:sz="0" w:space="0" w:color="auto" w:frame="1"/>
              </w:rPr>
              <w:t>Completed </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C692D87" w14:textId="77777777" w:rsidR="001D73F8" w:rsidRPr="001D73F8" w:rsidRDefault="001D73F8" w:rsidP="001D73F8">
            <w:pPr>
              <w:pStyle w:val="NormalWeb"/>
              <w:spacing w:before="0" w:beforeAutospacing="0" w:after="0" w:afterAutospacing="0"/>
              <w:jc w:val="center"/>
              <w:rPr>
                <w:rFonts w:asciiTheme="minorHAnsi" w:hAnsiTheme="minorHAnsi" w:cstheme="minorHAnsi"/>
                <w:sz w:val="20"/>
                <w:szCs w:val="20"/>
              </w:rPr>
            </w:pPr>
            <w:r w:rsidRPr="001D73F8">
              <w:rPr>
                <w:rFonts w:asciiTheme="minorHAnsi" w:hAnsiTheme="minorHAnsi" w:cstheme="minorHAnsi"/>
                <w:color w:val="000000"/>
                <w:sz w:val="20"/>
                <w:szCs w:val="20"/>
                <w:bdr w:val="none" w:sz="0" w:space="0" w:color="auto" w:frame="1"/>
              </w:rPr>
              <w:t>5/30/2023 </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A0475F9" w14:textId="77777777" w:rsidR="001D73F8" w:rsidRPr="001D73F8" w:rsidRDefault="001D73F8" w:rsidP="001D73F8">
            <w:pPr>
              <w:pStyle w:val="NormalWeb"/>
              <w:spacing w:before="0" w:beforeAutospacing="0" w:after="0" w:afterAutospacing="0"/>
              <w:jc w:val="center"/>
              <w:rPr>
                <w:rFonts w:asciiTheme="minorHAnsi" w:hAnsiTheme="minorHAnsi" w:cstheme="minorHAnsi"/>
                <w:sz w:val="20"/>
                <w:szCs w:val="20"/>
              </w:rPr>
            </w:pPr>
            <w:r w:rsidRPr="001D73F8">
              <w:rPr>
                <w:rFonts w:asciiTheme="minorHAnsi" w:hAnsiTheme="minorHAnsi" w:cstheme="minorHAnsi"/>
                <w:color w:val="000000"/>
                <w:sz w:val="20"/>
                <w:szCs w:val="20"/>
                <w:bdr w:val="none" w:sz="0" w:space="0" w:color="auto" w:frame="1"/>
              </w:rPr>
              <w:t>284 </w:t>
            </w:r>
          </w:p>
        </w:tc>
        <w:tc>
          <w:tcPr>
            <w:tcW w:w="14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82EBACF" w14:textId="77777777" w:rsidR="001D73F8" w:rsidRPr="001D73F8" w:rsidRDefault="001D73F8" w:rsidP="001D73F8">
            <w:pPr>
              <w:pStyle w:val="NormalWeb"/>
              <w:spacing w:before="0" w:beforeAutospacing="0" w:after="0" w:afterAutospacing="0"/>
              <w:jc w:val="center"/>
              <w:rPr>
                <w:rFonts w:asciiTheme="minorHAnsi" w:hAnsiTheme="minorHAnsi" w:cstheme="minorHAnsi"/>
                <w:sz w:val="20"/>
                <w:szCs w:val="20"/>
              </w:rPr>
            </w:pPr>
            <w:r w:rsidRPr="001D73F8">
              <w:rPr>
                <w:rFonts w:asciiTheme="minorHAnsi" w:hAnsiTheme="minorHAnsi" w:cstheme="minorHAnsi"/>
                <w:color w:val="000000"/>
                <w:sz w:val="20"/>
                <w:szCs w:val="20"/>
                <w:bdr w:val="none" w:sz="0" w:space="0" w:color="auto" w:frame="1"/>
              </w:rPr>
              <w:t>38 </w:t>
            </w:r>
          </w:p>
        </w:tc>
        <w:tc>
          <w:tcPr>
            <w:tcW w:w="127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3C15983" w14:textId="77777777" w:rsidR="001D73F8" w:rsidRPr="001D73F8" w:rsidRDefault="001D73F8" w:rsidP="001D73F8">
            <w:pPr>
              <w:pStyle w:val="NormalWeb"/>
              <w:spacing w:before="0" w:beforeAutospacing="0" w:after="0" w:afterAutospacing="0"/>
              <w:jc w:val="center"/>
              <w:rPr>
                <w:rFonts w:asciiTheme="minorHAnsi" w:hAnsiTheme="minorHAnsi" w:cstheme="minorHAnsi"/>
                <w:sz w:val="20"/>
                <w:szCs w:val="20"/>
              </w:rPr>
            </w:pPr>
            <w:r w:rsidRPr="001D73F8">
              <w:rPr>
                <w:rFonts w:asciiTheme="minorHAnsi" w:hAnsiTheme="minorHAnsi" w:cstheme="minorHAnsi"/>
                <w:color w:val="000000"/>
                <w:sz w:val="20"/>
                <w:szCs w:val="20"/>
                <w:bdr w:val="none" w:sz="0" w:space="0" w:color="auto" w:frame="1"/>
              </w:rPr>
              <w:t>1 </w:t>
            </w:r>
          </w:p>
        </w:tc>
        <w:tc>
          <w:tcPr>
            <w:tcW w:w="7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B93C6EA" w14:textId="77777777" w:rsidR="001D73F8" w:rsidRPr="001D73F8" w:rsidRDefault="001D73F8" w:rsidP="001D73F8">
            <w:pPr>
              <w:pStyle w:val="NormalWeb"/>
              <w:spacing w:before="0" w:beforeAutospacing="0" w:after="0" w:afterAutospacing="0"/>
              <w:jc w:val="center"/>
              <w:rPr>
                <w:rFonts w:asciiTheme="minorHAnsi" w:hAnsiTheme="minorHAnsi" w:cstheme="minorHAnsi"/>
                <w:sz w:val="20"/>
                <w:szCs w:val="20"/>
              </w:rPr>
            </w:pPr>
            <w:r w:rsidRPr="001D73F8">
              <w:rPr>
                <w:rFonts w:asciiTheme="minorHAnsi" w:hAnsiTheme="minorHAnsi" w:cstheme="minorHAnsi"/>
                <w:color w:val="000000"/>
                <w:sz w:val="20"/>
                <w:szCs w:val="20"/>
                <w:bdr w:val="none" w:sz="0" w:space="0" w:color="auto" w:frame="1"/>
              </w:rPr>
              <w:t>323 </w:t>
            </w:r>
          </w:p>
        </w:tc>
      </w:tr>
      <w:tr w:rsidR="001D73F8" w:rsidRPr="001D73F8" w14:paraId="4A657A51" w14:textId="77777777" w:rsidTr="00BE29E1">
        <w:trPr>
          <w:trHeight w:val="300"/>
        </w:trPr>
        <w:tc>
          <w:tcPr>
            <w:tcW w:w="21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0E7E121" w14:textId="77777777" w:rsidR="001D73F8" w:rsidRPr="001D73F8" w:rsidRDefault="001D73F8" w:rsidP="001D73F8">
            <w:pPr>
              <w:pStyle w:val="NormalWeb"/>
              <w:spacing w:before="0" w:beforeAutospacing="0" w:after="0" w:afterAutospacing="0"/>
              <w:rPr>
                <w:rFonts w:asciiTheme="minorHAnsi" w:hAnsiTheme="minorHAnsi" w:cstheme="minorHAnsi"/>
                <w:sz w:val="20"/>
                <w:szCs w:val="20"/>
              </w:rPr>
            </w:pPr>
            <w:r w:rsidRPr="001D73F8">
              <w:rPr>
                <w:rFonts w:asciiTheme="minorHAnsi" w:hAnsiTheme="minorHAnsi" w:cstheme="minorHAnsi"/>
                <w:color w:val="000000"/>
                <w:sz w:val="20"/>
                <w:szCs w:val="20"/>
                <w:bdr w:val="none" w:sz="0" w:space="0" w:color="auto" w:frame="1"/>
              </w:rPr>
              <w:t>Rupert </w:t>
            </w:r>
          </w:p>
        </w:tc>
        <w:tc>
          <w:tcPr>
            <w:tcW w:w="13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AB47426" w14:textId="77777777" w:rsidR="001D73F8" w:rsidRPr="001D73F8" w:rsidRDefault="001D73F8" w:rsidP="001D73F8">
            <w:pPr>
              <w:pStyle w:val="NormalWeb"/>
              <w:spacing w:before="0" w:beforeAutospacing="0" w:after="0" w:afterAutospacing="0"/>
              <w:jc w:val="center"/>
              <w:rPr>
                <w:rFonts w:asciiTheme="minorHAnsi" w:hAnsiTheme="minorHAnsi" w:cstheme="minorHAnsi"/>
                <w:sz w:val="20"/>
                <w:szCs w:val="20"/>
              </w:rPr>
            </w:pPr>
            <w:r w:rsidRPr="001D73F8">
              <w:rPr>
                <w:rFonts w:asciiTheme="minorHAnsi" w:hAnsiTheme="minorHAnsi" w:cstheme="minorHAnsi"/>
                <w:color w:val="000000"/>
                <w:sz w:val="20"/>
                <w:szCs w:val="20"/>
                <w:bdr w:val="none" w:sz="0" w:space="0" w:color="auto" w:frame="1"/>
              </w:rPr>
              <w:t>Completed </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7D8A262" w14:textId="77777777" w:rsidR="001D73F8" w:rsidRPr="001D73F8" w:rsidRDefault="001D73F8" w:rsidP="001D73F8">
            <w:pPr>
              <w:pStyle w:val="NormalWeb"/>
              <w:spacing w:before="0" w:beforeAutospacing="0" w:after="0" w:afterAutospacing="0"/>
              <w:jc w:val="center"/>
              <w:rPr>
                <w:rFonts w:asciiTheme="minorHAnsi" w:hAnsiTheme="minorHAnsi" w:cstheme="minorHAnsi"/>
                <w:sz w:val="20"/>
                <w:szCs w:val="20"/>
              </w:rPr>
            </w:pPr>
            <w:r w:rsidRPr="001D73F8">
              <w:rPr>
                <w:rFonts w:asciiTheme="minorHAnsi" w:hAnsiTheme="minorHAnsi" w:cstheme="minorHAnsi"/>
                <w:color w:val="000000"/>
                <w:sz w:val="20"/>
                <w:szCs w:val="20"/>
                <w:bdr w:val="none" w:sz="0" w:space="0" w:color="auto" w:frame="1"/>
              </w:rPr>
              <w:t>6/6/2023 </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CDA5580" w14:textId="77777777" w:rsidR="001D73F8" w:rsidRPr="001D73F8" w:rsidRDefault="001D73F8" w:rsidP="001D73F8">
            <w:pPr>
              <w:pStyle w:val="NormalWeb"/>
              <w:spacing w:before="0" w:beforeAutospacing="0" w:after="0" w:afterAutospacing="0"/>
              <w:jc w:val="center"/>
              <w:rPr>
                <w:rFonts w:asciiTheme="minorHAnsi" w:hAnsiTheme="minorHAnsi" w:cstheme="minorHAnsi"/>
                <w:sz w:val="20"/>
                <w:szCs w:val="20"/>
              </w:rPr>
            </w:pPr>
            <w:r w:rsidRPr="001D73F8">
              <w:rPr>
                <w:rFonts w:asciiTheme="minorHAnsi" w:hAnsiTheme="minorHAnsi" w:cstheme="minorHAnsi"/>
                <w:color w:val="000000"/>
                <w:sz w:val="20"/>
                <w:szCs w:val="20"/>
                <w:bdr w:val="none" w:sz="0" w:space="0" w:color="auto" w:frame="1"/>
              </w:rPr>
              <w:t>35 </w:t>
            </w:r>
          </w:p>
        </w:tc>
        <w:tc>
          <w:tcPr>
            <w:tcW w:w="14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F0F0FC8" w14:textId="77777777" w:rsidR="001D73F8" w:rsidRPr="001D73F8" w:rsidRDefault="001D73F8" w:rsidP="001D73F8">
            <w:pPr>
              <w:pStyle w:val="NormalWeb"/>
              <w:spacing w:before="0" w:beforeAutospacing="0" w:after="0" w:afterAutospacing="0"/>
              <w:jc w:val="center"/>
              <w:rPr>
                <w:rFonts w:asciiTheme="minorHAnsi" w:hAnsiTheme="minorHAnsi" w:cstheme="minorHAnsi"/>
                <w:sz w:val="20"/>
                <w:szCs w:val="20"/>
              </w:rPr>
            </w:pPr>
            <w:r w:rsidRPr="001D73F8">
              <w:rPr>
                <w:rFonts w:asciiTheme="minorHAnsi" w:hAnsiTheme="minorHAnsi" w:cstheme="minorHAnsi"/>
                <w:color w:val="000000"/>
                <w:sz w:val="20"/>
                <w:szCs w:val="20"/>
                <w:bdr w:val="none" w:sz="0" w:space="0" w:color="auto" w:frame="1"/>
              </w:rPr>
              <w:t>0 </w:t>
            </w:r>
          </w:p>
        </w:tc>
        <w:tc>
          <w:tcPr>
            <w:tcW w:w="127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FDD1DEF" w14:textId="77777777" w:rsidR="001D73F8" w:rsidRPr="001D73F8" w:rsidRDefault="001D73F8" w:rsidP="001D73F8">
            <w:pPr>
              <w:pStyle w:val="NormalWeb"/>
              <w:spacing w:before="0" w:beforeAutospacing="0" w:after="0" w:afterAutospacing="0"/>
              <w:jc w:val="center"/>
              <w:rPr>
                <w:rFonts w:asciiTheme="minorHAnsi" w:hAnsiTheme="minorHAnsi" w:cstheme="minorHAnsi"/>
                <w:sz w:val="20"/>
                <w:szCs w:val="20"/>
              </w:rPr>
            </w:pPr>
            <w:r w:rsidRPr="001D73F8">
              <w:rPr>
                <w:rFonts w:asciiTheme="minorHAnsi" w:hAnsiTheme="minorHAnsi" w:cstheme="minorHAnsi"/>
                <w:color w:val="000000"/>
                <w:sz w:val="20"/>
                <w:szCs w:val="20"/>
                <w:bdr w:val="none" w:sz="0" w:space="0" w:color="auto" w:frame="1"/>
              </w:rPr>
              <w:t>5 </w:t>
            </w:r>
          </w:p>
        </w:tc>
        <w:tc>
          <w:tcPr>
            <w:tcW w:w="7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0D22F17" w14:textId="77777777" w:rsidR="001D73F8" w:rsidRPr="001D73F8" w:rsidRDefault="001D73F8" w:rsidP="001D73F8">
            <w:pPr>
              <w:pStyle w:val="NormalWeb"/>
              <w:spacing w:before="0" w:beforeAutospacing="0" w:after="0" w:afterAutospacing="0"/>
              <w:jc w:val="center"/>
              <w:rPr>
                <w:rFonts w:asciiTheme="minorHAnsi" w:hAnsiTheme="minorHAnsi" w:cstheme="minorHAnsi"/>
                <w:sz w:val="20"/>
                <w:szCs w:val="20"/>
              </w:rPr>
            </w:pPr>
            <w:r w:rsidRPr="001D73F8">
              <w:rPr>
                <w:rFonts w:asciiTheme="minorHAnsi" w:hAnsiTheme="minorHAnsi" w:cstheme="minorHAnsi"/>
                <w:color w:val="000000"/>
                <w:sz w:val="20"/>
                <w:szCs w:val="20"/>
                <w:bdr w:val="none" w:sz="0" w:space="0" w:color="auto" w:frame="1"/>
              </w:rPr>
              <w:t>40 </w:t>
            </w:r>
          </w:p>
        </w:tc>
      </w:tr>
      <w:tr w:rsidR="001D73F8" w:rsidRPr="001D73F8" w14:paraId="24EC72AF" w14:textId="77777777" w:rsidTr="00BE29E1">
        <w:trPr>
          <w:trHeight w:val="300"/>
        </w:trPr>
        <w:tc>
          <w:tcPr>
            <w:tcW w:w="21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2126419" w14:textId="77777777" w:rsidR="001D73F8" w:rsidRPr="001D73F8" w:rsidRDefault="001D73F8" w:rsidP="001D73F8">
            <w:pPr>
              <w:pStyle w:val="NormalWeb"/>
              <w:spacing w:before="0" w:beforeAutospacing="0" w:after="0" w:afterAutospacing="0"/>
              <w:rPr>
                <w:rFonts w:asciiTheme="minorHAnsi" w:hAnsiTheme="minorHAnsi" w:cstheme="minorHAnsi"/>
                <w:sz w:val="20"/>
                <w:szCs w:val="20"/>
              </w:rPr>
            </w:pPr>
            <w:r w:rsidRPr="001D73F8">
              <w:rPr>
                <w:rFonts w:asciiTheme="minorHAnsi" w:hAnsiTheme="minorHAnsi" w:cstheme="minorHAnsi"/>
                <w:color w:val="000000"/>
                <w:sz w:val="20"/>
                <w:szCs w:val="20"/>
                <w:bdr w:val="none" w:sz="0" w:space="0" w:color="auto" w:frame="1"/>
              </w:rPr>
              <w:t>White Sulphur Springs </w:t>
            </w:r>
          </w:p>
        </w:tc>
        <w:tc>
          <w:tcPr>
            <w:tcW w:w="13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696D16D" w14:textId="77777777" w:rsidR="001D73F8" w:rsidRPr="001D73F8" w:rsidRDefault="001D73F8" w:rsidP="001D73F8">
            <w:pPr>
              <w:pStyle w:val="NormalWeb"/>
              <w:spacing w:before="0" w:beforeAutospacing="0" w:after="0" w:afterAutospacing="0"/>
              <w:jc w:val="center"/>
              <w:rPr>
                <w:rFonts w:asciiTheme="minorHAnsi" w:hAnsiTheme="minorHAnsi" w:cstheme="minorHAnsi"/>
                <w:sz w:val="20"/>
                <w:szCs w:val="20"/>
              </w:rPr>
            </w:pPr>
            <w:r w:rsidRPr="001D73F8">
              <w:rPr>
                <w:rFonts w:asciiTheme="minorHAnsi" w:hAnsiTheme="minorHAnsi" w:cstheme="minorHAnsi"/>
                <w:color w:val="000000"/>
                <w:sz w:val="20"/>
                <w:szCs w:val="20"/>
                <w:bdr w:val="none" w:sz="0" w:space="0" w:color="auto" w:frame="1"/>
              </w:rPr>
              <w:t>Completed </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2ECFADE" w14:textId="77777777" w:rsidR="001D73F8" w:rsidRPr="001D73F8" w:rsidRDefault="001D73F8" w:rsidP="001D73F8">
            <w:pPr>
              <w:pStyle w:val="NormalWeb"/>
              <w:spacing w:before="0" w:beforeAutospacing="0" w:after="0" w:afterAutospacing="0"/>
              <w:jc w:val="center"/>
              <w:rPr>
                <w:rFonts w:asciiTheme="minorHAnsi" w:hAnsiTheme="minorHAnsi" w:cstheme="minorHAnsi"/>
                <w:sz w:val="20"/>
                <w:szCs w:val="20"/>
              </w:rPr>
            </w:pPr>
            <w:r w:rsidRPr="001D73F8">
              <w:rPr>
                <w:rFonts w:asciiTheme="minorHAnsi" w:hAnsiTheme="minorHAnsi" w:cstheme="minorHAnsi"/>
                <w:color w:val="000000"/>
                <w:sz w:val="20"/>
                <w:szCs w:val="20"/>
                <w:bdr w:val="none" w:sz="0" w:space="0" w:color="auto" w:frame="1"/>
              </w:rPr>
              <w:t>5/30/2023 </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861004C" w14:textId="77777777" w:rsidR="001D73F8" w:rsidRPr="001D73F8" w:rsidRDefault="001D73F8" w:rsidP="001D73F8">
            <w:pPr>
              <w:pStyle w:val="NormalWeb"/>
              <w:spacing w:before="0" w:beforeAutospacing="0" w:after="0" w:afterAutospacing="0"/>
              <w:jc w:val="center"/>
              <w:rPr>
                <w:rFonts w:asciiTheme="minorHAnsi" w:hAnsiTheme="minorHAnsi" w:cstheme="minorHAnsi"/>
                <w:sz w:val="20"/>
                <w:szCs w:val="20"/>
              </w:rPr>
            </w:pPr>
            <w:r w:rsidRPr="001D73F8">
              <w:rPr>
                <w:rFonts w:asciiTheme="minorHAnsi" w:hAnsiTheme="minorHAnsi" w:cstheme="minorHAnsi"/>
                <w:color w:val="000000"/>
                <w:sz w:val="20"/>
                <w:szCs w:val="20"/>
                <w:bdr w:val="none" w:sz="0" w:space="0" w:color="auto" w:frame="1"/>
              </w:rPr>
              <w:t>61 </w:t>
            </w:r>
          </w:p>
        </w:tc>
        <w:tc>
          <w:tcPr>
            <w:tcW w:w="14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C5541CA" w14:textId="77777777" w:rsidR="001D73F8" w:rsidRPr="001D73F8" w:rsidRDefault="001D73F8" w:rsidP="001D73F8">
            <w:pPr>
              <w:pStyle w:val="NormalWeb"/>
              <w:spacing w:before="0" w:beforeAutospacing="0" w:after="0" w:afterAutospacing="0"/>
              <w:jc w:val="center"/>
              <w:rPr>
                <w:rFonts w:asciiTheme="minorHAnsi" w:hAnsiTheme="minorHAnsi" w:cstheme="minorHAnsi"/>
                <w:sz w:val="20"/>
                <w:szCs w:val="20"/>
              </w:rPr>
            </w:pPr>
            <w:r w:rsidRPr="001D73F8">
              <w:rPr>
                <w:rFonts w:asciiTheme="minorHAnsi" w:hAnsiTheme="minorHAnsi" w:cstheme="minorHAnsi"/>
                <w:color w:val="000000"/>
                <w:sz w:val="20"/>
                <w:szCs w:val="20"/>
                <w:bdr w:val="none" w:sz="0" w:space="0" w:color="auto" w:frame="1"/>
              </w:rPr>
              <w:t>54 </w:t>
            </w:r>
          </w:p>
        </w:tc>
        <w:tc>
          <w:tcPr>
            <w:tcW w:w="127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DC9EEF2" w14:textId="77777777" w:rsidR="001D73F8" w:rsidRPr="001D73F8" w:rsidRDefault="001D73F8" w:rsidP="001D73F8">
            <w:pPr>
              <w:pStyle w:val="NormalWeb"/>
              <w:spacing w:before="0" w:beforeAutospacing="0" w:after="0" w:afterAutospacing="0"/>
              <w:jc w:val="center"/>
              <w:rPr>
                <w:rFonts w:asciiTheme="minorHAnsi" w:hAnsiTheme="minorHAnsi" w:cstheme="minorHAnsi"/>
                <w:sz w:val="20"/>
                <w:szCs w:val="20"/>
              </w:rPr>
            </w:pPr>
            <w:r w:rsidRPr="001D73F8">
              <w:rPr>
                <w:rFonts w:asciiTheme="minorHAnsi" w:hAnsiTheme="minorHAnsi" w:cstheme="minorHAnsi"/>
                <w:color w:val="000000"/>
                <w:sz w:val="20"/>
                <w:szCs w:val="20"/>
                <w:bdr w:val="none" w:sz="0" w:space="0" w:color="auto" w:frame="1"/>
              </w:rPr>
              <w:t>116 </w:t>
            </w:r>
          </w:p>
        </w:tc>
        <w:tc>
          <w:tcPr>
            <w:tcW w:w="7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6E0B0D2" w14:textId="77777777" w:rsidR="001D73F8" w:rsidRPr="001D73F8" w:rsidRDefault="001D73F8" w:rsidP="001D73F8">
            <w:pPr>
              <w:pStyle w:val="NormalWeb"/>
              <w:spacing w:before="0" w:beforeAutospacing="0" w:after="0" w:afterAutospacing="0"/>
              <w:jc w:val="center"/>
              <w:rPr>
                <w:rFonts w:asciiTheme="minorHAnsi" w:hAnsiTheme="minorHAnsi" w:cstheme="minorHAnsi"/>
                <w:sz w:val="20"/>
                <w:szCs w:val="20"/>
              </w:rPr>
            </w:pPr>
            <w:r w:rsidRPr="001D73F8">
              <w:rPr>
                <w:rFonts w:asciiTheme="minorHAnsi" w:hAnsiTheme="minorHAnsi" w:cstheme="minorHAnsi"/>
                <w:color w:val="000000"/>
                <w:sz w:val="20"/>
                <w:szCs w:val="20"/>
                <w:bdr w:val="none" w:sz="0" w:space="0" w:color="auto" w:frame="1"/>
              </w:rPr>
              <w:t>231 </w:t>
            </w:r>
          </w:p>
        </w:tc>
      </w:tr>
      <w:tr w:rsidR="001D73F8" w:rsidRPr="001D73F8" w14:paraId="38B1F477" w14:textId="77777777" w:rsidTr="00BE29E1">
        <w:trPr>
          <w:trHeight w:val="300"/>
        </w:trPr>
        <w:tc>
          <w:tcPr>
            <w:tcW w:w="4675"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DF869EF" w14:textId="77777777" w:rsidR="001D73F8" w:rsidRPr="001D73F8" w:rsidRDefault="001D73F8" w:rsidP="001D73F8">
            <w:pPr>
              <w:pStyle w:val="NormalWeb"/>
              <w:spacing w:before="0" w:beforeAutospacing="0" w:after="0" w:afterAutospacing="0"/>
              <w:jc w:val="right"/>
              <w:rPr>
                <w:rFonts w:asciiTheme="minorHAnsi" w:hAnsiTheme="minorHAnsi" w:cstheme="minorHAnsi"/>
                <w:sz w:val="20"/>
                <w:szCs w:val="20"/>
              </w:rPr>
            </w:pPr>
            <w:r w:rsidRPr="001D73F8">
              <w:rPr>
                <w:rFonts w:asciiTheme="minorHAnsi" w:hAnsiTheme="minorHAnsi" w:cstheme="minorHAnsi"/>
                <w:color w:val="000000"/>
                <w:sz w:val="20"/>
                <w:szCs w:val="20"/>
                <w:bdr w:val="none" w:sz="0" w:space="0" w:color="auto" w:frame="1"/>
              </w:rPr>
              <w:t>Letter Count Sum: </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E04BECE" w14:textId="77777777" w:rsidR="001D73F8" w:rsidRPr="001D73F8" w:rsidRDefault="001D73F8" w:rsidP="001D73F8">
            <w:pPr>
              <w:pStyle w:val="NormalWeb"/>
              <w:spacing w:before="0" w:beforeAutospacing="0" w:after="0" w:afterAutospacing="0"/>
              <w:jc w:val="center"/>
              <w:rPr>
                <w:rFonts w:asciiTheme="minorHAnsi" w:hAnsiTheme="minorHAnsi" w:cstheme="minorHAnsi"/>
                <w:sz w:val="20"/>
                <w:szCs w:val="20"/>
              </w:rPr>
            </w:pPr>
            <w:r w:rsidRPr="001D73F8">
              <w:rPr>
                <w:rFonts w:asciiTheme="minorHAnsi" w:hAnsiTheme="minorHAnsi" w:cstheme="minorHAnsi"/>
                <w:color w:val="000000"/>
                <w:sz w:val="20"/>
                <w:szCs w:val="20"/>
                <w:bdr w:val="none" w:sz="0" w:space="0" w:color="auto" w:frame="1"/>
              </w:rPr>
              <w:t>648 </w:t>
            </w:r>
          </w:p>
        </w:tc>
        <w:tc>
          <w:tcPr>
            <w:tcW w:w="14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718BB86" w14:textId="77777777" w:rsidR="001D73F8" w:rsidRPr="001D73F8" w:rsidRDefault="001D73F8" w:rsidP="001D73F8">
            <w:pPr>
              <w:pStyle w:val="NormalWeb"/>
              <w:spacing w:before="0" w:beforeAutospacing="0" w:after="0" w:afterAutospacing="0"/>
              <w:jc w:val="center"/>
              <w:rPr>
                <w:rFonts w:asciiTheme="minorHAnsi" w:hAnsiTheme="minorHAnsi" w:cstheme="minorHAnsi"/>
                <w:sz w:val="20"/>
                <w:szCs w:val="20"/>
              </w:rPr>
            </w:pPr>
            <w:r w:rsidRPr="001D73F8">
              <w:rPr>
                <w:rFonts w:asciiTheme="minorHAnsi" w:hAnsiTheme="minorHAnsi" w:cstheme="minorHAnsi"/>
                <w:color w:val="000000"/>
                <w:sz w:val="20"/>
                <w:szCs w:val="20"/>
                <w:bdr w:val="none" w:sz="0" w:space="0" w:color="auto" w:frame="1"/>
              </w:rPr>
              <w:t>162 </w:t>
            </w:r>
          </w:p>
        </w:tc>
        <w:tc>
          <w:tcPr>
            <w:tcW w:w="127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ADF09F4" w14:textId="77777777" w:rsidR="001D73F8" w:rsidRPr="001D73F8" w:rsidRDefault="001D73F8" w:rsidP="001D73F8">
            <w:pPr>
              <w:pStyle w:val="NormalWeb"/>
              <w:spacing w:before="0" w:beforeAutospacing="0" w:after="0" w:afterAutospacing="0"/>
              <w:jc w:val="center"/>
              <w:rPr>
                <w:rFonts w:asciiTheme="minorHAnsi" w:hAnsiTheme="minorHAnsi" w:cstheme="minorHAnsi"/>
                <w:sz w:val="20"/>
                <w:szCs w:val="20"/>
              </w:rPr>
            </w:pPr>
            <w:r w:rsidRPr="001D73F8">
              <w:rPr>
                <w:rFonts w:asciiTheme="minorHAnsi" w:hAnsiTheme="minorHAnsi" w:cstheme="minorHAnsi"/>
                <w:color w:val="000000"/>
                <w:sz w:val="20"/>
                <w:szCs w:val="20"/>
                <w:bdr w:val="none" w:sz="0" w:space="0" w:color="auto" w:frame="1"/>
              </w:rPr>
              <w:t>295 </w:t>
            </w:r>
          </w:p>
        </w:tc>
        <w:tc>
          <w:tcPr>
            <w:tcW w:w="7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98D9C4D" w14:textId="77777777" w:rsidR="001D73F8" w:rsidRPr="001D73F8" w:rsidRDefault="001D73F8" w:rsidP="001D73F8">
            <w:pPr>
              <w:pStyle w:val="NormalWeb"/>
              <w:spacing w:before="0" w:beforeAutospacing="0" w:after="0" w:afterAutospacing="0"/>
              <w:jc w:val="center"/>
              <w:rPr>
                <w:rFonts w:asciiTheme="minorHAnsi" w:hAnsiTheme="minorHAnsi" w:cstheme="minorHAnsi"/>
                <w:sz w:val="20"/>
                <w:szCs w:val="20"/>
              </w:rPr>
            </w:pPr>
            <w:r w:rsidRPr="001D73F8">
              <w:rPr>
                <w:rFonts w:asciiTheme="minorHAnsi" w:hAnsiTheme="minorHAnsi" w:cstheme="minorHAnsi"/>
                <w:color w:val="000000"/>
                <w:sz w:val="20"/>
                <w:szCs w:val="20"/>
                <w:bdr w:val="none" w:sz="0" w:space="0" w:color="auto" w:frame="1"/>
              </w:rPr>
              <w:t>1,105 </w:t>
            </w:r>
          </w:p>
        </w:tc>
      </w:tr>
    </w:tbl>
    <w:p w14:paraId="1DFC3F71" w14:textId="77777777" w:rsidR="001D73F8" w:rsidRPr="001D73F8" w:rsidRDefault="001D73F8" w:rsidP="001D73F8">
      <w:pPr>
        <w:pStyle w:val="NormalWeb"/>
        <w:spacing w:before="0" w:beforeAutospacing="0" w:after="0" w:afterAutospacing="0"/>
        <w:textAlignment w:val="baseline"/>
        <w:rPr>
          <w:rFonts w:asciiTheme="minorHAnsi" w:hAnsiTheme="minorHAnsi" w:cstheme="minorHAnsi"/>
          <w:color w:val="000000"/>
          <w:sz w:val="20"/>
          <w:szCs w:val="20"/>
        </w:rPr>
      </w:pPr>
      <w:r w:rsidRPr="001D73F8">
        <w:rPr>
          <w:rFonts w:asciiTheme="minorHAnsi" w:hAnsiTheme="minorHAnsi" w:cstheme="minorHAnsi"/>
          <w:color w:val="000000"/>
          <w:sz w:val="20"/>
          <w:szCs w:val="20"/>
          <w:bdr w:val="none" w:sz="0" w:space="0" w:color="auto" w:frame="1"/>
        </w:rPr>
        <w:t>* Also including </w:t>
      </w:r>
      <w:r w:rsidRPr="001D73F8">
        <w:rPr>
          <w:rStyle w:val="mark8cnrxsax0"/>
          <w:rFonts w:asciiTheme="minorHAnsi" w:hAnsiTheme="minorHAnsi" w:cstheme="minorHAnsi"/>
          <w:color w:val="000000"/>
          <w:sz w:val="20"/>
          <w:szCs w:val="20"/>
          <w:bdr w:val="none" w:sz="0" w:space="0" w:color="auto" w:frame="1"/>
        </w:rPr>
        <w:t>map</w:t>
      </w:r>
      <w:r w:rsidRPr="001D73F8">
        <w:rPr>
          <w:rFonts w:asciiTheme="minorHAnsi" w:hAnsiTheme="minorHAnsi" w:cstheme="minorHAnsi"/>
          <w:color w:val="000000"/>
          <w:sz w:val="20"/>
          <w:szCs w:val="20"/>
          <w:bdr w:val="none" w:sz="0" w:space="0" w:color="auto" w:frame="1"/>
        </w:rPr>
        <w:t>ped from </w:t>
      </w:r>
      <w:r w:rsidRPr="001D73F8">
        <w:rPr>
          <w:rStyle w:val="mark1tkx4f2zb"/>
          <w:rFonts w:asciiTheme="minorHAnsi" w:hAnsiTheme="minorHAnsi" w:cstheme="minorHAnsi"/>
          <w:color w:val="000000"/>
          <w:sz w:val="20"/>
          <w:szCs w:val="20"/>
          <w:bdr w:val="none" w:sz="0" w:space="0" w:color="auto" w:frame="1"/>
        </w:rPr>
        <w:t>SFHA</w:t>
      </w:r>
      <w:r w:rsidRPr="001D73F8">
        <w:rPr>
          <w:rFonts w:asciiTheme="minorHAnsi" w:hAnsiTheme="minorHAnsi" w:cstheme="minorHAnsi"/>
          <w:color w:val="000000"/>
          <w:sz w:val="20"/>
          <w:szCs w:val="20"/>
          <w:bdr w:val="none" w:sz="0" w:space="0" w:color="auto" w:frame="1"/>
        </w:rPr>
        <w:t> to new Floodway </w:t>
      </w:r>
    </w:p>
    <w:p w14:paraId="711A8D17" w14:textId="77777777" w:rsidR="001D73F8" w:rsidRPr="001D73F8" w:rsidRDefault="001D73F8" w:rsidP="001D73F8">
      <w:pPr>
        <w:pStyle w:val="NormalWeb"/>
        <w:spacing w:before="0" w:beforeAutospacing="0" w:after="0" w:afterAutospacing="0"/>
        <w:textAlignment w:val="baseline"/>
        <w:rPr>
          <w:rFonts w:asciiTheme="minorHAnsi" w:hAnsiTheme="minorHAnsi" w:cstheme="minorHAnsi"/>
          <w:color w:val="000000"/>
          <w:sz w:val="20"/>
          <w:szCs w:val="20"/>
        </w:rPr>
      </w:pPr>
      <w:r w:rsidRPr="001D73F8">
        <w:rPr>
          <w:rFonts w:asciiTheme="minorHAnsi" w:hAnsiTheme="minorHAnsi" w:cstheme="minorHAnsi"/>
          <w:color w:val="000000"/>
          <w:sz w:val="20"/>
          <w:szCs w:val="20"/>
          <w:bdr w:val="none" w:sz="0" w:space="0" w:color="auto" w:frame="1"/>
        </w:rPr>
        <w:t> </w:t>
      </w:r>
    </w:p>
    <w:p w14:paraId="22A3B0A8" w14:textId="77777777" w:rsidR="001D73F8" w:rsidRPr="001D73F8" w:rsidRDefault="001D73F8" w:rsidP="001D73F8">
      <w:pPr>
        <w:pStyle w:val="NormalWeb"/>
        <w:spacing w:before="0" w:beforeAutospacing="0" w:after="0" w:afterAutospacing="0"/>
        <w:textAlignment w:val="baseline"/>
        <w:rPr>
          <w:rFonts w:asciiTheme="minorHAnsi" w:hAnsiTheme="minorHAnsi" w:cstheme="minorHAnsi"/>
          <w:color w:val="000000"/>
          <w:sz w:val="20"/>
          <w:szCs w:val="20"/>
        </w:rPr>
      </w:pPr>
      <w:r w:rsidRPr="001D73F8">
        <w:rPr>
          <w:rFonts w:asciiTheme="minorHAnsi" w:hAnsiTheme="minorHAnsi" w:cstheme="minorHAnsi"/>
          <w:color w:val="000000"/>
          <w:sz w:val="20"/>
          <w:szCs w:val="20"/>
          <w:bdr w:val="none" w:sz="0" w:space="0" w:color="auto" w:frame="1"/>
        </w:rPr>
        <w:t>(5) </w:t>
      </w:r>
      <w:r w:rsidRPr="001D73F8">
        <w:rPr>
          <w:rFonts w:asciiTheme="minorHAnsi" w:hAnsiTheme="minorHAnsi" w:cstheme="minorHAnsi"/>
          <w:b/>
          <w:bCs/>
          <w:color w:val="000000"/>
          <w:sz w:val="20"/>
          <w:szCs w:val="20"/>
          <w:bdr w:val="none" w:sz="0" w:space="0" w:color="auto" w:frame="1"/>
        </w:rPr>
        <w:t>The LOMAs</w:t>
      </w:r>
      <w:r w:rsidRPr="001D73F8">
        <w:rPr>
          <w:rFonts w:asciiTheme="minorHAnsi" w:hAnsiTheme="minorHAnsi" w:cstheme="minorHAnsi"/>
          <w:color w:val="000000"/>
          <w:sz w:val="20"/>
          <w:szCs w:val="20"/>
          <w:bdr w:val="none" w:sz="0" w:space="0" w:color="auto" w:frame="1"/>
        </w:rPr>
        <w:t> were revalidated with the issuance of new flood </w:t>
      </w:r>
      <w:r w:rsidRPr="001D73F8">
        <w:rPr>
          <w:rStyle w:val="mark8cnrxsax0"/>
          <w:rFonts w:asciiTheme="minorHAnsi" w:hAnsiTheme="minorHAnsi" w:cstheme="minorHAnsi"/>
          <w:color w:val="000000"/>
          <w:sz w:val="20"/>
          <w:szCs w:val="20"/>
          <w:bdr w:val="none" w:sz="0" w:space="0" w:color="auto" w:frame="1"/>
        </w:rPr>
        <w:t>map</w:t>
      </w:r>
      <w:r w:rsidRPr="001D73F8">
        <w:rPr>
          <w:rFonts w:asciiTheme="minorHAnsi" w:hAnsiTheme="minorHAnsi" w:cstheme="minorHAnsi"/>
          <w:color w:val="000000"/>
          <w:sz w:val="20"/>
          <w:szCs w:val="20"/>
          <w:bdr w:val="none" w:sz="0" w:space="0" w:color="auto" w:frame="1"/>
        </w:rPr>
        <w:t>s and may be superseded.  The final Summary of </w:t>
      </w:r>
      <w:r w:rsidRPr="001D73F8">
        <w:rPr>
          <w:rStyle w:val="mark8cnrxsax0"/>
          <w:rFonts w:asciiTheme="minorHAnsi" w:hAnsiTheme="minorHAnsi" w:cstheme="minorHAnsi"/>
          <w:color w:val="000000"/>
          <w:sz w:val="20"/>
          <w:szCs w:val="20"/>
          <w:bdr w:val="none" w:sz="0" w:space="0" w:color="auto" w:frame="1"/>
        </w:rPr>
        <w:t>Map</w:t>
      </w:r>
      <w:r w:rsidRPr="001D73F8">
        <w:rPr>
          <w:rFonts w:asciiTheme="minorHAnsi" w:hAnsiTheme="minorHAnsi" w:cstheme="minorHAnsi"/>
          <w:color w:val="000000"/>
          <w:sz w:val="20"/>
          <w:szCs w:val="20"/>
          <w:bdr w:val="none" w:sz="0" w:space="0" w:color="auto" w:frame="1"/>
        </w:rPr>
        <w:t> Actions (SOMA) for the county can be viewed here:  </w:t>
      </w:r>
      <w:hyperlink r:id="rId14" w:tgtFrame="_blank" w:history="1">
        <w:r w:rsidRPr="001D73F8">
          <w:rPr>
            <w:rStyle w:val="Hyperlink"/>
            <w:rFonts w:asciiTheme="minorHAnsi" w:hAnsiTheme="minorHAnsi" w:cstheme="minorHAnsi"/>
            <w:color w:val="0563C1"/>
            <w:sz w:val="20"/>
            <w:szCs w:val="20"/>
            <w:bdr w:val="none" w:sz="0" w:space="0" w:color="auto" w:frame="1"/>
          </w:rPr>
          <w:t>Greenb</w:t>
        </w:r>
        <w:r w:rsidRPr="001D73F8">
          <w:rPr>
            <w:rStyle w:val="Hyperlink"/>
            <w:rFonts w:asciiTheme="minorHAnsi" w:hAnsiTheme="minorHAnsi" w:cstheme="minorHAnsi"/>
            <w:color w:val="0563C1"/>
            <w:sz w:val="20"/>
            <w:szCs w:val="20"/>
            <w:bdr w:val="none" w:sz="0" w:space="0" w:color="auto" w:frame="1"/>
          </w:rPr>
          <w:t>rier County</w:t>
        </w:r>
      </w:hyperlink>
      <w:r w:rsidRPr="001D73F8">
        <w:rPr>
          <w:rFonts w:asciiTheme="minorHAnsi" w:hAnsiTheme="minorHAnsi" w:cstheme="minorHAnsi"/>
          <w:color w:val="0563C1"/>
          <w:sz w:val="20"/>
          <w:szCs w:val="20"/>
          <w:u w:val="single"/>
          <w:bdr w:val="none" w:sz="0" w:space="0" w:color="auto" w:frame="1"/>
        </w:rPr>
        <w:t> </w:t>
      </w:r>
      <w:r w:rsidRPr="001D73F8">
        <w:rPr>
          <w:rFonts w:asciiTheme="minorHAnsi" w:hAnsiTheme="minorHAnsi" w:cstheme="minorHAnsi"/>
          <w:color w:val="000000"/>
          <w:sz w:val="20"/>
          <w:szCs w:val="20"/>
          <w:bdr w:val="none" w:sz="0" w:space="0" w:color="auto" w:frame="1"/>
        </w:rPr>
        <w:t> </w:t>
      </w:r>
    </w:p>
    <w:p w14:paraId="7CBCD5E6" w14:textId="77777777" w:rsidR="001D73F8" w:rsidRPr="001D73F8" w:rsidRDefault="001D73F8" w:rsidP="001D73F8">
      <w:pPr>
        <w:pStyle w:val="NormalWeb"/>
        <w:spacing w:before="0" w:beforeAutospacing="0" w:after="0" w:afterAutospacing="0"/>
        <w:textAlignment w:val="baseline"/>
        <w:rPr>
          <w:rFonts w:asciiTheme="minorHAnsi" w:hAnsiTheme="minorHAnsi" w:cstheme="minorHAnsi"/>
          <w:color w:val="000000"/>
          <w:sz w:val="20"/>
          <w:szCs w:val="20"/>
        </w:rPr>
      </w:pPr>
      <w:r w:rsidRPr="001D73F8">
        <w:rPr>
          <w:rFonts w:asciiTheme="minorHAnsi" w:hAnsiTheme="minorHAnsi" w:cstheme="minorHAnsi"/>
          <w:color w:val="000000"/>
          <w:sz w:val="20"/>
          <w:szCs w:val="20"/>
          <w:bdr w:val="none" w:sz="0" w:space="0" w:color="auto" w:frame="1"/>
        </w:rPr>
        <w:t> </w:t>
      </w:r>
    </w:p>
    <w:p w14:paraId="7366D396" w14:textId="608BA36D" w:rsidR="001D73F8" w:rsidRPr="001D73F8" w:rsidRDefault="001D73F8" w:rsidP="001D73F8">
      <w:pPr>
        <w:pStyle w:val="NormalWeb"/>
        <w:spacing w:before="0" w:beforeAutospacing="0" w:after="0" w:afterAutospacing="0"/>
        <w:textAlignment w:val="baseline"/>
        <w:rPr>
          <w:rFonts w:asciiTheme="minorHAnsi" w:hAnsiTheme="minorHAnsi" w:cstheme="minorHAnsi"/>
          <w:color w:val="000000"/>
          <w:sz w:val="20"/>
          <w:szCs w:val="20"/>
        </w:rPr>
      </w:pPr>
      <w:r w:rsidRPr="001D73F8">
        <w:rPr>
          <w:rFonts w:asciiTheme="minorHAnsi" w:hAnsiTheme="minorHAnsi" w:cstheme="minorHAnsi"/>
          <w:color w:val="000000"/>
          <w:sz w:val="20"/>
          <w:szCs w:val="20"/>
          <w:bdr w:val="none" w:sz="0" w:space="0" w:color="auto" w:frame="1"/>
        </w:rPr>
        <w:t>Since the WV GIS Technical Center generated the mail merge letters for all </w:t>
      </w:r>
      <w:r w:rsidRPr="001D73F8">
        <w:rPr>
          <w:rStyle w:val="mark8cnrxsax0"/>
          <w:rFonts w:asciiTheme="minorHAnsi" w:hAnsiTheme="minorHAnsi" w:cstheme="minorHAnsi"/>
          <w:color w:val="000000"/>
          <w:sz w:val="20"/>
          <w:szCs w:val="20"/>
          <w:bdr w:val="none" w:sz="0" w:space="0" w:color="auto" w:frame="1"/>
        </w:rPr>
        <w:t>map</w:t>
      </w:r>
      <w:r w:rsidRPr="001D73F8">
        <w:rPr>
          <w:rFonts w:asciiTheme="minorHAnsi" w:hAnsiTheme="minorHAnsi" w:cstheme="minorHAnsi"/>
          <w:color w:val="000000"/>
          <w:sz w:val="20"/>
          <w:szCs w:val="20"/>
          <w:bdr w:val="none" w:sz="0" w:space="0" w:color="auto" w:frame="1"/>
        </w:rPr>
        <w:t>ped in/in</w:t>
      </w:r>
      <w:r w:rsidR="00F25B77">
        <w:rPr>
          <w:rFonts w:asciiTheme="minorHAnsi" w:hAnsiTheme="minorHAnsi" w:cstheme="minorHAnsi"/>
          <w:color w:val="000000"/>
          <w:sz w:val="20"/>
          <w:szCs w:val="20"/>
          <w:bdr w:val="none" w:sz="0" w:space="0" w:color="auto" w:frame="1"/>
        </w:rPr>
        <w:t xml:space="preserve"> </w:t>
      </w:r>
      <w:r w:rsidRPr="001D73F8">
        <w:rPr>
          <w:rFonts w:asciiTheme="minorHAnsi" w:hAnsiTheme="minorHAnsi" w:cstheme="minorHAnsi"/>
          <w:color w:val="000000"/>
          <w:sz w:val="20"/>
          <w:szCs w:val="20"/>
          <w:bdr w:val="none" w:sz="0" w:space="0" w:color="auto" w:frame="1"/>
        </w:rPr>
        <w:t>floodway/out </w:t>
      </w:r>
      <w:r w:rsidRPr="001D73F8">
        <w:rPr>
          <w:rStyle w:val="mark1tkx4f2zb"/>
          <w:rFonts w:asciiTheme="minorHAnsi" w:hAnsiTheme="minorHAnsi" w:cstheme="minorHAnsi"/>
          <w:color w:val="000000"/>
          <w:sz w:val="20"/>
          <w:szCs w:val="20"/>
          <w:bdr w:val="none" w:sz="0" w:space="0" w:color="auto" w:frame="1"/>
        </w:rPr>
        <w:t>SFHA</w:t>
      </w:r>
      <w:r w:rsidRPr="001D73F8">
        <w:rPr>
          <w:rFonts w:asciiTheme="minorHAnsi" w:hAnsiTheme="minorHAnsi" w:cstheme="minorHAnsi"/>
          <w:color w:val="000000"/>
          <w:sz w:val="20"/>
          <w:szCs w:val="20"/>
          <w:bdr w:val="none" w:sz="0" w:space="0" w:color="auto" w:frame="1"/>
        </w:rPr>
        <w:t> structures shown on the WV Flood Tool’s RiskMAP View (</w:t>
      </w:r>
      <w:hyperlink r:id="rId15" w:history="1">
        <w:r w:rsidR="0091658B" w:rsidRPr="00503071">
          <w:rPr>
            <w:rStyle w:val="Hyperlink"/>
            <w:rFonts w:asciiTheme="minorHAnsi" w:hAnsiTheme="minorHAnsi" w:cstheme="minorHAnsi"/>
            <w:sz w:val="20"/>
            <w:szCs w:val="20"/>
            <w:bdr w:val="none" w:sz="0" w:space="0" w:color="auto" w:frame="1"/>
          </w:rPr>
          <w:t>www.map</w:t>
        </w:r>
        <w:r w:rsidR="0091658B" w:rsidRPr="00503071">
          <w:rPr>
            <w:rStyle w:val="Hyperlink"/>
            <w:rFonts w:asciiTheme="minorHAnsi" w:hAnsiTheme="minorHAnsi" w:cstheme="minorHAnsi"/>
            <w:sz w:val="20"/>
            <w:szCs w:val="20"/>
            <w:bdr w:val="none" w:sz="0" w:space="0" w:color="auto" w:frame="1"/>
          </w:rPr>
          <w:t>wv.gov/Flood</w:t>
        </w:r>
      </w:hyperlink>
      <w:r w:rsidRPr="001D73F8">
        <w:rPr>
          <w:rFonts w:asciiTheme="minorHAnsi" w:hAnsiTheme="minorHAnsi" w:cstheme="minorHAnsi"/>
          <w:color w:val="000000"/>
          <w:sz w:val="20"/>
          <w:szCs w:val="20"/>
          <w:bdr w:val="none" w:sz="0" w:space="0" w:color="auto" w:frame="1"/>
        </w:rPr>
        <w:t>), all the communities have to do is </w:t>
      </w:r>
      <w:r w:rsidRPr="001D73F8">
        <w:rPr>
          <w:rFonts w:asciiTheme="minorHAnsi" w:hAnsiTheme="minorHAnsi" w:cstheme="minorHAnsi"/>
          <w:b/>
          <w:bCs/>
          <w:color w:val="000000"/>
          <w:sz w:val="20"/>
          <w:szCs w:val="20"/>
          <w:bdr w:val="none" w:sz="0" w:space="0" w:color="auto" w:frame="1"/>
        </w:rPr>
        <w:t>download the files, then print, validate, and mail the letters</w:t>
      </w:r>
      <w:r w:rsidRPr="001D73F8">
        <w:rPr>
          <w:rFonts w:asciiTheme="minorHAnsi" w:hAnsiTheme="minorHAnsi" w:cstheme="minorHAnsi"/>
          <w:color w:val="000000"/>
          <w:sz w:val="20"/>
          <w:szCs w:val="20"/>
          <w:bdr w:val="none" w:sz="0" w:space="0" w:color="auto" w:frame="1"/>
        </w:rPr>
        <w:t>.  </w:t>
      </w:r>
    </w:p>
    <w:p w14:paraId="4AD00539" w14:textId="77777777" w:rsidR="001D73F8" w:rsidRPr="001D73F8" w:rsidRDefault="001D73F8" w:rsidP="001D73F8">
      <w:pPr>
        <w:pStyle w:val="NormalWeb"/>
        <w:spacing w:before="0" w:beforeAutospacing="0" w:after="0" w:afterAutospacing="0"/>
        <w:textAlignment w:val="baseline"/>
        <w:rPr>
          <w:rFonts w:asciiTheme="minorHAnsi" w:hAnsiTheme="minorHAnsi" w:cstheme="minorHAnsi"/>
          <w:color w:val="000000"/>
          <w:sz w:val="20"/>
          <w:szCs w:val="20"/>
        </w:rPr>
      </w:pPr>
      <w:r w:rsidRPr="001D73F8">
        <w:rPr>
          <w:rFonts w:asciiTheme="minorHAnsi" w:hAnsiTheme="minorHAnsi" w:cstheme="minorHAnsi"/>
          <w:color w:val="000000"/>
          <w:sz w:val="20"/>
          <w:szCs w:val="20"/>
          <w:bdr w:val="none" w:sz="0" w:space="0" w:color="auto" w:frame="1"/>
        </w:rPr>
        <w:t>  </w:t>
      </w:r>
    </w:p>
    <w:p w14:paraId="29652C8E" w14:textId="77777777" w:rsidR="001D73F8" w:rsidRPr="001D73F8" w:rsidRDefault="001D73F8" w:rsidP="001D73F8">
      <w:pPr>
        <w:pStyle w:val="NormalWeb"/>
        <w:spacing w:before="0" w:beforeAutospacing="0" w:after="0" w:afterAutospacing="0"/>
        <w:textAlignment w:val="baseline"/>
        <w:rPr>
          <w:rFonts w:asciiTheme="minorHAnsi" w:hAnsiTheme="minorHAnsi" w:cstheme="minorHAnsi"/>
          <w:color w:val="000000"/>
          <w:sz w:val="20"/>
          <w:szCs w:val="20"/>
        </w:rPr>
      </w:pPr>
      <w:r w:rsidRPr="001D73F8">
        <w:rPr>
          <w:rFonts w:asciiTheme="minorHAnsi" w:hAnsiTheme="minorHAnsi" w:cstheme="minorHAnsi"/>
          <w:color w:val="000000"/>
          <w:sz w:val="20"/>
          <w:szCs w:val="20"/>
          <w:bdr w:val="none" w:sz="0" w:space="0" w:color="auto" w:frame="1"/>
        </w:rPr>
        <w:t>Please contact us if you have any questions or need assistance.  </w:t>
      </w:r>
    </w:p>
    <w:p w14:paraId="296B1D0D" w14:textId="77777777" w:rsidR="001D73F8" w:rsidRPr="001D73F8" w:rsidRDefault="001D73F8" w:rsidP="001D73F8">
      <w:pPr>
        <w:pStyle w:val="NormalWeb"/>
        <w:spacing w:before="0" w:beforeAutospacing="0" w:after="0" w:afterAutospacing="0"/>
        <w:textAlignment w:val="baseline"/>
        <w:rPr>
          <w:rFonts w:asciiTheme="minorHAnsi" w:hAnsiTheme="minorHAnsi" w:cstheme="minorHAnsi"/>
          <w:color w:val="000000"/>
          <w:sz w:val="20"/>
          <w:szCs w:val="20"/>
        </w:rPr>
      </w:pPr>
      <w:r w:rsidRPr="001D73F8">
        <w:rPr>
          <w:rFonts w:asciiTheme="minorHAnsi" w:hAnsiTheme="minorHAnsi" w:cstheme="minorHAnsi"/>
          <w:color w:val="000000"/>
          <w:sz w:val="20"/>
          <w:szCs w:val="20"/>
          <w:bdr w:val="none" w:sz="0" w:space="0" w:color="auto" w:frame="1"/>
        </w:rPr>
        <w:t> </w:t>
      </w:r>
    </w:p>
    <w:p w14:paraId="0D4650EB" w14:textId="77777777" w:rsidR="001D73F8" w:rsidRPr="001D73F8" w:rsidRDefault="001D73F8" w:rsidP="001D73F8">
      <w:pPr>
        <w:pStyle w:val="NormalWeb"/>
        <w:spacing w:before="0" w:beforeAutospacing="0" w:after="0" w:afterAutospacing="0"/>
        <w:textAlignment w:val="baseline"/>
        <w:rPr>
          <w:rFonts w:asciiTheme="minorHAnsi" w:hAnsiTheme="minorHAnsi" w:cstheme="minorHAnsi"/>
          <w:color w:val="000000"/>
          <w:sz w:val="20"/>
          <w:szCs w:val="20"/>
        </w:rPr>
      </w:pPr>
      <w:r w:rsidRPr="001D73F8">
        <w:rPr>
          <w:rFonts w:asciiTheme="minorHAnsi" w:hAnsiTheme="minorHAnsi" w:cstheme="minorHAnsi"/>
          <w:color w:val="000000"/>
          <w:sz w:val="20"/>
          <w:szCs w:val="20"/>
          <w:bdr w:val="none" w:sz="0" w:space="0" w:color="auto" w:frame="1"/>
        </w:rPr>
        <w:t>Sincerely,</w:t>
      </w:r>
    </w:p>
    <w:p w14:paraId="2B82ABF0" w14:textId="77777777" w:rsidR="001D73F8" w:rsidRDefault="001D73F8"/>
    <w:p w14:paraId="3EEE7424" w14:textId="1B48FA8B" w:rsidR="00165348" w:rsidRDefault="00165348"/>
    <w:p w14:paraId="59C070C0" w14:textId="46B24FD0" w:rsidR="007F7F97" w:rsidRDefault="007F7F97"/>
    <w:p w14:paraId="41ACC524" w14:textId="77777777" w:rsidR="007F7F97" w:rsidRDefault="007F7F97"/>
    <w:p w14:paraId="41ACE4CC" w14:textId="68F31B55" w:rsidR="00C61DD4" w:rsidRPr="009302F8" w:rsidRDefault="00D4759B" w:rsidP="009302F8">
      <w:pPr>
        <w:pStyle w:val="ListParagraph"/>
        <w:numPr>
          <w:ilvl w:val="0"/>
          <w:numId w:val="2"/>
        </w:numPr>
        <w:ind w:left="180" w:hanging="180"/>
        <w:rPr>
          <w:b/>
          <w:bCs/>
          <w:u w:val="single"/>
        </w:rPr>
      </w:pPr>
      <w:r w:rsidRPr="009302F8">
        <w:rPr>
          <w:b/>
          <w:bCs/>
          <w:u w:val="single"/>
        </w:rPr>
        <w:t>Examples of the template letters:</w:t>
      </w:r>
    </w:p>
    <w:p w14:paraId="516C6B56" w14:textId="28479C99" w:rsidR="00490656" w:rsidRDefault="00490656">
      <w:r w:rsidRPr="00490656">
        <w:t>The mapped in, mapped in floodway, and mapped out</w:t>
      </w:r>
      <w:r>
        <w:t xml:space="preserve"> templates for the Greenbrier Unincorporated Area are presented in the following pages</w:t>
      </w:r>
      <w:r w:rsidR="00FF1EED">
        <w:t>, respectively</w:t>
      </w:r>
      <w:r>
        <w:t>.</w:t>
      </w:r>
      <w:r w:rsidR="00A151B4">
        <w:t xml:space="preserve"> </w:t>
      </w:r>
      <w:r w:rsidR="006B3566">
        <w:t>The</w:t>
      </w:r>
      <w:r w:rsidR="00A151B4" w:rsidRPr="00A151B4">
        <w:t xml:space="preserve"> template</w:t>
      </w:r>
      <w:r w:rsidR="006B3566">
        <w:t>s are</w:t>
      </w:r>
      <w:r w:rsidR="00A151B4" w:rsidRPr="00A151B4">
        <w:t xml:space="preserve"> accompanied by sample map layout</w:t>
      </w:r>
      <w:r w:rsidR="006B3566">
        <w:t>s</w:t>
      </w:r>
      <w:r w:rsidR="00A151B4">
        <w:t xml:space="preserve"> to be attached.</w:t>
      </w:r>
    </w:p>
    <w:p w14:paraId="7B12CE46" w14:textId="5DE7E666" w:rsidR="00490656" w:rsidRDefault="00490656"/>
    <w:p w14:paraId="268801CB" w14:textId="4AB99300" w:rsidR="00490656" w:rsidRDefault="00490656"/>
    <w:p w14:paraId="4C494110" w14:textId="3151E964" w:rsidR="00490656" w:rsidRDefault="00490656"/>
    <w:p w14:paraId="2E736E5B" w14:textId="1D5D6869" w:rsidR="00490656" w:rsidRDefault="00490656"/>
    <w:p w14:paraId="237B4556" w14:textId="4B1FA8C4" w:rsidR="00490656" w:rsidRDefault="00490656"/>
    <w:p w14:paraId="189A4DB5" w14:textId="72A3DECF" w:rsidR="00490656" w:rsidRDefault="00490656"/>
    <w:p w14:paraId="2399BDB8" w14:textId="77777777" w:rsidR="00FF1EED" w:rsidRDefault="00FF1EED">
      <w:pPr>
        <w:sectPr w:rsidR="00FF1EED" w:rsidSect="00511D15">
          <w:footerReference w:type="default" r:id="rId16"/>
          <w:pgSz w:w="12240" w:h="15840"/>
          <w:pgMar w:top="1440" w:right="1440" w:bottom="1440" w:left="1440" w:header="720" w:footer="720" w:gutter="0"/>
          <w:cols w:space="720"/>
          <w:docGrid w:linePitch="360"/>
        </w:sectPr>
      </w:pPr>
    </w:p>
    <w:p w14:paraId="102E5CE0" w14:textId="1555592E" w:rsidR="00490656" w:rsidRDefault="00490656"/>
    <w:p w14:paraId="1719C9F4" w14:textId="77777777" w:rsidR="00FF1EED" w:rsidRPr="005C1F49" w:rsidRDefault="00FF1EED" w:rsidP="00FF1EED">
      <w:pPr>
        <w:jc w:val="center"/>
        <w:rPr>
          <w:rFonts w:cstheme="minorHAnsi"/>
        </w:rPr>
      </w:pPr>
      <w:r>
        <w:rPr>
          <w:rFonts w:cstheme="minorHAnsi"/>
        </w:rPr>
        <w:t>April 19, 2023</w:t>
      </w:r>
    </w:p>
    <w:p w14:paraId="5365539B" w14:textId="77777777" w:rsidR="00FF1EED" w:rsidRPr="005C1F49" w:rsidRDefault="00FF1EED" w:rsidP="00FF1EED">
      <w:pPr>
        <w:spacing w:after="0"/>
        <w:rPr>
          <w:rFonts w:cstheme="minorHAnsi"/>
          <w:noProof/>
          <w:highlight w:val="yellow"/>
        </w:rPr>
      </w:pPr>
      <w:bookmarkStart w:id="0" w:name="_Hlk110338866"/>
      <w:r w:rsidRPr="005C1F49">
        <w:rPr>
          <w:rFonts w:cstheme="minorHAnsi"/>
        </w:rPr>
        <w:t xml:space="preserve">Attention: Owner, </w:t>
      </w:r>
      <w:bookmarkEnd w:id="0"/>
      <w:r w:rsidRPr="005C1F49">
        <w:rPr>
          <w:rFonts w:cstheme="minorHAnsi"/>
          <w:highlight w:val="yellow"/>
        </w:rPr>
        <w:fldChar w:fldCharType="begin"/>
      </w:r>
      <w:r w:rsidRPr="005C1F49">
        <w:rPr>
          <w:rFonts w:cstheme="minorHAnsi"/>
          <w:highlight w:val="yellow"/>
        </w:rPr>
        <w:instrText xml:space="preserve"> MERGEFIELD Owner_Name_Full </w:instrText>
      </w:r>
      <w:r w:rsidRPr="005C1F49">
        <w:rPr>
          <w:rFonts w:cstheme="minorHAnsi"/>
          <w:highlight w:val="yellow"/>
        </w:rPr>
        <w:fldChar w:fldCharType="separate"/>
      </w:r>
      <w:r w:rsidRPr="005C1F49">
        <w:rPr>
          <w:rFonts w:cstheme="minorHAnsi"/>
          <w:noProof/>
          <w:highlight w:val="yellow"/>
        </w:rPr>
        <w:t>«Owner_Name_Full»</w:t>
      </w:r>
      <w:r w:rsidRPr="005C1F49">
        <w:rPr>
          <w:rFonts w:cstheme="minorHAnsi"/>
          <w:noProof/>
          <w:highlight w:val="yellow"/>
        </w:rPr>
        <w:fldChar w:fldCharType="end"/>
      </w:r>
    </w:p>
    <w:p w14:paraId="71454376" w14:textId="77777777" w:rsidR="00FF1EED" w:rsidRPr="005C1F49" w:rsidRDefault="00FF1EED" w:rsidP="00FF1EED">
      <w:pPr>
        <w:spacing w:after="0"/>
        <w:rPr>
          <w:rFonts w:cstheme="minorHAnsi"/>
          <w:noProof/>
          <w:highlight w:val="yellow"/>
        </w:rPr>
      </w:pPr>
      <w:r>
        <w:rPr>
          <w:rFonts w:cstheme="minorHAnsi"/>
          <w:noProof/>
          <w:highlight w:val="yellow"/>
        </w:rPr>
        <w:fldChar w:fldCharType="begin"/>
      </w:r>
      <w:r>
        <w:rPr>
          <w:rFonts w:cstheme="minorHAnsi"/>
          <w:noProof/>
          <w:highlight w:val="yellow"/>
        </w:rPr>
        <w:instrText xml:space="preserve"> MERGEFIELD Mailing_Address_Line_1 </w:instrText>
      </w:r>
      <w:r>
        <w:rPr>
          <w:rFonts w:cstheme="minorHAnsi"/>
          <w:noProof/>
          <w:highlight w:val="yellow"/>
        </w:rPr>
        <w:fldChar w:fldCharType="separate"/>
      </w:r>
      <w:r>
        <w:rPr>
          <w:rFonts w:cstheme="minorHAnsi"/>
          <w:noProof/>
          <w:highlight w:val="yellow"/>
        </w:rPr>
        <w:t>«Mailing_Address_Line_1»</w:t>
      </w:r>
      <w:r>
        <w:rPr>
          <w:rFonts w:cstheme="minorHAnsi"/>
          <w:noProof/>
          <w:highlight w:val="yellow"/>
        </w:rPr>
        <w:fldChar w:fldCharType="end"/>
      </w:r>
      <w:r w:rsidRPr="005C1F49">
        <w:rPr>
          <w:rFonts w:cstheme="minorHAnsi"/>
          <w:noProof/>
          <w:highlight w:val="yellow"/>
        </w:rPr>
        <w:t>,</w:t>
      </w:r>
    </w:p>
    <w:p w14:paraId="093A0420" w14:textId="77777777" w:rsidR="00FF1EED" w:rsidRDefault="00FF1EED" w:rsidP="00FF1EED">
      <w:pPr>
        <w:rPr>
          <w:rFonts w:cstheme="minorHAnsi"/>
          <w:noProof/>
        </w:rPr>
      </w:pPr>
      <w:r>
        <w:rPr>
          <w:rFonts w:cstheme="minorHAnsi"/>
          <w:noProof/>
          <w:highlight w:val="yellow"/>
        </w:rPr>
        <w:fldChar w:fldCharType="begin"/>
      </w:r>
      <w:r>
        <w:rPr>
          <w:rFonts w:cstheme="minorHAnsi"/>
          <w:noProof/>
          <w:highlight w:val="yellow"/>
        </w:rPr>
        <w:instrText xml:space="preserve"> MERGEFIELD Mailing_Address_Line_2 </w:instrText>
      </w:r>
      <w:r>
        <w:rPr>
          <w:rFonts w:cstheme="minorHAnsi"/>
          <w:noProof/>
          <w:highlight w:val="yellow"/>
        </w:rPr>
        <w:fldChar w:fldCharType="separate"/>
      </w:r>
      <w:r>
        <w:rPr>
          <w:rFonts w:cstheme="minorHAnsi"/>
          <w:noProof/>
          <w:highlight w:val="yellow"/>
        </w:rPr>
        <w:t>«Mailing_Address_Line_2»</w:t>
      </w:r>
      <w:r>
        <w:rPr>
          <w:rFonts w:cstheme="minorHAnsi"/>
          <w:noProof/>
          <w:highlight w:val="yellow"/>
        </w:rPr>
        <w:fldChar w:fldCharType="end"/>
      </w:r>
    </w:p>
    <w:p w14:paraId="11BCF5A7" w14:textId="77777777" w:rsidR="00FF1EED" w:rsidRPr="005C1F49" w:rsidRDefault="00FF1EED" w:rsidP="00FF1EED">
      <w:pPr>
        <w:spacing w:after="0"/>
        <w:rPr>
          <w:rFonts w:cstheme="minorHAnsi"/>
        </w:rPr>
      </w:pPr>
      <w:r w:rsidRPr="005C1F49">
        <w:rPr>
          <w:rFonts w:cstheme="minorHAnsi"/>
        </w:rPr>
        <w:t>Subject:</w:t>
      </w:r>
      <w:r>
        <w:rPr>
          <w:rFonts w:cstheme="minorHAnsi"/>
        </w:rPr>
        <w:t xml:space="preserve"> </w:t>
      </w:r>
      <w:r w:rsidRPr="005C1F49">
        <w:rPr>
          <w:rFonts w:cstheme="minorHAnsi"/>
        </w:rPr>
        <w:t xml:space="preserve"> </w:t>
      </w:r>
      <w:r w:rsidRPr="005C7284">
        <w:rPr>
          <w:rFonts w:cstheme="minorHAnsi"/>
          <w:b/>
          <w:bCs/>
        </w:rPr>
        <w:t>NEW FEMA FLOOD MAPS SHOW YOUR PROPERTY IS IN HIGH-RISK FLOODPLAIN</w:t>
      </w:r>
      <w:r w:rsidRPr="00DE584C">
        <w:rPr>
          <w:rFonts w:cstheme="minorHAnsi"/>
          <w:bCs/>
        </w:rPr>
        <w:t>,</w:t>
      </w:r>
      <w:r w:rsidRPr="00DE584C">
        <w:rPr>
          <w:rFonts w:cstheme="minorHAnsi"/>
        </w:rPr>
        <w:t xml:space="preserve"> </w:t>
      </w:r>
    </w:p>
    <w:p w14:paraId="1928B9B9" w14:textId="77777777" w:rsidR="00FF1EED" w:rsidRPr="005C1F49" w:rsidRDefault="00FF1EED" w:rsidP="00FF1EED">
      <w:pPr>
        <w:spacing w:after="0"/>
        <w:ind w:left="720"/>
        <w:rPr>
          <w:rFonts w:cstheme="minorHAnsi"/>
          <w:noProof/>
        </w:rPr>
      </w:pPr>
      <w:r>
        <w:rPr>
          <w:rFonts w:cstheme="minorHAnsi"/>
        </w:rPr>
        <w:t xml:space="preserve">   </w:t>
      </w:r>
      <w:r w:rsidRPr="005C1F49">
        <w:rPr>
          <w:rFonts w:cstheme="minorHAnsi"/>
        </w:rPr>
        <w:t xml:space="preserve">Building ID: </w:t>
      </w:r>
      <w:r w:rsidRPr="005C1F49">
        <w:rPr>
          <w:rFonts w:cstheme="minorHAnsi"/>
          <w:noProof/>
          <w:highlight w:val="yellow"/>
        </w:rPr>
        <w:fldChar w:fldCharType="begin"/>
      </w:r>
      <w:r w:rsidRPr="005C1F49">
        <w:rPr>
          <w:rFonts w:cstheme="minorHAnsi"/>
          <w:noProof/>
          <w:highlight w:val="yellow"/>
        </w:rPr>
        <w:instrText xml:space="preserve"> MERGEFIELD Building_ID </w:instrText>
      </w:r>
      <w:r w:rsidRPr="005C1F49">
        <w:rPr>
          <w:rFonts w:cstheme="minorHAnsi"/>
          <w:noProof/>
          <w:highlight w:val="yellow"/>
        </w:rPr>
        <w:fldChar w:fldCharType="separate"/>
      </w:r>
      <w:r w:rsidRPr="005C1F49">
        <w:rPr>
          <w:rFonts w:cstheme="minorHAnsi"/>
          <w:noProof/>
          <w:highlight w:val="yellow"/>
        </w:rPr>
        <w:t>«Building_ID»</w:t>
      </w:r>
      <w:r w:rsidRPr="005C1F49">
        <w:rPr>
          <w:rFonts w:cstheme="minorHAnsi"/>
          <w:noProof/>
          <w:highlight w:val="yellow"/>
        </w:rPr>
        <w:fldChar w:fldCharType="end"/>
      </w:r>
    </w:p>
    <w:p w14:paraId="4A69AE92" w14:textId="77777777" w:rsidR="00FF1EED" w:rsidRPr="005C1F49" w:rsidRDefault="00FF1EED" w:rsidP="00FF1EED">
      <w:pPr>
        <w:rPr>
          <w:rFonts w:cstheme="minorHAnsi"/>
        </w:rPr>
      </w:pPr>
    </w:p>
    <w:p w14:paraId="535AF200" w14:textId="77777777" w:rsidR="00FF1EED" w:rsidRPr="005C1F49" w:rsidRDefault="00FF1EED" w:rsidP="00FF1EED">
      <w:pPr>
        <w:spacing w:line="240" w:lineRule="auto"/>
        <w:rPr>
          <w:rFonts w:cstheme="minorHAnsi"/>
        </w:rPr>
      </w:pPr>
      <w:r w:rsidRPr="005C1F49">
        <w:rPr>
          <w:rFonts w:cstheme="minorHAnsi"/>
        </w:rPr>
        <w:t xml:space="preserve">Dear </w:t>
      </w:r>
      <w:r w:rsidRPr="005C1F49">
        <w:rPr>
          <w:rFonts w:cstheme="minorHAnsi"/>
          <w:highlight w:val="yellow"/>
        </w:rPr>
        <w:fldChar w:fldCharType="begin"/>
      </w:r>
      <w:r w:rsidRPr="005C1F49">
        <w:rPr>
          <w:rFonts w:cstheme="minorHAnsi"/>
          <w:highlight w:val="yellow"/>
        </w:rPr>
        <w:instrText xml:space="preserve"> MERGEFIELD Owner_Name_Full </w:instrText>
      </w:r>
      <w:r w:rsidRPr="005C1F49">
        <w:rPr>
          <w:rFonts w:cstheme="minorHAnsi"/>
          <w:highlight w:val="yellow"/>
        </w:rPr>
        <w:fldChar w:fldCharType="separate"/>
      </w:r>
      <w:r w:rsidRPr="005C1F49">
        <w:rPr>
          <w:rFonts w:cstheme="minorHAnsi"/>
          <w:noProof/>
          <w:highlight w:val="yellow"/>
        </w:rPr>
        <w:t>«Owner_Name_Full»</w:t>
      </w:r>
      <w:r w:rsidRPr="005C1F49">
        <w:rPr>
          <w:rFonts w:cstheme="minorHAnsi"/>
          <w:noProof/>
          <w:highlight w:val="yellow"/>
        </w:rPr>
        <w:fldChar w:fldCharType="end"/>
      </w:r>
      <w:r w:rsidRPr="005C1F49">
        <w:rPr>
          <w:rFonts w:cstheme="minorHAnsi"/>
        </w:rPr>
        <w:t>,</w:t>
      </w:r>
    </w:p>
    <w:p w14:paraId="6302D778" w14:textId="77777777" w:rsidR="00FF1EED" w:rsidRPr="005C1F49" w:rsidRDefault="00FF1EED" w:rsidP="00FF1EED">
      <w:pPr>
        <w:spacing w:line="240" w:lineRule="auto"/>
        <w:rPr>
          <w:rFonts w:cstheme="minorHAnsi"/>
        </w:rPr>
      </w:pPr>
      <w:r w:rsidRPr="005C1F49">
        <w:rPr>
          <w:rFonts w:cstheme="minorHAnsi"/>
        </w:rPr>
        <w:t xml:space="preserve">Flooding can be the most frequent and costly disaster in a community, as it is in our </w:t>
      </w:r>
      <w:r>
        <w:rPr>
          <w:rFonts w:cstheme="minorHAnsi"/>
        </w:rPr>
        <w:t xml:space="preserve">state and </w:t>
      </w:r>
      <w:r w:rsidRPr="005C1F49">
        <w:rPr>
          <w:rFonts w:cstheme="minorHAnsi"/>
        </w:rPr>
        <w:t>nation. The likelihood of inland</w:t>
      </w:r>
      <w:r>
        <w:rPr>
          <w:rFonts w:cstheme="minorHAnsi"/>
        </w:rPr>
        <w:t xml:space="preserve"> and</w:t>
      </w:r>
      <w:r w:rsidRPr="005C1F49">
        <w:rPr>
          <w:rFonts w:cstheme="minorHAnsi"/>
        </w:rPr>
        <w:t xml:space="preserve"> riverine flooding changes over time due to erosion, changing land use, changing weather patterns, and other factors. The risk for flooding can vary within the same neighborhood and even between adjacent properties, but nobody is exempt from flood risk – where it can rain, it can flood. Knowing your flood risk is the first step to flood protection.</w:t>
      </w:r>
    </w:p>
    <w:p w14:paraId="7F10FEE4" w14:textId="77777777" w:rsidR="00FF1EED" w:rsidRPr="005C1F49" w:rsidRDefault="00FF1EED" w:rsidP="00FF1EED">
      <w:pPr>
        <w:spacing w:line="240" w:lineRule="auto"/>
        <w:rPr>
          <w:rFonts w:cstheme="minorHAnsi"/>
        </w:rPr>
      </w:pPr>
      <w:r w:rsidRPr="005C1F49">
        <w:rPr>
          <w:rFonts w:cstheme="minorHAnsi"/>
        </w:rPr>
        <w:t xml:space="preserve">A multi-year project to re-examine </w:t>
      </w:r>
      <w:r w:rsidRPr="005C1F49">
        <w:rPr>
          <w:rFonts w:cstheme="minorHAnsi"/>
          <w:highlight w:val="yellow"/>
        </w:rPr>
        <w:fldChar w:fldCharType="begin"/>
      </w:r>
      <w:r w:rsidRPr="005C1F49">
        <w:rPr>
          <w:rFonts w:cstheme="minorHAnsi"/>
          <w:highlight w:val="yellow"/>
        </w:rPr>
        <w:instrText xml:space="preserve"> MERGEFIELD Community_Name </w:instrText>
      </w:r>
      <w:r w:rsidRPr="005C1F49">
        <w:rPr>
          <w:rFonts w:cstheme="minorHAnsi"/>
          <w:highlight w:val="yellow"/>
        </w:rPr>
        <w:fldChar w:fldCharType="separate"/>
      </w:r>
      <w:r w:rsidRPr="005C1F49">
        <w:rPr>
          <w:rFonts w:cstheme="minorHAnsi"/>
          <w:noProof/>
          <w:highlight w:val="yellow"/>
        </w:rPr>
        <w:t>«Community_Name»</w:t>
      </w:r>
      <w:r w:rsidRPr="005C1F49">
        <w:rPr>
          <w:rFonts w:cstheme="minorHAnsi"/>
          <w:noProof/>
          <w:highlight w:val="yellow"/>
        </w:rPr>
        <w:fldChar w:fldCharType="end"/>
      </w:r>
      <w:r w:rsidRPr="005C1F49">
        <w:rPr>
          <w:rFonts w:cstheme="minorHAnsi"/>
        </w:rPr>
        <w:t xml:space="preserve">’s flood zones and develop detailed digital flood hazard maps has been completed. The new maps, also known as Flood Insurance Rate Maps (FIRMs), were </w:t>
      </w:r>
      <w:r>
        <w:rPr>
          <w:rFonts w:cstheme="minorHAnsi"/>
        </w:rPr>
        <w:t>recently</w:t>
      </w:r>
      <w:r w:rsidRPr="005C1F49">
        <w:rPr>
          <w:rFonts w:cstheme="minorHAnsi"/>
        </w:rPr>
        <w:t xml:space="preserve"> released for public view. The new maps reflect current flood risk based on the latest data and a more accurate understanding of our area’s topography. As a result, you and other property owners throughout </w:t>
      </w:r>
      <w:r w:rsidRPr="005C1F49">
        <w:rPr>
          <w:rFonts w:cstheme="minorHAnsi"/>
          <w:highlight w:val="yellow"/>
        </w:rPr>
        <w:fldChar w:fldCharType="begin"/>
      </w:r>
      <w:r w:rsidRPr="005C1F49">
        <w:rPr>
          <w:rFonts w:cstheme="minorHAnsi"/>
          <w:highlight w:val="yellow"/>
        </w:rPr>
        <w:instrText xml:space="preserve"> MERGEFIELD County_Capitalized </w:instrText>
      </w:r>
      <w:r w:rsidRPr="005C1F49">
        <w:rPr>
          <w:rFonts w:cstheme="minorHAnsi"/>
          <w:highlight w:val="yellow"/>
        </w:rPr>
        <w:fldChar w:fldCharType="separate"/>
      </w:r>
      <w:r w:rsidRPr="005C1F49">
        <w:rPr>
          <w:rFonts w:cstheme="minorHAnsi"/>
          <w:noProof/>
          <w:highlight w:val="yellow"/>
        </w:rPr>
        <w:t>«County_Capitalized»</w:t>
      </w:r>
      <w:r w:rsidRPr="005C1F49">
        <w:rPr>
          <w:rFonts w:cstheme="minorHAnsi"/>
          <w:highlight w:val="yellow"/>
        </w:rPr>
        <w:fldChar w:fldCharType="end"/>
      </w:r>
      <w:r w:rsidRPr="005C1F49">
        <w:rPr>
          <w:rFonts w:cstheme="minorHAnsi"/>
        </w:rPr>
        <w:t xml:space="preserve"> will have up-to-date, Internet-accessible information about flood risk to your property.</w:t>
      </w:r>
    </w:p>
    <w:p w14:paraId="4A0F6B09" w14:textId="77777777" w:rsidR="00FF1EED" w:rsidRDefault="00FF1EED" w:rsidP="00FF1EED">
      <w:pPr>
        <w:spacing w:after="0" w:line="240" w:lineRule="auto"/>
        <w:rPr>
          <w:rFonts w:cstheme="minorHAnsi"/>
          <w:b/>
          <w:bCs/>
        </w:rPr>
      </w:pPr>
    </w:p>
    <w:p w14:paraId="4C8A1C00" w14:textId="77777777" w:rsidR="00FF1EED" w:rsidRPr="005C1F49" w:rsidRDefault="00FF1EED" w:rsidP="00FF1EED">
      <w:pPr>
        <w:spacing w:after="0" w:line="240" w:lineRule="auto"/>
        <w:rPr>
          <w:rFonts w:cstheme="minorHAnsi"/>
          <w:b/>
          <w:bCs/>
        </w:rPr>
      </w:pPr>
      <w:r w:rsidRPr="005C1F49">
        <w:rPr>
          <w:rFonts w:cstheme="minorHAnsi"/>
          <w:b/>
          <w:bCs/>
        </w:rPr>
        <w:t>How will the flood map changes affect you?</w:t>
      </w:r>
    </w:p>
    <w:p w14:paraId="6960FCC5" w14:textId="77777777" w:rsidR="00FF1EED" w:rsidRPr="005C1F49" w:rsidRDefault="00FF1EED" w:rsidP="00FF1EED">
      <w:pPr>
        <w:spacing w:line="240" w:lineRule="auto"/>
        <w:rPr>
          <w:rFonts w:cstheme="minorHAnsi"/>
        </w:rPr>
      </w:pPr>
      <w:r w:rsidRPr="005C1F49">
        <w:rPr>
          <w:rFonts w:cstheme="minorHAnsi"/>
        </w:rPr>
        <w:t xml:space="preserve">Based on the new maps, </w:t>
      </w:r>
      <w:r w:rsidRPr="005C1F49">
        <w:rPr>
          <w:rFonts w:cstheme="minorHAnsi"/>
          <w:b/>
          <w:bCs/>
        </w:rPr>
        <w:t>your property is being mapped into a higher risk flood zone</w:t>
      </w:r>
      <w:r w:rsidRPr="005C1F49">
        <w:rPr>
          <w:rFonts w:cstheme="minorHAnsi"/>
        </w:rPr>
        <w:t xml:space="preserve">, known as the Special Flood Hazard Area (SFHA). If you have a mortgage from a federally regulated lender and your property is in the SFHA, </w:t>
      </w:r>
      <w:r>
        <w:rPr>
          <w:rFonts w:cstheme="minorHAnsi"/>
        </w:rPr>
        <w:t xml:space="preserve">then </w:t>
      </w:r>
      <w:r w:rsidRPr="005C1F49">
        <w:rPr>
          <w:rFonts w:cstheme="minorHAnsi"/>
        </w:rPr>
        <w:t xml:space="preserve">you are </w:t>
      </w:r>
      <w:r w:rsidRPr="005C1F49">
        <w:rPr>
          <w:rFonts w:cstheme="minorHAnsi"/>
          <w:b/>
          <w:bCs/>
        </w:rPr>
        <w:t>required</w:t>
      </w:r>
      <w:r w:rsidRPr="005C1F49">
        <w:rPr>
          <w:rFonts w:cstheme="minorHAnsi"/>
        </w:rPr>
        <w:t xml:space="preserve"> by Federal law to carry flood insurance when these flood maps are put into effect. We recommend that you use this time to contact your insurance agent to get the most favorable rate and learn about options offered by the National Flood Insurance Program (NFIP) for properties being mapped into higher risk areas for the first time.</w:t>
      </w:r>
    </w:p>
    <w:p w14:paraId="48CE0A6D" w14:textId="77777777" w:rsidR="00FF1EED" w:rsidRPr="005C1F49" w:rsidRDefault="00FF1EED" w:rsidP="00FF1EED">
      <w:pPr>
        <w:spacing w:line="240" w:lineRule="auto"/>
        <w:rPr>
          <w:rFonts w:cstheme="minorHAnsi"/>
        </w:rPr>
      </w:pPr>
      <w:r w:rsidRPr="005C1F49">
        <w:rPr>
          <w:rFonts w:cstheme="minorHAnsi"/>
        </w:rPr>
        <w:t xml:space="preserve">If you do not have a mortgage, you are still </w:t>
      </w:r>
      <w:r w:rsidRPr="005C1F49">
        <w:rPr>
          <w:rFonts w:cstheme="minorHAnsi"/>
          <w:b/>
          <w:bCs/>
        </w:rPr>
        <w:t>strongly recommended</w:t>
      </w:r>
      <w:r w:rsidRPr="005C1F49">
        <w:rPr>
          <w:rFonts w:cstheme="minorHAnsi"/>
        </w:rPr>
        <w:t xml:space="preserve"> to purchase flood insurance. Over the life of a 30-year loan, you are about three times more likely to have a flood in your home than a fire, and most homeowners’ insurance policies do not provide coverage for damage due to flooding. </w:t>
      </w:r>
    </w:p>
    <w:p w14:paraId="2892E3A0" w14:textId="77777777" w:rsidR="00FF1EED" w:rsidRDefault="00FF1EED" w:rsidP="00FF1EED">
      <w:pPr>
        <w:spacing w:line="240" w:lineRule="auto"/>
        <w:rPr>
          <w:rFonts w:cstheme="minorHAnsi"/>
          <w:b/>
          <w:bCs/>
        </w:rPr>
        <w:sectPr w:rsidR="00FF1EED" w:rsidSect="00703FA5">
          <w:headerReference w:type="default" r:id="rId17"/>
          <w:pgSz w:w="12240" w:h="15840"/>
          <w:pgMar w:top="2586" w:right="1440" w:bottom="900" w:left="1440" w:header="720" w:footer="720" w:gutter="0"/>
          <w:cols w:space="720"/>
          <w:docGrid w:linePitch="360"/>
        </w:sectPr>
      </w:pPr>
      <w:r w:rsidRPr="005C1F49">
        <w:rPr>
          <w:rFonts w:cstheme="minorHAnsi"/>
        </w:rPr>
        <w:t xml:space="preserve">If you do not currently carry flood insurance, your insurance company/agent should be able to provide you with a premium quote just by answering a few simple questions. To learn more about flood insurance rates and what options are available to you, please visit </w:t>
      </w:r>
      <w:hyperlink r:id="rId18" w:history="1">
        <w:r w:rsidRPr="005C1F49">
          <w:rPr>
            <w:rStyle w:val="Hyperlink"/>
            <w:rFonts w:cstheme="minorHAnsi"/>
          </w:rPr>
          <w:t>http://www.floodsmart.gov</w:t>
        </w:r>
      </w:hyperlink>
      <w:r w:rsidRPr="005C1F49">
        <w:rPr>
          <w:rFonts w:cstheme="minorHAnsi"/>
        </w:rPr>
        <w:t xml:space="preserve"> or call 1-877-336-2627 for more information.</w:t>
      </w:r>
      <w:r w:rsidRPr="005C1F49">
        <w:rPr>
          <w:rFonts w:cstheme="minorHAnsi"/>
          <w:b/>
          <w:bCs/>
        </w:rPr>
        <w:t xml:space="preserve"> </w:t>
      </w:r>
    </w:p>
    <w:p w14:paraId="557B1413" w14:textId="77777777" w:rsidR="00FF1EED" w:rsidRPr="005C1F49" w:rsidRDefault="00FF1EED" w:rsidP="00FF1EED">
      <w:pPr>
        <w:spacing w:after="0" w:line="240" w:lineRule="auto"/>
        <w:rPr>
          <w:rFonts w:cstheme="minorHAnsi"/>
          <w:b/>
          <w:bCs/>
        </w:rPr>
      </w:pPr>
      <w:r w:rsidRPr="005C1F49">
        <w:rPr>
          <w:rFonts w:cstheme="minorHAnsi"/>
          <w:b/>
          <w:bCs/>
        </w:rPr>
        <w:t>How do I view the flood maps?</w:t>
      </w:r>
    </w:p>
    <w:p w14:paraId="6DBDF983" w14:textId="77777777" w:rsidR="00FF1EED" w:rsidRPr="005C1F49" w:rsidRDefault="00FF1EED" w:rsidP="00FF1EED">
      <w:pPr>
        <w:spacing w:line="240" w:lineRule="auto"/>
        <w:rPr>
          <w:rFonts w:cstheme="minorHAnsi"/>
        </w:rPr>
      </w:pPr>
      <w:r w:rsidRPr="005C1F49">
        <w:rPr>
          <w:rFonts w:cstheme="minorHAnsi"/>
        </w:rPr>
        <w:t xml:space="preserve">The maps that were </w:t>
      </w:r>
      <w:r>
        <w:rPr>
          <w:rFonts w:cstheme="minorHAnsi"/>
        </w:rPr>
        <w:t>recently</w:t>
      </w:r>
      <w:r w:rsidRPr="005C1F49">
        <w:rPr>
          <w:rFonts w:cstheme="minorHAnsi"/>
        </w:rPr>
        <w:t xml:space="preserve"> released are still preliminary, which means they provide an early look at a property’s projected flood risk. You can determine where your property falls on the preliminary maps online by visiting the WV Flood Tool (</w:t>
      </w:r>
      <w:hyperlink r:id="rId19" w:history="1">
        <w:r w:rsidRPr="005C1F49">
          <w:rPr>
            <w:rStyle w:val="Hyperlink"/>
            <w:rFonts w:cstheme="minorHAnsi"/>
          </w:rPr>
          <w:t>https://m</w:t>
        </w:r>
        <w:r w:rsidRPr="000966C5">
          <w:rPr>
            <w:rStyle w:val="Hyperlink"/>
            <w:rFonts w:cstheme="minorHAnsi"/>
            <w:color w:val="0563C1"/>
          </w:rPr>
          <w:t>apwv.</w:t>
        </w:r>
        <w:r w:rsidRPr="005C1F49">
          <w:rPr>
            <w:rStyle w:val="Hyperlink"/>
            <w:rFonts w:cstheme="minorHAnsi"/>
          </w:rPr>
          <w:t>gov/flood</w:t>
        </w:r>
      </w:hyperlink>
      <w:r w:rsidRPr="005C1F49">
        <w:rPr>
          <w:rFonts w:cstheme="minorHAnsi"/>
        </w:rPr>
        <w:t>) and entering your address in the search bar. Or you can use the direct link to your property provided below.</w:t>
      </w:r>
    </w:p>
    <w:p w14:paraId="2C1A03E9" w14:textId="77777777" w:rsidR="00FF1EED" w:rsidRPr="005C1F49" w:rsidRDefault="00FF1EED" w:rsidP="00FF1EED">
      <w:pPr>
        <w:spacing w:line="240" w:lineRule="auto"/>
        <w:rPr>
          <w:rFonts w:cstheme="minorHAnsi"/>
        </w:rPr>
      </w:pPr>
      <w:r w:rsidRPr="005C1F49">
        <w:rPr>
          <w:rFonts w:cstheme="minorHAnsi"/>
        </w:rPr>
        <w:t xml:space="preserve">Whether or not your property falls within a flood zone, it is important to use this time to understand your flood risk and research your flood insurance options. Once FEMA considers the preliminary maps final, they will become effective, which means they will be used to determine your property’s flood risk as well as flood insurance requirements. </w:t>
      </w:r>
    </w:p>
    <w:p w14:paraId="7D14DC14" w14:textId="77777777" w:rsidR="00FF1EED" w:rsidRPr="005C1F49" w:rsidRDefault="00FF1EED" w:rsidP="00FF1EED">
      <w:pPr>
        <w:spacing w:after="0" w:line="240" w:lineRule="auto"/>
        <w:rPr>
          <w:rFonts w:cstheme="minorHAnsi"/>
          <w:b/>
          <w:bCs/>
        </w:rPr>
      </w:pPr>
      <w:r w:rsidRPr="005C1F49">
        <w:rPr>
          <w:rFonts w:cstheme="minorHAnsi"/>
          <w:b/>
          <w:bCs/>
        </w:rPr>
        <w:t>Property Identification:</w:t>
      </w:r>
    </w:p>
    <w:p w14:paraId="244BF4B0" w14:textId="77777777" w:rsidR="00FF1EED" w:rsidRPr="005C1F49" w:rsidRDefault="00FF1EED" w:rsidP="00FF1EED">
      <w:pPr>
        <w:spacing w:after="0" w:line="240" w:lineRule="auto"/>
        <w:ind w:left="2520" w:hanging="1800"/>
        <w:rPr>
          <w:rFonts w:cstheme="minorHAnsi"/>
        </w:rPr>
      </w:pPr>
      <w:r w:rsidRPr="005C1F49">
        <w:rPr>
          <w:rFonts w:cstheme="minorHAnsi"/>
        </w:rPr>
        <w:t xml:space="preserve">Physical Address: </w:t>
      </w:r>
      <w:r w:rsidRPr="005C1F49">
        <w:rPr>
          <w:rFonts w:cstheme="minorHAnsi"/>
          <w:highlight w:val="yellow"/>
        </w:rPr>
        <w:fldChar w:fldCharType="begin"/>
      </w:r>
      <w:r w:rsidRPr="005C1F49">
        <w:rPr>
          <w:rFonts w:cstheme="minorHAnsi"/>
          <w:highlight w:val="yellow"/>
        </w:rPr>
        <w:instrText xml:space="preserve"> MERGEFIELD E911_Address </w:instrText>
      </w:r>
      <w:r w:rsidRPr="005C1F49">
        <w:rPr>
          <w:rFonts w:cstheme="minorHAnsi"/>
          <w:highlight w:val="yellow"/>
        </w:rPr>
        <w:fldChar w:fldCharType="separate"/>
      </w:r>
      <w:r w:rsidRPr="005C1F49">
        <w:rPr>
          <w:rFonts w:cstheme="minorHAnsi"/>
          <w:noProof/>
          <w:highlight w:val="yellow"/>
        </w:rPr>
        <w:t>«E911_Address»</w:t>
      </w:r>
      <w:r w:rsidRPr="005C1F49">
        <w:rPr>
          <w:rFonts w:cstheme="minorHAnsi"/>
          <w:highlight w:val="yellow"/>
        </w:rPr>
        <w:fldChar w:fldCharType="end"/>
      </w:r>
    </w:p>
    <w:p w14:paraId="10F6BC83" w14:textId="77777777" w:rsidR="00FF1EED" w:rsidRPr="005C1F49" w:rsidRDefault="00FF1EED" w:rsidP="00FF1EED">
      <w:pPr>
        <w:spacing w:after="0" w:line="240" w:lineRule="auto"/>
        <w:ind w:left="2520" w:hanging="1800"/>
        <w:rPr>
          <w:rFonts w:cstheme="minorHAnsi"/>
        </w:rPr>
      </w:pPr>
      <w:r w:rsidRPr="005C1F49">
        <w:rPr>
          <w:rFonts w:cstheme="minorHAnsi"/>
        </w:rPr>
        <w:t xml:space="preserve">Parcel ID: </w:t>
      </w:r>
      <w:r w:rsidRPr="005C1F49">
        <w:rPr>
          <w:rFonts w:cstheme="minorHAnsi"/>
          <w:noProof/>
          <w:highlight w:val="yellow"/>
        </w:rPr>
        <w:fldChar w:fldCharType="begin"/>
      </w:r>
      <w:r w:rsidRPr="005C1F49">
        <w:rPr>
          <w:rFonts w:cstheme="minorHAnsi"/>
          <w:noProof/>
          <w:highlight w:val="yellow"/>
        </w:rPr>
        <w:instrText xml:space="preserve"> MERGEFIELD Parcel_ID </w:instrText>
      </w:r>
      <w:r w:rsidRPr="005C1F49">
        <w:rPr>
          <w:rFonts w:cstheme="minorHAnsi"/>
          <w:noProof/>
          <w:highlight w:val="yellow"/>
        </w:rPr>
        <w:fldChar w:fldCharType="separate"/>
      </w:r>
      <w:r w:rsidRPr="005C1F49">
        <w:rPr>
          <w:rFonts w:cstheme="minorHAnsi"/>
          <w:noProof/>
          <w:highlight w:val="yellow"/>
        </w:rPr>
        <w:t>«Parcel_ID»</w:t>
      </w:r>
      <w:r w:rsidRPr="005C1F49">
        <w:rPr>
          <w:rFonts w:cstheme="minorHAnsi"/>
          <w:noProof/>
          <w:highlight w:val="yellow"/>
        </w:rPr>
        <w:fldChar w:fldCharType="end"/>
      </w:r>
    </w:p>
    <w:p w14:paraId="64AAA662" w14:textId="77777777" w:rsidR="00FF1EED" w:rsidRPr="005C1F49" w:rsidRDefault="00FF1EED" w:rsidP="00FF1EED">
      <w:pPr>
        <w:spacing w:after="0" w:line="240" w:lineRule="auto"/>
        <w:ind w:left="2520" w:hanging="1800"/>
        <w:rPr>
          <w:rFonts w:cstheme="minorHAnsi"/>
          <w:noProof/>
        </w:rPr>
      </w:pPr>
      <w:r w:rsidRPr="005C1F49">
        <w:rPr>
          <w:rFonts w:cstheme="minorHAnsi"/>
        </w:rPr>
        <w:t xml:space="preserve">Building ID: </w:t>
      </w:r>
      <w:r w:rsidRPr="005C1F49">
        <w:rPr>
          <w:rFonts w:cstheme="minorHAnsi"/>
          <w:noProof/>
          <w:highlight w:val="yellow"/>
        </w:rPr>
        <w:fldChar w:fldCharType="begin"/>
      </w:r>
      <w:r w:rsidRPr="005C1F49">
        <w:rPr>
          <w:rFonts w:cstheme="minorHAnsi"/>
          <w:noProof/>
          <w:highlight w:val="yellow"/>
        </w:rPr>
        <w:instrText xml:space="preserve"> MERGEFIELD Building_ID </w:instrText>
      </w:r>
      <w:r w:rsidRPr="005C1F49">
        <w:rPr>
          <w:rFonts w:cstheme="minorHAnsi"/>
          <w:noProof/>
          <w:highlight w:val="yellow"/>
        </w:rPr>
        <w:fldChar w:fldCharType="separate"/>
      </w:r>
      <w:r w:rsidRPr="005C1F49">
        <w:rPr>
          <w:rFonts w:cstheme="minorHAnsi"/>
          <w:noProof/>
          <w:highlight w:val="yellow"/>
        </w:rPr>
        <w:t>«Building_ID»</w:t>
      </w:r>
      <w:r w:rsidRPr="005C1F49">
        <w:rPr>
          <w:rFonts w:cstheme="minorHAnsi"/>
          <w:noProof/>
          <w:highlight w:val="yellow"/>
        </w:rPr>
        <w:fldChar w:fldCharType="end"/>
      </w:r>
    </w:p>
    <w:p w14:paraId="01BDF1AB" w14:textId="77777777" w:rsidR="00FF1EED" w:rsidRPr="005C1F49" w:rsidRDefault="00FF1EED" w:rsidP="00FF1EED">
      <w:pPr>
        <w:spacing w:after="0" w:line="240" w:lineRule="auto"/>
        <w:ind w:left="2520" w:hanging="1800"/>
        <w:rPr>
          <w:rFonts w:cstheme="minorHAnsi"/>
          <w:color w:val="FF0000"/>
        </w:rPr>
      </w:pPr>
      <w:r w:rsidRPr="005C1F49">
        <w:rPr>
          <w:rFonts w:cstheme="minorHAnsi"/>
        </w:rPr>
        <w:t>WV Flood Tool Link:</w:t>
      </w:r>
      <w:r>
        <w:rPr>
          <w:rFonts w:cstheme="minorHAnsi"/>
        </w:rPr>
        <w:t xml:space="preserve"> </w:t>
      </w:r>
      <w:r w:rsidRPr="00023D43">
        <w:rPr>
          <w:rFonts w:cstheme="minorHAnsi"/>
          <w:highlight w:val="yellow"/>
        </w:rPr>
        <w:t>«Flood_Tool_Parcel_Link»</w:t>
      </w:r>
    </w:p>
    <w:p w14:paraId="6EECEE75" w14:textId="77777777" w:rsidR="00FF1EED" w:rsidRDefault="00FF1EED" w:rsidP="00FF1EED">
      <w:pPr>
        <w:spacing w:after="0" w:line="240" w:lineRule="auto"/>
        <w:ind w:left="2520" w:hanging="1800"/>
        <w:rPr>
          <w:rFonts w:cstheme="minorHAnsi"/>
          <w:noProof/>
        </w:rPr>
      </w:pPr>
      <w:r w:rsidRPr="005C1F49">
        <w:rPr>
          <w:rFonts w:cstheme="minorHAnsi"/>
        </w:rPr>
        <w:t xml:space="preserve">Flood Source: </w:t>
      </w:r>
      <w:r w:rsidRPr="005C1F49">
        <w:rPr>
          <w:rFonts w:cstheme="minorHAnsi"/>
          <w:noProof/>
          <w:highlight w:val="yellow"/>
        </w:rPr>
        <w:fldChar w:fldCharType="begin"/>
      </w:r>
      <w:r w:rsidRPr="005C1F49">
        <w:rPr>
          <w:rFonts w:cstheme="minorHAnsi"/>
          <w:noProof/>
          <w:highlight w:val="yellow"/>
        </w:rPr>
        <w:instrText xml:space="preserve"> MERGEFIELD Stream_Name </w:instrText>
      </w:r>
      <w:r w:rsidRPr="005C1F49">
        <w:rPr>
          <w:rFonts w:cstheme="minorHAnsi"/>
          <w:noProof/>
          <w:highlight w:val="yellow"/>
        </w:rPr>
        <w:fldChar w:fldCharType="separate"/>
      </w:r>
      <w:r w:rsidRPr="005C1F49">
        <w:rPr>
          <w:rFonts w:cstheme="minorHAnsi"/>
          <w:noProof/>
          <w:highlight w:val="yellow"/>
        </w:rPr>
        <w:t>«Stream_Name»</w:t>
      </w:r>
      <w:r w:rsidRPr="005C1F49">
        <w:rPr>
          <w:rFonts w:cstheme="minorHAnsi"/>
          <w:noProof/>
          <w:highlight w:val="yellow"/>
        </w:rPr>
        <w:fldChar w:fldCharType="end"/>
      </w:r>
    </w:p>
    <w:p w14:paraId="1284E756" w14:textId="77777777" w:rsidR="00FF1EED" w:rsidRDefault="00FF1EED" w:rsidP="00FF1EED">
      <w:pPr>
        <w:spacing w:after="0" w:line="240" w:lineRule="auto"/>
        <w:ind w:left="720"/>
        <w:rPr>
          <w:rFonts w:cstheme="minorHAnsi"/>
          <w:noProof/>
        </w:rPr>
      </w:pPr>
      <w:r w:rsidRPr="005B3991">
        <w:rPr>
          <w:rFonts w:cstheme="minorHAnsi"/>
          <w:noProof/>
        </w:rPr>
        <w:t xml:space="preserve">Flood Zone: </w:t>
      </w:r>
      <w:r w:rsidRPr="005B3991">
        <w:rPr>
          <w:rFonts w:cstheme="minorHAnsi"/>
          <w:noProof/>
          <w:highlight w:val="yellow"/>
        </w:rPr>
        <w:t>«Flood Zone Designation»</w:t>
      </w:r>
      <w:r w:rsidRPr="005B3991">
        <w:rPr>
          <w:rFonts w:cstheme="minorHAnsi"/>
          <w:noProof/>
        </w:rPr>
        <w:t xml:space="preserve">   Floodway</w:t>
      </w:r>
      <w:r>
        <w:rPr>
          <w:rFonts w:cstheme="minorHAnsi"/>
          <w:noProof/>
        </w:rPr>
        <w:t>:</w:t>
      </w:r>
      <w:r w:rsidRPr="005B3991">
        <w:rPr>
          <w:rFonts w:cstheme="minorHAnsi"/>
          <w:noProof/>
        </w:rPr>
        <w:t xml:space="preserve"> </w:t>
      </w:r>
      <w:r w:rsidRPr="005B3991">
        <w:rPr>
          <w:rFonts w:cstheme="minorHAnsi"/>
          <w:highlight w:val="yellow"/>
        </w:rPr>
        <w:t>«Floodway»</w:t>
      </w:r>
    </w:p>
    <w:p w14:paraId="0FAB76C8" w14:textId="77777777" w:rsidR="00FF1EED" w:rsidRDefault="00FF1EED" w:rsidP="00FF1EED">
      <w:pPr>
        <w:spacing w:after="0" w:line="240" w:lineRule="auto"/>
        <w:rPr>
          <w:rFonts w:cstheme="minorHAnsi"/>
          <w:noProof/>
        </w:rPr>
      </w:pPr>
    </w:p>
    <w:p w14:paraId="3FF89466" w14:textId="77777777" w:rsidR="00FF1EED" w:rsidRPr="005C1F49" w:rsidRDefault="00FF1EED" w:rsidP="00FF1EED">
      <w:pPr>
        <w:spacing w:after="0" w:line="240" w:lineRule="auto"/>
        <w:rPr>
          <w:rFonts w:cstheme="minorHAnsi"/>
          <w:b/>
          <w:bCs/>
        </w:rPr>
      </w:pPr>
      <w:r w:rsidRPr="005C1F49">
        <w:rPr>
          <w:rFonts w:cstheme="minorHAnsi"/>
          <w:b/>
          <w:bCs/>
        </w:rPr>
        <w:t>What is the map update timeline?</w:t>
      </w:r>
    </w:p>
    <w:p w14:paraId="3E61DA4E" w14:textId="77777777" w:rsidR="00FF1EED" w:rsidRDefault="00FF1EED" w:rsidP="00FF1EED">
      <w:pPr>
        <w:spacing w:line="240" w:lineRule="auto"/>
        <w:rPr>
          <w:rFonts w:cstheme="minorHAnsi"/>
          <w:color w:val="000000"/>
          <w:shd w:val="clear" w:color="auto" w:fill="FFFFFF"/>
        </w:rPr>
      </w:pPr>
      <w:r w:rsidRPr="005C1F49">
        <w:rPr>
          <w:rFonts w:cstheme="minorHAnsi"/>
          <w:color w:val="000000"/>
          <w:shd w:val="clear" w:color="auto" w:fill="FFFFFF"/>
        </w:rPr>
        <w:t>The preliminary maps, which show an early look at a property’s projected flood risk, were released to </w:t>
      </w:r>
      <w:r w:rsidRPr="005C1F49">
        <w:rPr>
          <w:rFonts w:cstheme="minorHAnsi"/>
          <w:color w:val="000000"/>
          <w:bdr w:val="none" w:sz="0" w:space="0" w:color="auto" w:frame="1"/>
          <w:shd w:val="clear" w:color="auto" w:fill="FFFF00"/>
        </w:rPr>
        <w:t>«</w:t>
      </w:r>
      <w:r w:rsidRPr="005C1F49">
        <w:rPr>
          <w:rFonts w:cstheme="minorHAnsi"/>
          <w:noProof/>
          <w:highlight w:val="yellow"/>
        </w:rPr>
        <w:t>County_Capitalized</w:t>
      </w:r>
      <w:r w:rsidRPr="005C1F49">
        <w:rPr>
          <w:rFonts w:cstheme="minorHAnsi"/>
          <w:color w:val="000000"/>
          <w:bdr w:val="none" w:sz="0" w:space="0" w:color="auto" w:frame="1"/>
          <w:shd w:val="clear" w:color="auto" w:fill="FFFF00"/>
        </w:rPr>
        <w:t>»</w:t>
      </w:r>
      <w:r w:rsidRPr="005C1F49">
        <w:rPr>
          <w:rFonts w:cstheme="minorHAnsi"/>
          <w:color w:val="000000"/>
          <w:shd w:val="clear" w:color="auto" w:fill="FFFFFF"/>
        </w:rPr>
        <w:t> on </w:t>
      </w:r>
      <w:r w:rsidRPr="0066699C">
        <w:rPr>
          <w:rFonts w:cstheme="minorHAnsi"/>
          <w:color w:val="000000"/>
          <w:shd w:val="clear" w:color="auto" w:fill="FFFFFF"/>
        </w:rPr>
        <w:t>9/30/2021</w:t>
      </w:r>
      <w:r w:rsidRPr="009613DE">
        <w:rPr>
          <w:rFonts w:cstheme="minorHAnsi"/>
          <w:color w:val="000000"/>
          <w:shd w:val="clear" w:color="auto" w:fill="FFFFFF"/>
        </w:rPr>
        <w:t>. Following</w:t>
      </w:r>
      <w:r w:rsidRPr="005C1F49">
        <w:rPr>
          <w:rFonts w:cstheme="minorHAnsi"/>
          <w:color w:val="000000"/>
          <w:shd w:val="clear" w:color="auto" w:fill="FFFFFF"/>
        </w:rPr>
        <w:t xml:space="preserve"> the release, FEMA and its partners held a meeting with </w:t>
      </w:r>
      <w:r w:rsidRPr="005C1F49">
        <w:rPr>
          <w:rFonts w:cstheme="minorHAnsi"/>
          <w:color w:val="000000"/>
          <w:bdr w:val="none" w:sz="0" w:space="0" w:color="auto" w:frame="1"/>
          <w:shd w:val="clear" w:color="auto" w:fill="FFFF00"/>
        </w:rPr>
        <w:t>«</w:t>
      </w:r>
      <w:r w:rsidRPr="005C1F49">
        <w:rPr>
          <w:rFonts w:cstheme="minorHAnsi"/>
          <w:noProof/>
          <w:highlight w:val="yellow"/>
        </w:rPr>
        <w:t>County_Capitalized</w:t>
      </w:r>
      <w:r w:rsidRPr="005C1F49">
        <w:rPr>
          <w:rFonts w:cstheme="minorHAnsi"/>
          <w:color w:val="000000"/>
          <w:bdr w:val="none" w:sz="0" w:space="0" w:color="auto" w:frame="1"/>
          <w:shd w:val="clear" w:color="auto" w:fill="FFFF00"/>
        </w:rPr>
        <w:t>»</w:t>
      </w:r>
      <w:r w:rsidRPr="005C1F49">
        <w:rPr>
          <w:rFonts w:cstheme="minorHAnsi"/>
          <w:color w:val="000000"/>
          <w:shd w:val="clear" w:color="auto" w:fill="FFFFFF"/>
        </w:rPr>
        <w:t xml:space="preserve"> to discuss how the preliminary maps will affect property owners. After that meeting, a 90 day appeal period started </w:t>
      </w:r>
      <w:r>
        <w:rPr>
          <w:rFonts w:cstheme="minorHAnsi"/>
          <w:color w:val="000000"/>
          <w:shd w:val="clear" w:color="auto" w:fill="FFFFFF"/>
        </w:rPr>
        <w:t xml:space="preserve">on </w:t>
      </w:r>
      <w:r w:rsidRPr="0066699C">
        <w:rPr>
          <w:rFonts w:cstheme="minorHAnsi"/>
          <w:color w:val="000000"/>
          <w:shd w:val="clear" w:color="auto" w:fill="FFFFFF"/>
        </w:rPr>
        <w:t>5/13/2022</w:t>
      </w:r>
      <w:r w:rsidRPr="00E173F4">
        <w:rPr>
          <w:rFonts w:cstheme="minorHAnsi"/>
          <w:color w:val="000000"/>
          <w:shd w:val="clear" w:color="auto" w:fill="FFFFFF"/>
        </w:rPr>
        <w:t> and ended on </w:t>
      </w:r>
      <w:r w:rsidRPr="0066699C">
        <w:rPr>
          <w:rFonts w:cstheme="minorHAnsi"/>
          <w:color w:val="000000"/>
          <w:shd w:val="clear" w:color="auto" w:fill="FFFFFF"/>
        </w:rPr>
        <w:t>8/11/2022</w:t>
      </w:r>
      <w:r w:rsidRPr="009613DE">
        <w:rPr>
          <w:rFonts w:cstheme="minorHAnsi"/>
          <w:color w:val="000000"/>
          <w:bdr w:val="none" w:sz="0" w:space="0" w:color="auto" w:frame="1"/>
          <w:shd w:val="clear" w:color="auto" w:fill="FFFFFF"/>
        </w:rPr>
        <w:t>.</w:t>
      </w:r>
      <w:r w:rsidRPr="005C1F49">
        <w:rPr>
          <w:rFonts w:cstheme="minorHAnsi"/>
          <w:color w:val="000000"/>
          <w:bdr w:val="none" w:sz="0" w:space="0" w:color="auto" w:frame="1"/>
          <w:shd w:val="clear" w:color="auto" w:fill="FFFFFF"/>
        </w:rPr>
        <w:t xml:space="preserve"> During this period, </w:t>
      </w:r>
      <w:r w:rsidRPr="005C1F49">
        <w:rPr>
          <w:rFonts w:cstheme="minorHAnsi"/>
          <w:color w:val="000000"/>
          <w:bdr w:val="none" w:sz="0" w:space="0" w:color="auto" w:frame="1"/>
          <w:shd w:val="clear" w:color="auto" w:fill="FFFF00"/>
        </w:rPr>
        <w:t>«</w:t>
      </w:r>
      <w:r w:rsidRPr="005C1F49">
        <w:rPr>
          <w:rFonts w:cstheme="minorHAnsi"/>
          <w:noProof/>
          <w:highlight w:val="yellow"/>
        </w:rPr>
        <w:t>County_Capitalized</w:t>
      </w:r>
      <w:r w:rsidRPr="005C1F49">
        <w:rPr>
          <w:rFonts w:cstheme="minorHAnsi"/>
          <w:color w:val="000000"/>
          <w:bdr w:val="none" w:sz="0" w:space="0" w:color="auto" w:frame="1"/>
          <w:shd w:val="clear" w:color="auto" w:fill="FFFF00"/>
        </w:rPr>
        <w:t>»</w:t>
      </w:r>
      <w:r w:rsidRPr="005C1F49">
        <w:rPr>
          <w:rFonts w:cstheme="minorHAnsi"/>
          <w:color w:val="000000"/>
          <w:shd w:val="clear" w:color="auto" w:fill="FFFFFF"/>
        </w:rPr>
        <w:t> ha</w:t>
      </w:r>
      <w:r>
        <w:rPr>
          <w:rFonts w:cstheme="minorHAnsi"/>
          <w:color w:val="000000"/>
          <w:shd w:val="clear" w:color="auto" w:fill="FFFFFF"/>
        </w:rPr>
        <w:t>d</w:t>
      </w:r>
      <w:r w:rsidRPr="005C1F49">
        <w:rPr>
          <w:rFonts w:cstheme="minorHAnsi"/>
          <w:color w:val="000000"/>
          <w:shd w:val="clear" w:color="auto" w:fill="FFFFFF"/>
        </w:rPr>
        <w:t xml:space="preserve"> the opportunity to submit appeals, supported by engineering data, related to discrepancies in the flood hazard data that they noti</w:t>
      </w:r>
      <w:r>
        <w:rPr>
          <w:rFonts w:cstheme="minorHAnsi"/>
          <w:color w:val="000000"/>
          <w:shd w:val="clear" w:color="auto" w:fill="FFFFFF"/>
        </w:rPr>
        <w:t>c</w:t>
      </w:r>
      <w:r w:rsidRPr="005C1F49">
        <w:rPr>
          <w:rFonts w:cstheme="minorHAnsi"/>
          <w:color w:val="000000"/>
          <w:shd w:val="clear" w:color="auto" w:fill="FFFFFF"/>
        </w:rPr>
        <w:t>e</w:t>
      </w:r>
      <w:r>
        <w:rPr>
          <w:rFonts w:cstheme="minorHAnsi"/>
          <w:color w:val="000000"/>
          <w:shd w:val="clear" w:color="auto" w:fill="FFFFFF"/>
        </w:rPr>
        <w:t>d</w:t>
      </w:r>
      <w:r w:rsidRPr="005C1F49">
        <w:rPr>
          <w:rFonts w:cstheme="minorHAnsi"/>
          <w:color w:val="000000"/>
          <w:shd w:val="clear" w:color="auto" w:fill="FFFFFF"/>
        </w:rPr>
        <w:t xml:space="preserve"> in the preliminary flood maps.</w:t>
      </w:r>
      <w:r>
        <w:rPr>
          <w:rFonts w:cstheme="minorHAnsi"/>
          <w:color w:val="000000"/>
          <w:shd w:val="clear" w:color="auto" w:fill="FFFFFF"/>
        </w:rPr>
        <w:t xml:space="preserve"> </w:t>
      </w:r>
      <w:r w:rsidRPr="008E1607">
        <w:rPr>
          <w:rFonts w:cstheme="minorHAnsi"/>
          <w:color w:val="000000"/>
          <w:shd w:val="clear" w:color="auto" w:fill="FFFFFF"/>
        </w:rPr>
        <w:t xml:space="preserve">Now that the appeal period has passed, FEMA and its partners will finalize the maps. FEMA </w:t>
      </w:r>
      <w:r w:rsidRPr="009613DE">
        <w:rPr>
          <w:rFonts w:cstheme="minorHAnsi"/>
          <w:color w:val="000000"/>
          <w:shd w:val="clear" w:color="auto" w:fill="FFFFFF"/>
        </w:rPr>
        <w:t xml:space="preserve">notified the community on </w:t>
      </w:r>
      <w:r w:rsidRPr="0066699C">
        <w:rPr>
          <w:rFonts w:cstheme="minorHAnsi"/>
          <w:color w:val="000000"/>
          <w:shd w:val="clear" w:color="auto" w:fill="FFFFFF"/>
        </w:rPr>
        <w:t>1/5/2023</w:t>
      </w:r>
      <w:r>
        <w:rPr>
          <w:rFonts w:cstheme="minorHAnsi"/>
          <w:color w:val="000000"/>
          <w:shd w:val="clear" w:color="auto" w:fill="FFFFFF"/>
        </w:rPr>
        <w:t xml:space="preserve"> </w:t>
      </w:r>
      <w:r w:rsidRPr="009613DE">
        <w:rPr>
          <w:rFonts w:cstheme="minorHAnsi"/>
          <w:color w:val="000000"/>
          <w:shd w:val="clear" w:color="auto" w:fill="FFFFFF"/>
        </w:rPr>
        <w:t xml:space="preserve">that the maps shall be considered final through a Letter of Final Determination (LFD), and that the community has six (6) months from the LFD date </w:t>
      </w:r>
      <w:r w:rsidRPr="0066699C">
        <w:rPr>
          <w:rFonts w:cstheme="minorHAnsi"/>
          <w:color w:val="000000"/>
          <w:shd w:val="clear" w:color="auto" w:fill="FFFFFF"/>
        </w:rPr>
        <w:t>or 7/5/2023</w:t>
      </w:r>
      <w:r w:rsidRPr="009613DE">
        <w:rPr>
          <w:rFonts w:cstheme="minorHAnsi"/>
          <w:color w:val="000000"/>
          <w:shd w:val="clear" w:color="auto" w:fill="FFFFFF"/>
        </w:rPr>
        <w:t xml:space="preserve"> until the final flood maps are used to determine flood insurance requirements and building and development regulations.</w:t>
      </w:r>
      <w:r w:rsidRPr="008E1607">
        <w:rPr>
          <w:rFonts w:cstheme="minorHAnsi"/>
          <w:color w:val="000000"/>
          <w:shd w:val="clear" w:color="auto" w:fill="FFFFFF"/>
        </w:rPr>
        <w:t xml:space="preserve"> </w:t>
      </w:r>
      <w:r w:rsidRPr="005C1F49">
        <w:rPr>
          <w:rFonts w:cstheme="minorHAnsi"/>
          <w:color w:val="000000"/>
          <w:shd w:val="clear" w:color="auto" w:fill="FFFFFF"/>
        </w:rPr>
        <w:t xml:space="preserve"> </w:t>
      </w:r>
    </w:p>
    <w:p w14:paraId="4B00C697" w14:textId="77777777" w:rsidR="00FF1EED" w:rsidRPr="008E1607" w:rsidRDefault="00FF1EED" w:rsidP="00FF1EED">
      <w:pPr>
        <w:spacing w:after="0" w:line="240" w:lineRule="auto"/>
        <w:rPr>
          <w:rFonts w:cstheme="minorHAnsi"/>
          <w:b/>
          <w:color w:val="000000"/>
          <w:shd w:val="clear" w:color="auto" w:fill="FFFFFF"/>
        </w:rPr>
      </w:pPr>
      <w:r w:rsidRPr="008E1607">
        <w:rPr>
          <w:rFonts w:cstheme="minorHAnsi"/>
          <w:b/>
          <w:color w:val="000000"/>
          <w:shd w:val="clear" w:color="auto" w:fill="FFFFFF"/>
        </w:rPr>
        <w:t xml:space="preserve">Why are these maps important to you? </w:t>
      </w:r>
    </w:p>
    <w:p w14:paraId="77CF6A0A" w14:textId="77777777" w:rsidR="00FF1EED" w:rsidRDefault="00FF1EED" w:rsidP="00FF1EED">
      <w:pPr>
        <w:spacing w:after="0" w:line="240" w:lineRule="auto"/>
        <w:rPr>
          <w:rFonts w:cstheme="minorHAnsi"/>
          <w:color w:val="000000"/>
          <w:shd w:val="clear" w:color="auto" w:fill="FFFFFF"/>
        </w:rPr>
      </w:pPr>
      <w:r w:rsidRPr="008E1607">
        <w:rPr>
          <w:rFonts w:cstheme="minorHAnsi"/>
          <w:color w:val="000000"/>
          <w:shd w:val="clear" w:color="auto" w:fill="FFFFFF"/>
        </w:rPr>
        <w:t xml:space="preserve">These flood hazard maps are important tools for protecting lives and property in </w:t>
      </w:r>
      <w:r w:rsidRPr="005C1F49">
        <w:rPr>
          <w:rFonts w:cstheme="minorHAnsi"/>
          <w:highlight w:val="yellow"/>
        </w:rPr>
        <w:fldChar w:fldCharType="begin"/>
      </w:r>
      <w:r w:rsidRPr="005C1F49">
        <w:rPr>
          <w:rFonts w:cstheme="minorHAnsi"/>
          <w:highlight w:val="yellow"/>
        </w:rPr>
        <w:instrText xml:space="preserve"> MERGEFIELD Community_Name </w:instrText>
      </w:r>
      <w:r w:rsidRPr="005C1F49">
        <w:rPr>
          <w:rFonts w:cstheme="minorHAnsi"/>
          <w:highlight w:val="yellow"/>
        </w:rPr>
        <w:fldChar w:fldCharType="separate"/>
      </w:r>
      <w:r w:rsidRPr="005C1F49">
        <w:rPr>
          <w:rFonts w:cstheme="minorHAnsi"/>
          <w:noProof/>
          <w:highlight w:val="yellow"/>
        </w:rPr>
        <w:t>«Community_Name»</w:t>
      </w:r>
      <w:r w:rsidRPr="005C1F49">
        <w:rPr>
          <w:rFonts w:cstheme="minorHAnsi"/>
          <w:noProof/>
          <w:highlight w:val="yellow"/>
        </w:rPr>
        <w:fldChar w:fldCharType="end"/>
      </w:r>
      <w:r w:rsidRPr="008E1607">
        <w:rPr>
          <w:rFonts w:cstheme="minorHAnsi"/>
          <w:color w:val="000000"/>
          <w:shd w:val="clear" w:color="auto" w:fill="FFFFFF"/>
        </w:rPr>
        <w:t>. The flood maps help business owners and residents make informed decisions about personal safety and financial protection.</w:t>
      </w:r>
      <w:r>
        <w:rPr>
          <w:rFonts w:cstheme="minorHAnsi"/>
          <w:color w:val="000000"/>
          <w:shd w:val="clear" w:color="auto" w:fill="FFFFFF"/>
        </w:rPr>
        <w:t xml:space="preserve"> </w:t>
      </w:r>
      <w:r w:rsidRPr="008E1607">
        <w:rPr>
          <w:rFonts w:cstheme="minorHAnsi"/>
          <w:color w:val="000000"/>
          <w:shd w:val="clear" w:color="auto" w:fill="FFFFFF"/>
        </w:rPr>
        <w:t>These maps also allow community planners, local officials, engineers, builders, and others to make determinations about where and how new structures and developments should be built.</w:t>
      </w:r>
    </w:p>
    <w:p w14:paraId="6B240401" w14:textId="77777777" w:rsidR="00FF1EED" w:rsidRDefault="00FF1EED" w:rsidP="00FF1EED">
      <w:pPr>
        <w:spacing w:after="0" w:line="240" w:lineRule="auto"/>
        <w:rPr>
          <w:rFonts w:cstheme="minorHAnsi"/>
          <w:b/>
          <w:bCs/>
          <w:color w:val="000000"/>
          <w:shd w:val="clear" w:color="auto" w:fill="FFFFFF"/>
        </w:rPr>
      </w:pPr>
    </w:p>
    <w:p w14:paraId="5FBA9CA9" w14:textId="77777777" w:rsidR="00FF1EED" w:rsidRPr="002A0B4F" w:rsidRDefault="00FF1EED" w:rsidP="00FF1EED">
      <w:pPr>
        <w:spacing w:after="0" w:line="240" w:lineRule="auto"/>
        <w:rPr>
          <w:rFonts w:cstheme="minorHAnsi"/>
          <w:b/>
          <w:bCs/>
          <w:color w:val="000000"/>
          <w:shd w:val="clear" w:color="auto" w:fill="FFFFFF"/>
        </w:rPr>
      </w:pPr>
      <w:r w:rsidRPr="002A0B4F">
        <w:rPr>
          <w:rFonts w:cstheme="minorHAnsi"/>
          <w:b/>
          <w:bCs/>
          <w:color w:val="000000"/>
          <w:shd w:val="clear" w:color="auto" w:fill="FFFFFF"/>
        </w:rPr>
        <w:t>Whom to contact with questions?</w:t>
      </w:r>
    </w:p>
    <w:p w14:paraId="1518FACE" w14:textId="77777777" w:rsidR="00FF1EED" w:rsidRPr="00C56064" w:rsidRDefault="00FF1EED" w:rsidP="00FF1EED">
      <w:pPr>
        <w:spacing w:after="0" w:line="240" w:lineRule="auto"/>
        <w:rPr>
          <w:rFonts w:cstheme="minorHAnsi"/>
          <w:color w:val="000000"/>
          <w:shd w:val="clear" w:color="auto" w:fill="FFFFFF"/>
        </w:rPr>
      </w:pPr>
      <w:r>
        <w:rPr>
          <w:rFonts w:cstheme="minorHAnsi"/>
          <w:color w:val="000000"/>
          <w:shd w:val="clear" w:color="auto" w:fill="FFFFFF"/>
        </w:rPr>
        <w:t>P</w:t>
      </w:r>
      <w:r w:rsidRPr="002A0B4F">
        <w:rPr>
          <w:rFonts w:cstheme="minorHAnsi"/>
          <w:color w:val="000000"/>
          <w:shd w:val="clear" w:color="auto" w:fill="FFFFFF"/>
        </w:rPr>
        <w:t xml:space="preserve">lease contact our office or coordinate directly with the </w:t>
      </w:r>
      <w:r w:rsidRPr="005C1F49">
        <w:rPr>
          <w:rFonts w:cstheme="minorHAnsi"/>
          <w:highlight w:val="yellow"/>
        </w:rPr>
        <w:fldChar w:fldCharType="begin"/>
      </w:r>
      <w:r w:rsidRPr="005C1F49">
        <w:rPr>
          <w:rFonts w:cstheme="minorHAnsi"/>
          <w:highlight w:val="yellow"/>
        </w:rPr>
        <w:instrText xml:space="preserve"> MERGEFIELD Community_Name </w:instrText>
      </w:r>
      <w:r w:rsidRPr="005C1F49">
        <w:rPr>
          <w:rFonts w:cstheme="minorHAnsi"/>
          <w:highlight w:val="yellow"/>
        </w:rPr>
        <w:fldChar w:fldCharType="separate"/>
      </w:r>
      <w:r w:rsidRPr="005C1F49">
        <w:rPr>
          <w:rFonts w:cstheme="minorHAnsi"/>
          <w:noProof/>
          <w:highlight w:val="yellow"/>
        </w:rPr>
        <w:t>«Community_Name»</w:t>
      </w:r>
      <w:r w:rsidRPr="005C1F49">
        <w:rPr>
          <w:rFonts w:cstheme="minorHAnsi"/>
          <w:noProof/>
          <w:highlight w:val="yellow"/>
        </w:rPr>
        <w:fldChar w:fldCharType="end"/>
      </w:r>
      <w:r w:rsidRPr="002A0B4F">
        <w:rPr>
          <w:rFonts w:cstheme="minorHAnsi"/>
          <w:color w:val="000000"/>
          <w:shd w:val="clear" w:color="auto" w:fill="FFFFFF"/>
        </w:rPr>
        <w:t xml:space="preserve"> Floodplain Manager </w:t>
      </w:r>
      <w:r w:rsidRPr="008040B7">
        <w:rPr>
          <w:rFonts w:cstheme="minorHAnsi"/>
          <w:color w:val="000000"/>
          <w:shd w:val="clear" w:color="auto" w:fill="FFFFFF"/>
        </w:rPr>
        <w:t xml:space="preserve">by email at </w:t>
      </w:r>
      <w:hyperlink r:id="rId20" w:history="1">
        <w:r w:rsidRPr="003032BC">
          <w:rPr>
            <w:rStyle w:val="Hyperlink"/>
            <w:rFonts w:cstheme="minorHAnsi"/>
            <w:shd w:val="clear" w:color="auto" w:fill="FFFFFF"/>
          </w:rPr>
          <w:t>kelly.banton@greenbriercounty.net</w:t>
        </w:r>
      </w:hyperlink>
      <w:r>
        <w:rPr>
          <w:rFonts w:cstheme="minorHAnsi"/>
          <w:color w:val="000000"/>
          <w:shd w:val="clear" w:color="auto" w:fill="FFFFFF"/>
        </w:rPr>
        <w:t xml:space="preserve"> </w:t>
      </w:r>
      <w:r w:rsidRPr="008040B7">
        <w:rPr>
          <w:rFonts w:cstheme="minorHAnsi"/>
          <w:color w:val="000000"/>
          <w:shd w:val="clear" w:color="auto" w:fill="FFFFFF"/>
        </w:rPr>
        <w:t>or by telephone at (304) 647-6689 ext.0.</w:t>
      </w:r>
    </w:p>
    <w:p w14:paraId="7A5A6A87" w14:textId="77777777" w:rsidR="00FF1EED" w:rsidRPr="002A0B4F" w:rsidRDefault="00FF1EED" w:rsidP="00FF1EED">
      <w:pPr>
        <w:spacing w:line="240" w:lineRule="auto"/>
        <w:rPr>
          <w:rFonts w:cstheme="minorHAnsi"/>
          <w:color w:val="000000"/>
          <w:shd w:val="clear" w:color="auto" w:fill="FFFFFF"/>
        </w:rPr>
      </w:pPr>
      <w:r w:rsidRPr="002A0B4F">
        <w:rPr>
          <w:rFonts w:cstheme="minorHAnsi"/>
          <w:color w:val="000000"/>
          <w:shd w:val="clear" w:color="auto" w:fill="FFFFFF"/>
        </w:rPr>
        <w:t xml:space="preserve"> </w:t>
      </w:r>
    </w:p>
    <w:p w14:paraId="79B5B7FF" w14:textId="77777777" w:rsidR="00FF1EED" w:rsidRPr="002A0B4F" w:rsidRDefault="00FF1EED" w:rsidP="00FF1EED">
      <w:pPr>
        <w:spacing w:line="240" w:lineRule="auto"/>
        <w:rPr>
          <w:rFonts w:cstheme="minorHAnsi"/>
          <w:color w:val="000000"/>
          <w:shd w:val="clear" w:color="auto" w:fill="FFFFFF"/>
        </w:rPr>
      </w:pPr>
      <w:r w:rsidRPr="002A0B4F">
        <w:rPr>
          <w:rFonts w:cstheme="minorHAnsi"/>
          <w:color w:val="000000"/>
          <w:shd w:val="clear" w:color="auto" w:fill="FFFFFF"/>
        </w:rPr>
        <w:t>Sincerely,</w:t>
      </w:r>
    </w:p>
    <w:p w14:paraId="4B60B4B0" w14:textId="77777777" w:rsidR="00FF1EED" w:rsidRPr="00971D13" w:rsidRDefault="00FF1EED" w:rsidP="00FF1EED">
      <w:pPr>
        <w:spacing w:after="0" w:line="240" w:lineRule="auto"/>
        <w:rPr>
          <w:rFonts w:cstheme="minorHAnsi"/>
          <w:color w:val="000000"/>
          <w:shd w:val="clear" w:color="auto" w:fill="FFFFFF"/>
        </w:rPr>
      </w:pPr>
      <w:r>
        <w:rPr>
          <w:rFonts w:cstheme="minorHAnsi"/>
          <w:color w:val="000000"/>
          <w:shd w:val="clear" w:color="auto" w:fill="FFFFFF"/>
        </w:rPr>
        <w:br/>
      </w:r>
      <w:r w:rsidRPr="00971D13">
        <w:rPr>
          <w:rFonts w:cstheme="minorHAnsi"/>
          <w:color w:val="000000"/>
          <w:shd w:val="clear" w:color="auto" w:fill="FFFFFF"/>
        </w:rPr>
        <w:t>Kelly Banton, CFM</w:t>
      </w:r>
    </w:p>
    <w:p w14:paraId="580091F0" w14:textId="77777777" w:rsidR="00FF1EED" w:rsidRPr="00971D13" w:rsidRDefault="00FF1EED" w:rsidP="00FF1EED">
      <w:pPr>
        <w:spacing w:after="0" w:line="240" w:lineRule="auto"/>
        <w:rPr>
          <w:rFonts w:cstheme="minorHAnsi"/>
          <w:color w:val="000000"/>
          <w:shd w:val="clear" w:color="auto" w:fill="FFFFFF"/>
        </w:rPr>
      </w:pPr>
      <w:r w:rsidRPr="00971D13">
        <w:rPr>
          <w:rFonts w:cstheme="minorHAnsi"/>
          <w:color w:val="000000"/>
          <w:shd w:val="clear" w:color="auto" w:fill="FFFFFF"/>
        </w:rPr>
        <w:t>County Commission Assistant</w:t>
      </w:r>
    </w:p>
    <w:p w14:paraId="28EB8166" w14:textId="77777777" w:rsidR="00FF1EED" w:rsidRPr="00971D13" w:rsidRDefault="00FF1EED" w:rsidP="00FF1EED">
      <w:pPr>
        <w:spacing w:after="0" w:line="240" w:lineRule="auto"/>
        <w:rPr>
          <w:rFonts w:cstheme="minorHAnsi"/>
          <w:color w:val="000000"/>
          <w:shd w:val="clear" w:color="auto" w:fill="FFFFFF"/>
        </w:rPr>
      </w:pPr>
      <w:r w:rsidRPr="00971D13">
        <w:rPr>
          <w:rFonts w:cstheme="minorHAnsi"/>
          <w:color w:val="000000"/>
          <w:shd w:val="clear" w:color="auto" w:fill="FFFFFF"/>
        </w:rPr>
        <w:t>912 Court St N</w:t>
      </w:r>
    </w:p>
    <w:p w14:paraId="6DCFFE65" w14:textId="77777777" w:rsidR="00FF1EED" w:rsidRPr="00971D13" w:rsidRDefault="00FF1EED" w:rsidP="00FF1EED">
      <w:pPr>
        <w:spacing w:after="0" w:line="240" w:lineRule="auto"/>
        <w:rPr>
          <w:rFonts w:cstheme="minorHAnsi"/>
          <w:color w:val="000000"/>
          <w:shd w:val="clear" w:color="auto" w:fill="FFFFFF"/>
        </w:rPr>
      </w:pPr>
      <w:r w:rsidRPr="00971D13">
        <w:rPr>
          <w:rFonts w:cstheme="minorHAnsi"/>
          <w:color w:val="000000"/>
          <w:shd w:val="clear" w:color="auto" w:fill="FFFFFF"/>
        </w:rPr>
        <w:t>Lewisburg, WV 24901</w:t>
      </w:r>
    </w:p>
    <w:p w14:paraId="5F5F4873" w14:textId="77777777" w:rsidR="00FF1EED" w:rsidRPr="002A0B4F" w:rsidRDefault="00FF1EED" w:rsidP="00FF1EED">
      <w:pPr>
        <w:spacing w:after="0" w:line="240" w:lineRule="auto"/>
        <w:rPr>
          <w:rFonts w:cstheme="minorHAnsi"/>
          <w:color w:val="000000"/>
          <w:shd w:val="clear" w:color="auto" w:fill="FFFFFF"/>
        </w:rPr>
      </w:pPr>
      <w:r w:rsidRPr="00971D13">
        <w:rPr>
          <w:rFonts w:cstheme="minorHAnsi"/>
          <w:color w:val="000000"/>
          <w:shd w:val="clear" w:color="auto" w:fill="FFFFFF"/>
        </w:rPr>
        <w:t>304-647-6689 ext.0</w:t>
      </w:r>
    </w:p>
    <w:p w14:paraId="5DEB8BA1" w14:textId="77777777" w:rsidR="009B55AF" w:rsidRDefault="009B55AF" w:rsidP="00FF1EED">
      <w:pPr>
        <w:rPr>
          <w:rFonts w:cstheme="minorHAnsi"/>
          <w:b/>
          <w:bCs/>
        </w:rPr>
      </w:pPr>
    </w:p>
    <w:p w14:paraId="326A1D3C" w14:textId="77777777" w:rsidR="001D73F8" w:rsidRDefault="001D73F8" w:rsidP="00FF1EED">
      <w:pPr>
        <w:rPr>
          <w:rFonts w:cstheme="minorHAnsi"/>
          <w:b/>
          <w:bCs/>
        </w:rPr>
        <w:sectPr w:rsidR="001D73F8" w:rsidSect="00FF1EED">
          <w:headerReference w:type="default" r:id="rId21"/>
          <w:pgSz w:w="12240" w:h="15840"/>
          <w:pgMar w:top="900" w:right="1440" w:bottom="900" w:left="1440" w:header="720" w:footer="720" w:gutter="0"/>
          <w:cols w:space="720"/>
          <w:docGrid w:linePitch="360"/>
        </w:sectPr>
      </w:pPr>
    </w:p>
    <w:p w14:paraId="6E7D41BF" w14:textId="4AF9461E" w:rsidR="001D73F8" w:rsidRDefault="00DB7202" w:rsidP="00DB7202">
      <w:pPr>
        <w:rPr>
          <w:rFonts w:cstheme="minorHAnsi"/>
          <w:b/>
          <w:bCs/>
        </w:rPr>
      </w:pPr>
      <w:r>
        <w:rPr>
          <w:noProof/>
        </w:rPr>
        <w:drawing>
          <wp:inline distT="0" distB="0" distL="0" distR="0" wp14:anchorId="5803BB6C" wp14:editId="189EA962">
            <wp:extent cx="5943600" cy="77470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7747000"/>
                    </a:xfrm>
                    <a:prstGeom prst="rect">
                      <a:avLst/>
                    </a:prstGeom>
                  </pic:spPr>
                </pic:pic>
              </a:graphicData>
            </a:graphic>
          </wp:inline>
        </w:drawing>
      </w:r>
    </w:p>
    <w:p w14:paraId="2B057F9C" w14:textId="56503F96" w:rsidR="00DB7202" w:rsidRPr="00DB7202" w:rsidRDefault="00DB7202" w:rsidP="00DB7202">
      <w:pPr>
        <w:tabs>
          <w:tab w:val="left" w:pos="720"/>
        </w:tabs>
        <w:rPr>
          <w:rFonts w:cstheme="minorHAnsi"/>
        </w:rPr>
        <w:sectPr w:rsidR="00DB7202" w:rsidRPr="00DB7202" w:rsidSect="00FF1EED">
          <w:pgSz w:w="12240" w:h="15840"/>
          <w:pgMar w:top="900" w:right="1440" w:bottom="900" w:left="1440" w:header="720" w:footer="720" w:gutter="0"/>
          <w:cols w:space="720"/>
          <w:docGrid w:linePitch="360"/>
        </w:sectPr>
      </w:pPr>
      <w:r>
        <w:rPr>
          <w:rFonts w:cstheme="minorHAnsi"/>
        </w:rPr>
        <w:tab/>
      </w:r>
    </w:p>
    <w:p w14:paraId="2B2B6C16" w14:textId="77777777" w:rsidR="009B55AF" w:rsidRPr="005C1F49" w:rsidRDefault="009B55AF" w:rsidP="009B55AF">
      <w:pPr>
        <w:jc w:val="center"/>
        <w:rPr>
          <w:rFonts w:cstheme="minorHAnsi"/>
        </w:rPr>
      </w:pPr>
      <w:r>
        <w:rPr>
          <w:rFonts w:cstheme="minorHAnsi"/>
        </w:rPr>
        <w:t>April 19, 2023</w:t>
      </w:r>
    </w:p>
    <w:p w14:paraId="3BDE4D4D" w14:textId="77777777" w:rsidR="009B55AF" w:rsidRPr="005C1F49" w:rsidRDefault="009B55AF" w:rsidP="009B55AF">
      <w:pPr>
        <w:spacing w:after="0"/>
        <w:rPr>
          <w:rFonts w:cstheme="minorHAnsi"/>
          <w:noProof/>
          <w:highlight w:val="yellow"/>
        </w:rPr>
      </w:pPr>
      <w:r w:rsidRPr="005C1F49">
        <w:rPr>
          <w:rFonts w:cstheme="minorHAnsi"/>
        </w:rPr>
        <w:t xml:space="preserve">Attention: Owner, </w:t>
      </w:r>
      <w:r w:rsidRPr="005C1F49">
        <w:rPr>
          <w:rFonts w:cstheme="minorHAnsi"/>
          <w:highlight w:val="yellow"/>
        </w:rPr>
        <w:fldChar w:fldCharType="begin"/>
      </w:r>
      <w:r w:rsidRPr="005C1F49">
        <w:rPr>
          <w:rFonts w:cstheme="minorHAnsi"/>
          <w:highlight w:val="yellow"/>
        </w:rPr>
        <w:instrText xml:space="preserve"> MERGEFIELD Owner_Name_Full </w:instrText>
      </w:r>
      <w:r w:rsidRPr="005C1F49">
        <w:rPr>
          <w:rFonts w:cstheme="minorHAnsi"/>
          <w:highlight w:val="yellow"/>
        </w:rPr>
        <w:fldChar w:fldCharType="separate"/>
      </w:r>
      <w:r w:rsidRPr="005C1F49">
        <w:rPr>
          <w:rFonts w:cstheme="minorHAnsi"/>
          <w:noProof/>
          <w:highlight w:val="yellow"/>
        </w:rPr>
        <w:t>«Owner_Name_Full»</w:t>
      </w:r>
      <w:r w:rsidRPr="005C1F49">
        <w:rPr>
          <w:rFonts w:cstheme="minorHAnsi"/>
          <w:noProof/>
          <w:highlight w:val="yellow"/>
        </w:rPr>
        <w:fldChar w:fldCharType="end"/>
      </w:r>
    </w:p>
    <w:p w14:paraId="5A485D7C" w14:textId="77777777" w:rsidR="009B55AF" w:rsidRPr="005C1F49" w:rsidRDefault="009B55AF" w:rsidP="009B55AF">
      <w:pPr>
        <w:spacing w:after="0"/>
        <w:rPr>
          <w:rFonts w:cstheme="minorHAnsi"/>
          <w:noProof/>
          <w:highlight w:val="yellow"/>
        </w:rPr>
      </w:pPr>
      <w:r>
        <w:rPr>
          <w:rFonts w:cstheme="minorHAnsi"/>
          <w:noProof/>
          <w:highlight w:val="yellow"/>
        </w:rPr>
        <w:fldChar w:fldCharType="begin"/>
      </w:r>
      <w:r>
        <w:rPr>
          <w:rFonts w:cstheme="minorHAnsi"/>
          <w:noProof/>
          <w:highlight w:val="yellow"/>
        </w:rPr>
        <w:instrText xml:space="preserve"> MERGEFIELD Mailing_Address_Line_1 </w:instrText>
      </w:r>
      <w:r>
        <w:rPr>
          <w:rFonts w:cstheme="minorHAnsi"/>
          <w:noProof/>
          <w:highlight w:val="yellow"/>
        </w:rPr>
        <w:fldChar w:fldCharType="separate"/>
      </w:r>
      <w:r>
        <w:rPr>
          <w:rFonts w:cstheme="minorHAnsi"/>
          <w:noProof/>
          <w:highlight w:val="yellow"/>
        </w:rPr>
        <w:t>«Mailing_Address_Line_1»</w:t>
      </w:r>
      <w:r>
        <w:rPr>
          <w:rFonts w:cstheme="minorHAnsi"/>
          <w:noProof/>
          <w:highlight w:val="yellow"/>
        </w:rPr>
        <w:fldChar w:fldCharType="end"/>
      </w:r>
      <w:r w:rsidRPr="005C1F49">
        <w:rPr>
          <w:rFonts w:cstheme="minorHAnsi"/>
          <w:noProof/>
          <w:highlight w:val="yellow"/>
        </w:rPr>
        <w:t>,</w:t>
      </w:r>
    </w:p>
    <w:p w14:paraId="25374813" w14:textId="77777777" w:rsidR="009B55AF" w:rsidRDefault="009B55AF" w:rsidP="009B55AF">
      <w:pPr>
        <w:rPr>
          <w:rFonts w:cstheme="minorHAnsi"/>
          <w:noProof/>
        </w:rPr>
      </w:pPr>
      <w:r>
        <w:rPr>
          <w:rFonts w:cstheme="minorHAnsi"/>
          <w:noProof/>
          <w:highlight w:val="yellow"/>
        </w:rPr>
        <w:fldChar w:fldCharType="begin"/>
      </w:r>
      <w:r>
        <w:rPr>
          <w:rFonts w:cstheme="minorHAnsi"/>
          <w:noProof/>
          <w:highlight w:val="yellow"/>
        </w:rPr>
        <w:instrText xml:space="preserve"> MERGEFIELD Mailing_Address_Line_2 </w:instrText>
      </w:r>
      <w:r>
        <w:rPr>
          <w:rFonts w:cstheme="minorHAnsi"/>
          <w:noProof/>
          <w:highlight w:val="yellow"/>
        </w:rPr>
        <w:fldChar w:fldCharType="separate"/>
      </w:r>
      <w:r>
        <w:rPr>
          <w:rFonts w:cstheme="minorHAnsi"/>
          <w:noProof/>
          <w:highlight w:val="yellow"/>
        </w:rPr>
        <w:t>«Mailing_Address_Line_2»</w:t>
      </w:r>
      <w:r>
        <w:rPr>
          <w:rFonts w:cstheme="minorHAnsi"/>
          <w:noProof/>
          <w:highlight w:val="yellow"/>
        </w:rPr>
        <w:fldChar w:fldCharType="end"/>
      </w:r>
    </w:p>
    <w:p w14:paraId="54D4B534" w14:textId="77777777" w:rsidR="009B55AF" w:rsidRPr="005C1F49" w:rsidRDefault="009B55AF" w:rsidP="009B55AF">
      <w:pPr>
        <w:spacing w:after="0"/>
        <w:rPr>
          <w:rFonts w:cstheme="minorHAnsi"/>
          <w:noProof/>
        </w:rPr>
      </w:pPr>
      <w:r w:rsidRPr="005C1F49">
        <w:rPr>
          <w:rFonts w:cstheme="minorHAnsi"/>
        </w:rPr>
        <w:t>Subject:</w:t>
      </w:r>
      <w:r>
        <w:rPr>
          <w:rFonts w:cstheme="minorHAnsi"/>
        </w:rPr>
        <w:t xml:space="preserve"> </w:t>
      </w:r>
      <w:r w:rsidRPr="005C1F49">
        <w:rPr>
          <w:rFonts w:cstheme="minorHAnsi"/>
        </w:rPr>
        <w:t xml:space="preserve"> </w:t>
      </w:r>
      <w:r w:rsidRPr="00B06A3A">
        <w:rPr>
          <w:rFonts w:cstheme="minorHAnsi"/>
          <w:b/>
          <w:bCs/>
        </w:rPr>
        <w:t>NEW FEMA FLOOD MAPS SHOW YOUR PROPERTY IS IN THE FLOODWAY OF A HIGH-RISK FLOODPLAIN</w:t>
      </w:r>
      <w:r>
        <w:rPr>
          <w:rFonts w:cstheme="minorHAnsi"/>
          <w:b/>
          <w:bCs/>
        </w:rPr>
        <w:t xml:space="preserve">, </w:t>
      </w:r>
      <w:r w:rsidRPr="005C1F49">
        <w:rPr>
          <w:rFonts w:cstheme="minorHAnsi"/>
        </w:rPr>
        <w:t xml:space="preserve">Building ID: </w:t>
      </w:r>
      <w:r w:rsidRPr="005C1F49">
        <w:rPr>
          <w:rFonts w:cstheme="minorHAnsi"/>
          <w:noProof/>
          <w:highlight w:val="yellow"/>
        </w:rPr>
        <w:fldChar w:fldCharType="begin"/>
      </w:r>
      <w:r w:rsidRPr="005C1F49">
        <w:rPr>
          <w:rFonts w:cstheme="minorHAnsi"/>
          <w:noProof/>
          <w:highlight w:val="yellow"/>
        </w:rPr>
        <w:instrText xml:space="preserve"> MERGEFIELD Building_ID </w:instrText>
      </w:r>
      <w:r w:rsidRPr="005C1F49">
        <w:rPr>
          <w:rFonts w:cstheme="minorHAnsi"/>
          <w:noProof/>
          <w:highlight w:val="yellow"/>
        </w:rPr>
        <w:fldChar w:fldCharType="separate"/>
      </w:r>
      <w:r w:rsidRPr="005C1F49">
        <w:rPr>
          <w:rFonts w:cstheme="minorHAnsi"/>
          <w:noProof/>
          <w:highlight w:val="yellow"/>
        </w:rPr>
        <w:t>«Building_ID»</w:t>
      </w:r>
      <w:r w:rsidRPr="005C1F49">
        <w:rPr>
          <w:rFonts w:cstheme="minorHAnsi"/>
          <w:noProof/>
          <w:highlight w:val="yellow"/>
        </w:rPr>
        <w:fldChar w:fldCharType="end"/>
      </w:r>
    </w:p>
    <w:p w14:paraId="7F385D7C" w14:textId="77777777" w:rsidR="009B55AF" w:rsidRDefault="009B55AF" w:rsidP="009B55AF">
      <w:pPr>
        <w:rPr>
          <w:rFonts w:cstheme="minorHAnsi"/>
        </w:rPr>
      </w:pPr>
    </w:p>
    <w:p w14:paraId="306756D5" w14:textId="77777777" w:rsidR="009B55AF" w:rsidRPr="005C1F49" w:rsidRDefault="009B55AF" w:rsidP="009B55AF">
      <w:pPr>
        <w:spacing w:line="240" w:lineRule="auto"/>
        <w:rPr>
          <w:rFonts w:cstheme="minorHAnsi"/>
        </w:rPr>
      </w:pPr>
      <w:r w:rsidRPr="005C1F49">
        <w:rPr>
          <w:rFonts w:cstheme="minorHAnsi"/>
        </w:rPr>
        <w:t xml:space="preserve">Dear </w:t>
      </w:r>
      <w:r w:rsidRPr="005C1F49">
        <w:rPr>
          <w:rFonts w:cstheme="minorHAnsi"/>
          <w:highlight w:val="yellow"/>
        </w:rPr>
        <w:fldChar w:fldCharType="begin"/>
      </w:r>
      <w:r w:rsidRPr="005C1F49">
        <w:rPr>
          <w:rFonts w:cstheme="minorHAnsi"/>
          <w:highlight w:val="yellow"/>
        </w:rPr>
        <w:instrText xml:space="preserve"> MERGEFIELD Owner_Name_Full </w:instrText>
      </w:r>
      <w:r w:rsidRPr="005C1F49">
        <w:rPr>
          <w:rFonts w:cstheme="minorHAnsi"/>
          <w:highlight w:val="yellow"/>
        </w:rPr>
        <w:fldChar w:fldCharType="separate"/>
      </w:r>
      <w:r w:rsidRPr="005C1F49">
        <w:rPr>
          <w:rFonts w:cstheme="minorHAnsi"/>
          <w:noProof/>
          <w:highlight w:val="yellow"/>
        </w:rPr>
        <w:t>«Owner_Name_Full»</w:t>
      </w:r>
      <w:r w:rsidRPr="005C1F49">
        <w:rPr>
          <w:rFonts w:cstheme="minorHAnsi"/>
          <w:noProof/>
          <w:highlight w:val="yellow"/>
        </w:rPr>
        <w:fldChar w:fldCharType="end"/>
      </w:r>
      <w:r w:rsidRPr="005C1F49">
        <w:rPr>
          <w:rFonts w:cstheme="minorHAnsi"/>
        </w:rPr>
        <w:t>,</w:t>
      </w:r>
    </w:p>
    <w:p w14:paraId="077AFBBB" w14:textId="77777777" w:rsidR="009B55AF" w:rsidRPr="005C1F49" w:rsidRDefault="009B55AF" w:rsidP="009B55AF">
      <w:pPr>
        <w:spacing w:line="240" w:lineRule="auto"/>
        <w:rPr>
          <w:rFonts w:cstheme="minorHAnsi"/>
        </w:rPr>
      </w:pPr>
      <w:r w:rsidRPr="005C1F49">
        <w:rPr>
          <w:rFonts w:cstheme="minorHAnsi"/>
        </w:rPr>
        <w:t xml:space="preserve">Flooding can be the most frequent and costly disaster in a community, as it is in our </w:t>
      </w:r>
      <w:r>
        <w:rPr>
          <w:rFonts w:cstheme="minorHAnsi"/>
        </w:rPr>
        <w:t xml:space="preserve">state and </w:t>
      </w:r>
      <w:r w:rsidRPr="005C1F49">
        <w:rPr>
          <w:rFonts w:cstheme="minorHAnsi"/>
        </w:rPr>
        <w:t>nation. The likelihood of inland</w:t>
      </w:r>
      <w:r>
        <w:rPr>
          <w:rFonts w:cstheme="minorHAnsi"/>
        </w:rPr>
        <w:t xml:space="preserve"> and</w:t>
      </w:r>
      <w:r w:rsidRPr="005C1F49">
        <w:rPr>
          <w:rFonts w:cstheme="minorHAnsi"/>
        </w:rPr>
        <w:t xml:space="preserve"> riverine flooding changes over time due to erosion, changing land use, changing weather patterns, and other factors.</w:t>
      </w:r>
      <w:r>
        <w:rPr>
          <w:rFonts w:cstheme="minorHAnsi"/>
        </w:rPr>
        <w:t xml:space="preserve"> </w:t>
      </w:r>
      <w:r w:rsidRPr="005C1F49">
        <w:rPr>
          <w:rFonts w:cstheme="minorHAnsi"/>
        </w:rPr>
        <w:t>The risk for flooding can vary within the same neighborhood and even between adjacent properties, but nobody is exempt from flood risk – where it can rain, it can flood. Knowing your flood risk is the first step to flood protection.</w:t>
      </w:r>
    </w:p>
    <w:p w14:paraId="1417D9F4" w14:textId="77777777" w:rsidR="009B55AF" w:rsidRPr="005C1F49" w:rsidRDefault="009B55AF" w:rsidP="009B55AF">
      <w:pPr>
        <w:spacing w:line="240" w:lineRule="auto"/>
        <w:rPr>
          <w:rFonts w:cstheme="minorHAnsi"/>
        </w:rPr>
      </w:pPr>
      <w:r w:rsidRPr="005C1F49">
        <w:rPr>
          <w:rFonts w:cstheme="minorHAnsi"/>
        </w:rPr>
        <w:t xml:space="preserve">A multi-year project to re-examine </w:t>
      </w:r>
      <w:r w:rsidRPr="005C1F49">
        <w:rPr>
          <w:rFonts w:cstheme="minorHAnsi"/>
          <w:highlight w:val="yellow"/>
        </w:rPr>
        <w:fldChar w:fldCharType="begin"/>
      </w:r>
      <w:r w:rsidRPr="005C1F49">
        <w:rPr>
          <w:rFonts w:cstheme="minorHAnsi"/>
          <w:highlight w:val="yellow"/>
        </w:rPr>
        <w:instrText xml:space="preserve"> MERGEFIELD Community_Name </w:instrText>
      </w:r>
      <w:r w:rsidRPr="005C1F49">
        <w:rPr>
          <w:rFonts w:cstheme="minorHAnsi"/>
          <w:highlight w:val="yellow"/>
        </w:rPr>
        <w:fldChar w:fldCharType="separate"/>
      </w:r>
      <w:r w:rsidRPr="005C1F49">
        <w:rPr>
          <w:rFonts w:cstheme="minorHAnsi"/>
          <w:noProof/>
          <w:highlight w:val="yellow"/>
        </w:rPr>
        <w:t>«Community_Name»</w:t>
      </w:r>
      <w:r w:rsidRPr="005C1F49">
        <w:rPr>
          <w:rFonts w:cstheme="minorHAnsi"/>
          <w:noProof/>
          <w:highlight w:val="yellow"/>
        </w:rPr>
        <w:fldChar w:fldCharType="end"/>
      </w:r>
      <w:r w:rsidRPr="005C1F49">
        <w:rPr>
          <w:rFonts w:cstheme="minorHAnsi"/>
        </w:rPr>
        <w:t xml:space="preserve">’s flood zones and develop detailed digital flood hazard maps has been completed. The new maps, also known as Flood Insurance Rate Maps (FIRMs), were </w:t>
      </w:r>
      <w:r>
        <w:rPr>
          <w:rFonts w:cstheme="minorHAnsi"/>
        </w:rPr>
        <w:t>recently</w:t>
      </w:r>
      <w:r w:rsidRPr="005C1F49">
        <w:rPr>
          <w:rFonts w:cstheme="minorHAnsi"/>
        </w:rPr>
        <w:t xml:space="preserve"> released for public view. The new maps reflect current flood risk based on the latest data and a more accurate understanding of our area’s topography.</w:t>
      </w:r>
      <w:r>
        <w:rPr>
          <w:rFonts w:cstheme="minorHAnsi"/>
        </w:rPr>
        <w:t xml:space="preserve"> </w:t>
      </w:r>
      <w:r w:rsidRPr="005C1F49">
        <w:rPr>
          <w:rFonts w:cstheme="minorHAnsi"/>
        </w:rPr>
        <w:t xml:space="preserve">As a result, you and other property owners throughout </w:t>
      </w:r>
      <w:r w:rsidRPr="005C1F49">
        <w:rPr>
          <w:rFonts w:cstheme="minorHAnsi"/>
          <w:highlight w:val="yellow"/>
        </w:rPr>
        <w:fldChar w:fldCharType="begin"/>
      </w:r>
      <w:r w:rsidRPr="005C1F49">
        <w:rPr>
          <w:rFonts w:cstheme="minorHAnsi"/>
          <w:highlight w:val="yellow"/>
        </w:rPr>
        <w:instrText xml:space="preserve"> MERGEFIELD County_Capitalized </w:instrText>
      </w:r>
      <w:r w:rsidRPr="005C1F49">
        <w:rPr>
          <w:rFonts w:cstheme="minorHAnsi"/>
          <w:highlight w:val="yellow"/>
        </w:rPr>
        <w:fldChar w:fldCharType="separate"/>
      </w:r>
      <w:r w:rsidRPr="005C1F49">
        <w:rPr>
          <w:rFonts w:cstheme="minorHAnsi"/>
          <w:noProof/>
          <w:highlight w:val="yellow"/>
        </w:rPr>
        <w:t>«County_Capitalized»</w:t>
      </w:r>
      <w:r w:rsidRPr="005C1F49">
        <w:rPr>
          <w:rFonts w:cstheme="minorHAnsi"/>
          <w:highlight w:val="yellow"/>
        </w:rPr>
        <w:fldChar w:fldCharType="end"/>
      </w:r>
      <w:r w:rsidRPr="005C1F49">
        <w:rPr>
          <w:rFonts w:cstheme="minorHAnsi"/>
        </w:rPr>
        <w:t xml:space="preserve"> will have up-to-date, Internet-accessible information about flood risk to your property.</w:t>
      </w:r>
    </w:p>
    <w:p w14:paraId="72110EC6" w14:textId="77777777" w:rsidR="009B55AF" w:rsidRDefault="009B55AF" w:rsidP="009B55AF">
      <w:pPr>
        <w:spacing w:after="0" w:line="240" w:lineRule="auto"/>
        <w:rPr>
          <w:rFonts w:cstheme="minorHAnsi"/>
          <w:b/>
          <w:bCs/>
        </w:rPr>
      </w:pPr>
    </w:p>
    <w:p w14:paraId="1370B76C" w14:textId="77777777" w:rsidR="009B55AF" w:rsidRPr="005C1F49" w:rsidRDefault="009B55AF" w:rsidP="009B55AF">
      <w:pPr>
        <w:spacing w:after="0" w:line="240" w:lineRule="auto"/>
        <w:rPr>
          <w:rFonts w:cstheme="minorHAnsi"/>
          <w:b/>
          <w:bCs/>
        </w:rPr>
      </w:pPr>
      <w:r w:rsidRPr="005C1F49">
        <w:rPr>
          <w:rFonts w:cstheme="minorHAnsi"/>
          <w:b/>
          <w:bCs/>
        </w:rPr>
        <w:t>How will the flood map changes affect you?</w:t>
      </w:r>
    </w:p>
    <w:p w14:paraId="66395684" w14:textId="77777777" w:rsidR="009B55AF" w:rsidRDefault="009B55AF" w:rsidP="009B55AF">
      <w:pPr>
        <w:spacing w:line="240" w:lineRule="auto"/>
        <w:rPr>
          <w:rFonts w:cstheme="minorHAnsi"/>
        </w:rPr>
      </w:pPr>
      <w:r w:rsidRPr="00B06A3A">
        <w:rPr>
          <w:rFonts w:cstheme="minorHAnsi"/>
        </w:rPr>
        <w:t xml:space="preserve">Based on the new maps, </w:t>
      </w:r>
      <w:r w:rsidRPr="00B06A3A">
        <w:rPr>
          <w:rFonts w:cstheme="minorHAnsi"/>
          <w:b/>
          <w:bCs/>
        </w:rPr>
        <w:t xml:space="preserve">your property is being mapped into a much higher risk flood zone </w:t>
      </w:r>
      <w:r w:rsidRPr="00B06A3A">
        <w:rPr>
          <w:rFonts w:cstheme="minorHAnsi"/>
          <w:bCs/>
        </w:rPr>
        <w:t>of the Special Flood Hazard Area (SFHA)</w:t>
      </w:r>
      <w:r w:rsidRPr="00B06A3A">
        <w:rPr>
          <w:rFonts w:cstheme="minorHAnsi"/>
        </w:rPr>
        <w:t xml:space="preserve">, known as the </w:t>
      </w:r>
      <w:r w:rsidRPr="00B06A3A">
        <w:rPr>
          <w:b/>
        </w:rPr>
        <w:t>Regulatory</w:t>
      </w:r>
      <w:r w:rsidRPr="00B06A3A">
        <w:rPr>
          <w:rFonts w:cstheme="minorHAnsi"/>
          <w:b/>
        </w:rPr>
        <w:t xml:space="preserve"> Floodway</w:t>
      </w:r>
      <w:r w:rsidRPr="00B06A3A">
        <w:rPr>
          <w:rFonts w:cstheme="minorHAnsi"/>
        </w:rPr>
        <w:t xml:space="preserve">, or </w:t>
      </w:r>
      <w:r w:rsidRPr="00B06A3A">
        <w:t>the main channel of the river or stream where floodwaters are likely the deepest and with the highest velocities</w:t>
      </w:r>
      <w:r w:rsidRPr="00B06A3A">
        <w:rPr>
          <w:rFonts w:cstheme="minorHAnsi"/>
        </w:rPr>
        <w:t>. Before a local permit can be issued for proposed development in the floodway, a “No-Rise/No Impact” certification must be submitted by a professional engineer licensed in West Virginia to ensure your proposed project won’t increase flood levels.</w:t>
      </w:r>
    </w:p>
    <w:p w14:paraId="40B8ED34" w14:textId="77777777" w:rsidR="009B55AF" w:rsidRPr="005C1F49" w:rsidRDefault="009B55AF" w:rsidP="009B55AF">
      <w:pPr>
        <w:spacing w:line="240" w:lineRule="auto"/>
        <w:rPr>
          <w:rFonts w:cstheme="minorHAnsi"/>
        </w:rPr>
      </w:pPr>
      <w:r w:rsidRPr="005C1F49">
        <w:rPr>
          <w:rFonts w:cstheme="minorHAnsi"/>
        </w:rPr>
        <w:t xml:space="preserve">If you have a mortgage from a federally regulated lender and your property is in the SFHA, </w:t>
      </w:r>
      <w:r>
        <w:rPr>
          <w:rFonts w:cstheme="minorHAnsi"/>
        </w:rPr>
        <w:t xml:space="preserve">then </w:t>
      </w:r>
      <w:r w:rsidRPr="005C1F49">
        <w:rPr>
          <w:rFonts w:cstheme="minorHAnsi"/>
        </w:rPr>
        <w:t xml:space="preserve">you are </w:t>
      </w:r>
      <w:r w:rsidRPr="005C1F49">
        <w:rPr>
          <w:rFonts w:cstheme="minorHAnsi"/>
          <w:b/>
          <w:bCs/>
        </w:rPr>
        <w:t>required</w:t>
      </w:r>
      <w:r w:rsidRPr="005C1F49">
        <w:rPr>
          <w:rFonts w:cstheme="minorHAnsi"/>
        </w:rPr>
        <w:t xml:space="preserve"> by Federal law to carry flood insurance when these flood maps are put into effect. We recommend that you use this time to contact your insurance agent to get the most favorable rate and learn about options offered by the National Flood Insurance Program (NFIP) for properties being mapped into higher risk areas for the first time.</w:t>
      </w:r>
    </w:p>
    <w:p w14:paraId="1170C946" w14:textId="77777777" w:rsidR="009B55AF" w:rsidRPr="005C1F49" w:rsidRDefault="009B55AF" w:rsidP="009B55AF">
      <w:pPr>
        <w:spacing w:line="240" w:lineRule="auto"/>
        <w:rPr>
          <w:rFonts w:cstheme="minorHAnsi"/>
        </w:rPr>
      </w:pPr>
      <w:r w:rsidRPr="005C1F49">
        <w:rPr>
          <w:rFonts w:cstheme="minorHAnsi"/>
        </w:rPr>
        <w:t xml:space="preserve">If you do not have a mortgage, you are still </w:t>
      </w:r>
      <w:r w:rsidRPr="005C1F49">
        <w:rPr>
          <w:rFonts w:cstheme="minorHAnsi"/>
          <w:b/>
          <w:bCs/>
        </w:rPr>
        <w:t>strongly recommended</w:t>
      </w:r>
      <w:r w:rsidRPr="005C1F49">
        <w:rPr>
          <w:rFonts w:cstheme="minorHAnsi"/>
        </w:rPr>
        <w:t xml:space="preserve"> to purchase flood insurance. Over the life of a 30-year loan, you are about three times more likely to have a flood in your home than a fire, and most homeowners’ insurance policies do not provide coverage for damage due to flooding. </w:t>
      </w:r>
    </w:p>
    <w:p w14:paraId="3FB4201F" w14:textId="77777777" w:rsidR="009B55AF" w:rsidRDefault="009B55AF" w:rsidP="009B55AF">
      <w:pPr>
        <w:spacing w:line="240" w:lineRule="auto"/>
        <w:rPr>
          <w:rFonts w:cstheme="minorHAnsi"/>
          <w:b/>
          <w:bCs/>
        </w:rPr>
        <w:sectPr w:rsidR="009B55AF" w:rsidSect="00B06A3A">
          <w:headerReference w:type="default" r:id="rId23"/>
          <w:pgSz w:w="12240" w:h="15840"/>
          <w:pgMar w:top="2160" w:right="1440" w:bottom="900" w:left="1440" w:header="450" w:footer="720" w:gutter="0"/>
          <w:cols w:space="720"/>
          <w:docGrid w:linePitch="360"/>
        </w:sectPr>
      </w:pPr>
      <w:r w:rsidRPr="005C1F49">
        <w:rPr>
          <w:rFonts w:cstheme="minorHAnsi"/>
        </w:rPr>
        <w:t xml:space="preserve">If you do not currently carry flood insurance, your insurance company/agent should be able to provide you with a premium quote just by answering a few simple questions. To learn more about flood insurance rates and what options are available to you, please visit </w:t>
      </w:r>
      <w:hyperlink r:id="rId24" w:history="1">
        <w:r w:rsidRPr="005C1F49">
          <w:rPr>
            <w:rStyle w:val="Hyperlink"/>
            <w:rFonts w:cstheme="minorHAnsi"/>
          </w:rPr>
          <w:t>http://www.floodsmart.gov</w:t>
        </w:r>
      </w:hyperlink>
      <w:r w:rsidRPr="005C1F49">
        <w:rPr>
          <w:rFonts w:cstheme="minorHAnsi"/>
        </w:rPr>
        <w:t xml:space="preserve"> or call 1-877-336-2627 for more information.</w:t>
      </w:r>
      <w:r w:rsidRPr="005C1F49">
        <w:rPr>
          <w:rFonts w:cstheme="minorHAnsi"/>
          <w:b/>
          <w:bCs/>
        </w:rPr>
        <w:t xml:space="preserve"> </w:t>
      </w:r>
    </w:p>
    <w:p w14:paraId="5B214F84" w14:textId="77777777" w:rsidR="009B55AF" w:rsidRPr="005C1F49" w:rsidRDefault="009B55AF" w:rsidP="009B55AF">
      <w:pPr>
        <w:spacing w:after="0" w:line="240" w:lineRule="auto"/>
        <w:rPr>
          <w:rFonts w:cstheme="minorHAnsi"/>
          <w:b/>
          <w:bCs/>
        </w:rPr>
      </w:pPr>
      <w:r w:rsidRPr="005C1F49">
        <w:rPr>
          <w:rFonts w:cstheme="minorHAnsi"/>
          <w:b/>
          <w:bCs/>
        </w:rPr>
        <w:t>How do I view the flood maps?</w:t>
      </w:r>
    </w:p>
    <w:p w14:paraId="27F4511F" w14:textId="77777777" w:rsidR="009B55AF" w:rsidRPr="005C1F49" w:rsidRDefault="009B55AF" w:rsidP="009B55AF">
      <w:pPr>
        <w:spacing w:line="240" w:lineRule="auto"/>
        <w:rPr>
          <w:rFonts w:cstheme="minorHAnsi"/>
        </w:rPr>
      </w:pPr>
      <w:r w:rsidRPr="005C1F49">
        <w:rPr>
          <w:rFonts w:cstheme="minorHAnsi"/>
        </w:rPr>
        <w:t xml:space="preserve">The maps that were </w:t>
      </w:r>
      <w:r>
        <w:rPr>
          <w:rFonts w:cstheme="minorHAnsi"/>
        </w:rPr>
        <w:t>recently</w:t>
      </w:r>
      <w:r w:rsidRPr="005C1F49">
        <w:rPr>
          <w:rFonts w:cstheme="minorHAnsi"/>
        </w:rPr>
        <w:t xml:space="preserve"> released are still preliminary, which means they provide an early look at a property’s projected flood risk. You can determine where your property falls on the preliminary maps online by visiting the WV Flood Tool (</w:t>
      </w:r>
      <w:hyperlink r:id="rId25" w:history="1">
        <w:r w:rsidRPr="005C1F49">
          <w:rPr>
            <w:rStyle w:val="Hyperlink"/>
            <w:rFonts w:cstheme="minorHAnsi"/>
          </w:rPr>
          <w:t>https://m</w:t>
        </w:r>
        <w:r w:rsidRPr="000966C5">
          <w:rPr>
            <w:rStyle w:val="Hyperlink"/>
            <w:rFonts w:cstheme="minorHAnsi"/>
            <w:color w:val="0563C1"/>
          </w:rPr>
          <w:t>apwv.</w:t>
        </w:r>
        <w:r w:rsidRPr="005C1F49">
          <w:rPr>
            <w:rStyle w:val="Hyperlink"/>
            <w:rFonts w:cstheme="minorHAnsi"/>
          </w:rPr>
          <w:t>gov/flood</w:t>
        </w:r>
      </w:hyperlink>
      <w:r w:rsidRPr="005C1F49">
        <w:rPr>
          <w:rFonts w:cstheme="minorHAnsi"/>
        </w:rPr>
        <w:t>) and entering your address in the search bar. Or you can use the direct link to your property provided below.</w:t>
      </w:r>
    </w:p>
    <w:p w14:paraId="62D8E7C1" w14:textId="77777777" w:rsidR="009B55AF" w:rsidRPr="005C1F49" w:rsidRDefault="009B55AF" w:rsidP="009B55AF">
      <w:pPr>
        <w:spacing w:line="240" w:lineRule="auto"/>
        <w:rPr>
          <w:rFonts w:cstheme="minorHAnsi"/>
        </w:rPr>
      </w:pPr>
      <w:r w:rsidRPr="005C1F49">
        <w:rPr>
          <w:rFonts w:cstheme="minorHAnsi"/>
        </w:rPr>
        <w:t xml:space="preserve">Whether or not your property falls within a flood zone, it is important to use this time to understand your flood risk and research your flood insurance options. Once FEMA considers the preliminary maps final, they will become effective, which means they will be used to determine your property’s flood risk as well as flood insurance requirements. </w:t>
      </w:r>
    </w:p>
    <w:p w14:paraId="363FBA9E" w14:textId="77777777" w:rsidR="009B55AF" w:rsidRPr="005C1F49" w:rsidRDefault="009B55AF" w:rsidP="009B55AF">
      <w:pPr>
        <w:spacing w:after="0" w:line="240" w:lineRule="auto"/>
        <w:rPr>
          <w:rFonts w:cstheme="minorHAnsi"/>
          <w:b/>
          <w:bCs/>
        </w:rPr>
      </w:pPr>
      <w:r w:rsidRPr="005C1F49">
        <w:rPr>
          <w:rFonts w:cstheme="minorHAnsi"/>
          <w:b/>
          <w:bCs/>
        </w:rPr>
        <w:t>Property Identification:</w:t>
      </w:r>
    </w:p>
    <w:p w14:paraId="45E721A1" w14:textId="77777777" w:rsidR="009B55AF" w:rsidRPr="005C1F49" w:rsidRDefault="009B55AF" w:rsidP="009B55AF">
      <w:pPr>
        <w:spacing w:after="0" w:line="240" w:lineRule="auto"/>
        <w:ind w:left="2520" w:hanging="1800"/>
        <w:rPr>
          <w:rFonts w:cstheme="minorHAnsi"/>
        </w:rPr>
      </w:pPr>
      <w:r w:rsidRPr="005C1F49">
        <w:rPr>
          <w:rFonts w:cstheme="minorHAnsi"/>
        </w:rPr>
        <w:t xml:space="preserve">Physical Address: </w:t>
      </w:r>
      <w:r w:rsidRPr="005C1F49">
        <w:rPr>
          <w:rFonts w:cstheme="minorHAnsi"/>
          <w:highlight w:val="yellow"/>
        </w:rPr>
        <w:fldChar w:fldCharType="begin"/>
      </w:r>
      <w:r w:rsidRPr="005C1F49">
        <w:rPr>
          <w:rFonts w:cstheme="minorHAnsi"/>
          <w:highlight w:val="yellow"/>
        </w:rPr>
        <w:instrText xml:space="preserve"> MERGEFIELD E911_Address </w:instrText>
      </w:r>
      <w:r w:rsidRPr="005C1F49">
        <w:rPr>
          <w:rFonts w:cstheme="minorHAnsi"/>
          <w:highlight w:val="yellow"/>
        </w:rPr>
        <w:fldChar w:fldCharType="separate"/>
      </w:r>
      <w:r w:rsidRPr="005C1F49">
        <w:rPr>
          <w:rFonts w:cstheme="minorHAnsi"/>
          <w:noProof/>
          <w:highlight w:val="yellow"/>
        </w:rPr>
        <w:t>«E911_Address»</w:t>
      </w:r>
      <w:r w:rsidRPr="005C1F49">
        <w:rPr>
          <w:rFonts w:cstheme="minorHAnsi"/>
          <w:highlight w:val="yellow"/>
        </w:rPr>
        <w:fldChar w:fldCharType="end"/>
      </w:r>
    </w:p>
    <w:p w14:paraId="4F01FC59" w14:textId="77777777" w:rsidR="009B55AF" w:rsidRPr="005C1F49" w:rsidRDefault="009B55AF" w:rsidP="009B55AF">
      <w:pPr>
        <w:spacing w:after="0" w:line="240" w:lineRule="auto"/>
        <w:ind w:left="2520" w:hanging="1800"/>
        <w:rPr>
          <w:rFonts w:cstheme="minorHAnsi"/>
        </w:rPr>
      </w:pPr>
      <w:r w:rsidRPr="005C1F49">
        <w:rPr>
          <w:rFonts w:cstheme="minorHAnsi"/>
        </w:rPr>
        <w:t xml:space="preserve">Parcel ID: </w:t>
      </w:r>
      <w:r w:rsidRPr="005C1F49">
        <w:rPr>
          <w:rFonts w:cstheme="minorHAnsi"/>
          <w:noProof/>
          <w:highlight w:val="yellow"/>
        </w:rPr>
        <w:fldChar w:fldCharType="begin"/>
      </w:r>
      <w:r w:rsidRPr="005C1F49">
        <w:rPr>
          <w:rFonts w:cstheme="minorHAnsi"/>
          <w:noProof/>
          <w:highlight w:val="yellow"/>
        </w:rPr>
        <w:instrText xml:space="preserve"> MERGEFIELD Parcel_ID </w:instrText>
      </w:r>
      <w:r w:rsidRPr="005C1F49">
        <w:rPr>
          <w:rFonts w:cstheme="minorHAnsi"/>
          <w:noProof/>
          <w:highlight w:val="yellow"/>
        </w:rPr>
        <w:fldChar w:fldCharType="separate"/>
      </w:r>
      <w:r w:rsidRPr="005C1F49">
        <w:rPr>
          <w:rFonts w:cstheme="minorHAnsi"/>
          <w:noProof/>
          <w:highlight w:val="yellow"/>
        </w:rPr>
        <w:t>«Parcel_ID»</w:t>
      </w:r>
      <w:r w:rsidRPr="005C1F49">
        <w:rPr>
          <w:rFonts w:cstheme="minorHAnsi"/>
          <w:noProof/>
          <w:highlight w:val="yellow"/>
        </w:rPr>
        <w:fldChar w:fldCharType="end"/>
      </w:r>
    </w:p>
    <w:p w14:paraId="1A3ABA86" w14:textId="77777777" w:rsidR="009B55AF" w:rsidRPr="005C1F49" w:rsidRDefault="009B55AF" w:rsidP="009B55AF">
      <w:pPr>
        <w:spacing w:after="0" w:line="240" w:lineRule="auto"/>
        <w:ind w:left="2520" w:hanging="1800"/>
        <w:rPr>
          <w:rFonts w:cstheme="minorHAnsi"/>
          <w:noProof/>
        </w:rPr>
      </w:pPr>
      <w:r w:rsidRPr="005C1F49">
        <w:rPr>
          <w:rFonts w:cstheme="minorHAnsi"/>
        </w:rPr>
        <w:t xml:space="preserve">Building ID: </w:t>
      </w:r>
      <w:r w:rsidRPr="005C1F49">
        <w:rPr>
          <w:rFonts w:cstheme="minorHAnsi"/>
          <w:noProof/>
          <w:highlight w:val="yellow"/>
        </w:rPr>
        <w:fldChar w:fldCharType="begin"/>
      </w:r>
      <w:r w:rsidRPr="005C1F49">
        <w:rPr>
          <w:rFonts w:cstheme="minorHAnsi"/>
          <w:noProof/>
          <w:highlight w:val="yellow"/>
        </w:rPr>
        <w:instrText xml:space="preserve"> MERGEFIELD Building_ID </w:instrText>
      </w:r>
      <w:r w:rsidRPr="005C1F49">
        <w:rPr>
          <w:rFonts w:cstheme="minorHAnsi"/>
          <w:noProof/>
          <w:highlight w:val="yellow"/>
        </w:rPr>
        <w:fldChar w:fldCharType="separate"/>
      </w:r>
      <w:r w:rsidRPr="005C1F49">
        <w:rPr>
          <w:rFonts w:cstheme="minorHAnsi"/>
          <w:noProof/>
          <w:highlight w:val="yellow"/>
        </w:rPr>
        <w:t>«Building_ID»</w:t>
      </w:r>
      <w:r w:rsidRPr="005C1F49">
        <w:rPr>
          <w:rFonts w:cstheme="minorHAnsi"/>
          <w:noProof/>
          <w:highlight w:val="yellow"/>
        </w:rPr>
        <w:fldChar w:fldCharType="end"/>
      </w:r>
    </w:p>
    <w:p w14:paraId="5A127880" w14:textId="77777777" w:rsidR="009B55AF" w:rsidRPr="005C1F49" w:rsidRDefault="009B55AF" w:rsidP="009B55AF">
      <w:pPr>
        <w:spacing w:after="0" w:line="240" w:lineRule="auto"/>
        <w:ind w:left="2520" w:hanging="1800"/>
        <w:rPr>
          <w:rFonts w:cstheme="minorHAnsi"/>
          <w:color w:val="FF0000"/>
        </w:rPr>
      </w:pPr>
      <w:r w:rsidRPr="005C1F49">
        <w:rPr>
          <w:rFonts w:cstheme="minorHAnsi"/>
        </w:rPr>
        <w:t>WV Flood Tool Link:</w:t>
      </w:r>
      <w:r>
        <w:rPr>
          <w:rFonts w:cstheme="minorHAnsi"/>
        </w:rPr>
        <w:t xml:space="preserve"> </w:t>
      </w:r>
      <w:r w:rsidRPr="00023D43">
        <w:rPr>
          <w:rFonts w:cstheme="minorHAnsi"/>
          <w:highlight w:val="yellow"/>
        </w:rPr>
        <w:t>«Flood_Tool_Parcel_Link»</w:t>
      </w:r>
    </w:p>
    <w:p w14:paraId="11A5ADD4" w14:textId="77777777" w:rsidR="009B55AF" w:rsidRDefault="009B55AF" w:rsidP="009B55AF">
      <w:pPr>
        <w:spacing w:after="0" w:line="240" w:lineRule="auto"/>
        <w:ind w:left="2520" w:hanging="1800"/>
        <w:rPr>
          <w:rFonts w:cstheme="minorHAnsi"/>
          <w:noProof/>
        </w:rPr>
      </w:pPr>
      <w:r w:rsidRPr="005C1F49">
        <w:rPr>
          <w:rFonts w:cstheme="minorHAnsi"/>
        </w:rPr>
        <w:t xml:space="preserve">Flood Source: </w:t>
      </w:r>
      <w:r w:rsidRPr="005C1F49">
        <w:rPr>
          <w:rFonts w:cstheme="minorHAnsi"/>
          <w:noProof/>
          <w:highlight w:val="yellow"/>
        </w:rPr>
        <w:fldChar w:fldCharType="begin"/>
      </w:r>
      <w:r w:rsidRPr="005C1F49">
        <w:rPr>
          <w:rFonts w:cstheme="minorHAnsi"/>
          <w:noProof/>
          <w:highlight w:val="yellow"/>
        </w:rPr>
        <w:instrText xml:space="preserve"> MERGEFIELD Stream_Name </w:instrText>
      </w:r>
      <w:r w:rsidRPr="005C1F49">
        <w:rPr>
          <w:rFonts w:cstheme="minorHAnsi"/>
          <w:noProof/>
          <w:highlight w:val="yellow"/>
        </w:rPr>
        <w:fldChar w:fldCharType="separate"/>
      </w:r>
      <w:r w:rsidRPr="005C1F49">
        <w:rPr>
          <w:rFonts w:cstheme="minorHAnsi"/>
          <w:noProof/>
          <w:highlight w:val="yellow"/>
        </w:rPr>
        <w:t>«Stream_Name»</w:t>
      </w:r>
      <w:r w:rsidRPr="005C1F49">
        <w:rPr>
          <w:rFonts w:cstheme="minorHAnsi"/>
          <w:noProof/>
          <w:highlight w:val="yellow"/>
        </w:rPr>
        <w:fldChar w:fldCharType="end"/>
      </w:r>
    </w:p>
    <w:p w14:paraId="1C0A6400" w14:textId="77777777" w:rsidR="009B55AF" w:rsidRPr="005C1F49" w:rsidRDefault="009B55AF" w:rsidP="009B55AF">
      <w:pPr>
        <w:spacing w:after="0" w:line="240" w:lineRule="auto"/>
        <w:ind w:left="2520" w:hanging="1800"/>
        <w:rPr>
          <w:rFonts w:cstheme="minorHAnsi"/>
        </w:rPr>
      </w:pPr>
      <w:r w:rsidRPr="00B844C9">
        <w:rPr>
          <w:rFonts w:cstheme="minorHAnsi"/>
          <w:noProof/>
        </w:rPr>
        <w:t xml:space="preserve">Flood Zone: </w:t>
      </w:r>
      <w:r w:rsidRPr="005C1F49">
        <w:rPr>
          <w:rFonts w:cstheme="minorHAnsi"/>
          <w:noProof/>
          <w:highlight w:val="yellow"/>
        </w:rPr>
        <w:t>«</w:t>
      </w:r>
      <w:r w:rsidRPr="00B844C9">
        <w:rPr>
          <w:rFonts w:cstheme="minorHAnsi"/>
          <w:noProof/>
          <w:highlight w:val="yellow"/>
        </w:rPr>
        <w:t>Flood Zone Designation</w:t>
      </w:r>
      <w:r w:rsidRPr="005C1F49">
        <w:rPr>
          <w:rFonts w:cstheme="minorHAnsi"/>
          <w:noProof/>
          <w:highlight w:val="yellow"/>
        </w:rPr>
        <w:t>»</w:t>
      </w:r>
      <w:r w:rsidRPr="00B844C9">
        <w:rPr>
          <w:rFonts w:cstheme="minorHAnsi"/>
          <w:noProof/>
        </w:rPr>
        <w:t xml:space="preserve"> </w:t>
      </w:r>
      <w:r>
        <w:rPr>
          <w:rFonts w:cstheme="minorHAnsi"/>
          <w:noProof/>
        </w:rPr>
        <w:t xml:space="preserve">  </w:t>
      </w:r>
      <w:r w:rsidRPr="00B844C9">
        <w:rPr>
          <w:rFonts w:cstheme="minorHAnsi"/>
          <w:noProof/>
        </w:rPr>
        <w:t>Floodway</w:t>
      </w:r>
      <w:r>
        <w:rPr>
          <w:rFonts w:cstheme="minorHAnsi"/>
          <w:noProof/>
        </w:rPr>
        <w:t>:</w:t>
      </w:r>
      <w:r w:rsidRPr="00B844C9">
        <w:rPr>
          <w:rFonts w:cstheme="minorHAnsi"/>
          <w:noProof/>
        </w:rPr>
        <w:t xml:space="preserve"> </w:t>
      </w:r>
      <w:r w:rsidRPr="00E63355">
        <w:rPr>
          <w:rFonts w:cstheme="minorHAnsi"/>
          <w:b/>
          <w:bCs/>
          <w:highlight w:val="yellow"/>
        </w:rPr>
        <w:t>«Floodway»</w:t>
      </w:r>
      <w:r>
        <w:rPr>
          <w:rFonts w:cstheme="minorHAnsi"/>
          <w:noProof/>
        </w:rPr>
        <w:br/>
      </w:r>
    </w:p>
    <w:p w14:paraId="55AB2080" w14:textId="77777777" w:rsidR="009B55AF" w:rsidRPr="005C1F49" w:rsidRDefault="009B55AF" w:rsidP="009B55AF">
      <w:pPr>
        <w:spacing w:after="0" w:line="240" w:lineRule="auto"/>
        <w:rPr>
          <w:rFonts w:cstheme="minorHAnsi"/>
          <w:b/>
          <w:bCs/>
        </w:rPr>
      </w:pPr>
      <w:r w:rsidRPr="005C1F49">
        <w:rPr>
          <w:rFonts w:cstheme="minorHAnsi"/>
          <w:b/>
          <w:bCs/>
        </w:rPr>
        <w:t>What is the map update timeline?</w:t>
      </w:r>
    </w:p>
    <w:p w14:paraId="210AB9CD" w14:textId="77777777" w:rsidR="009B55AF" w:rsidRDefault="009B55AF" w:rsidP="009B55AF">
      <w:pPr>
        <w:spacing w:line="240" w:lineRule="auto"/>
        <w:rPr>
          <w:rFonts w:cstheme="minorHAnsi"/>
          <w:color w:val="000000"/>
          <w:shd w:val="clear" w:color="auto" w:fill="FFFFFF"/>
        </w:rPr>
      </w:pPr>
      <w:r w:rsidRPr="005C1F49">
        <w:rPr>
          <w:rFonts w:cstheme="minorHAnsi"/>
          <w:color w:val="000000"/>
          <w:shd w:val="clear" w:color="auto" w:fill="FFFFFF"/>
        </w:rPr>
        <w:t>The preliminary maps, which show an early look at a property’s projected flood risk, were released to </w:t>
      </w:r>
      <w:r w:rsidRPr="005C1F49">
        <w:rPr>
          <w:rFonts w:cstheme="minorHAnsi"/>
          <w:color w:val="000000"/>
          <w:bdr w:val="none" w:sz="0" w:space="0" w:color="auto" w:frame="1"/>
          <w:shd w:val="clear" w:color="auto" w:fill="FFFF00"/>
        </w:rPr>
        <w:t>«</w:t>
      </w:r>
      <w:r w:rsidRPr="005C1F49">
        <w:rPr>
          <w:rFonts w:cstheme="minorHAnsi"/>
          <w:noProof/>
          <w:highlight w:val="yellow"/>
        </w:rPr>
        <w:t>County_Capitalized</w:t>
      </w:r>
      <w:r w:rsidRPr="005C1F49">
        <w:rPr>
          <w:rFonts w:cstheme="minorHAnsi"/>
          <w:color w:val="000000"/>
          <w:bdr w:val="none" w:sz="0" w:space="0" w:color="auto" w:frame="1"/>
          <w:shd w:val="clear" w:color="auto" w:fill="FFFF00"/>
        </w:rPr>
        <w:t>»</w:t>
      </w:r>
      <w:r w:rsidRPr="005C1F49">
        <w:rPr>
          <w:rFonts w:cstheme="minorHAnsi"/>
          <w:color w:val="000000"/>
          <w:shd w:val="clear" w:color="auto" w:fill="FFFFFF"/>
        </w:rPr>
        <w:t> </w:t>
      </w:r>
      <w:r w:rsidRPr="00E173F4">
        <w:rPr>
          <w:rFonts w:cstheme="minorHAnsi"/>
          <w:color w:val="000000"/>
          <w:shd w:val="clear" w:color="auto" w:fill="FFFFFF"/>
        </w:rPr>
        <w:t>on </w:t>
      </w:r>
      <w:r w:rsidRPr="0066699C">
        <w:rPr>
          <w:rFonts w:cstheme="minorHAnsi"/>
          <w:color w:val="000000"/>
          <w:shd w:val="clear" w:color="auto" w:fill="FFFFFF"/>
        </w:rPr>
        <w:t>9/30/2021.</w:t>
      </w:r>
      <w:r w:rsidRPr="005C1F49">
        <w:rPr>
          <w:rFonts w:cstheme="minorHAnsi"/>
          <w:color w:val="000000"/>
          <w:shd w:val="clear" w:color="auto" w:fill="FFFFFF"/>
        </w:rPr>
        <w:t> Following the release, FEMA and its partners held a meeting with </w:t>
      </w:r>
      <w:r w:rsidRPr="005C1F49">
        <w:rPr>
          <w:rFonts w:cstheme="minorHAnsi"/>
          <w:color w:val="000000"/>
          <w:bdr w:val="none" w:sz="0" w:space="0" w:color="auto" w:frame="1"/>
          <w:shd w:val="clear" w:color="auto" w:fill="FFFF00"/>
        </w:rPr>
        <w:t>«</w:t>
      </w:r>
      <w:r w:rsidRPr="005C1F49">
        <w:rPr>
          <w:rFonts w:cstheme="minorHAnsi"/>
          <w:noProof/>
          <w:highlight w:val="yellow"/>
        </w:rPr>
        <w:t>County_Capitalized</w:t>
      </w:r>
      <w:r w:rsidRPr="005C1F49">
        <w:rPr>
          <w:rFonts w:cstheme="minorHAnsi"/>
          <w:color w:val="000000"/>
          <w:bdr w:val="none" w:sz="0" w:space="0" w:color="auto" w:frame="1"/>
          <w:shd w:val="clear" w:color="auto" w:fill="FFFF00"/>
        </w:rPr>
        <w:t>»</w:t>
      </w:r>
      <w:r w:rsidRPr="005C1F49">
        <w:rPr>
          <w:rFonts w:cstheme="minorHAnsi"/>
          <w:color w:val="000000"/>
          <w:shd w:val="clear" w:color="auto" w:fill="FFFFFF"/>
        </w:rPr>
        <w:t xml:space="preserve"> to discuss how the preliminary maps will affect property owners. After that meeting, a 90 day appeal period started </w:t>
      </w:r>
      <w:r w:rsidRPr="00E173F4">
        <w:rPr>
          <w:rFonts w:cstheme="minorHAnsi"/>
          <w:color w:val="000000"/>
          <w:shd w:val="clear" w:color="auto" w:fill="FFFFFF"/>
        </w:rPr>
        <w:t>on </w:t>
      </w:r>
      <w:r w:rsidRPr="0066699C">
        <w:rPr>
          <w:rFonts w:cstheme="minorHAnsi"/>
          <w:color w:val="000000"/>
          <w:shd w:val="clear" w:color="auto" w:fill="FFFFFF"/>
        </w:rPr>
        <w:t>5/13/2022</w:t>
      </w:r>
      <w:r w:rsidRPr="00E173F4">
        <w:rPr>
          <w:rFonts w:cstheme="minorHAnsi"/>
          <w:color w:val="000000"/>
          <w:shd w:val="clear" w:color="auto" w:fill="FFFFFF"/>
        </w:rPr>
        <w:t> and ended on </w:t>
      </w:r>
      <w:r w:rsidRPr="0066699C">
        <w:rPr>
          <w:rFonts w:cstheme="minorHAnsi"/>
          <w:color w:val="000000"/>
          <w:shd w:val="clear" w:color="auto" w:fill="FFFFFF"/>
        </w:rPr>
        <w:t>8/11/2022</w:t>
      </w:r>
      <w:r w:rsidRPr="0066699C">
        <w:rPr>
          <w:rFonts w:cstheme="minorHAnsi"/>
          <w:color w:val="000000"/>
          <w:bdr w:val="none" w:sz="0" w:space="0" w:color="auto" w:frame="1"/>
          <w:shd w:val="clear" w:color="auto" w:fill="FFFFFF"/>
        </w:rPr>
        <w:t>.</w:t>
      </w:r>
      <w:r w:rsidRPr="005C1F49">
        <w:rPr>
          <w:rFonts w:cstheme="minorHAnsi"/>
          <w:color w:val="000000"/>
          <w:bdr w:val="none" w:sz="0" w:space="0" w:color="auto" w:frame="1"/>
          <w:shd w:val="clear" w:color="auto" w:fill="FFFFFF"/>
        </w:rPr>
        <w:t xml:space="preserve"> During this period, </w:t>
      </w:r>
      <w:r w:rsidRPr="005C1F49">
        <w:rPr>
          <w:rFonts w:cstheme="minorHAnsi"/>
          <w:color w:val="000000"/>
          <w:bdr w:val="none" w:sz="0" w:space="0" w:color="auto" w:frame="1"/>
          <w:shd w:val="clear" w:color="auto" w:fill="FFFF00"/>
        </w:rPr>
        <w:t>«</w:t>
      </w:r>
      <w:r w:rsidRPr="005C1F49">
        <w:rPr>
          <w:rFonts w:cstheme="minorHAnsi"/>
          <w:noProof/>
          <w:highlight w:val="yellow"/>
        </w:rPr>
        <w:t>County_Capitalized</w:t>
      </w:r>
      <w:r w:rsidRPr="005C1F49">
        <w:rPr>
          <w:rFonts w:cstheme="minorHAnsi"/>
          <w:color w:val="000000"/>
          <w:bdr w:val="none" w:sz="0" w:space="0" w:color="auto" w:frame="1"/>
          <w:shd w:val="clear" w:color="auto" w:fill="FFFF00"/>
        </w:rPr>
        <w:t>»</w:t>
      </w:r>
      <w:r w:rsidRPr="005C1F49">
        <w:rPr>
          <w:rFonts w:cstheme="minorHAnsi"/>
          <w:color w:val="000000"/>
          <w:shd w:val="clear" w:color="auto" w:fill="FFFFFF"/>
        </w:rPr>
        <w:t> ha</w:t>
      </w:r>
      <w:r>
        <w:rPr>
          <w:rFonts w:cstheme="minorHAnsi"/>
          <w:color w:val="000000"/>
          <w:shd w:val="clear" w:color="auto" w:fill="FFFFFF"/>
        </w:rPr>
        <w:t>d</w:t>
      </w:r>
      <w:r w:rsidRPr="005C1F49">
        <w:rPr>
          <w:rFonts w:cstheme="minorHAnsi"/>
          <w:color w:val="000000"/>
          <w:shd w:val="clear" w:color="auto" w:fill="FFFFFF"/>
        </w:rPr>
        <w:t xml:space="preserve"> the opportunity to submit appeals, supported by engineering data, related to discrepancies in the flood hazard data that they noti</w:t>
      </w:r>
      <w:r>
        <w:rPr>
          <w:rFonts w:cstheme="minorHAnsi"/>
          <w:color w:val="000000"/>
          <w:shd w:val="clear" w:color="auto" w:fill="FFFFFF"/>
        </w:rPr>
        <w:t>c</w:t>
      </w:r>
      <w:r w:rsidRPr="005C1F49">
        <w:rPr>
          <w:rFonts w:cstheme="minorHAnsi"/>
          <w:color w:val="000000"/>
          <w:shd w:val="clear" w:color="auto" w:fill="FFFFFF"/>
        </w:rPr>
        <w:t>e</w:t>
      </w:r>
      <w:r>
        <w:rPr>
          <w:rFonts w:cstheme="minorHAnsi"/>
          <w:color w:val="000000"/>
          <w:shd w:val="clear" w:color="auto" w:fill="FFFFFF"/>
        </w:rPr>
        <w:t>d</w:t>
      </w:r>
      <w:r w:rsidRPr="005C1F49">
        <w:rPr>
          <w:rFonts w:cstheme="minorHAnsi"/>
          <w:color w:val="000000"/>
          <w:shd w:val="clear" w:color="auto" w:fill="FFFFFF"/>
        </w:rPr>
        <w:t xml:space="preserve"> in the preliminary </w:t>
      </w:r>
      <w:r w:rsidRPr="00E173F4">
        <w:rPr>
          <w:rFonts w:cstheme="minorHAnsi"/>
          <w:color w:val="000000"/>
          <w:shd w:val="clear" w:color="auto" w:fill="FFFFFF"/>
        </w:rPr>
        <w:t xml:space="preserve">flood maps. Now that the appeal period has passed, FEMA and its partners will finalize the maps. FEMA notified the community on </w:t>
      </w:r>
      <w:r w:rsidRPr="0066699C">
        <w:rPr>
          <w:rFonts w:cstheme="minorHAnsi"/>
          <w:color w:val="000000"/>
          <w:shd w:val="clear" w:color="auto" w:fill="FFFFFF"/>
        </w:rPr>
        <w:t>1/5/2023</w:t>
      </w:r>
      <w:r w:rsidRPr="00E173F4">
        <w:rPr>
          <w:rFonts w:cstheme="minorHAnsi"/>
          <w:color w:val="000000"/>
          <w:shd w:val="clear" w:color="auto" w:fill="FFFFFF"/>
        </w:rPr>
        <w:t xml:space="preserve"> that the maps shall be considered final through a Letter of Final Determination (LFD), and that the community has six (6) months from the LFD date </w:t>
      </w:r>
      <w:r w:rsidRPr="0066699C">
        <w:rPr>
          <w:rFonts w:cstheme="minorHAnsi"/>
          <w:color w:val="000000"/>
          <w:shd w:val="clear" w:color="auto" w:fill="FFFFFF"/>
        </w:rPr>
        <w:t>or 7/5/2023</w:t>
      </w:r>
      <w:r w:rsidRPr="00E173F4">
        <w:rPr>
          <w:rFonts w:cstheme="minorHAnsi"/>
          <w:color w:val="000000"/>
          <w:shd w:val="clear" w:color="auto" w:fill="FFFFFF"/>
        </w:rPr>
        <w:t xml:space="preserve"> until the final flood maps are used to determi</w:t>
      </w:r>
      <w:r w:rsidRPr="00371492">
        <w:rPr>
          <w:rFonts w:cstheme="minorHAnsi"/>
          <w:color w:val="000000"/>
          <w:shd w:val="clear" w:color="auto" w:fill="FFFFFF"/>
        </w:rPr>
        <w:t xml:space="preserve">ne the flood insurance mandatory purchase requirement </w:t>
      </w:r>
      <w:r>
        <w:rPr>
          <w:rFonts w:cstheme="minorHAnsi"/>
          <w:color w:val="000000"/>
          <w:shd w:val="clear" w:color="auto" w:fill="FFFFFF"/>
        </w:rPr>
        <w:t>as well as</w:t>
      </w:r>
      <w:r w:rsidRPr="00371492">
        <w:rPr>
          <w:rFonts w:cstheme="minorHAnsi"/>
          <w:color w:val="000000"/>
          <w:shd w:val="clear" w:color="auto" w:fill="FFFFFF"/>
        </w:rPr>
        <w:t xml:space="preserve"> “No Rise-No Impact</w:t>
      </w:r>
      <w:r>
        <w:rPr>
          <w:rFonts w:cstheme="minorHAnsi"/>
          <w:color w:val="000000"/>
          <w:shd w:val="clear" w:color="auto" w:fill="FFFFFF"/>
        </w:rPr>
        <w:t>”</w:t>
      </w:r>
      <w:r w:rsidRPr="00371492">
        <w:rPr>
          <w:rFonts w:cstheme="minorHAnsi"/>
          <w:color w:val="000000"/>
          <w:shd w:val="clear" w:color="auto" w:fill="FFFFFF"/>
        </w:rPr>
        <w:t xml:space="preserve"> engineering studies</w:t>
      </w:r>
      <w:r>
        <w:rPr>
          <w:rFonts w:cstheme="minorHAnsi"/>
          <w:color w:val="000000"/>
          <w:shd w:val="clear" w:color="auto" w:fill="FFFFFF"/>
        </w:rPr>
        <w:t xml:space="preserve"> for </w:t>
      </w:r>
      <w:r w:rsidRPr="008E1607">
        <w:rPr>
          <w:rFonts w:cstheme="minorHAnsi"/>
          <w:color w:val="000000"/>
          <w:shd w:val="clear" w:color="auto" w:fill="FFFFFF"/>
        </w:rPr>
        <w:t xml:space="preserve">building and development regulations. </w:t>
      </w:r>
      <w:r w:rsidRPr="005C1F49">
        <w:rPr>
          <w:rFonts w:cstheme="minorHAnsi"/>
          <w:color w:val="000000"/>
          <w:shd w:val="clear" w:color="auto" w:fill="FFFFFF"/>
        </w:rPr>
        <w:t xml:space="preserve"> </w:t>
      </w:r>
    </w:p>
    <w:p w14:paraId="3386A525" w14:textId="77777777" w:rsidR="009B55AF" w:rsidRPr="008E1607" w:rsidRDefault="009B55AF" w:rsidP="009B55AF">
      <w:pPr>
        <w:spacing w:after="0" w:line="240" w:lineRule="auto"/>
        <w:rPr>
          <w:rFonts w:cstheme="minorHAnsi"/>
          <w:b/>
          <w:color w:val="000000"/>
          <w:shd w:val="clear" w:color="auto" w:fill="FFFFFF"/>
        </w:rPr>
      </w:pPr>
      <w:r w:rsidRPr="008E1607">
        <w:rPr>
          <w:rFonts w:cstheme="minorHAnsi"/>
          <w:b/>
          <w:color w:val="000000"/>
          <w:shd w:val="clear" w:color="auto" w:fill="FFFFFF"/>
        </w:rPr>
        <w:t xml:space="preserve">Why are these maps important to you? </w:t>
      </w:r>
    </w:p>
    <w:p w14:paraId="4F7A54B5" w14:textId="77777777" w:rsidR="009B55AF" w:rsidRDefault="009B55AF" w:rsidP="009B55AF">
      <w:pPr>
        <w:spacing w:after="0" w:line="240" w:lineRule="auto"/>
        <w:rPr>
          <w:rFonts w:cstheme="minorHAnsi"/>
          <w:color w:val="000000"/>
          <w:shd w:val="clear" w:color="auto" w:fill="FFFFFF"/>
        </w:rPr>
      </w:pPr>
      <w:r w:rsidRPr="008E1607">
        <w:rPr>
          <w:rFonts w:cstheme="minorHAnsi"/>
          <w:color w:val="000000"/>
          <w:shd w:val="clear" w:color="auto" w:fill="FFFFFF"/>
        </w:rPr>
        <w:t xml:space="preserve">These flood hazard maps are important tools for protecting lives and property in </w:t>
      </w:r>
      <w:r w:rsidRPr="005C1F49">
        <w:rPr>
          <w:rFonts w:cstheme="minorHAnsi"/>
          <w:highlight w:val="yellow"/>
        </w:rPr>
        <w:fldChar w:fldCharType="begin"/>
      </w:r>
      <w:r w:rsidRPr="005C1F49">
        <w:rPr>
          <w:rFonts w:cstheme="minorHAnsi"/>
          <w:highlight w:val="yellow"/>
        </w:rPr>
        <w:instrText xml:space="preserve"> MERGEFIELD Community_Name </w:instrText>
      </w:r>
      <w:r w:rsidRPr="005C1F49">
        <w:rPr>
          <w:rFonts w:cstheme="minorHAnsi"/>
          <w:highlight w:val="yellow"/>
        </w:rPr>
        <w:fldChar w:fldCharType="separate"/>
      </w:r>
      <w:r w:rsidRPr="005C1F49">
        <w:rPr>
          <w:rFonts w:cstheme="minorHAnsi"/>
          <w:noProof/>
          <w:highlight w:val="yellow"/>
        </w:rPr>
        <w:t>«Community_Name»</w:t>
      </w:r>
      <w:r w:rsidRPr="005C1F49">
        <w:rPr>
          <w:rFonts w:cstheme="minorHAnsi"/>
          <w:noProof/>
          <w:highlight w:val="yellow"/>
        </w:rPr>
        <w:fldChar w:fldCharType="end"/>
      </w:r>
      <w:r w:rsidRPr="008E1607">
        <w:rPr>
          <w:rFonts w:cstheme="minorHAnsi"/>
          <w:color w:val="000000"/>
          <w:shd w:val="clear" w:color="auto" w:fill="FFFFFF"/>
        </w:rPr>
        <w:t>. The flood maps help business owners and residents make informed decisions about personal safety and financial protection.</w:t>
      </w:r>
      <w:r>
        <w:rPr>
          <w:rFonts w:cstheme="minorHAnsi"/>
          <w:color w:val="000000"/>
          <w:shd w:val="clear" w:color="auto" w:fill="FFFFFF"/>
        </w:rPr>
        <w:t xml:space="preserve"> </w:t>
      </w:r>
      <w:r w:rsidRPr="008E1607">
        <w:rPr>
          <w:rFonts w:cstheme="minorHAnsi"/>
          <w:color w:val="000000"/>
          <w:shd w:val="clear" w:color="auto" w:fill="FFFFFF"/>
        </w:rPr>
        <w:t>These maps also allow community planners, local officials, engineers, builders, and others to make determinations about where and how new structures and developments should be built.</w:t>
      </w:r>
    </w:p>
    <w:p w14:paraId="23107C8C" w14:textId="77777777" w:rsidR="009B55AF" w:rsidRDefault="009B55AF" w:rsidP="009B55AF">
      <w:pPr>
        <w:spacing w:after="0" w:line="240" w:lineRule="auto"/>
        <w:rPr>
          <w:rFonts w:cstheme="minorHAnsi"/>
          <w:b/>
          <w:bCs/>
          <w:color w:val="000000"/>
          <w:shd w:val="clear" w:color="auto" w:fill="FFFFFF"/>
        </w:rPr>
      </w:pPr>
    </w:p>
    <w:p w14:paraId="4A86C3B3" w14:textId="77777777" w:rsidR="009B55AF" w:rsidRPr="002A0B4F" w:rsidRDefault="009B55AF" w:rsidP="009B55AF">
      <w:pPr>
        <w:spacing w:after="0" w:line="240" w:lineRule="auto"/>
        <w:rPr>
          <w:rFonts w:cstheme="minorHAnsi"/>
          <w:b/>
          <w:bCs/>
          <w:color w:val="000000"/>
          <w:shd w:val="clear" w:color="auto" w:fill="FFFFFF"/>
        </w:rPr>
      </w:pPr>
      <w:r w:rsidRPr="002A0B4F">
        <w:rPr>
          <w:rFonts w:cstheme="minorHAnsi"/>
          <w:b/>
          <w:bCs/>
          <w:color w:val="000000"/>
          <w:shd w:val="clear" w:color="auto" w:fill="FFFFFF"/>
        </w:rPr>
        <w:t>Whom to contact with questions?</w:t>
      </w:r>
    </w:p>
    <w:p w14:paraId="2F0E96C0" w14:textId="77777777" w:rsidR="009B55AF" w:rsidRPr="00C56064" w:rsidRDefault="009B55AF" w:rsidP="009B55AF">
      <w:pPr>
        <w:spacing w:after="0" w:line="240" w:lineRule="auto"/>
        <w:rPr>
          <w:rFonts w:cstheme="minorHAnsi"/>
          <w:color w:val="000000"/>
          <w:shd w:val="clear" w:color="auto" w:fill="FFFFFF"/>
        </w:rPr>
      </w:pPr>
      <w:r>
        <w:rPr>
          <w:rFonts w:cstheme="minorHAnsi"/>
          <w:color w:val="000000"/>
          <w:shd w:val="clear" w:color="auto" w:fill="FFFFFF"/>
        </w:rPr>
        <w:t>P</w:t>
      </w:r>
      <w:r w:rsidRPr="002A0B4F">
        <w:rPr>
          <w:rFonts w:cstheme="minorHAnsi"/>
          <w:color w:val="000000"/>
          <w:shd w:val="clear" w:color="auto" w:fill="FFFFFF"/>
        </w:rPr>
        <w:t xml:space="preserve">lease contact our office or coordinate directly with the </w:t>
      </w:r>
      <w:r w:rsidRPr="005C1F49">
        <w:rPr>
          <w:rFonts w:cstheme="minorHAnsi"/>
          <w:highlight w:val="yellow"/>
        </w:rPr>
        <w:fldChar w:fldCharType="begin"/>
      </w:r>
      <w:r w:rsidRPr="005C1F49">
        <w:rPr>
          <w:rFonts w:cstheme="minorHAnsi"/>
          <w:highlight w:val="yellow"/>
        </w:rPr>
        <w:instrText xml:space="preserve"> MERGEFIELD Community_Name </w:instrText>
      </w:r>
      <w:r w:rsidRPr="005C1F49">
        <w:rPr>
          <w:rFonts w:cstheme="minorHAnsi"/>
          <w:highlight w:val="yellow"/>
        </w:rPr>
        <w:fldChar w:fldCharType="separate"/>
      </w:r>
      <w:r w:rsidRPr="005C1F49">
        <w:rPr>
          <w:rFonts w:cstheme="minorHAnsi"/>
          <w:noProof/>
          <w:highlight w:val="yellow"/>
        </w:rPr>
        <w:t>«Community_Name»</w:t>
      </w:r>
      <w:r w:rsidRPr="005C1F49">
        <w:rPr>
          <w:rFonts w:cstheme="minorHAnsi"/>
          <w:noProof/>
          <w:highlight w:val="yellow"/>
        </w:rPr>
        <w:fldChar w:fldCharType="end"/>
      </w:r>
      <w:r w:rsidRPr="002A0B4F">
        <w:rPr>
          <w:rFonts w:cstheme="minorHAnsi"/>
          <w:color w:val="000000"/>
          <w:shd w:val="clear" w:color="auto" w:fill="FFFFFF"/>
        </w:rPr>
        <w:t xml:space="preserve"> Floodplain Manager </w:t>
      </w:r>
      <w:r w:rsidRPr="008040B7">
        <w:rPr>
          <w:rFonts w:cstheme="minorHAnsi"/>
          <w:color w:val="000000"/>
          <w:shd w:val="clear" w:color="auto" w:fill="FFFFFF"/>
        </w:rPr>
        <w:t xml:space="preserve">by email at </w:t>
      </w:r>
      <w:hyperlink r:id="rId26" w:history="1">
        <w:r w:rsidRPr="003032BC">
          <w:rPr>
            <w:rStyle w:val="Hyperlink"/>
            <w:rFonts w:cstheme="minorHAnsi"/>
            <w:shd w:val="clear" w:color="auto" w:fill="FFFFFF"/>
          </w:rPr>
          <w:t>kelly.banton@greenbriercounty.net</w:t>
        </w:r>
      </w:hyperlink>
      <w:r>
        <w:rPr>
          <w:rFonts w:cstheme="minorHAnsi"/>
          <w:color w:val="000000"/>
          <w:shd w:val="clear" w:color="auto" w:fill="FFFFFF"/>
        </w:rPr>
        <w:t xml:space="preserve"> </w:t>
      </w:r>
      <w:r w:rsidRPr="008040B7">
        <w:rPr>
          <w:rFonts w:cstheme="minorHAnsi"/>
          <w:color w:val="000000"/>
          <w:shd w:val="clear" w:color="auto" w:fill="FFFFFF"/>
        </w:rPr>
        <w:t>or by telephone at (304) 647-6689 ext.0.</w:t>
      </w:r>
    </w:p>
    <w:p w14:paraId="5DBA0CBB" w14:textId="77777777" w:rsidR="009B55AF" w:rsidRPr="002A0B4F" w:rsidRDefault="009B55AF" w:rsidP="009B55AF">
      <w:pPr>
        <w:spacing w:line="240" w:lineRule="auto"/>
        <w:rPr>
          <w:rFonts w:cstheme="minorHAnsi"/>
          <w:color w:val="000000"/>
          <w:shd w:val="clear" w:color="auto" w:fill="FFFFFF"/>
        </w:rPr>
      </w:pPr>
      <w:r w:rsidRPr="002A0B4F">
        <w:rPr>
          <w:rFonts w:cstheme="minorHAnsi"/>
          <w:color w:val="000000"/>
          <w:shd w:val="clear" w:color="auto" w:fill="FFFFFF"/>
        </w:rPr>
        <w:t xml:space="preserve"> </w:t>
      </w:r>
    </w:p>
    <w:p w14:paraId="458738A0" w14:textId="77777777" w:rsidR="009B55AF" w:rsidRPr="002A0B4F" w:rsidRDefault="009B55AF" w:rsidP="009B55AF">
      <w:pPr>
        <w:spacing w:line="240" w:lineRule="auto"/>
        <w:rPr>
          <w:rFonts w:cstheme="minorHAnsi"/>
          <w:color w:val="000000"/>
          <w:shd w:val="clear" w:color="auto" w:fill="FFFFFF"/>
        </w:rPr>
      </w:pPr>
      <w:r w:rsidRPr="002A0B4F">
        <w:rPr>
          <w:rFonts w:cstheme="minorHAnsi"/>
          <w:color w:val="000000"/>
          <w:shd w:val="clear" w:color="auto" w:fill="FFFFFF"/>
        </w:rPr>
        <w:t>Sincerely,</w:t>
      </w:r>
    </w:p>
    <w:p w14:paraId="6F943208" w14:textId="77777777" w:rsidR="009B55AF" w:rsidRPr="00971D13" w:rsidRDefault="009B55AF" w:rsidP="009B55AF">
      <w:pPr>
        <w:spacing w:after="0" w:line="240" w:lineRule="auto"/>
        <w:rPr>
          <w:rFonts w:cstheme="minorHAnsi"/>
          <w:color w:val="000000"/>
          <w:shd w:val="clear" w:color="auto" w:fill="FFFFFF"/>
        </w:rPr>
      </w:pPr>
      <w:r>
        <w:rPr>
          <w:rFonts w:cstheme="minorHAnsi"/>
          <w:color w:val="000000"/>
          <w:shd w:val="clear" w:color="auto" w:fill="FFFFFF"/>
        </w:rPr>
        <w:br/>
      </w:r>
      <w:r w:rsidRPr="00971D13">
        <w:rPr>
          <w:rFonts w:cstheme="minorHAnsi"/>
          <w:color w:val="000000"/>
          <w:shd w:val="clear" w:color="auto" w:fill="FFFFFF"/>
        </w:rPr>
        <w:t>Kelly Banton, CFM</w:t>
      </w:r>
    </w:p>
    <w:p w14:paraId="235049EE" w14:textId="77777777" w:rsidR="009B55AF" w:rsidRPr="00971D13" w:rsidRDefault="009B55AF" w:rsidP="009B55AF">
      <w:pPr>
        <w:spacing w:after="0" w:line="240" w:lineRule="auto"/>
        <w:rPr>
          <w:rFonts w:cstheme="minorHAnsi"/>
          <w:color w:val="000000"/>
          <w:shd w:val="clear" w:color="auto" w:fill="FFFFFF"/>
        </w:rPr>
      </w:pPr>
      <w:r w:rsidRPr="00971D13">
        <w:rPr>
          <w:rFonts w:cstheme="minorHAnsi"/>
          <w:color w:val="000000"/>
          <w:shd w:val="clear" w:color="auto" w:fill="FFFFFF"/>
        </w:rPr>
        <w:t>County Commission Assistant</w:t>
      </w:r>
    </w:p>
    <w:p w14:paraId="5A30EE06" w14:textId="77777777" w:rsidR="009B55AF" w:rsidRPr="00971D13" w:rsidRDefault="009B55AF" w:rsidP="009B55AF">
      <w:pPr>
        <w:spacing w:after="0" w:line="240" w:lineRule="auto"/>
        <w:rPr>
          <w:rFonts w:cstheme="minorHAnsi"/>
          <w:color w:val="000000"/>
          <w:shd w:val="clear" w:color="auto" w:fill="FFFFFF"/>
        </w:rPr>
      </w:pPr>
      <w:r w:rsidRPr="00971D13">
        <w:rPr>
          <w:rFonts w:cstheme="minorHAnsi"/>
          <w:color w:val="000000"/>
          <w:shd w:val="clear" w:color="auto" w:fill="FFFFFF"/>
        </w:rPr>
        <w:t>912 Court St N</w:t>
      </w:r>
    </w:p>
    <w:p w14:paraId="22284FB9" w14:textId="77777777" w:rsidR="009B55AF" w:rsidRPr="00971D13" w:rsidRDefault="009B55AF" w:rsidP="009B55AF">
      <w:pPr>
        <w:spacing w:after="0" w:line="240" w:lineRule="auto"/>
        <w:rPr>
          <w:rFonts w:cstheme="minorHAnsi"/>
          <w:color w:val="000000"/>
          <w:shd w:val="clear" w:color="auto" w:fill="FFFFFF"/>
        </w:rPr>
      </w:pPr>
      <w:r w:rsidRPr="00971D13">
        <w:rPr>
          <w:rFonts w:cstheme="minorHAnsi"/>
          <w:color w:val="000000"/>
          <w:shd w:val="clear" w:color="auto" w:fill="FFFFFF"/>
        </w:rPr>
        <w:t>Lewisburg, WV 24901</w:t>
      </w:r>
    </w:p>
    <w:p w14:paraId="7F872320" w14:textId="77777777" w:rsidR="009B55AF" w:rsidRPr="002A0B4F" w:rsidRDefault="009B55AF" w:rsidP="009B55AF">
      <w:pPr>
        <w:spacing w:after="0" w:line="240" w:lineRule="auto"/>
        <w:rPr>
          <w:rFonts w:cstheme="minorHAnsi"/>
          <w:color w:val="000000"/>
          <w:shd w:val="clear" w:color="auto" w:fill="FFFFFF"/>
        </w:rPr>
      </w:pPr>
      <w:r w:rsidRPr="00971D13">
        <w:rPr>
          <w:rFonts w:cstheme="minorHAnsi"/>
          <w:color w:val="000000"/>
          <w:shd w:val="clear" w:color="auto" w:fill="FFFFFF"/>
        </w:rPr>
        <w:t>304-647-6689 ext.0</w:t>
      </w:r>
    </w:p>
    <w:p w14:paraId="1AA7E7A1" w14:textId="77777777" w:rsidR="00C61A00" w:rsidRDefault="00C61A00" w:rsidP="009B55AF">
      <w:pPr>
        <w:spacing w:line="240" w:lineRule="auto"/>
        <w:rPr>
          <w:rFonts w:cstheme="minorHAnsi"/>
          <w:b/>
          <w:bCs/>
        </w:rPr>
        <w:sectPr w:rsidR="00C61A00" w:rsidSect="009B55AF">
          <w:headerReference w:type="default" r:id="rId27"/>
          <w:pgSz w:w="12240" w:h="15840"/>
          <w:pgMar w:top="810" w:right="1440" w:bottom="900" w:left="1440" w:header="450" w:footer="720" w:gutter="0"/>
          <w:cols w:space="720"/>
          <w:docGrid w:linePitch="360"/>
        </w:sectPr>
      </w:pPr>
    </w:p>
    <w:p w14:paraId="159EFCA2" w14:textId="77777777" w:rsidR="005A3997" w:rsidRDefault="008F377A" w:rsidP="009B55AF">
      <w:pPr>
        <w:spacing w:line="240" w:lineRule="auto"/>
        <w:rPr>
          <w:rFonts w:cstheme="minorHAnsi"/>
          <w:b/>
          <w:bCs/>
        </w:rPr>
        <w:sectPr w:rsidR="005A3997" w:rsidSect="009B55AF">
          <w:headerReference w:type="default" r:id="rId28"/>
          <w:pgSz w:w="12240" w:h="15840"/>
          <w:pgMar w:top="810" w:right="1440" w:bottom="900" w:left="1440" w:header="450" w:footer="720" w:gutter="0"/>
          <w:cols w:space="720"/>
          <w:docGrid w:linePitch="360"/>
        </w:sectPr>
      </w:pPr>
      <w:r>
        <w:rPr>
          <w:noProof/>
        </w:rPr>
        <w:drawing>
          <wp:inline distT="0" distB="0" distL="0" distR="0" wp14:anchorId="5814C513" wp14:editId="0CBA5099">
            <wp:extent cx="5943600" cy="771461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7714615"/>
                    </a:xfrm>
                    <a:prstGeom prst="rect">
                      <a:avLst/>
                    </a:prstGeom>
                  </pic:spPr>
                </pic:pic>
              </a:graphicData>
            </a:graphic>
          </wp:inline>
        </w:drawing>
      </w:r>
    </w:p>
    <w:p w14:paraId="72FC2FE3" w14:textId="50581782" w:rsidR="009B55AF" w:rsidRDefault="006B3566" w:rsidP="009B55AF">
      <w:pPr>
        <w:spacing w:line="240" w:lineRule="auto"/>
        <w:rPr>
          <w:rFonts w:cstheme="minorHAnsi"/>
          <w:b/>
          <w:bCs/>
        </w:rPr>
      </w:pPr>
      <w:r>
        <w:rPr>
          <w:noProof/>
        </w:rPr>
        <w:drawing>
          <wp:inline distT="0" distB="0" distL="0" distR="0" wp14:anchorId="23957840" wp14:editId="654983F4">
            <wp:extent cx="5943600" cy="778700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7787005"/>
                    </a:xfrm>
                    <a:prstGeom prst="rect">
                      <a:avLst/>
                    </a:prstGeom>
                  </pic:spPr>
                </pic:pic>
              </a:graphicData>
            </a:graphic>
          </wp:inline>
        </w:drawing>
      </w:r>
    </w:p>
    <w:p w14:paraId="1FAD3C18" w14:textId="77777777" w:rsidR="009B55AF" w:rsidRDefault="009B55AF" w:rsidP="009B55AF">
      <w:pPr>
        <w:rPr>
          <w:rFonts w:cstheme="minorHAnsi"/>
          <w:b/>
          <w:bCs/>
        </w:rPr>
      </w:pPr>
    </w:p>
    <w:p w14:paraId="65867197" w14:textId="77777777" w:rsidR="009B55AF" w:rsidRDefault="009B55AF" w:rsidP="009B55AF">
      <w:pPr>
        <w:ind w:firstLine="720"/>
        <w:rPr>
          <w:rFonts w:cstheme="minorHAnsi"/>
          <w:b/>
          <w:bCs/>
        </w:rPr>
      </w:pPr>
    </w:p>
    <w:p w14:paraId="5C9529F3" w14:textId="3C4CE53D" w:rsidR="00A45A30" w:rsidRPr="005C1F49" w:rsidRDefault="009B55AF" w:rsidP="00B87846">
      <w:pPr>
        <w:tabs>
          <w:tab w:val="left" w:pos="898"/>
        </w:tabs>
        <w:rPr>
          <w:rFonts w:cstheme="minorHAnsi"/>
        </w:rPr>
      </w:pPr>
      <w:r>
        <w:rPr>
          <w:rFonts w:cstheme="minorHAnsi"/>
        </w:rPr>
        <w:tab/>
      </w:r>
      <w:r w:rsidR="00A45A30">
        <w:rPr>
          <w:rFonts w:cstheme="minorHAnsi"/>
        </w:rPr>
        <w:t>September 7, 2023</w:t>
      </w:r>
    </w:p>
    <w:p w14:paraId="617736C0" w14:textId="77777777" w:rsidR="00A45A30" w:rsidRPr="00FB39BC" w:rsidRDefault="00A45A30" w:rsidP="00A45A30">
      <w:pPr>
        <w:spacing w:after="0"/>
        <w:rPr>
          <w:noProof/>
          <w:highlight w:val="yellow"/>
        </w:rPr>
      </w:pPr>
      <w:r w:rsidRPr="00697916">
        <w:t xml:space="preserve">Attention: </w:t>
      </w:r>
      <w:r>
        <w:t xml:space="preserve">Owner, </w:t>
      </w:r>
      <w:r w:rsidRPr="00FB39BC">
        <w:rPr>
          <w:highlight w:val="yellow"/>
        </w:rPr>
        <w:fldChar w:fldCharType="begin"/>
      </w:r>
      <w:r w:rsidRPr="00FB39BC">
        <w:rPr>
          <w:highlight w:val="yellow"/>
        </w:rPr>
        <w:instrText xml:space="preserve"> MERGEFIELD Owner_Name_Full </w:instrText>
      </w:r>
      <w:r w:rsidRPr="00FB39BC">
        <w:rPr>
          <w:highlight w:val="yellow"/>
        </w:rPr>
        <w:fldChar w:fldCharType="separate"/>
      </w:r>
      <w:r>
        <w:rPr>
          <w:noProof/>
          <w:highlight w:val="yellow"/>
        </w:rPr>
        <w:t>«Owner_Name_Full»</w:t>
      </w:r>
      <w:r w:rsidRPr="00FB39BC">
        <w:rPr>
          <w:noProof/>
          <w:highlight w:val="yellow"/>
        </w:rPr>
        <w:fldChar w:fldCharType="end"/>
      </w:r>
    </w:p>
    <w:p w14:paraId="357C5E09" w14:textId="77777777" w:rsidR="00A45A30" w:rsidRPr="005C1F49" w:rsidRDefault="00A45A30" w:rsidP="00A45A30">
      <w:pPr>
        <w:spacing w:after="0"/>
        <w:rPr>
          <w:rFonts w:cstheme="minorHAnsi"/>
          <w:noProof/>
          <w:highlight w:val="yellow"/>
        </w:rPr>
      </w:pPr>
      <w:r>
        <w:rPr>
          <w:rFonts w:cstheme="minorHAnsi"/>
          <w:noProof/>
          <w:highlight w:val="yellow"/>
        </w:rPr>
        <w:fldChar w:fldCharType="begin"/>
      </w:r>
      <w:r>
        <w:rPr>
          <w:rFonts w:cstheme="minorHAnsi"/>
          <w:noProof/>
          <w:highlight w:val="yellow"/>
        </w:rPr>
        <w:instrText xml:space="preserve"> MERGEFIELD Mailing_Address_Line_1 </w:instrText>
      </w:r>
      <w:r>
        <w:rPr>
          <w:rFonts w:cstheme="minorHAnsi"/>
          <w:noProof/>
          <w:highlight w:val="yellow"/>
        </w:rPr>
        <w:fldChar w:fldCharType="separate"/>
      </w:r>
      <w:r>
        <w:rPr>
          <w:rFonts w:cstheme="minorHAnsi"/>
          <w:noProof/>
          <w:highlight w:val="yellow"/>
        </w:rPr>
        <w:t>«Mailing_Address_Line_1»</w:t>
      </w:r>
      <w:r>
        <w:rPr>
          <w:rFonts w:cstheme="minorHAnsi"/>
          <w:noProof/>
          <w:highlight w:val="yellow"/>
        </w:rPr>
        <w:fldChar w:fldCharType="end"/>
      </w:r>
      <w:r w:rsidRPr="005C1F49">
        <w:rPr>
          <w:rFonts w:cstheme="minorHAnsi"/>
          <w:noProof/>
          <w:highlight w:val="yellow"/>
        </w:rPr>
        <w:t>,</w:t>
      </w:r>
    </w:p>
    <w:p w14:paraId="7F304387" w14:textId="77777777" w:rsidR="00A45A30" w:rsidRDefault="00A45A30" w:rsidP="00A45A30">
      <w:pPr>
        <w:rPr>
          <w:rFonts w:cstheme="minorHAnsi"/>
          <w:noProof/>
        </w:rPr>
      </w:pPr>
      <w:r>
        <w:rPr>
          <w:rFonts w:cstheme="minorHAnsi"/>
          <w:noProof/>
          <w:highlight w:val="yellow"/>
        </w:rPr>
        <w:fldChar w:fldCharType="begin"/>
      </w:r>
      <w:r>
        <w:rPr>
          <w:rFonts w:cstheme="minorHAnsi"/>
          <w:noProof/>
          <w:highlight w:val="yellow"/>
        </w:rPr>
        <w:instrText xml:space="preserve"> MERGEFIELD Mailing_Address_Line_2 </w:instrText>
      </w:r>
      <w:r>
        <w:rPr>
          <w:rFonts w:cstheme="minorHAnsi"/>
          <w:noProof/>
          <w:highlight w:val="yellow"/>
        </w:rPr>
        <w:fldChar w:fldCharType="separate"/>
      </w:r>
      <w:r>
        <w:rPr>
          <w:rFonts w:cstheme="minorHAnsi"/>
          <w:noProof/>
          <w:highlight w:val="yellow"/>
        </w:rPr>
        <w:t>«Mailing_Address_Line_2»</w:t>
      </w:r>
      <w:r>
        <w:rPr>
          <w:rFonts w:cstheme="minorHAnsi"/>
          <w:noProof/>
          <w:highlight w:val="yellow"/>
        </w:rPr>
        <w:fldChar w:fldCharType="end"/>
      </w:r>
    </w:p>
    <w:p w14:paraId="799B7E16" w14:textId="77777777" w:rsidR="00A45A30" w:rsidRDefault="00A45A30" w:rsidP="00A45A30">
      <w:pPr>
        <w:spacing w:after="0"/>
      </w:pPr>
      <w:r>
        <w:t xml:space="preserve">Subject:  </w:t>
      </w:r>
      <w:r w:rsidRPr="005C1F49">
        <w:rPr>
          <w:rFonts w:cstheme="minorHAnsi"/>
        </w:rPr>
        <w:t>NEW FEMA FLOOD MAPS SHOW YOUR PROPERTY</w:t>
      </w:r>
      <w:r>
        <w:rPr>
          <w:rFonts w:cstheme="minorHAnsi"/>
        </w:rPr>
        <w:t xml:space="preserve"> </w:t>
      </w:r>
      <w:r w:rsidRPr="005C1F49">
        <w:rPr>
          <w:rFonts w:cstheme="minorHAnsi"/>
        </w:rPr>
        <w:t>IS</w:t>
      </w:r>
      <w:r>
        <w:rPr>
          <w:rFonts w:cstheme="minorHAnsi"/>
        </w:rPr>
        <w:t xml:space="preserve"> NO LONGER </w:t>
      </w:r>
      <w:r w:rsidRPr="005C1F49">
        <w:rPr>
          <w:rFonts w:cstheme="minorHAnsi"/>
        </w:rPr>
        <w:t>IN HIGH-RISK FLOODPLAIN</w:t>
      </w:r>
      <w:r>
        <w:t xml:space="preserve">,  </w:t>
      </w:r>
    </w:p>
    <w:p w14:paraId="5D410F7F" w14:textId="77777777" w:rsidR="00A45A30" w:rsidRPr="00A27184" w:rsidRDefault="00A45A30" w:rsidP="00A45A30">
      <w:pPr>
        <w:spacing w:after="0"/>
        <w:ind w:left="720"/>
        <w:rPr>
          <w:noProof/>
        </w:rPr>
      </w:pPr>
      <w:r>
        <w:t xml:space="preserve">    </w:t>
      </w:r>
      <w:r w:rsidRPr="00A27184">
        <w:t xml:space="preserve">Building ID: </w:t>
      </w:r>
      <w:r w:rsidRPr="00A27184">
        <w:rPr>
          <w:noProof/>
          <w:highlight w:val="yellow"/>
        </w:rPr>
        <w:fldChar w:fldCharType="begin"/>
      </w:r>
      <w:r w:rsidRPr="00A27184">
        <w:rPr>
          <w:noProof/>
          <w:highlight w:val="yellow"/>
        </w:rPr>
        <w:instrText xml:space="preserve"> MERGEFIELD Building_ID </w:instrText>
      </w:r>
      <w:r w:rsidRPr="00A27184">
        <w:rPr>
          <w:noProof/>
          <w:highlight w:val="yellow"/>
        </w:rPr>
        <w:fldChar w:fldCharType="separate"/>
      </w:r>
      <w:r w:rsidRPr="00A27184">
        <w:rPr>
          <w:noProof/>
          <w:highlight w:val="yellow"/>
        </w:rPr>
        <w:t>«Building_ID»</w:t>
      </w:r>
      <w:r w:rsidRPr="00A27184">
        <w:rPr>
          <w:noProof/>
          <w:highlight w:val="yellow"/>
        </w:rPr>
        <w:fldChar w:fldCharType="end"/>
      </w:r>
    </w:p>
    <w:p w14:paraId="23FC5E92" w14:textId="77777777" w:rsidR="00A45A30" w:rsidRDefault="00A45A30" w:rsidP="00A45A30"/>
    <w:p w14:paraId="23C4BBF1" w14:textId="77777777" w:rsidR="00A45A30" w:rsidRDefault="00A45A30" w:rsidP="00A45A30">
      <w:r>
        <w:t xml:space="preserve">Dear </w:t>
      </w:r>
      <w:r w:rsidRPr="00923AE9">
        <w:rPr>
          <w:highlight w:val="yellow"/>
        </w:rPr>
        <w:fldChar w:fldCharType="begin"/>
      </w:r>
      <w:r w:rsidRPr="00923AE9">
        <w:rPr>
          <w:highlight w:val="yellow"/>
        </w:rPr>
        <w:instrText xml:space="preserve"> MERGEFIELD Owner_Name_Full </w:instrText>
      </w:r>
      <w:r w:rsidRPr="00923AE9">
        <w:rPr>
          <w:highlight w:val="yellow"/>
        </w:rPr>
        <w:fldChar w:fldCharType="separate"/>
      </w:r>
      <w:r>
        <w:rPr>
          <w:noProof/>
          <w:highlight w:val="yellow"/>
        </w:rPr>
        <w:t>«Owner_Name_Full»</w:t>
      </w:r>
      <w:r w:rsidRPr="00923AE9">
        <w:rPr>
          <w:noProof/>
          <w:highlight w:val="yellow"/>
        </w:rPr>
        <w:fldChar w:fldCharType="end"/>
      </w:r>
      <w:r>
        <w:t>,</w:t>
      </w:r>
    </w:p>
    <w:p w14:paraId="4D6AC92B" w14:textId="77777777" w:rsidR="00A45A30" w:rsidRPr="005C1F49" w:rsidRDefault="00A45A30" w:rsidP="00A45A30">
      <w:pPr>
        <w:rPr>
          <w:rFonts w:cstheme="minorHAnsi"/>
        </w:rPr>
      </w:pPr>
      <w:r w:rsidRPr="005C1F49">
        <w:rPr>
          <w:rFonts w:cstheme="minorHAnsi"/>
        </w:rPr>
        <w:t xml:space="preserve">Flooding can be the most frequent and costly disaster in a community, as it is in our </w:t>
      </w:r>
      <w:r>
        <w:rPr>
          <w:rFonts w:cstheme="minorHAnsi"/>
        </w:rPr>
        <w:t xml:space="preserve">state and </w:t>
      </w:r>
      <w:r w:rsidRPr="005C1F49">
        <w:rPr>
          <w:rFonts w:cstheme="minorHAnsi"/>
        </w:rPr>
        <w:t>nation. The likelihood of inland</w:t>
      </w:r>
      <w:r>
        <w:rPr>
          <w:rFonts w:cstheme="minorHAnsi"/>
        </w:rPr>
        <w:t xml:space="preserve"> and</w:t>
      </w:r>
      <w:r w:rsidRPr="005C1F49">
        <w:rPr>
          <w:rFonts w:cstheme="minorHAnsi"/>
        </w:rPr>
        <w:t xml:space="preserve"> riverine flooding changes over time due to erosion, changing land use, changing weather patterns, and other factors. The risk for flooding can vary within the same neighborhood and even between adjacent properties, but nobody is exempt from flood risk – where it can rain, it can flood. Knowing your flood risk is the first step to flood protection.</w:t>
      </w:r>
    </w:p>
    <w:p w14:paraId="14B44E71" w14:textId="77777777" w:rsidR="00A45A30" w:rsidRPr="00DC484D" w:rsidRDefault="00A45A30" w:rsidP="00A45A30">
      <w:r w:rsidRPr="00DC484D">
        <w:t xml:space="preserve">A multi-year project to re-examine </w:t>
      </w:r>
      <w:r w:rsidRPr="000F5033">
        <w:rPr>
          <w:highlight w:val="yellow"/>
        </w:rPr>
        <w:fldChar w:fldCharType="begin"/>
      </w:r>
      <w:r w:rsidRPr="000F5033">
        <w:rPr>
          <w:highlight w:val="yellow"/>
        </w:rPr>
        <w:instrText xml:space="preserve"> MERGEFIELD Community_Name </w:instrText>
      </w:r>
      <w:r w:rsidRPr="000F5033">
        <w:rPr>
          <w:highlight w:val="yellow"/>
        </w:rPr>
        <w:fldChar w:fldCharType="separate"/>
      </w:r>
      <w:r>
        <w:rPr>
          <w:noProof/>
          <w:highlight w:val="yellow"/>
        </w:rPr>
        <w:t>«Community_Name»</w:t>
      </w:r>
      <w:r w:rsidRPr="000F5033">
        <w:rPr>
          <w:noProof/>
          <w:highlight w:val="yellow"/>
        </w:rPr>
        <w:fldChar w:fldCharType="end"/>
      </w:r>
      <w:r w:rsidRPr="00DC484D">
        <w:t xml:space="preserve">’s flood zones and develop detailed digital flood hazard maps has been completed. The new maps, also known as Flood Insurance Rate Maps (FIRMs), were </w:t>
      </w:r>
      <w:r>
        <w:t>recently</w:t>
      </w:r>
      <w:r w:rsidRPr="00DC484D">
        <w:t xml:space="preserve"> released for public view. The new maps reflect current flood risk based on the latest data and a more accurate understanding of our area’s topography. As a result, you and other property owners throughout </w:t>
      </w:r>
      <w:r>
        <w:rPr>
          <w:highlight w:val="yellow"/>
        </w:rPr>
        <w:fldChar w:fldCharType="begin"/>
      </w:r>
      <w:r>
        <w:rPr>
          <w:highlight w:val="yellow"/>
        </w:rPr>
        <w:instrText xml:space="preserve"> MERGEFIELD County_Capitalized </w:instrText>
      </w:r>
      <w:r>
        <w:rPr>
          <w:highlight w:val="yellow"/>
        </w:rPr>
        <w:fldChar w:fldCharType="separate"/>
      </w:r>
      <w:r>
        <w:rPr>
          <w:noProof/>
          <w:highlight w:val="yellow"/>
        </w:rPr>
        <w:t>«County_Capitalized»</w:t>
      </w:r>
      <w:r>
        <w:rPr>
          <w:highlight w:val="yellow"/>
        </w:rPr>
        <w:fldChar w:fldCharType="end"/>
      </w:r>
      <w:r w:rsidRPr="00DC484D">
        <w:t xml:space="preserve"> will have up-to-date, Internet-accessible information about flood risk to your property.</w:t>
      </w:r>
    </w:p>
    <w:p w14:paraId="6431F407" w14:textId="77777777" w:rsidR="00A45A30" w:rsidRPr="00CF1CB8" w:rsidRDefault="00A45A30" w:rsidP="00A45A30">
      <w:pPr>
        <w:spacing w:after="0"/>
        <w:rPr>
          <w:b/>
          <w:bCs/>
        </w:rPr>
      </w:pPr>
      <w:r>
        <w:rPr>
          <w:b/>
          <w:bCs/>
        </w:rPr>
        <w:br/>
      </w:r>
      <w:r w:rsidRPr="00CF1CB8">
        <w:rPr>
          <w:b/>
          <w:bCs/>
        </w:rPr>
        <w:t>How will the flood map changes affect you?</w:t>
      </w:r>
    </w:p>
    <w:p w14:paraId="6B6BAC79" w14:textId="77777777" w:rsidR="00A45A30" w:rsidRDefault="00A45A30" w:rsidP="00A45A30">
      <w:r>
        <w:t xml:space="preserve">Based on the new maps, your property is </w:t>
      </w:r>
      <w:r w:rsidRPr="00D45117">
        <w:rPr>
          <w:b/>
          <w:bCs/>
        </w:rPr>
        <w:t>no longer considered to be located within the high-risk flood zone</w:t>
      </w:r>
      <w:r>
        <w:t xml:space="preserve">, also known as the Special Flood Hazard Area (SFHA), for purposes of determining the mandatory purchase of flood insurance. While the purchase of flood insurance is not required for structures outside of this area, we </w:t>
      </w:r>
      <w:r w:rsidRPr="00285515">
        <w:rPr>
          <w:b/>
          <w:bCs/>
        </w:rPr>
        <w:t>strongly recommend</w:t>
      </w:r>
      <w:r>
        <w:t xml:space="preserve"> you maintain flood insurance coverage, since the risk of flooding has not been removed.</w:t>
      </w:r>
    </w:p>
    <w:p w14:paraId="1CC4886F" w14:textId="77777777" w:rsidR="00A45A30" w:rsidRDefault="00A45A30" w:rsidP="00A45A30">
      <w:pPr>
        <w:rPr>
          <w:b/>
          <w:bCs/>
        </w:rPr>
      </w:pPr>
      <w:r>
        <w:t xml:space="preserve">If you do not currently carry flood insurance, your insurance company/agent should be able to provide you with a premium quote just by answering a few simple questions. Please visit </w:t>
      </w:r>
      <w:hyperlink r:id="rId31" w:history="1">
        <w:r w:rsidRPr="00F22135">
          <w:rPr>
            <w:rStyle w:val="Hyperlink"/>
          </w:rPr>
          <w:t>http://www.floodsmart.gov</w:t>
        </w:r>
      </w:hyperlink>
      <w:r>
        <w:t xml:space="preserve"> or call 1-877-336-2627 for more information.</w:t>
      </w:r>
      <w:r w:rsidRPr="00DD5E8D">
        <w:rPr>
          <w:b/>
          <w:bCs/>
        </w:rPr>
        <w:t xml:space="preserve"> </w:t>
      </w:r>
    </w:p>
    <w:p w14:paraId="79AB2DEF" w14:textId="58BF3ED3" w:rsidR="00FF1EED" w:rsidRDefault="00A45A30" w:rsidP="00FF1EED">
      <w:pPr>
        <w:rPr>
          <w:rFonts w:cstheme="minorHAnsi"/>
          <w:b/>
          <w:bCs/>
        </w:rPr>
      </w:pPr>
      <w:r>
        <w:t xml:space="preserve">If you do currently have flood insurance, you </w:t>
      </w:r>
      <w:r w:rsidRPr="00580597">
        <w:t xml:space="preserve">should not cancel </w:t>
      </w:r>
      <w:r>
        <w:t>your</w:t>
      </w:r>
      <w:r w:rsidRPr="00580597">
        <w:t xml:space="preserve"> flood insurance before the new flood maps are officially adopted by the community.</w:t>
      </w:r>
      <w:r>
        <w:t xml:space="preserve"> </w:t>
      </w:r>
      <w:r w:rsidRPr="00580597">
        <w:t>Moreover, if you have a federally-backed mortgage, NEVER cancel your flood insurance before consulting your mortgage lender!</w:t>
      </w:r>
    </w:p>
    <w:p w14:paraId="33896D26" w14:textId="77777777" w:rsidR="00FF1EED" w:rsidRDefault="00FF1EED" w:rsidP="00FF1EED">
      <w:pPr>
        <w:rPr>
          <w:rFonts w:cstheme="minorHAnsi"/>
          <w:b/>
          <w:bCs/>
        </w:rPr>
      </w:pPr>
    </w:p>
    <w:p w14:paraId="513657C0" w14:textId="77777777" w:rsidR="00671BE0" w:rsidRDefault="00671BE0" w:rsidP="00FF1EED">
      <w:pPr>
        <w:rPr>
          <w:rFonts w:cstheme="minorHAnsi"/>
        </w:rPr>
        <w:sectPr w:rsidR="00671BE0" w:rsidSect="00FF1EED">
          <w:headerReference w:type="default" r:id="rId32"/>
          <w:pgSz w:w="12240" w:h="15840"/>
          <w:pgMar w:top="900" w:right="1440" w:bottom="900" w:left="1440" w:header="720" w:footer="720" w:gutter="0"/>
          <w:cols w:space="720"/>
          <w:docGrid w:linePitch="360"/>
        </w:sectPr>
      </w:pPr>
    </w:p>
    <w:p w14:paraId="62AAC831" w14:textId="77777777" w:rsidR="00A45A30" w:rsidRPr="00DD5E8D" w:rsidRDefault="00A45A30" w:rsidP="00A45A30">
      <w:pPr>
        <w:spacing w:after="0"/>
        <w:rPr>
          <w:b/>
          <w:bCs/>
        </w:rPr>
      </w:pPr>
      <w:r w:rsidRPr="00DD5E8D">
        <w:rPr>
          <w:b/>
          <w:bCs/>
        </w:rPr>
        <w:t>How do I view the flood maps?</w:t>
      </w:r>
    </w:p>
    <w:p w14:paraId="4CCEE03C" w14:textId="77777777" w:rsidR="00A45A30" w:rsidRDefault="00A45A30" w:rsidP="00A45A30">
      <w:pPr>
        <w:rPr>
          <w:rFonts w:cstheme="minorHAnsi"/>
        </w:rPr>
      </w:pPr>
      <w:r w:rsidRPr="005C1F49">
        <w:rPr>
          <w:rFonts w:cstheme="minorHAnsi"/>
        </w:rPr>
        <w:t xml:space="preserve">The maps that were </w:t>
      </w:r>
      <w:r>
        <w:rPr>
          <w:rFonts w:cstheme="minorHAnsi"/>
        </w:rPr>
        <w:t>recently</w:t>
      </w:r>
      <w:r w:rsidRPr="005C1F49">
        <w:rPr>
          <w:rFonts w:cstheme="minorHAnsi"/>
        </w:rPr>
        <w:t xml:space="preserve"> released are still preliminary, which means they provide an early look at a property’s projected flood risk. You can determine where your property falls on the preliminary maps online by visiting the WV Flood Tool (</w:t>
      </w:r>
      <w:hyperlink r:id="rId33" w:history="1">
        <w:r w:rsidRPr="005C1F49">
          <w:rPr>
            <w:rStyle w:val="Hyperlink"/>
            <w:rFonts w:cstheme="minorHAnsi"/>
          </w:rPr>
          <w:t>https://m</w:t>
        </w:r>
        <w:r w:rsidRPr="000966C5">
          <w:rPr>
            <w:rStyle w:val="Hyperlink"/>
            <w:rFonts w:cstheme="minorHAnsi"/>
            <w:color w:val="0563C1"/>
          </w:rPr>
          <w:t>apwv.</w:t>
        </w:r>
        <w:r w:rsidRPr="005C1F49">
          <w:rPr>
            <w:rStyle w:val="Hyperlink"/>
            <w:rFonts w:cstheme="minorHAnsi"/>
          </w:rPr>
          <w:t>gov/flood</w:t>
        </w:r>
      </w:hyperlink>
      <w:r w:rsidRPr="005C1F49">
        <w:rPr>
          <w:rFonts w:cstheme="minorHAnsi"/>
        </w:rPr>
        <w:t>) and entering your address in the search bar. Or you can use the direct link to your property provided below.</w:t>
      </w:r>
    </w:p>
    <w:p w14:paraId="377D2EDF" w14:textId="77777777" w:rsidR="00A45A30" w:rsidRDefault="00A45A30" w:rsidP="00A45A30">
      <w:pPr>
        <w:rPr>
          <w:rFonts w:cstheme="minorHAnsi"/>
        </w:rPr>
      </w:pPr>
      <w:r w:rsidRPr="005C1F49">
        <w:rPr>
          <w:rFonts w:cstheme="minorHAnsi"/>
        </w:rPr>
        <w:t xml:space="preserve">Whether or not your property falls within a flood zone, it is important to use this time to understand your flood risk and research your flood insurance options. Once FEMA considers the preliminary maps final, they will become effective, which means they will be used to determine your property’s flood risk as well as flood insurance requirements. </w:t>
      </w:r>
    </w:p>
    <w:p w14:paraId="587BE904" w14:textId="77777777" w:rsidR="00A45A30" w:rsidRPr="005C1F49" w:rsidRDefault="00A45A30" w:rsidP="00A45A30">
      <w:pPr>
        <w:spacing w:after="0"/>
        <w:rPr>
          <w:rFonts w:cstheme="minorHAnsi"/>
          <w:b/>
          <w:bCs/>
        </w:rPr>
      </w:pPr>
      <w:r w:rsidRPr="005C1F49">
        <w:rPr>
          <w:rFonts w:cstheme="minorHAnsi"/>
          <w:b/>
          <w:bCs/>
        </w:rPr>
        <w:t>Property Identification:</w:t>
      </w:r>
    </w:p>
    <w:p w14:paraId="24A72DA6" w14:textId="77777777" w:rsidR="00A45A30" w:rsidRPr="005C1F49" w:rsidRDefault="00A45A30" w:rsidP="00A45A30">
      <w:pPr>
        <w:spacing w:after="0" w:line="240" w:lineRule="auto"/>
        <w:ind w:left="2520" w:hanging="1800"/>
        <w:rPr>
          <w:rFonts w:cstheme="minorHAnsi"/>
        </w:rPr>
      </w:pPr>
      <w:r w:rsidRPr="005C1F49">
        <w:rPr>
          <w:rFonts w:cstheme="minorHAnsi"/>
        </w:rPr>
        <w:t xml:space="preserve">Physical Address: </w:t>
      </w:r>
      <w:r w:rsidRPr="005C1F49">
        <w:rPr>
          <w:rFonts w:cstheme="minorHAnsi"/>
          <w:highlight w:val="yellow"/>
        </w:rPr>
        <w:fldChar w:fldCharType="begin"/>
      </w:r>
      <w:r w:rsidRPr="005C1F49">
        <w:rPr>
          <w:rFonts w:cstheme="minorHAnsi"/>
          <w:highlight w:val="yellow"/>
        </w:rPr>
        <w:instrText xml:space="preserve"> MERGEFIELD E911_Address </w:instrText>
      </w:r>
      <w:r w:rsidRPr="005C1F49">
        <w:rPr>
          <w:rFonts w:cstheme="minorHAnsi"/>
          <w:highlight w:val="yellow"/>
        </w:rPr>
        <w:fldChar w:fldCharType="separate"/>
      </w:r>
      <w:r w:rsidRPr="005C1F49">
        <w:rPr>
          <w:rFonts w:cstheme="minorHAnsi"/>
          <w:noProof/>
          <w:highlight w:val="yellow"/>
        </w:rPr>
        <w:t>«E911_Address»</w:t>
      </w:r>
      <w:r w:rsidRPr="005C1F49">
        <w:rPr>
          <w:rFonts w:cstheme="minorHAnsi"/>
          <w:highlight w:val="yellow"/>
        </w:rPr>
        <w:fldChar w:fldCharType="end"/>
      </w:r>
    </w:p>
    <w:p w14:paraId="3C8F0210" w14:textId="77777777" w:rsidR="00A45A30" w:rsidRPr="005C1F49" w:rsidRDefault="00A45A30" w:rsidP="00A45A30">
      <w:pPr>
        <w:spacing w:after="0" w:line="240" w:lineRule="auto"/>
        <w:ind w:left="2520" w:hanging="1800"/>
        <w:rPr>
          <w:rFonts w:cstheme="minorHAnsi"/>
        </w:rPr>
      </w:pPr>
      <w:r w:rsidRPr="005C1F49">
        <w:rPr>
          <w:rFonts w:cstheme="minorHAnsi"/>
        </w:rPr>
        <w:t xml:space="preserve">Parcel ID: </w:t>
      </w:r>
      <w:r w:rsidRPr="005C1F49">
        <w:rPr>
          <w:rFonts w:cstheme="minorHAnsi"/>
          <w:noProof/>
          <w:highlight w:val="yellow"/>
        </w:rPr>
        <w:fldChar w:fldCharType="begin"/>
      </w:r>
      <w:r w:rsidRPr="005C1F49">
        <w:rPr>
          <w:rFonts w:cstheme="minorHAnsi"/>
          <w:noProof/>
          <w:highlight w:val="yellow"/>
        </w:rPr>
        <w:instrText xml:space="preserve"> MERGEFIELD Parcel_ID </w:instrText>
      </w:r>
      <w:r w:rsidRPr="005C1F49">
        <w:rPr>
          <w:rFonts w:cstheme="minorHAnsi"/>
          <w:noProof/>
          <w:highlight w:val="yellow"/>
        </w:rPr>
        <w:fldChar w:fldCharType="separate"/>
      </w:r>
      <w:r w:rsidRPr="005C1F49">
        <w:rPr>
          <w:rFonts w:cstheme="minorHAnsi"/>
          <w:noProof/>
          <w:highlight w:val="yellow"/>
        </w:rPr>
        <w:t>«Parcel_ID»</w:t>
      </w:r>
      <w:r w:rsidRPr="005C1F49">
        <w:rPr>
          <w:rFonts w:cstheme="minorHAnsi"/>
          <w:noProof/>
          <w:highlight w:val="yellow"/>
        </w:rPr>
        <w:fldChar w:fldCharType="end"/>
      </w:r>
    </w:p>
    <w:p w14:paraId="554EE199" w14:textId="77777777" w:rsidR="00A45A30" w:rsidRPr="005C1F49" w:rsidRDefault="00A45A30" w:rsidP="00A45A30">
      <w:pPr>
        <w:spacing w:after="0" w:line="240" w:lineRule="auto"/>
        <w:ind w:left="2520" w:hanging="1800"/>
        <w:rPr>
          <w:rFonts w:cstheme="minorHAnsi"/>
          <w:noProof/>
        </w:rPr>
      </w:pPr>
      <w:r w:rsidRPr="005C1F49">
        <w:rPr>
          <w:rFonts w:cstheme="minorHAnsi"/>
        </w:rPr>
        <w:t xml:space="preserve">Building ID: </w:t>
      </w:r>
      <w:r w:rsidRPr="005C1F49">
        <w:rPr>
          <w:rFonts w:cstheme="minorHAnsi"/>
          <w:noProof/>
          <w:highlight w:val="yellow"/>
        </w:rPr>
        <w:fldChar w:fldCharType="begin"/>
      </w:r>
      <w:r w:rsidRPr="005C1F49">
        <w:rPr>
          <w:rFonts w:cstheme="minorHAnsi"/>
          <w:noProof/>
          <w:highlight w:val="yellow"/>
        </w:rPr>
        <w:instrText xml:space="preserve"> MERGEFIELD Building_ID </w:instrText>
      </w:r>
      <w:r w:rsidRPr="005C1F49">
        <w:rPr>
          <w:rFonts w:cstheme="minorHAnsi"/>
          <w:noProof/>
          <w:highlight w:val="yellow"/>
        </w:rPr>
        <w:fldChar w:fldCharType="separate"/>
      </w:r>
      <w:r w:rsidRPr="005C1F49">
        <w:rPr>
          <w:rFonts w:cstheme="minorHAnsi"/>
          <w:noProof/>
          <w:highlight w:val="yellow"/>
        </w:rPr>
        <w:t>«Building_ID»</w:t>
      </w:r>
      <w:r w:rsidRPr="005C1F49">
        <w:rPr>
          <w:rFonts w:cstheme="minorHAnsi"/>
          <w:noProof/>
          <w:highlight w:val="yellow"/>
        </w:rPr>
        <w:fldChar w:fldCharType="end"/>
      </w:r>
    </w:p>
    <w:p w14:paraId="4E3196DA" w14:textId="77777777" w:rsidR="00A45A30" w:rsidRPr="005C1F49" w:rsidRDefault="00A45A30" w:rsidP="00A45A30">
      <w:pPr>
        <w:spacing w:after="0" w:line="240" w:lineRule="auto"/>
        <w:ind w:left="2520" w:hanging="1800"/>
        <w:rPr>
          <w:rFonts w:cstheme="minorHAnsi"/>
          <w:color w:val="FF0000"/>
        </w:rPr>
      </w:pPr>
      <w:r w:rsidRPr="005C1F49">
        <w:rPr>
          <w:rFonts w:cstheme="minorHAnsi"/>
        </w:rPr>
        <w:t>WV Flood Tool Link:</w:t>
      </w:r>
      <w:r>
        <w:rPr>
          <w:rFonts w:cstheme="minorHAnsi"/>
        </w:rPr>
        <w:t xml:space="preserve"> </w:t>
      </w:r>
      <w:r w:rsidRPr="00023D43">
        <w:rPr>
          <w:rFonts w:cstheme="minorHAnsi"/>
          <w:highlight w:val="yellow"/>
        </w:rPr>
        <w:t>«Flood_Tool_Parcel_Link»</w:t>
      </w:r>
    </w:p>
    <w:p w14:paraId="5F751517" w14:textId="77777777" w:rsidR="00A45A30" w:rsidRPr="005C1F49" w:rsidRDefault="00A45A30" w:rsidP="00A45A30">
      <w:pPr>
        <w:spacing w:line="240" w:lineRule="auto"/>
        <w:ind w:left="2520" w:hanging="1800"/>
        <w:rPr>
          <w:rFonts w:cstheme="minorHAnsi"/>
        </w:rPr>
      </w:pPr>
      <w:r w:rsidRPr="005C1F49">
        <w:rPr>
          <w:rFonts w:cstheme="minorHAnsi"/>
        </w:rPr>
        <w:t xml:space="preserve">Flood Source: </w:t>
      </w:r>
      <w:r w:rsidRPr="005C1F49">
        <w:rPr>
          <w:rFonts w:cstheme="minorHAnsi"/>
          <w:noProof/>
          <w:highlight w:val="yellow"/>
        </w:rPr>
        <w:fldChar w:fldCharType="begin"/>
      </w:r>
      <w:r w:rsidRPr="005C1F49">
        <w:rPr>
          <w:rFonts w:cstheme="minorHAnsi"/>
          <w:noProof/>
          <w:highlight w:val="yellow"/>
        </w:rPr>
        <w:instrText xml:space="preserve"> MERGEFIELD Stream_Name </w:instrText>
      </w:r>
      <w:r w:rsidRPr="005C1F49">
        <w:rPr>
          <w:rFonts w:cstheme="minorHAnsi"/>
          <w:noProof/>
          <w:highlight w:val="yellow"/>
        </w:rPr>
        <w:fldChar w:fldCharType="separate"/>
      </w:r>
      <w:r w:rsidRPr="005C1F49">
        <w:rPr>
          <w:rFonts w:cstheme="minorHAnsi"/>
          <w:noProof/>
          <w:highlight w:val="yellow"/>
        </w:rPr>
        <w:t>«Stream_Name»</w:t>
      </w:r>
      <w:r w:rsidRPr="005C1F49">
        <w:rPr>
          <w:rFonts w:cstheme="minorHAnsi"/>
          <w:noProof/>
          <w:highlight w:val="yellow"/>
        </w:rPr>
        <w:fldChar w:fldCharType="end"/>
      </w:r>
    </w:p>
    <w:p w14:paraId="29B702C7" w14:textId="77777777" w:rsidR="00A45A30" w:rsidRPr="005C1F49" w:rsidRDefault="00A45A30" w:rsidP="00A45A30">
      <w:pPr>
        <w:spacing w:after="0" w:line="240" w:lineRule="auto"/>
        <w:rPr>
          <w:rFonts w:cstheme="minorHAnsi"/>
          <w:b/>
          <w:bCs/>
        </w:rPr>
      </w:pPr>
      <w:r>
        <w:rPr>
          <w:rFonts w:cstheme="minorHAnsi"/>
          <w:b/>
          <w:bCs/>
        </w:rPr>
        <w:br/>
      </w:r>
      <w:r w:rsidRPr="005C1F49">
        <w:rPr>
          <w:rFonts w:cstheme="minorHAnsi"/>
          <w:b/>
          <w:bCs/>
        </w:rPr>
        <w:t>What is the map update timeline?</w:t>
      </w:r>
    </w:p>
    <w:p w14:paraId="6CF24396" w14:textId="77777777" w:rsidR="00A45A30" w:rsidRDefault="00A45A30" w:rsidP="00A45A30">
      <w:pPr>
        <w:spacing w:line="240" w:lineRule="auto"/>
        <w:rPr>
          <w:rFonts w:cstheme="minorHAnsi"/>
          <w:color w:val="000000"/>
          <w:shd w:val="clear" w:color="auto" w:fill="FFFFFF"/>
        </w:rPr>
      </w:pPr>
      <w:r w:rsidRPr="005C1F49">
        <w:rPr>
          <w:rFonts w:cstheme="minorHAnsi"/>
          <w:color w:val="000000"/>
          <w:shd w:val="clear" w:color="auto" w:fill="FFFFFF"/>
        </w:rPr>
        <w:t>The preliminary maps, which show an early look at a property’s projected flood risk, were released to </w:t>
      </w:r>
      <w:r w:rsidRPr="005C1F49">
        <w:rPr>
          <w:rFonts w:cstheme="minorHAnsi"/>
          <w:color w:val="000000"/>
          <w:bdr w:val="none" w:sz="0" w:space="0" w:color="auto" w:frame="1"/>
          <w:shd w:val="clear" w:color="auto" w:fill="FFFF00"/>
        </w:rPr>
        <w:t>«</w:t>
      </w:r>
      <w:r w:rsidRPr="005C1F49">
        <w:rPr>
          <w:rFonts w:cstheme="minorHAnsi"/>
          <w:noProof/>
          <w:highlight w:val="yellow"/>
        </w:rPr>
        <w:t>County_Capitalized</w:t>
      </w:r>
      <w:r w:rsidRPr="005C1F49">
        <w:rPr>
          <w:rFonts w:cstheme="minorHAnsi"/>
          <w:color w:val="000000"/>
          <w:bdr w:val="none" w:sz="0" w:space="0" w:color="auto" w:frame="1"/>
          <w:shd w:val="clear" w:color="auto" w:fill="FFFF00"/>
        </w:rPr>
        <w:t>»</w:t>
      </w:r>
      <w:r w:rsidRPr="005C1F49">
        <w:rPr>
          <w:rFonts w:cstheme="minorHAnsi"/>
          <w:color w:val="000000"/>
          <w:shd w:val="clear" w:color="auto" w:fill="FFFFFF"/>
        </w:rPr>
        <w:t> </w:t>
      </w:r>
      <w:r w:rsidRPr="00E173F4">
        <w:rPr>
          <w:rFonts w:cstheme="minorHAnsi"/>
          <w:color w:val="000000"/>
          <w:shd w:val="clear" w:color="auto" w:fill="FFFFFF"/>
        </w:rPr>
        <w:t>on </w:t>
      </w:r>
      <w:r w:rsidRPr="0066699C">
        <w:rPr>
          <w:rFonts w:cstheme="minorHAnsi"/>
          <w:color w:val="000000"/>
          <w:shd w:val="clear" w:color="auto" w:fill="FFFFFF"/>
        </w:rPr>
        <w:t>9/30/2021</w:t>
      </w:r>
      <w:r w:rsidRPr="00E173F4">
        <w:rPr>
          <w:rFonts w:cstheme="minorHAnsi"/>
          <w:color w:val="000000"/>
          <w:shd w:val="clear" w:color="auto" w:fill="FFFFFF"/>
        </w:rPr>
        <w:t>.</w:t>
      </w:r>
      <w:r w:rsidRPr="005C1F49">
        <w:rPr>
          <w:rFonts w:cstheme="minorHAnsi"/>
          <w:color w:val="000000"/>
          <w:shd w:val="clear" w:color="auto" w:fill="FFFFFF"/>
        </w:rPr>
        <w:t> Following the release, FEMA and its partners held a meeting with </w:t>
      </w:r>
      <w:r w:rsidRPr="005C1F49">
        <w:rPr>
          <w:rFonts w:cstheme="minorHAnsi"/>
          <w:color w:val="000000"/>
          <w:bdr w:val="none" w:sz="0" w:space="0" w:color="auto" w:frame="1"/>
          <w:shd w:val="clear" w:color="auto" w:fill="FFFF00"/>
        </w:rPr>
        <w:t>«</w:t>
      </w:r>
      <w:r w:rsidRPr="005C1F49">
        <w:rPr>
          <w:rFonts w:cstheme="minorHAnsi"/>
          <w:noProof/>
          <w:highlight w:val="yellow"/>
        </w:rPr>
        <w:t>County_Capitalized</w:t>
      </w:r>
      <w:r w:rsidRPr="005C1F49">
        <w:rPr>
          <w:rFonts w:cstheme="minorHAnsi"/>
          <w:color w:val="000000"/>
          <w:bdr w:val="none" w:sz="0" w:space="0" w:color="auto" w:frame="1"/>
          <w:shd w:val="clear" w:color="auto" w:fill="FFFF00"/>
        </w:rPr>
        <w:t>»</w:t>
      </w:r>
      <w:r w:rsidRPr="005C1F49">
        <w:rPr>
          <w:rFonts w:cstheme="minorHAnsi"/>
          <w:color w:val="000000"/>
          <w:shd w:val="clear" w:color="auto" w:fill="FFFFFF"/>
        </w:rPr>
        <w:t xml:space="preserve"> to discuss how the preliminary maps will affect property owners. After that meeting, a 90 day appeal period started </w:t>
      </w:r>
      <w:r w:rsidRPr="00E173F4">
        <w:rPr>
          <w:rFonts w:cstheme="minorHAnsi"/>
          <w:color w:val="000000"/>
          <w:shd w:val="clear" w:color="auto" w:fill="FFFFFF"/>
        </w:rPr>
        <w:t>on </w:t>
      </w:r>
      <w:r w:rsidRPr="0066699C">
        <w:rPr>
          <w:rFonts w:cstheme="minorHAnsi"/>
          <w:color w:val="000000"/>
          <w:shd w:val="clear" w:color="auto" w:fill="FFFFFF"/>
        </w:rPr>
        <w:t>5/13/2022</w:t>
      </w:r>
      <w:r w:rsidRPr="00E173F4">
        <w:rPr>
          <w:rFonts w:cstheme="minorHAnsi"/>
          <w:color w:val="000000"/>
          <w:shd w:val="clear" w:color="auto" w:fill="FFFFFF"/>
        </w:rPr>
        <w:t> and ended on </w:t>
      </w:r>
      <w:r w:rsidRPr="0066699C">
        <w:rPr>
          <w:rFonts w:cstheme="minorHAnsi"/>
          <w:color w:val="000000"/>
          <w:shd w:val="clear" w:color="auto" w:fill="FFFFFF"/>
        </w:rPr>
        <w:t>8/11/2022</w:t>
      </w:r>
      <w:r w:rsidRPr="00E173F4">
        <w:rPr>
          <w:rFonts w:cstheme="minorHAnsi"/>
          <w:color w:val="000000"/>
          <w:bdr w:val="none" w:sz="0" w:space="0" w:color="auto" w:frame="1"/>
          <w:shd w:val="clear" w:color="auto" w:fill="FFFFFF"/>
        </w:rPr>
        <w:t>.</w:t>
      </w:r>
      <w:r w:rsidRPr="005C1F49">
        <w:rPr>
          <w:rFonts w:cstheme="minorHAnsi"/>
          <w:color w:val="000000"/>
          <w:bdr w:val="none" w:sz="0" w:space="0" w:color="auto" w:frame="1"/>
          <w:shd w:val="clear" w:color="auto" w:fill="FFFFFF"/>
        </w:rPr>
        <w:t xml:space="preserve"> During this period, </w:t>
      </w:r>
      <w:r w:rsidRPr="005C1F49">
        <w:rPr>
          <w:rFonts w:cstheme="minorHAnsi"/>
          <w:color w:val="000000"/>
          <w:bdr w:val="none" w:sz="0" w:space="0" w:color="auto" w:frame="1"/>
          <w:shd w:val="clear" w:color="auto" w:fill="FFFF00"/>
        </w:rPr>
        <w:t>«</w:t>
      </w:r>
      <w:r w:rsidRPr="005C1F49">
        <w:rPr>
          <w:rFonts w:cstheme="minorHAnsi"/>
          <w:noProof/>
          <w:highlight w:val="yellow"/>
        </w:rPr>
        <w:t>County_Capitalized</w:t>
      </w:r>
      <w:r w:rsidRPr="005C1F49">
        <w:rPr>
          <w:rFonts w:cstheme="minorHAnsi"/>
          <w:color w:val="000000"/>
          <w:bdr w:val="none" w:sz="0" w:space="0" w:color="auto" w:frame="1"/>
          <w:shd w:val="clear" w:color="auto" w:fill="FFFF00"/>
        </w:rPr>
        <w:t>»</w:t>
      </w:r>
      <w:r w:rsidRPr="005C1F49">
        <w:rPr>
          <w:rFonts w:cstheme="minorHAnsi"/>
          <w:color w:val="000000"/>
          <w:shd w:val="clear" w:color="auto" w:fill="FFFFFF"/>
        </w:rPr>
        <w:t> ha</w:t>
      </w:r>
      <w:r>
        <w:rPr>
          <w:rFonts w:cstheme="minorHAnsi"/>
          <w:color w:val="000000"/>
          <w:shd w:val="clear" w:color="auto" w:fill="FFFFFF"/>
        </w:rPr>
        <w:t>d</w:t>
      </w:r>
      <w:r w:rsidRPr="005C1F49">
        <w:rPr>
          <w:rFonts w:cstheme="minorHAnsi"/>
          <w:color w:val="000000"/>
          <w:shd w:val="clear" w:color="auto" w:fill="FFFFFF"/>
        </w:rPr>
        <w:t xml:space="preserve"> the opportunity to submit appeals, supported by engineering data, related to discrepancies in the flood hazard data that they noti</w:t>
      </w:r>
      <w:r>
        <w:rPr>
          <w:rFonts w:cstheme="minorHAnsi"/>
          <w:color w:val="000000"/>
          <w:shd w:val="clear" w:color="auto" w:fill="FFFFFF"/>
        </w:rPr>
        <w:t>c</w:t>
      </w:r>
      <w:r w:rsidRPr="005C1F49">
        <w:rPr>
          <w:rFonts w:cstheme="minorHAnsi"/>
          <w:color w:val="000000"/>
          <w:shd w:val="clear" w:color="auto" w:fill="FFFFFF"/>
        </w:rPr>
        <w:t>e</w:t>
      </w:r>
      <w:r>
        <w:rPr>
          <w:rFonts w:cstheme="minorHAnsi"/>
          <w:color w:val="000000"/>
          <w:shd w:val="clear" w:color="auto" w:fill="FFFFFF"/>
        </w:rPr>
        <w:t>d</w:t>
      </w:r>
      <w:r w:rsidRPr="005C1F49">
        <w:rPr>
          <w:rFonts w:cstheme="minorHAnsi"/>
          <w:color w:val="000000"/>
          <w:shd w:val="clear" w:color="auto" w:fill="FFFFFF"/>
        </w:rPr>
        <w:t xml:space="preserve"> in the preliminary </w:t>
      </w:r>
      <w:r w:rsidRPr="00E173F4">
        <w:rPr>
          <w:rFonts w:cstheme="minorHAnsi"/>
          <w:color w:val="000000"/>
          <w:shd w:val="clear" w:color="auto" w:fill="FFFFFF"/>
        </w:rPr>
        <w:t xml:space="preserve">flood maps. Now that the appeal period has passed, FEMA and its partners will finalize the maps. FEMA notified the community on </w:t>
      </w:r>
      <w:r w:rsidRPr="0066699C">
        <w:rPr>
          <w:rFonts w:cstheme="minorHAnsi"/>
          <w:color w:val="000000"/>
          <w:shd w:val="clear" w:color="auto" w:fill="FFFFFF"/>
        </w:rPr>
        <w:t>1/5/2023</w:t>
      </w:r>
      <w:r w:rsidRPr="00E173F4">
        <w:rPr>
          <w:rFonts w:cstheme="minorHAnsi"/>
          <w:color w:val="000000"/>
          <w:shd w:val="clear" w:color="auto" w:fill="FFFFFF"/>
        </w:rPr>
        <w:t xml:space="preserve"> that the maps shall be considered final through a Letter of Final Determination (LFD), and that the community has six (6) months from the LFD date </w:t>
      </w:r>
      <w:r w:rsidRPr="0066699C">
        <w:rPr>
          <w:rFonts w:cstheme="minorHAnsi"/>
          <w:color w:val="000000"/>
          <w:shd w:val="clear" w:color="auto" w:fill="FFFFFF"/>
        </w:rPr>
        <w:t>or 7/5/2023</w:t>
      </w:r>
      <w:r w:rsidRPr="00E173F4">
        <w:rPr>
          <w:rFonts w:cstheme="minorHAnsi"/>
          <w:color w:val="000000"/>
          <w:shd w:val="clear" w:color="auto" w:fill="FFFFFF"/>
        </w:rPr>
        <w:t xml:space="preserve"> until the final flood maps are used to determine the flood insurance mandatory purchase</w:t>
      </w:r>
      <w:r w:rsidRPr="005C1F49">
        <w:rPr>
          <w:rFonts w:cstheme="minorHAnsi"/>
          <w:color w:val="000000"/>
          <w:shd w:val="clear" w:color="auto" w:fill="FFFFFF"/>
        </w:rPr>
        <w:t xml:space="preserve"> requirement </w:t>
      </w:r>
      <w:r w:rsidRPr="008E1607">
        <w:rPr>
          <w:rFonts w:cstheme="minorHAnsi"/>
          <w:color w:val="000000"/>
          <w:shd w:val="clear" w:color="auto" w:fill="FFFFFF"/>
        </w:rPr>
        <w:t xml:space="preserve">and </w:t>
      </w:r>
      <w:r>
        <w:rPr>
          <w:rFonts w:cstheme="minorHAnsi"/>
          <w:color w:val="000000"/>
          <w:shd w:val="clear" w:color="auto" w:fill="FFFFFF"/>
        </w:rPr>
        <w:t xml:space="preserve">for </w:t>
      </w:r>
      <w:r w:rsidRPr="008E1607">
        <w:rPr>
          <w:rFonts w:cstheme="minorHAnsi"/>
          <w:color w:val="000000"/>
          <w:shd w:val="clear" w:color="auto" w:fill="FFFFFF"/>
        </w:rPr>
        <w:t xml:space="preserve">building and development regulations. </w:t>
      </w:r>
      <w:r w:rsidRPr="005C1F49">
        <w:rPr>
          <w:rFonts w:cstheme="minorHAnsi"/>
          <w:color w:val="000000"/>
          <w:shd w:val="clear" w:color="auto" w:fill="FFFFFF"/>
        </w:rPr>
        <w:t xml:space="preserve"> </w:t>
      </w:r>
    </w:p>
    <w:p w14:paraId="2517D3A5" w14:textId="77777777" w:rsidR="00A45A30" w:rsidRDefault="00A45A30" w:rsidP="00A45A30">
      <w:pPr>
        <w:spacing w:after="0" w:line="240" w:lineRule="auto"/>
        <w:rPr>
          <w:rFonts w:cstheme="minorHAnsi"/>
          <w:b/>
          <w:bCs/>
          <w:color w:val="000000"/>
          <w:shd w:val="clear" w:color="auto" w:fill="FFFFFF"/>
        </w:rPr>
      </w:pPr>
    </w:p>
    <w:p w14:paraId="1E1F280D" w14:textId="77777777" w:rsidR="00A45A30" w:rsidRPr="002A0B4F" w:rsidRDefault="00A45A30" w:rsidP="00A45A30">
      <w:pPr>
        <w:spacing w:after="0" w:line="240" w:lineRule="auto"/>
        <w:rPr>
          <w:rFonts w:cstheme="minorHAnsi"/>
          <w:b/>
          <w:bCs/>
          <w:color w:val="000000"/>
          <w:shd w:val="clear" w:color="auto" w:fill="FFFFFF"/>
        </w:rPr>
      </w:pPr>
      <w:r w:rsidRPr="002A0B4F">
        <w:rPr>
          <w:rFonts w:cstheme="minorHAnsi"/>
          <w:b/>
          <w:bCs/>
          <w:color w:val="000000"/>
          <w:shd w:val="clear" w:color="auto" w:fill="FFFFFF"/>
        </w:rPr>
        <w:t>Whom to contact with questions?</w:t>
      </w:r>
    </w:p>
    <w:p w14:paraId="2C503CA9" w14:textId="77777777" w:rsidR="00A45A30" w:rsidRPr="00C56064" w:rsidRDefault="00A45A30" w:rsidP="00A45A30">
      <w:pPr>
        <w:spacing w:after="0" w:line="240" w:lineRule="auto"/>
        <w:rPr>
          <w:rFonts w:cstheme="minorHAnsi"/>
          <w:color w:val="000000"/>
          <w:shd w:val="clear" w:color="auto" w:fill="FFFFFF"/>
        </w:rPr>
      </w:pPr>
      <w:r>
        <w:rPr>
          <w:rFonts w:cstheme="minorHAnsi"/>
          <w:color w:val="000000"/>
          <w:shd w:val="clear" w:color="auto" w:fill="FFFFFF"/>
        </w:rPr>
        <w:t>P</w:t>
      </w:r>
      <w:r w:rsidRPr="002A0B4F">
        <w:rPr>
          <w:rFonts w:cstheme="minorHAnsi"/>
          <w:color w:val="000000"/>
          <w:shd w:val="clear" w:color="auto" w:fill="FFFFFF"/>
        </w:rPr>
        <w:t xml:space="preserve">lease contact our office or coordinate directly with the </w:t>
      </w:r>
      <w:r w:rsidRPr="000F5033">
        <w:rPr>
          <w:highlight w:val="yellow"/>
        </w:rPr>
        <w:fldChar w:fldCharType="begin"/>
      </w:r>
      <w:r w:rsidRPr="000F5033">
        <w:rPr>
          <w:highlight w:val="yellow"/>
        </w:rPr>
        <w:instrText xml:space="preserve"> MERGEFIELD Community_Name </w:instrText>
      </w:r>
      <w:r w:rsidRPr="000F5033">
        <w:rPr>
          <w:highlight w:val="yellow"/>
        </w:rPr>
        <w:fldChar w:fldCharType="separate"/>
      </w:r>
      <w:r>
        <w:rPr>
          <w:noProof/>
          <w:highlight w:val="yellow"/>
        </w:rPr>
        <w:t>«Community_Name»</w:t>
      </w:r>
      <w:r w:rsidRPr="000F5033">
        <w:rPr>
          <w:noProof/>
          <w:highlight w:val="yellow"/>
        </w:rPr>
        <w:fldChar w:fldCharType="end"/>
      </w:r>
      <w:r w:rsidRPr="002A0B4F">
        <w:rPr>
          <w:rFonts w:cstheme="minorHAnsi"/>
          <w:color w:val="000000"/>
          <w:shd w:val="clear" w:color="auto" w:fill="FFFFFF"/>
        </w:rPr>
        <w:t xml:space="preserve"> Floodplain Manager </w:t>
      </w:r>
      <w:r w:rsidRPr="008040B7">
        <w:rPr>
          <w:rFonts w:cstheme="minorHAnsi"/>
          <w:color w:val="000000"/>
          <w:shd w:val="clear" w:color="auto" w:fill="FFFFFF"/>
        </w:rPr>
        <w:t xml:space="preserve">by email at </w:t>
      </w:r>
      <w:hyperlink r:id="rId34" w:history="1">
        <w:r w:rsidRPr="003032BC">
          <w:rPr>
            <w:rStyle w:val="Hyperlink"/>
            <w:rFonts w:cstheme="minorHAnsi"/>
            <w:shd w:val="clear" w:color="auto" w:fill="FFFFFF"/>
          </w:rPr>
          <w:t>kelly.banton@greenbriercounty.net</w:t>
        </w:r>
      </w:hyperlink>
      <w:r>
        <w:rPr>
          <w:rFonts w:cstheme="minorHAnsi"/>
          <w:color w:val="000000"/>
          <w:shd w:val="clear" w:color="auto" w:fill="FFFFFF"/>
        </w:rPr>
        <w:t xml:space="preserve"> </w:t>
      </w:r>
      <w:r w:rsidRPr="008040B7">
        <w:rPr>
          <w:rFonts w:cstheme="minorHAnsi"/>
          <w:color w:val="000000"/>
          <w:shd w:val="clear" w:color="auto" w:fill="FFFFFF"/>
        </w:rPr>
        <w:t>or by telephone at (304) 647-6689 ext.0.</w:t>
      </w:r>
    </w:p>
    <w:p w14:paraId="1D33F33E" w14:textId="77777777" w:rsidR="00A45A30" w:rsidRPr="002A0B4F" w:rsidRDefault="00A45A30" w:rsidP="00A45A30">
      <w:pPr>
        <w:spacing w:line="240" w:lineRule="auto"/>
        <w:rPr>
          <w:rFonts w:cstheme="minorHAnsi"/>
          <w:color w:val="000000"/>
          <w:shd w:val="clear" w:color="auto" w:fill="FFFFFF"/>
        </w:rPr>
      </w:pPr>
      <w:r w:rsidRPr="002A0B4F">
        <w:rPr>
          <w:rFonts w:cstheme="minorHAnsi"/>
          <w:color w:val="000000"/>
          <w:shd w:val="clear" w:color="auto" w:fill="FFFFFF"/>
        </w:rPr>
        <w:t xml:space="preserve"> </w:t>
      </w:r>
    </w:p>
    <w:p w14:paraId="6D074ED0" w14:textId="77777777" w:rsidR="00A45A30" w:rsidRPr="002A0B4F" w:rsidRDefault="00A45A30" w:rsidP="00A45A30">
      <w:pPr>
        <w:spacing w:line="240" w:lineRule="auto"/>
        <w:rPr>
          <w:rFonts w:cstheme="minorHAnsi"/>
          <w:color w:val="000000"/>
          <w:shd w:val="clear" w:color="auto" w:fill="FFFFFF"/>
        </w:rPr>
      </w:pPr>
      <w:r w:rsidRPr="002A0B4F">
        <w:rPr>
          <w:rFonts w:cstheme="minorHAnsi"/>
          <w:color w:val="000000"/>
          <w:shd w:val="clear" w:color="auto" w:fill="FFFFFF"/>
        </w:rPr>
        <w:t>Sincerely,</w:t>
      </w:r>
    </w:p>
    <w:p w14:paraId="4C6771BB" w14:textId="77777777" w:rsidR="00A45A30" w:rsidRPr="00971D13" w:rsidRDefault="00A45A30" w:rsidP="00A45A30">
      <w:pPr>
        <w:spacing w:after="0" w:line="240" w:lineRule="auto"/>
        <w:rPr>
          <w:rFonts w:cstheme="minorHAnsi"/>
          <w:color w:val="000000"/>
          <w:shd w:val="clear" w:color="auto" w:fill="FFFFFF"/>
        </w:rPr>
      </w:pPr>
      <w:r>
        <w:rPr>
          <w:rFonts w:cstheme="minorHAnsi"/>
          <w:color w:val="000000"/>
          <w:shd w:val="clear" w:color="auto" w:fill="FFFFFF"/>
        </w:rPr>
        <w:br/>
      </w:r>
      <w:r w:rsidRPr="00971D13">
        <w:rPr>
          <w:rFonts w:cstheme="minorHAnsi"/>
          <w:color w:val="000000"/>
          <w:shd w:val="clear" w:color="auto" w:fill="FFFFFF"/>
        </w:rPr>
        <w:t>Kelly Banton, CFM</w:t>
      </w:r>
    </w:p>
    <w:p w14:paraId="3782E9A0" w14:textId="77777777" w:rsidR="00A45A30" w:rsidRPr="00971D13" w:rsidRDefault="00A45A30" w:rsidP="00A45A30">
      <w:pPr>
        <w:spacing w:after="0" w:line="240" w:lineRule="auto"/>
        <w:rPr>
          <w:rFonts w:cstheme="minorHAnsi"/>
          <w:color w:val="000000"/>
          <w:shd w:val="clear" w:color="auto" w:fill="FFFFFF"/>
        </w:rPr>
      </w:pPr>
      <w:r w:rsidRPr="00971D13">
        <w:rPr>
          <w:rFonts w:cstheme="minorHAnsi"/>
          <w:color w:val="000000"/>
          <w:shd w:val="clear" w:color="auto" w:fill="FFFFFF"/>
        </w:rPr>
        <w:t>County Commission Assistant</w:t>
      </w:r>
    </w:p>
    <w:p w14:paraId="34497F09" w14:textId="77777777" w:rsidR="00A45A30" w:rsidRPr="00971D13" w:rsidRDefault="00A45A30" w:rsidP="00A45A30">
      <w:pPr>
        <w:spacing w:after="0" w:line="240" w:lineRule="auto"/>
        <w:rPr>
          <w:rFonts w:cstheme="minorHAnsi"/>
          <w:color w:val="000000"/>
          <w:shd w:val="clear" w:color="auto" w:fill="FFFFFF"/>
        </w:rPr>
      </w:pPr>
      <w:r w:rsidRPr="00971D13">
        <w:rPr>
          <w:rFonts w:cstheme="minorHAnsi"/>
          <w:color w:val="000000"/>
          <w:shd w:val="clear" w:color="auto" w:fill="FFFFFF"/>
        </w:rPr>
        <w:t>912 Court St N</w:t>
      </w:r>
    </w:p>
    <w:p w14:paraId="029B42EE" w14:textId="77777777" w:rsidR="00A45A30" w:rsidRPr="00971D13" w:rsidRDefault="00A45A30" w:rsidP="00A45A30">
      <w:pPr>
        <w:spacing w:after="0" w:line="240" w:lineRule="auto"/>
        <w:rPr>
          <w:rFonts w:cstheme="minorHAnsi"/>
          <w:color w:val="000000"/>
          <w:shd w:val="clear" w:color="auto" w:fill="FFFFFF"/>
        </w:rPr>
      </w:pPr>
      <w:r w:rsidRPr="00971D13">
        <w:rPr>
          <w:rFonts w:cstheme="minorHAnsi"/>
          <w:color w:val="000000"/>
          <w:shd w:val="clear" w:color="auto" w:fill="FFFFFF"/>
        </w:rPr>
        <w:t>Lewisburg, WV 24901</w:t>
      </w:r>
    </w:p>
    <w:p w14:paraId="0C9C8A18" w14:textId="65B64E69" w:rsidR="00FF1EED" w:rsidRPr="00A45A30" w:rsidRDefault="00A45A30" w:rsidP="00A45A30">
      <w:pPr>
        <w:spacing w:after="0" w:line="240" w:lineRule="auto"/>
        <w:rPr>
          <w:rFonts w:cstheme="minorHAnsi"/>
          <w:color w:val="000000"/>
          <w:shd w:val="clear" w:color="auto" w:fill="FFFFFF"/>
        </w:rPr>
      </w:pPr>
      <w:r w:rsidRPr="00971D13">
        <w:rPr>
          <w:rFonts w:cstheme="minorHAnsi"/>
          <w:color w:val="000000"/>
          <w:shd w:val="clear" w:color="auto" w:fill="FFFFFF"/>
        </w:rPr>
        <w:t>304-647-6689 ext.0</w:t>
      </w:r>
    </w:p>
    <w:p w14:paraId="44CBD66E" w14:textId="77777777" w:rsidR="00671BE0" w:rsidRDefault="00671BE0" w:rsidP="00671BE0">
      <w:pPr>
        <w:rPr>
          <w:rFonts w:cstheme="minorHAnsi"/>
        </w:rPr>
      </w:pPr>
    </w:p>
    <w:p w14:paraId="31D1A021" w14:textId="77777777" w:rsidR="00620A0D" w:rsidRPr="00620A0D" w:rsidRDefault="00620A0D" w:rsidP="00620A0D">
      <w:pPr>
        <w:rPr>
          <w:rFonts w:cstheme="minorHAnsi"/>
        </w:rPr>
      </w:pPr>
    </w:p>
    <w:p w14:paraId="76A24526" w14:textId="77777777" w:rsidR="00620A0D" w:rsidRDefault="00620A0D" w:rsidP="00620A0D">
      <w:pPr>
        <w:rPr>
          <w:rFonts w:cstheme="minorHAnsi"/>
        </w:rPr>
        <w:sectPr w:rsidR="00620A0D" w:rsidSect="00FF1EED">
          <w:headerReference w:type="default" r:id="rId35"/>
          <w:pgSz w:w="12240" w:h="15840"/>
          <w:pgMar w:top="900" w:right="1440" w:bottom="900" w:left="1440" w:header="720" w:footer="720" w:gutter="0"/>
          <w:cols w:space="720"/>
          <w:docGrid w:linePitch="360"/>
        </w:sectPr>
      </w:pPr>
    </w:p>
    <w:p w14:paraId="136A78A0" w14:textId="3E7B67B1" w:rsidR="00620A0D" w:rsidRDefault="00620A0D" w:rsidP="00620A0D">
      <w:pPr>
        <w:rPr>
          <w:rFonts w:cstheme="minorHAnsi"/>
        </w:rPr>
      </w:pPr>
      <w:r>
        <w:rPr>
          <w:noProof/>
        </w:rPr>
        <w:drawing>
          <wp:inline distT="0" distB="0" distL="0" distR="0" wp14:anchorId="1F45CD64" wp14:editId="14D68345">
            <wp:extent cx="5943600" cy="77374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7737475"/>
                    </a:xfrm>
                    <a:prstGeom prst="rect">
                      <a:avLst/>
                    </a:prstGeom>
                  </pic:spPr>
                </pic:pic>
              </a:graphicData>
            </a:graphic>
          </wp:inline>
        </w:drawing>
      </w:r>
    </w:p>
    <w:p w14:paraId="6C6A7F20" w14:textId="6C299C9F" w:rsidR="00620A0D" w:rsidRPr="00620A0D" w:rsidRDefault="00620A0D" w:rsidP="00620A0D">
      <w:pPr>
        <w:rPr>
          <w:rFonts w:cstheme="minorHAnsi"/>
        </w:rPr>
        <w:sectPr w:rsidR="00620A0D" w:rsidRPr="00620A0D" w:rsidSect="00FF1EED">
          <w:pgSz w:w="12240" w:h="15840"/>
          <w:pgMar w:top="900" w:right="1440" w:bottom="900" w:left="1440" w:header="720" w:footer="720" w:gutter="0"/>
          <w:cols w:space="720"/>
          <w:docGrid w:linePitch="360"/>
        </w:sectPr>
      </w:pPr>
    </w:p>
    <w:p w14:paraId="63CDE00F" w14:textId="43272309" w:rsidR="00671BE0" w:rsidRPr="009302F8" w:rsidRDefault="00671BE0" w:rsidP="009302F8">
      <w:pPr>
        <w:pStyle w:val="ListParagraph"/>
        <w:numPr>
          <w:ilvl w:val="0"/>
          <w:numId w:val="2"/>
        </w:numPr>
        <w:ind w:left="180" w:hanging="180"/>
        <w:rPr>
          <w:rFonts w:cstheme="minorHAnsi"/>
          <w:b/>
          <w:bCs/>
          <w:u w:val="single"/>
        </w:rPr>
      </w:pPr>
      <w:r w:rsidRPr="009302F8">
        <w:rPr>
          <w:rFonts w:cstheme="minorHAnsi"/>
          <w:b/>
          <w:bCs/>
          <w:u w:val="single"/>
        </w:rPr>
        <w:t>Examples of labels generated for the SFHA change letters:</w:t>
      </w:r>
    </w:p>
    <w:p w14:paraId="064AEB2B" w14:textId="71ECD893" w:rsidR="00FF1EED" w:rsidRDefault="00671BE0">
      <w:r>
        <w:rPr>
          <w:noProof/>
        </w:rPr>
        <w:drawing>
          <wp:inline distT="0" distB="0" distL="0" distR="0" wp14:anchorId="570ED52F" wp14:editId="7B410652">
            <wp:extent cx="5943600" cy="76987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7698740"/>
                    </a:xfrm>
                    <a:prstGeom prst="rect">
                      <a:avLst/>
                    </a:prstGeom>
                  </pic:spPr>
                </pic:pic>
              </a:graphicData>
            </a:graphic>
          </wp:inline>
        </w:drawing>
      </w:r>
    </w:p>
    <w:sectPr w:rsidR="00FF1EED" w:rsidSect="00511D15">
      <w:headerReference w:type="default" r:id="rId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142DA7" w14:textId="77777777" w:rsidR="00490656" w:rsidRDefault="00490656" w:rsidP="00490656">
      <w:pPr>
        <w:spacing w:after="0" w:line="240" w:lineRule="auto"/>
      </w:pPr>
      <w:r>
        <w:separator/>
      </w:r>
    </w:p>
  </w:endnote>
  <w:endnote w:type="continuationSeparator" w:id="0">
    <w:p w14:paraId="66E83E83" w14:textId="77777777" w:rsidR="00490656" w:rsidRDefault="00490656" w:rsidP="004906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2599736"/>
      <w:docPartObj>
        <w:docPartGallery w:val="Page Numbers (Bottom of Page)"/>
        <w:docPartUnique/>
      </w:docPartObj>
    </w:sdtPr>
    <w:sdtEndPr>
      <w:rPr>
        <w:noProof/>
      </w:rPr>
    </w:sdtEndPr>
    <w:sdtContent>
      <w:p w14:paraId="4B64EA13" w14:textId="0CD3B3DF" w:rsidR="00B87846" w:rsidRDefault="00B8784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CAAF9DD" w14:textId="77777777" w:rsidR="00B87846" w:rsidRDefault="00B878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7E88B5" w14:textId="77777777" w:rsidR="00490656" w:rsidRDefault="00490656" w:rsidP="00490656">
      <w:pPr>
        <w:spacing w:after="0" w:line="240" w:lineRule="auto"/>
      </w:pPr>
      <w:r>
        <w:separator/>
      </w:r>
    </w:p>
  </w:footnote>
  <w:footnote w:type="continuationSeparator" w:id="0">
    <w:p w14:paraId="62E7239F" w14:textId="77777777" w:rsidR="00490656" w:rsidRDefault="00490656" w:rsidP="004906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56845" w14:textId="1B11F9D1" w:rsidR="00FF1EED" w:rsidRPr="00B06A3A" w:rsidRDefault="00FF1EED" w:rsidP="00F95174">
    <w:pPr>
      <w:spacing w:after="0"/>
      <w:rPr>
        <w:rFonts w:ascii="Times New Roman" w:hAnsi="Times New Roman" w:cs="Times New Roman"/>
        <w:b/>
        <w:bCs/>
        <w:sz w:val="24"/>
        <w:szCs w:val="24"/>
      </w:rPr>
    </w:pPr>
    <w:r w:rsidRPr="00B06A3A">
      <w:rPr>
        <w:rFonts w:ascii="Times New Roman" w:hAnsi="Times New Roman" w:cs="Times New Roman"/>
        <w:noProof/>
        <w:sz w:val="24"/>
        <w:szCs w:val="24"/>
      </w:rPr>
      <w:drawing>
        <wp:anchor distT="0" distB="0" distL="114300" distR="114300" simplePos="0" relativeHeight="251661312" behindDoc="0" locked="0" layoutInCell="1" allowOverlap="1" wp14:anchorId="0DCDAFB7" wp14:editId="26DAAF49">
          <wp:simplePos x="0" y="0"/>
          <wp:positionH relativeFrom="margin">
            <wp:align>left</wp:align>
          </wp:positionH>
          <wp:positionV relativeFrom="topMargin">
            <wp:posOffset>476885</wp:posOffset>
          </wp:positionV>
          <wp:extent cx="1120775" cy="1129030"/>
          <wp:effectExtent l="0" t="0" r="317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1112" cy="11293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6A3A">
      <w:rPr>
        <w:rFonts w:ascii="Times New Roman" w:hAnsi="Times New Roman" w:cs="Times New Roman"/>
        <w:sz w:val="24"/>
        <w:szCs w:val="24"/>
      </w:rPr>
      <w:tab/>
    </w:r>
    <w:r w:rsidRPr="00B06A3A">
      <w:rPr>
        <w:rFonts w:ascii="Times New Roman" w:hAnsi="Times New Roman" w:cs="Times New Roman"/>
        <w:b/>
        <w:bCs/>
        <w:sz w:val="24"/>
        <w:szCs w:val="24"/>
      </w:rPr>
      <w:t>GREENBRIER COUNTY PLANNING AND PERMITS OFFICE</w:t>
    </w:r>
  </w:p>
  <w:p w14:paraId="5E3DC893" w14:textId="77777777" w:rsidR="00FF1EED" w:rsidRPr="00B06A3A" w:rsidRDefault="00FF1EED" w:rsidP="00F95174">
    <w:pPr>
      <w:spacing w:after="0" w:line="240" w:lineRule="auto"/>
      <w:rPr>
        <w:rFonts w:ascii="Times New Roman" w:hAnsi="Times New Roman" w:cs="Times New Roman"/>
        <w:sz w:val="24"/>
        <w:szCs w:val="24"/>
      </w:rPr>
    </w:pPr>
    <w:r w:rsidRPr="00B06A3A">
      <w:rPr>
        <w:rFonts w:ascii="Times New Roman" w:hAnsi="Times New Roman" w:cs="Times New Roman"/>
        <w:sz w:val="24"/>
        <w:szCs w:val="24"/>
      </w:rPr>
      <w:tab/>
    </w:r>
    <w:r w:rsidRPr="00B06A3A">
      <w:rPr>
        <w:rFonts w:ascii="Times New Roman" w:hAnsi="Times New Roman" w:cs="Times New Roman"/>
        <w:sz w:val="24"/>
        <w:szCs w:val="24"/>
      </w:rPr>
      <w:tab/>
    </w:r>
    <w:r w:rsidRPr="00B06A3A">
      <w:rPr>
        <w:rFonts w:ascii="Times New Roman" w:hAnsi="Times New Roman" w:cs="Times New Roman"/>
        <w:sz w:val="24"/>
        <w:szCs w:val="24"/>
      </w:rPr>
      <w:tab/>
    </w:r>
    <w:r w:rsidRPr="00B06A3A">
      <w:rPr>
        <w:rFonts w:ascii="Times New Roman" w:hAnsi="Times New Roman" w:cs="Times New Roman"/>
        <w:sz w:val="24"/>
        <w:szCs w:val="24"/>
      </w:rPr>
      <w:tab/>
      <w:t>912 Court Street N</w:t>
    </w:r>
  </w:p>
  <w:p w14:paraId="0344A15F" w14:textId="77777777" w:rsidR="00FF1EED" w:rsidRPr="00B06A3A" w:rsidRDefault="00FF1EED" w:rsidP="00F95174">
    <w:pPr>
      <w:spacing w:after="0" w:line="240" w:lineRule="auto"/>
      <w:rPr>
        <w:rFonts w:ascii="Times New Roman" w:hAnsi="Times New Roman" w:cs="Times New Roman"/>
        <w:sz w:val="24"/>
        <w:szCs w:val="24"/>
      </w:rPr>
    </w:pPr>
    <w:r w:rsidRPr="00B06A3A">
      <w:rPr>
        <w:rFonts w:ascii="Times New Roman" w:hAnsi="Times New Roman" w:cs="Times New Roman"/>
        <w:sz w:val="24"/>
        <w:szCs w:val="24"/>
      </w:rPr>
      <w:tab/>
    </w:r>
    <w:r w:rsidRPr="00B06A3A">
      <w:rPr>
        <w:rFonts w:ascii="Times New Roman" w:hAnsi="Times New Roman" w:cs="Times New Roman"/>
        <w:sz w:val="24"/>
        <w:szCs w:val="24"/>
      </w:rPr>
      <w:tab/>
    </w:r>
    <w:r w:rsidRPr="00B06A3A">
      <w:rPr>
        <w:rFonts w:ascii="Times New Roman" w:hAnsi="Times New Roman" w:cs="Times New Roman"/>
        <w:sz w:val="24"/>
        <w:szCs w:val="24"/>
      </w:rPr>
      <w:tab/>
      <w:t>Lewisburg, West Virginia 24901</w:t>
    </w:r>
  </w:p>
  <w:p w14:paraId="7AEF778D" w14:textId="77777777" w:rsidR="00FF1EED" w:rsidRPr="00B06A3A" w:rsidRDefault="00FF1EED" w:rsidP="00F95174">
    <w:pPr>
      <w:spacing w:after="0" w:line="240" w:lineRule="auto"/>
      <w:rPr>
        <w:rFonts w:ascii="Times New Roman" w:hAnsi="Times New Roman" w:cs="Times New Roman"/>
        <w:sz w:val="24"/>
        <w:szCs w:val="24"/>
      </w:rPr>
    </w:pPr>
    <w:r w:rsidRPr="00B06A3A">
      <w:rPr>
        <w:rFonts w:ascii="Times New Roman" w:hAnsi="Times New Roman" w:cs="Times New Roman"/>
        <w:sz w:val="24"/>
        <w:szCs w:val="24"/>
      </w:rPr>
      <w:tab/>
    </w:r>
    <w:r w:rsidRPr="00B06A3A">
      <w:rPr>
        <w:rFonts w:ascii="Times New Roman" w:hAnsi="Times New Roman" w:cs="Times New Roman"/>
        <w:sz w:val="24"/>
        <w:szCs w:val="24"/>
      </w:rPr>
      <w:tab/>
    </w:r>
    <w:r w:rsidRPr="00B06A3A">
      <w:rPr>
        <w:rFonts w:ascii="Times New Roman" w:hAnsi="Times New Roman" w:cs="Times New Roman"/>
        <w:sz w:val="24"/>
        <w:szCs w:val="24"/>
      </w:rPr>
      <w:tab/>
    </w:r>
    <w:r w:rsidRPr="00B06A3A">
      <w:rPr>
        <w:rFonts w:ascii="Times New Roman" w:hAnsi="Times New Roman" w:cs="Times New Roman"/>
        <w:sz w:val="24"/>
        <w:szCs w:val="24"/>
      </w:rPr>
      <w:tab/>
      <w:t>(304) 647-6687</w:t>
    </w:r>
  </w:p>
  <w:p w14:paraId="4FCA4559" w14:textId="77777777" w:rsidR="00FF1EED" w:rsidRPr="00B06A3A" w:rsidRDefault="00FF1EED" w:rsidP="00F95174">
    <w:pPr>
      <w:spacing w:after="0" w:line="240" w:lineRule="auto"/>
      <w:rPr>
        <w:rFonts w:ascii="Times New Roman" w:hAnsi="Times New Roman" w:cs="Times New Roman"/>
        <w:sz w:val="24"/>
        <w:szCs w:val="24"/>
      </w:rPr>
    </w:pPr>
  </w:p>
  <w:p w14:paraId="5697ABBC" w14:textId="13A42451" w:rsidR="00A009E7" w:rsidRDefault="00A009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849BB" w14:textId="77777777" w:rsidR="00FF1EED" w:rsidRDefault="00FF1EE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D46DC" w14:textId="77777777" w:rsidR="009B55AF" w:rsidRPr="00B06A3A" w:rsidRDefault="009B55AF" w:rsidP="00B06A3A">
    <w:pPr>
      <w:spacing w:after="0"/>
      <w:rPr>
        <w:rFonts w:ascii="Times New Roman" w:hAnsi="Times New Roman" w:cs="Times New Roman"/>
        <w:b/>
        <w:bCs/>
        <w:sz w:val="24"/>
        <w:szCs w:val="24"/>
      </w:rPr>
    </w:pPr>
    <w:r w:rsidRPr="00B06A3A">
      <w:rPr>
        <w:rFonts w:ascii="Times New Roman" w:hAnsi="Times New Roman" w:cs="Times New Roman"/>
        <w:noProof/>
        <w:sz w:val="24"/>
        <w:szCs w:val="24"/>
      </w:rPr>
      <w:drawing>
        <wp:anchor distT="0" distB="0" distL="114300" distR="114300" simplePos="0" relativeHeight="251665408" behindDoc="0" locked="0" layoutInCell="1" allowOverlap="1" wp14:anchorId="70E5287B" wp14:editId="224EDB3D">
          <wp:simplePos x="0" y="0"/>
          <wp:positionH relativeFrom="margin">
            <wp:align>left</wp:align>
          </wp:positionH>
          <wp:positionV relativeFrom="margin">
            <wp:posOffset>-1224501</wp:posOffset>
          </wp:positionV>
          <wp:extent cx="1120775" cy="1136650"/>
          <wp:effectExtent l="0" t="0" r="3175"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4550" cy="11408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6A3A">
      <w:rPr>
        <w:rFonts w:ascii="Times New Roman" w:hAnsi="Times New Roman" w:cs="Times New Roman"/>
        <w:sz w:val="24"/>
        <w:szCs w:val="24"/>
      </w:rPr>
      <w:tab/>
    </w:r>
    <w:r w:rsidRPr="00B06A3A">
      <w:rPr>
        <w:rFonts w:ascii="Times New Roman" w:hAnsi="Times New Roman" w:cs="Times New Roman"/>
        <w:b/>
        <w:bCs/>
        <w:sz w:val="24"/>
        <w:szCs w:val="24"/>
      </w:rPr>
      <w:t>GREENBRIER COUNTY PLANNING AND PERMITS OFFICE</w:t>
    </w:r>
  </w:p>
  <w:p w14:paraId="62A4477A" w14:textId="77777777" w:rsidR="009B55AF" w:rsidRPr="00B06A3A" w:rsidRDefault="009B55AF" w:rsidP="00B06A3A">
    <w:pPr>
      <w:spacing w:after="0" w:line="240" w:lineRule="auto"/>
      <w:rPr>
        <w:rFonts w:ascii="Times New Roman" w:hAnsi="Times New Roman" w:cs="Times New Roman"/>
        <w:sz w:val="24"/>
        <w:szCs w:val="24"/>
      </w:rPr>
    </w:pPr>
    <w:r w:rsidRPr="00B06A3A">
      <w:rPr>
        <w:rFonts w:ascii="Times New Roman" w:hAnsi="Times New Roman" w:cs="Times New Roman"/>
        <w:sz w:val="24"/>
        <w:szCs w:val="24"/>
      </w:rPr>
      <w:tab/>
    </w:r>
    <w:r w:rsidRPr="00B06A3A">
      <w:rPr>
        <w:rFonts w:ascii="Times New Roman" w:hAnsi="Times New Roman" w:cs="Times New Roman"/>
        <w:sz w:val="24"/>
        <w:szCs w:val="24"/>
      </w:rPr>
      <w:tab/>
    </w:r>
    <w:r w:rsidRPr="00B06A3A">
      <w:rPr>
        <w:rFonts w:ascii="Times New Roman" w:hAnsi="Times New Roman" w:cs="Times New Roman"/>
        <w:sz w:val="24"/>
        <w:szCs w:val="24"/>
      </w:rPr>
      <w:tab/>
    </w:r>
    <w:r w:rsidRPr="00B06A3A">
      <w:rPr>
        <w:rFonts w:ascii="Times New Roman" w:hAnsi="Times New Roman" w:cs="Times New Roman"/>
        <w:sz w:val="24"/>
        <w:szCs w:val="24"/>
      </w:rPr>
      <w:tab/>
      <w:t>912 Court Street N</w:t>
    </w:r>
  </w:p>
  <w:p w14:paraId="53570031" w14:textId="77777777" w:rsidR="009B55AF" w:rsidRPr="00B06A3A" w:rsidRDefault="009B55AF" w:rsidP="00B06A3A">
    <w:pPr>
      <w:spacing w:after="0" w:line="240" w:lineRule="auto"/>
      <w:rPr>
        <w:rFonts w:ascii="Times New Roman" w:hAnsi="Times New Roman" w:cs="Times New Roman"/>
        <w:sz w:val="24"/>
        <w:szCs w:val="24"/>
      </w:rPr>
    </w:pPr>
    <w:r w:rsidRPr="00B06A3A">
      <w:rPr>
        <w:rFonts w:ascii="Times New Roman" w:hAnsi="Times New Roman" w:cs="Times New Roman"/>
        <w:sz w:val="24"/>
        <w:szCs w:val="24"/>
      </w:rPr>
      <w:tab/>
    </w:r>
    <w:r w:rsidRPr="00B06A3A">
      <w:rPr>
        <w:rFonts w:ascii="Times New Roman" w:hAnsi="Times New Roman" w:cs="Times New Roman"/>
        <w:sz w:val="24"/>
        <w:szCs w:val="24"/>
      </w:rPr>
      <w:tab/>
    </w:r>
    <w:r w:rsidRPr="00B06A3A">
      <w:rPr>
        <w:rFonts w:ascii="Times New Roman" w:hAnsi="Times New Roman" w:cs="Times New Roman"/>
        <w:sz w:val="24"/>
        <w:szCs w:val="24"/>
      </w:rPr>
      <w:tab/>
      <w:t>Lewisburg, West Virginia 24901</w:t>
    </w:r>
  </w:p>
  <w:p w14:paraId="4BAF2EB8" w14:textId="77777777" w:rsidR="009B55AF" w:rsidRPr="00B06A3A" w:rsidRDefault="009B55AF" w:rsidP="00B06A3A">
    <w:pPr>
      <w:spacing w:after="0" w:line="240" w:lineRule="auto"/>
      <w:rPr>
        <w:rFonts w:ascii="Times New Roman" w:hAnsi="Times New Roman" w:cs="Times New Roman"/>
        <w:sz w:val="24"/>
        <w:szCs w:val="24"/>
      </w:rPr>
    </w:pPr>
    <w:r w:rsidRPr="00B06A3A">
      <w:rPr>
        <w:rFonts w:ascii="Times New Roman" w:hAnsi="Times New Roman" w:cs="Times New Roman"/>
        <w:sz w:val="24"/>
        <w:szCs w:val="24"/>
      </w:rPr>
      <w:tab/>
    </w:r>
    <w:r w:rsidRPr="00B06A3A">
      <w:rPr>
        <w:rFonts w:ascii="Times New Roman" w:hAnsi="Times New Roman" w:cs="Times New Roman"/>
        <w:sz w:val="24"/>
        <w:szCs w:val="24"/>
      </w:rPr>
      <w:tab/>
    </w:r>
    <w:r w:rsidRPr="00B06A3A">
      <w:rPr>
        <w:rFonts w:ascii="Times New Roman" w:hAnsi="Times New Roman" w:cs="Times New Roman"/>
        <w:sz w:val="24"/>
        <w:szCs w:val="24"/>
      </w:rPr>
      <w:tab/>
    </w:r>
    <w:r w:rsidRPr="00B06A3A">
      <w:rPr>
        <w:rFonts w:ascii="Times New Roman" w:hAnsi="Times New Roman" w:cs="Times New Roman"/>
        <w:sz w:val="24"/>
        <w:szCs w:val="24"/>
      </w:rPr>
      <w:tab/>
      <w:t>(304) 647-6687</w:t>
    </w:r>
  </w:p>
  <w:p w14:paraId="1AA0174C" w14:textId="77777777" w:rsidR="009B55AF" w:rsidRPr="00B06A3A" w:rsidRDefault="009B55AF" w:rsidP="00B06A3A">
    <w:pPr>
      <w:spacing w:after="0" w:line="240" w:lineRule="auto"/>
      <w:rPr>
        <w:rFonts w:ascii="Times New Roman" w:hAnsi="Times New Roman" w:cs="Times New Roman"/>
        <w:sz w:val="24"/>
        <w:szCs w:val="24"/>
      </w:rPr>
    </w:pPr>
  </w:p>
  <w:p w14:paraId="0AAA78E8" w14:textId="77777777" w:rsidR="009B55AF" w:rsidRPr="00B06A3A" w:rsidRDefault="009B55AF" w:rsidP="00B06A3A">
    <w:pPr>
      <w:spacing w:after="0" w:line="240" w:lineRule="auto"/>
      <w:rPr>
        <w:rFonts w:ascii="Times New Roman" w:hAnsi="Times New Roman" w:cs="Times New Roman"/>
        <w:sz w:val="24"/>
        <w:szCs w:val="24"/>
      </w:rPr>
    </w:pPr>
  </w:p>
  <w:p w14:paraId="48ED1BE5" w14:textId="77777777" w:rsidR="009B55AF" w:rsidRDefault="009B55A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203C3" w14:textId="77777777" w:rsidR="009B55AF" w:rsidRPr="00B06A3A" w:rsidRDefault="009B55AF" w:rsidP="00B06A3A">
    <w:pPr>
      <w:spacing w:after="0" w:line="240" w:lineRule="auto"/>
      <w:rPr>
        <w:rFonts w:ascii="Times New Roman" w:hAnsi="Times New Roman" w:cs="Times New Roman"/>
        <w:sz w:val="24"/>
        <w:szCs w:val="24"/>
      </w:rPr>
    </w:pPr>
  </w:p>
  <w:p w14:paraId="38D71586" w14:textId="77777777" w:rsidR="009B55AF" w:rsidRDefault="009B55A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CFFA1" w14:textId="77777777" w:rsidR="00C61A00" w:rsidRPr="00B06A3A" w:rsidRDefault="00C61A00" w:rsidP="00B06A3A">
    <w:pPr>
      <w:spacing w:after="0" w:line="240" w:lineRule="auto"/>
      <w:rPr>
        <w:rFonts w:ascii="Times New Roman" w:hAnsi="Times New Roman" w:cs="Times New Roman"/>
        <w:sz w:val="24"/>
        <w:szCs w:val="24"/>
      </w:rPr>
    </w:pPr>
  </w:p>
  <w:p w14:paraId="6A07AA4A" w14:textId="77777777" w:rsidR="00C61A00" w:rsidRDefault="00C61A0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0850E" w14:textId="77777777" w:rsidR="009B55AF" w:rsidRPr="00B06A3A" w:rsidRDefault="009B55AF" w:rsidP="009B55AF">
    <w:pPr>
      <w:spacing w:after="0"/>
      <w:rPr>
        <w:rFonts w:ascii="Times New Roman" w:hAnsi="Times New Roman" w:cs="Times New Roman"/>
        <w:b/>
        <w:bCs/>
        <w:sz w:val="24"/>
        <w:szCs w:val="24"/>
      </w:rPr>
    </w:pPr>
    <w:r w:rsidRPr="00B06A3A">
      <w:rPr>
        <w:rFonts w:ascii="Times New Roman" w:hAnsi="Times New Roman" w:cs="Times New Roman"/>
        <w:noProof/>
        <w:sz w:val="24"/>
        <w:szCs w:val="24"/>
      </w:rPr>
      <w:drawing>
        <wp:anchor distT="0" distB="0" distL="114300" distR="114300" simplePos="0" relativeHeight="251663360" behindDoc="0" locked="0" layoutInCell="1" allowOverlap="1" wp14:anchorId="3E5E6143" wp14:editId="45C61351">
          <wp:simplePos x="0" y="0"/>
          <wp:positionH relativeFrom="margin">
            <wp:align>left</wp:align>
          </wp:positionH>
          <wp:positionV relativeFrom="margin">
            <wp:posOffset>-1224501</wp:posOffset>
          </wp:positionV>
          <wp:extent cx="1120775" cy="1136650"/>
          <wp:effectExtent l="0" t="0" r="3175"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4550" cy="11408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6A3A">
      <w:rPr>
        <w:rFonts w:ascii="Times New Roman" w:hAnsi="Times New Roman" w:cs="Times New Roman"/>
        <w:sz w:val="24"/>
        <w:szCs w:val="24"/>
      </w:rPr>
      <w:tab/>
    </w:r>
    <w:r w:rsidRPr="00B06A3A">
      <w:rPr>
        <w:rFonts w:ascii="Times New Roman" w:hAnsi="Times New Roman" w:cs="Times New Roman"/>
        <w:b/>
        <w:bCs/>
        <w:sz w:val="24"/>
        <w:szCs w:val="24"/>
      </w:rPr>
      <w:t>GREENBRIER COUNTY PLANNING AND PERMITS OFFICE</w:t>
    </w:r>
  </w:p>
  <w:p w14:paraId="377D1D90" w14:textId="77777777" w:rsidR="009B55AF" w:rsidRPr="00B06A3A" w:rsidRDefault="009B55AF" w:rsidP="009B55AF">
    <w:pPr>
      <w:spacing w:after="0" w:line="240" w:lineRule="auto"/>
      <w:rPr>
        <w:rFonts w:ascii="Times New Roman" w:hAnsi="Times New Roman" w:cs="Times New Roman"/>
        <w:sz w:val="24"/>
        <w:szCs w:val="24"/>
      </w:rPr>
    </w:pPr>
    <w:r w:rsidRPr="00B06A3A">
      <w:rPr>
        <w:rFonts w:ascii="Times New Roman" w:hAnsi="Times New Roman" w:cs="Times New Roman"/>
        <w:sz w:val="24"/>
        <w:szCs w:val="24"/>
      </w:rPr>
      <w:tab/>
    </w:r>
    <w:r w:rsidRPr="00B06A3A">
      <w:rPr>
        <w:rFonts w:ascii="Times New Roman" w:hAnsi="Times New Roman" w:cs="Times New Roman"/>
        <w:sz w:val="24"/>
        <w:szCs w:val="24"/>
      </w:rPr>
      <w:tab/>
    </w:r>
    <w:r w:rsidRPr="00B06A3A">
      <w:rPr>
        <w:rFonts w:ascii="Times New Roman" w:hAnsi="Times New Roman" w:cs="Times New Roman"/>
        <w:sz w:val="24"/>
        <w:szCs w:val="24"/>
      </w:rPr>
      <w:tab/>
    </w:r>
    <w:r w:rsidRPr="00B06A3A">
      <w:rPr>
        <w:rFonts w:ascii="Times New Roman" w:hAnsi="Times New Roman" w:cs="Times New Roman"/>
        <w:sz w:val="24"/>
        <w:szCs w:val="24"/>
      </w:rPr>
      <w:tab/>
      <w:t>912 Court Street N</w:t>
    </w:r>
  </w:p>
  <w:p w14:paraId="55E3EEFC" w14:textId="77777777" w:rsidR="009B55AF" w:rsidRPr="00B06A3A" w:rsidRDefault="009B55AF" w:rsidP="009B55AF">
    <w:pPr>
      <w:spacing w:after="0" w:line="240" w:lineRule="auto"/>
      <w:rPr>
        <w:rFonts w:ascii="Times New Roman" w:hAnsi="Times New Roman" w:cs="Times New Roman"/>
        <w:sz w:val="24"/>
        <w:szCs w:val="24"/>
      </w:rPr>
    </w:pPr>
    <w:r w:rsidRPr="00B06A3A">
      <w:rPr>
        <w:rFonts w:ascii="Times New Roman" w:hAnsi="Times New Roman" w:cs="Times New Roman"/>
        <w:sz w:val="24"/>
        <w:szCs w:val="24"/>
      </w:rPr>
      <w:tab/>
    </w:r>
    <w:r w:rsidRPr="00B06A3A">
      <w:rPr>
        <w:rFonts w:ascii="Times New Roman" w:hAnsi="Times New Roman" w:cs="Times New Roman"/>
        <w:sz w:val="24"/>
        <w:szCs w:val="24"/>
      </w:rPr>
      <w:tab/>
    </w:r>
    <w:r w:rsidRPr="00B06A3A">
      <w:rPr>
        <w:rFonts w:ascii="Times New Roman" w:hAnsi="Times New Roman" w:cs="Times New Roman"/>
        <w:sz w:val="24"/>
        <w:szCs w:val="24"/>
      </w:rPr>
      <w:tab/>
      <w:t>Lewisburg, West Virginia 24901</w:t>
    </w:r>
  </w:p>
  <w:p w14:paraId="245412F0" w14:textId="77777777" w:rsidR="009B55AF" w:rsidRPr="00B06A3A" w:rsidRDefault="009B55AF" w:rsidP="009B55AF">
    <w:pPr>
      <w:spacing w:after="0" w:line="240" w:lineRule="auto"/>
      <w:rPr>
        <w:rFonts w:ascii="Times New Roman" w:hAnsi="Times New Roman" w:cs="Times New Roman"/>
        <w:sz w:val="24"/>
        <w:szCs w:val="24"/>
      </w:rPr>
    </w:pPr>
    <w:r w:rsidRPr="00B06A3A">
      <w:rPr>
        <w:rFonts w:ascii="Times New Roman" w:hAnsi="Times New Roman" w:cs="Times New Roman"/>
        <w:sz w:val="24"/>
        <w:szCs w:val="24"/>
      </w:rPr>
      <w:tab/>
    </w:r>
    <w:r w:rsidRPr="00B06A3A">
      <w:rPr>
        <w:rFonts w:ascii="Times New Roman" w:hAnsi="Times New Roman" w:cs="Times New Roman"/>
        <w:sz w:val="24"/>
        <w:szCs w:val="24"/>
      </w:rPr>
      <w:tab/>
    </w:r>
    <w:r w:rsidRPr="00B06A3A">
      <w:rPr>
        <w:rFonts w:ascii="Times New Roman" w:hAnsi="Times New Roman" w:cs="Times New Roman"/>
        <w:sz w:val="24"/>
        <w:szCs w:val="24"/>
      </w:rPr>
      <w:tab/>
    </w:r>
    <w:r w:rsidRPr="00B06A3A">
      <w:rPr>
        <w:rFonts w:ascii="Times New Roman" w:hAnsi="Times New Roman" w:cs="Times New Roman"/>
        <w:sz w:val="24"/>
        <w:szCs w:val="24"/>
      </w:rPr>
      <w:tab/>
      <w:t>(304) 647-6687</w:t>
    </w:r>
  </w:p>
  <w:p w14:paraId="48674F6A" w14:textId="77777777" w:rsidR="009B55AF" w:rsidRPr="00B06A3A" w:rsidRDefault="009B55AF" w:rsidP="009B55AF">
    <w:pPr>
      <w:spacing w:after="0" w:line="240" w:lineRule="auto"/>
      <w:rPr>
        <w:rFonts w:ascii="Times New Roman" w:hAnsi="Times New Roman" w:cs="Times New Roman"/>
        <w:sz w:val="24"/>
        <w:szCs w:val="24"/>
      </w:rPr>
    </w:pPr>
  </w:p>
  <w:p w14:paraId="63326000" w14:textId="77777777" w:rsidR="009B55AF" w:rsidRDefault="009B55A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146E9" w14:textId="77777777" w:rsidR="00671BE0" w:rsidRPr="00B06A3A" w:rsidRDefault="00671BE0" w:rsidP="009B55AF">
    <w:pPr>
      <w:spacing w:after="0" w:line="240" w:lineRule="auto"/>
      <w:rPr>
        <w:rFonts w:ascii="Times New Roman" w:hAnsi="Times New Roman" w:cs="Times New Roman"/>
        <w:sz w:val="24"/>
        <w:szCs w:val="24"/>
      </w:rPr>
    </w:pPr>
  </w:p>
  <w:p w14:paraId="5D1A2BD0" w14:textId="77777777" w:rsidR="00671BE0" w:rsidRDefault="00671BE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484A6" w14:textId="77777777" w:rsidR="00FF1EED" w:rsidRPr="00B06A3A" w:rsidRDefault="00FF1EED" w:rsidP="00FF1EED">
    <w:pPr>
      <w:spacing w:after="0" w:line="240" w:lineRule="auto"/>
      <w:rPr>
        <w:rFonts w:ascii="Times New Roman" w:hAnsi="Times New Roman" w:cs="Times New Roman"/>
        <w:sz w:val="24"/>
        <w:szCs w:val="24"/>
      </w:rPr>
    </w:pPr>
  </w:p>
  <w:p w14:paraId="5FC87ACF" w14:textId="77777777" w:rsidR="00FF1EED" w:rsidRDefault="00FF1E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6C137C"/>
    <w:multiLevelType w:val="multilevel"/>
    <w:tmpl w:val="43D4A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15D3259"/>
    <w:multiLevelType w:val="hybridMultilevel"/>
    <w:tmpl w:val="4B5219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2989"/>
    <w:rsid w:val="00165348"/>
    <w:rsid w:val="001B1627"/>
    <w:rsid w:val="001C62A8"/>
    <w:rsid w:val="001D538F"/>
    <w:rsid w:val="001D6CB9"/>
    <w:rsid w:val="001D73F8"/>
    <w:rsid w:val="00207749"/>
    <w:rsid w:val="00216103"/>
    <w:rsid w:val="002D3E54"/>
    <w:rsid w:val="003033F6"/>
    <w:rsid w:val="003B67AC"/>
    <w:rsid w:val="003C6304"/>
    <w:rsid w:val="003E31D2"/>
    <w:rsid w:val="004273EC"/>
    <w:rsid w:val="00490656"/>
    <w:rsid w:val="00511D15"/>
    <w:rsid w:val="00573418"/>
    <w:rsid w:val="005A3997"/>
    <w:rsid w:val="005F44D0"/>
    <w:rsid w:val="00620A0D"/>
    <w:rsid w:val="00671BE0"/>
    <w:rsid w:val="006A26F8"/>
    <w:rsid w:val="006B3566"/>
    <w:rsid w:val="007B0BD3"/>
    <w:rsid w:val="007F7F97"/>
    <w:rsid w:val="00847195"/>
    <w:rsid w:val="008F377A"/>
    <w:rsid w:val="0091658B"/>
    <w:rsid w:val="00922EEA"/>
    <w:rsid w:val="009302F8"/>
    <w:rsid w:val="00972989"/>
    <w:rsid w:val="009B007F"/>
    <w:rsid w:val="009B1BA0"/>
    <w:rsid w:val="009B55AF"/>
    <w:rsid w:val="009F2A7F"/>
    <w:rsid w:val="00A009E7"/>
    <w:rsid w:val="00A151B4"/>
    <w:rsid w:val="00A45A30"/>
    <w:rsid w:val="00B87846"/>
    <w:rsid w:val="00BA589D"/>
    <w:rsid w:val="00BD6D2E"/>
    <w:rsid w:val="00BE29E1"/>
    <w:rsid w:val="00C61A00"/>
    <w:rsid w:val="00C61DD4"/>
    <w:rsid w:val="00C64D45"/>
    <w:rsid w:val="00C74056"/>
    <w:rsid w:val="00D4759B"/>
    <w:rsid w:val="00DB7202"/>
    <w:rsid w:val="00DF220C"/>
    <w:rsid w:val="00DF3CCF"/>
    <w:rsid w:val="00DF60C8"/>
    <w:rsid w:val="00E17EB2"/>
    <w:rsid w:val="00EE175A"/>
    <w:rsid w:val="00F25B77"/>
    <w:rsid w:val="00FF1E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98CEEA"/>
  <w15:chartTrackingRefBased/>
  <w15:docId w15:val="{DA1A22EA-7B46-478F-ABCF-308D7ADBE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D6D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906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0656"/>
  </w:style>
  <w:style w:type="paragraph" w:styleId="Footer">
    <w:name w:val="footer"/>
    <w:basedOn w:val="Normal"/>
    <w:link w:val="FooterChar"/>
    <w:uiPriority w:val="99"/>
    <w:unhideWhenUsed/>
    <w:rsid w:val="004906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0656"/>
  </w:style>
  <w:style w:type="character" w:styleId="Hyperlink">
    <w:name w:val="Hyperlink"/>
    <w:basedOn w:val="DefaultParagraphFont"/>
    <w:uiPriority w:val="99"/>
    <w:unhideWhenUsed/>
    <w:rsid w:val="00FF1EED"/>
    <w:rPr>
      <w:color w:val="0563C1" w:themeColor="hyperlink"/>
      <w:u w:val="single"/>
    </w:rPr>
  </w:style>
  <w:style w:type="paragraph" w:styleId="NormalWeb">
    <w:name w:val="Normal (Web)"/>
    <w:basedOn w:val="Normal"/>
    <w:uiPriority w:val="99"/>
    <w:semiHidden/>
    <w:unhideWhenUsed/>
    <w:rsid w:val="001D73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8cnrxsax0">
    <w:name w:val="mark8cnrxsax0"/>
    <w:basedOn w:val="DefaultParagraphFont"/>
    <w:rsid w:val="001D73F8"/>
  </w:style>
  <w:style w:type="character" w:customStyle="1" w:styleId="mark1tkx4f2zb">
    <w:name w:val="mark1tkx4f2zb"/>
    <w:basedOn w:val="DefaultParagraphFont"/>
    <w:rsid w:val="001D73F8"/>
  </w:style>
  <w:style w:type="character" w:customStyle="1" w:styleId="markh252yw2xu">
    <w:name w:val="markh252yw2xu"/>
    <w:basedOn w:val="DefaultParagraphFont"/>
    <w:rsid w:val="001D73F8"/>
  </w:style>
  <w:style w:type="character" w:styleId="FollowedHyperlink">
    <w:name w:val="FollowedHyperlink"/>
    <w:basedOn w:val="DefaultParagraphFont"/>
    <w:uiPriority w:val="99"/>
    <w:semiHidden/>
    <w:unhideWhenUsed/>
    <w:rsid w:val="009B007F"/>
    <w:rPr>
      <w:color w:val="954F72" w:themeColor="followedHyperlink"/>
      <w:u w:val="single"/>
    </w:rPr>
  </w:style>
  <w:style w:type="character" w:styleId="UnresolvedMention">
    <w:name w:val="Unresolved Mention"/>
    <w:basedOn w:val="DefaultParagraphFont"/>
    <w:uiPriority w:val="99"/>
    <w:semiHidden/>
    <w:unhideWhenUsed/>
    <w:rsid w:val="009B1BA0"/>
    <w:rPr>
      <w:color w:val="605E5C"/>
      <w:shd w:val="clear" w:color="auto" w:fill="E1DFDD"/>
    </w:rPr>
  </w:style>
  <w:style w:type="paragraph" w:styleId="ListParagraph">
    <w:name w:val="List Paragraph"/>
    <w:basedOn w:val="Normal"/>
    <w:uiPriority w:val="34"/>
    <w:qFormat/>
    <w:rsid w:val="0084719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876093">
      <w:bodyDiv w:val="1"/>
      <w:marLeft w:val="0"/>
      <w:marRight w:val="0"/>
      <w:marTop w:val="0"/>
      <w:marBottom w:val="0"/>
      <w:divBdr>
        <w:top w:val="none" w:sz="0" w:space="0" w:color="auto"/>
        <w:left w:val="none" w:sz="0" w:space="0" w:color="auto"/>
        <w:bottom w:val="none" w:sz="0" w:space="0" w:color="auto"/>
        <w:right w:val="none" w:sz="0" w:space="0" w:color="auto"/>
      </w:divBdr>
      <w:divsChild>
        <w:div w:id="1897470262">
          <w:marLeft w:val="0"/>
          <w:marRight w:val="0"/>
          <w:marTop w:val="0"/>
          <w:marBottom w:val="0"/>
          <w:divBdr>
            <w:top w:val="none" w:sz="0" w:space="0" w:color="auto"/>
            <w:left w:val="none" w:sz="0" w:space="0" w:color="auto"/>
            <w:bottom w:val="none" w:sz="0" w:space="0" w:color="auto"/>
            <w:right w:val="none" w:sz="0" w:space="0" w:color="auto"/>
          </w:divBdr>
        </w:div>
        <w:div w:id="704018331">
          <w:marLeft w:val="0"/>
          <w:marRight w:val="0"/>
          <w:marTop w:val="0"/>
          <w:marBottom w:val="0"/>
          <w:divBdr>
            <w:top w:val="none" w:sz="0" w:space="0" w:color="auto"/>
            <w:left w:val="none" w:sz="0" w:space="0" w:color="auto"/>
            <w:bottom w:val="none" w:sz="0" w:space="0" w:color="auto"/>
            <w:right w:val="none" w:sz="0" w:space="0" w:color="auto"/>
          </w:divBdr>
          <w:divsChild>
            <w:div w:id="1247153328">
              <w:marLeft w:val="0"/>
              <w:marRight w:val="0"/>
              <w:marTop w:val="0"/>
              <w:marBottom w:val="0"/>
              <w:divBdr>
                <w:top w:val="none" w:sz="0" w:space="0" w:color="auto"/>
                <w:left w:val="none" w:sz="0" w:space="0" w:color="auto"/>
                <w:bottom w:val="none" w:sz="0" w:space="0" w:color="auto"/>
                <w:right w:val="none" w:sz="0" w:space="0" w:color="auto"/>
              </w:divBdr>
            </w:div>
            <w:div w:id="888148878">
              <w:marLeft w:val="0"/>
              <w:marRight w:val="0"/>
              <w:marTop w:val="0"/>
              <w:marBottom w:val="0"/>
              <w:divBdr>
                <w:top w:val="none" w:sz="0" w:space="0" w:color="auto"/>
                <w:left w:val="none" w:sz="0" w:space="0" w:color="auto"/>
                <w:bottom w:val="none" w:sz="0" w:space="0" w:color="auto"/>
                <w:right w:val="none" w:sz="0" w:space="0" w:color="auto"/>
              </w:divBdr>
            </w:div>
            <w:div w:id="882785842">
              <w:marLeft w:val="0"/>
              <w:marRight w:val="0"/>
              <w:marTop w:val="0"/>
              <w:marBottom w:val="0"/>
              <w:divBdr>
                <w:top w:val="none" w:sz="0" w:space="0" w:color="auto"/>
                <w:left w:val="none" w:sz="0" w:space="0" w:color="auto"/>
                <w:bottom w:val="none" w:sz="0" w:space="0" w:color="auto"/>
                <w:right w:val="none" w:sz="0" w:space="0" w:color="auto"/>
              </w:divBdr>
            </w:div>
            <w:div w:id="740493559">
              <w:marLeft w:val="0"/>
              <w:marRight w:val="0"/>
              <w:marTop w:val="0"/>
              <w:marBottom w:val="0"/>
              <w:divBdr>
                <w:top w:val="none" w:sz="0" w:space="0" w:color="auto"/>
                <w:left w:val="none" w:sz="0" w:space="0" w:color="auto"/>
                <w:bottom w:val="none" w:sz="0" w:space="0" w:color="auto"/>
                <w:right w:val="none" w:sz="0" w:space="0" w:color="auto"/>
              </w:divBdr>
            </w:div>
            <w:div w:id="1200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770776">
      <w:bodyDiv w:val="1"/>
      <w:marLeft w:val="0"/>
      <w:marRight w:val="0"/>
      <w:marTop w:val="0"/>
      <w:marBottom w:val="0"/>
      <w:divBdr>
        <w:top w:val="none" w:sz="0" w:space="0" w:color="auto"/>
        <w:left w:val="none" w:sz="0" w:space="0" w:color="auto"/>
        <w:bottom w:val="none" w:sz="0" w:space="0" w:color="auto"/>
        <w:right w:val="none" w:sz="0" w:space="0" w:color="auto"/>
      </w:divBdr>
    </w:div>
    <w:div w:id="1936744660">
      <w:bodyDiv w:val="1"/>
      <w:marLeft w:val="0"/>
      <w:marRight w:val="0"/>
      <w:marTop w:val="0"/>
      <w:marBottom w:val="0"/>
      <w:divBdr>
        <w:top w:val="none" w:sz="0" w:space="0" w:color="auto"/>
        <w:left w:val="none" w:sz="0" w:space="0" w:color="auto"/>
        <w:bottom w:val="none" w:sz="0" w:space="0" w:color="auto"/>
        <w:right w:val="none" w:sz="0" w:space="0" w:color="auto"/>
      </w:divBdr>
    </w:div>
    <w:div w:id="1975983776">
      <w:bodyDiv w:val="1"/>
      <w:marLeft w:val="0"/>
      <w:marRight w:val="0"/>
      <w:marTop w:val="0"/>
      <w:marBottom w:val="0"/>
      <w:divBdr>
        <w:top w:val="none" w:sz="0" w:space="0" w:color="auto"/>
        <w:left w:val="none" w:sz="0" w:space="0" w:color="auto"/>
        <w:bottom w:val="none" w:sz="0" w:space="0" w:color="auto"/>
        <w:right w:val="none" w:sz="0" w:space="0" w:color="auto"/>
      </w:divBdr>
    </w:div>
    <w:div w:id="2124301603">
      <w:bodyDiv w:val="1"/>
      <w:marLeft w:val="0"/>
      <w:marRight w:val="0"/>
      <w:marTop w:val="0"/>
      <w:marBottom w:val="0"/>
      <w:divBdr>
        <w:top w:val="none" w:sz="0" w:space="0" w:color="auto"/>
        <w:left w:val="none" w:sz="0" w:space="0" w:color="auto"/>
        <w:bottom w:val="none" w:sz="0" w:space="0" w:color="auto"/>
        <w:right w:val="none" w:sz="0" w:space="0" w:color="auto"/>
      </w:divBdr>
      <w:divsChild>
        <w:div w:id="1866166668">
          <w:marLeft w:val="0"/>
          <w:marRight w:val="0"/>
          <w:marTop w:val="0"/>
          <w:marBottom w:val="0"/>
          <w:divBdr>
            <w:top w:val="none" w:sz="0" w:space="0" w:color="auto"/>
            <w:left w:val="none" w:sz="0" w:space="0" w:color="auto"/>
            <w:bottom w:val="none" w:sz="0" w:space="0" w:color="auto"/>
            <w:right w:val="none" w:sz="0" w:space="0" w:color="auto"/>
          </w:divBdr>
        </w:div>
        <w:div w:id="1534810612">
          <w:marLeft w:val="0"/>
          <w:marRight w:val="0"/>
          <w:marTop w:val="0"/>
          <w:marBottom w:val="0"/>
          <w:divBdr>
            <w:top w:val="none" w:sz="0" w:space="0" w:color="auto"/>
            <w:left w:val="none" w:sz="0" w:space="0" w:color="auto"/>
            <w:bottom w:val="none" w:sz="0" w:space="0" w:color="auto"/>
            <w:right w:val="none" w:sz="0" w:space="0" w:color="auto"/>
          </w:divBdr>
          <w:divsChild>
            <w:div w:id="1416509997">
              <w:marLeft w:val="0"/>
              <w:marRight w:val="0"/>
              <w:marTop w:val="0"/>
              <w:marBottom w:val="0"/>
              <w:divBdr>
                <w:top w:val="none" w:sz="0" w:space="0" w:color="auto"/>
                <w:left w:val="none" w:sz="0" w:space="0" w:color="auto"/>
                <w:bottom w:val="none" w:sz="0" w:space="0" w:color="auto"/>
                <w:right w:val="none" w:sz="0" w:space="0" w:color="auto"/>
              </w:divBdr>
            </w:div>
            <w:div w:id="2013751302">
              <w:marLeft w:val="0"/>
              <w:marRight w:val="0"/>
              <w:marTop w:val="0"/>
              <w:marBottom w:val="0"/>
              <w:divBdr>
                <w:top w:val="none" w:sz="0" w:space="0" w:color="auto"/>
                <w:left w:val="none" w:sz="0" w:space="0" w:color="auto"/>
                <w:bottom w:val="none" w:sz="0" w:space="0" w:color="auto"/>
                <w:right w:val="none" w:sz="0" w:space="0" w:color="auto"/>
              </w:divBdr>
            </w:div>
            <w:div w:id="1827284858">
              <w:marLeft w:val="0"/>
              <w:marRight w:val="0"/>
              <w:marTop w:val="0"/>
              <w:marBottom w:val="0"/>
              <w:divBdr>
                <w:top w:val="none" w:sz="0" w:space="0" w:color="auto"/>
                <w:left w:val="none" w:sz="0" w:space="0" w:color="auto"/>
                <w:bottom w:val="none" w:sz="0" w:space="0" w:color="auto"/>
                <w:right w:val="none" w:sz="0" w:space="0" w:color="auto"/>
              </w:divBdr>
            </w:div>
            <w:div w:id="228655731">
              <w:marLeft w:val="0"/>
              <w:marRight w:val="0"/>
              <w:marTop w:val="0"/>
              <w:marBottom w:val="0"/>
              <w:divBdr>
                <w:top w:val="none" w:sz="0" w:space="0" w:color="auto"/>
                <w:left w:val="none" w:sz="0" w:space="0" w:color="auto"/>
                <w:bottom w:val="none" w:sz="0" w:space="0" w:color="auto"/>
                <w:right w:val="none" w:sz="0" w:space="0" w:color="auto"/>
              </w:divBdr>
            </w:div>
            <w:div w:id="7393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ata.wvgis.wvu.edu/pub/RA/_engage/Local/SFHA_Change/Greenbrier/Address_Lists/" TargetMode="External"/><Relationship Id="rId18" Type="http://schemas.openxmlformats.org/officeDocument/2006/relationships/hyperlink" Target="http://www.floodsmart.gov" TargetMode="External"/><Relationship Id="rId26" Type="http://schemas.openxmlformats.org/officeDocument/2006/relationships/hyperlink" Target="mailto:kelly.banton@greenbriercounty.net" TargetMode="External"/><Relationship Id="rId39" Type="http://schemas.openxmlformats.org/officeDocument/2006/relationships/fontTable" Target="fontTable.xml"/><Relationship Id="rId21" Type="http://schemas.openxmlformats.org/officeDocument/2006/relationships/header" Target="header2.xml"/><Relationship Id="rId34" Type="http://schemas.openxmlformats.org/officeDocument/2006/relationships/hyperlink" Target="mailto:kelly.banton@greenbriercounty.net" TargetMode="External"/><Relationship Id="rId7" Type="http://schemas.openxmlformats.org/officeDocument/2006/relationships/hyperlink" Target="https://data.wvgis.wvu.edu/pub/RA/_engage/Local/SFHA_Change/Documentation/FEMA_R3_Local_Officials_Toolkit.pdf" TargetMode="External"/><Relationship Id="rId12" Type="http://schemas.openxmlformats.org/officeDocument/2006/relationships/hyperlink" Target="https://data.wvgis.wvu.edu/pub/RA/_engage/Local/SFHA_Change/Greenbrier/Maps/Greenbrier_Unincorporated_Maps/" TargetMode="External"/><Relationship Id="rId17" Type="http://schemas.openxmlformats.org/officeDocument/2006/relationships/header" Target="header1.xml"/><Relationship Id="rId25" Type="http://schemas.openxmlformats.org/officeDocument/2006/relationships/hyperlink" Target="https://mapwv.gov/flood" TargetMode="External"/><Relationship Id="rId33" Type="http://schemas.openxmlformats.org/officeDocument/2006/relationships/hyperlink" Target="https://mapwv.gov/flood" TargetMode="External"/><Relationship Id="rId38" Type="http://schemas.openxmlformats.org/officeDocument/2006/relationships/header" Target="header8.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hyperlink" Target="mailto:kelly.banton@greenbriercounty.net" TargetMode="External"/><Relationship Id="rId29"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ata.wvgis.wvu.edu/pub/RA/_engage/Local/SFHA_Change/Greenbrier/Maps/White_Sulphur_Springs_Maps/" TargetMode="External"/><Relationship Id="rId24" Type="http://schemas.openxmlformats.org/officeDocument/2006/relationships/hyperlink" Target="http://www.floodsmart.gov" TargetMode="External"/><Relationship Id="rId32" Type="http://schemas.openxmlformats.org/officeDocument/2006/relationships/header" Target="header6.xml"/><Relationship Id="rId37" Type="http://schemas.openxmlformats.org/officeDocument/2006/relationships/image" Target="media/image6.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mapwv.gov/Flood" TargetMode="External"/><Relationship Id="rId23" Type="http://schemas.openxmlformats.org/officeDocument/2006/relationships/header" Target="header3.xml"/><Relationship Id="rId28" Type="http://schemas.openxmlformats.org/officeDocument/2006/relationships/header" Target="header5.xml"/><Relationship Id="rId36" Type="http://schemas.openxmlformats.org/officeDocument/2006/relationships/image" Target="media/image5.png"/><Relationship Id="rId10" Type="http://schemas.openxmlformats.org/officeDocument/2006/relationships/hyperlink" Target="https://data.wvgis.wvu.edu/pub/RA/_engage/Local/SFHA_Change/Greenbrier/Maps/Rupert_Maps/" TargetMode="External"/><Relationship Id="rId19" Type="http://schemas.openxmlformats.org/officeDocument/2006/relationships/hyperlink" Target="https://mapwv.gov/flood" TargetMode="External"/><Relationship Id="rId31" Type="http://schemas.openxmlformats.org/officeDocument/2006/relationships/hyperlink" Target="http://www.floodsmart.gov" TargetMode="External"/><Relationship Id="rId4" Type="http://schemas.openxmlformats.org/officeDocument/2006/relationships/webSettings" Target="webSettings.xml"/><Relationship Id="rId9" Type="http://schemas.openxmlformats.org/officeDocument/2006/relationships/hyperlink" Target="https://data.wvgis.wvu.edu/pub/RA/_engage/Local/SFHA_Change/Greenbrier/Maps/Rainelle_Maps/" TargetMode="External"/><Relationship Id="rId14" Type="http://schemas.openxmlformats.org/officeDocument/2006/relationships/hyperlink" Target="https://data.wvgis.wvu.edu/pub/RA/_engage/Local/SFHA_Change/Greenbrier/SOMA/WV_SOMA_Greenbrier_LFDLetters_Return_Receipts.pdf" TargetMode="External"/><Relationship Id="rId22" Type="http://schemas.openxmlformats.org/officeDocument/2006/relationships/image" Target="media/image2.png"/><Relationship Id="rId27" Type="http://schemas.openxmlformats.org/officeDocument/2006/relationships/header" Target="header4.xml"/><Relationship Id="rId30" Type="http://schemas.openxmlformats.org/officeDocument/2006/relationships/image" Target="media/image4.png"/><Relationship Id="rId35" Type="http://schemas.openxmlformats.org/officeDocument/2006/relationships/header" Target="header7.xml"/><Relationship Id="rId8" Type="http://schemas.openxmlformats.org/officeDocument/2006/relationships/hyperlink" Target="https://data.wvgis.wvu.edu/pub/RA/_resources/FRA/FRA_Building_Identification.pdf" TargetMode="Externa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181</TotalTime>
  <Pages>13</Pages>
  <Words>3504</Words>
  <Characters>19098</Characters>
  <Application>Microsoft Office Word</Application>
  <DocSecurity>0</DocSecurity>
  <Lines>347</Lines>
  <Paragraphs>176</Paragraphs>
  <ScaleCrop>false</ScaleCrop>
  <HeadingPairs>
    <vt:vector size="2" baseType="variant">
      <vt:variant>
        <vt:lpstr>Title</vt:lpstr>
      </vt:variant>
      <vt:variant>
        <vt:i4>1</vt:i4>
      </vt:variant>
    </vt:vector>
  </HeadingPairs>
  <TitlesOfParts>
    <vt:vector size="1" baseType="lpstr">
      <vt:lpstr/>
    </vt:vector>
  </TitlesOfParts>
  <Company>West Virginia University</Company>
  <LinksUpToDate>false</LinksUpToDate>
  <CharactersWithSpaces>22426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Behrang Bidadian</dc:creator>
  <cp:keywords/>
  <dc:description/>
  <cp:lastModifiedBy>Behrang Bidadian</cp:lastModifiedBy>
  <cp:revision>58</cp:revision>
  <dcterms:created xsi:type="dcterms:W3CDTF">2023-09-07T17:55:00Z</dcterms:created>
  <dcterms:modified xsi:type="dcterms:W3CDTF">2023-09-07T21:53:00Z</dcterms:modified>
</cp:coreProperties>
</file>