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40" w:type="dxa"/>
        <w:tblInd w:w="-365" w:type="dxa"/>
        <w:tblLayout w:type="fixed"/>
        <w:tblLook w:val="04A0" w:firstRow="1" w:lastRow="0" w:firstColumn="1" w:lastColumn="0" w:noHBand="0" w:noVBand="1"/>
      </w:tblPr>
      <w:tblGrid>
        <w:gridCol w:w="2700"/>
        <w:gridCol w:w="1620"/>
        <w:gridCol w:w="6120"/>
      </w:tblGrid>
      <w:tr w:rsidR="008E45EB" w:rsidRPr="00AE0FED" w14:paraId="3F23997E" w14:textId="77777777" w:rsidTr="00A35E60">
        <w:trPr>
          <w:trHeight w:val="300"/>
        </w:trPr>
        <w:tc>
          <w:tcPr>
            <w:tcW w:w="10440" w:type="dxa"/>
            <w:gridSpan w:val="3"/>
            <w:shd w:val="clear" w:color="auto" w:fill="0A2F41" w:themeFill="accent1" w:themeFillShade="80"/>
          </w:tcPr>
          <w:p w14:paraId="49B1A569" w14:textId="67E68348" w:rsidR="008E45EB" w:rsidRPr="007840A4" w:rsidRDefault="008E45EB" w:rsidP="00A35E60">
            <w:pPr>
              <w:jc w:val="center"/>
              <w:rPr>
                <w:sz w:val="32"/>
                <w:szCs w:val="32"/>
              </w:rPr>
            </w:pPr>
            <w:r w:rsidRPr="007821C0">
              <w:rPr>
                <w:sz w:val="22"/>
                <w:szCs w:val="22"/>
              </w:rPr>
              <w:br w:type="page"/>
            </w:r>
            <w:r w:rsidRPr="007840A4">
              <w:rPr>
                <w:b/>
                <w:bCs/>
                <w:color w:val="FFFF00"/>
                <w:sz w:val="32"/>
                <w:szCs w:val="32"/>
              </w:rPr>
              <w:t>RISK INDICATOR RESOURCES</w:t>
            </w:r>
          </w:p>
        </w:tc>
      </w:tr>
      <w:tr w:rsidR="008E45EB" w:rsidRPr="00AE0FED" w14:paraId="5A54B293" w14:textId="77777777" w:rsidTr="00A35E60">
        <w:trPr>
          <w:trHeight w:val="300"/>
        </w:trPr>
        <w:tc>
          <w:tcPr>
            <w:tcW w:w="2700" w:type="dxa"/>
            <w:shd w:val="clear" w:color="auto" w:fill="FFFFCC"/>
          </w:tcPr>
          <w:p w14:paraId="53C44346" w14:textId="77777777" w:rsidR="008E45EB" w:rsidRPr="00CB082A" w:rsidRDefault="008E45EB" w:rsidP="00A35E60">
            <w:pPr>
              <w:rPr>
                <w:i/>
                <w:iCs/>
                <w:sz w:val="22"/>
                <w:szCs w:val="22"/>
              </w:rPr>
            </w:pPr>
            <w:r w:rsidRPr="00CB082A">
              <w:rPr>
                <w:i/>
                <w:iCs/>
                <w:sz w:val="22"/>
                <w:szCs w:val="22"/>
              </w:rPr>
              <w:t>Findings</w:t>
            </w:r>
          </w:p>
        </w:tc>
        <w:tc>
          <w:tcPr>
            <w:tcW w:w="1620" w:type="dxa"/>
            <w:shd w:val="clear" w:color="auto" w:fill="FFFFCC"/>
          </w:tcPr>
          <w:p w14:paraId="2B55BFBB" w14:textId="77777777" w:rsidR="008E45EB" w:rsidRPr="00CB082A" w:rsidRDefault="008E45EB" w:rsidP="00A35E60">
            <w:pPr>
              <w:rPr>
                <w:i/>
                <w:iCs/>
                <w:sz w:val="22"/>
                <w:szCs w:val="22"/>
              </w:rPr>
            </w:pPr>
            <w:r w:rsidRPr="00CB082A">
              <w:rPr>
                <w:i/>
                <w:iCs/>
                <w:sz w:val="22"/>
                <w:szCs w:val="22"/>
              </w:rPr>
              <w:t>Report</w:t>
            </w:r>
          </w:p>
        </w:tc>
        <w:tc>
          <w:tcPr>
            <w:tcW w:w="6120" w:type="dxa"/>
            <w:shd w:val="clear" w:color="auto" w:fill="FFFFCC"/>
          </w:tcPr>
          <w:p w14:paraId="13A9209C" w14:textId="77777777" w:rsidR="008E45EB" w:rsidRPr="00CB082A" w:rsidRDefault="008E45EB" w:rsidP="00A35E60">
            <w:pPr>
              <w:rPr>
                <w:i/>
                <w:iCs/>
                <w:sz w:val="22"/>
                <w:szCs w:val="22"/>
              </w:rPr>
            </w:pPr>
            <w:r w:rsidRPr="00CB082A">
              <w:rPr>
                <w:i/>
                <w:iCs/>
                <w:sz w:val="22"/>
                <w:szCs w:val="22"/>
              </w:rPr>
              <w:t>In Development</w:t>
            </w:r>
          </w:p>
        </w:tc>
      </w:tr>
      <w:tr w:rsidR="008E45EB" w:rsidRPr="00AE0FED" w14:paraId="108500FA" w14:textId="77777777" w:rsidTr="00A35E60">
        <w:trPr>
          <w:trHeight w:val="300"/>
        </w:trPr>
        <w:tc>
          <w:tcPr>
            <w:tcW w:w="2700" w:type="dxa"/>
            <w:shd w:val="clear" w:color="auto" w:fill="FFFFCC"/>
          </w:tcPr>
          <w:p w14:paraId="7E538A30" w14:textId="77777777" w:rsidR="008E45EB" w:rsidRPr="00C27F52" w:rsidRDefault="008E45EB" w:rsidP="00A35E60">
            <w:pPr>
              <w:rPr>
                <w:sz w:val="22"/>
                <w:szCs w:val="22"/>
              </w:rPr>
            </w:pPr>
            <w:hyperlink r:id="rId5">
              <w:r>
                <w:rPr>
                  <w:rStyle w:val="Hyperlink"/>
                  <w:sz w:val="22"/>
                  <w:szCs w:val="22"/>
                </w:rPr>
                <w:t>Fast Facts</w:t>
              </w:r>
            </w:hyperlink>
          </w:p>
        </w:tc>
        <w:tc>
          <w:tcPr>
            <w:tcW w:w="1620" w:type="dxa"/>
            <w:shd w:val="clear" w:color="auto" w:fill="FFFFCC"/>
          </w:tcPr>
          <w:p w14:paraId="65E95D01" w14:textId="77777777" w:rsidR="008E45EB" w:rsidRPr="00874D77" w:rsidRDefault="008E45EB" w:rsidP="00A35E60">
            <w:pPr>
              <w:rPr>
                <w:sz w:val="22"/>
                <w:szCs w:val="22"/>
              </w:rPr>
            </w:pPr>
            <w:hyperlink r:id="rId6" w:history="1">
              <w:r w:rsidRPr="00340C13">
                <w:rPr>
                  <w:rStyle w:val="Hyperlink"/>
                  <w:sz w:val="22"/>
                  <w:szCs w:val="22"/>
                </w:rPr>
                <w:t>Report (RPT)</w:t>
              </w:r>
            </w:hyperlink>
          </w:p>
        </w:tc>
        <w:tc>
          <w:tcPr>
            <w:tcW w:w="6120" w:type="dxa"/>
            <w:shd w:val="clear" w:color="auto" w:fill="FFFFCC"/>
          </w:tcPr>
          <w:p w14:paraId="44A1DC16" w14:textId="77777777" w:rsidR="008E45EB" w:rsidRPr="00874D77" w:rsidRDefault="008E45EB" w:rsidP="00A35E60">
            <w:pPr>
              <w:rPr>
                <w:sz w:val="22"/>
                <w:szCs w:val="22"/>
              </w:rPr>
            </w:pPr>
            <w:r w:rsidRPr="00874D77">
              <w:rPr>
                <w:sz w:val="22"/>
                <w:szCs w:val="22"/>
              </w:rPr>
              <w:t>30 Fast Facts about Flooding in West Virginia</w:t>
            </w:r>
          </w:p>
        </w:tc>
      </w:tr>
      <w:tr w:rsidR="008E45EB" w14:paraId="70E74691" w14:textId="77777777" w:rsidTr="00A35E60">
        <w:trPr>
          <w:trHeight w:val="278"/>
        </w:trPr>
        <w:tc>
          <w:tcPr>
            <w:tcW w:w="10440" w:type="dxa"/>
            <w:gridSpan w:val="3"/>
            <w:shd w:val="clear" w:color="auto" w:fill="FFFFCC"/>
          </w:tcPr>
          <w:p w14:paraId="59832726" w14:textId="77777777" w:rsidR="008E45EB" w:rsidRDefault="008E45EB" w:rsidP="00A35E60">
            <w:pPr>
              <w:jc w:val="center"/>
              <w:rPr>
                <w:rFonts w:cs="Calibri"/>
                <w:b/>
                <w:bCs/>
                <w:sz w:val="22"/>
                <w:szCs w:val="22"/>
              </w:rPr>
            </w:pPr>
          </w:p>
          <w:p w14:paraId="1781BCB7" w14:textId="77777777" w:rsidR="008E45EB" w:rsidRDefault="008E45EB" w:rsidP="00A35E60">
            <w:pPr>
              <w:jc w:val="center"/>
              <w:rPr>
                <w:rFonts w:cs="Calibri"/>
                <w:b/>
                <w:bCs/>
                <w:sz w:val="22"/>
                <w:szCs w:val="22"/>
              </w:rPr>
            </w:pPr>
          </w:p>
          <w:p w14:paraId="67317F23" w14:textId="77777777" w:rsidR="008E45EB" w:rsidRPr="00874D77" w:rsidRDefault="008E45EB" w:rsidP="00A35E60">
            <w:pPr>
              <w:jc w:val="center"/>
              <w:rPr>
                <w:sz w:val="22"/>
                <w:szCs w:val="22"/>
              </w:rPr>
            </w:pPr>
            <w:r w:rsidRPr="007840A4">
              <w:rPr>
                <w:rFonts w:cs="Calibri"/>
                <w:b/>
                <w:bCs/>
                <w:sz w:val="22"/>
                <w:szCs w:val="22"/>
              </w:rPr>
              <w:t>FLOODPLAIN CHARACTERISTICS</w:t>
            </w:r>
          </w:p>
        </w:tc>
      </w:tr>
      <w:tr w:rsidR="008E45EB" w14:paraId="1B7704A2" w14:textId="77777777" w:rsidTr="00A35E60">
        <w:trPr>
          <w:trHeight w:val="300"/>
        </w:trPr>
        <w:tc>
          <w:tcPr>
            <w:tcW w:w="2700" w:type="dxa"/>
            <w:shd w:val="clear" w:color="auto" w:fill="FFFFCC"/>
          </w:tcPr>
          <w:p w14:paraId="738B153E" w14:textId="77777777" w:rsidR="008E45EB" w:rsidRPr="00874D77" w:rsidRDefault="008E45EB" w:rsidP="00A35E60">
            <w:pPr>
              <w:pStyle w:val="ListParagraph"/>
              <w:numPr>
                <w:ilvl w:val="0"/>
                <w:numId w:val="2"/>
              </w:numPr>
              <w:ind w:left="257" w:hanging="270"/>
              <w:rPr>
                <w:sz w:val="22"/>
                <w:szCs w:val="22"/>
              </w:rPr>
            </w:pPr>
            <w:r w:rsidRPr="00874D77">
              <w:rPr>
                <w:rFonts w:cs="Calibri"/>
                <w:sz w:val="22"/>
                <w:szCs w:val="22"/>
              </w:rPr>
              <w:t xml:space="preserve">Floodplain Area </w:t>
            </w:r>
          </w:p>
        </w:tc>
        <w:tc>
          <w:tcPr>
            <w:tcW w:w="1620" w:type="dxa"/>
            <w:shd w:val="clear" w:color="auto" w:fill="FFFFCC"/>
          </w:tcPr>
          <w:p w14:paraId="39BAF35F" w14:textId="77777777" w:rsidR="008E45EB" w:rsidRPr="00874D77" w:rsidRDefault="008E45EB" w:rsidP="00A35E60">
            <w:pPr>
              <w:rPr>
                <w:sz w:val="22"/>
                <w:szCs w:val="22"/>
              </w:rPr>
            </w:pPr>
            <w:hyperlink r:id="rId7" w:anchor="page=12" w:history="1">
              <w:r w:rsidRPr="00874D77">
                <w:rPr>
                  <w:rStyle w:val="Hyperlink"/>
                  <w:sz w:val="22"/>
                  <w:szCs w:val="22"/>
                </w:rPr>
                <w:t>?</w:t>
              </w:r>
            </w:hyperlink>
            <w:r w:rsidRPr="00874D77">
              <w:rPr>
                <w:sz w:val="22"/>
                <w:szCs w:val="22"/>
              </w:rPr>
              <w:t xml:space="preserve"> | </w:t>
            </w:r>
            <w:hyperlink r:id="rId8" w:history="1">
              <w:r w:rsidRPr="00E92C05">
                <w:rPr>
                  <w:rStyle w:val="Hyperlink"/>
                  <w:sz w:val="22"/>
                  <w:szCs w:val="22"/>
                </w:rPr>
                <w:t>Map</w:t>
              </w:r>
            </w:hyperlink>
            <w:r w:rsidRPr="00874D77">
              <w:rPr>
                <w:sz w:val="22"/>
                <w:szCs w:val="22"/>
              </w:rPr>
              <w:t xml:space="preserve"> | </w:t>
            </w:r>
            <w:hyperlink r:id="rId9" w:history="1">
              <w:r w:rsidRPr="00874D77">
                <w:rPr>
                  <w:rStyle w:val="Hyperlink"/>
                  <w:sz w:val="22"/>
                  <w:szCs w:val="22"/>
                </w:rPr>
                <w:t>RPT</w:t>
              </w:r>
            </w:hyperlink>
            <w:r w:rsidRPr="00874D77">
              <w:rPr>
                <w:sz w:val="22"/>
                <w:szCs w:val="22"/>
              </w:rPr>
              <w:t xml:space="preserve">  </w:t>
            </w:r>
          </w:p>
        </w:tc>
        <w:tc>
          <w:tcPr>
            <w:tcW w:w="6120" w:type="dxa"/>
            <w:shd w:val="clear" w:color="auto" w:fill="FFFFCC"/>
          </w:tcPr>
          <w:p w14:paraId="54174320" w14:textId="77777777" w:rsidR="008E45EB" w:rsidRPr="005E23D9" w:rsidRDefault="008E45EB" w:rsidP="00A35E60">
            <w:pPr>
              <w:rPr>
                <w:sz w:val="22"/>
                <w:szCs w:val="22"/>
              </w:rPr>
            </w:pPr>
            <w:r w:rsidRPr="005E23D9">
              <w:rPr>
                <w:rFonts w:cs="Calibri"/>
                <w:sz w:val="22"/>
                <w:szCs w:val="22"/>
              </w:rPr>
              <w:t>Total acreage of Special Flood Hazard Area (unincorporated place and larger scales)</w:t>
            </w:r>
          </w:p>
        </w:tc>
      </w:tr>
      <w:tr w:rsidR="008E45EB" w14:paraId="30E80012" w14:textId="77777777" w:rsidTr="00A35E60">
        <w:trPr>
          <w:trHeight w:val="300"/>
        </w:trPr>
        <w:tc>
          <w:tcPr>
            <w:tcW w:w="2700" w:type="dxa"/>
            <w:shd w:val="clear" w:color="auto" w:fill="FFFFCC"/>
          </w:tcPr>
          <w:p w14:paraId="3FF984CE" w14:textId="77777777" w:rsidR="008E45EB" w:rsidRPr="00874D77" w:rsidRDefault="008E45EB" w:rsidP="00A35E60">
            <w:pPr>
              <w:pStyle w:val="ListParagraph"/>
              <w:numPr>
                <w:ilvl w:val="0"/>
                <w:numId w:val="2"/>
              </w:numPr>
              <w:ind w:left="257" w:hanging="270"/>
              <w:rPr>
                <w:sz w:val="22"/>
                <w:szCs w:val="22"/>
              </w:rPr>
            </w:pPr>
            <w:r w:rsidRPr="00874D77">
              <w:rPr>
                <w:rFonts w:cs="Calibri"/>
                <w:sz w:val="22"/>
                <w:szCs w:val="22"/>
              </w:rPr>
              <w:t>Floodplain Area Ratio</w:t>
            </w:r>
          </w:p>
        </w:tc>
        <w:tc>
          <w:tcPr>
            <w:tcW w:w="1620" w:type="dxa"/>
            <w:shd w:val="clear" w:color="auto" w:fill="FFFFCC"/>
          </w:tcPr>
          <w:p w14:paraId="6268B763" w14:textId="77777777" w:rsidR="008E45EB" w:rsidRPr="00874D77" w:rsidRDefault="008E45EB" w:rsidP="00A35E60">
            <w:pPr>
              <w:rPr>
                <w:sz w:val="22"/>
                <w:szCs w:val="22"/>
              </w:rPr>
            </w:pPr>
            <w:hyperlink r:id="rId10" w:anchor="page=12" w:history="1">
              <w:r w:rsidRPr="00874D77">
                <w:rPr>
                  <w:rStyle w:val="Hyperlink"/>
                  <w:sz w:val="22"/>
                  <w:szCs w:val="22"/>
                </w:rPr>
                <w:t>?</w:t>
              </w:r>
            </w:hyperlink>
            <w:r w:rsidRPr="00874D77">
              <w:rPr>
                <w:sz w:val="22"/>
                <w:szCs w:val="22"/>
              </w:rPr>
              <w:t xml:space="preserve">  | </w:t>
            </w:r>
            <w:hyperlink r:id="rId11" w:history="1">
              <w:r w:rsidRPr="00E92C05">
                <w:rPr>
                  <w:rStyle w:val="Hyperlink"/>
                  <w:sz w:val="22"/>
                  <w:szCs w:val="22"/>
                </w:rPr>
                <w:t>Map</w:t>
              </w:r>
            </w:hyperlink>
            <w:r w:rsidRPr="00874D77">
              <w:rPr>
                <w:sz w:val="22"/>
                <w:szCs w:val="22"/>
              </w:rPr>
              <w:t xml:space="preserve"> | </w:t>
            </w:r>
            <w:hyperlink r:id="rId12" w:history="1">
              <w:r w:rsidRPr="00874D77">
                <w:rPr>
                  <w:rStyle w:val="Hyperlink"/>
                  <w:sz w:val="22"/>
                  <w:szCs w:val="22"/>
                </w:rPr>
                <w:t>RPT</w:t>
              </w:r>
            </w:hyperlink>
          </w:p>
        </w:tc>
        <w:tc>
          <w:tcPr>
            <w:tcW w:w="6120" w:type="dxa"/>
            <w:shd w:val="clear" w:color="auto" w:fill="FFFFCC"/>
          </w:tcPr>
          <w:p w14:paraId="66504806" w14:textId="77777777" w:rsidR="008E45EB" w:rsidRPr="005E23D9" w:rsidRDefault="008E45EB" w:rsidP="00A35E60">
            <w:pPr>
              <w:rPr>
                <w:sz w:val="22"/>
                <w:szCs w:val="22"/>
              </w:rPr>
            </w:pPr>
            <w:r w:rsidRPr="005E23D9">
              <w:rPr>
                <w:rFonts w:cs="Calibri"/>
                <w:sz w:val="22"/>
                <w:szCs w:val="22"/>
              </w:rPr>
              <w:t>Ratio of Special Flood Hazard Area to total geographic scale area  (incorporated place scale)</w:t>
            </w:r>
          </w:p>
        </w:tc>
      </w:tr>
      <w:tr w:rsidR="008E45EB" w14:paraId="26D0CB4E" w14:textId="77777777" w:rsidTr="00A35E60">
        <w:trPr>
          <w:trHeight w:val="300"/>
        </w:trPr>
        <w:tc>
          <w:tcPr>
            <w:tcW w:w="2700" w:type="dxa"/>
            <w:shd w:val="clear" w:color="auto" w:fill="FFFFCC"/>
          </w:tcPr>
          <w:p w14:paraId="4F578FF9" w14:textId="77777777" w:rsidR="008E45EB" w:rsidRPr="00874D77" w:rsidRDefault="008E45EB" w:rsidP="00A35E60">
            <w:pPr>
              <w:pStyle w:val="ListParagraph"/>
              <w:numPr>
                <w:ilvl w:val="0"/>
                <w:numId w:val="2"/>
              </w:numPr>
              <w:ind w:left="257" w:hanging="270"/>
              <w:rPr>
                <w:sz w:val="22"/>
                <w:szCs w:val="22"/>
              </w:rPr>
            </w:pPr>
            <w:r w:rsidRPr="00874D77">
              <w:rPr>
                <w:rFonts w:cs="Calibri"/>
                <w:sz w:val="22"/>
                <w:szCs w:val="22"/>
              </w:rPr>
              <w:t>Floodplain Length</w:t>
            </w:r>
          </w:p>
        </w:tc>
        <w:tc>
          <w:tcPr>
            <w:tcW w:w="1620" w:type="dxa"/>
            <w:shd w:val="clear" w:color="auto" w:fill="FFFFCC"/>
          </w:tcPr>
          <w:p w14:paraId="6D3B30B3" w14:textId="77777777" w:rsidR="008E45EB" w:rsidRPr="00874D77" w:rsidRDefault="008E45EB" w:rsidP="00A35E60">
            <w:pPr>
              <w:rPr>
                <w:sz w:val="22"/>
                <w:szCs w:val="22"/>
              </w:rPr>
            </w:pPr>
            <w:hyperlink r:id="rId13" w:anchor="page=13" w:history="1">
              <w:r w:rsidRPr="00874D77">
                <w:rPr>
                  <w:rStyle w:val="Hyperlink"/>
                  <w:sz w:val="22"/>
                  <w:szCs w:val="22"/>
                </w:rPr>
                <w:t>?</w:t>
              </w:r>
            </w:hyperlink>
            <w:r w:rsidRPr="00874D77">
              <w:rPr>
                <w:sz w:val="22"/>
                <w:szCs w:val="22"/>
              </w:rPr>
              <w:t xml:space="preserve"> | </w:t>
            </w:r>
            <w:hyperlink r:id="rId14" w:history="1">
              <w:r w:rsidRPr="00E92C05">
                <w:rPr>
                  <w:rStyle w:val="Hyperlink"/>
                  <w:sz w:val="22"/>
                  <w:szCs w:val="22"/>
                </w:rPr>
                <w:t>Map</w:t>
              </w:r>
            </w:hyperlink>
            <w:r w:rsidRPr="00874D77">
              <w:rPr>
                <w:sz w:val="22"/>
                <w:szCs w:val="22"/>
              </w:rPr>
              <w:t xml:space="preserve"> | RPT</w:t>
            </w:r>
          </w:p>
        </w:tc>
        <w:tc>
          <w:tcPr>
            <w:tcW w:w="6120" w:type="dxa"/>
            <w:shd w:val="clear" w:color="auto" w:fill="FFFFCC"/>
          </w:tcPr>
          <w:p w14:paraId="12C83CCA" w14:textId="77777777" w:rsidR="008E45EB" w:rsidRPr="005E23D9" w:rsidRDefault="008E45EB" w:rsidP="00A35E60">
            <w:pPr>
              <w:rPr>
                <w:sz w:val="22"/>
                <w:szCs w:val="22"/>
              </w:rPr>
            </w:pPr>
            <w:r w:rsidRPr="005E23D9">
              <w:rPr>
                <w:sz w:val="22"/>
                <w:szCs w:val="22"/>
              </w:rPr>
              <w:t>The total river/stream length in miles of high-risk 1%-annual-chance (100-year) floodplains</w:t>
            </w:r>
          </w:p>
        </w:tc>
      </w:tr>
      <w:tr w:rsidR="008E45EB" w14:paraId="3381E40B" w14:textId="77777777" w:rsidTr="00A35E60">
        <w:trPr>
          <w:trHeight w:val="300"/>
        </w:trPr>
        <w:tc>
          <w:tcPr>
            <w:tcW w:w="2700" w:type="dxa"/>
            <w:shd w:val="clear" w:color="auto" w:fill="FFFFCC"/>
          </w:tcPr>
          <w:p w14:paraId="33143279" w14:textId="77777777" w:rsidR="008E45EB" w:rsidRPr="00874D77" w:rsidRDefault="008E45EB" w:rsidP="00A35E60">
            <w:pPr>
              <w:pStyle w:val="ListParagraph"/>
              <w:numPr>
                <w:ilvl w:val="0"/>
                <w:numId w:val="2"/>
              </w:numPr>
              <w:ind w:left="257" w:hanging="270"/>
              <w:rPr>
                <w:sz w:val="22"/>
                <w:szCs w:val="22"/>
              </w:rPr>
            </w:pPr>
            <w:r w:rsidRPr="00874D77">
              <w:rPr>
                <w:rFonts w:cs="Calibri"/>
                <w:sz w:val="22"/>
                <w:szCs w:val="22"/>
              </w:rPr>
              <w:t>Floodplain Length Ratio</w:t>
            </w:r>
          </w:p>
        </w:tc>
        <w:tc>
          <w:tcPr>
            <w:tcW w:w="1620" w:type="dxa"/>
            <w:shd w:val="clear" w:color="auto" w:fill="FFFFCC"/>
          </w:tcPr>
          <w:p w14:paraId="28E11C35" w14:textId="77777777" w:rsidR="008E45EB" w:rsidRPr="00874D77" w:rsidRDefault="008E45EB" w:rsidP="00A35E60">
            <w:pPr>
              <w:rPr>
                <w:sz w:val="22"/>
                <w:szCs w:val="22"/>
              </w:rPr>
            </w:pPr>
            <w:hyperlink r:id="rId15" w:anchor="page=13" w:history="1">
              <w:r w:rsidRPr="00874D77">
                <w:rPr>
                  <w:rStyle w:val="Hyperlink"/>
                  <w:sz w:val="22"/>
                  <w:szCs w:val="22"/>
                </w:rPr>
                <w:t>?</w:t>
              </w:r>
            </w:hyperlink>
            <w:r w:rsidRPr="00874D77">
              <w:rPr>
                <w:sz w:val="22"/>
                <w:szCs w:val="22"/>
              </w:rPr>
              <w:t xml:space="preserve"> | </w:t>
            </w:r>
            <w:hyperlink r:id="rId16" w:history="1">
              <w:r w:rsidRPr="00E92C05">
                <w:rPr>
                  <w:rStyle w:val="Hyperlink"/>
                  <w:sz w:val="22"/>
                  <w:szCs w:val="22"/>
                </w:rPr>
                <w:t>Map</w:t>
              </w:r>
            </w:hyperlink>
            <w:r w:rsidRPr="00874D77">
              <w:rPr>
                <w:sz w:val="22"/>
                <w:szCs w:val="22"/>
              </w:rPr>
              <w:t xml:space="preserve"> | RPT</w:t>
            </w:r>
          </w:p>
        </w:tc>
        <w:tc>
          <w:tcPr>
            <w:tcW w:w="6120" w:type="dxa"/>
            <w:shd w:val="clear" w:color="auto" w:fill="FFFFCC"/>
          </w:tcPr>
          <w:p w14:paraId="5F03E555" w14:textId="77777777" w:rsidR="008E45EB" w:rsidRPr="005E23D9" w:rsidRDefault="008E45EB" w:rsidP="00A35E60">
            <w:pPr>
              <w:rPr>
                <w:sz w:val="22"/>
                <w:szCs w:val="22"/>
              </w:rPr>
            </w:pPr>
            <w:r w:rsidRPr="005E23D9">
              <w:rPr>
                <w:sz w:val="22"/>
                <w:szCs w:val="22"/>
              </w:rPr>
              <w:t>Length of floodplain length in miles to total community area</w:t>
            </w:r>
            <w:r>
              <w:rPr>
                <w:sz w:val="22"/>
                <w:szCs w:val="22"/>
              </w:rPr>
              <w:t xml:space="preserve"> (incorporated place scale)</w:t>
            </w:r>
          </w:p>
        </w:tc>
      </w:tr>
      <w:tr w:rsidR="008E45EB" w14:paraId="41216566" w14:textId="77777777" w:rsidTr="00A35E60">
        <w:trPr>
          <w:trHeight w:val="300"/>
        </w:trPr>
        <w:tc>
          <w:tcPr>
            <w:tcW w:w="2700" w:type="dxa"/>
            <w:shd w:val="clear" w:color="auto" w:fill="FFFFCC"/>
          </w:tcPr>
          <w:p w14:paraId="19163EA2" w14:textId="77777777" w:rsidR="008E45EB" w:rsidRDefault="008E45EB" w:rsidP="00A35E60">
            <w:pPr>
              <w:pStyle w:val="ListParagraph"/>
              <w:numPr>
                <w:ilvl w:val="0"/>
                <w:numId w:val="2"/>
              </w:numPr>
              <w:ind w:left="257" w:hanging="270"/>
              <w:rPr>
                <w:sz w:val="22"/>
                <w:szCs w:val="22"/>
              </w:rPr>
            </w:pPr>
            <w:r>
              <w:rPr>
                <w:sz w:val="22"/>
                <w:szCs w:val="22"/>
              </w:rPr>
              <w:t xml:space="preserve">Flood </w:t>
            </w:r>
            <w:r w:rsidRPr="00874D77">
              <w:rPr>
                <w:sz w:val="22"/>
                <w:szCs w:val="22"/>
              </w:rPr>
              <w:t>Declared Disasters</w:t>
            </w:r>
          </w:p>
        </w:tc>
        <w:tc>
          <w:tcPr>
            <w:tcW w:w="1620" w:type="dxa"/>
            <w:shd w:val="clear" w:color="auto" w:fill="FFFFCC"/>
          </w:tcPr>
          <w:p w14:paraId="056D8F04" w14:textId="77777777" w:rsidR="008E45EB" w:rsidRDefault="008E45EB" w:rsidP="00A35E60">
            <w:pPr>
              <w:rPr>
                <w:sz w:val="22"/>
                <w:szCs w:val="22"/>
              </w:rPr>
            </w:pPr>
            <w:hyperlink r:id="rId17" w:anchor="page=14" w:history="1">
              <w:r w:rsidRPr="00874D77">
                <w:rPr>
                  <w:rStyle w:val="Hyperlink"/>
                  <w:sz w:val="22"/>
                  <w:szCs w:val="22"/>
                </w:rPr>
                <w:t>?</w:t>
              </w:r>
            </w:hyperlink>
            <w:r w:rsidRPr="00874D77">
              <w:rPr>
                <w:sz w:val="22"/>
                <w:szCs w:val="22"/>
              </w:rPr>
              <w:t xml:space="preserve"> | </w:t>
            </w:r>
            <w:hyperlink r:id="rId18" w:history="1">
              <w:r w:rsidRPr="00874D77">
                <w:rPr>
                  <w:rStyle w:val="Hyperlink"/>
                  <w:sz w:val="22"/>
                  <w:szCs w:val="22"/>
                </w:rPr>
                <w:t>Ma</w:t>
              </w:r>
              <w:r w:rsidRPr="00874D77">
                <w:rPr>
                  <w:rStyle w:val="Hyperlink"/>
                  <w:sz w:val="22"/>
                  <w:szCs w:val="22"/>
                </w:rPr>
                <w:t>p</w:t>
              </w:r>
            </w:hyperlink>
            <w:r w:rsidRPr="00874D77">
              <w:rPr>
                <w:sz w:val="22"/>
                <w:szCs w:val="22"/>
              </w:rPr>
              <w:t xml:space="preserve"> | RPT</w:t>
            </w:r>
          </w:p>
        </w:tc>
        <w:tc>
          <w:tcPr>
            <w:tcW w:w="6120" w:type="dxa"/>
            <w:shd w:val="clear" w:color="auto" w:fill="FFFFCC"/>
          </w:tcPr>
          <w:p w14:paraId="57144ED7" w14:textId="77777777" w:rsidR="008E45EB" w:rsidRPr="005E23D9" w:rsidRDefault="008E45EB" w:rsidP="00A35E60">
            <w:pPr>
              <w:rPr>
                <w:rFonts w:cs="Calibri"/>
                <w:color w:val="000000" w:themeColor="text1"/>
                <w:sz w:val="22"/>
                <w:szCs w:val="22"/>
              </w:rPr>
            </w:pPr>
            <w:r w:rsidRPr="005E23D9">
              <w:rPr>
                <w:sz w:val="22"/>
                <w:szCs w:val="22"/>
              </w:rPr>
              <w:t>Number of-declared flood disasters in a county since 1953</w:t>
            </w:r>
          </w:p>
        </w:tc>
      </w:tr>
      <w:tr w:rsidR="008E45EB" w14:paraId="034FEEBA" w14:textId="77777777" w:rsidTr="00A35E60">
        <w:trPr>
          <w:trHeight w:val="300"/>
        </w:trPr>
        <w:tc>
          <w:tcPr>
            <w:tcW w:w="2700" w:type="dxa"/>
            <w:shd w:val="clear" w:color="auto" w:fill="FFFFCC"/>
          </w:tcPr>
          <w:p w14:paraId="393BC4FC" w14:textId="77777777" w:rsidR="008E45EB" w:rsidRDefault="008E45EB" w:rsidP="00A35E60">
            <w:pPr>
              <w:pStyle w:val="ListParagraph"/>
              <w:numPr>
                <w:ilvl w:val="0"/>
                <w:numId w:val="2"/>
              </w:numPr>
              <w:ind w:left="257" w:hanging="270"/>
              <w:rPr>
                <w:sz w:val="22"/>
                <w:szCs w:val="22"/>
              </w:rPr>
            </w:pPr>
            <w:r w:rsidRPr="00E92C05">
              <w:rPr>
                <w:sz w:val="22"/>
                <w:szCs w:val="22"/>
              </w:rPr>
              <w:t>Flood Depth Median</w:t>
            </w:r>
          </w:p>
        </w:tc>
        <w:tc>
          <w:tcPr>
            <w:tcW w:w="1620" w:type="dxa"/>
            <w:shd w:val="clear" w:color="auto" w:fill="FFFFCC"/>
          </w:tcPr>
          <w:p w14:paraId="4500C399" w14:textId="77777777" w:rsidR="008E45EB" w:rsidRDefault="008E45EB" w:rsidP="00A35E60">
            <w:pPr>
              <w:rPr>
                <w:sz w:val="22"/>
                <w:szCs w:val="22"/>
              </w:rPr>
            </w:pPr>
            <w:hyperlink r:id="rId19" w:anchor="page=15" w:history="1">
              <w:r w:rsidRPr="005E23D9">
                <w:rPr>
                  <w:rStyle w:val="Hyperlink"/>
                  <w:sz w:val="22"/>
                  <w:szCs w:val="22"/>
                </w:rPr>
                <w:t>?</w:t>
              </w:r>
            </w:hyperlink>
            <w:r w:rsidRPr="008769CF">
              <w:rPr>
                <w:sz w:val="22"/>
                <w:szCs w:val="22"/>
              </w:rPr>
              <w:t xml:space="preserve"> | </w:t>
            </w:r>
            <w:hyperlink r:id="rId20" w:history="1">
              <w:r w:rsidRPr="005E23D9">
                <w:rPr>
                  <w:rStyle w:val="Hyperlink"/>
                  <w:sz w:val="22"/>
                  <w:szCs w:val="22"/>
                </w:rPr>
                <w:t>Map</w:t>
              </w:r>
            </w:hyperlink>
            <w:r w:rsidRPr="008769CF">
              <w:rPr>
                <w:sz w:val="22"/>
                <w:szCs w:val="22"/>
              </w:rPr>
              <w:t xml:space="preserve"> | RPT</w:t>
            </w:r>
          </w:p>
        </w:tc>
        <w:tc>
          <w:tcPr>
            <w:tcW w:w="6120" w:type="dxa"/>
            <w:shd w:val="clear" w:color="auto" w:fill="FFFFCC"/>
          </w:tcPr>
          <w:p w14:paraId="495CAC6F" w14:textId="77777777" w:rsidR="008E45EB" w:rsidRPr="005E23D9" w:rsidRDefault="008E45EB" w:rsidP="00A35E60">
            <w:pPr>
              <w:rPr>
                <w:sz w:val="22"/>
                <w:szCs w:val="22"/>
              </w:rPr>
            </w:pPr>
            <w:r w:rsidRPr="005E23D9">
              <w:rPr>
                <w:rFonts w:cs="Calibri"/>
                <w:color w:val="000000" w:themeColor="text1"/>
                <w:sz w:val="22"/>
                <w:szCs w:val="22"/>
              </w:rPr>
              <w:t>Median val</w:t>
            </w:r>
            <w:r w:rsidRPr="005E23D9">
              <w:rPr>
                <w:rFonts w:cs="Calibri"/>
                <w:sz w:val="22"/>
                <w:szCs w:val="22"/>
              </w:rPr>
              <w:t>ue of base flood (100-yr) depths of all primary structures inventoried in the high-risk flood zones</w:t>
            </w:r>
          </w:p>
        </w:tc>
      </w:tr>
      <w:tr w:rsidR="008E45EB" w14:paraId="4BFF46CA" w14:textId="77777777" w:rsidTr="00A35E60">
        <w:trPr>
          <w:trHeight w:val="300"/>
        </w:trPr>
        <w:tc>
          <w:tcPr>
            <w:tcW w:w="2700" w:type="dxa"/>
            <w:shd w:val="clear" w:color="auto" w:fill="FFFFCC"/>
          </w:tcPr>
          <w:p w14:paraId="2C86053A" w14:textId="77777777" w:rsidR="008E45EB" w:rsidRPr="00874D77" w:rsidRDefault="008E45EB" w:rsidP="00A35E60">
            <w:pPr>
              <w:pStyle w:val="ListParagraph"/>
              <w:ind w:left="0"/>
              <w:rPr>
                <w:sz w:val="22"/>
                <w:szCs w:val="22"/>
              </w:rPr>
            </w:pPr>
            <w:r>
              <w:rPr>
                <w:sz w:val="22"/>
                <w:szCs w:val="22"/>
              </w:rPr>
              <w:t>BUILDING EXPOSURE</w:t>
            </w:r>
          </w:p>
        </w:tc>
        <w:tc>
          <w:tcPr>
            <w:tcW w:w="1620" w:type="dxa"/>
            <w:shd w:val="clear" w:color="auto" w:fill="FFFFCC"/>
          </w:tcPr>
          <w:p w14:paraId="2C8349A1" w14:textId="77777777" w:rsidR="008E45EB" w:rsidRPr="00874D77" w:rsidRDefault="008E45EB" w:rsidP="00A35E60">
            <w:pPr>
              <w:rPr>
                <w:sz w:val="22"/>
                <w:szCs w:val="22"/>
              </w:rPr>
            </w:pPr>
          </w:p>
        </w:tc>
        <w:tc>
          <w:tcPr>
            <w:tcW w:w="6120" w:type="dxa"/>
            <w:shd w:val="clear" w:color="auto" w:fill="FFFFCC"/>
          </w:tcPr>
          <w:p w14:paraId="43AC81E0" w14:textId="77777777" w:rsidR="008E45EB" w:rsidRPr="005E23D9" w:rsidRDefault="008E45EB" w:rsidP="00A35E60">
            <w:pPr>
              <w:rPr>
                <w:sz w:val="22"/>
                <w:szCs w:val="22"/>
              </w:rPr>
            </w:pPr>
          </w:p>
        </w:tc>
      </w:tr>
      <w:tr w:rsidR="008E45EB" w14:paraId="2E3C6897" w14:textId="77777777" w:rsidTr="00A35E60">
        <w:trPr>
          <w:trHeight w:val="300"/>
        </w:trPr>
        <w:tc>
          <w:tcPr>
            <w:tcW w:w="2700" w:type="dxa"/>
            <w:shd w:val="clear" w:color="auto" w:fill="FFFFCC"/>
          </w:tcPr>
          <w:p w14:paraId="1B4B9A1D" w14:textId="77777777" w:rsidR="008E45EB" w:rsidRPr="00874D77" w:rsidRDefault="008E45EB" w:rsidP="00A35E60">
            <w:pPr>
              <w:pStyle w:val="ListParagraph"/>
              <w:numPr>
                <w:ilvl w:val="0"/>
                <w:numId w:val="2"/>
              </w:numPr>
              <w:ind w:left="257" w:hanging="270"/>
              <w:rPr>
                <w:sz w:val="22"/>
                <w:szCs w:val="22"/>
              </w:rPr>
            </w:pPr>
            <w:r>
              <w:rPr>
                <w:sz w:val="22"/>
                <w:szCs w:val="22"/>
              </w:rPr>
              <w:t>Bldg. Floodplain Count</w:t>
            </w:r>
          </w:p>
        </w:tc>
        <w:tc>
          <w:tcPr>
            <w:tcW w:w="1620" w:type="dxa"/>
            <w:shd w:val="clear" w:color="auto" w:fill="FFFFCC"/>
          </w:tcPr>
          <w:p w14:paraId="3E63FF23" w14:textId="77777777" w:rsidR="008E45EB" w:rsidRPr="00874D77" w:rsidRDefault="008E45EB" w:rsidP="00A35E60">
            <w:pPr>
              <w:rPr>
                <w:sz w:val="22"/>
                <w:szCs w:val="22"/>
              </w:rPr>
            </w:pPr>
            <w:hyperlink r:id="rId21" w:anchor="page=16" w:history="1">
              <w:r w:rsidRPr="005A3ED5">
                <w:rPr>
                  <w:rStyle w:val="Hyperlink"/>
                  <w:sz w:val="22"/>
                  <w:szCs w:val="22"/>
                </w:rPr>
                <w:t>?</w:t>
              </w:r>
            </w:hyperlink>
            <w:r w:rsidRPr="008769CF">
              <w:rPr>
                <w:sz w:val="22"/>
                <w:szCs w:val="22"/>
              </w:rPr>
              <w:t xml:space="preserve"> | </w:t>
            </w:r>
            <w:hyperlink r:id="rId22" w:history="1">
              <w:r w:rsidRPr="005A3ED5">
                <w:rPr>
                  <w:rStyle w:val="Hyperlink"/>
                  <w:sz w:val="22"/>
                  <w:szCs w:val="22"/>
                </w:rPr>
                <w:t>Map</w:t>
              </w:r>
            </w:hyperlink>
            <w:r w:rsidRPr="008769CF">
              <w:rPr>
                <w:sz w:val="22"/>
                <w:szCs w:val="22"/>
              </w:rPr>
              <w:t xml:space="preserve"> |</w:t>
            </w:r>
            <w:hyperlink r:id="rId23" w:history="1">
              <w:r w:rsidRPr="005A3ED5">
                <w:rPr>
                  <w:rStyle w:val="Hyperlink"/>
                  <w:sz w:val="22"/>
                  <w:szCs w:val="22"/>
                </w:rPr>
                <w:t xml:space="preserve"> RPT</w:t>
              </w:r>
            </w:hyperlink>
          </w:p>
        </w:tc>
        <w:tc>
          <w:tcPr>
            <w:tcW w:w="6120" w:type="dxa"/>
            <w:shd w:val="clear" w:color="auto" w:fill="FFFFCC"/>
          </w:tcPr>
          <w:p w14:paraId="1D3FA8D3" w14:textId="77777777" w:rsidR="008E45EB" w:rsidRPr="00C27F52" w:rsidRDefault="008E45EB" w:rsidP="00A35E60">
            <w:pPr>
              <w:rPr>
                <w:sz w:val="22"/>
                <w:szCs w:val="22"/>
              </w:rPr>
            </w:pPr>
            <w:r w:rsidRPr="00C27F52">
              <w:rPr>
                <w:sz w:val="22"/>
                <w:szCs w:val="22"/>
              </w:rPr>
              <w:t>Primary structures in the Special Flood Hazard Area (SFHA)</w:t>
            </w:r>
          </w:p>
        </w:tc>
      </w:tr>
      <w:tr w:rsidR="008E45EB" w14:paraId="13BF88DC" w14:textId="77777777" w:rsidTr="00A35E60">
        <w:trPr>
          <w:trHeight w:val="300"/>
        </w:trPr>
        <w:tc>
          <w:tcPr>
            <w:tcW w:w="2700" w:type="dxa"/>
            <w:shd w:val="clear" w:color="auto" w:fill="FFFFCC"/>
          </w:tcPr>
          <w:p w14:paraId="5E853CB3" w14:textId="77777777" w:rsidR="008E45EB" w:rsidRPr="00874D77" w:rsidRDefault="008E45EB" w:rsidP="00A35E60">
            <w:pPr>
              <w:pStyle w:val="ListParagraph"/>
              <w:numPr>
                <w:ilvl w:val="0"/>
                <w:numId w:val="2"/>
              </w:numPr>
              <w:ind w:left="257" w:hanging="270"/>
              <w:rPr>
                <w:sz w:val="22"/>
                <w:szCs w:val="22"/>
              </w:rPr>
            </w:pPr>
            <w:r>
              <w:rPr>
                <w:sz w:val="22"/>
                <w:szCs w:val="22"/>
              </w:rPr>
              <w:t>Bldg. Floodway Count</w:t>
            </w:r>
          </w:p>
        </w:tc>
        <w:tc>
          <w:tcPr>
            <w:tcW w:w="1620" w:type="dxa"/>
            <w:shd w:val="clear" w:color="auto" w:fill="FFFFCC"/>
          </w:tcPr>
          <w:p w14:paraId="387682AF" w14:textId="77777777" w:rsidR="008E45EB" w:rsidRPr="00874D77" w:rsidRDefault="008E45EB" w:rsidP="00A35E60">
            <w:pPr>
              <w:rPr>
                <w:sz w:val="22"/>
                <w:szCs w:val="22"/>
              </w:rPr>
            </w:pPr>
            <w:hyperlink r:id="rId24" w:anchor="page=17" w:history="1">
              <w:r w:rsidRPr="005A3ED5">
                <w:rPr>
                  <w:rStyle w:val="Hyperlink"/>
                  <w:sz w:val="22"/>
                  <w:szCs w:val="22"/>
                </w:rPr>
                <w:t>?</w:t>
              </w:r>
            </w:hyperlink>
            <w:r w:rsidRPr="008769CF">
              <w:rPr>
                <w:sz w:val="22"/>
                <w:szCs w:val="22"/>
              </w:rPr>
              <w:t xml:space="preserve"> | </w:t>
            </w:r>
            <w:hyperlink r:id="rId25" w:history="1">
              <w:r w:rsidRPr="005A3ED5">
                <w:rPr>
                  <w:rStyle w:val="Hyperlink"/>
                  <w:sz w:val="22"/>
                  <w:szCs w:val="22"/>
                </w:rPr>
                <w:t>Map</w:t>
              </w:r>
            </w:hyperlink>
            <w:r w:rsidRPr="008769CF">
              <w:rPr>
                <w:sz w:val="22"/>
                <w:szCs w:val="22"/>
              </w:rPr>
              <w:t xml:space="preserve"> | </w:t>
            </w:r>
            <w:r>
              <w:rPr>
                <w:sz w:val="22"/>
                <w:szCs w:val="22"/>
              </w:rPr>
              <w:t>RPT</w:t>
            </w:r>
          </w:p>
        </w:tc>
        <w:tc>
          <w:tcPr>
            <w:tcW w:w="6120" w:type="dxa"/>
            <w:shd w:val="clear" w:color="auto" w:fill="FFFFCC"/>
          </w:tcPr>
          <w:p w14:paraId="35803D61" w14:textId="77777777" w:rsidR="008E45EB" w:rsidRPr="00C27F52" w:rsidRDefault="008E45EB" w:rsidP="00A35E60">
            <w:pPr>
              <w:rPr>
                <w:sz w:val="22"/>
                <w:szCs w:val="22"/>
              </w:rPr>
            </w:pPr>
            <w:r w:rsidRPr="00C27F52">
              <w:rPr>
                <w:rFonts w:cs="Calibri"/>
                <w:sz w:val="22"/>
                <w:szCs w:val="22"/>
              </w:rPr>
              <w:t>Primary structures located in the Regulatory Floodway (main river channel) of 100-year floodplain</w:t>
            </w:r>
          </w:p>
        </w:tc>
      </w:tr>
      <w:tr w:rsidR="008E45EB" w14:paraId="208D8A29" w14:textId="77777777" w:rsidTr="00A35E60">
        <w:trPr>
          <w:trHeight w:val="300"/>
        </w:trPr>
        <w:tc>
          <w:tcPr>
            <w:tcW w:w="2700" w:type="dxa"/>
            <w:shd w:val="clear" w:color="auto" w:fill="FFFFCC"/>
          </w:tcPr>
          <w:p w14:paraId="35F21280" w14:textId="77777777" w:rsidR="008E45EB" w:rsidRPr="00874D77" w:rsidRDefault="008E45EB" w:rsidP="00A35E60">
            <w:pPr>
              <w:pStyle w:val="ListParagraph"/>
              <w:numPr>
                <w:ilvl w:val="0"/>
                <w:numId w:val="2"/>
              </w:numPr>
              <w:ind w:left="257" w:hanging="270"/>
              <w:rPr>
                <w:sz w:val="22"/>
                <w:szCs w:val="22"/>
              </w:rPr>
            </w:pPr>
            <w:r>
              <w:rPr>
                <w:sz w:val="22"/>
                <w:szCs w:val="22"/>
              </w:rPr>
              <w:t>Bldg. Floodplain Ratio</w:t>
            </w:r>
          </w:p>
        </w:tc>
        <w:tc>
          <w:tcPr>
            <w:tcW w:w="1620" w:type="dxa"/>
            <w:shd w:val="clear" w:color="auto" w:fill="FFFFCC"/>
          </w:tcPr>
          <w:p w14:paraId="22BC8348" w14:textId="77777777" w:rsidR="008E45EB" w:rsidRPr="00874D77" w:rsidRDefault="008E45EB" w:rsidP="00A35E60">
            <w:pPr>
              <w:rPr>
                <w:sz w:val="22"/>
                <w:szCs w:val="22"/>
              </w:rPr>
            </w:pPr>
            <w:hyperlink r:id="rId26" w:anchor="page=17" w:history="1">
              <w:r w:rsidRPr="005A3ED5">
                <w:rPr>
                  <w:rStyle w:val="Hyperlink"/>
                  <w:sz w:val="22"/>
                  <w:szCs w:val="22"/>
                </w:rPr>
                <w:t>?</w:t>
              </w:r>
            </w:hyperlink>
            <w:r w:rsidRPr="008769CF">
              <w:rPr>
                <w:sz w:val="22"/>
                <w:szCs w:val="22"/>
              </w:rPr>
              <w:t xml:space="preserve"> | </w:t>
            </w:r>
            <w:hyperlink r:id="rId27" w:history="1">
              <w:r w:rsidRPr="005A3ED5">
                <w:rPr>
                  <w:rStyle w:val="Hyperlink"/>
                  <w:sz w:val="22"/>
                  <w:szCs w:val="22"/>
                </w:rPr>
                <w:t>Map</w:t>
              </w:r>
            </w:hyperlink>
            <w:r w:rsidRPr="008769CF">
              <w:rPr>
                <w:sz w:val="22"/>
                <w:szCs w:val="22"/>
              </w:rPr>
              <w:t xml:space="preserve"> | RPT</w:t>
            </w:r>
          </w:p>
        </w:tc>
        <w:tc>
          <w:tcPr>
            <w:tcW w:w="6120" w:type="dxa"/>
            <w:shd w:val="clear" w:color="auto" w:fill="FFFFCC"/>
          </w:tcPr>
          <w:p w14:paraId="35051F46" w14:textId="77777777" w:rsidR="008E45EB" w:rsidRPr="00C27F52" w:rsidRDefault="008E45EB" w:rsidP="00A35E60">
            <w:pPr>
              <w:rPr>
                <w:sz w:val="22"/>
                <w:szCs w:val="22"/>
              </w:rPr>
            </w:pPr>
            <w:r w:rsidRPr="00C27F52">
              <w:rPr>
                <w:rFonts w:cs="Calibri"/>
                <w:sz w:val="22"/>
                <w:szCs w:val="22"/>
              </w:rPr>
              <w:t>Percentage of floodplain buildings to total buildings</w:t>
            </w:r>
          </w:p>
        </w:tc>
      </w:tr>
      <w:tr w:rsidR="008E45EB" w14:paraId="7F11E36F" w14:textId="77777777" w:rsidTr="00A35E60">
        <w:trPr>
          <w:trHeight w:val="300"/>
        </w:trPr>
        <w:tc>
          <w:tcPr>
            <w:tcW w:w="2700" w:type="dxa"/>
            <w:shd w:val="clear" w:color="auto" w:fill="FFFFCC"/>
          </w:tcPr>
          <w:p w14:paraId="70FA168A" w14:textId="77777777" w:rsidR="008E45EB" w:rsidRPr="00874D77" w:rsidRDefault="008E45EB" w:rsidP="00A35E60">
            <w:pPr>
              <w:pStyle w:val="ListParagraph"/>
              <w:numPr>
                <w:ilvl w:val="0"/>
                <w:numId w:val="2"/>
              </w:numPr>
              <w:ind w:left="257" w:hanging="270"/>
              <w:rPr>
                <w:sz w:val="22"/>
                <w:szCs w:val="22"/>
              </w:rPr>
            </w:pPr>
            <w:r>
              <w:rPr>
                <w:sz w:val="22"/>
                <w:szCs w:val="22"/>
              </w:rPr>
              <w:t>Bldg. Density</w:t>
            </w:r>
          </w:p>
        </w:tc>
        <w:tc>
          <w:tcPr>
            <w:tcW w:w="1620" w:type="dxa"/>
            <w:shd w:val="clear" w:color="auto" w:fill="FFFFCC"/>
          </w:tcPr>
          <w:p w14:paraId="453FAF8F" w14:textId="77777777" w:rsidR="008E45EB" w:rsidRPr="00874D77" w:rsidRDefault="008E45EB" w:rsidP="00A35E60">
            <w:pPr>
              <w:rPr>
                <w:sz w:val="22"/>
                <w:szCs w:val="22"/>
              </w:rPr>
            </w:pPr>
            <w:hyperlink r:id="rId28" w:anchor="page=17" w:history="1">
              <w:r w:rsidRPr="005A3ED5">
                <w:rPr>
                  <w:rStyle w:val="Hyperlink"/>
                  <w:sz w:val="22"/>
                  <w:szCs w:val="22"/>
                </w:rPr>
                <w:t>?</w:t>
              </w:r>
            </w:hyperlink>
            <w:r w:rsidRPr="008769CF">
              <w:rPr>
                <w:sz w:val="22"/>
                <w:szCs w:val="22"/>
              </w:rPr>
              <w:t xml:space="preserve"> | </w:t>
            </w:r>
            <w:hyperlink r:id="rId29" w:history="1">
              <w:r w:rsidRPr="005A3ED5">
                <w:rPr>
                  <w:rStyle w:val="Hyperlink"/>
                  <w:sz w:val="22"/>
                  <w:szCs w:val="22"/>
                </w:rPr>
                <w:t>Map</w:t>
              </w:r>
            </w:hyperlink>
            <w:r w:rsidRPr="008769CF">
              <w:rPr>
                <w:sz w:val="22"/>
                <w:szCs w:val="22"/>
              </w:rPr>
              <w:t xml:space="preserve"> | RPT</w:t>
            </w:r>
          </w:p>
        </w:tc>
        <w:tc>
          <w:tcPr>
            <w:tcW w:w="6120" w:type="dxa"/>
            <w:shd w:val="clear" w:color="auto" w:fill="FFFFCC"/>
          </w:tcPr>
          <w:p w14:paraId="373ECB81" w14:textId="77777777" w:rsidR="008E45EB" w:rsidRPr="00C27F52" w:rsidRDefault="008E45EB" w:rsidP="00A35E60">
            <w:pPr>
              <w:rPr>
                <w:sz w:val="22"/>
                <w:szCs w:val="22"/>
              </w:rPr>
            </w:pPr>
            <w:r w:rsidRPr="00C27F52">
              <w:rPr>
                <w:rFonts w:cs="Calibri"/>
                <w:sz w:val="22"/>
                <w:szCs w:val="22"/>
              </w:rPr>
              <w:t>Density of buildings in high-risk flood areas to total floodplain acres (or building per mile for rivers/streams).</w:t>
            </w:r>
          </w:p>
        </w:tc>
      </w:tr>
      <w:tr w:rsidR="008E45EB" w14:paraId="6AC37448" w14:textId="77777777" w:rsidTr="00A35E60">
        <w:trPr>
          <w:trHeight w:val="300"/>
        </w:trPr>
        <w:tc>
          <w:tcPr>
            <w:tcW w:w="10440" w:type="dxa"/>
            <w:gridSpan w:val="3"/>
            <w:shd w:val="clear" w:color="auto" w:fill="FFFFCC"/>
          </w:tcPr>
          <w:p w14:paraId="6C4F15C7" w14:textId="77777777" w:rsidR="008E45EB" w:rsidRDefault="008E45EB" w:rsidP="00A35E60">
            <w:pPr>
              <w:jc w:val="center"/>
              <w:rPr>
                <w:rFonts w:cs="Calibri"/>
                <w:b/>
                <w:bCs/>
                <w:sz w:val="22"/>
                <w:szCs w:val="22"/>
              </w:rPr>
            </w:pPr>
          </w:p>
          <w:p w14:paraId="31036842" w14:textId="77777777" w:rsidR="008E45EB" w:rsidRPr="00874D77" w:rsidRDefault="008E45EB" w:rsidP="00A35E60">
            <w:pPr>
              <w:jc w:val="center"/>
              <w:rPr>
                <w:sz w:val="22"/>
                <w:szCs w:val="22"/>
              </w:rPr>
            </w:pPr>
            <w:r>
              <w:rPr>
                <w:rFonts w:cs="Calibri"/>
                <w:b/>
                <w:bCs/>
                <w:sz w:val="22"/>
                <w:szCs w:val="22"/>
              </w:rPr>
              <w:br/>
            </w:r>
            <w:r w:rsidRPr="007840A4">
              <w:rPr>
                <w:rFonts w:cs="Calibri"/>
                <w:b/>
                <w:bCs/>
                <w:sz w:val="22"/>
                <w:szCs w:val="22"/>
              </w:rPr>
              <w:t>BUILDING CHARACTERISTICS</w:t>
            </w:r>
          </w:p>
        </w:tc>
      </w:tr>
      <w:tr w:rsidR="008E45EB" w14:paraId="2066C8FC" w14:textId="77777777" w:rsidTr="00A35E60">
        <w:trPr>
          <w:trHeight w:val="300"/>
        </w:trPr>
        <w:tc>
          <w:tcPr>
            <w:tcW w:w="2700" w:type="dxa"/>
            <w:shd w:val="clear" w:color="auto" w:fill="FFFFCC"/>
          </w:tcPr>
          <w:p w14:paraId="6750D2DC" w14:textId="77777777" w:rsidR="008E45EB" w:rsidRPr="00874D77" w:rsidRDefault="008E45EB" w:rsidP="00A35E60">
            <w:pPr>
              <w:pStyle w:val="ListParagraph"/>
              <w:numPr>
                <w:ilvl w:val="0"/>
                <w:numId w:val="2"/>
              </w:numPr>
              <w:ind w:left="257" w:hanging="270"/>
              <w:rPr>
                <w:sz w:val="22"/>
                <w:szCs w:val="22"/>
              </w:rPr>
            </w:pPr>
            <w:r>
              <w:rPr>
                <w:sz w:val="22"/>
                <w:szCs w:val="22"/>
              </w:rPr>
              <w:t>Bldg. Median Value</w:t>
            </w:r>
          </w:p>
        </w:tc>
        <w:tc>
          <w:tcPr>
            <w:tcW w:w="1620" w:type="dxa"/>
            <w:shd w:val="clear" w:color="auto" w:fill="FFFFCC"/>
          </w:tcPr>
          <w:p w14:paraId="22B6208F" w14:textId="77777777" w:rsidR="008E45EB" w:rsidRPr="00874D77" w:rsidRDefault="008E45EB" w:rsidP="00A35E60">
            <w:pPr>
              <w:rPr>
                <w:sz w:val="22"/>
                <w:szCs w:val="22"/>
              </w:rPr>
            </w:pPr>
            <w:hyperlink r:id="rId30" w:anchor="page=18" w:history="1">
              <w:r w:rsidRPr="000C3E2F">
                <w:rPr>
                  <w:rStyle w:val="Hyperlink"/>
                  <w:sz w:val="22"/>
                  <w:szCs w:val="22"/>
                </w:rPr>
                <w:t>?</w:t>
              </w:r>
            </w:hyperlink>
            <w:r w:rsidRPr="00054D33">
              <w:rPr>
                <w:sz w:val="22"/>
                <w:szCs w:val="22"/>
              </w:rPr>
              <w:t xml:space="preserve"> | </w:t>
            </w:r>
            <w:hyperlink r:id="rId31" w:history="1">
              <w:r w:rsidRPr="00C27F52">
                <w:rPr>
                  <w:rStyle w:val="Hyperlink"/>
                  <w:sz w:val="22"/>
                  <w:szCs w:val="22"/>
                </w:rPr>
                <w:t>Map</w:t>
              </w:r>
            </w:hyperlink>
            <w:r w:rsidRPr="00054D33">
              <w:rPr>
                <w:sz w:val="22"/>
                <w:szCs w:val="22"/>
              </w:rPr>
              <w:t xml:space="preserve"> | RPT</w:t>
            </w:r>
          </w:p>
        </w:tc>
        <w:tc>
          <w:tcPr>
            <w:tcW w:w="6120" w:type="dxa"/>
            <w:shd w:val="clear" w:color="auto" w:fill="FFFFCC"/>
          </w:tcPr>
          <w:p w14:paraId="400BD13C" w14:textId="77777777" w:rsidR="008E45EB" w:rsidRPr="00874D77" w:rsidRDefault="008E45EB" w:rsidP="00A35E60">
            <w:pPr>
              <w:rPr>
                <w:sz w:val="22"/>
                <w:szCs w:val="22"/>
              </w:rPr>
            </w:pPr>
            <w:r>
              <w:rPr>
                <w:sz w:val="22"/>
                <w:szCs w:val="22"/>
              </w:rPr>
              <w:t>A</w:t>
            </w:r>
            <w:r w:rsidRPr="00995E3B">
              <w:rPr>
                <w:sz w:val="22"/>
                <w:szCs w:val="22"/>
              </w:rPr>
              <w:t xml:space="preserve">ppraised building </w:t>
            </w:r>
            <w:r>
              <w:rPr>
                <w:sz w:val="22"/>
                <w:szCs w:val="22"/>
              </w:rPr>
              <w:t xml:space="preserve">median </w:t>
            </w:r>
            <w:r w:rsidRPr="00995E3B">
              <w:rPr>
                <w:sz w:val="22"/>
                <w:szCs w:val="22"/>
              </w:rPr>
              <w:t>values from the most recent tax assessment data or other building value data sources for tax-exempt structures in the high-risk floodplain</w:t>
            </w:r>
          </w:p>
        </w:tc>
      </w:tr>
      <w:tr w:rsidR="008E45EB" w14:paraId="1BA9382D" w14:textId="77777777" w:rsidTr="00A35E60">
        <w:trPr>
          <w:trHeight w:val="300"/>
        </w:trPr>
        <w:tc>
          <w:tcPr>
            <w:tcW w:w="2700" w:type="dxa"/>
            <w:shd w:val="clear" w:color="auto" w:fill="FFFFCC"/>
          </w:tcPr>
          <w:p w14:paraId="22392B63" w14:textId="77777777" w:rsidR="008E45EB" w:rsidRPr="00874D77" w:rsidRDefault="008E45EB" w:rsidP="00A35E60">
            <w:pPr>
              <w:pStyle w:val="ListParagraph"/>
              <w:numPr>
                <w:ilvl w:val="0"/>
                <w:numId w:val="2"/>
              </w:numPr>
              <w:ind w:left="257" w:hanging="270"/>
              <w:rPr>
                <w:sz w:val="22"/>
                <w:szCs w:val="22"/>
              </w:rPr>
            </w:pPr>
            <w:r>
              <w:rPr>
                <w:sz w:val="22"/>
                <w:szCs w:val="22"/>
              </w:rPr>
              <w:t>Mobile Homes Ratio</w:t>
            </w:r>
          </w:p>
        </w:tc>
        <w:tc>
          <w:tcPr>
            <w:tcW w:w="1620" w:type="dxa"/>
            <w:shd w:val="clear" w:color="auto" w:fill="FFFFCC"/>
          </w:tcPr>
          <w:p w14:paraId="06424584" w14:textId="77777777" w:rsidR="008E45EB" w:rsidRPr="00874D77" w:rsidRDefault="008E45EB" w:rsidP="00A35E60">
            <w:pPr>
              <w:rPr>
                <w:sz w:val="22"/>
                <w:szCs w:val="22"/>
              </w:rPr>
            </w:pPr>
            <w:hyperlink r:id="rId32" w:anchor="page=19" w:history="1">
              <w:r w:rsidRPr="00995E3B">
                <w:rPr>
                  <w:rStyle w:val="Hyperlink"/>
                  <w:sz w:val="22"/>
                  <w:szCs w:val="22"/>
                </w:rPr>
                <w:t>?</w:t>
              </w:r>
            </w:hyperlink>
            <w:r w:rsidRPr="00054D33">
              <w:rPr>
                <w:sz w:val="22"/>
                <w:szCs w:val="22"/>
              </w:rPr>
              <w:t xml:space="preserve"> | </w:t>
            </w:r>
            <w:hyperlink r:id="rId33" w:history="1">
              <w:r w:rsidRPr="00C27F52">
                <w:rPr>
                  <w:rStyle w:val="Hyperlink"/>
                  <w:sz w:val="22"/>
                  <w:szCs w:val="22"/>
                </w:rPr>
                <w:t>Map</w:t>
              </w:r>
            </w:hyperlink>
            <w:r w:rsidRPr="00054D33">
              <w:rPr>
                <w:sz w:val="22"/>
                <w:szCs w:val="22"/>
              </w:rPr>
              <w:t xml:space="preserve"> | </w:t>
            </w:r>
            <w:hyperlink r:id="rId34" w:history="1">
              <w:r w:rsidRPr="000C3E2F">
                <w:rPr>
                  <w:rStyle w:val="Hyperlink"/>
                  <w:sz w:val="22"/>
                  <w:szCs w:val="22"/>
                </w:rPr>
                <w:t>RPT</w:t>
              </w:r>
            </w:hyperlink>
          </w:p>
        </w:tc>
        <w:tc>
          <w:tcPr>
            <w:tcW w:w="6120" w:type="dxa"/>
            <w:shd w:val="clear" w:color="auto" w:fill="FFFFCC"/>
          </w:tcPr>
          <w:p w14:paraId="3771968C" w14:textId="77777777" w:rsidR="008E45EB" w:rsidRPr="00874D77" w:rsidRDefault="008E45EB" w:rsidP="00A35E60">
            <w:pPr>
              <w:rPr>
                <w:sz w:val="22"/>
                <w:szCs w:val="22"/>
              </w:rPr>
            </w:pPr>
            <w:r w:rsidRPr="00995E3B">
              <w:rPr>
                <w:sz w:val="22"/>
                <w:szCs w:val="22"/>
              </w:rPr>
              <w:t>Percentage of manufactured buildings (occupancy code RES2) among all single-family structures (RES1 and RES2) in the high-risk floodplain</w:t>
            </w:r>
          </w:p>
        </w:tc>
      </w:tr>
      <w:tr w:rsidR="008E45EB" w14:paraId="234D0736" w14:textId="77777777" w:rsidTr="00A35E60">
        <w:trPr>
          <w:trHeight w:val="413"/>
        </w:trPr>
        <w:tc>
          <w:tcPr>
            <w:tcW w:w="2700" w:type="dxa"/>
            <w:shd w:val="clear" w:color="auto" w:fill="FFFFCC"/>
          </w:tcPr>
          <w:p w14:paraId="45DCDC7B" w14:textId="77777777" w:rsidR="008E45EB" w:rsidRDefault="008E45EB" w:rsidP="00A35E60">
            <w:pPr>
              <w:pStyle w:val="ListParagraph"/>
              <w:numPr>
                <w:ilvl w:val="0"/>
                <w:numId w:val="2"/>
              </w:numPr>
              <w:ind w:left="257" w:hanging="270"/>
              <w:rPr>
                <w:sz w:val="22"/>
                <w:szCs w:val="22"/>
              </w:rPr>
            </w:pPr>
            <w:r>
              <w:rPr>
                <w:sz w:val="22"/>
                <w:szCs w:val="22"/>
              </w:rPr>
              <w:t>Basement Ratio</w:t>
            </w:r>
          </w:p>
        </w:tc>
        <w:tc>
          <w:tcPr>
            <w:tcW w:w="1620" w:type="dxa"/>
            <w:shd w:val="clear" w:color="auto" w:fill="FFFFCC"/>
          </w:tcPr>
          <w:p w14:paraId="4503351F" w14:textId="77777777" w:rsidR="008E45EB" w:rsidRPr="00054D33" w:rsidRDefault="008E45EB" w:rsidP="00A35E60">
            <w:pPr>
              <w:rPr>
                <w:sz w:val="22"/>
                <w:szCs w:val="22"/>
              </w:rPr>
            </w:pPr>
            <w:hyperlink r:id="rId35" w:anchor="page=20" w:history="1">
              <w:r w:rsidRPr="00995E3B">
                <w:rPr>
                  <w:rStyle w:val="Hyperlink"/>
                  <w:sz w:val="22"/>
                  <w:szCs w:val="22"/>
                </w:rPr>
                <w:t>?</w:t>
              </w:r>
            </w:hyperlink>
            <w:r w:rsidRPr="00054D33">
              <w:rPr>
                <w:sz w:val="22"/>
                <w:szCs w:val="22"/>
              </w:rPr>
              <w:t xml:space="preserve"> | </w:t>
            </w:r>
            <w:hyperlink r:id="rId36" w:history="1">
              <w:r w:rsidRPr="000C3E2F">
                <w:rPr>
                  <w:rStyle w:val="Hyperlink"/>
                  <w:sz w:val="22"/>
                  <w:szCs w:val="22"/>
                </w:rPr>
                <w:t>Map</w:t>
              </w:r>
            </w:hyperlink>
            <w:r w:rsidRPr="00054D33">
              <w:rPr>
                <w:sz w:val="22"/>
                <w:szCs w:val="22"/>
              </w:rPr>
              <w:t xml:space="preserve"> | RPT</w:t>
            </w:r>
          </w:p>
        </w:tc>
        <w:tc>
          <w:tcPr>
            <w:tcW w:w="6120" w:type="dxa"/>
            <w:shd w:val="clear" w:color="auto" w:fill="FFFFCC"/>
          </w:tcPr>
          <w:p w14:paraId="2719C952" w14:textId="77777777" w:rsidR="008E45EB" w:rsidRPr="00874D77" w:rsidRDefault="008E45EB" w:rsidP="00A35E60">
            <w:pPr>
              <w:rPr>
                <w:sz w:val="22"/>
                <w:szCs w:val="22"/>
              </w:rPr>
            </w:pPr>
            <w:r w:rsidRPr="00995E3B">
              <w:rPr>
                <w:sz w:val="22"/>
                <w:szCs w:val="22"/>
              </w:rPr>
              <w:t>Percentage of primary structures with subgrade basements in the high-risk floodplain</w:t>
            </w:r>
          </w:p>
        </w:tc>
      </w:tr>
      <w:tr w:rsidR="008E45EB" w14:paraId="6E140A91" w14:textId="77777777" w:rsidTr="00A35E60">
        <w:trPr>
          <w:trHeight w:val="300"/>
        </w:trPr>
        <w:tc>
          <w:tcPr>
            <w:tcW w:w="2700" w:type="dxa"/>
            <w:shd w:val="clear" w:color="auto" w:fill="FFFFCC"/>
          </w:tcPr>
          <w:p w14:paraId="5D1A73D7" w14:textId="77777777" w:rsidR="008E45EB" w:rsidRPr="00874D77" w:rsidRDefault="008E45EB" w:rsidP="00A35E60">
            <w:pPr>
              <w:pStyle w:val="ListParagraph"/>
              <w:numPr>
                <w:ilvl w:val="0"/>
                <w:numId w:val="2"/>
              </w:numPr>
              <w:ind w:left="257" w:hanging="270"/>
              <w:rPr>
                <w:sz w:val="22"/>
                <w:szCs w:val="22"/>
              </w:rPr>
            </w:pPr>
            <w:r>
              <w:rPr>
                <w:sz w:val="22"/>
                <w:szCs w:val="22"/>
              </w:rPr>
              <w:t>One-Story Ratio</w:t>
            </w:r>
          </w:p>
        </w:tc>
        <w:tc>
          <w:tcPr>
            <w:tcW w:w="1620" w:type="dxa"/>
            <w:shd w:val="clear" w:color="auto" w:fill="FFFFCC"/>
          </w:tcPr>
          <w:p w14:paraId="5ADAD50C" w14:textId="77777777" w:rsidR="008E45EB" w:rsidRPr="00874D77" w:rsidRDefault="008E45EB" w:rsidP="00A35E60">
            <w:pPr>
              <w:rPr>
                <w:sz w:val="22"/>
                <w:szCs w:val="22"/>
              </w:rPr>
            </w:pPr>
            <w:hyperlink r:id="rId37" w:anchor="page=21" w:history="1">
              <w:r w:rsidRPr="00995E3B">
                <w:rPr>
                  <w:rStyle w:val="Hyperlink"/>
                  <w:sz w:val="22"/>
                  <w:szCs w:val="22"/>
                </w:rPr>
                <w:t>?</w:t>
              </w:r>
            </w:hyperlink>
            <w:r w:rsidRPr="00054D33">
              <w:rPr>
                <w:sz w:val="22"/>
                <w:szCs w:val="22"/>
              </w:rPr>
              <w:t xml:space="preserve"> | </w:t>
            </w:r>
            <w:hyperlink r:id="rId38" w:history="1">
              <w:r w:rsidRPr="000C3E2F">
                <w:rPr>
                  <w:rStyle w:val="Hyperlink"/>
                  <w:sz w:val="22"/>
                  <w:szCs w:val="22"/>
                </w:rPr>
                <w:t>Map</w:t>
              </w:r>
            </w:hyperlink>
            <w:r w:rsidRPr="00054D33">
              <w:rPr>
                <w:sz w:val="22"/>
                <w:szCs w:val="22"/>
              </w:rPr>
              <w:t xml:space="preserve"> | </w:t>
            </w:r>
            <w:hyperlink r:id="rId39" w:history="1">
              <w:r w:rsidRPr="000C3E2F">
                <w:rPr>
                  <w:rStyle w:val="Hyperlink"/>
                  <w:sz w:val="22"/>
                  <w:szCs w:val="22"/>
                </w:rPr>
                <w:t>RPT</w:t>
              </w:r>
            </w:hyperlink>
          </w:p>
        </w:tc>
        <w:tc>
          <w:tcPr>
            <w:tcW w:w="6120" w:type="dxa"/>
            <w:shd w:val="clear" w:color="auto" w:fill="FFFFCC"/>
          </w:tcPr>
          <w:p w14:paraId="182C1450" w14:textId="77777777" w:rsidR="008E45EB" w:rsidRPr="00874D77" w:rsidRDefault="008E45EB" w:rsidP="00A35E60">
            <w:pPr>
              <w:rPr>
                <w:sz w:val="22"/>
                <w:szCs w:val="22"/>
              </w:rPr>
            </w:pPr>
            <w:r w:rsidRPr="00995E3B">
              <w:rPr>
                <w:sz w:val="22"/>
                <w:szCs w:val="22"/>
              </w:rPr>
              <w:t>Percentage of one-story structures in floodplain</w:t>
            </w:r>
          </w:p>
        </w:tc>
      </w:tr>
      <w:tr w:rsidR="008E45EB" w14:paraId="68F9CFD8" w14:textId="77777777" w:rsidTr="00A35E60">
        <w:trPr>
          <w:trHeight w:val="300"/>
        </w:trPr>
        <w:tc>
          <w:tcPr>
            <w:tcW w:w="2700" w:type="dxa"/>
            <w:shd w:val="clear" w:color="auto" w:fill="FFFFCC"/>
          </w:tcPr>
          <w:p w14:paraId="11E63DC9" w14:textId="77777777" w:rsidR="008E45EB" w:rsidRPr="00874D77" w:rsidRDefault="008E45EB" w:rsidP="00A35E60">
            <w:pPr>
              <w:pStyle w:val="ListParagraph"/>
              <w:numPr>
                <w:ilvl w:val="0"/>
                <w:numId w:val="2"/>
              </w:numPr>
              <w:ind w:left="257" w:hanging="270"/>
              <w:rPr>
                <w:sz w:val="22"/>
                <w:szCs w:val="22"/>
              </w:rPr>
            </w:pPr>
            <w:r>
              <w:rPr>
                <w:sz w:val="22"/>
                <w:szCs w:val="22"/>
              </w:rPr>
              <w:t>Pre-FIRM Ratio</w:t>
            </w:r>
          </w:p>
        </w:tc>
        <w:tc>
          <w:tcPr>
            <w:tcW w:w="1620" w:type="dxa"/>
            <w:shd w:val="clear" w:color="auto" w:fill="FFFFCC"/>
          </w:tcPr>
          <w:p w14:paraId="48DD0B15" w14:textId="77777777" w:rsidR="008E45EB" w:rsidRPr="00874D77" w:rsidRDefault="008E45EB" w:rsidP="00A35E60">
            <w:pPr>
              <w:rPr>
                <w:sz w:val="22"/>
                <w:szCs w:val="22"/>
              </w:rPr>
            </w:pPr>
            <w:hyperlink r:id="rId40" w:anchor="page=21" w:history="1">
              <w:r w:rsidRPr="00995E3B">
                <w:rPr>
                  <w:rStyle w:val="Hyperlink"/>
                  <w:sz w:val="22"/>
                  <w:szCs w:val="22"/>
                </w:rPr>
                <w:t>?</w:t>
              </w:r>
            </w:hyperlink>
            <w:r w:rsidRPr="00054D33">
              <w:rPr>
                <w:sz w:val="22"/>
                <w:szCs w:val="22"/>
              </w:rPr>
              <w:t xml:space="preserve"> | </w:t>
            </w:r>
            <w:hyperlink r:id="rId41" w:history="1">
              <w:r w:rsidRPr="000C3E2F">
                <w:rPr>
                  <w:rStyle w:val="Hyperlink"/>
                  <w:sz w:val="22"/>
                  <w:szCs w:val="22"/>
                </w:rPr>
                <w:t>Map</w:t>
              </w:r>
            </w:hyperlink>
            <w:r w:rsidRPr="00054D33">
              <w:rPr>
                <w:sz w:val="22"/>
                <w:szCs w:val="22"/>
              </w:rPr>
              <w:t xml:space="preserve"> | RPT</w:t>
            </w:r>
          </w:p>
        </w:tc>
        <w:tc>
          <w:tcPr>
            <w:tcW w:w="6120" w:type="dxa"/>
            <w:shd w:val="clear" w:color="auto" w:fill="FFFFCC"/>
          </w:tcPr>
          <w:p w14:paraId="62FEEDE8" w14:textId="77777777" w:rsidR="008E45EB" w:rsidRPr="00874D77" w:rsidRDefault="008E45EB" w:rsidP="00A35E60">
            <w:pPr>
              <w:rPr>
                <w:sz w:val="22"/>
                <w:szCs w:val="22"/>
              </w:rPr>
            </w:pPr>
            <w:r w:rsidRPr="00995E3B">
              <w:rPr>
                <w:sz w:val="22"/>
                <w:szCs w:val="22"/>
              </w:rPr>
              <w:t xml:space="preserve">Percentage of </w:t>
            </w:r>
            <w:r>
              <w:rPr>
                <w:sz w:val="22"/>
                <w:szCs w:val="22"/>
              </w:rPr>
              <w:t>p</w:t>
            </w:r>
            <w:r w:rsidRPr="00995E3B">
              <w:rPr>
                <w:sz w:val="22"/>
                <w:szCs w:val="22"/>
              </w:rPr>
              <w:t xml:space="preserve">re-FIRM buildings </w:t>
            </w:r>
          </w:p>
        </w:tc>
      </w:tr>
      <w:tr w:rsidR="008E45EB" w14:paraId="3395E7ED" w14:textId="77777777" w:rsidTr="00A35E60">
        <w:trPr>
          <w:trHeight w:val="300"/>
        </w:trPr>
        <w:tc>
          <w:tcPr>
            <w:tcW w:w="2700" w:type="dxa"/>
            <w:shd w:val="clear" w:color="auto" w:fill="FFFFCC"/>
          </w:tcPr>
          <w:p w14:paraId="52A78741" w14:textId="77777777" w:rsidR="008E45EB" w:rsidRPr="00874D77" w:rsidRDefault="008E45EB" w:rsidP="00A35E60">
            <w:pPr>
              <w:pStyle w:val="ListParagraph"/>
              <w:numPr>
                <w:ilvl w:val="0"/>
                <w:numId w:val="2"/>
              </w:numPr>
              <w:ind w:left="257" w:hanging="270"/>
              <w:rPr>
                <w:sz w:val="22"/>
                <w:szCs w:val="22"/>
              </w:rPr>
            </w:pPr>
            <w:r>
              <w:rPr>
                <w:sz w:val="22"/>
                <w:szCs w:val="22"/>
              </w:rPr>
              <w:t>Post-FIRM Ratio</w:t>
            </w:r>
          </w:p>
        </w:tc>
        <w:tc>
          <w:tcPr>
            <w:tcW w:w="1620" w:type="dxa"/>
            <w:shd w:val="clear" w:color="auto" w:fill="FFFFCC"/>
          </w:tcPr>
          <w:p w14:paraId="7FFCB721" w14:textId="77777777" w:rsidR="008E45EB" w:rsidRPr="00874D77" w:rsidRDefault="008E45EB" w:rsidP="00A35E60">
            <w:pPr>
              <w:rPr>
                <w:sz w:val="22"/>
                <w:szCs w:val="22"/>
              </w:rPr>
            </w:pPr>
            <w:hyperlink r:id="rId42" w:anchor="page=22" w:history="1">
              <w:r w:rsidRPr="00995E3B">
                <w:rPr>
                  <w:rStyle w:val="Hyperlink"/>
                  <w:sz w:val="22"/>
                  <w:szCs w:val="22"/>
                </w:rPr>
                <w:t>?</w:t>
              </w:r>
            </w:hyperlink>
            <w:r w:rsidRPr="00054D33">
              <w:rPr>
                <w:sz w:val="22"/>
                <w:szCs w:val="22"/>
              </w:rPr>
              <w:t xml:space="preserve"> | </w:t>
            </w:r>
            <w:hyperlink r:id="rId43" w:history="1">
              <w:r w:rsidRPr="000C3E2F">
                <w:rPr>
                  <w:rStyle w:val="Hyperlink"/>
                  <w:sz w:val="22"/>
                  <w:szCs w:val="22"/>
                </w:rPr>
                <w:t>Map</w:t>
              </w:r>
            </w:hyperlink>
            <w:r w:rsidRPr="00054D33">
              <w:rPr>
                <w:sz w:val="22"/>
                <w:szCs w:val="22"/>
              </w:rPr>
              <w:t xml:space="preserve"> | RPT</w:t>
            </w:r>
          </w:p>
        </w:tc>
        <w:tc>
          <w:tcPr>
            <w:tcW w:w="6120" w:type="dxa"/>
            <w:shd w:val="clear" w:color="auto" w:fill="FFFFCC"/>
          </w:tcPr>
          <w:p w14:paraId="1D0A6A1F" w14:textId="77777777" w:rsidR="008E45EB" w:rsidRPr="00874D77" w:rsidRDefault="008E45EB" w:rsidP="00A35E60">
            <w:pPr>
              <w:rPr>
                <w:sz w:val="22"/>
                <w:szCs w:val="22"/>
              </w:rPr>
            </w:pPr>
            <w:r w:rsidRPr="00995E3B">
              <w:rPr>
                <w:sz w:val="22"/>
                <w:szCs w:val="22"/>
              </w:rPr>
              <w:t xml:space="preserve">Percentage of minus rated </w:t>
            </w:r>
            <w:r>
              <w:rPr>
                <w:sz w:val="22"/>
                <w:szCs w:val="22"/>
              </w:rPr>
              <w:t>p</w:t>
            </w:r>
            <w:r w:rsidRPr="00995E3B">
              <w:rPr>
                <w:sz w:val="22"/>
                <w:szCs w:val="22"/>
              </w:rPr>
              <w:t>ost-FIRM buildings</w:t>
            </w:r>
          </w:p>
        </w:tc>
      </w:tr>
      <w:tr w:rsidR="008E45EB" w14:paraId="0561FEF2" w14:textId="77777777" w:rsidTr="00A35E60">
        <w:trPr>
          <w:trHeight w:val="300"/>
        </w:trPr>
        <w:tc>
          <w:tcPr>
            <w:tcW w:w="2700" w:type="dxa"/>
            <w:shd w:val="clear" w:color="auto" w:fill="FFFFCC"/>
          </w:tcPr>
          <w:p w14:paraId="18EF3F93" w14:textId="77777777" w:rsidR="008E45EB" w:rsidRPr="00874D77" w:rsidRDefault="008E45EB" w:rsidP="00A35E60">
            <w:pPr>
              <w:pStyle w:val="ListParagraph"/>
              <w:numPr>
                <w:ilvl w:val="0"/>
                <w:numId w:val="2"/>
              </w:numPr>
              <w:ind w:left="257" w:hanging="270"/>
              <w:rPr>
                <w:sz w:val="22"/>
                <w:szCs w:val="22"/>
              </w:rPr>
            </w:pPr>
            <w:r>
              <w:rPr>
                <w:sz w:val="22"/>
                <w:szCs w:val="22"/>
              </w:rPr>
              <w:t>Occupancy Class</w:t>
            </w:r>
          </w:p>
        </w:tc>
        <w:tc>
          <w:tcPr>
            <w:tcW w:w="1620" w:type="dxa"/>
            <w:shd w:val="clear" w:color="auto" w:fill="FFFFCC"/>
          </w:tcPr>
          <w:p w14:paraId="2D66A107" w14:textId="77777777" w:rsidR="008E45EB" w:rsidRPr="00874D77" w:rsidRDefault="008E45EB" w:rsidP="00A35E60">
            <w:pPr>
              <w:rPr>
                <w:sz w:val="22"/>
                <w:szCs w:val="22"/>
              </w:rPr>
            </w:pPr>
            <w:hyperlink r:id="rId44" w:anchor="page=34" w:history="1">
              <w:r w:rsidRPr="000C3E2F">
                <w:rPr>
                  <w:rStyle w:val="Hyperlink"/>
                  <w:sz w:val="22"/>
                  <w:szCs w:val="22"/>
                </w:rPr>
                <w:t>?</w:t>
              </w:r>
            </w:hyperlink>
            <w:r w:rsidRPr="00054D33">
              <w:rPr>
                <w:sz w:val="22"/>
                <w:szCs w:val="22"/>
              </w:rPr>
              <w:t xml:space="preserve"> | </w:t>
            </w:r>
            <w:hyperlink r:id="rId45" w:history="1">
              <w:r w:rsidRPr="000C3E2F">
                <w:rPr>
                  <w:rStyle w:val="Hyperlink"/>
                  <w:sz w:val="22"/>
                  <w:szCs w:val="22"/>
                </w:rPr>
                <w:t>Map</w:t>
              </w:r>
            </w:hyperlink>
            <w:r w:rsidRPr="00054D33">
              <w:rPr>
                <w:sz w:val="22"/>
                <w:szCs w:val="22"/>
              </w:rPr>
              <w:t xml:space="preserve"> | RPT</w:t>
            </w:r>
          </w:p>
        </w:tc>
        <w:tc>
          <w:tcPr>
            <w:tcW w:w="6120" w:type="dxa"/>
            <w:shd w:val="clear" w:color="auto" w:fill="FFFFCC"/>
          </w:tcPr>
          <w:p w14:paraId="553C4CFA" w14:textId="77777777" w:rsidR="008E45EB" w:rsidRPr="00874D77" w:rsidRDefault="008E45EB" w:rsidP="00A35E60">
            <w:pPr>
              <w:rPr>
                <w:sz w:val="22"/>
                <w:szCs w:val="22"/>
              </w:rPr>
            </w:pPr>
            <w:r>
              <w:rPr>
                <w:sz w:val="22"/>
                <w:szCs w:val="22"/>
              </w:rPr>
              <w:t>Occupancy class (residential/non-residential) information</w:t>
            </w:r>
          </w:p>
        </w:tc>
      </w:tr>
      <w:tr w:rsidR="008E45EB" w14:paraId="32409A97" w14:textId="77777777" w:rsidTr="00A35E60">
        <w:trPr>
          <w:trHeight w:val="300"/>
        </w:trPr>
        <w:tc>
          <w:tcPr>
            <w:tcW w:w="10440" w:type="dxa"/>
            <w:gridSpan w:val="3"/>
            <w:shd w:val="clear" w:color="auto" w:fill="FFFFCC"/>
          </w:tcPr>
          <w:p w14:paraId="1B7E4183" w14:textId="77777777" w:rsidR="008E45EB" w:rsidRDefault="008E45EB" w:rsidP="00A35E60">
            <w:pPr>
              <w:jc w:val="center"/>
              <w:rPr>
                <w:rFonts w:cs="Calibri"/>
                <w:b/>
                <w:bCs/>
                <w:sz w:val="22"/>
                <w:szCs w:val="22"/>
              </w:rPr>
            </w:pPr>
          </w:p>
          <w:p w14:paraId="55A40FE3" w14:textId="77777777" w:rsidR="008E45EB" w:rsidRDefault="008E45EB" w:rsidP="00A35E60">
            <w:pPr>
              <w:jc w:val="center"/>
              <w:rPr>
                <w:rFonts w:cs="Calibri"/>
                <w:b/>
                <w:bCs/>
                <w:sz w:val="22"/>
                <w:szCs w:val="22"/>
              </w:rPr>
            </w:pPr>
          </w:p>
          <w:p w14:paraId="12025461" w14:textId="77777777" w:rsidR="008E45EB" w:rsidRDefault="008E45EB" w:rsidP="00A35E60">
            <w:pPr>
              <w:jc w:val="center"/>
              <w:rPr>
                <w:rFonts w:cs="Calibri"/>
                <w:b/>
                <w:bCs/>
                <w:sz w:val="22"/>
                <w:szCs w:val="22"/>
              </w:rPr>
            </w:pPr>
          </w:p>
          <w:p w14:paraId="79078842" w14:textId="77777777" w:rsidR="008E45EB" w:rsidRDefault="008E45EB" w:rsidP="00A35E60">
            <w:pPr>
              <w:jc w:val="center"/>
              <w:rPr>
                <w:rFonts w:cs="Calibri"/>
                <w:b/>
                <w:bCs/>
                <w:sz w:val="22"/>
                <w:szCs w:val="22"/>
              </w:rPr>
            </w:pPr>
          </w:p>
          <w:p w14:paraId="7E6BC9B4" w14:textId="77777777" w:rsidR="008E45EB" w:rsidRDefault="008E45EB" w:rsidP="00A35E60">
            <w:pPr>
              <w:jc w:val="center"/>
              <w:rPr>
                <w:rFonts w:cs="Calibri"/>
                <w:b/>
                <w:bCs/>
                <w:sz w:val="22"/>
                <w:szCs w:val="22"/>
              </w:rPr>
            </w:pPr>
          </w:p>
          <w:p w14:paraId="269076ED" w14:textId="77777777" w:rsidR="008E45EB" w:rsidRDefault="008E45EB" w:rsidP="00A35E60">
            <w:pPr>
              <w:jc w:val="center"/>
              <w:rPr>
                <w:rFonts w:cs="Calibri"/>
                <w:b/>
                <w:bCs/>
                <w:sz w:val="22"/>
                <w:szCs w:val="22"/>
              </w:rPr>
            </w:pPr>
          </w:p>
          <w:p w14:paraId="0825EEA3" w14:textId="7689FBDE" w:rsidR="008E45EB" w:rsidRPr="007840A4" w:rsidRDefault="008E45EB" w:rsidP="00A35E60">
            <w:pPr>
              <w:jc w:val="center"/>
              <w:rPr>
                <w:b/>
                <w:bCs/>
                <w:sz w:val="22"/>
                <w:szCs w:val="22"/>
              </w:rPr>
            </w:pPr>
            <w:r w:rsidRPr="007840A4">
              <w:rPr>
                <w:rFonts w:cs="Calibri"/>
                <w:b/>
                <w:bCs/>
                <w:sz w:val="22"/>
                <w:szCs w:val="22"/>
              </w:rPr>
              <w:t>CRITICAL INFRASTRUCTURE</w:t>
            </w:r>
          </w:p>
        </w:tc>
      </w:tr>
      <w:tr w:rsidR="008E45EB" w14:paraId="42FF2B43" w14:textId="77777777" w:rsidTr="00A35E60">
        <w:trPr>
          <w:trHeight w:val="300"/>
        </w:trPr>
        <w:tc>
          <w:tcPr>
            <w:tcW w:w="2700" w:type="dxa"/>
            <w:shd w:val="clear" w:color="auto" w:fill="FFFFCC"/>
          </w:tcPr>
          <w:p w14:paraId="73774F3F" w14:textId="77777777" w:rsidR="008E45EB" w:rsidRDefault="008E45EB" w:rsidP="00A35E60">
            <w:pPr>
              <w:pStyle w:val="ListParagraph"/>
              <w:numPr>
                <w:ilvl w:val="0"/>
                <w:numId w:val="2"/>
              </w:numPr>
              <w:ind w:left="257" w:hanging="270"/>
              <w:rPr>
                <w:sz w:val="22"/>
                <w:szCs w:val="22"/>
              </w:rPr>
            </w:pPr>
            <w:r>
              <w:rPr>
                <w:sz w:val="22"/>
                <w:szCs w:val="22"/>
              </w:rPr>
              <w:lastRenderedPageBreak/>
              <w:t>Essential Facilities</w:t>
            </w:r>
          </w:p>
        </w:tc>
        <w:tc>
          <w:tcPr>
            <w:tcW w:w="1620" w:type="dxa"/>
            <w:shd w:val="clear" w:color="auto" w:fill="FFFFCC"/>
          </w:tcPr>
          <w:p w14:paraId="43280D29" w14:textId="77777777" w:rsidR="008E45EB" w:rsidRDefault="008E45EB" w:rsidP="00A35E60">
            <w:pPr>
              <w:rPr>
                <w:sz w:val="22"/>
                <w:szCs w:val="22"/>
              </w:rPr>
            </w:pPr>
            <w:hyperlink r:id="rId46" w:anchor="page=23" w:history="1">
              <w:r w:rsidRPr="00CA5D48">
                <w:rPr>
                  <w:rStyle w:val="Hyperlink"/>
                  <w:sz w:val="22"/>
                  <w:szCs w:val="22"/>
                </w:rPr>
                <w:t>?</w:t>
              </w:r>
            </w:hyperlink>
            <w:r w:rsidRPr="008769CF">
              <w:rPr>
                <w:sz w:val="22"/>
                <w:szCs w:val="22"/>
              </w:rPr>
              <w:t xml:space="preserve"> | </w:t>
            </w:r>
            <w:hyperlink r:id="rId47" w:history="1">
              <w:r w:rsidRPr="00CA5D48">
                <w:rPr>
                  <w:rStyle w:val="Hyperlink"/>
                  <w:sz w:val="22"/>
                  <w:szCs w:val="22"/>
                </w:rPr>
                <w:t>Map</w:t>
              </w:r>
            </w:hyperlink>
            <w:r w:rsidRPr="008769CF">
              <w:rPr>
                <w:sz w:val="22"/>
                <w:szCs w:val="22"/>
              </w:rPr>
              <w:t xml:space="preserve"> | </w:t>
            </w:r>
            <w:hyperlink r:id="rId48" w:history="1">
              <w:r w:rsidRPr="00717842">
                <w:rPr>
                  <w:rStyle w:val="Hyperlink"/>
                  <w:sz w:val="22"/>
                  <w:szCs w:val="22"/>
                </w:rPr>
                <w:t>RPT</w:t>
              </w:r>
            </w:hyperlink>
          </w:p>
        </w:tc>
        <w:tc>
          <w:tcPr>
            <w:tcW w:w="6120" w:type="dxa"/>
            <w:shd w:val="clear" w:color="auto" w:fill="FFFFCC"/>
          </w:tcPr>
          <w:p w14:paraId="728DBFAC" w14:textId="77777777" w:rsidR="008E45EB" w:rsidRDefault="008E45EB" w:rsidP="00A35E60">
            <w:pPr>
              <w:rPr>
                <w:sz w:val="22"/>
                <w:szCs w:val="22"/>
              </w:rPr>
            </w:pPr>
            <w:r w:rsidRPr="00451502">
              <w:rPr>
                <w:sz w:val="22"/>
                <w:szCs w:val="22"/>
              </w:rPr>
              <w:t xml:space="preserve">Number of </w:t>
            </w:r>
            <w:r>
              <w:rPr>
                <w:sz w:val="22"/>
                <w:szCs w:val="22"/>
              </w:rPr>
              <w:t>essential facilities</w:t>
            </w:r>
            <w:r w:rsidRPr="00451502">
              <w:rPr>
                <w:sz w:val="22"/>
                <w:szCs w:val="22"/>
              </w:rPr>
              <w:t xml:space="preserve"> </w:t>
            </w:r>
            <w:r>
              <w:rPr>
                <w:sz w:val="22"/>
                <w:szCs w:val="22"/>
              </w:rPr>
              <w:t>(</w:t>
            </w:r>
            <w:r w:rsidRPr="00CA5D48">
              <w:rPr>
                <w:sz w:val="22"/>
                <w:szCs w:val="22"/>
              </w:rPr>
              <w:t>police</w:t>
            </w:r>
            <w:r>
              <w:rPr>
                <w:sz w:val="22"/>
                <w:szCs w:val="22"/>
              </w:rPr>
              <w:t>/</w:t>
            </w:r>
            <w:r w:rsidRPr="00CA5D48">
              <w:rPr>
                <w:sz w:val="22"/>
                <w:szCs w:val="22"/>
              </w:rPr>
              <w:t>fire sta</w:t>
            </w:r>
            <w:r>
              <w:rPr>
                <w:rFonts w:ascii="Aptos" w:hAnsi="Aptos" w:cs="Aptos"/>
                <w:sz w:val="22"/>
                <w:szCs w:val="22"/>
              </w:rPr>
              <w:t>ti</w:t>
            </w:r>
            <w:r w:rsidRPr="00CA5D48">
              <w:rPr>
                <w:sz w:val="22"/>
                <w:szCs w:val="22"/>
              </w:rPr>
              <w:t>ons, E-911</w:t>
            </w:r>
            <w:r>
              <w:rPr>
                <w:sz w:val="22"/>
                <w:szCs w:val="22"/>
              </w:rPr>
              <w:t>, EOC’s</w:t>
            </w:r>
            <w:r w:rsidRPr="00CA5D48">
              <w:rPr>
                <w:sz w:val="22"/>
                <w:szCs w:val="22"/>
              </w:rPr>
              <w:t>, schools, hospitals, and nursing homes</w:t>
            </w:r>
            <w:r>
              <w:rPr>
                <w:sz w:val="22"/>
                <w:szCs w:val="22"/>
              </w:rPr>
              <w:t xml:space="preserve">) </w:t>
            </w:r>
            <w:r w:rsidRPr="00451502">
              <w:rPr>
                <w:sz w:val="22"/>
                <w:szCs w:val="22"/>
              </w:rPr>
              <w:t>in</w:t>
            </w:r>
            <w:r>
              <w:rPr>
                <w:sz w:val="22"/>
                <w:szCs w:val="22"/>
              </w:rPr>
              <w:t xml:space="preserve"> the </w:t>
            </w:r>
            <w:r w:rsidRPr="00451502">
              <w:rPr>
                <w:sz w:val="22"/>
                <w:szCs w:val="22"/>
              </w:rPr>
              <w:t>high, moderate, and reduced risk flood zones</w:t>
            </w:r>
          </w:p>
        </w:tc>
      </w:tr>
      <w:tr w:rsidR="008E45EB" w14:paraId="159CD223" w14:textId="77777777" w:rsidTr="00A35E60">
        <w:trPr>
          <w:trHeight w:val="300"/>
        </w:trPr>
        <w:tc>
          <w:tcPr>
            <w:tcW w:w="2700" w:type="dxa"/>
            <w:shd w:val="clear" w:color="auto" w:fill="FFFFCC"/>
          </w:tcPr>
          <w:p w14:paraId="522B73E5" w14:textId="77777777" w:rsidR="008E45EB" w:rsidRDefault="008E45EB" w:rsidP="00A35E60">
            <w:pPr>
              <w:pStyle w:val="ListParagraph"/>
              <w:numPr>
                <w:ilvl w:val="0"/>
                <w:numId w:val="2"/>
              </w:numPr>
              <w:ind w:left="257" w:hanging="270"/>
              <w:jc w:val="center"/>
              <w:rPr>
                <w:sz w:val="22"/>
                <w:szCs w:val="22"/>
              </w:rPr>
            </w:pPr>
            <w:r>
              <w:rPr>
                <w:sz w:val="22"/>
                <w:szCs w:val="22"/>
              </w:rPr>
              <w:t>Roads Inundated Ratio</w:t>
            </w:r>
          </w:p>
        </w:tc>
        <w:tc>
          <w:tcPr>
            <w:tcW w:w="1620" w:type="dxa"/>
            <w:shd w:val="clear" w:color="auto" w:fill="FFFFCC"/>
          </w:tcPr>
          <w:p w14:paraId="6809E7C3" w14:textId="77777777" w:rsidR="008E45EB" w:rsidRDefault="008E45EB" w:rsidP="00A35E60">
            <w:pPr>
              <w:rPr>
                <w:sz w:val="22"/>
                <w:szCs w:val="22"/>
              </w:rPr>
            </w:pPr>
            <w:hyperlink r:id="rId49" w:anchor="page=23" w:history="1">
              <w:r w:rsidRPr="00CA5D48">
                <w:rPr>
                  <w:rStyle w:val="Hyperlink"/>
                  <w:sz w:val="22"/>
                  <w:szCs w:val="22"/>
                </w:rPr>
                <w:t>?</w:t>
              </w:r>
            </w:hyperlink>
            <w:r w:rsidRPr="008769CF">
              <w:rPr>
                <w:sz w:val="22"/>
                <w:szCs w:val="22"/>
              </w:rPr>
              <w:t xml:space="preserve"> | </w:t>
            </w:r>
            <w:hyperlink r:id="rId50" w:history="1">
              <w:r w:rsidRPr="00CA5D48">
                <w:rPr>
                  <w:rStyle w:val="Hyperlink"/>
                  <w:sz w:val="22"/>
                  <w:szCs w:val="22"/>
                </w:rPr>
                <w:t>Map</w:t>
              </w:r>
            </w:hyperlink>
            <w:r w:rsidRPr="008769CF">
              <w:rPr>
                <w:sz w:val="22"/>
                <w:szCs w:val="22"/>
              </w:rPr>
              <w:t xml:space="preserve"> | </w:t>
            </w:r>
            <w:hyperlink r:id="rId51" w:history="1">
              <w:r w:rsidRPr="00717842">
                <w:rPr>
                  <w:rStyle w:val="Hyperlink"/>
                  <w:sz w:val="22"/>
                  <w:szCs w:val="22"/>
                </w:rPr>
                <w:t>RPT</w:t>
              </w:r>
            </w:hyperlink>
          </w:p>
        </w:tc>
        <w:tc>
          <w:tcPr>
            <w:tcW w:w="6120" w:type="dxa"/>
            <w:shd w:val="clear" w:color="auto" w:fill="FFFFCC"/>
          </w:tcPr>
          <w:p w14:paraId="5F0D204B" w14:textId="77777777" w:rsidR="008E45EB" w:rsidRDefault="008E45EB" w:rsidP="00A35E60">
            <w:pPr>
              <w:rPr>
                <w:sz w:val="22"/>
                <w:szCs w:val="22"/>
              </w:rPr>
            </w:pPr>
            <w:r w:rsidRPr="00451502">
              <w:rPr>
                <w:sz w:val="22"/>
                <w:szCs w:val="22"/>
              </w:rPr>
              <w:t>Percentage of roads inundated by flood waters of 1 foot or more by a major 1% annual chance (100-yr) flood event</w:t>
            </w:r>
          </w:p>
        </w:tc>
      </w:tr>
      <w:tr w:rsidR="008E45EB" w14:paraId="4705183A" w14:textId="77777777" w:rsidTr="00A35E60">
        <w:trPr>
          <w:trHeight w:val="300"/>
        </w:trPr>
        <w:tc>
          <w:tcPr>
            <w:tcW w:w="10440" w:type="dxa"/>
            <w:gridSpan w:val="3"/>
            <w:shd w:val="clear" w:color="auto" w:fill="FFFFCC"/>
          </w:tcPr>
          <w:p w14:paraId="3C3649FA" w14:textId="77777777" w:rsidR="008E45EB" w:rsidRDefault="008E45EB" w:rsidP="00A35E60">
            <w:pPr>
              <w:jc w:val="center"/>
              <w:rPr>
                <w:b/>
                <w:bCs/>
                <w:sz w:val="22"/>
                <w:szCs w:val="22"/>
              </w:rPr>
            </w:pPr>
          </w:p>
          <w:p w14:paraId="09C0DDAE" w14:textId="77777777" w:rsidR="008E45EB" w:rsidRPr="007840A4" w:rsidRDefault="008E45EB" w:rsidP="00A35E60">
            <w:pPr>
              <w:jc w:val="center"/>
              <w:rPr>
                <w:b/>
                <w:bCs/>
                <w:sz w:val="22"/>
                <w:szCs w:val="22"/>
              </w:rPr>
            </w:pPr>
            <w:r w:rsidRPr="007840A4">
              <w:rPr>
                <w:b/>
                <w:bCs/>
                <w:sz w:val="22"/>
                <w:szCs w:val="22"/>
              </w:rPr>
              <w:t>COMMUNITY ASSETS</w:t>
            </w:r>
          </w:p>
        </w:tc>
      </w:tr>
      <w:tr w:rsidR="008E45EB" w14:paraId="6665D573" w14:textId="77777777" w:rsidTr="00A35E60">
        <w:trPr>
          <w:trHeight w:val="300"/>
        </w:trPr>
        <w:tc>
          <w:tcPr>
            <w:tcW w:w="2700" w:type="dxa"/>
            <w:shd w:val="clear" w:color="auto" w:fill="FFFFCC"/>
          </w:tcPr>
          <w:p w14:paraId="297F55DE" w14:textId="77777777" w:rsidR="008E45EB" w:rsidRPr="00207871" w:rsidRDefault="008E45EB" w:rsidP="00A35E60">
            <w:pPr>
              <w:pStyle w:val="ListParagraph"/>
              <w:numPr>
                <w:ilvl w:val="0"/>
                <w:numId w:val="2"/>
              </w:numPr>
              <w:ind w:left="257" w:hanging="270"/>
              <w:rPr>
                <w:sz w:val="22"/>
                <w:szCs w:val="22"/>
              </w:rPr>
            </w:pPr>
            <w:r w:rsidRPr="00451502">
              <w:rPr>
                <w:sz w:val="22"/>
                <w:szCs w:val="22"/>
              </w:rPr>
              <w:t>Historical</w:t>
            </w:r>
            <w:r>
              <w:rPr>
                <w:sz w:val="22"/>
                <w:szCs w:val="22"/>
              </w:rPr>
              <w:t xml:space="preserve"> </w:t>
            </w:r>
            <w:r>
              <w:rPr>
                <w:sz w:val="22"/>
                <w:szCs w:val="22"/>
              </w:rPr>
              <w:br/>
              <w:t>Community Assets</w:t>
            </w:r>
          </w:p>
        </w:tc>
        <w:tc>
          <w:tcPr>
            <w:tcW w:w="1620" w:type="dxa"/>
            <w:shd w:val="clear" w:color="auto" w:fill="FFFFCC"/>
          </w:tcPr>
          <w:p w14:paraId="150DF59A" w14:textId="77777777" w:rsidR="008E45EB" w:rsidRPr="008769CF" w:rsidRDefault="008E45EB" w:rsidP="00A35E60">
            <w:pPr>
              <w:rPr>
                <w:sz w:val="22"/>
                <w:szCs w:val="22"/>
              </w:rPr>
            </w:pPr>
            <w:hyperlink r:id="rId52" w:anchor="page=24" w:history="1">
              <w:r w:rsidRPr="00385625">
                <w:rPr>
                  <w:rStyle w:val="Hyperlink"/>
                  <w:sz w:val="22"/>
                  <w:szCs w:val="22"/>
                </w:rPr>
                <w:t>?</w:t>
              </w:r>
            </w:hyperlink>
            <w:r w:rsidRPr="008769CF">
              <w:rPr>
                <w:sz w:val="22"/>
                <w:szCs w:val="22"/>
              </w:rPr>
              <w:t xml:space="preserve"> | </w:t>
            </w:r>
            <w:hyperlink r:id="rId53" w:history="1">
              <w:r w:rsidRPr="00CA5D48">
                <w:rPr>
                  <w:rStyle w:val="Hyperlink"/>
                  <w:sz w:val="22"/>
                  <w:szCs w:val="22"/>
                </w:rPr>
                <w:t>Map</w:t>
              </w:r>
            </w:hyperlink>
            <w:r w:rsidRPr="008769CF">
              <w:rPr>
                <w:sz w:val="22"/>
                <w:szCs w:val="22"/>
              </w:rPr>
              <w:t xml:space="preserve"> | RPT</w:t>
            </w:r>
          </w:p>
        </w:tc>
        <w:tc>
          <w:tcPr>
            <w:tcW w:w="6120" w:type="dxa"/>
            <w:shd w:val="clear" w:color="auto" w:fill="FFFFCC"/>
          </w:tcPr>
          <w:p w14:paraId="5393C127" w14:textId="30BDA5AF" w:rsidR="008E45EB" w:rsidRPr="00207871" w:rsidRDefault="008E45EB" w:rsidP="00A35E60">
            <w:pPr>
              <w:rPr>
                <w:sz w:val="22"/>
                <w:szCs w:val="22"/>
              </w:rPr>
            </w:pPr>
            <w:r w:rsidRPr="00D6197F">
              <w:rPr>
                <w:sz w:val="22"/>
                <w:szCs w:val="22"/>
              </w:rPr>
              <w:t>Number of historical community assets listed on the National Register of Historic Places, the official list of the Nation’s historic places worthy of preservation and includes buildings identified within National Register Areas</w:t>
            </w:r>
            <w:r>
              <w:rPr>
                <w:sz w:val="22"/>
                <w:szCs w:val="22"/>
              </w:rPr>
              <w:t>/Districts</w:t>
            </w:r>
            <w:r w:rsidRPr="00D6197F">
              <w:rPr>
                <w:sz w:val="22"/>
                <w:szCs w:val="22"/>
              </w:rPr>
              <w:t xml:space="preserve"> constructed before 1930  </w:t>
            </w:r>
          </w:p>
        </w:tc>
      </w:tr>
      <w:tr w:rsidR="008E45EB" w14:paraId="7B075702" w14:textId="77777777" w:rsidTr="00A35E60">
        <w:trPr>
          <w:trHeight w:val="300"/>
        </w:trPr>
        <w:tc>
          <w:tcPr>
            <w:tcW w:w="2700" w:type="dxa"/>
            <w:shd w:val="clear" w:color="auto" w:fill="FFFFCC"/>
          </w:tcPr>
          <w:p w14:paraId="6BBA8646" w14:textId="77777777" w:rsidR="008E45EB" w:rsidRPr="00207871" w:rsidRDefault="008E45EB" w:rsidP="00A35E60">
            <w:pPr>
              <w:pStyle w:val="ListParagraph"/>
              <w:numPr>
                <w:ilvl w:val="0"/>
                <w:numId w:val="2"/>
              </w:numPr>
              <w:ind w:left="257" w:hanging="270"/>
              <w:rPr>
                <w:sz w:val="22"/>
                <w:szCs w:val="22"/>
              </w:rPr>
            </w:pPr>
            <w:r>
              <w:rPr>
                <w:sz w:val="22"/>
                <w:szCs w:val="22"/>
              </w:rPr>
              <w:t>Non-</w:t>
            </w:r>
            <w:r w:rsidRPr="00451502">
              <w:rPr>
                <w:sz w:val="22"/>
                <w:szCs w:val="22"/>
              </w:rPr>
              <w:t>Historical</w:t>
            </w:r>
            <w:r>
              <w:rPr>
                <w:sz w:val="22"/>
                <w:szCs w:val="22"/>
              </w:rPr>
              <w:t xml:space="preserve"> </w:t>
            </w:r>
            <w:r w:rsidRPr="00D6197F">
              <w:rPr>
                <w:sz w:val="22"/>
                <w:szCs w:val="22"/>
              </w:rPr>
              <w:t>Community Assets</w:t>
            </w:r>
          </w:p>
        </w:tc>
        <w:tc>
          <w:tcPr>
            <w:tcW w:w="1620" w:type="dxa"/>
            <w:shd w:val="clear" w:color="auto" w:fill="FFFFCC"/>
          </w:tcPr>
          <w:p w14:paraId="6DBE220A" w14:textId="77777777" w:rsidR="008E45EB" w:rsidRPr="008769CF" w:rsidRDefault="008E45EB" w:rsidP="00A35E60">
            <w:pPr>
              <w:rPr>
                <w:sz w:val="22"/>
                <w:szCs w:val="22"/>
              </w:rPr>
            </w:pPr>
            <w:hyperlink r:id="rId54" w:anchor="page=25" w:history="1">
              <w:r w:rsidRPr="00385625">
                <w:rPr>
                  <w:rStyle w:val="Hyperlink"/>
                  <w:sz w:val="22"/>
                  <w:szCs w:val="22"/>
                </w:rPr>
                <w:t>?</w:t>
              </w:r>
            </w:hyperlink>
            <w:r w:rsidRPr="008769CF">
              <w:rPr>
                <w:sz w:val="22"/>
                <w:szCs w:val="22"/>
              </w:rPr>
              <w:t xml:space="preserve"> | </w:t>
            </w:r>
            <w:hyperlink r:id="rId55" w:history="1">
              <w:r w:rsidRPr="00CA5D48">
                <w:rPr>
                  <w:rStyle w:val="Hyperlink"/>
                  <w:sz w:val="22"/>
                  <w:szCs w:val="22"/>
                </w:rPr>
                <w:t>Map</w:t>
              </w:r>
            </w:hyperlink>
            <w:r w:rsidRPr="008769CF">
              <w:rPr>
                <w:sz w:val="22"/>
                <w:szCs w:val="22"/>
              </w:rPr>
              <w:t xml:space="preserve"> | </w:t>
            </w:r>
            <w:hyperlink r:id="rId56" w:history="1">
              <w:r w:rsidRPr="00385625">
                <w:rPr>
                  <w:rStyle w:val="Hyperlink"/>
                  <w:sz w:val="22"/>
                  <w:szCs w:val="22"/>
                </w:rPr>
                <w:t>RPT</w:t>
              </w:r>
            </w:hyperlink>
          </w:p>
        </w:tc>
        <w:tc>
          <w:tcPr>
            <w:tcW w:w="6120" w:type="dxa"/>
            <w:shd w:val="clear" w:color="auto" w:fill="FFFFCC"/>
          </w:tcPr>
          <w:p w14:paraId="322CC827" w14:textId="77777777" w:rsidR="008E45EB" w:rsidRPr="00207871" w:rsidRDefault="008E45EB" w:rsidP="00A35E60">
            <w:pPr>
              <w:rPr>
                <w:sz w:val="22"/>
                <w:szCs w:val="22"/>
              </w:rPr>
            </w:pPr>
            <w:r w:rsidRPr="00385625">
              <w:rPr>
                <w:sz w:val="22"/>
                <w:szCs w:val="22"/>
              </w:rPr>
              <w:t>Number of non-historical community assets including utilities (water, sewage, gas, electric, or phone), post-secondary educational facilities, emergency medical services (EMS), government buildings providing public services, and facilities hosting religious services.</w:t>
            </w:r>
          </w:p>
        </w:tc>
      </w:tr>
      <w:tr w:rsidR="008E45EB" w14:paraId="3F62C545" w14:textId="77777777" w:rsidTr="00A35E60">
        <w:trPr>
          <w:trHeight w:val="300"/>
        </w:trPr>
        <w:tc>
          <w:tcPr>
            <w:tcW w:w="10440" w:type="dxa"/>
            <w:gridSpan w:val="3"/>
            <w:shd w:val="clear" w:color="auto" w:fill="FFFFCC"/>
          </w:tcPr>
          <w:p w14:paraId="63A1D592" w14:textId="77777777" w:rsidR="008E45EB" w:rsidRDefault="008E45EB" w:rsidP="00A35E60">
            <w:pPr>
              <w:jc w:val="center"/>
              <w:rPr>
                <w:b/>
                <w:bCs/>
                <w:sz w:val="22"/>
                <w:szCs w:val="22"/>
              </w:rPr>
            </w:pPr>
          </w:p>
          <w:p w14:paraId="528B26F7" w14:textId="77777777" w:rsidR="008E45EB" w:rsidRPr="00207871" w:rsidRDefault="008E45EB" w:rsidP="00A35E60">
            <w:pPr>
              <w:jc w:val="center"/>
              <w:rPr>
                <w:sz w:val="22"/>
                <w:szCs w:val="22"/>
              </w:rPr>
            </w:pPr>
            <w:r>
              <w:rPr>
                <w:b/>
                <w:bCs/>
                <w:sz w:val="22"/>
                <w:szCs w:val="22"/>
              </w:rPr>
              <w:t>DAMAGE ESTIMATES</w:t>
            </w:r>
          </w:p>
        </w:tc>
      </w:tr>
      <w:tr w:rsidR="008E45EB" w14:paraId="5FAAAE75" w14:textId="77777777" w:rsidTr="00A35E60">
        <w:trPr>
          <w:trHeight w:val="300"/>
        </w:trPr>
        <w:tc>
          <w:tcPr>
            <w:tcW w:w="2700" w:type="dxa"/>
            <w:shd w:val="clear" w:color="auto" w:fill="FFFFCC"/>
          </w:tcPr>
          <w:p w14:paraId="4B36C55A" w14:textId="77777777" w:rsidR="008E45EB" w:rsidRPr="00D6197F" w:rsidRDefault="008E45EB" w:rsidP="00A35E60">
            <w:pPr>
              <w:pStyle w:val="ListParagraph"/>
              <w:numPr>
                <w:ilvl w:val="0"/>
                <w:numId w:val="2"/>
              </w:numPr>
              <w:ind w:left="255" w:hanging="255"/>
              <w:rPr>
                <w:sz w:val="22"/>
                <w:szCs w:val="22"/>
              </w:rPr>
            </w:pPr>
            <w:r w:rsidRPr="00D6197F">
              <w:rPr>
                <w:rFonts w:cs="Calibri"/>
                <w:sz w:val="22"/>
                <w:szCs w:val="22"/>
              </w:rPr>
              <w:t>Substantial Damage Count</w:t>
            </w:r>
          </w:p>
        </w:tc>
        <w:tc>
          <w:tcPr>
            <w:tcW w:w="1620" w:type="dxa"/>
            <w:shd w:val="clear" w:color="auto" w:fill="FFFFCC"/>
          </w:tcPr>
          <w:p w14:paraId="0F3DED02" w14:textId="77777777" w:rsidR="008E45EB" w:rsidRPr="008769CF" w:rsidRDefault="008E45EB" w:rsidP="00A35E60">
            <w:pPr>
              <w:rPr>
                <w:sz w:val="22"/>
                <w:szCs w:val="22"/>
              </w:rPr>
            </w:pPr>
            <w:hyperlink r:id="rId57" w:anchor="page=26" w:history="1">
              <w:r w:rsidRPr="00D6197F">
                <w:rPr>
                  <w:rStyle w:val="Hyperlink"/>
                  <w:sz w:val="22"/>
                  <w:szCs w:val="22"/>
                </w:rPr>
                <w:t>?</w:t>
              </w:r>
            </w:hyperlink>
            <w:r w:rsidRPr="008769CF">
              <w:rPr>
                <w:sz w:val="22"/>
                <w:szCs w:val="22"/>
              </w:rPr>
              <w:t xml:space="preserve"> | </w:t>
            </w:r>
            <w:hyperlink r:id="rId58" w:history="1">
              <w:r w:rsidRPr="00AB6967">
                <w:rPr>
                  <w:rStyle w:val="Hyperlink"/>
                  <w:sz w:val="22"/>
                  <w:szCs w:val="22"/>
                </w:rPr>
                <w:t>Map</w:t>
              </w:r>
            </w:hyperlink>
            <w:r w:rsidRPr="008769CF">
              <w:rPr>
                <w:sz w:val="22"/>
                <w:szCs w:val="22"/>
              </w:rPr>
              <w:t xml:space="preserve"> | RPT</w:t>
            </w:r>
          </w:p>
        </w:tc>
        <w:tc>
          <w:tcPr>
            <w:tcW w:w="6120" w:type="dxa"/>
            <w:shd w:val="clear" w:color="auto" w:fill="FFFFCC"/>
          </w:tcPr>
          <w:p w14:paraId="55BA1B00" w14:textId="77777777" w:rsidR="008E45EB" w:rsidRPr="00207871" w:rsidRDefault="008E45EB" w:rsidP="00A35E60">
            <w:pPr>
              <w:rPr>
                <w:sz w:val="22"/>
                <w:szCs w:val="22"/>
              </w:rPr>
            </w:pPr>
            <w:r w:rsidRPr="00D6197F">
              <w:rPr>
                <w:sz w:val="22"/>
                <w:szCs w:val="22"/>
              </w:rPr>
              <w:t>Estimated number of primary structures substantially damaged from a 1% annual chance (100-yr) flood.</w:t>
            </w:r>
          </w:p>
        </w:tc>
      </w:tr>
      <w:tr w:rsidR="008E45EB" w14:paraId="0415BFFB" w14:textId="77777777" w:rsidTr="00A35E60">
        <w:trPr>
          <w:trHeight w:val="300"/>
        </w:trPr>
        <w:tc>
          <w:tcPr>
            <w:tcW w:w="2700" w:type="dxa"/>
            <w:shd w:val="clear" w:color="auto" w:fill="FFFFCC"/>
          </w:tcPr>
          <w:p w14:paraId="31F3A814" w14:textId="77777777" w:rsidR="008E45EB" w:rsidRPr="00D6197F" w:rsidRDefault="008E45EB" w:rsidP="00A35E60">
            <w:pPr>
              <w:pStyle w:val="ListParagraph"/>
              <w:numPr>
                <w:ilvl w:val="0"/>
                <w:numId w:val="2"/>
              </w:numPr>
              <w:ind w:left="255" w:hanging="255"/>
              <w:rPr>
                <w:sz w:val="22"/>
                <w:szCs w:val="22"/>
              </w:rPr>
            </w:pPr>
            <w:r w:rsidRPr="00D6197F">
              <w:rPr>
                <w:rFonts w:cs="Calibri"/>
                <w:sz w:val="22"/>
                <w:szCs w:val="22"/>
              </w:rPr>
              <w:t>Substantial Damage Ratio</w:t>
            </w:r>
          </w:p>
        </w:tc>
        <w:tc>
          <w:tcPr>
            <w:tcW w:w="1620" w:type="dxa"/>
            <w:shd w:val="clear" w:color="auto" w:fill="FFFFCC"/>
          </w:tcPr>
          <w:p w14:paraId="6B83DE7B" w14:textId="77777777" w:rsidR="008E45EB" w:rsidRDefault="008E45EB" w:rsidP="00A35E60">
            <w:pPr>
              <w:rPr>
                <w:sz w:val="22"/>
                <w:szCs w:val="22"/>
              </w:rPr>
            </w:pPr>
            <w:hyperlink r:id="rId59" w:anchor="page=26" w:history="1">
              <w:r w:rsidRPr="00D6197F">
                <w:rPr>
                  <w:rStyle w:val="Hyperlink"/>
                  <w:sz w:val="22"/>
                  <w:szCs w:val="22"/>
                </w:rPr>
                <w:t>?</w:t>
              </w:r>
            </w:hyperlink>
            <w:r w:rsidRPr="008769CF">
              <w:rPr>
                <w:sz w:val="22"/>
                <w:szCs w:val="22"/>
              </w:rPr>
              <w:t xml:space="preserve"> | </w:t>
            </w:r>
            <w:hyperlink r:id="rId60" w:history="1">
              <w:r w:rsidRPr="00AB6967">
                <w:rPr>
                  <w:rStyle w:val="Hyperlink"/>
                  <w:sz w:val="22"/>
                  <w:szCs w:val="22"/>
                </w:rPr>
                <w:t>Map</w:t>
              </w:r>
            </w:hyperlink>
            <w:r w:rsidRPr="008769CF">
              <w:rPr>
                <w:sz w:val="22"/>
                <w:szCs w:val="22"/>
              </w:rPr>
              <w:t xml:space="preserve"> | RPT</w:t>
            </w:r>
          </w:p>
        </w:tc>
        <w:tc>
          <w:tcPr>
            <w:tcW w:w="6120" w:type="dxa"/>
            <w:shd w:val="clear" w:color="auto" w:fill="FFFFCC"/>
          </w:tcPr>
          <w:p w14:paraId="3CFAFF02" w14:textId="77777777" w:rsidR="008E45EB" w:rsidRDefault="008E45EB" w:rsidP="00A35E60">
            <w:pPr>
              <w:rPr>
                <w:sz w:val="22"/>
                <w:szCs w:val="22"/>
              </w:rPr>
            </w:pPr>
            <w:r w:rsidRPr="00D6197F">
              <w:rPr>
                <w:sz w:val="22"/>
                <w:szCs w:val="22"/>
              </w:rPr>
              <w:t xml:space="preserve">Percentage of substantially damaged structures (damaged equal to or greater than 50% of the building value) to total floodplain structures. </w:t>
            </w:r>
            <w:r w:rsidRPr="00207871">
              <w:rPr>
                <w:sz w:val="22"/>
                <w:szCs w:val="22"/>
              </w:rPr>
              <w:fldChar w:fldCharType="begin"/>
            </w:r>
            <w:r w:rsidRPr="00207871">
              <w:rPr>
                <w:rStyle w:val="Hyperlink"/>
                <w:sz w:val="22"/>
                <w:szCs w:val="22"/>
              </w:rPr>
              <w:instrText>(WV SVI)</w:instrText>
            </w:r>
            <w:r w:rsidRPr="00207871">
              <w:rPr>
                <w:sz w:val="22"/>
                <w:szCs w:val="22"/>
              </w:rPr>
              <w:fldChar w:fldCharType="end"/>
            </w:r>
          </w:p>
        </w:tc>
      </w:tr>
      <w:tr w:rsidR="008E45EB" w14:paraId="7C6B85D8" w14:textId="77777777" w:rsidTr="00A35E60">
        <w:trPr>
          <w:trHeight w:val="300"/>
        </w:trPr>
        <w:tc>
          <w:tcPr>
            <w:tcW w:w="2700" w:type="dxa"/>
            <w:shd w:val="clear" w:color="auto" w:fill="FFFFCC"/>
          </w:tcPr>
          <w:p w14:paraId="5172A1E7" w14:textId="77777777" w:rsidR="008E45EB" w:rsidRPr="00D6197F" w:rsidRDefault="008E45EB" w:rsidP="00A35E60">
            <w:pPr>
              <w:pStyle w:val="ListParagraph"/>
              <w:numPr>
                <w:ilvl w:val="0"/>
                <w:numId w:val="2"/>
              </w:numPr>
              <w:ind w:left="255" w:hanging="255"/>
              <w:rPr>
                <w:sz w:val="22"/>
                <w:szCs w:val="22"/>
              </w:rPr>
            </w:pPr>
            <w:r w:rsidRPr="00D6197F">
              <w:rPr>
                <w:rFonts w:cs="Calibri"/>
                <w:sz w:val="22"/>
                <w:szCs w:val="22"/>
              </w:rPr>
              <w:t>Previous Damage Claims</w:t>
            </w:r>
            <w:r w:rsidRPr="00D6197F">
              <w:rPr>
                <w:sz w:val="22"/>
                <w:szCs w:val="22"/>
              </w:rPr>
              <w:t xml:space="preserve"> </w:t>
            </w:r>
            <w:r w:rsidRPr="00D6197F">
              <w:rPr>
                <w:sz w:val="22"/>
                <w:szCs w:val="22"/>
              </w:rPr>
              <w:fldChar w:fldCharType="begin"/>
            </w:r>
            <w:r w:rsidRPr="00D6197F">
              <w:rPr>
                <w:rStyle w:val="Hyperlink"/>
                <w:color w:val="auto"/>
                <w:sz w:val="22"/>
                <w:szCs w:val="22"/>
              </w:rPr>
              <w:instrText>(WV SVI)</w:instrText>
            </w:r>
            <w:r w:rsidRPr="00D6197F">
              <w:rPr>
                <w:sz w:val="22"/>
                <w:szCs w:val="22"/>
              </w:rPr>
              <w:fldChar w:fldCharType="end"/>
            </w:r>
          </w:p>
        </w:tc>
        <w:tc>
          <w:tcPr>
            <w:tcW w:w="1620" w:type="dxa"/>
            <w:shd w:val="clear" w:color="auto" w:fill="FFFFCC"/>
          </w:tcPr>
          <w:p w14:paraId="35B9EAB8" w14:textId="77777777" w:rsidR="008E45EB" w:rsidRDefault="008E45EB" w:rsidP="00A35E60">
            <w:pPr>
              <w:rPr>
                <w:sz w:val="22"/>
                <w:szCs w:val="22"/>
              </w:rPr>
            </w:pPr>
            <w:hyperlink r:id="rId61" w:anchor="page=27" w:history="1">
              <w:r w:rsidRPr="00D6197F">
                <w:rPr>
                  <w:rStyle w:val="Hyperlink"/>
                  <w:sz w:val="22"/>
                  <w:szCs w:val="22"/>
                </w:rPr>
                <w:t>?</w:t>
              </w:r>
            </w:hyperlink>
            <w:r w:rsidRPr="008769CF">
              <w:rPr>
                <w:sz w:val="22"/>
                <w:szCs w:val="22"/>
              </w:rPr>
              <w:t xml:space="preserve"> | </w:t>
            </w:r>
            <w:hyperlink r:id="rId62" w:history="1">
              <w:r w:rsidRPr="00AB6967">
                <w:rPr>
                  <w:rStyle w:val="Hyperlink"/>
                  <w:sz w:val="22"/>
                  <w:szCs w:val="22"/>
                </w:rPr>
                <w:t>Map</w:t>
              </w:r>
            </w:hyperlink>
            <w:r w:rsidRPr="008769CF">
              <w:rPr>
                <w:sz w:val="22"/>
                <w:szCs w:val="22"/>
              </w:rPr>
              <w:t xml:space="preserve"> | RPT</w:t>
            </w:r>
          </w:p>
        </w:tc>
        <w:tc>
          <w:tcPr>
            <w:tcW w:w="6120" w:type="dxa"/>
            <w:shd w:val="clear" w:color="auto" w:fill="FFFFCC"/>
          </w:tcPr>
          <w:p w14:paraId="386E597B" w14:textId="77777777" w:rsidR="008E45EB" w:rsidRDefault="008E45EB" w:rsidP="00A35E60">
            <w:pPr>
              <w:rPr>
                <w:sz w:val="22"/>
                <w:szCs w:val="22"/>
              </w:rPr>
            </w:pPr>
            <w:r w:rsidRPr="00D6197F">
              <w:rPr>
                <w:sz w:val="22"/>
                <w:szCs w:val="22"/>
              </w:rPr>
              <w:t>Number of previous flood-related insurance claims for a geographic unit since 1978.</w:t>
            </w:r>
          </w:p>
        </w:tc>
      </w:tr>
      <w:tr w:rsidR="008E45EB" w14:paraId="3253CE6D" w14:textId="77777777" w:rsidTr="00A35E60">
        <w:trPr>
          <w:trHeight w:val="300"/>
        </w:trPr>
        <w:tc>
          <w:tcPr>
            <w:tcW w:w="2700" w:type="dxa"/>
            <w:shd w:val="clear" w:color="auto" w:fill="FFFFCC"/>
          </w:tcPr>
          <w:p w14:paraId="43FA9838" w14:textId="77777777" w:rsidR="008E45EB" w:rsidRPr="00D6197F" w:rsidRDefault="008E45EB" w:rsidP="00A35E60">
            <w:pPr>
              <w:pStyle w:val="ListParagraph"/>
              <w:numPr>
                <w:ilvl w:val="0"/>
                <w:numId w:val="2"/>
              </w:numPr>
              <w:ind w:left="255" w:hanging="255"/>
              <w:rPr>
                <w:sz w:val="22"/>
                <w:szCs w:val="22"/>
              </w:rPr>
            </w:pPr>
            <w:r w:rsidRPr="00D6197F">
              <w:rPr>
                <w:rFonts w:cs="Calibri"/>
                <w:sz w:val="22"/>
                <w:szCs w:val="22"/>
              </w:rPr>
              <w:t>Repetitive Loss Structures</w:t>
            </w:r>
          </w:p>
        </w:tc>
        <w:tc>
          <w:tcPr>
            <w:tcW w:w="1620" w:type="dxa"/>
            <w:shd w:val="clear" w:color="auto" w:fill="FFFFCC"/>
          </w:tcPr>
          <w:p w14:paraId="7FAE73C8" w14:textId="77777777" w:rsidR="008E45EB" w:rsidRDefault="008E45EB" w:rsidP="00A35E60">
            <w:pPr>
              <w:rPr>
                <w:sz w:val="22"/>
                <w:szCs w:val="22"/>
              </w:rPr>
            </w:pPr>
            <w:hyperlink r:id="rId63" w:anchor="page=27" w:history="1">
              <w:r w:rsidRPr="00D6197F">
                <w:rPr>
                  <w:rStyle w:val="Hyperlink"/>
                  <w:sz w:val="22"/>
                  <w:szCs w:val="22"/>
                </w:rPr>
                <w:t>?</w:t>
              </w:r>
            </w:hyperlink>
            <w:r w:rsidRPr="008769CF">
              <w:rPr>
                <w:sz w:val="22"/>
                <w:szCs w:val="22"/>
              </w:rPr>
              <w:t xml:space="preserve"> | </w:t>
            </w:r>
            <w:hyperlink r:id="rId64" w:history="1">
              <w:r w:rsidRPr="00AB6967">
                <w:rPr>
                  <w:rStyle w:val="Hyperlink"/>
                  <w:sz w:val="22"/>
                  <w:szCs w:val="22"/>
                </w:rPr>
                <w:t>Map</w:t>
              </w:r>
            </w:hyperlink>
            <w:r w:rsidRPr="008769CF">
              <w:rPr>
                <w:sz w:val="22"/>
                <w:szCs w:val="22"/>
              </w:rPr>
              <w:t xml:space="preserve"> | RPT</w:t>
            </w:r>
          </w:p>
        </w:tc>
        <w:tc>
          <w:tcPr>
            <w:tcW w:w="6120" w:type="dxa"/>
            <w:shd w:val="clear" w:color="auto" w:fill="FFFFCC"/>
          </w:tcPr>
          <w:p w14:paraId="629CBEE2" w14:textId="77777777" w:rsidR="008E45EB" w:rsidRDefault="008E45EB" w:rsidP="00A35E60">
            <w:pPr>
              <w:rPr>
                <w:sz w:val="22"/>
                <w:szCs w:val="22"/>
              </w:rPr>
            </w:pPr>
            <w:r w:rsidRPr="00D6197F">
              <w:rPr>
                <w:sz w:val="22"/>
                <w:szCs w:val="22"/>
              </w:rPr>
              <w:t>Number of NFIP-insured structures that have had at least 2 paid flood losses of more than $1,000 each in any 10-year period since 1978.</w:t>
            </w:r>
          </w:p>
        </w:tc>
      </w:tr>
      <w:tr w:rsidR="008E45EB" w14:paraId="6D6C25EA" w14:textId="77777777" w:rsidTr="00A35E60">
        <w:trPr>
          <w:trHeight w:val="300"/>
        </w:trPr>
        <w:tc>
          <w:tcPr>
            <w:tcW w:w="10440" w:type="dxa"/>
            <w:gridSpan w:val="3"/>
            <w:shd w:val="clear" w:color="auto" w:fill="FFFFCC"/>
          </w:tcPr>
          <w:p w14:paraId="5422FBC5" w14:textId="77777777" w:rsidR="008E45EB" w:rsidRDefault="008E45EB" w:rsidP="00A35E60">
            <w:pPr>
              <w:jc w:val="center"/>
              <w:rPr>
                <w:b/>
                <w:bCs/>
                <w:sz w:val="22"/>
                <w:szCs w:val="22"/>
              </w:rPr>
            </w:pPr>
          </w:p>
          <w:p w14:paraId="5D219C0A" w14:textId="77777777" w:rsidR="008E45EB" w:rsidRDefault="008E45EB" w:rsidP="00A35E60">
            <w:pPr>
              <w:jc w:val="center"/>
              <w:rPr>
                <w:sz w:val="22"/>
                <w:szCs w:val="22"/>
              </w:rPr>
            </w:pPr>
            <w:r w:rsidRPr="00D6197F">
              <w:rPr>
                <w:b/>
                <w:bCs/>
                <w:sz w:val="22"/>
                <w:szCs w:val="22"/>
              </w:rPr>
              <w:t>PEOPLE / SOCIAL</w:t>
            </w:r>
          </w:p>
        </w:tc>
      </w:tr>
      <w:tr w:rsidR="008E45EB" w:rsidRPr="00AE0FED" w14:paraId="53AB264C" w14:textId="77777777" w:rsidTr="00A35E60">
        <w:trPr>
          <w:trHeight w:val="70"/>
        </w:trPr>
        <w:tc>
          <w:tcPr>
            <w:tcW w:w="2700" w:type="dxa"/>
            <w:shd w:val="clear" w:color="auto" w:fill="FFFFCC"/>
          </w:tcPr>
          <w:p w14:paraId="68F76CA1" w14:textId="77777777" w:rsidR="008E45EB" w:rsidRPr="00AB6967" w:rsidRDefault="008E45EB" w:rsidP="00A35E60">
            <w:pPr>
              <w:pStyle w:val="ListParagraph"/>
              <w:numPr>
                <w:ilvl w:val="0"/>
                <w:numId w:val="2"/>
              </w:numPr>
              <w:ind w:left="255" w:hanging="270"/>
              <w:rPr>
                <w:sz w:val="22"/>
                <w:szCs w:val="22"/>
              </w:rPr>
            </w:pPr>
            <w:r w:rsidRPr="00AB6967">
              <w:rPr>
                <w:sz w:val="22"/>
                <w:szCs w:val="22"/>
              </w:rPr>
              <w:t>Population in Floodplain Ratio</w:t>
            </w:r>
          </w:p>
        </w:tc>
        <w:tc>
          <w:tcPr>
            <w:tcW w:w="1620" w:type="dxa"/>
            <w:shd w:val="clear" w:color="auto" w:fill="FFFFCC"/>
          </w:tcPr>
          <w:p w14:paraId="770F489B" w14:textId="77777777" w:rsidR="008E45EB" w:rsidRPr="00AB6967" w:rsidRDefault="008E45EB" w:rsidP="00A35E60">
            <w:pPr>
              <w:rPr>
                <w:sz w:val="22"/>
                <w:szCs w:val="22"/>
              </w:rPr>
            </w:pPr>
            <w:hyperlink r:id="rId65" w:anchor="page=28" w:history="1">
              <w:r w:rsidRPr="00AB6967">
                <w:rPr>
                  <w:rStyle w:val="Hyperlink"/>
                  <w:sz w:val="22"/>
                  <w:szCs w:val="22"/>
                </w:rPr>
                <w:t>?</w:t>
              </w:r>
            </w:hyperlink>
            <w:r w:rsidRPr="00AB6967">
              <w:rPr>
                <w:sz w:val="22"/>
                <w:szCs w:val="22"/>
              </w:rPr>
              <w:t xml:space="preserve"> | </w:t>
            </w:r>
            <w:hyperlink r:id="rId66" w:history="1">
              <w:r w:rsidRPr="009B189A">
                <w:rPr>
                  <w:rStyle w:val="Hyperlink"/>
                  <w:sz w:val="22"/>
                  <w:szCs w:val="22"/>
                </w:rPr>
                <w:t>Map</w:t>
              </w:r>
            </w:hyperlink>
            <w:r w:rsidRPr="00AB6967">
              <w:rPr>
                <w:sz w:val="22"/>
                <w:szCs w:val="22"/>
              </w:rPr>
              <w:t xml:space="preserve"> | RPT</w:t>
            </w:r>
          </w:p>
        </w:tc>
        <w:tc>
          <w:tcPr>
            <w:tcW w:w="6120" w:type="dxa"/>
            <w:shd w:val="clear" w:color="auto" w:fill="FFFFCC"/>
          </w:tcPr>
          <w:p w14:paraId="206166A2" w14:textId="77777777" w:rsidR="008E45EB" w:rsidRPr="00AB6967" w:rsidRDefault="008E45EB" w:rsidP="00A35E60">
            <w:pPr>
              <w:rPr>
                <w:sz w:val="22"/>
                <w:szCs w:val="22"/>
              </w:rPr>
            </w:pPr>
            <w:r w:rsidRPr="00AB6967">
              <w:rPr>
                <w:sz w:val="22"/>
                <w:szCs w:val="22"/>
              </w:rPr>
              <w:t>Percentage of popula</w:t>
            </w:r>
            <w:r w:rsidRPr="00AB6967">
              <w:rPr>
                <w:rFonts w:ascii="Aptos" w:hAnsi="Aptos" w:cs="Aptos"/>
                <w:sz w:val="22"/>
                <w:szCs w:val="22"/>
              </w:rPr>
              <w:t>t</w:t>
            </w:r>
            <w:r w:rsidRPr="00AB6967">
              <w:rPr>
                <w:sz w:val="22"/>
                <w:szCs w:val="22"/>
              </w:rPr>
              <w:t>ion residing in the high-risk Special Flood Hazard Area to total popula</w:t>
            </w:r>
            <w:r w:rsidRPr="00AB6967">
              <w:rPr>
                <w:rFonts w:ascii="Aptos" w:hAnsi="Aptos" w:cs="Aptos"/>
                <w:sz w:val="22"/>
                <w:szCs w:val="22"/>
              </w:rPr>
              <w:t>t</w:t>
            </w:r>
            <w:r w:rsidRPr="00AB6967">
              <w:rPr>
                <w:sz w:val="22"/>
                <w:szCs w:val="22"/>
              </w:rPr>
              <w:t>ion.</w:t>
            </w:r>
          </w:p>
        </w:tc>
      </w:tr>
      <w:tr w:rsidR="008E45EB" w:rsidRPr="00AE0FED" w14:paraId="2F206AE0" w14:textId="77777777" w:rsidTr="00A35E60">
        <w:trPr>
          <w:trHeight w:val="70"/>
        </w:trPr>
        <w:tc>
          <w:tcPr>
            <w:tcW w:w="2700" w:type="dxa"/>
            <w:shd w:val="clear" w:color="auto" w:fill="FFFFCC"/>
          </w:tcPr>
          <w:p w14:paraId="67E91C74" w14:textId="77777777" w:rsidR="008E45EB" w:rsidRPr="00AB6967" w:rsidRDefault="008E45EB" w:rsidP="00A35E60">
            <w:pPr>
              <w:pStyle w:val="ListParagraph"/>
              <w:numPr>
                <w:ilvl w:val="0"/>
                <w:numId w:val="2"/>
              </w:numPr>
              <w:ind w:left="255" w:hanging="270"/>
              <w:rPr>
                <w:sz w:val="22"/>
                <w:szCs w:val="22"/>
              </w:rPr>
            </w:pPr>
            <w:r w:rsidRPr="00AB6967">
              <w:rPr>
                <w:sz w:val="22"/>
                <w:szCs w:val="22"/>
              </w:rPr>
              <w:t>Population Displaced Ratio</w:t>
            </w:r>
          </w:p>
        </w:tc>
        <w:tc>
          <w:tcPr>
            <w:tcW w:w="1620" w:type="dxa"/>
            <w:shd w:val="clear" w:color="auto" w:fill="FFFFCC"/>
          </w:tcPr>
          <w:p w14:paraId="74F58F17" w14:textId="77777777" w:rsidR="008E45EB" w:rsidRPr="00AB6967" w:rsidRDefault="008E45EB" w:rsidP="00A35E60">
            <w:pPr>
              <w:rPr>
                <w:sz w:val="22"/>
                <w:szCs w:val="22"/>
              </w:rPr>
            </w:pPr>
            <w:hyperlink r:id="rId67" w:anchor="page=28" w:history="1">
              <w:r w:rsidRPr="00AB6967">
                <w:rPr>
                  <w:rStyle w:val="Hyperlink"/>
                  <w:sz w:val="22"/>
                  <w:szCs w:val="22"/>
                </w:rPr>
                <w:t>?</w:t>
              </w:r>
            </w:hyperlink>
            <w:r w:rsidRPr="00AB6967">
              <w:rPr>
                <w:sz w:val="22"/>
                <w:szCs w:val="22"/>
              </w:rPr>
              <w:t xml:space="preserve"> | </w:t>
            </w:r>
            <w:hyperlink r:id="rId68" w:history="1">
              <w:r w:rsidRPr="009B189A">
                <w:rPr>
                  <w:rStyle w:val="Hyperlink"/>
                  <w:sz w:val="22"/>
                  <w:szCs w:val="22"/>
                </w:rPr>
                <w:t>Map</w:t>
              </w:r>
            </w:hyperlink>
            <w:r w:rsidRPr="00AB6967">
              <w:rPr>
                <w:sz w:val="22"/>
                <w:szCs w:val="22"/>
              </w:rPr>
              <w:t xml:space="preserve"> | </w:t>
            </w:r>
            <w:hyperlink r:id="rId69" w:history="1">
              <w:r w:rsidRPr="009B189A">
                <w:rPr>
                  <w:rStyle w:val="Hyperlink"/>
                  <w:sz w:val="22"/>
                  <w:szCs w:val="22"/>
                </w:rPr>
                <w:t>RPT</w:t>
              </w:r>
            </w:hyperlink>
          </w:p>
        </w:tc>
        <w:tc>
          <w:tcPr>
            <w:tcW w:w="6120" w:type="dxa"/>
            <w:shd w:val="clear" w:color="auto" w:fill="FFFFCC"/>
          </w:tcPr>
          <w:p w14:paraId="0B7F565A" w14:textId="77777777" w:rsidR="008E45EB" w:rsidRPr="00AB6967" w:rsidRDefault="008E45EB" w:rsidP="00A35E60">
            <w:pPr>
              <w:rPr>
                <w:sz w:val="22"/>
                <w:szCs w:val="22"/>
              </w:rPr>
            </w:pPr>
            <w:r w:rsidRPr="00AB6967">
              <w:rPr>
                <w:sz w:val="22"/>
                <w:szCs w:val="22"/>
              </w:rPr>
              <w:t>Estimated percentage of population displaced by a major flood of a 1% annual chance (100-yr) probability, causing inundation of equal to or greater than 1 foot.</w:t>
            </w:r>
          </w:p>
        </w:tc>
      </w:tr>
      <w:tr w:rsidR="008E45EB" w:rsidRPr="00AE0FED" w14:paraId="7DFCF061" w14:textId="77777777" w:rsidTr="00A35E60">
        <w:trPr>
          <w:trHeight w:val="70"/>
        </w:trPr>
        <w:tc>
          <w:tcPr>
            <w:tcW w:w="2700" w:type="dxa"/>
            <w:shd w:val="clear" w:color="auto" w:fill="FFFFCC"/>
          </w:tcPr>
          <w:p w14:paraId="09B0E55A" w14:textId="77777777" w:rsidR="008E45EB" w:rsidRPr="00AB6967" w:rsidRDefault="008E45EB" w:rsidP="00A35E60">
            <w:pPr>
              <w:pStyle w:val="ListParagraph"/>
              <w:numPr>
                <w:ilvl w:val="0"/>
                <w:numId w:val="2"/>
              </w:numPr>
              <w:ind w:left="255" w:hanging="270"/>
              <w:rPr>
                <w:sz w:val="22"/>
                <w:szCs w:val="22"/>
              </w:rPr>
            </w:pPr>
            <w:r w:rsidRPr="00AB6967">
              <w:rPr>
                <w:sz w:val="22"/>
                <w:szCs w:val="22"/>
              </w:rPr>
              <w:t>WV Social Vulnerability Index</w:t>
            </w:r>
          </w:p>
        </w:tc>
        <w:tc>
          <w:tcPr>
            <w:tcW w:w="1620" w:type="dxa"/>
            <w:shd w:val="clear" w:color="auto" w:fill="FFFFCC"/>
          </w:tcPr>
          <w:p w14:paraId="625B563B" w14:textId="77777777" w:rsidR="008E45EB" w:rsidRPr="00AB6967" w:rsidRDefault="008E45EB" w:rsidP="00A35E60">
            <w:pPr>
              <w:rPr>
                <w:sz w:val="22"/>
                <w:szCs w:val="22"/>
              </w:rPr>
            </w:pPr>
            <w:hyperlink r:id="rId70" w:anchor="page=29" w:history="1">
              <w:r w:rsidRPr="00AB6967">
                <w:rPr>
                  <w:rStyle w:val="Hyperlink"/>
                  <w:sz w:val="22"/>
                  <w:szCs w:val="22"/>
                </w:rPr>
                <w:t>?</w:t>
              </w:r>
            </w:hyperlink>
            <w:r w:rsidRPr="00AB6967">
              <w:rPr>
                <w:sz w:val="22"/>
                <w:szCs w:val="22"/>
              </w:rPr>
              <w:t xml:space="preserve"> | </w:t>
            </w:r>
            <w:hyperlink r:id="rId71" w:history="1">
              <w:r w:rsidRPr="009B189A">
                <w:rPr>
                  <w:rStyle w:val="Hyperlink"/>
                  <w:sz w:val="22"/>
                  <w:szCs w:val="22"/>
                </w:rPr>
                <w:t>Map</w:t>
              </w:r>
            </w:hyperlink>
            <w:r w:rsidRPr="00AB6967">
              <w:rPr>
                <w:sz w:val="22"/>
                <w:szCs w:val="22"/>
              </w:rPr>
              <w:t xml:space="preserve"> | </w:t>
            </w:r>
            <w:hyperlink r:id="rId72" w:history="1">
              <w:r w:rsidRPr="009B189A">
                <w:rPr>
                  <w:rStyle w:val="Hyperlink"/>
                  <w:sz w:val="22"/>
                  <w:szCs w:val="22"/>
                </w:rPr>
                <w:t>RPT</w:t>
              </w:r>
            </w:hyperlink>
          </w:p>
        </w:tc>
        <w:tc>
          <w:tcPr>
            <w:tcW w:w="6120" w:type="dxa"/>
            <w:shd w:val="clear" w:color="auto" w:fill="FFFFCC"/>
          </w:tcPr>
          <w:p w14:paraId="6507F989" w14:textId="77777777" w:rsidR="008E45EB" w:rsidRPr="00AB6967" w:rsidRDefault="008E45EB" w:rsidP="00A35E60">
            <w:pPr>
              <w:rPr>
                <w:sz w:val="22"/>
                <w:szCs w:val="22"/>
              </w:rPr>
            </w:pPr>
            <w:r w:rsidRPr="00AB6967">
              <w:rPr>
                <w:sz w:val="22"/>
                <w:szCs w:val="22"/>
              </w:rPr>
              <w:t>Social vulnerability index developed for</w:t>
            </w:r>
            <w:r>
              <w:rPr>
                <w:sz w:val="22"/>
                <w:szCs w:val="22"/>
              </w:rPr>
              <w:t xml:space="preserve"> West Virginia</w:t>
            </w:r>
            <w:r w:rsidRPr="00AB6967">
              <w:rPr>
                <w:sz w:val="22"/>
                <w:szCs w:val="22"/>
              </w:rPr>
              <w:t xml:space="preserve"> based on eight socioeconomic and demographic</w:t>
            </w:r>
            <w:r>
              <w:rPr>
                <w:sz w:val="22"/>
                <w:szCs w:val="22"/>
              </w:rPr>
              <w:t xml:space="preserve"> </w:t>
            </w:r>
            <w:r w:rsidRPr="00AB6967">
              <w:rPr>
                <w:sz w:val="22"/>
                <w:szCs w:val="22"/>
              </w:rPr>
              <w:t>indicators.</w:t>
            </w:r>
          </w:p>
        </w:tc>
      </w:tr>
      <w:tr w:rsidR="00DB2E21" w:rsidRPr="00AE0FED" w14:paraId="3FF989D3" w14:textId="77777777" w:rsidTr="00435ED0">
        <w:trPr>
          <w:trHeight w:val="70"/>
        </w:trPr>
        <w:tc>
          <w:tcPr>
            <w:tcW w:w="10440" w:type="dxa"/>
            <w:gridSpan w:val="3"/>
            <w:shd w:val="clear" w:color="auto" w:fill="FFFFCC"/>
          </w:tcPr>
          <w:p w14:paraId="1DFB3F09" w14:textId="77777777" w:rsidR="00DB2E21" w:rsidRDefault="00DB2E21" w:rsidP="00DB2E21">
            <w:pPr>
              <w:jc w:val="center"/>
              <w:rPr>
                <w:b/>
                <w:bCs/>
                <w:sz w:val="22"/>
                <w:szCs w:val="22"/>
              </w:rPr>
            </w:pPr>
          </w:p>
          <w:p w14:paraId="135506FB" w14:textId="604A5066" w:rsidR="00DB2E21" w:rsidRPr="00DB2E21" w:rsidRDefault="00DB2E21" w:rsidP="00DB2E21">
            <w:pPr>
              <w:jc w:val="center"/>
              <w:rPr>
                <w:b/>
                <w:bCs/>
                <w:sz w:val="22"/>
                <w:szCs w:val="22"/>
              </w:rPr>
            </w:pPr>
            <w:r>
              <w:rPr>
                <w:b/>
                <w:bCs/>
                <w:sz w:val="22"/>
                <w:szCs w:val="22"/>
              </w:rPr>
              <w:t>OTHER HAZARDS</w:t>
            </w:r>
          </w:p>
        </w:tc>
      </w:tr>
      <w:tr w:rsidR="00B35EDA" w:rsidRPr="00AE0FED" w14:paraId="27D51DD0" w14:textId="77777777" w:rsidTr="00A35E60">
        <w:trPr>
          <w:trHeight w:val="70"/>
        </w:trPr>
        <w:tc>
          <w:tcPr>
            <w:tcW w:w="2700" w:type="dxa"/>
            <w:shd w:val="clear" w:color="auto" w:fill="FFFFCC"/>
          </w:tcPr>
          <w:p w14:paraId="0D5AC4F9" w14:textId="420F46DB" w:rsidR="00B35EDA" w:rsidRPr="00AB6967" w:rsidRDefault="00DB2E21" w:rsidP="00A35E60">
            <w:pPr>
              <w:pStyle w:val="ListParagraph"/>
              <w:numPr>
                <w:ilvl w:val="0"/>
                <w:numId w:val="2"/>
              </w:numPr>
              <w:ind w:left="255" w:hanging="270"/>
              <w:rPr>
                <w:sz w:val="22"/>
                <w:szCs w:val="22"/>
              </w:rPr>
            </w:pPr>
            <w:r>
              <w:rPr>
                <w:sz w:val="22"/>
                <w:szCs w:val="22"/>
              </w:rPr>
              <w:t>Landslides</w:t>
            </w:r>
          </w:p>
        </w:tc>
        <w:tc>
          <w:tcPr>
            <w:tcW w:w="1620" w:type="dxa"/>
            <w:shd w:val="clear" w:color="auto" w:fill="FFFFCC"/>
          </w:tcPr>
          <w:p w14:paraId="6E434BB6" w14:textId="4E9F1B35" w:rsidR="00B35EDA" w:rsidRDefault="00DB2E21" w:rsidP="00A35E60">
            <w:pPr>
              <w:rPr>
                <w:sz w:val="22"/>
                <w:szCs w:val="22"/>
              </w:rPr>
            </w:pPr>
            <w:hyperlink r:id="rId73" w:history="1">
              <w:r w:rsidRPr="00AB6967">
                <w:rPr>
                  <w:rStyle w:val="Hyperlink"/>
                  <w:sz w:val="22"/>
                  <w:szCs w:val="22"/>
                </w:rPr>
                <w:t>?</w:t>
              </w:r>
            </w:hyperlink>
            <w:r w:rsidRPr="00AB6967">
              <w:rPr>
                <w:sz w:val="22"/>
                <w:szCs w:val="22"/>
              </w:rPr>
              <w:t xml:space="preserve"> | </w:t>
            </w:r>
            <w:hyperlink r:id="rId74" w:history="1">
              <w:r w:rsidRPr="00DB2E21">
                <w:rPr>
                  <w:rStyle w:val="Hyperlink"/>
                  <w:sz w:val="22"/>
                  <w:szCs w:val="22"/>
                </w:rPr>
                <w:t>Map</w:t>
              </w:r>
            </w:hyperlink>
            <w:r w:rsidRPr="00AB6967">
              <w:rPr>
                <w:sz w:val="22"/>
                <w:szCs w:val="22"/>
              </w:rPr>
              <w:t xml:space="preserve"> | </w:t>
            </w:r>
            <w:hyperlink r:id="rId75" w:history="1">
              <w:r w:rsidRPr="00DB2E21">
                <w:rPr>
                  <w:rStyle w:val="Hyperlink"/>
                  <w:sz w:val="22"/>
                  <w:szCs w:val="22"/>
                </w:rPr>
                <w:t>RPT</w:t>
              </w:r>
            </w:hyperlink>
          </w:p>
        </w:tc>
        <w:tc>
          <w:tcPr>
            <w:tcW w:w="6120" w:type="dxa"/>
            <w:shd w:val="clear" w:color="auto" w:fill="FFFFCC"/>
          </w:tcPr>
          <w:p w14:paraId="26BC7B5B" w14:textId="3D44B675" w:rsidR="00B35EDA" w:rsidRPr="00AB6967" w:rsidRDefault="00342999" w:rsidP="00A35E60">
            <w:pPr>
              <w:rPr>
                <w:sz w:val="22"/>
                <w:szCs w:val="22"/>
              </w:rPr>
            </w:pPr>
            <w:r>
              <w:rPr>
                <w:sz w:val="22"/>
                <w:szCs w:val="22"/>
              </w:rPr>
              <w:t>Landslide hazard resoruces</w:t>
            </w:r>
          </w:p>
        </w:tc>
      </w:tr>
      <w:tr w:rsidR="008E45EB" w:rsidRPr="00AE0FED" w14:paraId="74ECD236" w14:textId="77777777" w:rsidTr="00A35E60">
        <w:trPr>
          <w:trHeight w:val="300"/>
        </w:trPr>
        <w:tc>
          <w:tcPr>
            <w:tcW w:w="10440" w:type="dxa"/>
            <w:gridSpan w:val="3"/>
            <w:shd w:val="clear" w:color="auto" w:fill="FFFFCC"/>
          </w:tcPr>
          <w:p w14:paraId="6B9EC3DA" w14:textId="77777777" w:rsidR="008E45EB" w:rsidRDefault="008E45EB" w:rsidP="00A35E60">
            <w:pPr>
              <w:ind w:left="-14" w:hanging="14"/>
              <w:jc w:val="center"/>
              <w:rPr>
                <w:b/>
                <w:bCs/>
                <w:color w:val="FF0000"/>
                <w:sz w:val="22"/>
                <w:szCs w:val="22"/>
              </w:rPr>
            </w:pPr>
          </w:p>
          <w:p w14:paraId="46367007" w14:textId="77777777" w:rsidR="00DB2E21" w:rsidRDefault="00DB2E21" w:rsidP="00A35E60">
            <w:pPr>
              <w:ind w:left="-14" w:hanging="14"/>
              <w:jc w:val="center"/>
              <w:rPr>
                <w:b/>
                <w:bCs/>
                <w:color w:val="FF0000"/>
                <w:sz w:val="22"/>
                <w:szCs w:val="22"/>
              </w:rPr>
            </w:pPr>
          </w:p>
          <w:p w14:paraId="6285EA94" w14:textId="77777777" w:rsidR="00DB2E21" w:rsidRDefault="00DB2E21" w:rsidP="00A35E60">
            <w:pPr>
              <w:ind w:left="-14" w:hanging="14"/>
              <w:jc w:val="center"/>
              <w:rPr>
                <w:b/>
                <w:bCs/>
                <w:color w:val="FF0000"/>
                <w:sz w:val="22"/>
                <w:szCs w:val="22"/>
              </w:rPr>
            </w:pPr>
          </w:p>
          <w:p w14:paraId="7D68DBF4" w14:textId="77777777" w:rsidR="00DB2E21" w:rsidRDefault="00DB2E21" w:rsidP="00A35E60">
            <w:pPr>
              <w:ind w:left="-14" w:hanging="14"/>
              <w:jc w:val="center"/>
              <w:rPr>
                <w:b/>
                <w:bCs/>
                <w:color w:val="FF0000"/>
                <w:sz w:val="22"/>
                <w:szCs w:val="22"/>
              </w:rPr>
            </w:pPr>
          </w:p>
          <w:p w14:paraId="1D40F6D7" w14:textId="77777777" w:rsidR="00DB2E21" w:rsidRDefault="00DB2E21" w:rsidP="00A35E60">
            <w:pPr>
              <w:ind w:left="-14" w:hanging="14"/>
              <w:jc w:val="center"/>
              <w:rPr>
                <w:b/>
                <w:bCs/>
                <w:color w:val="FF0000"/>
                <w:sz w:val="22"/>
                <w:szCs w:val="22"/>
              </w:rPr>
            </w:pPr>
          </w:p>
          <w:p w14:paraId="44CC83E5" w14:textId="77777777" w:rsidR="008E45EB" w:rsidRPr="00AB6967" w:rsidRDefault="008E45EB" w:rsidP="00A35E60">
            <w:pPr>
              <w:ind w:left="-14" w:hanging="14"/>
              <w:jc w:val="center"/>
              <w:rPr>
                <w:b/>
                <w:bCs/>
                <w:sz w:val="22"/>
                <w:szCs w:val="22"/>
              </w:rPr>
            </w:pPr>
            <w:r w:rsidRPr="00AB6967">
              <w:rPr>
                <w:b/>
                <w:bCs/>
                <w:color w:val="FF0000"/>
                <w:sz w:val="22"/>
                <w:szCs w:val="22"/>
              </w:rPr>
              <w:t>CUMULATIVE FLOOD RISK</w:t>
            </w:r>
          </w:p>
        </w:tc>
      </w:tr>
      <w:tr w:rsidR="008E45EB" w:rsidRPr="00AE0FED" w14:paraId="50F27AB6" w14:textId="77777777" w:rsidTr="00A35E60">
        <w:trPr>
          <w:trHeight w:val="300"/>
        </w:trPr>
        <w:tc>
          <w:tcPr>
            <w:tcW w:w="2700" w:type="dxa"/>
            <w:shd w:val="clear" w:color="auto" w:fill="FFFFCC"/>
          </w:tcPr>
          <w:p w14:paraId="3C4962A5" w14:textId="77777777" w:rsidR="008E45EB" w:rsidRPr="00AB6967" w:rsidRDefault="008E45EB" w:rsidP="00A35E60">
            <w:pPr>
              <w:pStyle w:val="ListParagraph"/>
              <w:numPr>
                <w:ilvl w:val="0"/>
                <w:numId w:val="1"/>
              </w:numPr>
              <w:ind w:left="255" w:hanging="270"/>
              <w:rPr>
                <w:sz w:val="22"/>
                <w:szCs w:val="22"/>
              </w:rPr>
            </w:pPr>
            <w:r w:rsidRPr="00AB6967">
              <w:rPr>
                <w:sz w:val="22"/>
                <w:szCs w:val="22"/>
              </w:rPr>
              <w:lastRenderedPageBreak/>
              <w:t>Cumulative Index Score</w:t>
            </w:r>
          </w:p>
        </w:tc>
        <w:tc>
          <w:tcPr>
            <w:tcW w:w="1620" w:type="dxa"/>
            <w:shd w:val="clear" w:color="auto" w:fill="FFFFCC"/>
          </w:tcPr>
          <w:p w14:paraId="665A25B0" w14:textId="77777777" w:rsidR="008E45EB" w:rsidRPr="00AB6967" w:rsidRDefault="008E45EB" w:rsidP="00A35E60">
            <w:pPr>
              <w:rPr>
                <w:sz w:val="22"/>
                <w:szCs w:val="22"/>
              </w:rPr>
            </w:pPr>
            <w:hyperlink r:id="rId76" w:anchor="page=6" w:history="1">
              <w:r w:rsidRPr="00AB6967">
                <w:rPr>
                  <w:rStyle w:val="Hyperlink"/>
                  <w:sz w:val="22"/>
                  <w:szCs w:val="22"/>
                </w:rPr>
                <w:t>?</w:t>
              </w:r>
            </w:hyperlink>
            <w:r w:rsidRPr="00AB6967">
              <w:rPr>
                <w:sz w:val="22"/>
                <w:szCs w:val="22"/>
              </w:rPr>
              <w:t xml:space="preserve"> | </w:t>
            </w:r>
            <w:hyperlink r:id="rId77" w:history="1">
              <w:r w:rsidRPr="00AB6967">
                <w:rPr>
                  <w:rStyle w:val="Hyperlink"/>
                  <w:sz w:val="22"/>
                  <w:szCs w:val="22"/>
                </w:rPr>
                <w:t>Map</w:t>
              </w:r>
            </w:hyperlink>
            <w:r w:rsidRPr="00AB6967">
              <w:rPr>
                <w:sz w:val="22"/>
                <w:szCs w:val="22"/>
              </w:rPr>
              <w:t xml:space="preserve"> | RPT</w:t>
            </w:r>
          </w:p>
        </w:tc>
        <w:tc>
          <w:tcPr>
            <w:tcW w:w="6120" w:type="dxa"/>
            <w:shd w:val="clear" w:color="auto" w:fill="FFFFCC"/>
          </w:tcPr>
          <w:p w14:paraId="2B64B14C" w14:textId="77777777" w:rsidR="008E45EB" w:rsidRPr="00AB6967" w:rsidRDefault="008E45EB" w:rsidP="00A35E60">
            <w:pPr>
              <w:ind w:left="-14" w:hanging="14"/>
              <w:rPr>
                <w:sz w:val="22"/>
                <w:szCs w:val="22"/>
              </w:rPr>
            </w:pPr>
            <w:r w:rsidRPr="00AB6967">
              <w:rPr>
                <w:sz w:val="22"/>
                <w:szCs w:val="22"/>
              </w:rPr>
              <w:t>Cumulative Riverine Flood Risk Index for 7 aggregate scales: region, county, community, unincorporated area, incorporated place, watershed, and river/stream</w:t>
            </w:r>
          </w:p>
        </w:tc>
      </w:tr>
    </w:tbl>
    <w:p w14:paraId="48814D1B" w14:textId="6332D90D" w:rsidR="008E45EB" w:rsidRPr="008E45EB" w:rsidRDefault="008E45EB" w:rsidP="008E45EB">
      <w:r w:rsidRPr="00CB082A">
        <w:rPr>
          <w:i/>
          <w:iCs/>
          <w:sz w:val="20"/>
          <w:szCs w:val="20"/>
        </w:rPr>
        <w:t>Compiled 12/</w:t>
      </w:r>
      <w:r>
        <w:rPr>
          <w:i/>
          <w:iCs/>
          <w:sz w:val="20"/>
          <w:szCs w:val="20"/>
        </w:rPr>
        <w:t>4</w:t>
      </w:r>
      <w:r w:rsidRPr="00CB082A">
        <w:rPr>
          <w:i/>
          <w:iCs/>
          <w:sz w:val="20"/>
          <w:szCs w:val="20"/>
        </w:rPr>
        <w:t>/2025 by Kurt Donalds</w:t>
      </w:r>
      <w:r>
        <w:rPr>
          <w:i/>
          <w:iCs/>
          <w:sz w:val="20"/>
          <w:szCs w:val="20"/>
        </w:rPr>
        <w:t>on</w:t>
      </w:r>
    </w:p>
    <w:sectPr w:rsidR="008E45EB" w:rsidRPr="008E4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5769A"/>
    <w:multiLevelType w:val="hybridMultilevel"/>
    <w:tmpl w:val="A572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E52F13"/>
    <w:multiLevelType w:val="hybridMultilevel"/>
    <w:tmpl w:val="D4C04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9427635">
    <w:abstractNumId w:val="0"/>
  </w:num>
  <w:num w:numId="2" w16cid:durableId="820538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5EB"/>
    <w:rsid w:val="000B244E"/>
    <w:rsid w:val="000F0006"/>
    <w:rsid w:val="00342999"/>
    <w:rsid w:val="00810331"/>
    <w:rsid w:val="0089007D"/>
    <w:rsid w:val="008E45EB"/>
    <w:rsid w:val="009243E4"/>
    <w:rsid w:val="00B35EDA"/>
    <w:rsid w:val="00DB2E21"/>
    <w:rsid w:val="00DF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9D32"/>
  <w15:chartTrackingRefBased/>
  <w15:docId w15:val="{41E15982-36C4-4EC8-889B-6D7E5FAF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5EB"/>
  </w:style>
  <w:style w:type="paragraph" w:styleId="Heading1">
    <w:name w:val="heading 1"/>
    <w:basedOn w:val="Normal"/>
    <w:next w:val="Normal"/>
    <w:link w:val="Heading1Char"/>
    <w:uiPriority w:val="9"/>
    <w:qFormat/>
    <w:rsid w:val="008E4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5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5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5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5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5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5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5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5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5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5EB"/>
    <w:rPr>
      <w:rFonts w:eastAsiaTheme="majorEastAsia" w:cstheme="majorBidi"/>
      <w:color w:val="272727" w:themeColor="text1" w:themeTint="D8"/>
    </w:rPr>
  </w:style>
  <w:style w:type="paragraph" w:styleId="Title">
    <w:name w:val="Title"/>
    <w:basedOn w:val="Normal"/>
    <w:next w:val="Normal"/>
    <w:link w:val="TitleChar"/>
    <w:uiPriority w:val="10"/>
    <w:qFormat/>
    <w:rsid w:val="008E4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5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5EB"/>
    <w:pPr>
      <w:spacing w:before="160"/>
      <w:jc w:val="center"/>
    </w:pPr>
    <w:rPr>
      <w:i/>
      <w:iCs/>
      <w:color w:val="404040" w:themeColor="text1" w:themeTint="BF"/>
    </w:rPr>
  </w:style>
  <w:style w:type="character" w:customStyle="1" w:styleId="QuoteChar">
    <w:name w:val="Quote Char"/>
    <w:basedOn w:val="DefaultParagraphFont"/>
    <w:link w:val="Quote"/>
    <w:uiPriority w:val="29"/>
    <w:rsid w:val="008E45EB"/>
    <w:rPr>
      <w:i/>
      <w:iCs/>
      <w:color w:val="404040" w:themeColor="text1" w:themeTint="BF"/>
    </w:rPr>
  </w:style>
  <w:style w:type="paragraph" w:styleId="ListParagraph">
    <w:name w:val="List Paragraph"/>
    <w:basedOn w:val="Normal"/>
    <w:uiPriority w:val="34"/>
    <w:qFormat/>
    <w:rsid w:val="008E45EB"/>
    <w:pPr>
      <w:ind w:left="720"/>
      <w:contextualSpacing/>
    </w:pPr>
  </w:style>
  <w:style w:type="character" w:styleId="IntenseEmphasis">
    <w:name w:val="Intense Emphasis"/>
    <w:basedOn w:val="DefaultParagraphFont"/>
    <w:uiPriority w:val="21"/>
    <w:qFormat/>
    <w:rsid w:val="008E45EB"/>
    <w:rPr>
      <w:i/>
      <w:iCs/>
      <w:color w:val="0F4761" w:themeColor="accent1" w:themeShade="BF"/>
    </w:rPr>
  </w:style>
  <w:style w:type="paragraph" w:styleId="IntenseQuote">
    <w:name w:val="Intense Quote"/>
    <w:basedOn w:val="Normal"/>
    <w:next w:val="Normal"/>
    <w:link w:val="IntenseQuoteChar"/>
    <w:uiPriority w:val="30"/>
    <w:qFormat/>
    <w:rsid w:val="008E4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5EB"/>
    <w:rPr>
      <w:i/>
      <w:iCs/>
      <w:color w:val="0F4761" w:themeColor="accent1" w:themeShade="BF"/>
    </w:rPr>
  </w:style>
  <w:style w:type="character" w:styleId="IntenseReference">
    <w:name w:val="Intense Reference"/>
    <w:basedOn w:val="DefaultParagraphFont"/>
    <w:uiPriority w:val="32"/>
    <w:qFormat/>
    <w:rsid w:val="008E45EB"/>
    <w:rPr>
      <w:b/>
      <w:bCs/>
      <w:smallCaps/>
      <w:color w:val="0F4761" w:themeColor="accent1" w:themeShade="BF"/>
      <w:spacing w:val="5"/>
    </w:rPr>
  </w:style>
  <w:style w:type="table" w:styleId="TableGrid">
    <w:name w:val="Table Grid"/>
    <w:basedOn w:val="TableNormal"/>
    <w:uiPriority w:val="39"/>
    <w:rsid w:val="008E4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5EB"/>
    <w:rPr>
      <w:color w:val="0000FF"/>
      <w:u w:val="single"/>
    </w:rPr>
  </w:style>
  <w:style w:type="character" w:styleId="UnresolvedMention">
    <w:name w:val="Unresolved Mention"/>
    <w:basedOn w:val="DefaultParagraphFont"/>
    <w:uiPriority w:val="99"/>
    <w:semiHidden/>
    <w:unhideWhenUsed/>
    <w:rsid w:val="00DB2E21"/>
    <w:rPr>
      <w:color w:val="605E5C"/>
      <w:shd w:val="clear" w:color="auto" w:fill="E1DFDD"/>
    </w:rPr>
  </w:style>
  <w:style w:type="character" w:styleId="FollowedHyperlink">
    <w:name w:val="FollowedHyperlink"/>
    <w:basedOn w:val="DefaultParagraphFont"/>
    <w:uiPriority w:val="99"/>
    <w:semiHidden/>
    <w:unhideWhenUsed/>
    <w:rsid w:val="009243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ata.wvgis.wvu.edu/pub/RA/RI/WVRE/DOCS/WVRE_TechnicalDoc.pdf" TargetMode="External"/><Relationship Id="rId21" Type="http://schemas.openxmlformats.org/officeDocument/2006/relationships/hyperlink" Target="https://data.wvgis.wvu.edu/pub/RA/RI/WVRE/DOCS/WVRE_TechnicalDoc.pdf" TargetMode="External"/><Relationship Id="rId42" Type="http://schemas.openxmlformats.org/officeDocument/2006/relationships/hyperlink" Target="https://data.wvgis.wvu.edu/pub/RA/RI/WVRE/DOCS/WVRE_TechnicalDoc.pdf" TargetMode="External"/><Relationship Id="rId47" Type="http://schemas.openxmlformats.org/officeDocument/2006/relationships/hyperlink" Target="https://data.wvgis.wvu.edu/pub/RA/HL/RA-S/RF4_CR1_1WV-0_EF-500Y-FP_Combined-Maps.pdf" TargetMode="External"/><Relationship Id="rId63" Type="http://schemas.openxmlformats.org/officeDocument/2006/relationships/hyperlink" Target="https://data.wvgis.wvu.edu/pub/RA/RI/WVRE/DOCS/WVRE_TechnicalDoc.pdf" TargetMode="External"/><Relationship Id="rId68" Type="http://schemas.openxmlformats.org/officeDocument/2006/relationships/hyperlink" Target="https://data.wvgis.wvu.edu/pub/RA/HL/RA-S/RF7_PS2_1WV-0_POP-DISP_Combined-Maps.pdf" TargetMode="External"/><Relationship Id="rId16" Type="http://schemas.openxmlformats.org/officeDocument/2006/relationships/hyperlink" Target="https://data.wvgis.wvu.edu/pub/RA/HL/RA-S/RF1_FC2A_1WV-0_FP-LENGTH_Combined-Maps.pdf" TargetMode="External"/><Relationship Id="rId11" Type="http://schemas.openxmlformats.org/officeDocument/2006/relationships/hyperlink" Target="https://data.wvgis.wvu.edu/pub/RA/HL/RA-S/RF1_FC1A_1WV-0_AREA-SFHA_Combined-Maps.pdf" TargetMode="External"/><Relationship Id="rId24" Type="http://schemas.openxmlformats.org/officeDocument/2006/relationships/hyperlink" Target="https://data.wvgis.wvu.edu/pub/RA/RI/WVRE/DOCS/WVRE_TechnicalDoc.pdf" TargetMode="External"/><Relationship Id="rId32" Type="http://schemas.openxmlformats.org/officeDocument/2006/relationships/hyperlink" Target="https://data.wvgis.wvu.edu/pub/RA/RI/WVRE/DOCS/WVRE_TechnicalDoc.pdf" TargetMode="External"/><Relationship Id="rId37" Type="http://schemas.openxmlformats.org/officeDocument/2006/relationships/hyperlink" Target="https://data.wvgis.wvu.edu/pub/RA/RI/WVRE/DOCS/WVRE_TechnicalDoc.pdf" TargetMode="External"/><Relationship Id="rId40" Type="http://schemas.openxmlformats.org/officeDocument/2006/relationships/hyperlink" Target="https://data.wvgis.wvu.edu/pub/RA/RI/WVRE/DOCS/WVRE_TechnicalDoc.pdf" TargetMode="External"/><Relationship Id="rId45" Type="http://schemas.openxmlformats.org/officeDocument/2006/relationships/hyperlink" Target="https://data.wvgis.wvu.edu/pub/RA/HL/RA-S/RF3_BC7_1WV-0_Bldg-Occupancy_Combined-Maps.pdf" TargetMode="External"/><Relationship Id="rId53" Type="http://schemas.openxmlformats.org/officeDocument/2006/relationships/hyperlink" Target="https://data.wvgis.wvu.edu/pub/RA/HL/RA-S/RF5_CA1_1WV-0_Historical-Community-Assets_Combined-Maps.pdf" TargetMode="External"/><Relationship Id="rId58" Type="http://schemas.openxmlformats.org/officeDocument/2006/relationships/hyperlink" Target="https://data.wvgis.wvu.edu/pub/RA/HL/RA-S/RF6_BD1A_1WV-0_SD-Count_Combined-Maps.pdf" TargetMode="External"/><Relationship Id="rId66" Type="http://schemas.openxmlformats.org/officeDocument/2006/relationships/hyperlink" Target="https://data.wvgis.wvu.edu/pub/RA/HL/RA-S/RF7_PS1_1WV-0_POP-FP-RT_Combined-Maps.pdf" TargetMode="External"/><Relationship Id="rId74" Type="http://schemas.openxmlformats.org/officeDocument/2006/relationships/hyperlink" Target="https://data.wvgis.wvu.edu/pub/RA/HL/RA-S/RF8_OH2_1WV-0_Landslide_Combined-Maps.pdf" TargetMode="External"/><Relationship Id="rId79" Type="http://schemas.openxmlformats.org/officeDocument/2006/relationships/theme" Target="theme/theme1.xml"/><Relationship Id="rId5" Type="http://schemas.openxmlformats.org/officeDocument/2006/relationships/hyperlink" Target="https://data.wvgis.wvu.edu/pub/RA/HL/RA-S/Reports/RF0_INDEX_1WV-1_C-Index_30FastFacts_202504.pdf" TargetMode="External"/><Relationship Id="rId61" Type="http://schemas.openxmlformats.org/officeDocument/2006/relationships/hyperlink" Target="https://data.wvgis.wvu.edu/pub/RA/RI/WVRE/DOCS/WVRE_TechnicalDoc.pdf" TargetMode="External"/><Relationship Id="rId19" Type="http://schemas.openxmlformats.org/officeDocument/2006/relationships/hyperlink" Target="https://data.wvgis.wvu.edu/pub/RA/RI/WVRE/DOCS/WVRE_TechnicalDoc.pdf" TargetMode="External"/><Relationship Id="rId14" Type="http://schemas.openxmlformats.org/officeDocument/2006/relationships/hyperlink" Target="https://data.wvgis.wvu.edu/pub/RA/HL/RA-S/RF1_FC2A_1WV-0_FP-LENGTH_Combined-Maps.pdf" TargetMode="External"/><Relationship Id="rId22" Type="http://schemas.openxmlformats.org/officeDocument/2006/relationships/hyperlink" Target="https://data.wvgis.wvu.edu/pub/RA/HL/RA-S/RF2_BE1_1WV-0_Bldg-SFHA_Combined-Maps.pdf" TargetMode="External"/><Relationship Id="rId27" Type="http://schemas.openxmlformats.org/officeDocument/2006/relationships/hyperlink" Target="https://data.wvgis.wvu.edu/pub/RA/HL/RA-S/RF2_BE3_1WV-0_Bldg-FP-Ratio_Combined-Maps.pdf" TargetMode="External"/><Relationship Id="rId30" Type="http://schemas.openxmlformats.org/officeDocument/2006/relationships/hyperlink" Target="https://data.wvgis.wvu.edu/pub/RA/RI/WVRE/DOCS/WVRE_TechnicalDoc.pdf" TargetMode="External"/><Relationship Id="rId35" Type="http://schemas.openxmlformats.org/officeDocument/2006/relationships/hyperlink" Target="https://data.wvgis.wvu.edu/pub/RA/RI/WVRE/DOCS/WVRE_TechnicalDoc.pdf" TargetMode="External"/><Relationship Id="rId43" Type="http://schemas.openxmlformats.org/officeDocument/2006/relationships/hyperlink" Target="https://data.wvgis.wvu.edu/pub/RA/HL/RA-S/RF3_BC6_1WV-0_POST-FIRM_Combined-Maps.pdf" TargetMode="External"/><Relationship Id="rId48" Type="http://schemas.openxmlformats.org/officeDocument/2006/relationships/hyperlink" Target="https://data.wvgis.wvu.edu/pub/RA/HL/RA-S/Indicators/RF4/RF4_CR1_EssentialFacilities/RF4_CR1_1WV-1_EF_500Y_FP_Slides_20251001.pdf" TargetMode="External"/><Relationship Id="rId56" Type="http://schemas.openxmlformats.org/officeDocument/2006/relationships/hyperlink" Target="https://data.wvgis.wvu.edu/pub/RA/HL/RA-S/Indicators/RF5/RF5_CA2_CommunityAssetsNonHistorical/RF5_CA2_1WV-1_Non-Historical_Assets_Slides_20251001.pdf" TargetMode="External"/><Relationship Id="rId64" Type="http://schemas.openxmlformats.org/officeDocument/2006/relationships/hyperlink" Target="https://data.wvgis.wvu.edu/pub/RA/HL/RA-S/RF6_BD3_1WV-0_Rep-Loss-Structures_Combined-Maps.pdf" TargetMode="External"/><Relationship Id="rId69" Type="http://schemas.openxmlformats.org/officeDocument/2006/relationships/hyperlink" Target="https://data.wvgis.wvu.edu/pub/RA/HL/RA-S/Indicators/RF7/RF7_PS2_PopulationDisplacement/RF7_PS2_1WV-1_POP_DISP_Slides_20251001.pdf" TargetMode="External"/><Relationship Id="rId77" Type="http://schemas.openxmlformats.org/officeDocument/2006/relationships/hyperlink" Target="https://data.wvgis.wvu.edu/pub/RA/HL/RA-S/RF0_INDEX_1WV-0_C-Index_PCTrnk_Combined-Maps.pdf" TargetMode="External"/><Relationship Id="rId8" Type="http://schemas.openxmlformats.org/officeDocument/2006/relationships/hyperlink" Target="https://data.wvgis.wvu.edu/pub/RA/HL/RA-S/RF1_FC1A_1WV-0_AREA-SFHA_Combined-Maps.pdf" TargetMode="External"/><Relationship Id="rId51" Type="http://schemas.openxmlformats.org/officeDocument/2006/relationships/hyperlink" Target="https://data.wvgis.wvu.edu/pub/RA/HL/RA-S/Indicators/RF4/RF4_CR2_1_RoadsInundated/RF4_CR2_1WV-1_Roads_Inundated_Slides_20251001.pdf" TargetMode="External"/><Relationship Id="rId72" Type="http://schemas.openxmlformats.org/officeDocument/2006/relationships/hyperlink" Target="https://data.wvgis.wvu.edu/pub/RA/HL/RA-S/Indicators/RF7/RF7_PS3_WVSVI/RF7_PS3_ALL-1_WV_SVI_Report_2024.pdf" TargetMode="External"/><Relationship Id="rId3" Type="http://schemas.openxmlformats.org/officeDocument/2006/relationships/settings" Target="settings.xml"/><Relationship Id="rId12" Type="http://schemas.openxmlformats.org/officeDocument/2006/relationships/hyperlink" Target="https://data.wvgis.wvu.edu/pub/RA/HL/RA-S/Indicators/RF1/RF1_FC1A-B_SFHA-Area/RF1_FC1B_6INC-2_AREA_SFHA_RT_Report_2024.pdf" TargetMode="External"/><Relationship Id="rId17" Type="http://schemas.openxmlformats.org/officeDocument/2006/relationships/hyperlink" Target="https://data.wvgis.wvu.edu/pub/RA/RI/WVRE/DOCS/WVRE_TechnicalDoc.pdf" TargetMode="External"/><Relationship Id="rId25" Type="http://schemas.openxmlformats.org/officeDocument/2006/relationships/hyperlink" Target="https://data.wvgis.wvu.edu/pub/RA/HL/RA-S/RF2_BE2_1WV-0_BLDG-FLDWAY_Combined-Maps.pdf" TargetMode="External"/><Relationship Id="rId33" Type="http://schemas.openxmlformats.org/officeDocument/2006/relationships/hyperlink" Target="https://data.wvgis.wvu.edu/pub/RA/HL/RA-S/RF3_BC2_1WV-0_MOBILE-H_RT_Combined-Maps.pdf" TargetMode="External"/><Relationship Id="rId38" Type="http://schemas.openxmlformats.org/officeDocument/2006/relationships/hyperlink" Target="https://data.wvgis.wvu.edu/pub/RA/HL/RA-S/RF3_BC4_1WV-0_1STORY_RT_Combined-Maps.pdf" TargetMode="External"/><Relationship Id="rId46" Type="http://schemas.openxmlformats.org/officeDocument/2006/relationships/hyperlink" Target="https://data.wvgis.wvu.edu/pub/RA/RI/WVRE/DOCS/WVRE_TechnicalDoc.pdf" TargetMode="External"/><Relationship Id="rId59" Type="http://schemas.openxmlformats.org/officeDocument/2006/relationships/hyperlink" Target="https://data.wvgis.wvu.edu/pub/RA/RI/WVRE/DOCS/WVRE_TechnicalDoc.pdf" TargetMode="External"/><Relationship Id="rId67" Type="http://schemas.openxmlformats.org/officeDocument/2006/relationships/hyperlink" Target="https://data.wvgis.wvu.edu/pub/RA/RI/WVRE/DOCS/WVRE_TechnicalDoc.pdf" TargetMode="External"/><Relationship Id="rId20" Type="http://schemas.openxmlformats.org/officeDocument/2006/relationships/hyperlink" Target="https://data.wvgis.wvu.edu/pub/RA/HL/RA-S/RF1_FC4_1WV-0_Median-Flood-Depth_Combined-Maps.pdf" TargetMode="External"/><Relationship Id="rId41" Type="http://schemas.openxmlformats.org/officeDocument/2006/relationships/hyperlink" Target="https://data.wvgis.wvu.edu/pub/RA/HL/RA-S/RF3_BC5_1WV-0_PRE-FIRM_Combined-Maps.pdf" TargetMode="External"/><Relationship Id="rId54" Type="http://schemas.openxmlformats.org/officeDocument/2006/relationships/hyperlink" Target="https://data.wvgis.wvu.edu/pub/RA/RI/WVRE/DOCS/WVRE_TechnicalDoc.pdf" TargetMode="External"/><Relationship Id="rId62" Type="http://schemas.openxmlformats.org/officeDocument/2006/relationships/hyperlink" Target="https://data.wvgis.wvu.edu/pub/RA/HL/RA-S/RF6_BD2_1CTY-0_Claim-NUM_Combined-Maps.pdf" TargetMode="External"/><Relationship Id="rId70" Type="http://schemas.openxmlformats.org/officeDocument/2006/relationships/hyperlink" Target="https://data.wvgis.wvu.edu/pub/RA/RI/WVRE/DOCS/WVRE_TechnicalDoc.pdf" TargetMode="External"/><Relationship Id="rId75" Type="http://schemas.openxmlformats.org/officeDocument/2006/relationships/hyperlink" Target="https://data.wvgis.wvu.edu/pub/RA/State/CL/Landslide/Reports/" TargetMode="External"/><Relationship Id="rId1" Type="http://schemas.openxmlformats.org/officeDocument/2006/relationships/numbering" Target="numbering.xml"/><Relationship Id="rId6" Type="http://schemas.openxmlformats.org/officeDocument/2006/relationships/hyperlink" Target="https://data.wvgis.wvu.edu/pub/RA/HL/RA-S/Reports/RF0_INDEX_1WV-1_C-Index_30FastFacts_202504.pdf" TargetMode="External"/><Relationship Id="rId15" Type="http://schemas.openxmlformats.org/officeDocument/2006/relationships/hyperlink" Target="https://data.wvgis.wvu.edu/pub/RA/RI/WVRE/DOCS/WVRE_TechnicalDoc.pdf" TargetMode="External"/><Relationship Id="rId23" Type="http://schemas.openxmlformats.org/officeDocument/2006/relationships/hyperlink" Target="https://data.wvgis.wvu.edu/pub/RA/HL/RA-S/Indicators/RF2/RF2_BE1-BE2_BuildingCount/RF2_BE1-BE2_All-1_WV_BLDG_Count_20240710.pdf" TargetMode="External"/><Relationship Id="rId28" Type="http://schemas.openxmlformats.org/officeDocument/2006/relationships/hyperlink" Target="https://data.wvgis.wvu.edu/pub/RA/RI/WVRE/DOCS/WVRE_TechnicalDoc.pdf" TargetMode="External"/><Relationship Id="rId36" Type="http://schemas.openxmlformats.org/officeDocument/2006/relationships/hyperlink" Target="https://data.wvgis.wvu.edu/pub/RA/HL/RA-S/RF3_BC3_1WV-0_BASM_FP_RT_Combined-Maps.pdf" TargetMode="External"/><Relationship Id="rId49" Type="http://schemas.openxmlformats.org/officeDocument/2006/relationships/hyperlink" Target="https://data.wvgis.wvu.edu/pub/RA/RI/WVRE/DOCS/WVRE_TechnicalDoc.pdf" TargetMode="External"/><Relationship Id="rId57" Type="http://schemas.openxmlformats.org/officeDocument/2006/relationships/hyperlink" Target="https://data.wvgis.wvu.edu/pub/RA/RI/WVRE/DOCS/WVRE_TechnicalDoc.pdf" TargetMode="External"/><Relationship Id="rId10" Type="http://schemas.openxmlformats.org/officeDocument/2006/relationships/hyperlink" Target="https://data.wvgis.wvu.edu/pub/RA/RI/WVRE/DOCS/WVRE_TechnicalDoc.pdf" TargetMode="External"/><Relationship Id="rId31" Type="http://schemas.openxmlformats.org/officeDocument/2006/relationships/hyperlink" Target="https://data.wvgis.wvu.edu/pub/RA/HL/RA-S/RF3_BC1_1WV-0_Bldg-Val_Combined-Maps.pdf" TargetMode="External"/><Relationship Id="rId44" Type="http://schemas.openxmlformats.org/officeDocument/2006/relationships/hyperlink" Target="https://data.wvgis.wvu.edu/pub/RA/RI/WVRE/DOCS/WVRE_TechnicalDoc.pdf" TargetMode="External"/><Relationship Id="rId52" Type="http://schemas.openxmlformats.org/officeDocument/2006/relationships/hyperlink" Target="https://data.wvgis.wvu.edu/pub/RA/RI/WVRE/DOCS/WVRE_TechnicalDoc.pdf" TargetMode="External"/><Relationship Id="rId60" Type="http://schemas.openxmlformats.org/officeDocument/2006/relationships/hyperlink" Target="https://data.wvgis.wvu.edu/pub/RA/HL/RA-S/RF6_BD1B_1WV-0_SD-RT_Combined-Maps.pdf" TargetMode="External"/><Relationship Id="rId65" Type="http://schemas.openxmlformats.org/officeDocument/2006/relationships/hyperlink" Target="https://data.wvgis.wvu.edu/pub/RA/RI/WVRE/DOCS/WVRE_TechnicalDoc.pdf" TargetMode="External"/><Relationship Id="rId73" Type="http://schemas.openxmlformats.org/officeDocument/2006/relationships/hyperlink" Target="https://www.wvfrf.org/wvre/landslides/"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ata.wvgis.wvu.edu/pub/RA/HL/RA-S/Indicators/RF1/RF1_FC1A-B_SFHA-Area/RF1_FC1A_ALL-1_AREA_SFHA_Report_2024.pdf" TargetMode="External"/><Relationship Id="rId13" Type="http://schemas.openxmlformats.org/officeDocument/2006/relationships/hyperlink" Target="https://data.wvgis.wvu.edu/pub/RA/RI/WVRE/DOCS/WVRE_TechnicalDoc.pdf" TargetMode="External"/><Relationship Id="rId18" Type="http://schemas.openxmlformats.org/officeDocument/2006/relationships/hyperlink" Target="https://data.wvgis.wvu.edu/pub/RA/HL/RA-S/RF1_FC3_1WV-0_Declared-Disaster_Combined-Maps.pdf" TargetMode="External"/><Relationship Id="rId39" Type="http://schemas.openxmlformats.org/officeDocument/2006/relationships/hyperlink" Target="https://data.wvgis.wvu.edu/pub/RA/HL/RA-S/Indicators/RF3/RF3_BC4_OneStory/RF3_BC4_1WV-1_1STORY_Slide_20251001.pdf" TargetMode="External"/><Relationship Id="rId34" Type="http://schemas.openxmlformats.org/officeDocument/2006/relationships/hyperlink" Target="https://data.wvgis.wvu.edu/pub/RA/HL/RA-S/Indicators/RF3/RF3_BC2_MobileHomes/RF3_BC2_1WV-1_MOBILE-H_Slides_20251001.pdf" TargetMode="External"/><Relationship Id="rId50" Type="http://schemas.openxmlformats.org/officeDocument/2006/relationships/hyperlink" Target="https://data.wvgis.wvu.edu/pub/RA/HL/RA-S/RF4_CR2_1WV-0_Transportation-Inundated_Combined-Maps.pdf" TargetMode="External"/><Relationship Id="rId55" Type="http://schemas.openxmlformats.org/officeDocument/2006/relationships/hyperlink" Target="https://data.wvgis.wvu.edu/pub/RA/HL/RA-S/RF5_CA2_1WV-1_Non-Historical_Assets_Density_2024.pdf" TargetMode="External"/><Relationship Id="rId76" Type="http://schemas.openxmlformats.org/officeDocument/2006/relationships/hyperlink" Target="https://data.wvgis.wvu.edu/pub/RA/RI/WVRE/DOCS/WVRE_TechnicalDoc.pdf" TargetMode="External"/><Relationship Id="rId7" Type="http://schemas.openxmlformats.org/officeDocument/2006/relationships/hyperlink" Target="https://data.wvgis.wvu.edu/pub/RA/RI/WVRE/DOCS/WVRE_TechnicalDoc.pdf" TargetMode="External"/><Relationship Id="rId71" Type="http://schemas.openxmlformats.org/officeDocument/2006/relationships/hyperlink" Target="https://data.wvgis.wvu.edu/pub/RA/HL/RA-S/RF7_PS3_1WV-0_Social-Vulnerabilities_Combined-Maps.pdf" TargetMode="External"/><Relationship Id="rId2" Type="http://schemas.openxmlformats.org/officeDocument/2006/relationships/styles" Target="styles.xml"/><Relationship Id="rId29" Type="http://schemas.openxmlformats.org/officeDocument/2006/relationships/hyperlink" Target="https://data.wvgis.wvu.edu/pub/RA/HL/RA-S/RF2_BE4_1WV-0_Bldg-Density_Combined-Map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1919</Words>
  <Characters>10481</Characters>
  <Application>Microsoft Office Word</Application>
  <DocSecurity>0</DocSecurity>
  <Lines>476</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Donaldson</dc:creator>
  <cp:keywords/>
  <dc:description/>
  <cp:lastModifiedBy>Behrang Bidadian</cp:lastModifiedBy>
  <cp:revision>3</cp:revision>
  <dcterms:created xsi:type="dcterms:W3CDTF">2025-12-04T19:02:00Z</dcterms:created>
  <dcterms:modified xsi:type="dcterms:W3CDTF">2025-12-11T20:56:00Z</dcterms:modified>
</cp:coreProperties>
</file>